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0.16, 7.17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0.36, 6.24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0.02, 6.58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0.11, 7.43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2026-08-17T07:58:21Z</dcterms:modified>
  <cp:category/>
</cp:coreProperties>
</file>