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8.32, 6,590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0.57, 41.4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19,078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203, 1,792,332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2026-10-27T12:02:19Z</dcterms:modified>
  <cp:category/>
</cp:coreProperties>
</file>