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3.01, 9.29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2.98, 32.6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1.21, 32.9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2026-10-27T11:58:54Z</dcterms:modified>
  <cp:category/>
</cp:coreProperties>
</file>