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0.99, 9.85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2026-10-08T10:07:08Z</dcterms:modified>
  <cp:category/>
</cp:coreProperties>
</file>