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1.32, 4.60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0.57, 9.64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2026-09-08T16:14:55Z</dcterms:modified>
  <cp:category/>
</cp:coreProperties>
</file>