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0.31, 6.42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2026-05-22T09:53:37Z</dcterms:modified>
  <cp:category/>
</cp:coreProperties>
</file>