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1.25, 1.97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7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2026-09-08T16:55:01Z</dcterms:modified>
  <cp:category/>
</cp:coreProperties>
</file>