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1.32, 4.60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0.57, 9.64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2026-07-14T09:10:25Z</dcterms:modified>
  <cp:category/>
</cp:coreProperties>
</file>