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8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1.22, 1.99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1.08, 2.53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59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0.40, 4.54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616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2026-07-14T08:46:52Z</dcterms:modified>
  <cp:category/>
</cp:coreProperties>
</file>