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DC9" w14:textId="77777777" w:rsidR="00082359" w:rsidRDefault="00082359" w:rsidP="00082359">
      <w:pPr>
        <w:spacing w:line="480" w:lineRule="auto"/>
        <w:jc w:val="center"/>
      </w:pPr>
    </w:p>
    <w:p w14:paraId="6CC4EEB4" w14:textId="77777777" w:rsidR="00082359" w:rsidRDefault="00082359" w:rsidP="00082359">
      <w:pPr>
        <w:spacing w:line="480" w:lineRule="auto"/>
        <w:jc w:val="center"/>
      </w:pPr>
    </w:p>
    <w:p w14:paraId="40B5316A" w14:textId="77777777" w:rsidR="00082359" w:rsidRDefault="00082359" w:rsidP="00082359">
      <w:pPr>
        <w:spacing w:line="480" w:lineRule="auto"/>
        <w:jc w:val="center"/>
      </w:pPr>
    </w:p>
    <w:p w14:paraId="5D2A72C0" w14:textId="77777777" w:rsidR="00082359" w:rsidRDefault="00082359" w:rsidP="00082359">
      <w:pPr>
        <w:spacing w:line="480" w:lineRule="auto"/>
        <w:jc w:val="center"/>
      </w:pPr>
    </w:p>
    <w:p w14:paraId="32652281" w14:textId="77777777" w:rsidR="00082359" w:rsidRDefault="00082359" w:rsidP="00082359">
      <w:pPr>
        <w:spacing w:line="480" w:lineRule="auto"/>
        <w:jc w:val="center"/>
      </w:pPr>
    </w:p>
    <w:p w14:paraId="54CF82D7" w14:textId="77777777" w:rsidR="00082359" w:rsidRDefault="00082359" w:rsidP="00082359">
      <w:pPr>
        <w:spacing w:line="480" w:lineRule="auto"/>
        <w:jc w:val="center"/>
      </w:pPr>
    </w:p>
    <w:p w14:paraId="73874E60" w14:textId="77777777" w:rsidR="00082359" w:rsidRDefault="00082359" w:rsidP="00082359">
      <w:pPr>
        <w:spacing w:line="480" w:lineRule="auto"/>
        <w:jc w:val="center"/>
      </w:pPr>
    </w:p>
    <w:p w14:paraId="4F8FD122" w14:textId="77777777" w:rsidR="00082359" w:rsidRDefault="00082359" w:rsidP="00082359">
      <w:pPr>
        <w:spacing w:line="480" w:lineRule="auto"/>
        <w:jc w:val="center"/>
      </w:pPr>
    </w:p>
    <w:p w14:paraId="3115F172" w14:textId="77777777" w:rsidR="00082359" w:rsidRDefault="00082359" w:rsidP="00082359">
      <w:pPr>
        <w:spacing w:line="480" w:lineRule="auto"/>
        <w:jc w:val="center"/>
      </w:pPr>
    </w:p>
    <w:p w14:paraId="6FEE59EF" w14:textId="77777777" w:rsidR="00082359" w:rsidRDefault="00082359" w:rsidP="00082359">
      <w:pPr>
        <w:spacing w:line="480" w:lineRule="auto"/>
        <w:jc w:val="center"/>
      </w:pPr>
    </w:p>
    <w:p w14:paraId="787B30D0" w14:textId="77777777" w:rsidR="00082359" w:rsidRDefault="00082359" w:rsidP="00082359">
      <w:pPr>
        <w:spacing w:line="480" w:lineRule="auto"/>
        <w:jc w:val="center"/>
      </w:pPr>
    </w:p>
    <w:p w14:paraId="3EAFF2A7" w14:textId="25FD10D3" w:rsidR="007E7504" w:rsidRDefault="007E7504" w:rsidP="00082359">
      <w:pPr>
        <w:spacing w:line="480" w:lineRule="auto"/>
        <w:jc w:val="center"/>
      </w:pPr>
      <w:r>
        <w:t>SSGC8807 Academic Writing and Scholarship</w:t>
      </w:r>
    </w:p>
    <w:p w14:paraId="5DEDDE1B" w14:textId="54C1F6CB" w:rsidR="00104AEE" w:rsidRDefault="007E7504" w:rsidP="00082359">
      <w:pPr>
        <w:spacing w:line="480" w:lineRule="auto"/>
        <w:jc w:val="center"/>
      </w:pPr>
      <w:r>
        <w:t>Individual Assignment 2</w:t>
      </w:r>
    </w:p>
    <w:p w14:paraId="5C542B26" w14:textId="77777777" w:rsidR="00082359" w:rsidRDefault="007E7504" w:rsidP="00082359">
      <w:pPr>
        <w:spacing w:line="480" w:lineRule="auto"/>
        <w:jc w:val="center"/>
      </w:pPr>
      <w:r>
        <w:rPr>
          <w:rFonts w:hint="eastAsia"/>
        </w:rPr>
        <w:t>C</w:t>
      </w:r>
      <w:r>
        <w:t xml:space="preserve">ui, Tianxiang </w:t>
      </w:r>
      <w:r w:rsidR="00BF160B">
        <w:t>| YC</w:t>
      </w:r>
      <w:r>
        <w:t>273132</w:t>
      </w:r>
    </w:p>
    <w:p w14:paraId="6C01E373" w14:textId="1946780C" w:rsidR="009963A2" w:rsidRDefault="009963A2" w:rsidP="00082359">
      <w:pPr>
        <w:spacing w:line="480" w:lineRule="auto"/>
        <w:jc w:val="center"/>
      </w:pPr>
      <w:r>
        <w:t>Department of Psychology</w:t>
      </w:r>
    </w:p>
    <w:p w14:paraId="3F783356" w14:textId="1025C0C9" w:rsidR="009963A2" w:rsidRDefault="009963A2" w:rsidP="00082359">
      <w:pPr>
        <w:spacing w:line="480" w:lineRule="auto"/>
        <w:jc w:val="center"/>
      </w:pPr>
      <w:r>
        <w:t>University of Macau</w:t>
      </w:r>
    </w:p>
    <w:p w14:paraId="75CD3D1A" w14:textId="24084313" w:rsidR="009963A2" w:rsidRDefault="009963A2" w:rsidP="00082359">
      <w:pPr>
        <w:spacing w:line="480" w:lineRule="auto"/>
        <w:jc w:val="center"/>
        <w:sectPr w:rsidR="009963A2">
          <w:pgSz w:w="11906" w:h="16838"/>
          <w:pgMar w:top="1440" w:right="1800" w:bottom="1440" w:left="1800" w:header="851" w:footer="992" w:gutter="0"/>
          <w:cols w:space="425"/>
          <w:docGrid w:type="lines" w:linePitch="312"/>
        </w:sectPr>
      </w:pPr>
    </w:p>
    <w:p w14:paraId="54B46E2A" w14:textId="1BF758B6" w:rsidR="00C86C29" w:rsidRPr="00BE05D3" w:rsidRDefault="00C86C29" w:rsidP="00DF4033">
      <w:pPr>
        <w:spacing w:line="480" w:lineRule="auto"/>
        <w:jc w:val="center"/>
        <w:rPr>
          <w:b/>
          <w:bCs/>
        </w:rPr>
      </w:pPr>
      <w:r w:rsidRPr="00BE05D3">
        <w:rPr>
          <w:rFonts w:hint="eastAsia"/>
          <w:b/>
          <w:bCs/>
        </w:rPr>
        <w:lastRenderedPageBreak/>
        <w:t>P</w:t>
      </w:r>
      <w:r w:rsidRPr="00BE05D3">
        <w:rPr>
          <w:b/>
          <w:bCs/>
        </w:rPr>
        <w:t>art One</w:t>
      </w:r>
      <w:r w:rsidR="00082359">
        <w:rPr>
          <w:b/>
          <w:bCs/>
        </w:rPr>
        <w:t>: The Anatomy of the Chosen Article from Assignment 1</w:t>
      </w:r>
    </w:p>
    <w:p w14:paraId="3045761E" w14:textId="2E176834" w:rsidR="00DE0E70" w:rsidRDefault="007E7504" w:rsidP="00C80119">
      <w:pPr>
        <w:spacing w:line="480" w:lineRule="auto"/>
        <w:ind w:firstLine="420"/>
      </w:pPr>
      <w:r>
        <w:t xml:space="preserve">The </w:t>
      </w:r>
      <w:r w:rsidR="00245DC0">
        <w:t xml:space="preserve">chosen </w:t>
      </w:r>
      <w:r>
        <w:t xml:space="preserve">article </w:t>
      </w:r>
      <w:r w:rsidR="00963EA9">
        <w:t>en</w:t>
      </w:r>
      <w:r w:rsidR="00063582">
        <w:t xml:space="preserve">titled </w:t>
      </w:r>
      <w:r w:rsidRPr="007E7504">
        <w:rPr>
          <w:i/>
          <w:iCs/>
        </w:rPr>
        <w:t>Testing the Associations among Social Axioms, School Belonging, and Flourishing in University Students: A Two-Year Longitudinal Study</w:t>
      </w:r>
      <w:r>
        <w:t xml:space="preserve"> </w:t>
      </w:r>
      <w:r w:rsidR="001A218E">
        <w:t xml:space="preserve">was </w:t>
      </w:r>
      <w:r>
        <w:t xml:space="preserve">published in </w:t>
      </w:r>
      <w:r w:rsidRPr="007E7504">
        <w:rPr>
          <w:i/>
          <w:iCs/>
        </w:rPr>
        <w:t>Applied Psychology: Health &amp; Wellbeing</w:t>
      </w:r>
      <w:r w:rsidRPr="007E7504">
        <w:rPr>
          <w:i/>
          <w:iCs/>
        </w:rPr>
        <w:t xml:space="preserve"> </w:t>
      </w:r>
      <w:r w:rsidRPr="007E7504">
        <w:rPr>
          <w:i/>
          <w:iCs/>
        </w:rPr>
        <w:t>(</w:t>
      </w:r>
      <w:r w:rsidRPr="007E7504">
        <w:rPr>
          <w:i/>
          <w:iCs/>
        </w:rPr>
        <w:t>AP: HWB</w:t>
      </w:r>
      <w:r w:rsidRPr="007E7504">
        <w:rPr>
          <w:i/>
          <w:iCs/>
        </w:rPr>
        <w:t>)</w:t>
      </w:r>
      <w:r w:rsidR="007D7857">
        <w:t>, which</w:t>
      </w:r>
      <w:r w:rsidR="00DE0E70">
        <w:t xml:space="preserve"> </w:t>
      </w:r>
      <w:r w:rsidR="00F9501D">
        <w:t>focuses</w:t>
      </w:r>
      <w:r w:rsidR="00237ED0">
        <w:t xml:space="preserve"> on</w:t>
      </w:r>
      <w:r w:rsidR="00DE0E70">
        <w:t xml:space="preserve"> </w:t>
      </w:r>
      <w:r w:rsidR="00DE0E70">
        <w:t xml:space="preserve">scientific </w:t>
      </w:r>
      <w:r w:rsidR="00237ED0">
        <w:t xml:space="preserve">research </w:t>
      </w:r>
      <w:r w:rsidR="00DE0E70">
        <w:t xml:space="preserve">findings and practical applications in the </w:t>
      </w:r>
      <w:r w:rsidR="00BB6779">
        <w:t>fields</w:t>
      </w:r>
      <w:r w:rsidR="00DE0E70">
        <w:t xml:space="preserve"> of health and well-being. </w:t>
      </w:r>
      <w:r w:rsidR="00D71B06">
        <w:t>The journal welcomes submissions</w:t>
      </w:r>
      <w:r w:rsidR="00DE0E70">
        <w:t xml:space="preserve"> from </w:t>
      </w:r>
      <w:r w:rsidR="00D71B06">
        <w:t>various</w:t>
      </w:r>
      <w:r w:rsidR="00DE0E70">
        <w:t xml:space="preserve"> </w:t>
      </w:r>
      <w:r w:rsidR="00D71B06">
        <w:t>fields</w:t>
      </w:r>
      <w:r w:rsidR="00DE0E70">
        <w:t xml:space="preserve"> of applied psychology</w:t>
      </w:r>
      <w:r w:rsidR="00D71B06">
        <w:t>,</w:t>
      </w:r>
      <w:r w:rsidR="00DE0E70">
        <w:t xml:space="preserve"> </w:t>
      </w:r>
      <w:r w:rsidR="00D71B06" w:rsidRPr="00D71B06">
        <w:t>with a particular focus on the application of psychological research to promote optimal functioning and well-being</w:t>
      </w:r>
      <w:r w:rsidR="00D71B06">
        <w:t>.</w:t>
      </w:r>
      <w:r w:rsidR="00A443C3">
        <w:t xml:space="preserve"> </w:t>
      </w:r>
      <w:r w:rsidR="00D71B06" w:rsidRPr="00D71B06">
        <w:t>Empirical studies are among the types of articles that the journal considers for publication.</w:t>
      </w:r>
      <w:r w:rsidR="00DF4033" w:rsidRPr="00DF4033">
        <w:t xml:space="preserve"> </w:t>
      </w:r>
      <w:r w:rsidR="00DF4033" w:rsidRPr="00F51ACE">
        <w:t xml:space="preserve">The article </w:t>
      </w:r>
      <w:r w:rsidR="0009339C" w:rsidRPr="0009339C">
        <w:t>aimed to provide empirical evidence on how social axioms, which are generalized social beliefs, affect the well-being and sense of belonging of Chinese university students</w:t>
      </w:r>
      <w:r w:rsidR="003F53E3">
        <w:t>, which are relevant for the health area of applied psychology.</w:t>
      </w:r>
      <w:r w:rsidR="003F53E3" w:rsidRPr="003F53E3">
        <w:t xml:space="preserve"> </w:t>
      </w:r>
      <w:r w:rsidR="0025210E" w:rsidRPr="0025210E">
        <w:t>The article also aimed to provide theoretical insights into social axioms theory and discuss its implications for educational interventions to enhance students’ well-being and belonging</w:t>
      </w:r>
      <w:r w:rsidR="003F53E3" w:rsidRPr="003F53E3">
        <w:t>.</w:t>
      </w:r>
    </w:p>
    <w:p w14:paraId="330BB275" w14:textId="46E65D9B" w:rsidR="000F42AC" w:rsidRDefault="00044B4B" w:rsidP="00C80119">
      <w:pPr>
        <w:spacing w:line="480" w:lineRule="auto"/>
        <w:ind w:firstLine="420"/>
      </w:pPr>
      <w:r>
        <w:t xml:space="preserve">In the literature review section, </w:t>
      </w:r>
      <w:r w:rsidR="00B34A0A">
        <w:t>t</w:t>
      </w:r>
      <w:r w:rsidRPr="00044B4B">
        <w:t>he authors introduce</w:t>
      </w:r>
      <w:r>
        <w:t>d</w:t>
      </w:r>
      <w:r w:rsidRPr="00044B4B">
        <w:t xml:space="preserve"> social axioms as </w:t>
      </w:r>
      <w:r w:rsidR="00A930BF">
        <w:t xml:space="preserve">five-dimensional </w:t>
      </w:r>
      <w:r w:rsidRPr="00044B4B">
        <w:t>generalized</w:t>
      </w:r>
      <w:r w:rsidRPr="00044B4B">
        <w:t xml:space="preserve"> social beliefs that guide people’s actions and interpretations of events. </w:t>
      </w:r>
      <w:r w:rsidR="00567DF8">
        <w:t xml:space="preserve">The first paper that defined social axioms </w:t>
      </w:r>
      <w:r w:rsidR="00E540F1">
        <w:fldChar w:fldCharType="begin"/>
      </w:r>
      <w:r w:rsidR="00DA2DD2">
        <w:instrText xml:space="preserve"> ADDIN ZOTERO_ITEM CSL_CITATION {"citationID":"POpj4lbg","properties":{"custom":"(journal article; Leung et al., 2002)","formattedCitation":"(journal article; Leung et al., 2002)","plainCitation":"(journal article; Leung et al., 2002)","noteIndex":0},"citationItems":[{"id":123891,"uris":["http://zotero.org/users/6182428/items/GPZAZPLN"],"itemData":{"id":123891,"type":"article-journal","abstract":"To broaden our conceptual framework for understanding cultural differences, the present article reports two studies that examined whether pancultural dimensions based on general beliefs, or social axioms, can be identified in persons from five cultures. A Social Axioms Survey was constructed, based on both previous psychological research primarily in Europe and North America on beliefs and qualitative research conducted in Hong Kong and Venezuela. Factor analyses of these beliefs from student as well as adult samples revealed a pancultural, five-factor structure, with dimensions labeled as: cynicism, social complexity, reward for application, spirituality, and fate control. In the second study, this five-factor structure, with the possible exception of fate control, was replicated with college students from Japan, the United States, and Germany. The potential implications of a universal, five-factor structure of individual social beliefs were discussed, along with the relation of this structure to indigenous belief systems and to culture-level analyses.","container-title":"Journal of Cross-Cultural Psychology","DOI":"10.1177/0022022102033003005","ISSN":"0022-0221","issue":"3","language":"en","note":"publisher: SAGE Publications Inc","page":"286-302","source":"SAGE Journals","title":"Social Axioms: The Search for Universal Dimensions of General Beliefs about How the World Functions","title-short":"Social Axioms","URL":"https://doi.org/10.1177/0022022102033003005","volume":"33","author":[{"family":"Leung","given":"Kwok"},{"family":"Bond","given":"Michael Harris"},{"family":"Carrasquel","given":"Sharon Reimel","non-dropping-particle":"de"},{"family":"Muñoz","given":"Carlos"},{"family":"Hernández","given":"Marisela"},{"family":"Murakami","given":"Fumio"},{"family":"Yamaguchi","given":"Susumu"},{"family":"Bierbrauer","given":"Günter"},{"family":"Singelis","given":"Theodore M."}],"accessed":{"date-parts":[["2023",3,20]]},"issued":{"date-parts":[["2002",5,1]]}}}],"schema":"https://github.com/citation-style-language/schema/raw/master/csl-citation.json"} </w:instrText>
      </w:r>
      <w:r w:rsidR="00E540F1">
        <w:fldChar w:fldCharType="separate"/>
      </w:r>
      <w:r w:rsidR="00DA2DD2" w:rsidRPr="00DA2DD2">
        <w:rPr>
          <w:rFonts w:cs="Times New Roman"/>
        </w:rPr>
        <w:t>(Leung et al., 2002)</w:t>
      </w:r>
      <w:r w:rsidR="00E540F1">
        <w:fldChar w:fldCharType="end"/>
      </w:r>
      <w:r w:rsidR="00567DF8">
        <w:t xml:space="preserve"> and </w:t>
      </w:r>
      <w:r w:rsidR="009D61BE">
        <w:t xml:space="preserve">that showed the </w:t>
      </w:r>
      <w:r w:rsidR="00567DF8">
        <w:t>cross</w:t>
      </w:r>
      <w:r w:rsidR="009D61BE">
        <w:t>-cultural reliability and validity of measure of social axioms were cited</w:t>
      </w:r>
      <w:r w:rsidR="000C3CBA">
        <w:t xml:space="preserve"> </w:t>
      </w:r>
      <w:r w:rsidR="00E74B6E">
        <w:fldChar w:fldCharType="begin"/>
      </w:r>
      <w:r w:rsidR="00E74B6E">
        <w:instrText xml:space="preserve"> ADDIN ZOTERO_ITEM CSL_CITATION {"citationID":"WF7eRg1l","properties":{"custom":"(journal article: Leung et al., 2012; book chapter: Leung &amp; Bond, 2004)","formattedCitation":"(journal article: Leung et al., 2012; book chapter: Leung &amp; Bond, 2004)","plainCitation":"(journal article: Leung et al., 2012; book chapter: Leung &amp; Bond, 2004)","noteIndex":0},"citationItems":[{"id":123900,"uris":["http://zotero.org/users/6182428/items/BS7ETDGV"],"itemData":{"id":123900,"type":"article-journal","abstract":"Based on a deductive, culturally decentered approach, new items were generated to improve the reliability of the original Social Axioms Survey, which measures individuals? general beliefs about the world. In Study 1, results from 11 countries support the original five-factor structure and achieve higher reliability for the axiom dimensions as measured by the new scale. Moreover, moderate but meaningful associations between axiom and Big-Five personality dimensions were found. Temporal change of social axioms at the culture level was examined and found to be moderate. In Study 2, additional new items were generated for social complexity and fate control, then assessed in Hong Kong and the United States. Reliability was further improved for both dimensions. Additionally, two subfactors of fate control were identified: fate determinism and fate alterability. Fate determinism, but not fate alterability, related positively to neuroticism. Other relationships between axiom and personality dimensions were similar to those reported in Study 1. The short forms of the axiom dimensions were generally reliable and correlated highly with the long forms. This research thus provides a stronger foundation for applying the construct of social axioms around the world.","container-title":"Journal of Cross-Cultural Psychology","DOI":"10.1177/0022022111416361","ISSN":"0022-0221","issue":"5","language":"en","note":"publisher: SAGE Publications Inc","page":"833-857","source":"SAGE Journals","title":"Developing and Evaluating the Social Axioms Survey in Eleven Countries: Its Relationship With the Five-Factor Model of Personality","title-short":"Developing and Evaluating the Social Axioms Survey in Eleven Countries","URL":"https://doi.org/10.1177/0022022111416361","volume":"43","author":[{"family":"Leung","given":"Kwok"},{"family":"Lam","given":"Ben C. P."},{"family":"Bond","given":"Michael Harris"},{"family":"Conway","given":"Lucian Gideon"},{"family":"Gornick","given":"Laura Janelle"},{"family":"Amponsah","given":"Benjamin"},{"family":"Boehnke","given":"Klaus"},{"family":"Dragolov","given":"Georgi"},{"family":"Burgess","given":"Steven Michael"},{"family":"Golestaneh","given":"Maha"},{"family":"Busch","given":"Holger"},{"family":"Hofer","given":"Jan"},{"family":"Espinosa","given":"Alejandra del Carmen Dominguez"},{"family":"Fardis","given":"Makon"},{"family":"Ismail","given":"Rosnah"},{"family":"Kurman","given":"Jenny"},{"family":"Lebedeva","given":"Nadezhda"},{"family":"Tatarko","given":"Alexander N."},{"family":"Sam","given":"David Lackland"},{"family":"Teixeira","given":"Maria Luisa Mendes"},{"family":"Yamaguchi","given":"Susumu"},{"family":"Fukuzawa","given":"Ai"},{"family":"Zhang","given":"Jianxin"},{"family":"Zhou","given":"Fan"}],"accessed":{"date-parts":[["2023",3,20]]},"issued":{"date-parts":[["2012",7,1]]}},"label":"page"},{"id":123896,"uris":["http://zotero.org/users/6182428/items/G5WREF5T"],"itemData":{"id":123896,"type":"chapter","abstract":"A five-factor structure of general beliefs or social axioms was established in five cultures by Leung et al. (2002). This chapter describes a global research program designed to evaluate the universality and meaning of this structure. Student data from 40 cultures and adult data from 13 cultures were collected, with both types of data providing strong support for the generality of this five-factor structure. Specifically, social cynicism indicates the extent to which actors expect positive versus negative outcomes from their engagements with life, especially with more powerful others. Social complexity indicates an actor's judgments about the variability of individual behavior and the number of influences involved in determining social outcomes, both issues reflecting a complex theory of social causation. (PsycINFO Database Record (c) 2017 APA, all rights reserved)","container-title":"Advances in experimental social psychology, Vol. 36","event-place":"San Diego, CA, US","ISBN":"978-0-12-015236-0","note":"DOI: 10.1016/S0065-2601(04)36003-X","page":"119-197","publisher":"Elsevier Academic Press","publisher-place":"San Diego, CA, US","source":"APA PsycNet","title":"Social Axioms: A Model for Social Beliefs in Multicultural Perspective","title-short":"Social Axioms","author":[{"family":"Leung","given":"Kwok"},{"family":"Bond","given":"Michael Harris"}],"issued":{"date-parts":[["2004"]]}},"label":"page"}],"schema":"https://github.com/citation-style-language/schema/raw/master/csl-citation.json"} </w:instrText>
      </w:r>
      <w:r w:rsidR="00E74B6E">
        <w:fldChar w:fldCharType="separate"/>
      </w:r>
      <w:r w:rsidR="00E74B6E" w:rsidRPr="00E74B6E">
        <w:rPr>
          <w:rFonts w:cs="Times New Roman"/>
        </w:rPr>
        <w:t>(Leung et al., 2012; Leung &amp; Bond, 2004)</w:t>
      </w:r>
      <w:r w:rsidR="00E74B6E">
        <w:fldChar w:fldCharType="end"/>
      </w:r>
      <w:r w:rsidR="009D61BE">
        <w:t xml:space="preserve">. </w:t>
      </w:r>
      <w:r w:rsidR="00DF7C14">
        <w:t xml:space="preserve">However, </w:t>
      </w:r>
      <w:r w:rsidR="00DF7C14" w:rsidRPr="00DF7C14">
        <w:t xml:space="preserve">temporal stability </w:t>
      </w:r>
      <w:r w:rsidR="00DF7C14">
        <w:t xml:space="preserve">of social axioms </w:t>
      </w:r>
      <w:r w:rsidR="00DF7C14" w:rsidRPr="00DF7C14">
        <w:t>at the individual level</w:t>
      </w:r>
      <w:r w:rsidR="00DF7C14" w:rsidRPr="00DF7C14">
        <w:t xml:space="preserve"> </w:t>
      </w:r>
      <w:r w:rsidR="006F0B43">
        <w:t xml:space="preserve">has been poorly investigated, as only </w:t>
      </w:r>
      <w:r w:rsidR="00445D6B" w:rsidRPr="00DF7C14">
        <w:t xml:space="preserve">temporal stability </w:t>
      </w:r>
      <w:r w:rsidR="00445D6B">
        <w:t xml:space="preserve">of social axioms </w:t>
      </w:r>
      <w:r w:rsidR="00445D6B" w:rsidRPr="00DF7C14">
        <w:t xml:space="preserve">at the </w:t>
      </w:r>
      <w:r w:rsidR="00445D6B">
        <w:t>societal</w:t>
      </w:r>
      <w:r w:rsidR="00445D6B" w:rsidRPr="00DF7C14">
        <w:t xml:space="preserve"> level</w:t>
      </w:r>
      <w:r w:rsidR="00445D6B">
        <w:t xml:space="preserve"> </w:t>
      </w:r>
      <w:r w:rsidR="00445D6B">
        <w:lastRenderedPageBreak/>
        <w:t xml:space="preserve">(Leung et al., 2012), and </w:t>
      </w:r>
      <w:r w:rsidR="006F0B43">
        <w:t xml:space="preserve">two dimensions </w:t>
      </w:r>
      <w:r w:rsidR="00445D6B" w:rsidRPr="00DF7C14">
        <w:t xml:space="preserve">at the </w:t>
      </w:r>
      <w:r w:rsidR="00445D6B">
        <w:t>individual</w:t>
      </w:r>
      <w:r w:rsidR="00445D6B" w:rsidRPr="00DF7C14">
        <w:t xml:space="preserve"> level</w:t>
      </w:r>
      <w:r w:rsidR="00445D6B">
        <w:t xml:space="preserve"> </w:t>
      </w:r>
      <w:r w:rsidR="00F56590">
        <w:fldChar w:fldCharType="begin"/>
      </w:r>
      <w:r w:rsidR="00F56590">
        <w:instrText xml:space="preserve"> ADDIN ZOTERO_ITEM CSL_CITATION {"citationID":"FSLpQ4ef","properties":{"custom":"(journal articles; Goodwin et al., 2012; Leung et al., 2010)","formattedCitation":"(journal articles; Goodwin et al., 2012; Leung et al., 2010)","plainCitation":"(journal articles; Goodwin et al., 2012; Leung et al., 2010)","noteIndex":0},"citationItems":[{"id":123903,"uris":["http://zotero.org/users/6182428/items/CZK3F49Q"],"itemData":{"id":123903,"type":"article-journal","abstract":"Values and beliefs (or social axioms) are important personality constructs, but little previous work has examined the relationship between the two, and none has examined their real?life longitudinal effects on one another. Major life transitions?such as moving to a new culture?can challenge existing values and beliefs and therefore provide a particularly useful context for the analysis of value and belief change. The main aim of this research was to examine whether values may predict theoretically meaningful belief change and vice versa. Polish migrants participated in the study shortly after their arrival in the UK and at two, subsequent, nine?month intervals (N = 172). Cross?lagged effects suggested reciprocal effects of values and beliefs, depending on the value involved. Findings are discussed in light of current debates over personality change, as well as the broader impact of significant life transitions on personality. Copyright ? 2011 John Wiley &amp; Sons, Ltd.","container-title":"European Journal of Personality","DOI":"10.1002/per.844","ISSN":"0890-2070","issue":"3","journalAbbreviation":"Eur J Pers","language":"en","note":"publisher: SAGE Publications Ltd","page":"360-370","source":"SAGE Journals","title":"The Temporal Reciprocity of Values and Beliefs: A Longitudinal Study within a Major Life Transition","title-short":"The Temporal Reciprocity of Values and Beliefs","URL":"https://doi.org/10.1002/per.844","volume":"26","author":[{"family":"Goodwin","given":"Robin"},{"family":"Polek","given":"Ela"},{"family":"Bardi","given":"Anat"}],"accessed":{"date-parts":[["2023",3,20]]},"issued":{"date-parts":[["2012",5,1]]}},"label":"page"},{"id":123906,"uris":["http://zotero.org/users/6182428/items/QNQV3BS3"],"itemData":{"id":123906,"type":"article-journal","abstract":"Social cynicism, a negative view about people and social institutions, was found to show a negative correlation with job satisfaction across societies. A preliminary study in Hong Kong showed that social cynicism and job satisfaction correlated negatively across individuals as well. To confirm the causal effect of social cynicism on job satisfaction, a longitudinal study in Shanghai, China, with three waves of surveys, was conducted. Results showed that social cynicism correlated negatively with job satisfaction measured concurrently, and was predictive of job satisfaction measured subsequently. Consistent with the buffering hypothesis, perceived well-being was a significant moderator in that the negative relationship between social cynicism and job satisfaction was significant only when perceived well-being was low. On s'est aperçu que le cynisme social (une vision négative des gens et des institutions sociales) entretenait une corrélation négative avec la satisfaction professionnelle quelle que soit la société. Une étude préliminaire à Hong-Kong a montré que le cynisme social et la satisfaction professionnelle présentaient également une corrélation négative au niveau de l'individu. Dans le but de confirmer le statut causal du cynisme social sur la satisfaction professionnelle, on a mené une étude longitudinale en Chine, à Shanghai, avec trois enquêtes successives. Les résultats montrent que le cynisme social est négativement reliéà la satisfaction professionnelle mesurée au même moment et prédit la satisfaction professionnelle mesur</w:instrText>
      </w:r>
      <w:r w:rsidR="00F56590">
        <w:rPr>
          <w:rFonts w:hint="eastAsia"/>
        </w:rPr>
        <w:instrText>é</w:instrText>
      </w:r>
      <w:r w:rsidR="00F56590">
        <w:instrText xml:space="preserve">e ultérieurement. En accord avec l'hypothèse portant sur la résistance aux aléas de l'existence, le bien-être perçu est un modérateur actif dans la mesure où la relation négative entre le cynisme social et la satisfaction professionnelle n'est significative que lorsque le bien-être perçu est médiocre.","container-title":"Applied Psychology","DOI":"10.1111/j.1464-0597.2009.00392.x","ISSN":"1464-0597","issue":"2","language":"en","note":"_eprint: https://onlinelibrary.wiley.com/doi/pdf/10.1111/j.1464-0597.2009.00392.x","page":"318-338","source":"Wiley Online Library","title":"Social Cynicism and Job Satisfaction: A Longitudinal Analysis","title-short":"Social Cynicism and Job Satisfaction","URL":"https://onlinelibrary.wiley.com/doi/abs/10.1111/j.1464-0597.2009.00392.x","volume":"59","author":[{"family":"Leung","given":"Kwok"},{"family":"Ip","given":"Olivia K.M."},{"family":"Leung","given":"Kwan-Kwok"}],"accessed":{"date-parts":[["2023",3,20]]},"issued":{"date-parts":[["2010"]]}},"label":"page"}],"schema":"https://github.com/citation-style-language/schema/raw/master/csl-citation.json"} </w:instrText>
      </w:r>
      <w:r w:rsidR="00F56590">
        <w:fldChar w:fldCharType="separate"/>
      </w:r>
      <w:r w:rsidR="00F56590" w:rsidRPr="00F56590">
        <w:rPr>
          <w:rFonts w:cs="Times New Roman"/>
        </w:rPr>
        <w:t>(Goodwin et al., 2012; Leung et al., 2010)</w:t>
      </w:r>
      <w:r w:rsidR="00F56590">
        <w:fldChar w:fldCharType="end"/>
      </w:r>
      <w:r w:rsidR="00105148" w:rsidRPr="00105148">
        <w:t xml:space="preserve"> </w:t>
      </w:r>
      <w:r w:rsidR="006F0B43">
        <w:t>were examined</w:t>
      </w:r>
      <w:r w:rsidR="00DF7C14">
        <w:t>. The authors</w:t>
      </w:r>
      <w:r w:rsidRPr="00044B4B">
        <w:t xml:space="preserve"> explain</w:t>
      </w:r>
      <w:r w:rsidR="00C111BD">
        <w:t>ed</w:t>
      </w:r>
      <w:r w:rsidRPr="00044B4B">
        <w:t xml:space="preserve"> how social axioms can affect individuals’ well-being and flourishing</w:t>
      </w:r>
      <w:r w:rsidR="004D62D9">
        <w:t xml:space="preserve"> </w:t>
      </w:r>
      <w:r w:rsidR="00C37780">
        <w:fldChar w:fldCharType="begin"/>
      </w:r>
      <w:r w:rsidR="00C37780">
        <w:instrText xml:space="preserve"> ADDIN ZOTERO_ITEM CSL_CITATION {"citationID":"7BgjS5Mn","properties":{"custom":"(e.g., Hui &amp; Bond, 2010)","formattedCitation":"(e.g., Hui &amp; Bond, 2010)","plainCitation":"(e.g., Hui &amp; Bond, 2010)","noteIndex":0},"citationItems":[{"id":123910,"uris":["http://zotero.org/users/6182428/items/3WFMFAQK"],"itemData":{"id":123910,"type":"article-journal","container-title":"Journal of Psychology in Chinese Societies","issue":"1","page":"29-52","title":"Relationship between social axioms and subjective well-being: The role of self-regulation","volume":"11","author":[{"family":"Hui","given":"Chin-Ming"},{"family":"Bond","given":"Michael Harris"}],"issued":{"date-parts":[["2010"]]}}}],"schema":"https://github.com/citation-style-language/schema/raw/master/csl-citation.json"} </w:instrText>
      </w:r>
      <w:r w:rsidR="00C37780">
        <w:fldChar w:fldCharType="separate"/>
      </w:r>
      <w:r w:rsidR="00C37780" w:rsidRPr="00C37780">
        <w:rPr>
          <w:rFonts w:cs="Times New Roman"/>
        </w:rPr>
        <w:t>(e.g., Hui &amp; Bond, 2010)</w:t>
      </w:r>
      <w:r w:rsidR="00C37780">
        <w:fldChar w:fldCharType="end"/>
      </w:r>
      <w:r w:rsidR="000A6438">
        <w:t xml:space="preserve">, </w:t>
      </w:r>
      <w:r w:rsidR="000A6438" w:rsidRPr="000A6438">
        <w:t>which are defined as optimal functioning and positive feelings</w:t>
      </w:r>
      <w:r w:rsidR="00290454">
        <w:t xml:space="preserve"> </w:t>
      </w:r>
      <w:r w:rsidR="00290454">
        <w:fldChar w:fldCharType="begin"/>
      </w:r>
      <w:r w:rsidR="00290454">
        <w:instrText xml:space="preserve"> ADDIN ZOTERO_ITEM CSL_CITATION {"citationID":"DZlHkPYj","properties":{"formattedCitation":"(Diener, 1984)","plainCitation":"(Diener, 1984)","noteIndex":0},"citationItems":[{"id":123911,"uris":["http://zotero.org/users/6182428/items/CSMYGXSI"],"itemData":{"id":123911,"type":"article-journal","abstract":"Reviews the literature since 1967 on subjective well-being (SWB [including happiness, life satisfaction, and positive affect]) in 3 areas: measurement, causal factors, and theory. Most measures of SWB correlate moderately with each other and have adequate temporal reliability and internal consistency; the global concept of happiness is being replaced with more specific and well-defined concepts, and measuring instruments are being developed with theoretical advances; multi-item scales are promising but need adequate testing. SWB is probably determined by a large number of factors that can be conceptualized at several levels of analysis, and it may be unrealistic to hope that a few variables will be of overwhelming importance. Several psychological theories related to happiness have been proposed; they include telic, pleasure and pain, activity, top–down vs bottom–up, associanistic, and judgment theories. It is suggested that there is a great need to more closely connect theory and research. (7 p ref) (PsycINFO Database Record (c) 2016 APA, all rights reserved)","container-title":"Psychological Bulletin","DOI":"10.1037/0033-2909.95.3.542","ISSN":"1939-1455","note":"publisher-place: US\npublisher: American Psychological Association","page":"542-575","source":"APA PsycNet","title":"Subjective well-being","volume":"95","author":[{"family":"Diener","given":"Ed"}],"issued":{"date-parts":[["1984"]]}}}],"schema":"https://github.com/citation-style-language/schema/raw/master/csl-citation.json"} </w:instrText>
      </w:r>
      <w:r w:rsidR="00290454">
        <w:fldChar w:fldCharType="separate"/>
      </w:r>
      <w:r w:rsidR="00290454" w:rsidRPr="00290454">
        <w:rPr>
          <w:rFonts w:cs="Times New Roman"/>
        </w:rPr>
        <w:t>(Diener, 1984)</w:t>
      </w:r>
      <w:r w:rsidR="00290454">
        <w:fldChar w:fldCharType="end"/>
      </w:r>
      <w:r w:rsidRPr="00044B4B">
        <w:t>. They also describe</w:t>
      </w:r>
      <w:r w:rsidR="002540CE">
        <w:t>d</w:t>
      </w:r>
      <w:r w:rsidRPr="00044B4B">
        <w:t xml:space="preserve"> how school belonging, which is a sense of attachment and identification with school</w:t>
      </w:r>
      <w:r w:rsidR="00790458" w:rsidRPr="00790458">
        <w:t xml:space="preserve"> </w:t>
      </w:r>
      <w:r w:rsidR="002E3047">
        <w:fldChar w:fldCharType="begin"/>
      </w:r>
      <w:r w:rsidR="002E3047">
        <w:instrText xml:space="preserve"> ADDIN ZOTERO_ITEM CSL_CITATION {"citationID":"kRnV9Pbs","properties":{"formattedCitation":"(Goodenow, 1993)","plainCitation":"(Goodenow, 1993)","noteIndex":0},"citationItems":[{"id":123915,"uris":["http://zotero.org/users/6182428/items/78AWYHNX"],"itemData":{"id":123915,"type":"article-journal","abstract":"This article discusses the development and validation of a measure of adolescent students' perceived belonging or psychological membership in the school environment. An initial set of items was administered to early adolescent students in one suburban middle school (N = 454) and two multi-ethnic urban junior high schools (N = 301). Items with low variability and items detracting from scale reliability were dropped, resulting in a final 18-item Psychological Sense of School Membership (PSSM) scale, which had good internal consistency reliability with both urban and suburban students and in both English and Spanish versions. Significant findings of several hypothesized subgroup differences in psychological school membership supported scale construct validity. The quality of psychological membership in school was found to be substantially correlated with self-reported school motivation, and to a lesser degree with grades and with teacher-rated effort in the cross-sectional scale development studies and in a subsequent longitudinal project. Implications for research and for educational practice, especially with at-risk students, are discussed.","container-title":"Psychology in the Schools","DOI":"10.1002/1520-6807(199301)30:1&lt;79::AID-PITS2310300113&gt;3.0.CO;2-X","ISSN":"1520-6807","issue":"1","language":"en","note":"_eprint: https://onlinelibrary.wiley.com/doi/pdf/10.1002/1520-6807%28199301%2930%3A1%3C79%3A%3AAID-PITS2310300113%3E3.0.CO%3B2-X","page":"79-90","source":"Wiley Online Library","title":"The psychological sense of school membership among adolescents: Scale development and educational correlates","title-short":"The psychological sense of school membership among adolescents","URL":"https://onlinelibrary.wiley.com/doi/abs/10.1002/1520-6807%28199301%2930%3A1%3C79%3A%3AAID-PITS2310300113%3E3.0.CO%3B2-X","volume":"30","author":[{"family":"Goodenow","given":"Carol"}],"accessed":{"date-parts":[["2023",3,20]]},"issued":{"date-parts":[["1993"]]}}}],"schema":"https://github.com/citation-style-language/schema/raw/master/csl-citation.json"} </w:instrText>
      </w:r>
      <w:r w:rsidR="002E3047">
        <w:fldChar w:fldCharType="separate"/>
      </w:r>
      <w:r w:rsidR="002E3047" w:rsidRPr="002E3047">
        <w:rPr>
          <w:rFonts w:cs="Times New Roman"/>
        </w:rPr>
        <w:t>(Goodenow, 1993)</w:t>
      </w:r>
      <w:r w:rsidR="002E3047">
        <w:fldChar w:fldCharType="end"/>
      </w:r>
      <w:r w:rsidRPr="00044B4B">
        <w:t xml:space="preserve">, can </w:t>
      </w:r>
      <w:r w:rsidR="00C770AC">
        <w:t>connect to</w:t>
      </w:r>
      <w:r w:rsidRPr="00044B4B">
        <w:t xml:space="preserve"> students’ well-being and flourishing</w:t>
      </w:r>
      <w:r w:rsidR="009F4D6B" w:rsidRPr="009F4D6B">
        <w:t xml:space="preserve"> </w:t>
      </w:r>
      <w:r w:rsidR="002E3047">
        <w:fldChar w:fldCharType="begin"/>
      </w:r>
      <w:r w:rsidR="002E3047">
        <w:instrText xml:space="preserve"> ADDIN ZOTERO_ITEM CSL_CITATION {"citationID":"2LVyTwhb","properties":{"formattedCitation":"(Jose et al., 2012)","plainCitation":"(Jose et al., 2012)","noteIndex":0},"citationItems":[{"id":123919,"uris":["http://zotero.org/users/6182428/items/JVPPIMW5"],"itemData":{"id":123919,"type":"article-journal","abstract":"This longitudinal study was designed to investigate whether or not social connectedness predicts psychological well-being over time. Structural equation modeling was used to examine the temporal relations between these constructs assessed yearly for 3 years for a sample of 1,774 10- to 15-year-olds (at Time 1). Results indicated that global connectedness (i.e., connectedness combined across the domains of family, school, peers, and neighborhood) predicted well-being, but no reciprocal relation was found. However, reciprocal relations were revealed by analyses that examined connectedness at the domain level, that is, for family and school contexts. The results suggest that youth who reported higher levels of social connectedness at one point in time would subsequently report higher well-being (i.e., life satisfaction, confidence, positive affect, and aspirations).","container-title":"Journal of Research on Adolescence","DOI":"10.1111/j.1532-7795.2012.00783.x","ISSN":"1532-7795","issue":"2","language":"en","note":"_eprint: https://onlinelibrary.wiley.com/doi/pdf/10.1111/j.1532-7795.2012.00783.x","page":"235-251","source":"Wiley Online Library","title":"Does Social Connectedness Promote a Greater Sense of Well-Being in Adolescence Over Time?","URL":"https://onlinelibrary.wiley.com/doi/abs/10.1111/j.1532-7795.2012.00783.x","volume":"22","author":[{"family":"Jose","given":"Paul E."},{"family":"Ryan","given":"Nicholas"},{"family":"Pryor","given":"Jan"}],"accessed":{"date-parts":[["2023",3,20]]},"issued":{"date-parts":[["2012"]]}}}],"schema":"https://github.com/citation-style-language/schema/raw/master/csl-citation.json"} </w:instrText>
      </w:r>
      <w:r w:rsidR="002E3047">
        <w:fldChar w:fldCharType="separate"/>
      </w:r>
      <w:r w:rsidR="002E3047" w:rsidRPr="002E3047">
        <w:rPr>
          <w:rFonts w:cs="Times New Roman"/>
        </w:rPr>
        <w:t>(Jose et al., 2012)</w:t>
      </w:r>
      <w:r w:rsidR="002E3047">
        <w:fldChar w:fldCharType="end"/>
      </w:r>
      <w:r w:rsidRPr="00044B4B">
        <w:t xml:space="preserve">. </w:t>
      </w:r>
      <w:r w:rsidR="00497BB5">
        <w:t xml:space="preserve">Although the relationship between </w:t>
      </w:r>
      <w:r w:rsidR="00497BB5" w:rsidRPr="00497BB5">
        <w:t>social axioms and school belonging</w:t>
      </w:r>
      <w:r w:rsidR="00497BB5">
        <w:t xml:space="preserve"> has not been investigated,</w:t>
      </w:r>
      <w:r w:rsidR="007078BB">
        <w:t xml:space="preserve"> the authors </w:t>
      </w:r>
      <w:r w:rsidR="0084658E">
        <w:t>assumed that the two constructs are associated according to their definitions.</w:t>
      </w:r>
    </w:p>
    <w:p w14:paraId="10C0E672" w14:textId="15120615" w:rsidR="00D600E5" w:rsidRDefault="00D600E5" w:rsidP="00C80119">
      <w:pPr>
        <w:spacing w:line="480" w:lineRule="auto"/>
        <w:ind w:firstLine="420"/>
      </w:pPr>
      <w:r w:rsidRPr="00D600E5">
        <w:t>The authors justif</w:t>
      </w:r>
      <w:r>
        <w:t>ied</w:t>
      </w:r>
      <w:r w:rsidRPr="00D600E5">
        <w:t xml:space="preserve"> their study by highlighting that social axioms have not been examined longitudinally among students, who are a vulnerable group facing various challenges that can affect their well-being. They also point</w:t>
      </w:r>
      <w:r w:rsidR="00CC149A">
        <w:t>ed</w:t>
      </w:r>
      <w:r w:rsidRPr="00D600E5">
        <w:t xml:space="preserve"> out that school belonging is a key factor that can mediate the effects of social axioms on students’ well-being outcomes. They argue</w:t>
      </w:r>
      <w:r w:rsidR="00105F99">
        <w:t>d</w:t>
      </w:r>
      <w:r w:rsidRPr="00D600E5">
        <w:t xml:space="preserve"> that understanding how social axioms shape students’ perceptions of school belonging and how these perceptions influence their well-being over time can have important implications for educational policies and practices.</w:t>
      </w:r>
      <w:r w:rsidR="00105F99" w:rsidRPr="00105F99">
        <w:t xml:space="preserve"> </w:t>
      </w:r>
      <w:r w:rsidR="00105F99" w:rsidRPr="00105F99">
        <w:t>The authors review</w:t>
      </w:r>
      <w:r w:rsidR="00105F99">
        <w:t>ed</w:t>
      </w:r>
      <w:r w:rsidR="00105F99" w:rsidRPr="00105F99">
        <w:t xml:space="preserve"> previous studies that have explored the relationships between social axioms, school belonging, life satisfaction, and perceived general health among different populations. They identif</w:t>
      </w:r>
      <w:r w:rsidR="00105F99">
        <w:t>ied</w:t>
      </w:r>
      <w:r w:rsidR="00105F99" w:rsidRPr="00105F99">
        <w:t xml:space="preserve"> some gaps and limitations in these studies, such as cross-sectional designs, inconsistent findings, lack of control variables, and cultural differences. They also discuss</w:t>
      </w:r>
      <w:r w:rsidR="00105F99">
        <w:t>ed</w:t>
      </w:r>
      <w:r w:rsidR="00105F99" w:rsidRPr="00105F99">
        <w:t xml:space="preserve"> some theoretical models that link social axioms to well-being outcomes through psychological mechanisms such as self-efficacy, self-</w:t>
      </w:r>
      <w:r w:rsidR="00105F99" w:rsidRPr="00105F99">
        <w:lastRenderedPageBreak/>
        <w:t>esteem, optimism, coping strategies, and resilience.</w:t>
      </w:r>
    </w:p>
    <w:p w14:paraId="3D9F84D1" w14:textId="1CE61997" w:rsidR="000024B3" w:rsidRDefault="000024B3" w:rsidP="00C80119">
      <w:pPr>
        <w:spacing w:line="480" w:lineRule="auto"/>
        <w:ind w:firstLine="420"/>
      </w:pPr>
      <w:r w:rsidRPr="000024B3">
        <w:t>The authors state</w:t>
      </w:r>
      <w:r>
        <w:t>d</w:t>
      </w:r>
      <w:r w:rsidRPr="000024B3">
        <w:t xml:space="preserve"> their main research questions and hypotheses based on their theoretical framework. They </w:t>
      </w:r>
      <w:r w:rsidR="0054559D" w:rsidRPr="000024B3">
        <w:t>specif</w:t>
      </w:r>
      <w:r w:rsidR="0054559D">
        <w:t>ied</w:t>
      </w:r>
      <w:r w:rsidRPr="000024B3">
        <w:t xml:space="preserve"> what variables they </w:t>
      </w:r>
      <w:r w:rsidR="0054559D">
        <w:t>would</w:t>
      </w:r>
      <w:r w:rsidRPr="000024B3">
        <w:t xml:space="preserve"> measure at two time points among a sample of </w:t>
      </w:r>
      <w:r w:rsidR="009D03BC">
        <w:t xml:space="preserve">Chinese university </w:t>
      </w:r>
      <w:r w:rsidRPr="000024B3">
        <w:t xml:space="preserve">students. They </w:t>
      </w:r>
      <w:r w:rsidR="008422C7">
        <w:t xml:space="preserve">presented several hypotheses across the relationships between </w:t>
      </w:r>
      <w:r w:rsidR="00FB5AC3">
        <w:t>social axioms, flourishing, and school belonging.</w:t>
      </w:r>
    </w:p>
    <w:p w14:paraId="3887EF08" w14:textId="0AE63C54" w:rsidR="00C86C29" w:rsidRDefault="00705422" w:rsidP="009D0F44">
      <w:pPr>
        <w:spacing w:line="480" w:lineRule="auto"/>
        <w:ind w:firstLine="420"/>
        <w:sectPr w:rsidR="00C86C29">
          <w:pgSz w:w="11906" w:h="16838"/>
          <w:pgMar w:top="1440" w:right="1800" w:bottom="1440" w:left="1800" w:header="851" w:footer="992" w:gutter="0"/>
          <w:cols w:space="425"/>
          <w:docGrid w:type="lines" w:linePitch="312"/>
        </w:sectPr>
      </w:pPr>
      <w:r>
        <w:t xml:space="preserve">The discussion section </w:t>
      </w:r>
      <w:r w:rsidR="003F30BF">
        <w:t>summarized</w:t>
      </w:r>
      <w:r>
        <w:t xml:space="preserve"> their main findings, limitations, directions for future research, and contributions to applied psychology. They highlighted that their study was one of the first to examine the longitudinal associations among social axioms, school belonging, and flourishing among students. They acknowledged that their study had some limitations, such as using self-report measures, relying on a single cultural context, and not controlling for other variables that might affect well-being. They suggested that future research could replicate and extend their findings by using different methods, samples, and cultures, and by exploring other mediators and </w:t>
      </w:r>
      <w:r>
        <w:lastRenderedPageBreak/>
        <w:t xml:space="preserve">moderators of the relationship between social axioms and well-being. They concluded that their study contributed to applied psychology by advancing our understanding of how </w:t>
      </w:r>
      <w:r w:rsidR="003F30BF">
        <w:t>generalized</w:t>
      </w:r>
      <w:r>
        <w:t xml:space="preserve"> social beliefs influence individuals’ well-being over time.</w:t>
      </w:r>
    </w:p>
    <w:p w14:paraId="140F24F2" w14:textId="5E89FEB5" w:rsidR="00F03FCC" w:rsidRPr="00E03955" w:rsidRDefault="00376F78" w:rsidP="00E03955">
      <w:pPr>
        <w:spacing w:line="480" w:lineRule="auto"/>
        <w:ind w:firstLine="420"/>
        <w:jc w:val="center"/>
        <w:rPr>
          <w:rFonts w:hint="eastAsia"/>
          <w:b/>
          <w:bCs/>
        </w:rPr>
      </w:pPr>
      <w:r w:rsidRPr="00BE05D3">
        <w:rPr>
          <w:b/>
          <w:bCs/>
        </w:rPr>
        <w:lastRenderedPageBreak/>
        <w:t>Part Two</w:t>
      </w:r>
      <w:r w:rsidR="00691F08">
        <w:rPr>
          <w:b/>
          <w:bCs/>
        </w:rPr>
        <w:t xml:space="preserve">: </w:t>
      </w:r>
      <w:r w:rsidR="00082359">
        <w:rPr>
          <w:b/>
          <w:bCs/>
        </w:rPr>
        <w:t xml:space="preserve">The Literature Review of </w:t>
      </w:r>
      <w:r w:rsidR="006477DA">
        <w:rPr>
          <w:b/>
          <w:bCs/>
        </w:rPr>
        <w:t>t</w:t>
      </w:r>
      <w:r w:rsidR="00082359">
        <w:rPr>
          <w:b/>
          <w:bCs/>
        </w:rPr>
        <w:t xml:space="preserve">he </w:t>
      </w:r>
      <w:r w:rsidR="00E03955" w:rsidRPr="00E03955">
        <w:rPr>
          <w:b/>
          <w:bCs/>
        </w:rPr>
        <w:t>Effects of Adaptive Eating Behaviors on Weight Loss of Physically Disabled Children and Adolescents</w:t>
      </w:r>
    </w:p>
    <w:p w14:paraId="24090553" w14:textId="3E64C427" w:rsidR="00E03955" w:rsidRDefault="00E03955" w:rsidP="00E03955">
      <w:pPr>
        <w:spacing w:line="480" w:lineRule="auto"/>
        <w:ind w:firstLine="720"/>
      </w:pPr>
      <w:r w:rsidRPr="008B5EB3">
        <w:t xml:space="preserve">Obesity </w:t>
      </w:r>
      <w:r>
        <w:rPr>
          <w:rFonts w:hint="eastAsia"/>
        </w:rPr>
        <w:t>is</w:t>
      </w:r>
      <w:r w:rsidRPr="008B5EB3">
        <w:t xml:space="preserve"> </w:t>
      </w:r>
      <w:r w:rsidR="003F1AF0" w:rsidRPr="003F1AF0">
        <w:t>an increasingly prevalent public health concern</w:t>
      </w:r>
      <w:r w:rsidR="00B85C40">
        <w:t xml:space="preserve"> </w:t>
      </w:r>
      <w:r>
        <w:t xml:space="preserve">in </w:t>
      </w:r>
      <w:r w:rsidRPr="008B5EB3">
        <w:t xml:space="preserve">both developed and developing countries </w:t>
      </w:r>
      <w:r>
        <w:fldChar w:fldCharType="begin"/>
      </w:r>
      <w:r>
        <w:instrText xml:space="preserve"> ADDIN ZOTERO_ITEM CSL_CITATION {"citationID":"UbRFN5mn","properties":{"formattedCitation":"(Arroyo-Johnson &amp; Mincey, 2016)","plainCitation":"(Arroyo-Johnson &amp; Mincey, 2016)","noteIndex":0},"citationItems":[{"id":55222,"uris":["http://zotero.org/users/6182428/items/7AG2NFQL",["http://zotero.org/users/6182428/items/7AG2NFQL"]],"itemData":{"id":55222,"type":"article-journal","container-title":"Gastroenterology Clinics of North America","DOI":"10.1016/j.gtc.2016.07.012","ISSN":"08898553","issue":"4","journalAbbreviation":"Gastroenterology Clinics of North America","language":"en","page":"571-579","source":"DOI.org (Crossref)","title":"Obesity Epidemiology Worldwide","URL":"https://linkinghub.elsevier.com/retrieve/pii/S0889855316300693","volume":"45","author":[{"family":"Arroyo-Johnson","given":"Cassandra"},{"family":"Mincey","given":"Krista D."}],"accessed":{"date-parts":[["2021",10,11]]},"issued":{"date-parts":[["2016",12]]}}}],"schema":"https://github.com/citation-style-language/schema/raw/master/csl-citation.json"} </w:instrText>
      </w:r>
      <w:r>
        <w:fldChar w:fldCharType="separate"/>
      </w:r>
      <w:r w:rsidRPr="008B5EB3">
        <w:rPr>
          <w:rFonts w:cs="Times New Roman"/>
        </w:rPr>
        <w:t>(Arroyo-Johnson &amp; Mincey, 2016)</w:t>
      </w:r>
      <w:r>
        <w:fldChar w:fldCharType="end"/>
      </w:r>
      <w:r w:rsidRPr="00983547">
        <w:t xml:space="preserve"> </w:t>
      </w:r>
      <w:r>
        <w:t xml:space="preserve">which boosts the risk of developing severe physical health problems (e.g., cancer, </w:t>
      </w:r>
      <w:r>
        <w:fldChar w:fldCharType="begin"/>
      </w:r>
      <w:r>
        <w:instrText xml:space="preserve"> ADDIN ZOTERO_ITEM CSL_CITATION {"citationID":"PSj8ml5y","properties":{"formattedCitation":"(Calle &amp; Kaaks, 2004)","plainCitation":"(Calle &amp; Kaaks, 2004)","dontUpdate":true,"noteIndex":0},"citationItems":[{"id":"Wv0WoC9i/AwhTEvO9","uris":["http://zotero.org/groups/2883353/items/ARDHJ3BR",["http://zotero.org/groups/2883353/items/ARDHJ3BR"]],"itemData":{"id":503,"type":"article-journal","container-title":"Nature Reviews Cancer","DOI":"10.1038/nrc1408","ISSN":"1474-175X, 1474-1768","issue":"8","journalAbbreviation":"Nat Rev Cancer","language":"en","page":"579-591","source":"DOI.org (Crossref)","title":"Overweight, obesity and cancer: epidemiological evidence and proposed mechanisms","title-short":"Overweight, obesity and cancer","volume":"4","author":[{"family":"Calle","given":"Eugenia E."},{"family":"Kaaks","given":"Rudolf"}],"issued":{"date-parts":[["2004",8]]}}}],"schema":"https://github.com/citation-style-language/schema/raw/master/csl-citation.json"} </w:instrText>
      </w:r>
      <w:r>
        <w:fldChar w:fldCharType="separate"/>
      </w:r>
      <w:r w:rsidRPr="008E6E83">
        <w:rPr>
          <w:rFonts w:cs="Times New Roman"/>
        </w:rPr>
        <w:t xml:space="preserve">Calle &amp; </w:t>
      </w:r>
      <w:proofErr w:type="spellStart"/>
      <w:r w:rsidRPr="008E6E83">
        <w:rPr>
          <w:rFonts w:cs="Times New Roman"/>
        </w:rPr>
        <w:t>Kaaks</w:t>
      </w:r>
      <w:proofErr w:type="spellEnd"/>
      <w:r w:rsidRPr="008E6E83">
        <w:rPr>
          <w:rFonts w:cs="Times New Roman"/>
        </w:rPr>
        <w:t>, 2004</w:t>
      </w:r>
      <w:r>
        <w:fldChar w:fldCharType="end"/>
      </w:r>
      <w:r>
        <w:t xml:space="preserve">; </w:t>
      </w:r>
      <w:r w:rsidRPr="00386DDD">
        <w:t>type 2 diabetes</w:t>
      </w:r>
      <w:r>
        <w:t xml:space="preserve">, </w:t>
      </w:r>
      <w:r>
        <w:fldChar w:fldCharType="begin"/>
      </w:r>
      <w:r>
        <w:instrText xml:space="preserve"> ADDIN ZOTERO_ITEM CSL_CITATION {"citationID":"Z4H52D0C","properties":{"formattedCitation":"(Stein &amp; Colditz, 2004)","plainCitation":"(Stein &amp; Colditz, 2004)","dontUpdate":true,"noteIndex":0},"citationItems":[{"id":"Wv0WoC9i/iY82EACM","uris":["http://zotero.org/groups/2883353/items/UEBR5Z9J",["http://zotero.org/groups/2883353/items/UEBR5Z9J"]],"itemData":{"id":493,"type":"article-journal","container-title":"The Journal of Clinical Endocrinology &amp; Metabolism","DOI":"2016092613284600882","ISSN":"0021-972X, 1945-7197","issue":"6","journalAbbreviation":"The Journal of Clinical Endocrinology &amp; Metabolism","language":"en","page":"2522-2525","source":"DOI.org (Crossref)","title":"The Epidemic of Obesity","volume":"89","author":[{"family":"Stein","given":"Cynthia J."},{"family":"Colditz","given":"Graham A."}],"issued":{"date-parts":[["2004",6]]}}}],"schema":"https://github.com/citation-style-language/schema/raw/master/csl-citation.json"} </w:instrText>
      </w:r>
      <w:r>
        <w:fldChar w:fldCharType="separate"/>
      </w:r>
      <w:r w:rsidRPr="00140E91">
        <w:rPr>
          <w:rFonts w:cs="Times New Roman"/>
        </w:rPr>
        <w:t>Stein &amp; Colditz, 2004</w:t>
      </w:r>
      <w:r>
        <w:fldChar w:fldCharType="end"/>
      </w:r>
      <w:r>
        <w:t xml:space="preserve">; </w:t>
      </w:r>
      <w:r w:rsidRPr="00140E91">
        <w:t>cardiovascular disease</w:t>
      </w:r>
      <w:r>
        <w:t xml:space="preserve">, </w:t>
      </w:r>
      <w:r>
        <w:fldChar w:fldCharType="begin"/>
      </w:r>
      <w:r>
        <w:instrText xml:space="preserve"> ADDIN ZOTERO_ITEM CSL_CITATION {"citationID":"F6c4uqh2","properties":{"formattedCitation":"(Field et al., 2001)","plainCitation":"(Field et al., 2001)","dontUpdate":true,"noteIndex":0},"citationItems":[{"id":"Wv0WoC9i/ePqhMjhV","uris":["http://zotero.org/groups/2883353/items/YD32MN86",["http://zotero.org/groups/2883353/items/YD32MN86"]],"itemData":{"id":504,"type":"article-journal","container-title":"Archives of Internal Medicine","DOI":"10.1001/archinte.161.13.1581","ISSN":"0003-9926","issue":"13","journalAbbreviation":"Arch Intern Med","language":"en","page":"1581","source":"DOI.org (Crossref)","title":"Impact of Overweight on the Risk of Developing Common Chronic Diseases During a 10-Year Period","volume":"161","author":[{"family":"Field","given":"Alison E."},{"family":"Coakley","given":"Eugenie H."},{"family":"Must","given":"Aviva"},{"family":"Spadano","given":"Jennifer L."},{"family":"Laird","given":"Nan"},{"family":"Dietz","given":"William H."},{"family":"Rimm","given":"Eric"},{"family":"Colditz","given":"Graham A."}],"issued":{"date-parts":[["2001",7,9]]}}}],"schema":"https://github.com/citation-style-language/schema/raw/master/csl-citation.json"} </w:instrText>
      </w:r>
      <w:r>
        <w:fldChar w:fldCharType="separate"/>
      </w:r>
      <w:r w:rsidRPr="00140E91">
        <w:rPr>
          <w:rFonts w:cs="Times New Roman"/>
        </w:rPr>
        <w:t>Field et al., 2001)</w:t>
      </w:r>
      <w:r>
        <w:fldChar w:fldCharType="end"/>
      </w:r>
      <w:r>
        <w:t xml:space="preserve">, mental health problems (e.g., depression, </w:t>
      </w:r>
      <w:r>
        <w:fldChar w:fldCharType="begin"/>
      </w:r>
      <w:r>
        <w:instrText xml:space="preserve"> ADDIN ZOTERO_ITEM CSL_CITATION {"citationID":"22aRYMf8","properties":{"formattedCitation":"(Stunkard et al., 2003)","plainCitation":"(Stunkard et al., 2003)","dontUpdate":true,"noteIndex":0},"citationItems":[{"id":"Wv0WoC9i/gtQQsPBq","uris":["http://zotero.org/groups/2883353/items/KT62AX9R",["http://zotero.org/groups/2883353/items/KT62AX9R"]],"itemData":{"id":506,"type":"article-journal","container-title":"Biological Psychiatry","DOI":"10.1016/S0006-3223(03)00608-5","ISSN":"00063223","issue":"3","journalAbbreviation":"Biological Psychiatry","language":"en","page":"330-337","source":"DOI.org (Crossref)","title":"Depression and obesity","volume":"54","author":[{"family":"Stunkard","given":"Albert J"},{"family":"Faith","given":"Myles S"},{"family":"Allison","given":"Kelly C"}],"issued":{"date-parts":[["2003",8]]}}}],"schema":"https://github.com/citation-style-language/schema/raw/master/csl-citation.json"} </w:instrText>
      </w:r>
      <w:r>
        <w:fldChar w:fldCharType="separate"/>
      </w:r>
      <w:proofErr w:type="spellStart"/>
      <w:r w:rsidRPr="00767662">
        <w:rPr>
          <w:rFonts w:cs="Times New Roman"/>
        </w:rPr>
        <w:t>Stunkard</w:t>
      </w:r>
      <w:proofErr w:type="spellEnd"/>
      <w:r w:rsidRPr="00767662">
        <w:rPr>
          <w:rFonts w:cs="Times New Roman"/>
        </w:rPr>
        <w:t xml:space="preserve"> et al., 2003</w:t>
      </w:r>
      <w:r>
        <w:fldChar w:fldCharType="end"/>
      </w:r>
      <w:r>
        <w:t xml:space="preserve">; low self-esteem, </w:t>
      </w:r>
      <w:r>
        <w:fldChar w:fldCharType="begin"/>
      </w:r>
      <w:r>
        <w:instrText xml:space="preserve"> ADDIN ZOTERO_ITEM CSL_CITATION {"citationID":"6w1O5Hov","properties":{"formattedCitation":"(Franklin et al., 2006)","plainCitation":"(Franklin et al., 2006)","dontUpdate":true,"noteIndex":0},"citationItems":[{"id":"Wv0WoC9i/NPoMBndI","uris":["http://zotero.org/groups/2883353/items/EVW7MAQH",["http://zotero.org/groups/2883353/items/EVW7MAQH"]],"itemData":{"id":507,"type":"article-journal","container-title":"PEDIATRICS","DOI":"10.1542/peds.2006-0511","ISSN":"0031-4005, 1098-4275","issue":"6","journalAbbreviation":"PEDIATRICS","language":"en","page":"2481-2487","source":"DOI.org (Crossref)","title":"Obesity and Risk of Low Self-esteem: A Statewide Survey of Australian Children","title-short":"Obesity and Risk of Low Self-esteem","volume":"118","author":[{"family":"Franklin","given":"J."},{"family":"Denyer","given":"G."},{"family":"Steinbeck","given":"K. S."},{"family":"Caterson","given":"I. D."},{"family":"Hill","given":"A. J."}],"issued":{"date-parts":[["2006",12,1]]}}}],"schema":"https://github.com/citation-style-language/schema/raw/master/csl-citation.json"} </w:instrText>
      </w:r>
      <w:r>
        <w:fldChar w:fldCharType="separate"/>
      </w:r>
      <w:r w:rsidRPr="00767662">
        <w:rPr>
          <w:rFonts w:cs="Times New Roman"/>
        </w:rPr>
        <w:t>Franklin et al., 2006</w:t>
      </w:r>
      <w:r>
        <w:fldChar w:fldCharType="end"/>
      </w:r>
      <w:r>
        <w:t xml:space="preserve">; body dissatisfaction and eating disorders, </w:t>
      </w:r>
      <w:r>
        <w:fldChar w:fldCharType="begin"/>
      </w:r>
      <w:r>
        <w:instrText xml:space="preserve"> ADDIN ZOTERO_ITEM CSL_CITATION {"citationID":"DeCwe0bT","properties":{"formattedCitation":"(Brownell &amp; Walsh, 2017; He et al., 2017)","plainCitation":"(Brownell &amp; Walsh, 2017; He et al., 2017)","dontUpdate":true,"noteIndex":0},"citationItems":[{"id":"Wv0WoC9i/J2g0Ms9X","uris":["http://zotero.org/groups/2883353/items/PELZECX7",["http://zotero.org/groups/2883353/items/PELZECX7"]],"itemData":{"id":508,"type":"book","publisher":"Guilford Publications","source":"Google Scholar","title":"Eating disorders and obesity: A comprehensive handbook","title-short":"Eating disorders and obesity","author":[{"family":"Brownell","given":"Kelly D."},{"family":"Walsh","given":"B. Timothy"}],"issued":{"date-parts":[["2017"]]}}},{"id":"Wv0WoC9i/70ujgkWm","uris":["http://zotero.org/groups/2883353/items/QDUHLLCQ",["http://zotero.org/groups/2883353/items/QDUHLLCQ"]],"itemData":{"id":510,"type":"article-journal","container-title":"International Journal of Eating Disorders","DOI":"10.1002/eat.22661","ISSN":"02763478","issue":"2","journalAbbreviation":"Int. J. Eat. Disord.","language":"en","page":"91-103","source":"DOI.org (Crossref)","title":"Prevalence of binge and loss of control eating among children and adolescents with overweight and obesity: An exploratory meta-analysis","title-short":"Prevalence of binge and loss of control eating among children and adolescents with overweight and obesity","volume":"50","author":[{"family":"He","given":"Jinbo"},{"family":"Cai","given":"Zhihui"},{"family":"Fan","given":"Xitao"}],"issued":{"date-parts":[["2017",2]]}}}],"schema":"https://github.com/citation-style-language/schema/raw/master/csl-citation.json"} </w:instrText>
      </w:r>
      <w:r>
        <w:fldChar w:fldCharType="separate"/>
      </w:r>
      <w:r w:rsidRPr="00767662">
        <w:rPr>
          <w:rFonts w:cs="Times New Roman"/>
        </w:rPr>
        <w:t>Brownell &amp; Walsh, 2017; He et al., 2017)</w:t>
      </w:r>
      <w:r>
        <w:fldChar w:fldCharType="end"/>
      </w:r>
      <w:r>
        <w:t>,</w:t>
      </w:r>
      <w:r w:rsidRPr="00140E91">
        <w:t xml:space="preserve"> </w:t>
      </w:r>
      <w:r>
        <w:t xml:space="preserve">and decreasing quality of life </w:t>
      </w:r>
      <w:r>
        <w:fldChar w:fldCharType="begin"/>
      </w:r>
      <w:r>
        <w:instrText xml:space="preserve"> ADDIN ZOTERO_ITEM CSL_CITATION {"citationID":"Q2fN650g","properties":{"formattedCitation":"(He et al., 2016)","plainCitation":"(He et al., 2016)","noteIndex":0},"citationItems":[{"id":"Wv0WoC9i/Ijum0nGK","uris":["http://zotero.org/groups/2883353/items/6ZIPS7M3",["http://zotero.org/groups/2883353/items/6ZIPS7M3"]],"itemData":{"id":511,"type":"article-journal","container-title":"Journal of Public Health","DOI":"10.1093/pubmed/fdv094","ISSN":"1741-3842, 1741-3850","issue":"2","journalAbbreviation":"J Public Health","language":"en","page":"e187-e193","source":"DOI.org (Crossref)","title":"Chinese version of Impact of Weight on Quality of Life for Kids: psychometric properties in a large school-based sample","title-short":"Chinese version of Impact of Weight on Quality of Life for Kids","volume":"38","author":[{"family":"He","given":"Jinbo"},{"family":"Zhu","given":"Hong"},{"family":"Luo","given":"Xingwei"},{"family":"Cai","given":"Taisheng"},{"family":"Wu","given":"Siyao"},{"family":"Lu","given":"Yao"}],"issued":{"date-parts":[["2016",6]]}}}],"schema":"https://github.com/citation-style-language/schema/raw/master/csl-citation.json"} </w:instrText>
      </w:r>
      <w:r>
        <w:fldChar w:fldCharType="separate"/>
      </w:r>
      <w:r w:rsidRPr="0038537D">
        <w:rPr>
          <w:rFonts w:cs="Times New Roman"/>
        </w:rPr>
        <w:t>(He et al., 2016)</w:t>
      </w:r>
      <w:r>
        <w:fldChar w:fldCharType="end"/>
      </w:r>
      <w:r>
        <w:t>. Thirty-nine</w:t>
      </w:r>
      <w:r w:rsidRPr="00C42D6F">
        <w:t xml:space="preserve"> million children </w:t>
      </w:r>
      <w:r>
        <w:t>younger than</w:t>
      </w:r>
      <w:r w:rsidRPr="00C42D6F">
        <w:t xml:space="preserve"> </w:t>
      </w:r>
      <w:r>
        <w:t>five years old</w:t>
      </w:r>
      <w:r w:rsidRPr="00C42D6F">
        <w:t xml:space="preserve"> were overweight or obese in 2020</w:t>
      </w:r>
      <w:r>
        <w:t>, and more than</w:t>
      </w:r>
      <w:r w:rsidRPr="006C19F5">
        <w:t xml:space="preserve"> 340 million children and adolescents aged 5-19 were overweight or obese in 2016</w:t>
      </w:r>
      <w:r>
        <w:t xml:space="preserve"> </w:t>
      </w:r>
      <w:r>
        <w:fldChar w:fldCharType="begin"/>
      </w:r>
      <w:r>
        <w:instrText xml:space="preserve"> ADDIN ZOTERO_ITEM CSL_CITATION {"citationID":"SCgWpTrS","properties":{"formattedCitation":"(WHO, 2021)","plainCitation":"(WHO, 2021)","noteIndex":0},"citationItems":[{"id":55228,"uris":["http://zotero.org/users/6182428/items/PS3NZAV4",["http://zotero.org/users/6182428/items/PS3NZAV4"]],"itemData":{"id":55228,"type":"webpage","abstract":"Overweight and obesity are defined as abnormal or excessive fat accumulation that may impair health.","language":"en","title":"Obesity and overweight","URL":"https://www.who.int/news-room/fact-sheets/detail/obesity-and-overweight","author":[{"family":"WHO","given":""}],"accessed":{"date-parts":[["2021",10,11]]},"issued":{"date-parts":[["2021",6,9]]}}}],"schema":"https://github.com/citation-style-language/schema/raw/master/csl-citation.json"} </w:instrText>
      </w:r>
      <w:r>
        <w:fldChar w:fldCharType="separate"/>
      </w:r>
      <w:r w:rsidRPr="00C42D6F">
        <w:rPr>
          <w:rFonts w:cs="Times New Roman"/>
        </w:rPr>
        <w:t>(WHO, 2021)</w:t>
      </w:r>
      <w:r>
        <w:fldChar w:fldCharType="end"/>
      </w:r>
      <w:r w:rsidRPr="00C42D6F">
        <w:t>.</w:t>
      </w:r>
      <w:r>
        <w:t xml:space="preserve"> The prevalence of obesity doubled in over 70 countries from 1980 to 2015 and has continuously increased in most countries </w:t>
      </w:r>
      <w:r>
        <w:fldChar w:fldCharType="begin"/>
      </w:r>
      <w:r>
        <w:instrText xml:space="preserve"> ADDIN ZOTERO_ITEM CSL_CITATION {"citationID":"uDoa2Jvs","properties":{"formattedCitation":"(The GBD 2015 Obesity Collaborators, 2017)","plainCitation":"(The GBD 2015 Obesity Collaborators, 2017)","noteIndex":0},"citationItems":[{"id":55235,"uris":["http://zotero.org/users/6182428/items/ZTGYTX7L",["http://zotero.org/users/6182428/items/ZTGYTX7L"]],"itemData":{"id":55235,"type":"article-journal","container-title":"New England Journal of Medicine","DOI":"10.1056/NEJMoa1614362","ISSN":"0028-4793, 1533-4406","issue":"1","journalAbbreviation":"N Engl J Med","language":"en","page":"13-27","source":"DOI.org (Crossref)","title":"Health Effects of Overweight and Obesity in 195 Countries over 25 Years","URL":"http://www.nejm.org/doi/10.1056/NEJMoa1614362","volume":"377","author":[{"literal":"The GBD 2015 Obesity Collaborators"}],"accessed":{"date-parts":[["2021",10,11]]},"issued":{"date-parts":[["2017",7,6]]}}}],"schema":"https://github.com/citation-style-language/schema/raw/master/csl-citation.json"} </w:instrText>
      </w:r>
      <w:r>
        <w:fldChar w:fldCharType="separate"/>
      </w:r>
      <w:r w:rsidRPr="004B0804">
        <w:rPr>
          <w:rFonts w:cs="Times New Roman"/>
        </w:rPr>
        <w:t>(The GBD 2015 Obesity Collaborators, 2017)</w:t>
      </w:r>
      <w:r>
        <w:fldChar w:fldCharType="end"/>
      </w:r>
      <w:r>
        <w:t xml:space="preserve">. In China, the </w:t>
      </w:r>
      <w:r w:rsidRPr="00672A24">
        <w:t xml:space="preserve">prevalence of obesity among adults increased </w:t>
      </w:r>
      <w:r>
        <w:t>dramatically</w:t>
      </w:r>
      <w:r w:rsidRPr="00672A24">
        <w:t xml:space="preserve"> from 1991 </w:t>
      </w:r>
      <w:r>
        <w:t>to</w:t>
      </w:r>
      <w:r w:rsidRPr="00672A24">
        <w:t xml:space="preserve"> 2011, particularly among men</w:t>
      </w:r>
      <w:r>
        <w:t xml:space="preserve"> </w:t>
      </w:r>
      <w:r>
        <w:fldChar w:fldCharType="begin"/>
      </w:r>
      <w:r>
        <w:instrText xml:space="preserve"> ADDIN ZOTERO_ITEM CSL_CITATION {"citationID":"H5tI12QM","properties":{"formattedCitation":"(Mi et al., 2015)","plainCitation":"(Mi et al., 2015)","noteIndex":0},"citationItems":[{"id":55229,"uris":["http://zotero.org/users/6182428/items/WUJE4D8W",["http://zotero.org/users/6182428/items/WUJE4D8W"]],"itemData":{"id":55229,"type":"article-journal","container-title":"American Journal of Preventive Medicine","DOI":"10.1016/j.amepre.2015.05.005","ISSN":"07493797","issue":"5","journalAbbreviation":"American Journal of Preventive Medicine","language":"en","page":"661-669","source":"DOI.org (Crossref)","title":"Prevalence and Secular Trends in Obesity Among Chinese Adults, 1991−2011","URL":"https://linkinghub.elsevier.com/retrieve/pii/S0749379715002275","volume":"49","author":[{"family":"Mi","given":"Ying-Jun"},{"family":"Zhang","given":"Bing"},{"family":"Wang","given":"Hui-Jun"},{"family":"Yan","given":"Jing"},{"family":"Han","given":"Wei"},{"family":"Zhao","given":"Jing"},{"family":"Liu","given":"Dian-Wu"},{"family":"Tian","given":"Qing-Bao"}],"accessed":{"date-parts":[["2021",10,11]]},"issued":{"date-parts":[["2015",11]]}}}],"schema":"https://github.com/citation-style-language/schema/raw/master/csl-citation.json"} </w:instrText>
      </w:r>
      <w:r>
        <w:fldChar w:fldCharType="separate"/>
      </w:r>
      <w:r w:rsidRPr="000A1BE0">
        <w:rPr>
          <w:rFonts w:cs="Times New Roman"/>
        </w:rPr>
        <w:t>(Mi et al., 2015)</w:t>
      </w:r>
      <w:r>
        <w:fldChar w:fldCharType="end"/>
      </w:r>
      <w:r>
        <w:t xml:space="preserve">. </w:t>
      </w:r>
      <w:r w:rsidRPr="000E63E9">
        <w:t>24.35 billion RMB</w:t>
      </w:r>
      <w:r>
        <w:t xml:space="preserve"> annual cost </w:t>
      </w:r>
      <w:r w:rsidRPr="000E63E9">
        <w:t>accounting for 2.46% of the nation’s health care expenditure</w:t>
      </w:r>
      <w:r>
        <w:t xml:space="preserve"> was generated due to the increasing obesity rate in China </w:t>
      </w:r>
      <w:r>
        <w:fldChar w:fldCharType="begin"/>
      </w:r>
      <w:r>
        <w:instrText xml:space="preserve"> ADDIN ZOTERO_ITEM CSL_CITATION {"citationID":"hDBcmIaR","properties":{"formattedCitation":"(Qin &amp; Pan, 2016)","plainCitation":"(Qin &amp; Pan, 2016)","noteIndex":0},"citationItems":[{"id":55232,"uris":["http://zotero.org/users/6182428/items/JZ9ZC73H",["http://zotero.org/users/6182428/items/JZ9ZC73H"]],"itemData":{"id":55232,"type":"article-journal","container-title":"Health Economics","DOI":"10.1002/hec.3217","ISSN":"10579230","issue":"10","journalAbbreviation":"Health Econ.","language":"en","page":"1291-1311","source":"DOI.org (Crossref)","title":"The Medical Cost Attributable to Obesity and Overweight in China: Estimation Based on Longitudinal Surveys: Medical Cost Attributable to Obesity and Overweight in China","title-short":"The Medical Cost Attributable to Obesity and Overweight in China","URL":"https://onlinelibrary.wiley.com/doi/10.1002/hec.3217","volume":"25","author":[{"family":"Qin","given":"Xuezheng"},{"family":"Pan","given":"Jay"}],"accessed":{"date-parts":[["2021",10,11]]},"issued":{"date-parts":[["2016",10]]}}}],"schema":"https://github.com/citation-style-language/schema/raw/master/csl-citation.json"} </w:instrText>
      </w:r>
      <w:r>
        <w:fldChar w:fldCharType="separate"/>
      </w:r>
      <w:r w:rsidRPr="00C64E3D">
        <w:rPr>
          <w:rFonts w:cs="Times New Roman"/>
        </w:rPr>
        <w:t>(Qin &amp; Pan, 2016)</w:t>
      </w:r>
      <w:r>
        <w:fldChar w:fldCharType="end"/>
      </w:r>
      <w:r>
        <w:t>.</w:t>
      </w:r>
    </w:p>
    <w:p w14:paraId="091DF77B" w14:textId="27B0F1BA" w:rsidR="00E03955" w:rsidRDefault="00E03955" w:rsidP="00E03955">
      <w:pPr>
        <w:spacing w:line="480" w:lineRule="auto"/>
        <w:ind w:firstLine="720"/>
      </w:pPr>
      <w:r>
        <w:t xml:space="preserve">Among obesity populations, </w:t>
      </w:r>
      <w:r w:rsidRPr="00165D32">
        <w:t>physically disabled children and adolescents</w:t>
      </w:r>
      <w:r>
        <w:t xml:space="preserve"> are about twice compared with non-disabled peers </w:t>
      </w:r>
      <w:r>
        <w:fldChar w:fldCharType="begin"/>
      </w:r>
      <w:r>
        <w:instrText xml:space="preserve"> ADDIN ZOTERO_ITEM CSL_CITATION {"citationID":"WPcKpQ1k","properties":{"formattedCitation":"(Neter et al., 2011)","plainCitation":"(Neter et al., 2011)","noteIndex":0},"citationItems":[{"id":55238,"uris":["http://zotero.org/users/6182428/items/UUZ9XQI2",["http://zotero.org/users/6182428/items/UUZ9XQI2"]],"itemData":{"id":55238,"type":"article-journal","container-title":"The Journal of Pediatrics","DOI":"10.1016/j.jpeds.2010.10.039","ISSN":"00223476","issue":"5","journalAbbreviation":"The Journal of Pediatrics","language":"en","page":"735-739","source":"DOI.org (Crossref)","title":"The Prevalence of Overweight and Obesity and Its Determinants in Children with and without Disabilities","URL":"https://linkinghub.elsevier.com/retrieve/pii/S0022347610009492","volume":"158","author":[{"family":"Neter","given":"Judith E."},{"family":"Schokker","given":"Dieuwke F."},{"family":"Jong","given":"Elske","non-dropping-particle":"de"},{"family":"Renders","given":"Carry M."},{"family":"Seidell","given":"Jacob C."},{"family":"Visscher","given":"Tommy L.S."}],"accessed":{"date-parts":[["2021",10,12]]},"issued":{"date-parts":[["2011",5]]}}}],"schema":"https://github.com/citation-style-language/schema/raw/master/csl-citation.json"} </w:instrText>
      </w:r>
      <w:r>
        <w:fldChar w:fldCharType="separate"/>
      </w:r>
      <w:r w:rsidRPr="009325D7">
        <w:rPr>
          <w:rFonts w:cs="Times New Roman"/>
        </w:rPr>
        <w:t>(</w:t>
      </w:r>
      <w:proofErr w:type="spellStart"/>
      <w:r w:rsidRPr="009325D7">
        <w:rPr>
          <w:rFonts w:cs="Times New Roman"/>
        </w:rPr>
        <w:t>Neter</w:t>
      </w:r>
      <w:proofErr w:type="spellEnd"/>
      <w:r w:rsidRPr="009325D7">
        <w:rPr>
          <w:rFonts w:cs="Times New Roman"/>
        </w:rPr>
        <w:t xml:space="preserve"> et al., 2011)</w:t>
      </w:r>
      <w:r>
        <w:fldChar w:fldCharType="end"/>
      </w:r>
      <w:r>
        <w:t>. According to previous studies, several reasons account for the higher obesity rate in physically disabled children and adolescents. First,</w:t>
      </w:r>
      <w:r>
        <w:rPr>
          <w:rFonts w:hint="eastAsia"/>
        </w:rPr>
        <w:t xml:space="preserve"> </w:t>
      </w:r>
      <w:r>
        <w:t>it’s difficult for p</w:t>
      </w:r>
      <w:r w:rsidRPr="00832D6D">
        <w:t>hysically disabled children and adolescents</w:t>
      </w:r>
      <w:r>
        <w:t xml:space="preserve"> to complete enough physical activities against obesity </w:t>
      </w:r>
      <w:r>
        <w:fldChar w:fldCharType="begin"/>
      </w:r>
      <w:r>
        <w:instrText xml:space="preserve"> ADDIN ZOTERO_ITEM CSL_CITATION {"citationID":"ymWTT88J","properties":{"formattedCitation":"(Rimmer &amp; Rowland, 2008)","plainCitation":"(Rimmer &amp; Rowland, 2008)","noteIndex":0},"citationItems":[{"id":55241,"uris":["http://zotero.org/users/6182428/items/EQAA4V3B",["http://zotero.org/users/6182428/items/EQAA4V3B"]],"itemData":{"id":55241,"type":"article-journal","container-title":"Developmental Neurorehabilitation","DOI":"10.1080/17518420701688649","ISSN":"1751-8423, 1751-8431","issue":"2","journalAbbreviation":"Developmental Neurorehabilitation","language":"en","page":"141-148","source":"DOI.org (Crossref)","title":"Physical activity for youth with disabilities: A critical need in an underserved population","title-short":"Physical activity for youth with disabilities","URL":"http://www.tandfonline.com/doi/full/10.1080/17518420701688649","volume":"11","author":[{"family":"Rimmer","given":"James A."},{"family":"Rowland","given":"Jennifer L."}],"accessed":{"date-parts":[["2021",10,12]]},"issued":{"date-parts":[["2008",1]]}}}],"schema":"https://github.com/citation-style-language/schema/raw/master/csl-citation.json"} </w:instrText>
      </w:r>
      <w:r>
        <w:fldChar w:fldCharType="separate"/>
      </w:r>
      <w:r w:rsidRPr="00120C9B">
        <w:rPr>
          <w:rFonts w:cs="Times New Roman"/>
        </w:rPr>
        <w:t>(</w:t>
      </w:r>
      <w:proofErr w:type="spellStart"/>
      <w:r w:rsidRPr="00120C9B">
        <w:rPr>
          <w:rFonts w:cs="Times New Roman"/>
        </w:rPr>
        <w:t>Rimmer</w:t>
      </w:r>
      <w:proofErr w:type="spellEnd"/>
      <w:r w:rsidRPr="00120C9B">
        <w:rPr>
          <w:rFonts w:cs="Times New Roman"/>
        </w:rPr>
        <w:t xml:space="preserve"> &amp; </w:t>
      </w:r>
      <w:r w:rsidRPr="00120C9B">
        <w:rPr>
          <w:rFonts w:cs="Times New Roman"/>
        </w:rPr>
        <w:lastRenderedPageBreak/>
        <w:t>Rowland, 2008)</w:t>
      </w:r>
      <w:r>
        <w:fldChar w:fldCharType="end"/>
      </w:r>
      <w:r>
        <w:t xml:space="preserve">. Besides, many physically disabled children are raised in poor families; therefore, a healthy diet may not be affordable for these children, and facilities for exercise are less accessible for them </w:t>
      </w:r>
      <w:r>
        <w:fldChar w:fldCharType="begin"/>
      </w:r>
      <w:r>
        <w:instrText xml:space="preserve"> ADDIN ZOTERO_ITEM CSL_CITATION {"citationID":"dsZYv5DC","properties":{"formattedCitation":"(Emerson et al., 2010)","plainCitation":"(Emerson et al., 2010)","noteIndex":0},"citationItems":[{"id":55244,"uris":["http://zotero.org/users/6182428/items/L2QHRX27",["http://zotero.org/users/6182428/items/L2QHRX27"]],"itemData":{"id":55244,"type":"article-journal","container-title":"Journal of Intellectual &amp; Developmental Disability","DOI":"10.3109/13668250.2010.518562","ISSN":"1366-8250, 1469-9532","issue":"4","journalAbbreviation":"Journal of Intellectual &amp; Developmental Disability","language":"en","page":"224-234","source":"DOI.org (Crossref)","title":"Poverty transitions among families supporting a child with intellectual disability","URL":"https://www.tandfonline.com/doi/full/10.3109/13668250.2010.518562","volume":"35","author":[{"family":"Emerson","given":"Eric"},{"family":"Shahtahmasebi","given":"Said"},{"family":"Lancaster","given":"Gillian"},{"family":"Berridge","given":"Damon"}],"accessed":{"date-parts":[["2021",10,12]]},"issued":{"date-parts":[["2010",12]]}}}],"schema":"https://github.com/citation-style-language/schema/raw/master/csl-citation.json"} </w:instrText>
      </w:r>
      <w:r>
        <w:fldChar w:fldCharType="separate"/>
      </w:r>
      <w:r w:rsidRPr="003D56F0">
        <w:rPr>
          <w:rFonts w:cs="Times New Roman"/>
        </w:rPr>
        <w:t>(Emerson et al., 2010)</w:t>
      </w:r>
      <w:r>
        <w:fldChar w:fldCharType="end"/>
      </w:r>
      <w:r>
        <w:t>. Moreover, d</w:t>
      </w:r>
      <w:r w:rsidRPr="00DB4295">
        <w:t>isabled people</w:t>
      </w:r>
      <w:r>
        <w:t xml:space="preserve"> frequently</w:t>
      </w:r>
      <w:r w:rsidRPr="00DB4295">
        <w:t xml:space="preserve"> lack participation </w:t>
      </w:r>
      <w:r>
        <w:t>in social activities, which usually</w:t>
      </w:r>
      <w:r w:rsidRPr="00DB4295">
        <w:t xml:space="preserve"> </w:t>
      </w:r>
      <w:r>
        <w:t>causes</w:t>
      </w:r>
      <w:r w:rsidRPr="00DB4295">
        <w:t xml:space="preserve"> feelings of isolation</w:t>
      </w:r>
      <w:r>
        <w:t>,</w:t>
      </w:r>
      <w:r w:rsidRPr="00DB4295">
        <w:t xml:space="preserve"> </w:t>
      </w:r>
      <w:r>
        <w:t>resulting in</w:t>
      </w:r>
      <w:r w:rsidRPr="00DB4295">
        <w:t xml:space="preserve"> a risk of </w:t>
      </w:r>
      <w:r>
        <w:t>binge</w:t>
      </w:r>
      <w:r w:rsidRPr="00DB4295">
        <w:t xml:space="preserve"> eating </w:t>
      </w:r>
      <w:r>
        <w:t>or other maladaptive eating behaviors to</w:t>
      </w:r>
      <w:r w:rsidRPr="00DB4295">
        <w:t xml:space="preserve"> compensat</w:t>
      </w:r>
      <w:r>
        <w:t>e</w:t>
      </w:r>
      <w:r w:rsidRPr="00DB4295">
        <w:t xml:space="preserve"> </w:t>
      </w:r>
      <w:r>
        <w:t xml:space="preserve">for loneliness </w:t>
      </w:r>
      <w:r>
        <w:fldChar w:fldCharType="begin"/>
      </w:r>
      <w:r>
        <w:instrText xml:space="preserve"> ADDIN ZOTERO_ITEM CSL_CITATION {"citationID":"kwPGiZZC","properties":{"formattedCitation":"(Reinehr et al., 2010)","plainCitation":"(Reinehr et al., 2010)","noteIndex":0},"citationItems":[{"id":55219,"uris":["http://zotero.org/users/6182428/items/CIYZYN9F",["http://zotero.org/users/6182428/items/CIYZYN9F"]],"itemData":{"id":55219,"type":"article-journal","container-title":"Deutsches Aerzteblatt Online","DOI":"10.3238/arztebl.2010.0268","ISSN":"1866-0452","source":"DOI.org (Crossref)","title":"Obesity in Disabled Children and Adolescents","URL":"https://www.aerzteblatt.de/10.3238/arztebl.2010.0268","author":[{"family":"Reinehr","given":"Thomas"},{"family":"Dobe","given":"Michael"},{"family":"Winkel","given":"Katrin"},{"family":"Schaefer","given":"Anke"},{"family":"Hoffmann","given":"Dieter"}],"accessed":{"date-parts":[["2021",10,11]]},"issued":{"date-parts":[["2010",4,16]]}}}],"schema":"https://github.com/citation-style-language/schema/raw/master/csl-citation.json"} </w:instrText>
      </w:r>
      <w:r>
        <w:fldChar w:fldCharType="separate"/>
      </w:r>
      <w:r w:rsidRPr="004A38CA">
        <w:rPr>
          <w:rFonts w:cs="Times New Roman"/>
        </w:rPr>
        <w:t>(</w:t>
      </w:r>
      <w:proofErr w:type="spellStart"/>
      <w:r w:rsidRPr="004A38CA">
        <w:rPr>
          <w:rFonts w:cs="Times New Roman"/>
        </w:rPr>
        <w:t>Reinehr</w:t>
      </w:r>
      <w:proofErr w:type="spellEnd"/>
      <w:r w:rsidRPr="004A38CA">
        <w:rPr>
          <w:rFonts w:cs="Times New Roman"/>
        </w:rPr>
        <w:t xml:space="preserve"> et al., 2010)</w:t>
      </w:r>
      <w:r>
        <w:fldChar w:fldCharType="end"/>
      </w:r>
      <w:r w:rsidRPr="00DB4295">
        <w:t>.</w:t>
      </w:r>
      <w:r w:rsidRPr="00A27354">
        <w:t xml:space="preserve"> </w:t>
      </w:r>
      <w:r>
        <w:t>However, p</w:t>
      </w:r>
      <w:r w:rsidRPr="009003EF">
        <w:t>roblematic eating behaviors</w:t>
      </w:r>
      <w:r>
        <w:t xml:space="preserve"> may trigger</w:t>
      </w:r>
      <w:r w:rsidRPr="009003EF">
        <w:t xml:space="preserve"> obesity</w:t>
      </w:r>
      <w:r>
        <w:t xml:space="preserve"> </w:t>
      </w:r>
      <w:r>
        <w:fldChar w:fldCharType="begin"/>
      </w:r>
      <w:r>
        <w:instrText xml:space="preserve"> ADDIN ZOTERO_ITEM CSL_CITATION {"citationID":"HlWy5EVl","properties":{"formattedCitation":"(Warren et al., 2017)","plainCitation":"(Warren et al., 2017)","noteIndex":0},"citationItems":[{"id":55175,"uris":["http://zotero.org/users/6182428/items/M2FQJE88",["http://zotero.org/users/6182428/items/M2FQJE88"]],"itemData":{"id":55175,"type":"article-journal","abstract":"Abstract\n            The role of mindfulness, mindful eating and a newer concept of intuitive eating in modulating eating habits is an area of increasing interest. In this structured literature review, a summary of the current evidence is presented, together with details of interventions undertaken and the tools to measure outcomes. It is broad in scope given the emerging evidence base in this area. The review yielded sixty-eight publications: twenty-three interventions in obese/overweight populations; twenty-nine interventions in normal-weight populations; sixteen observational studies, three of which were carried out in overweight/obese populations. Mindfulness-based approaches appear most effective in addressing binge eating, emotional eating and eating in response to external cues. There is a lack of compelling evidence for the effectiveness of mindfulness and mindful eating in weight management. Mindfulness-based approaches may prevent weight gain. Reduced food intake was seen in some of the studies in overweight and obese populations, but this was less apparent in the studies in normal-weight populations. The evidence base for intuitive eating is limited to date and further research is needed to examine its potential in altering eating behaviours. Mindfulness appears to work by an increased awareness of internal, rather than external, cues to eat. Mindfulness and mindful eating have the potential to address problematic eating behaviours and the challenges many face with controlling their food intake. Encouraging a mindful eating approach would seem to be a positive message to be included in general weight management advice to the public.","container-title":"Nutrition Research Reviews","DOI":"10.1017/S0954422417000154","ISSN":"0954-4224, 1475-2700","issue":"2","journalAbbreviation":"Nutr. Res. Rev.","language":"en","page":"272-283","source":"DOI.org (Crossref)","title":"A structured literature review on the role of mindfulness, mindful eating and intuitive eating in changing eating behaviours: effectiveness and associated potential mechanisms","title-short":"A structured literature review on the role of mindfulness, mindful eating and intuitive eating in changing eating behaviours","URL":"https://www.cambridge.org/core/product/identifier/S0954422417000154/type/journal_article","volume":"30","author":[{"family":"Warren","given":"Janet M."},{"family":"Smith","given":"Nicola"},{"family":"Ashwell","given":"Margaret"}],"accessed":{"date-parts":[["2021",10,3]]},"issued":{"date-parts":[["2017",12]]}}}],"schema":"https://github.com/citation-style-language/schema/raw/master/csl-citation.json"} </w:instrText>
      </w:r>
      <w:r>
        <w:fldChar w:fldCharType="separate"/>
      </w:r>
      <w:r w:rsidRPr="003444C1">
        <w:rPr>
          <w:rFonts w:cs="Times New Roman"/>
        </w:rPr>
        <w:t>(Warren et al., 2017)</w:t>
      </w:r>
      <w:r>
        <w:fldChar w:fldCharType="end"/>
      </w:r>
      <w:r>
        <w:t>.</w:t>
      </w:r>
    </w:p>
    <w:p w14:paraId="5DABD13F" w14:textId="33A20DB9" w:rsidR="00E03955" w:rsidRDefault="00E03955" w:rsidP="00E03955">
      <w:pPr>
        <w:spacing w:line="480" w:lineRule="auto"/>
        <w:ind w:firstLine="720"/>
      </w:pPr>
      <w:r>
        <w:t xml:space="preserve">Interventions that focus on developing adaptive eating behaviors (e.g., mindful eating and intuitive eating) were proved to show positive outcomes to tackle obesity-related behaviors, including binge eating and emotional eating </w:t>
      </w:r>
      <w:r>
        <w:fldChar w:fldCharType="begin"/>
      </w:r>
      <w:r>
        <w:instrText xml:space="preserve"> ADDIN ZOTERO_ITEM CSL_CITATION {"citationID":"CWldivc6","properties":{"formattedCitation":"(Warren et al., 2017)","plainCitation":"(Warren et al., 2017)","noteIndex":0},"citationItems":[{"id":55175,"uris":["http://zotero.org/users/6182428/items/M2FQJE88",["http://zotero.org/users/6182428/items/M2FQJE88"]],"itemData":{"id":55175,"type":"article-journal","abstract":"Abstract\n            The role of mindfulness, mindful eating and a newer concept of intuitive eating in modulating eating habits is an area of increasing interest. In this structured literature review, a summary of the current evidence is presented, together with details of interventions undertaken and the tools to measure outcomes. It is broad in scope given the emerging evidence base in this area. The review yielded sixty-eight publications: twenty-three interventions in obese/overweight populations; twenty-nine interventions in normal-weight populations; sixteen observational studies, three of which were carried out in overweight/obese populations. Mindfulness-based approaches appear most effective in addressing binge eating, emotional eating and eating in response to external cues. There is a lack of compelling evidence for the effectiveness of mindfulness and mindful eating in weight management. Mindfulness-based approaches may prevent weight gain. Reduced food intake was seen in some of the studies in overweight and obese populations, but this was less apparent in the studies in normal-weight populations. The evidence base for intuitive eating is limited to date and further research is needed to examine its potential in altering eating behaviours. Mindfulness appears to work by an increased awareness of internal, rather than external, cues to eat. Mindfulness and mindful eating have the potential to address problematic eating behaviours and the challenges many face with controlling their food intake. Encouraging a mindful eating approach would seem to be a positive message to be included in general weight management advice to the public.","container-title":"Nutrition Research Reviews","DOI":"10.1017/S0954422417000154","ISSN":"0954-4224, 1475-2700","issue":"2","journalAbbreviation":"Nutr. Res. Rev.","language":"en","page":"272-283","source":"DOI.org (Crossref)","title":"A structured literature review on the role of mindfulness, mindful eating and intuitive eating in changing eating behaviours: effectiveness and associated potential mechanisms","title-short":"A structured literature review on the role of mindfulness, mindful eating and intuitive eating in changing eating behaviours","URL":"https://www.cambridge.org/core/product/identifier/S0954422417000154/type/journal_article","volume":"30","author":[{"family":"Warren","given":"Janet M."},{"family":"Smith","given":"Nicola"},{"family":"Ashwell","given":"Margaret"}],"accessed":{"date-parts":[["2021",10,3]]},"issued":{"date-parts":[["2017",12]]}}}],"schema":"https://github.com/citation-style-language/schema/raw/master/csl-citation.json"} </w:instrText>
      </w:r>
      <w:r>
        <w:fldChar w:fldCharType="separate"/>
      </w:r>
      <w:r w:rsidRPr="003444C1">
        <w:rPr>
          <w:rFonts w:cs="Times New Roman"/>
        </w:rPr>
        <w:t>(Warren et al., 2017)</w:t>
      </w:r>
      <w:r>
        <w:fldChar w:fldCharType="end"/>
      </w:r>
      <w:r>
        <w:t xml:space="preserve">. Mindful eating and intuitive eating are similar concepts that emphasize being aware of food choice, hunger and fullness and developing good relationship with foods instead of focusing on diets </w:t>
      </w:r>
      <w:r>
        <w:fldChar w:fldCharType="begin"/>
      </w:r>
      <w:r>
        <w:instrText xml:space="preserve"> ADDIN ZOTERO_ITEM CSL_CITATION {"citationID":"BFXWfBTM","properties":{"formattedCitation":"(Warren et al., 2017)","plainCitation":"(Warren et al., 2017)","noteIndex":0},"citationItems":[{"id":55175,"uris":["http://zotero.org/users/6182428/items/M2FQJE88",["http://zotero.org/users/6182428/items/M2FQJE88"]],"itemData":{"id":55175,"type":"article-journal","abstract":"Abstract\n            The role of mindfulness, mindful eating and a newer concept of intuitive eating in modulating eating habits is an area of increasing interest. In this structured literature review, a summary of the current evidence is presented, together with details of interventions undertaken and the tools to measure outcomes. It is broad in scope given the emerging evidence base in this area. The review yielded sixty-eight publications: twenty-three interventions in obese/overweight populations; twenty-nine interventions in normal-weight populations; sixteen observational studies, three of which were carried out in overweight/obese populations. Mindfulness-based approaches appear most effective in addressing binge eating, emotional eating and eating in response to external cues. There is a lack of compelling evidence for the effectiveness of mindfulness and mindful eating in weight management. Mindfulness-based approaches may prevent weight gain. Reduced food intake was seen in some of the studies in overweight and obese populations, but this was less apparent in the studies in normal-weight populations. The evidence base for intuitive eating is limited to date and further research is needed to examine its potential in altering eating behaviours. Mindfulness appears to work by an increased awareness of internal, rather than external, cues to eat. Mindfulness and mindful eating have the potential to address problematic eating behaviours and the challenges many face with controlling their food intake. Encouraging a mindful eating approach would seem to be a positive message to be included in general weight management advice to the public.","container-title":"Nutrition Research Reviews","DOI":"10.1017/S0954422417000154","ISSN":"0954-4224, 1475-2700","issue":"2","journalAbbreviation":"Nutr. Res. Rev.","language":"en","page":"272-283","source":"DOI.org (Crossref)","title":"A structured literature review on the role of mindfulness, mindful eating and intuitive eating in changing eating behaviours: effectiveness and associated potential mechanisms","title-short":"A structured literature review on the role of mindfulness, mindful eating and intuitive eating in changing eating behaviours","URL":"https://www.cambridge.org/core/product/identifier/S0954422417000154/type/journal_article","volume":"30","author":[{"family":"Warren","given":"Janet M."},{"family":"Smith","given":"Nicola"},{"family":"Ashwell","given":"Margaret"}],"accessed":{"date-parts":[["2021",10,3]]},"issued":{"date-parts":[["2017",12]]}}}],"schema":"https://github.com/citation-style-language/schema/raw/master/csl-citation.json"} </w:instrText>
      </w:r>
      <w:r>
        <w:fldChar w:fldCharType="separate"/>
      </w:r>
      <w:r w:rsidRPr="003444C1">
        <w:rPr>
          <w:rFonts w:cs="Times New Roman"/>
        </w:rPr>
        <w:t>(Warren et al., 2017)</w:t>
      </w:r>
      <w:r>
        <w:fldChar w:fldCharType="end"/>
      </w:r>
      <w:r>
        <w:t>.</w:t>
      </w:r>
      <w:r w:rsidRPr="006A4B1D">
        <w:t xml:space="preserve"> Mindful eating </w:t>
      </w:r>
      <w:r>
        <w:t>can</w:t>
      </w:r>
      <w:r w:rsidRPr="006A4B1D">
        <w:t xml:space="preserve"> </w:t>
      </w:r>
      <w:r>
        <w:t xml:space="preserve">help individuals </w:t>
      </w:r>
      <w:r w:rsidRPr="006A4B1D">
        <w:t xml:space="preserve">slow down consumption of a meal and </w:t>
      </w:r>
      <w:r>
        <w:t>recognize</w:t>
      </w:r>
      <w:r w:rsidRPr="006A4B1D">
        <w:t xml:space="preserve"> feelings of fullness </w:t>
      </w:r>
      <w:r>
        <w:t>to</w:t>
      </w:r>
      <w:r w:rsidRPr="006A4B1D">
        <w:t xml:space="preserve"> </w:t>
      </w:r>
      <w:r>
        <w:t>better</w:t>
      </w:r>
      <w:r w:rsidRPr="006A4B1D">
        <w:t xml:space="preserve"> control overeating</w:t>
      </w:r>
      <w:r>
        <w:t xml:space="preserve"> </w:t>
      </w:r>
      <w:r>
        <w:fldChar w:fldCharType="begin"/>
      </w:r>
      <w:r>
        <w:instrText xml:space="preserve"> ADDIN ZOTERO_ITEM CSL_CITATION {"citationID":"W9LLMjpC","properties":{"formattedCitation":"(Lofgren, 2015)","plainCitation":"(Lofgren, 2015)","noteIndex":0},"citationItems":[{"id":55292,"uris":["http://zotero.org/users/6182428/items/52E7SKVG",["http://zotero.org/users/6182428/items/52E7SKVG"]],"itemData":{"id":55292,"type":"article-journal","container-title":"American Journal of Lifestyle Medicine","DOI":"10.1177/1559827615569684","issue":"3","note":"publisher: SAGE Publications Sage CA: Los Angeles, CA","page":"212–216","source":"Google Scholar","title":"Mindful eating: an emerging approach for healthy weight management","title-short":"Mindful eating","volume":"9","author":[{"family":"Lofgren","given":"Ingrid Elizabeth"}],"issued":{"date-parts":[["2015"]]}}}],"schema":"https://github.com/citation-style-language/schema/raw/master/csl-citation.json"} </w:instrText>
      </w:r>
      <w:r>
        <w:fldChar w:fldCharType="separate"/>
      </w:r>
      <w:r w:rsidRPr="00290916">
        <w:rPr>
          <w:rFonts w:cs="Times New Roman"/>
        </w:rPr>
        <w:t>(Lofgren, 2015)</w:t>
      </w:r>
      <w:r>
        <w:fldChar w:fldCharType="end"/>
      </w:r>
      <w:r w:rsidRPr="006A4B1D">
        <w:t xml:space="preserve">. </w:t>
      </w:r>
      <w:r>
        <w:t>Besides</w:t>
      </w:r>
      <w:r w:rsidRPr="006A4B1D">
        <w:t xml:space="preserve">, a slower pace of eating </w:t>
      </w:r>
      <w:r>
        <w:t>lessens</w:t>
      </w:r>
      <w:r w:rsidRPr="006A4B1D">
        <w:t xml:space="preserve"> overall energy consumption as individuals feel full </w:t>
      </w:r>
      <w:r>
        <w:t xml:space="preserve">before eating too much </w:t>
      </w:r>
      <w:r>
        <w:fldChar w:fldCharType="begin"/>
      </w:r>
      <w:r>
        <w:instrText xml:space="preserve"> ADDIN ZOTERO_ITEM CSL_CITATION {"citationID":"20kOBzFh","properties":{"formattedCitation":"(Monroe, 2015)","plainCitation":"(Monroe, 2015)","noteIndex":0},"citationItems":[{"id":55297,"uris":["http://zotero.org/users/6182428/items/YESGDJQ4",["http://zotero.org/users/6182428/items/YESGDJQ4"]],"itemData":{"id":55297,"type":"article-journal","container-title":"American Journal of Lifestyle Medicine","DOI":"10.1177/1559827615569682","issue":"3","note":"publisher: SAGE Publications Sage CA: Los Angeles, CA","page":"217–220","source":"Google Scholar","title":"Mindful eating: principles and practice","title-short":"Mindful eating","volume":"9","author":[{"family":"Monroe","given":"Jessica T."}],"issued":{"date-parts":[["2015"]]}}}],"schema":"https://github.com/citation-style-language/schema/raw/master/csl-citation.json"} </w:instrText>
      </w:r>
      <w:r>
        <w:fldChar w:fldCharType="separate"/>
      </w:r>
      <w:r w:rsidRPr="00CC340F">
        <w:rPr>
          <w:rFonts w:cs="Times New Roman"/>
        </w:rPr>
        <w:t>(Monroe, 2015)</w:t>
      </w:r>
      <w:r>
        <w:fldChar w:fldCharType="end"/>
      </w:r>
      <w:r w:rsidRPr="006A4B1D">
        <w:t>.</w:t>
      </w:r>
    </w:p>
    <w:p w14:paraId="23873422" w14:textId="396A9E7D" w:rsidR="00E03955" w:rsidRDefault="00E03955" w:rsidP="00E03955">
      <w:pPr>
        <w:spacing w:line="480" w:lineRule="auto"/>
        <w:ind w:firstLine="720"/>
      </w:pPr>
      <w:r>
        <w:t xml:space="preserve">As physically disabled individuals have more difficulties doing exercises to lose weight compare to non-disabled peers </w:t>
      </w:r>
      <w:r>
        <w:fldChar w:fldCharType="begin"/>
      </w:r>
      <w:r>
        <w:instrText xml:space="preserve"> ADDIN ZOTERO_ITEM CSL_CITATION {"citationID":"RCestzwi","properties":{"formattedCitation":"(Rimmer &amp; Rowland, 2008)","plainCitation":"(Rimmer &amp; Rowland, 2008)","noteIndex":0},"citationItems":[{"id":55241,"uris":["http://zotero.org/users/6182428/items/EQAA4V3B",["http://zotero.org/users/6182428/items/EQAA4V3B"]],"itemData":{"id":55241,"type":"article-journal","container-title":"Developmental Neurorehabilitation","DOI":"10.1080/17518420701688649","ISSN":"1751-8423, 1751-8431","issue":"2","journalAbbreviation":"Developmental Neurorehabilitation","language":"en","page":"141-148","source":"DOI.org (Crossref)","title":"Physical activity for youth with disabilities: A critical need in an underserved population","title-short":"Physical activity for youth with disabilities","URL":"http://www.tandfonline.com/doi/full/10.1080/17518420701688649","volume":"11","author":[{"family":"Rimmer","given":"James A."},{"family":"Rowland","given":"Jennifer L."}],"accessed":{"date-parts":[["2021",10,12]]},"issued":{"date-parts":[["2008",1]]}}}],"schema":"https://github.com/citation-style-language/schema/raw/master/csl-citation.json"} </w:instrText>
      </w:r>
      <w:r>
        <w:fldChar w:fldCharType="separate"/>
      </w:r>
      <w:r w:rsidRPr="00120C9B">
        <w:rPr>
          <w:rFonts w:cs="Times New Roman"/>
        </w:rPr>
        <w:t>(</w:t>
      </w:r>
      <w:proofErr w:type="spellStart"/>
      <w:r w:rsidRPr="00120C9B">
        <w:rPr>
          <w:rFonts w:cs="Times New Roman"/>
        </w:rPr>
        <w:t>Rimmer</w:t>
      </w:r>
      <w:proofErr w:type="spellEnd"/>
      <w:r w:rsidRPr="00120C9B">
        <w:rPr>
          <w:rFonts w:cs="Times New Roman"/>
        </w:rPr>
        <w:t xml:space="preserve"> &amp; Rowland, 2008)</w:t>
      </w:r>
      <w:r>
        <w:fldChar w:fldCharType="end"/>
      </w:r>
      <w:r>
        <w:t xml:space="preserve"> and may suffer distressing emotions such as sense of isolation </w:t>
      </w:r>
      <w:r>
        <w:fldChar w:fldCharType="begin"/>
      </w:r>
      <w:r>
        <w:instrText xml:space="preserve"> ADDIN ZOTERO_ITEM CSL_CITATION {"citationID":"NqXnPQUB","properties":{"formattedCitation":"(Reinehr et al., 2010)","plainCitation":"(Reinehr et al., 2010)","noteIndex":0},"citationItems":[{"id":55219,"uris":["http://zotero.org/users/6182428/items/CIYZYN9F",["http://zotero.org/users/6182428/items/CIYZYN9F"]],"itemData":{"id":55219,"type":"article-journal","container-title":"Deutsches Aerzteblatt Online","DOI":"10.3238/arztebl.2010.0268","ISSN":"1866-0452","source":"DOI.org (Crossref)","title":"Obesity in Disabled Children and Adolescents","URL":"https://www.aerzteblatt.de/10.3238/arztebl.2010.0268","author":[{"family":"Reinehr","given":"Thomas"},{"family":"Dobe","given":"Michael"},{"family":"Winkel","given":"Katrin"},{"family":"Schaefer","given":"Anke"},{"family":"Hoffmann","given":"Dieter"}],"accessed":{"date-parts":[["2021",10,11]]},"issued":{"date-parts":[["2010",4,16]]}}}],"schema":"https://github.com/citation-style-language/schema/raw/master/csl-citation.json"} </w:instrText>
      </w:r>
      <w:r>
        <w:fldChar w:fldCharType="separate"/>
      </w:r>
      <w:r w:rsidRPr="004A38CA">
        <w:rPr>
          <w:rFonts w:cs="Times New Roman"/>
        </w:rPr>
        <w:t>(</w:t>
      </w:r>
      <w:proofErr w:type="spellStart"/>
      <w:r w:rsidRPr="004A38CA">
        <w:rPr>
          <w:rFonts w:cs="Times New Roman"/>
        </w:rPr>
        <w:t>Reinehr</w:t>
      </w:r>
      <w:proofErr w:type="spellEnd"/>
      <w:r w:rsidRPr="004A38CA">
        <w:rPr>
          <w:rFonts w:cs="Times New Roman"/>
        </w:rPr>
        <w:t xml:space="preserve"> et al., 2010)</w:t>
      </w:r>
      <w:r>
        <w:fldChar w:fldCharType="end"/>
      </w:r>
      <w:r>
        <w:t xml:space="preserve"> that may lead to disordered eating behaviors </w:t>
      </w:r>
      <w:r>
        <w:fldChar w:fldCharType="begin"/>
      </w:r>
      <w:r>
        <w:instrText xml:space="preserve"> ADDIN ZOTERO_ITEM CSL_CITATION {"citationID":"CLa26Sck","properties":{"formattedCitation":"(Warren et al., 2017)","plainCitation":"(Warren et al., 2017)","noteIndex":0},"citationItems":[{"id":55175,"uris":["http://zotero.org/users/6182428/items/M2FQJE88",["http://zotero.org/users/6182428/items/M2FQJE88"]],"itemData":{"id":55175,"type":"article-journal","abstract":"Abstract\n            The role of mindfulness, mindful eating and a newer concept of intuitive eating in modulating eating habits is an area of increasing interest. In this structured literature review, a summary of the current evidence is presented, together with details of interventions undertaken and the tools to measure outcomes. It is broad in scope given the emerging evidence base in this area. The review yielded sixty-eight publications: twenty-three interventions in obese/overweight populations; twenty-nine interventions in normal-weight populations; sixteen observational studies, three of which were carried out in overweight/obese populations. Mindfulness-based approaches appear most effective in addressing binge eating, emotional eating and eating in response to external cues. There is a lack of compelling evidence for the effectiveness of mindfulness and mindful eating in weight management. Mindfulness-based approaches may prevent weight gain. Reduced food intake was seen in some of the studies in overweight and obese populations, but this was less apparent in the studies in normal-weight populations. The evidence base for intuitive eating is limited to date and further research is needed to examine its potential in altering eating behaviours. Mindfulness appears to work by an increased awareness of internal, rather than external, cues to eat. Mindfulness and mindful eating have the potential to address problematic eating behaviours and the challenges many face with controlling their food intake. Encouraging a mindful eating approach would seem to be a positive message to be included in general weight management advice to the public.","container-title":"Nutrition Research Reviews","DOI":"10.1017/S0954422417000154","ISSN":"0954-4224, 1475-2700","issue":"2","journalAbbreviation":"Nutr. Res. Rev.","language":"en","page":"272-283","source":"DOI.org (Crossref)","title":"A structured literature review on the role of mindfulness, mindful eating and intuitive eating in changing eating behaviours: effectiveness and associated potential mechanisms","title-short":"A structured literature review on the role of mindfulness, mindful eating and intuitive eating in changing eating behaviours","URL":"https://www.cambridge.org/core/product/identifier/S0954422417000154/type/journal_article","volume":"30","author":[{"family":"Warren","given":"Janet M."},{"family":"Smith","given":"Nicola"},{"family":"Ashwell","given":"Margaret"}],"accessed":{"date-parts":[["2021",10,3]]},"issued":{"date-parts":[["2017",12]]}}}],"schema":"https://github.com/citation-style-language/schema/raw/master/csl-citation.json"} </w:instrText>
      </w:r>
      <w:r>
        <w:fldChar w:fldCharType="separate"/>
      </w:r>
      <w:r w:rsidRPr="003444C1">
        <w:rPr>
          <w:rFonts w:cs="Times New Roman"/>
        </w:rPr>
        <w:t>(Warren et al., 2017)</w:t>
      </w:r>
      <w:r>
        <w:fldChar w:fldCharType="end"/>
      </w:r>
      <w:r>
        <w:t xml:space="preserve">, adaptive eating behaviors focusing on awareness of internal feelings and sensations might be feasible for them to reduce obesity. However, to our best knowledge, previous treatments concerning obesity </w:t>
      </w:r>
      <w:r>
        <w:lastRenderedPageBreak/>
        <w:t xml:space="preserve">reduction on </w:t>
      </w:r>
      <w:r w:rsidRPr="00165D32">
        <w:t>physically disabled</w:t>
      </w:r>
      <w:r>
        <w:t xml:space="preserve"> people didn’t involve these interventions </w:t>
      </w:r>
      <w:r>
        <w:fldChar w:fldCharType="begin"/>
      </w:r>
      <w:r>
        <w:instrText xml:space="preserve"> ADDIN ZOTERO_ITEM CSL_CITATION {"citationID":"F0dg8AId","properties":{"formattedCitation":"(Matizanadzo &amp; Paudyal, 2021; McPherson et al., 2014)","plainCitation":"(Matizanadzo &amp; Paudyal, 2021; McPherson et al., 2014)","noteIndex":0},"citationItems":[{"id":55205,"uris":["http://zotero.org/users/6182428/items/BCU4MXNG",["http://zotero.org/users/6182428/items/BCU4MXNG"]],"itemData":{"id":55205,"type":"article-journal","abstract":"ABSTRACT\n            \n              Background\n              To examine the process and mechanisms of delivering obesity interventions to physically disabled children/adolescents.\n            \n            \n              Methods\n              PubMed, Medline, CINAHL Plus, Embase, Cochrane Library, Google Scholar, ClinicalTrials.gov, Science Direct were systematically and manually searched for studies conducted in physically disabled children/adolescents (0–18 years). Included interventions were physical activity, diet and obesity prevention education. Included outcomes were body mass index (BMI)/weight and obesity prevention knowledge. The Mixed Methods Appraisal Tool aided methodological quality assessments. Data were extracted and delivery models were synthesized and narratively summarized using the social ecological model.\n            \n            \n              Results\n              Seven studies of low (n = 4) and moderate (n = 3) scoring on methodological quality were eligible for inclusion. Study duration was 5 months or less (n = 5), 8 months (n = 1) and 2 years (n = 1). Interventions were delivered at home, school, hospital and rehabilitation centre through the internet, face-to-face and parents. No intervention was delivered at three or more levels of individual, interpersonal, institutional or community levels. No study reported significant outcomes on reduction in BMI/weight, or increase in obesity prevention knowledge.\n            \n            \n              Conclusions\n              Evidence reviewed in this study shows that obesity interventions for physically disabled children/adolescents lack both in delivery and design. Gaps revealed should be considered when developing interventions for this special population.","container-title":"Journal of Public Health","DOI":"10.1093/pubmed/fdab096","ISSN":"1741-3842, 1741-3850","language":"en","page":"fdab096","source":"DOI.org (Crossref)","title":"The delivery of obesity interventions to children and adolescents with physical disabilities: a systematic review","title-short":"The delivery of obesity interventions to children and adolescents with physical disabilities","URL":"https://academic.oup.com/jpubhealth/advance-article/doi/10.1093/pubmed/fdab096/6228534","author":[{"family":"Matizanadzo","given":"Joshua T"},{"family":"Paudyal","given":"Priyamvada"}],"accessed":{"date-parts":[["2021",10,7]]},"issued":{"date-parts":[["2021",4,16]]}}},{"id":54862,"uris":["http://zotero.org/users/6182428/items/WP3SILUX",["http://zotero.org/users/6182428/items/WP3SILUX"]],"itemData":{"id":54862,"type":"article-journal","abstract":"Purpose: Children with disabilities are at higher risk of obesity, engage in less physical activity and report poorer quality dietary habits than their non-disabled peers. This study reviewed current evidence on interventions designed to facilitate weight management and/or weightrelated behaviors (i.e. physical activity and/or healthy eating habits) in children with physical disabilities. Methods: A scoping review was performed using established methodology. Data from studies meeting specific inclusion criteria were extracted and analyzed using summary statistics, and common characteristics thematically identified. Results: Thirty-four articles were included in the synthesis. No long-term obesity prevention interventions were identified. The majority of research focused upon children with cerebral palsy, and had case study, quasi- or non-experimental designs. All interventions reporting positive outcomes (n ¼ 18) addressed physical activity, with common themes including using motivational strategies for the child and child self-direction. Incremental increases in workload and engaging in strength training for longer than 15 minutes were also effective. Interventions targeting body weight/composition did not report success in the long term. Conclusions: A robust evidence base is lacking for long-lasting obesity interventions for children with physical disabilities. Current research provides some insights into the specific components that should be considered when planning such interventions in the future.","container-title":"Disability and Rehabilitation","DOI":"10.3109/09638288.2013.863391","ISSN":"0963-8288, 1464-5165","issue":"19","journalAbbreviation":"Disability and Rehabilitation","language":"en","page":"1573-1587","source":"DOI.org (Crossref)","title":"Obesity prevention for children with physical disabilities: a scoping review of physical activity and nutrition interventions","title-short":"Obesity prevention for children with physical disabilities","URL":"http://www.tandfonline.com/doi/full/10.3109/09638288.2013.863391","volume":"36","author":[{"family":"McPherson","given":"Amy C."},{"family":"Keith","given":"Rebekah"},{"family":"Swift","given":"Judy A."}],"accessed":{"date-parts":[["2021",9,30]]},"issued":{"date-parts":[["2014",9]]}}}],"schema":"https://github.com/citation-style-language/schema/raw/master/csl-citation.json"} </w:instrText>
      </w:r>
      <w:r>
        <w:fldChar w:fldCharType="separate"/>
      </w:r>
      <w:r w:rsidRPr="007D3B58">
        <w:rPr>
          <w:rFonts w:cs="Times New Roman"/>
        </w:rPr>
        <w:t>(</w:t>
      </w:r>
      <w:proofErr w:type="spellStart"/>
      <w:r w:rsidRPr="007D3B58">
        <w:rPr>
          <w:rFonts w:cs="Times New Roman"/>
        </w:rPr>
        <w:t>Matizanadzo</w:t>
      </w:r>
      <w:proofErr w:type="spellEnd"/>
      <w:r w:rsidRPr="007D3B58">
        <w:rPr>
          <w:rFonts w:cs="Times New Roman"/>
        </w:rPr>
        <w:t xml:space="preserve"> &amp; </w:t>
      </w:r>
      <w:proofErr w:type="spellStart"/>
      <w:r w:rsidRPr="007D3B58">
        <w:rPr>
          <w:rFonts w:cs="Times New Roman"/>
        </w:rPr>
        <w:t>Paudyal</w:t>
      </w:r>
      <w:proofErr w:type="spellEnd"/>
      <w:r w:rsidRPr="007D3B58">
        <w:rPr>
          <w:rFonts w:cs="Times New Roman"/>
        </w:rPr>
        <w:t>, 2021; McPherson et al., 2014)</w:t>
      </w:r>
      <w:r>
        <w:fldChar w:fldCharType="end"/>
      </w:r>
      <w:r>
        <w:t xml:space="preserve">. </w:t>
      </w:r>
    </w:p>
    <w:p w14:paraId="14E7B274" w14:textId="7BE3C2D7" w:rsidR="00E03955" w:rsidRDefault="00E03955" w:rsidP="00E03955">
      <w:pPr>
        <w:spacing w:line="480" w:lineRule="auto"/>
        <w:ind w:firstLine="720"/>
      </w:pPr>
      <w:r>
        <w:t xml:space="preserve">In previous interventions, physical training, exercises, and diet education were adopted to lose weight, whereas the </w:t>
      </w:r>
      <w:r w:rsidRPr="00023C2B">
        <w:t>reductions in BMI or weight</w:t>
      </w:r>
      <w:r>
        <w:t xml:space="preserve"> were not significant </w:t>
      </w:r>
      <w:r>
        <w:fldChar w:fldCharType="begin"/>
      </w:r>
      <w:r>
        <w:instrText xml:space="preserve"> ADDIN ZOTERO_ITEM CSL_CITATION {"citationID":"YAkSg0pz","properties":{"formattedCitation":"(Matizanadzo &amp; Paudyal, 2021; McPherson et al., 2014)","plainCitation":"(Matizanadzo &amp; Paudyal, 2021; McPherson et al., 2014)","noteIndex":0},"citationItems":[{"id":55205,"uris":["http://zotero.org/users/6182428/items/BCU4MXNG",["http://zotero.org/users/6182428/items/BCU4MXNG"]],"itemData":{"id":55205,"type":"article-journal","abstract":"ABSTRACT\n            \n              Background\n              To examine the process and mechanisms of delivering obesity interventions to physically disabled children/adolescents.\n            \n            \n              Methods\n              PubMed, Medline, CINAHL Plus, Embase, Cochrane Library, Google Scholar, ClinicalTrials.gov, Science Direct were systematically and manually searched for studies conducted in physically disabled children/adolescents (0–18 years). Included interventions were physical activity, diet and obesity prevention education. Included outcomes were body mass index (BMI)/weight and obesity prevention knowledge. The Mixed Methods Appraisal Tool aided methodological quality assessments. Data were extracted and delivery models were synthesized and narratively summarized using the social ecological model.\n            \n            \n              Results\n              Seven studies of low (n = 4) and moderate (n = 3) scoring on methodological quality were eligible for inclusion. Study duration was 5 months or less (n = 5), 8 months (n = 1) and 2 years (n = 1). Interventions were delivered at home, school, hospital and rehabilitation centre through the internet, face-to-face and parents. No intervention was delivered at three or more levels of individual, interpersonal, institutional or community levels. No study reported significant outcomes on reduction in BMI/weight, or increase in obesity prevention knowledge.\n            \n            \n              Conclusions\n              Evidence reviewed in this study shows that obesity interventions for physically disabled children/adolescents lack both in delivery and design. Gaps revealed should be considered when developing interventions for this special population.","container-title":"Journal of Public Health","DOI":"10.1093/pubmed/fdab096","ISSN":"1741-3842, 1741-3850","language":"en","page":"fdab096","source":"DOI.org (Crossref)","title":"The delivery of obesity interventions to children and adolescents with physical disabilities: a systematic review","title-short":"The delivery of obesity interventions to children and adolescents with physical disabilities","URL":"https://academic.oup.com/jpubhealth/advance-article/doi/10.1093/pubmed/fdab096/6228534","author":[{"family":"Matizanadzo","given":"Joshua T"},{"family":"Paudyal","given":"Priyamvada"}],"accessed":{"date-parts":[["2021",10,7]]},"issued":{"date-parts":[["2021",4,16]]}}},{"id":54862,"uris":["http://zotero.org/users/6182428/items/WP3SILUX",["http://zotero.org/users/6182428/items/WP3SILUX"]],"itemData":{"id":54862,"type":"article-journal","abstract":"Purpose: Children with disabilities are at higher risk of obesity, engage in less physical activity and report poorer quality dietary habits than their non-disabled peers. This study reviewed current evidence on interventions designed to facilitate weight management and/or weightrelated behaviors (i.e. physical activity and/or healthy eating habits) in children with physical disabilities. Methods: A scoping review was performed using established methodology. Data from studies meeting specific inclusion criteria were extracted and analyzed using summary statistics, and common characteristics thematically identified. Results: Thirty-four articles were included in the synthesis. No long-term obesity prevention interventions were identified. The majority of research focused upon children with cerebral palsy, and had case study, quasi- or non-experimental designs. All interventions reporting positive outcomes (n ¼ 18) addressed physical activity, with common themes including using motivational strategies for the child and child self-direction. Incremental increases in workload and engaging in strength training for longer than 15 minutes were also effective. Interventions targeting body weight/composition did not report success in the long term. Conclusions: A robust evidence base is lacking for long-lasting obesity interventions for children with physical disabilities. Current research provides some insights into the specific components that should be considered when planning such interventions in the future.","container-title":"Disability and Rehabilitation","DOI":"10.3109/09638288.2013.863391","ISSN":"0963-8288, 1464-5165","issue":"19","journalAbbreviation":"Disability and Rehabilitation","language":"en","page":"1573-1587","source":"DOI.org (Crossref)","title":"Obesity prevention for children with physical disabilities: a scoping review of physical activity and nutrition interventions","title-short":"Obesity prevention for children with physical disabilities","URL":"http://www.tandfonline.com/doi/full/10.3109/09638288.2013.863391","volume":"36","author":[{"family":"McPherson","given":"Amy C."},{"family":"Keith","given":"Rebekah"},{"family":"Swift","given":"Judy A."}],"accessed":{"date-parts":[["2021",9,30]]},"issued":{"date-parts":[["2014",9]]}}}],"schema":"https://github.com/citation-style-language/schema/raw/master/csl-citation.json"} </w:instrText>
      </w:r>
      <w:r>
        <w:fldChar w:fldCharType="separate"/>
      </w:r>
      <w:r w:rsidRPr="007D3B58">
        <w:rPr>
          <w:rFonts w:cs="Times New Roman"/>
        </w:rPr>
        <w:t>(</w:t>
      </w:r>
      <w:proofErr w:type="spellStart"/>
      <w:r w:rsidRPr="007D3B58">
        <w:rPr>
          <w:rFonts w:cs="Times New Roman"/>
        </w:rPr>
        <w:t>Matizanadzo</w:t>
      </w:r>
      <w:proofErr w:type="spellEnd"/>
      <w:r w:rsidRPr="007D3B58">
        <w:rPr>
          <w:rFonts w:cs="Times New Roman"/>
        </w:rPr>
        <w:t xml:space="preserve"> &amp; </w:t>
      </w:r>
      <w:proofErr w:type="spellStart"/>
      <w:r w:rsidRPr="007D3B58">
        <w:rPr>
          <w:rFonts w:cs="Times New Roman"/>
        </w:rPr>
        <w:t>Paudyal</w:t>
      </w:r>
      <w:proofErr w:type="spellEnd"/>
      <w:r w:rsidRPr="007D3B58">
        <w:rPr>
          <w:rFonts w:cs="Times New Roman"/>
        </w:rPr>
        <w:t>, 2021; McPherson et al., 2014)</w:t>
      </w:r>
      <w:r>
        <w:fldChar w:fldCharType="end"/>
      </w:r>
      <w:r>
        <w:t xml:space="preserve"> as physical activities and dietary intervention, which are closely related to obesity, might fail to be optimally combined in past interventions </w:t>
      </w:r>
      <w:r>
        <w:fldChar w:fldCharType="begin"/>
      </w:r>
      <w:r>
        <w:instrText xml:space="preserve"> ADDIN ZOTERO_ITEM CSL_CITATION {"citationID":"htCxqIjj","properties":{"formattedCitation":"(Matizanadzo &amp; Paudyal, 2021)","plainCitation":"(Matizanadzo &amp; Paudyal, 2021)","noteIndex":0},"citationItems":[{"id":55205,"uris":["http://zotero.org/users/6182428/items/BCU4MXNG",["http://zotero.org/users/6182428/items/BCU4MXNG"]],"itemData":{"id":55205,"type":"article-journal","abstract":"ABSTRACT\n            \n              Background\n              To examine the process and mechanisms of delivering obesity interventions to physically disabled children/adolescents.\n            \n            \n              Methods\n              PubMed, Medline, CINAHL Plus, Embase, Cochrane Library, Google Scholar, ClinicalTrials.gov, Science Direct were systematically and manually searched for studies conducted in physically disabled children/adolescents (0–18 years). Included interventions were physical activity, diet and obesity prevention education. Included outcomes were body mass index (BMI)/weight and obesity prevention knowledge. The Mixed Methods Appraisal Tool aided methodological quality assessments. Data were extracted and delivery models were synthesized and narratively summarized using the social ecological model.\n            \n            \n              Results\n              Seven studies of low (n = 4) and moderate (n = 3) scoring on methodological quality were eligible for inclusion. Study duration was 5 months or less (n = 5), 8 months (n = 1) and 2 years (n = 1). Interventions were delivered at home, school, hospital and rehabilitation centre through the internet, face-to-face and parents. No intervention was delivered at three or more levels of individual, interpersonal, institutional or community levels. No study reported significant outcomes on reduction in BMI/weight, or increase in obesity prevention knowledge.\n            \n            \n              Conclusions\n              Evidence reviewed in this study shows that obesity interventions for physically disabled children/adolescents lack both in delivery and design. Gaps revealed should be considered when developing interventions for this special population.","container-title":"Journal of Public Health","DOI":"10.1093/pubmed/fdab096","ISSN":"1741-3842, 1741-3850","language":"en","page":"fdab096","source":"DOI.org (Crossref)","title":"The delivery of obesity interventions to children and adolescents with physical disabilities: a systematic review","title-short":"The delivery of obesity interventions to children and adolescents with physical disabilities","URL":"https://academic.oup.com/jpubhealth/advance-article/doi/10.1093/pubmed/fdab096/6228534","author":[{"family":"Matizanadzo","given":"Joshua T"},{"family":"Paudyal","given":"Priyamvada"}],"accessed":{"date-parts":[["2021",10,7]]},"issued":{"date-parts":[["2021",4,16]]}}}],"schema":"https://github.com/citation-style-language/schema/raw/master/csl-citation.json"} </w:instrText>
      </w:r>
      <w:r>
        <w:fldChar w:fldCharType="separate"/>
      </w:r>
      <w:r w:rsidRPr="0074137E">
        <w:rPr>
          <w:rFonts w:cs="Times New Roman"/>
        </w:rPr>
        <w:t>(</w:t>
      </w:r>
      <w:proofErr w:type="spellStart"/>
      <w:r w:rsidRPr="0074137E">
        <w:rPr>
          <w:rFonts w:cs="Times New Roman"/>
        </w:rPr>
        <w:t>Matizanadzo</w:t>
      </w:r>
      <w:proofErr w:type="spellEnd"/>
      <w:r w:rsidRPr="0074137E">
        <w:rPr>
          <w:rFonts w:cs="Times New Roman"/>
        </w:rPr>
        <w:t xml:space="preserve"> &amp; </w:t>
      </w:r>
      <w:proofErr w:type="spellStart"/>
      <w:r w:rsidRPr="0074137E">
        <w:rPr>
          <w:rFonts w:cs="Times New Roman"/>
        </w:rPr>
        <w:t>Paudyal</w:t>
      </w:r>
      <w:proofErr w:type="spellEnd"/>
      <w:r w:rsidRPr="0074137E">
        <w:rPr>
          <w:rFonts w:cs="Times New Roman"/>
        </w:rPr>
        <w:t>, 2021)</w:t>
      </w:r>
      <w:r>
        <w:fldChar w:fldCharType="end"/>
      </w:r>
      <w:r>
        <w:t xml:space="preserve">. Shortcomings of previous interventions were summarized in systematic reviews. It’s common to see small to medium sample sizes in previous studies </w:t>
      </w:r>
      <w:r>
        <w:fldChar w:fldCharType="begin"/>
      </w:r>
      <w:r>
        <w:instrText xml:space="preserve"> ADDIN ZOTERO_ITEM CSL_CITATION {"citationID":"NyXhMBrz","properties":{"formattedCitation":"(Matizanadzo &amp; Paudyal, 2021; McPherson et al., 2014)","plainCitation":"(Matizanadzo &amp; Paudyal, 2021; McPherson et al., 2014)","noteIndex":0},"citationItems":[{"id":55205,"uris":["http://zotero.org/users/6182428/items/BCU4MXNG",["http://zotero.org/users/6182428/items/BCU4MXNG"]],"itemData":{"id":55205,"type":"article-journal","abstract":"ABSTRACT\n            \n              Background\n              To examine the process and mechanisms of delivering obesity interventions to physically disabled children/adolescents.\n            \n            \n              Methods\n              PubMed, Medline, CINAHL Plus, Embase, Cochrane Library, Google Scholar, ClinicalTrials.gov, Science Direct were systematically and manually searched for studies conducted in physically disabled children/adolescents (0–18 years). Included interventions were physical activity, diet and obesity prevention education. Included outcomes were body mass index (BMI)/weight and obesity prevention knowledge. The Mixed Methods Appraisal Tool aided methodological quality assessments. Data were extracted and delivery models were synthesized and narratively summarized using the social ecological model.\n            \n            \n              Results\n              Seven studies of low (n = 4) and moderate (n = 3) scoring on methodological quality were eligible for inclusion. Study duration was 5 months or less (n = 5), 8 months (n = 1) and 2 years (n = 1). Interventions were delivered at home, school, hospital and rehabilitation centre through the internet, face-to-face and parents. No intervention was delivered at three or more levels of individual, interpersonal, institutional or community levels. No study reported significant outcomes on reduction in BMI/weight, or increase in obesity prevention knowledge.\n            \n            \n              Conclusions\n              Evidence reviewed in this study shows that obesity interventions for physically disabled children/adolescents lack both in delivery and design. Gaps revealed should be considered when developing interventions for this special population.","container-title":"Journal of Public Health","DOI":"10.1093/pubmed/fdab096","ISSN":"1741-3842, 1741-3850","language":"en","page":"fdab096","source":"DOI.org (Crossref)","title":"The delivery of obesity interventions to children and adolescents with physical disabilities: a systematic review","title-short":"The delivery of obesity interventions to children and adolescents with physical disabilities","URL":"https://academic.oup.com/jpubhealth/advance-article/doi/10.1093/pubmed/fdab096/6228534","author":[{"family":"Matizanadzo","given":"Joshua T"},{"family":"Paudyal","given":"Priyamvada"}],"accessed":{"date-parts":[["2021",10,7]]},"issued":{"date-parts":[["2021",4,16]]}}},{"id":54862,"uris":["http://zotero.org/users/6182428/items/WP3SILUX",["http://zotero.org/users/6182428/items/WP3SILUX"]],"itemData":{"id":54862,"type":"article-journal","abstract":"Purpose: Children with disabilities are at higher risk of obesity, engage in less physical activity and report poorer quality dietary habits than their non-disabled peers. This study reviewed current evidence on interventions designed to facilitate weight management and/or weightrelated behaviors (i.e. physical activity and/or healthy eating habits) in children with physical disabilities. Methods: A scoping review was performed using established methodology. Data from studies meeting specific inclusion criteria were extracted and analyzed using summary statistics, and common characteristics thematically identified. Results: Thirty-four articles were included in the synthesis. No long-term obesity prevention interventions were identified. The majority of research focused upon children with cerebral palsy, and had case study, quasi- or non-experimental designs. All interventions reporting positive outcomes (n ¼ 18) addressed physical activity, with common themes including using motivational strategies for the child and child self-direction. Incremental increases in workload and engaging in strength training for longer than 15 minutes were also effective. Interventions targeting body weight/composition did not report success in the long term. Conclusions: A robust evidence base is lacking for long-lasting obesity interventions for children with physical disabilities. Current research provides some insights into the specific components that should be considered when planning such interventions in the future.","container-title":"Disability and Rehabilitation","DOI":"10.3109/09638288.2013.863391","ISSN":"0963-8288, 1464-5165","issue":"19","journalAbbreviation":"Disability and Rehabilitation","language":"en","page":"1573-1587","source":"DOI.org (Crossref)","title":"Obesity prevention for children with physical disabilities: a scoping review of physical activity and nutrition interventions","title-short":"Obesity prevention for children with physical disabilities","URL":"http://www.tandfonline.com/doi/full/10.3109/09638288.2013.863391","volume":"36","author":[{"family":"McPherson","given":"Amy C."},{"family":"Keith","given":"Rebekah"},{"family":"Swift","given":"Judy A."}],"accessed":{"date-parts":[["2021",9,30]]},"issued":{"date-parts":[["2014",9]]}}}],"schema":"https://github.com/citation-style-language/schema/raw/master/csl-citation.json"} </w:instrText>
      </w:r>
      <w:r>
        <w:fldChar w:fldCharType="separate"/>
      </w:r>
      <w:r w:rsidRPr="007D3B58">
        <w:rPr>
          <w:rFonts w:cs="Times New Roman"/>
        </w:rPr>
        <w:t>(</w:t>
      </w:r>
      <w:proofErr w:type="spellStart"/>
      <w:r w:rsidRPr="007D3B58">
        <w:rPr>
          <w:rFonts w:cs="Times New Roman"/>
        </w:rPr>
        <w:t>Matizanadzo</w:t>
      </w:r>
      <w:proofErr w:type="spellEnd"/>
      <w:r w:rsidRPr="007D3B58">
        <w:rPr>
          <w:rFonts w:cs="Times New Roman"/>
        </w:rPr>
        <w:t xml:space="preserve"> &amp; </w:t>
      </w:r>
      <w:proofErr w:type="spellStart"/>
      <w:r w:rsidRPr="007D3B58">
        <w:rPr>
          <w:rFonts w:cs="Times New Roman"/>
        </w:rPr>
        <w:t>Paudyal</w:t>
      </w:r>
      <w:proofErr w:type="spellEnd"/>
      <w:r w:rsidRPr="007D3B58">
        <w:rPr>
          <w:rFonts w:cs="Times New Roman"/>
        </w:rPr>
        <w:t>, 2021; McPherson et al., 2014)</w:t>
      </w:r>
      <w:r>
        <w:fldChar w:fldCharType="end"/>
      </w:r>
      <w:r>
        <w:t xml:space="preserve">, and few set a control group </w:t>
      </w:r>
      <w:r>
        <w:fldChar w:fldCharType="begin"/>
      </w:r>
      <w:r>
        <w:instrText xml:space="preserve"> ADDIN ZOTERO_ITEM CSL_CITATION {"citationID":"myqU8wE3","properties":{"formattedCitation":"(McPherson et al., 2014)","plainCitation":"(McPherson et al., 2014)","noteIndex":0},"citationItems":[{"id":54862,"uris":["http://zotero.org/users/6182428/items/WP3SILUX",["http://zotero.org/users/6182428/items/WP3SILUX"]],"itemData":{"id":54862,"type":"article-journal","abstract":"Purpose: Children with disabilities are at higher risk of obesity, engage in less physical activity and report poorer quality dietary habits than their non-disabled peers. This study reviewed current evidence on interventions designed to facilitate weight management and/or weightrelated behaviors (i.e. physical activity and/or healthy eating habits) in children with physical disabilities. Methods: A scoping review was performed using established methodology. Data from studies meeting specific inclusion criteria were extracted and analyzed using summary statistics, and common characteristics thematically identified. Results: Thirty-four articles were included in the synthesis. No long-term obesity prevention interventions were identified. The majority of research focused upon children with cerebral palsy, and had case study, quasi- or non-experimental designs. All interventions reporting positive outcomes (n ¼ 18) addressed physical activity, with common themes including using motivational strategies for the child and child self-direction. Incremental increases in workload and engaging in strength training for longer than 15 minutes were also effective. Interventions targeting body weight/composition did not report success in the long term. Conclusions: A robust evidence base is lacking for long-lasting obesity interventions for children with physical disabilities. Current research provides some insights into the specific components that should be considered when planning such interventions in the future.","container-title":"Disability and Rehabilitation","DOI":"10.3109/09638288.2013.863391","ISSN":"0963-8288, 1464-5165","issue":"19","journalAbbreviation":"Disability and Rehabilitation","language":"en","page":"1573-1587","source":"DOI.org (Crossref)","title":"Obesity prevention for children with physical disabilities: a scoping review of physical activity and nutrition interventions","title-short":"Obesity prevention for children with physical disabilities","URL":"http://www.tandfonline.com/doi/full/10.3109/09638288.2013.863391","volume":"36","author":[{"family":"McPherson","given":"Amy C."},{"family":"Keith","given":"Rebekah"},{"family":"Swift","given":"Judy A."}],"accessed":{"date-parts":[["2021",9,30]]},"issued":{"date-parts":[["2014",9]]}}}],"schema":"https://github.com/citation-style-language/schema/raw/master/csl-citation.json"} </w:instrText>
      </w:r>
      <w:r>
        <w:fldChar w:fldCharType="separate"/>
      </w:r>
      <w:r w:rsidRPr="006C353C">
        <w:rPr>
          <w:rFonts w:cs="Times New Roman"/>
        </w:rPr>
        <w:t>(McPherson et al., 2014)</w:t>
      </w:r>
      <w:r>
        <w:fldChar w:fldCharType="end"/>
      </w:r>
      <w:r>
        <w:t xml:space="preserve">. Furthermore, previous research lacks long-term interventions in which most evaluated outcomes less than three months after interventions </w:t>
      </w:r>
      <w:r>
        <w:fldChar w:fldCharType="begin"/>
      </w:r>
      <w:r>
        <w:instrText xml:space="preserve"> ADDIN ZOTERO_ITEM CSL_CITATION {"citationID":"XLUzxQyi","properties":{"formattedCitation":"(McPherson et al., 2014)","plainCitation":"(McPherson et al., 2014)","noteIndex":0},"citationItems":[{"id":54862,"uris":["http://zotero.org/users/6182428/items/WP3SILUX",["http://zotero.org/users/6182428/items/WP3SILUX"]],"itemData":{"id":54862,"type":"article-journal","abstract":"Purpose: Children with disabilities are at higher risk of obesity, engage in less physical activity and report poorer quality dietary habits than their non-disabled peers. This study reviewed current evidence on interventions designed to facilitate weight management and/or weightrelated behaviors (i.e. physical activity and/or healthy eating habits) in children with physical disabilities. Methods: A scoping review was performed using established methodology. Data from studies meeting specific inclusion criteria were extracted and analyzed using summary statistics, and common characteristics thematically identified. Results: Thirty-four articles were included in the synthesis. No long-term obesity prevention interventions were identified. The majority of research focused upon children with cerebral palsy, and had case study, quasi- or non-experimental designs. All interventions reporting positive outcomes (n ¼ 18) addressed physical activity, with common themes including using motivational strategies for the child and child self-direction. Incremental increases in workload and engaging in strength training for longer than 15 minutes were also effective. Interventions targeting body weight/composition did not report success in the long term. Conclusions: A robust evidence base is lacking for long-lasting obesity interventions for children with physical disabilities. Current research provides some insights into the specific components that should be considered when planning such interventions in the future.","container-title":"Disability and Rehabilitation","DOI":"10.3109/09638288.2013.863391","ISSN":"0963-8288, 1464-5165","issue":"19","journalAbbreviation":"Disability and Rehabilitation","language":"en","page":"1573-1587","source":"DOI.org (Crossref)","title":"Obesity prevention for children with physical disabilities: a scoping review of physical activity and nutrition interventions","title-short":"Obesity prevention for children with physical disabilities","URL":"http://www.tandfonline.com/doi/full/10.3109/09638288.2013.863391","volume":"36","author":[{"family":"McPherson","given":"Amy C."},{"family":"Keith","given":"Rebekah"},{"family":"Swift","given":"Judy A."}],"accessed":{"date-parts":[["2021",9,30]]},"issued":{"date-parts":[["2014",9]]}}}],"schema":"https://github.com/citation-style-language/schema/raw/master/csl-citation.json"} </w:instrText>
      </w:r>
      <w:r>
        <w:fldChar w:fldCharType="separate"/>
      </w:r>
      <w:r w:rsidRPr="00566BDB">
        <w:rPr>
          <w:rFonts w:cs="Times New Roman"/>
        </w:rPr>
        <w:t>(McPherson et al., 2014)</w:t>
      </w:r>
      <w:r>
        <w:fldChar w:fldCharType="end"/>
      </w:r>
      <w:r>
        <w:t xml:space="preserve">. Additionally, the effect of parents who play a crucial role in children’s obesity intervention </w:t>
      </w:r>
      <w:r>
        <w:fldChar w:fldCharType="begin"/>
      </w:r>
      <w:r>
        <w:instrText xml:space="preserve"> ADDIN ZOTERO_ITEM CSL_CITATION {"citationID":"mvvpQgP1","properties":{"formattedCitation":"(Golan &amp; Weizman, 2001)","plainCitation":"(Golan &amp; Weizman, 2001)","noteIndex":0},"citationItems":[{"id":55259,"uris":["http://zotero.org/users/6182428/items/XBJX35NT",["http://zotero.org/users/6182428/items/XBJX35NT"]],"itemData":{"id":55259,"type":"article-journal","container-title":"Journal of nutrition education","DOI":"10.1016/S1499-4046(06)60173-5","issue":"2","note":"publisher: Elsevier","page":"102–107","source":"Google Scholar","title":"Familial approach to the treatment of childhood obesity: conceptual model","title-short":"Familial approach to the treatment of childhood obesity","volume":"33","author":[{"family":"Golan","given":"Moria"},{"family":"Weizman","given":"Abraham"}],"issued":{"date-parts":[["2001"]]}}}],"schema":"https://github.com/citation-style-language/schema/raw/master/csl-citation.json"} </w:instrText>
      </w:r>
      <w:r>
        <w:fldChar w:fldCharType="separate"/>
      </w:r>
      <w:r w:rsidRPr="003C467C">
        <w:rPr>
          <w:rFonts w:cs="Times New Roman"/>
        </w:rPr>
        <w:t xml:space="preserve">(Golan &amp; </w:t>
      </w:r>
      <w:proofErr w:type="spellStart"/>
      <w:r w:rsidRPr="003C467C">
        <w:rPr>
          <w:rFonts w:cs="Times New Roman"/>
        </w:rPr>
        <w:t>Weizman</w:t>
      </w:r>
      <w:proofErr w:type="spellEnd"/>
      <w:r w:rsidRPr="003C467C">
        <w:rPr>
          <w:rFonts w:cs="Times New Roman"/>
        </w:rPr>
        <w:t>, 2001)</w:t>
      </w:r>
      <w:r>
        <w:fldChar w:fldCharType="end"/>
      </w:r>
      <w:r>
        <w:t xml:space="preserve"> was underestimated.</w:t>
      </w:r>
    </w:p>
    <w:p w14:paraId="2F455154" w14:textId="1277AC06" w:rsidR="00E03955" w:rsidRPr="00E03955" w:rsidRDefault="00E03955" w:rsidP="00FD379B">
      <w:pPr>
        <w:spacing w:line="480" w:lineRule="auto"/>
        <w:ind w:firstLine="420"/>
        <w:jc w:val="left"/>
        <w:rPr>
          <w:rFonts w:hint="eastAsia"/>
        </w:rPr>
        <w:sectPr w:rsidR="00E03955" w:rsidRPr="00E03955">
          <w:pgSz w:w="11906" w:h="16838"/>
          <w:pgMar w:top="1440" w:right="1800" w:bottom="1440" w:left="1800" w:header="851" w:footer="992" w:gutter="0"/>
          <w:cols w:space="425"/>
          <w:docGrid w:type="lines" w:linePitch="312"/>
        </w:sectPr>
      </w:pPr>
    </w:p>
    <w:p w14:paraId="29AADFED" w14:textId="0FB563BD" w:rsidR="00FD379B" w:rsidRDefault="00F03FCC" w:rsidP="00F03FCC">
      <w:pPr>
        <w:spacing w:line="480" w:lineRule="auto"/>
        <w:ind w:firstLine="420"/>
        <w:jc w:val="center"/>
      </w:pPr>
      <w:r>
        <w:lastRenderedPageBreak/>
        <w:t>References</w:t>
      </w:r>
    </w:p>
    <w:p w14:paraId="033A7B36" w14:textId="77777777" w:rsidR="00DA2DD2" w:rsidRPr="00DA2DD2" w:rsidRDefault="00FB4696" w:rsidP="00DA2DD2">
      <w:pPr>
        <w:pStyle w:val="Bibliography"/>
        <w:rPr>
          <w:rFonts w:cs="Times New Roman"/>
        </w:rPr>
      </w:pPr>
      <w:r>
        <w:fldChar w:fldCharType="begin"/>
      </w:r>
      <w:r w:rsidR="00DA2DD2">
        <w:instrText xml:space="preserve"> ADDIN ZOTERO_BIBL {"uncited":[],"omitted":[],"custom":[]} CSL_BIBLIOGRAPHY </w:instrText>
      </w:r>
      <w:r>
        <w:fldChar w:fldCharType="separate"/>
      </w:r>
      <w:r w:rsidR="00DA2DD2" w:rsidRPr="00DA2DD2">
        <w:rPr>
          <w:rFonts w:cs="Times New Roman"/>
        </w:rPr>
        <w:t xml:space="preserve">Arroyo-Johnson, C., &amp; Mincey, K. D. (2016). Obesity Epidemiology Worldwide. </w:t>
      </w:r>
      <w:r w:rsidR="00DA2DD2" w:rsidRPr="00DA2DD2">
        <w:rPr>
          <w:rFonts w:cs="Times New Roman"/>
          <w:i/>
          <w:iCs/>
        </w:rPr>
        <w:t>Gastroenterology Clinics of North America</w:t>
      </w:r>
      <w:r w:rsidR="00DA2DD2" w:rsidRPr="00DA2DD2">
        <w:rPr>
          <w:rFonts w:cs="Times New Roman"/>
        </w:rPr>
        <w:t xml:space="preserve">, </w:t>
      </w:r>
      <w:r w:rsidR="00DA2DD2" w:rsidRPr="00DA2DD2">
        <w:rPr>
          <w:rFonts w:cs="Times New Roman"/>
          <w:i/>
          <w:iCs/>
        </w:rPr>
        <w:t>45</w:t>
      </w:r>
      <w:r w:rsidR="00DA2DD2" w:rsidRPr="00DA2DD2">
        <w:rPr>
          <w:rFonts w:cs="Times New Roman"/>
        </w:rPr>
        <w:t>(4), 571–579. https://doi.org/10.1016/j.gtc.2016.07.012</w:t>
      </w:r>
    </w:p>
    <w:p w14:paraId="75958747" w14:textId="77777777" w:rsidR="00DA2DD2" w:rsidRPr="00DA2DD2" w:rsidRDefault="00DA2DD2" w:rsidP="00DA2DD2">
      <w:pPr>
        <w:pStyle w:val="Bibliography"/>
        <w:rPr>
          <w:rFonts w:cs="Times New Roman"/>
        </w:rPr>
      </w:pPr>
      <w:r w:rsidRPr="00DA2DD2">
        <w:rPr>
          <w:rFonts w:cs="Times New Roman"/>
        </w:rPr>
        <w:t xml:space="preserve">Brownell, K. D., &amp; Walsh, B. T. (2017). </w:t>
      </w:r>
      <w:r w:rsidRPr="00DA2DD2">
        <w:rPr>
          <w:rFonts w:cs="Times New Roman"/>
          <w:i/>
          <w:iCs/>
        </w:rPr>
        <w:t>Eating disorders and obesity: A comprehensive handbook</w:t>
      </w:r>
      <w:r w:rsidRPr="00DA2DD2">
        <w:rPr>
          <w:rFonts w:cs="Times New Roman"/>
        </w:rPr>
        <w:t>. Guilford Publications.</w:t>
      </w:r>
    </w:p>
    <w:p w14:paraId="0473A5A3" w14:textId="77777777" w:rsidR="00DA2DD2" w:rsidRPr="00DA2DD2" w:rsidRDefault="00DA2DD2" w:rsidP="00DA2DD2">
      <w:pPr>
        <w:pStyle w:val="Bibliography"/>
        <w:rPr>
          <w:rFonts w:cs="Times New Roman"/>
        </w:rPr>
      </w:pPr>
      <w:r w:rsidRPr="00DA2DD2">
        <w:rPr>
          <w:rFonts w:cs="Times New Roman"/>
        </w:rPr>
        <w:t xml:space="preserve">Calle, E. E., &amp; </w:t>
      </w:r>
      <w:proofErr w:type="spellStart"/>
      <w:r w:rsidRPr="00DA2DD2">
        <w:rPr>
          <w:rFonts w:cs="Times New Roman"/>
        </w:rPr>
        <w:t>Kaaks</w:t>
      </w:r>
      <w:proofErr w:type="spellEnd"/>
      <w:r w:rsidRPr="00DA2DD2">
        <w:rPr>
          <w:rFonts w:cs="Times New Roman"/>
        </w:rPr>
        <w:t xml:space="preserve">, R. (2004). Overweight, obesity and cancer: Epidemiological evidence and proposed mechanisms. </w:t>
      </w:r>
      <w:r w:rsidRPr="00DA2DD2">
        <w:rPr>
          <w:rFonts w:cs="Times New Roman"/>
          <w:i/>
          <w:iCs/>
        </w:rPr>
        <w:t>Nature Reviews Cancer</w:t>
      </w:r>
      <w:r w:rsidRPr="00DA2DD2">
        <w:rPr>
          <w:rFonts w:cs="Times New Roman"/>
        </w:rPr>
        <w:t xml:space="preserve">, </w:t>
      </w:r>
      <w:r w:rsidRPr="00DA2DD2">
        <w:rPr>
          <w:rFonts w:cs="Times New Roman"/>
          <w:i/>
          <w:iCs/>
        </w:rPr>
        <w:t>4</w:t>
      </w:r>
      <w:r w:rsidRPr="00DA2DD2">
        <w:rPr>
          <w:rFonts w:cs="Times New Roman"/>
        </w:rPr>
        <w:t>(8), 579–591. https://doi.org/10.1038/nrc1408</w:t>
      </w:r>
    </w:p>
    <w:p w14:paraId="63A6058D" w14:textId="77777777" w:rsidR="00DA2DD2" w:rsidRPr="00DA2DD2" w:rsidRDefault="00DA2DD2" w:rsidP="00DA2DD2">
      <w:pPr>
        <w:pStyle w:val="Bibliography"/>
        <w:rPr>
          <w:rFonts w:cs="Times New Roman"/>
        </w:rPr>
      </w:pPr>
      <w:r w:rsidRPr="00DA2DD2">
        <w:rPr>
          <w:rFonts w:cs="Times New Roman"/>
        </w:rPr>
        <w:t xml:space="preserve">Diener, E. (1984). Subjective well-being. </w:t>
      </w:r>
      <w:r w:rsidRPr="00DA2DD2">
        <w:rPr>
          <w:rFonts w:cs="Times New Roman"/>
          <w:i/>
          <w:iCs/>
        </w:rPr>
        <w:t>Psychological Bulletin</w:t>
      </w:r>
      <w:r w:rsidRPr="00DA2DD2">
        <w:rPr>
          <w:rFonts w:cs="Times New Roman"/>
        </w:rPr>
        <w:t xml:space="preserve">, </w:t>
      </w:r>
      <w:r w:rsidRPr="00DA2DD2">
        <w:rPr>
          <w:rFonts w:cs="Times New Roman"/>
          <w:i/>
          <w:iCs/>
        </w:rPr>
        <w:t>95</w:t>
      </w:r>
      <w:r w:rsidRPr="00DA2DD2">
        <w:rPr>
          <w:rFonts w:cs="Times New Roman"/>
        </w:rPr>
        <w:t>, 542–575. https://doi.org/10.1037/0033-2909.95.3.542</w:t>
      </w:r>
    </w:p>
    <w:p w14:paraId="732FD9EC" w14:textId="77777777" w:rsidR="00DA2DD2" w:rsidRPr="00DA2DD2" w:rsidRDefault="00DA2DD2" w:rsidP="00DA2DD2">
      <w:pPr>
        <w:pStyle w:val="Bibliography"/>
        <w:rPr>
          <w:rFonts w:cs="Times New Roman"/>
        </w:rPr>
      </w:pPr>
      <w:r w:rsidRPr="00DA2DD2">
        <w:rPr>
          <w:rFonts w:cs="Times New Roman"/>
        </w:rPr>
        <w:t xml:space="preserve">Emerson, E., </w:t>
      </w:r>
      <w:proofErr w:type="spellStart"/>
      <w:r w:rsidRPr="00DA2DD2">
        <w:rPr>
          <w:rFonts w:cs="Times New Roman"/>
        </w:rPr>
        <w:t>Shahtahmasebi</w:t>
      </w:r>
      <w:proofErr w:type="spellEnd"/>
      <w:r w:rsidRPr="00DA2DD2">
        <w:rPr>
          <w:rFonts w:cs="Times New Roman"/>
        </w:rPr>
        <w:t xml:space="preserve">, S., Lancaster, G., &amp; </w:t>
      </w:r>
      <w:proofErr w:type="spellStart"/>
      <w:r w:rsidRPr="00DA2DD2">
        <w:rPr>
          <w:rFonts w:cs="Times New Roman"/>
        </w:rPr>
        <w:t>Berridge</w:t>
      </w:r>
      <w:proofErr w:type="spellEnd"/>
      <w:r w:rsidRPr="00DA2DD2">
        <w:rPr>
          <w:rFonts w:cs="Times New Roman"/>
        </w:rPr>
        <w:t xml:space="preserve">, D. (2010). Poverty transitions among families supporting a child with intellectual disability. </w:t>
      </w:r>
      <w:r w:rsidRPr="00DA2DD2">
        <w:rPr>
          <w:rFonts w:cs="Times New Roman"/>
          <w:i/>
          <w:iCs/>
        </w:rPr>
        <w:t>Journal of Intellectual &amp; Developmental Disability</w:t>
      </w:r>
      <w:r w:rsidRPr="00DA2DD2">
        <w:rPr>
          <w:rFonts w:cs="Times New Roman"/>
        </w:rPr>
        <w:t xml:space="preserve">, </w:t>
      </w:r>
      <w:r w:rsidRPr="00DA2DD2">
        <w:rPr>
          <w:rFonts w:cs="Times New Roman"/>
          <w:i/>
          <w:iCs/>
        </w:rPr>
        <w:t>35</w:t>
      </w:r>
      <w:r w:rsidRPr="00DA2DD2">
        <w:rPr>
          <w:rFonts w:cs="Times New Roman"/>
        </w:rPr>
        <w:t>(4), 224–234. https://doi.org/10.3109/13668250.2010.518562</w:t>
      </w:r>
    </w:p>
    <w:p w14:paraId="0DC81B90" w14:textId="77777777" w:rsidR="00DA2DD2" w:rsidRPr="00DA2DD2" w:rsidRDefault="00DA2DD2" w:rsidP="00DA2DD2">
      <w:pPr>
        <w:pStyle w:val="Bibliography"/>
        <w:rPr>
          <w:rFonts w:cs="Times New Roman"/>
        </w:rPr>
      </w:pPr>
      <w:r w:rsidRPr="00DA2DD2">
        <w:rPr>
          <w:rFonts w:cs="Times New Roman"/>
        </w:rPr>
        <w:t xml:space="preserve">Field, A. E., Coakley, E. H., Must, A., </w:t>
      </w:r>
      <w:proofErr w:type="spellStart"/>
      <w:r w:rsidRPr="00DA2DD2">
        <w:rPr>
          <w:rFonts w:cs="Times New Roman"/>
        </w:rPr>
        <w:t>Spadano</w:t>
      </w:r>
      <w:proofErr w:type="spellEnd"/>
      <w:r w:rsidRPr="00DA2DD2">
        <w:rPr>
          <w:rFonts w:cs="Times New Roman"/>
        </w:rPr>
        <w:t xml:space="preserve">, J. L., Laird, N., Dietz, W. H., </w:t>
      </w:r>
      <w:proofErr w:type="spellStart"/>
      <w:r w:rsidRPr="00DA2DD2">
        <w:rPr>
          <w:rFonts w:cs="Times New Roman"/>
        </w:rPr>
        <w:t>Rimm</w:t>
      </w:r>
      <w:proofErr w:type="spellEnd"/>
      <w:r w:rsidRPr="00DA2DD2">
        <w:rPr>
          <w:rFonts w:cs="Times New Roman"/>
        </w:rPr>
        <w:t xml:space="preserve">, E., &amp; Colditz, G. A. (2001). Impact of Overweight on the Risk of Developing Common Chronic Diseases During a 10-Year Period. </w:t>
      </w:r>
      <w:r w:rsidRPr="00DA2DD2">
        <w:rPr>
          <w:rFonts w:cs="Times New Roman"/>
          <w:i/>
          <w:iCs/>
        </w:rPr>
        <w:t>Archives of Internal Medicine</w:t>
      </w:r>
      <w:r w:rsidRPr="00DA2DD2">
        <w:rPr>
          <w:rFonts w:cs="Times New Roman"/>
        </w:rPr>
        <w:t xml:space="preserve">, </w:t>
      </w:r>
      <w:r w:rsidRPr="00DA2DD2">
        <w:rPr>
          <w:rFonts w:cs="Times New Roman"/>
          <w:i/>
          <w:iCs/>
        </w:rPr>
        <w:t>161</w:t>
      </w:r>
      <w:r w:rsidRPr="00DA2DD2">
        <w:rPr>
          <w:rFonts w:cs="Times New Roman"/>
        </w:rPr>
        <w:t>(13), 1581. https://doi.org/10.1001/archinte.161.13.1581</w:t>
      </w:r>
    </w:p>
    <w:p w14:paraId="50D61B49" w14:textId="77777777" w:rsidR="00DA2DD2" w:rsidRPr="00DA2DD2" w:rsidRDefault="00DA2DD2" w:rsidP="00DA2DD2">
      <w:pPr>
        <w:pStyle w:val="Bibliography"/>
        <w:rPr>
          <w:rFonts w:cs="Times New Roman"/>
        </w:rPr>
      </w:pPr>
      <w:r w:rsidRPr="00DA2DD2">
        <w:rPr>
          <w:rFonts w:cs="Times New Roman"/>
        </w:rPr>
        <w:t xml:space="preserve">Franklin, J., </w:t>
      </w:r>
      <w:proofErr w:type="spellStart"/>
      <w:r w:rsidRPr="00DA2DD2">
        <w:rPr>
          <w:rFonts w:cs="Times New Roman"/>
        </w:rPr>
        <w:t>Denyer</w:t>
      </w:r>
      <w:proofErr w:type="spellEnd"/>
      <w:r w:rsidRPr="00DA2DD2">
        <w:rPr>
          <w:rFonts w:cs="Times New Roman"/>
        </w:rPr>
        <w:t xml:space="preserve">, G., Steinbeck, K. S., </w:t>
      </w:r>
      <w:proofErr w:type="spellStart"/>
      <w:r w:rsidRPr="00DA2DD2">
        <w:rPr>
          <w:rFonts w:cs="Times New Roman"/>
        </w:rPr>
        <w:t>Caterson</w:t>
      </w:r>
      <w:proofErr w:type="spellEnd"/>
      <w:r w:rsidRPr="00DA2DD2">
        <w:rPr>
          <w:rFonts w:cs="Times New Roman"/>
        </w:rPr>
        <w:t xml:space="preserve">, I. D., &amp; Hill, A. J. (2006). Obesity and Risk of Low Self-esteem: A Statewide Survey of Australian Children. </w:t>
      </w:r>
      <w:r w:rsidRPr="00DA2DD2">
        <w:rPr>
          <w:rFonts w:cs="Times New Roman"/>
          <w:i/>
          <w:iCs/>
        </w:rPr>
        <w:t>PEDIATRICS</w:t>
      </w:r>
      <w:r w:rsidRPr="00DA2DD2">
        <w:rPr>
          <w:rFonts w:cs="Times New Roman"/>
        </w:rPr>
        <w:t xml:space="preserve">, </w:t>
      </w:r>
      <w:r w:rsidRPr="00DA2DD2">
        <w:rPr>
          <w:rFonts w:cs="Times New Roman"/>
          <w:i/>
          <w:iCs/>
        </w:rPr>
        <w:t>118</w:t>
      </w:r>
      <w:r w:rsidRPr="00DA2DD2">
        <w:rPr>
          <w:rFonts w:cs="Times New Roman"/>
        </w:rPr>
        <w:t>(6), 2481–2487. https://doi.org/10.1542/peds.2006-0511</w:t>
      </w:r>
    </w:p>
    <w:p w14:paraId="40E18D4C" w14:textId="77777777" w:rsidR="00DA2DD2" w:rsidRPr="00DA2DD2" w:rsidRDefault="00DA2DD2" w:rsidP="00DA2DD2">
      <w:pPr>
        <w:pStyle w:val="Bibliography"/>
        <w:rPr>
          <w:rFonts w:cs="Times New Roman"/>
        </w:rPr>
      </w:pPr>
      <w:r w:rsidRPr="00DA2DD2">
        <w:rPr>
          <w:rFonts w:cs="Times New Roman"/>
        </w:rPr>
        <w:lastRenderedPageBreak/>
        <w:t xml:space="preserve">Golan, M., &amp; </w:t>
      </w:r>
      <w:proofErr w:type="spellStart"/>
      <w:r w:rsidRPr="00DA2DD2">
        <w:rPr>
          <w:rFonts w:cs="Times New Roman"/>
        </w:rPr>
        <w:t>Weizman</w:t>
      </w:r>
      <w:proofErr w:type="spellEnd"/>
      <w:r w:rsidRPr="00DA2DD2">
        <w:rPr>
          <w:rFonts w:cs="Times New Roman"/>
        </w:rPr>
        <w:t xml:space="preserve">, A. (2001). Familial approach to the treatment of childhood obesity: Conceptual model. </w:t>
      </w:r>
      <w:r w:rsidRPr="00DA2DD2">
        <w:rPr>
          <w:rFonts w:cs="Times New Roman"/>
          <w:i/>
          <w:iCs/>
        </w:rPr>
        <w:t>Journal of Nutrition Education</w:t>
      </w:r>
      <w:r w:rsidRPr="00DA2DD2">
        <w:rPr>
          <w:rFonts w:cs="Times New Roman"/>
        </w:rPr>
        <w:t xml:space="preserve">, </w:t>
      </w:r>
      <w:r w:rsidRPr="00DA2DD2">
        <w:rPr>
          <w:rFonts w:cs="Times New Roman"/>
          <w:i/>
          <w:iCs/>
        </w:rPr>
        <w:t>33</w:t>
      </w:r>
      <w:r w:rsidRPr="00DA2DD2">
        <w:rPr>
          <w:rFonts w:cs="Times New Roman"/>
        </w:rPr>
        <w:t>(2), 102–107. https://doi.org/10.1016/S1499-4046(06)60173-5</w:t>
      </w:r>
    </w:p>
    <w:p w14:paraId="27F664EB" w14:textId="77777777" w:rsidR="00DA2DD2" w:rsidRPr="00DA2DD2" w:rsidRDefault="00DA2DD2" w:rsidP="00DA2DD2">
      <w:pPr>
        <w:pStyle w:val="Bibliography"/>
        <w:rPr>
          <w:rFonts w:cs="Times New Roman"/>
        </w:rPr>
      </w:pPr>
      <w:r w:rsidRPr="00DA2DD2">
        <w:rPr>
          <w:rFonts w:cs="Times New Roman"/>
        </w:rPr>
        <w:t xml:space="preserve">Goodenow, C. (1993). The psychological sense of school membership among adolescents: Scale development and educational correlates. </w:t>
      </w:r>
      <w:r w:rsidRPr="00DA2DD2">
        <w:rPr>
          <w:rFonts w:cs="Times New Roman"/>
          <w:i/>
          <w:iCs/>
        </w:rPr>
        <w:t>Psychology in the Schools</w:t>
      </w:r>
      <w:r w:rsidRPr="00DA2DD2">
        <w:rPr>
          <w:rFonts w:cs="Times New Roman"/>
        </w:rPr>
        <w:t xml:space="preserve">, </w:t>
      </w:r>
      <w:r w:rsidRPr="00DA2DD2">
        <w:rPr>
          <w:rFonts w:cs="Times New Roman"/>
          <w:i/>
          <w:iCs/>
        </w:rPr>
        <w:t>30</w:t>
      </w:r>
      <w:r w:rsidRPr="00DA2DD2">
        <w:rPr>
          <w:rFonts w:cs="Times New Roman"/>
        </w:rPr>
        <w:t>(1), 79–90. https://doi.org/10.1002/1520-6807(199301)30:1&lt;</w:t>
      </w:r>
      <w:proofErr w:type="gramStart"/>
      <w:r w:rsidRPr="00DA2DD2">
        <w:rPr>
          <w:rFonts w:cs="Times New Roman"/>
        </w:rPr>
        <w:t>79::</w:t>
      </w:r>
      <w:proofErr w:type="gramEnd"/>
      <w:r w:rsidRPr="00DA2DD2">
        <w:rPr>
          <w:rFonts w:cs="Times New Roman"/>
        </w:rPr>
        <w:t>AID-PITS2310300113&gt;3.0.CO;2-X</w:t>
      </w:r>
    </w:p>
    <w:p w14:paraId="328A49B6" w14:textId="77777777" w:rsidR="00DA2DD2" w:rsidRPr="00DA2DD2" w:rsidRDefault="00DA2DD2" w:rsidP="00DA2DD2">
      <w:pPr>
        <w:pStyle w:val="Bibliography"/>
        <w:rPr>
          <w:rFonts w:cs="Times New Roman"/>
        </w:rPr>
      </w:pPr>
      <w:r w:rsidRPr="00DA2DD2">
        <w:rPr>
          <w:rFonts w:cs="Times New Roman"/>
        </w:rPr>
        <w:t xml:space="preserve">Goodwin, R., </w:t>
      </w:r>
      <w:proofErr w:type="spellStart"/>
      <w:r w:rsidRPr="00DA2DD2">
        <w:rPr>
          <w:rFonts w:cs="Times New Roman"/>
        </w:rPr>
        <w:t>Polek</w:t>
      </w:r>
      <w:proofErr w:type="spellEnd"/>
      <w:r w:rsidRPr="00DA2DD2">
        <w:rPr>
          <w:rFonts w:cs="Times New Roman"/>
        </w:rPr>
        <w:t xml:space="preserve">, E., &amp; </w:t>
      </w:r>
      <w:proofErr w:type="spellStart"/>
      <w:r w:rsidRPr="00DA2DD2">
        <w:rPr>
          <w:rFonts w:cs="Times New Roman"/>
        </w:rPr>
        <w:t>Bardi</w:t>
      </w:r>
      <w:proofErr w:type="spellEnd"/>
      <w:r w:rsidRPr="00DA2DD2">
        <w:rPr>
          <w:rFonts w:cs="Times New Roman"/>
        </w:rPr>
        <w:t xml:space="preserve">, A. (2012). The Temporal Reciprocity of Values and Beliefs: A Longitudinal Study within a Major Life Transition. </w:t>
      </w:r>
      <w:r w:rsidRPr="00DA2DD2">
        <w:rPr>
          <w:rFonts w:cs="Times New Roman"/>
          <w:i/>
          <w:iCs/>
        </w:rPr>
        <w:t>European Journal of Personality</w:t>
      </w:r>
      <w:r w:rsidRPr="00DA2DD2">
        <w:rPr>
          <w:rFonts w:cs="Times New Roman"/>
        </w:rPr>
        <w:t xml:space="preserve">, </w:t>
      </w:r>
      <w:r w:rsidRPr="00DA2DD2">
        <w:rPr>
          <w:rFonts w:cs="Times New Roman"/>
          <w:i/>
          <w:iCs/>
        </w:rPr>
        <w:t>26</w:t>
      </w:r>
      <w:r w:rsidRPr="00DA2DD2">
        <w:rPr>
          <w:rFonts w:cs="Times New Roman"/>
        </w:rPr>
        <w:t>(3), 360–370. https://doi.org/10.1002/per.844</w:t>
      </w:r>
    </w:p>
    <w:p w14:paraId="7E3AA9C0" w14:textId="77777777" w:rsidR="00DA2DD2" w:rsidRPr="00DA2DD2" w:rsidRDefault="00DA2DD2" w:rsidP="00DA2DD2">
      <w:pPr>
        <w:pStyle w:val="Bibliography"/>
        <w:rPr>
          <w:rFonts w:cs="Times New Roman"/>
        </w:rPr>
      </w:pPr>
      <w:r w:rsidRPr="00DA2DD2">
        <w:rPr>
          <w:rFonts w:cs="Times New Roman"/>
        </w:rPr>
        <w:t xml:space="preserve">He, J., Cai, Z., &amp; Fan, X. (2017). Prevalence of binge and loss of control eating among children and adolescents with overweight and obesity: An exploratory meta-analysis. </w:t>
      </w:r>
      <w:r w:rsidRPr="00DA2DD2">
        <w:rPr>
          <w:rFonts w:cs="Times New Roman"/>
          <w:i/>
          <w:iCs/>
        </w:rPr>
        <w:t>International Journal of Eating Disorders</w:t>
      </w:r>
      <w:r w:rsidRPr="00DA2DD2">
        <w:rPr>
          <w:rFonts w:cs="Times New Roman"/>
        </w:rPr>
        <w:t xml:space="preserve">, </w:t>
      </w:r>
      <w:r w:rsidRPr="00DA2DD2">
        <w:rPr>
          <w:rFonts w:cs="Times New Roman"/>
          <w:i/>
          <w:iCs/>
        </w:rPr>
        <w:t>50</w:t>
      </w:r>
      <w:r w:rsidRPr="00DA2DD2">
        <w:rPr>
          <w:rFonts w:cs="Times New Roman"/>
        </w:rPr>
        <w:t>(2), 91–103. https://doi.org/10.1002/eat.22661</w:t>
      </w:r>
    </w:p>
    <w:p w14:paraId="2B8F1467" w14:textId="77777777" w:rsidR="00DA2DD2" w:rsidRPr="00DA2DD2" w:rsidRDefault="00DA2DD2" w:rsidP="00DA2DD2">
      <w:pPr>
        <w:pStyle w:val="Bibliography"/>
        <w:rPr>
          <w:rFonts w:cs="Times New Roman"/>
        </w:rPr>
      </w:pPr>
      <w:r w:rsidRPr="00DA2DD2">
        <w:rPr>
          <w:rFonts w:cs="Times New Roman"/>
        </w:rPr>
        <w:t xml:space="preserve">He, J., Zhu, H., Luo, X., Cai, T., Wu, S., &amp; Lu, Y. (2016). Chinese version of Impact of Weight on Quality of Life for Kids: Psychometric properties in a large school-based sample. </w:t>
      </w:r>
      <w:r w:rsidRPr="00DA2DD2">
        <w:rPr>
          <w:rFonts w:cs="Times New Roman"/>
          <w:i/>
          <w:iCs/>
        </w:rPr>
        <w:t>Journal of Public Health</w:t>
      </w:r>
      <w:r w:rsidRPr="00DA2DD2">
        <w:rPr>
          <w:rFonts w:cs="Times New Roman"/>
        </w:rPr>
        <w:t xml:space="preserve">, </w:t>
      </w:r>
      <w:r w:rsidRPr="00DA2DD2">
        <w:rPr>
          <w:rFonts w:cs="Times New Roman"/>
          <w:i/>
          <w:iCs/>
        </w:rPr>
        <w:t>38</w:t>
      </w:r>
      <w:r w:rsidRPr="00DA2DD2">
        <w:rPr>
          <w:rFonts w:cs="Times New Roman"/>
        </w:rPr>
        <w:t>(2), e187–e193. https://doi.org/10.1093/pubmed/fdv094</w:t>
      </w:r>
    </w:p>
    <w:p w14:paraId="2B0E6B64" w14:textId="77777777" w:rsidR="00DA2DD2" w:rsidRPr="00DA2DD2" w:rsidRDefault="00DA2DD2" w:rsidP="00DA2DD2">
      <w:pPr>
        <w:pStyle w:val="Bibliography"/>
        <w:rPr>
          <w:rFonts w:cs="Times New Roman"/>
        </w:rPr>
      </w:pPr>
      <w:r w:rsidRPr="00DA2DD2">
        <w:rPr>
          <w:rFonts w:cs="Times New Roman"/>
        </w:rPr>
        <w:t xml:space="preserve">Hui, C.-M., &amp; Bond, M. H. (2010). Relationship between social axioms and subjective well-being: The role of self-regulation. </w:t>
      </w:r>
      <w:r w:rsidRPr="00DA2DD2">
        <w:rPr>
          <w:rFonts w:cs="Times New Roman"/>
          <w:i/>
          <w:iCs/>
        </w:rPr>
        <w:t>Journal of Psychology in Chinese Societies</w:t>
      </w:r>
      <w:r w:rsidRPr="00DA2DD2">
        <w:rPr>
          <w:rFonts w:cs="Times New Roman"/>
        </w:rPr>
        <w:t xml:space="preserve">, </w:t>
      </w:r>
      <w:r w:rsidRPr="00DA2DD2">
        <w:rPr>
          <w:rFonts w:cs="Times New Roman"/>
          <w:i/>
          <w:iCs/>
        </w:rPr>
        <w:t>11</w:t>
      </w:r>
      <w:r w:rsidRPr="00DA2DD2">
        <w:rPr>
          <w:rFonts w:cs="Times New Roman"/>
        </w:rPr>
        <w:t>(1), 29–52.</w:t>
      </w:r>
    </w:p>
    <w:p w14:paraId="633AA91A" w14:textId="77777777" w:rsidR="00DA2DD2" w:rsidRPr="00DA2DD2" w:rsidRDefault="00DA2DD2" w:rsidP="00DA2DD2">
      <w:pPr>
        <w:pStyle w:val="Bibliography"/>
        <w:rPr>
          <w:rFonts w:cs="Times New Roman"/>
        </w:rPr>
      </w:pPr>
      <w:r w:rsidRPr="00DA2DD2">
        <w:rPr>
          <w:rFonts w:cs="Times New Roman"/>
        </w:rPr>
        <w:t xml:space="preserve">Jose, P. E., Ryan, N., &amp; Pryor, J. (2012). Does Social Connectedness Promote a Greater </w:t>
      </w:r>
      <w:r w:rsidRPr="00DA2DD2">
        <w:rPr>
          <w:rFonts w:cs="Times New Roman"/>
        </w:rPr>
        <w:lastRenderedPageBreak/>
        <w:t xml:space="preserve">Sense of Well-Being in Adolescence Over Time? </w:t>
      </w:r>
      <w:r w:rsidRPr="00DA2DD2">
        <w:rPr>
          <w:rFonts w:cs="Times New Roman"/>
          <w:i/>
          <w:iCs/>
        </w:rPr>
        <w:t>Journal of Research on Adolescence</w:t>
      </w:r>
      <w:r w:rsidRPr="00DA2DD2">
        <w:rPr>
          <w:rFonts w:cs="Times New Roman"/>
        </w:rPr>
        <w:t xml:space="preserve">, </w:t>
      </w:r>
      <w:r w:rsidRPr="00DA2DD2">
        <w:rPr>
          <w:rFonts w:cs="Times New Roman"/>
          <w:i/>
          <w:iCs/>
        </w:rPr>
        <w:t>22</w:t>
      </w:r>
      <w:r w:rsidRPr="00DA2DD2">
        <w:rPr>
          <w:rFonts w:cs="Times New Roman"/>
        </w:rPr>
        <w:t>(2), 235–251. https://doi.org/10.1111/j.1532-7795.2012.00783.x</w:t>
      </w:r>
    </w:p>
    <w:p w14:paraId="5C76391D" w14:textId="77777777" w:rsidR="00DA2DD2" w:rsidRPr="00DA2DD2" w:rsidRDefault="00DA2DD2" w:rsidP="00DA2DD2">
      <w:pPr>
        <w:pStyle w:val="Bibliography"/>
        <w:rPr>
          <w:rFonts w:cs="Times New Roman"/>
        </w:rPr>
      </w:pPr>
      <w:r w:rsidRPr="00DA2DD2">
        <w:rPr>
          <w:rFonts w:cs="Times New Roman"/>
        </w:rPr>
        <w:t xml:space="preserve">Leung, K., &amp; Bond, M. H. (2004). Social Axioms: A Model for Social Beliefs in Multicultural Perspective. In </w:t>
      </w:r>
      <w:r w:rsidRPr="00DA2DD2">
        <w:rPr>
          <w:rFonts w:cs="Times New Roman"/>
          <w:i/>
          <w:iCs/>
        </w:rPr>
        <w:t>Advances in experimental social psychology, Vol. 36</w:t>
      </w:r>
      <w:r w:rsidRPr="00DA2DD2">
        <w:rPr>
          <w:rFonts w:cs="Times New Roman"/>
        </w:rPr>
        <w:t xml:space="preserve"> (pp. 119–197). Elsevier Academic Press. https://doi.org/10.1016/S0065-2601(04)36003-X</w:t>
      </w:r>
    </w:p>
    <w:p w14:paraId="3E79F23D" w14:textId="77777777" w:rsidR="00DA2DD2" w:rsidRPr="00DA2DD2" w:rsidRDefault="00DA2DD2" w:rsidP="00DA2DD2">
      <w:pPr>
        <w:pStyle w:val="Bibliography"/>
        <w:rPr>
          <w:rFonts w:cs="Times New Roman"/>
        </w:rPr>
      </w:pPr>
      <w:r w:rsidRPr="00DA2DD2">
        <w:rPr>
          <w:rFonts w:cs="Times New Roman"/>
        </w:rPr>
        <w:t xml:space="preserve">Leung, K., Bond, M. H., de </w:t>
      </w:r>
      <w:proofErr w:type="spellStart"/>
      <w:r w:rsidRPr="00DA2DD2">
        <w:rPr>
          <w:rFonts w:cs="Times New Roman"/>
        </w:rPr>
        <w:t>Carrasquel</w:t>
      </w:r>
      <w:proofErr w:type="spellEnd"/>
      <w:r w:rsidRPr="00DA2DD2">
        <w:rPr>
          <w:rFonts w:cs="Times New Roman"/>
        </w:rPr>
        <w:t xml:space="preserve">, S. R., Muñoz, C., Hernández, M., Murakami, F., Yamaguchi, S., </w:t>
      </w:r>
      <w:proofErr w:type="spellStart"/>
      <w:r w:rsidRPr="00DA2DD2">
        <w:rPr>
          <w:rFonts w:cs="Times New Roman"/>
        </w:rPr>
        <w:t>Bierbrauer</w:t>
      </w:r>
      <w:proofErr w:type="spellEnd"/>
      <w:r w:rsidRPr="00DA2DD2">
        <w:rPr>
          <w:rFonts w:cs="Times New Roman"/>
        </w:rPr>
        <w:t xml:space="preserve">, G., &amp; </w:t>
      </w:r>
      <w:proofErr w:type="spellStart"/>
      <w:r w:rsidRPr="00DA2DD2">
        <w:rPr>
          <w:rFonts w:cs="Times New Roman"/>
        </w:rPr>
        <w:t>Singelis</w:t>
      </w:r>
      <w:proofErr w:type="spellEnd"/>
      <w:r w:rsidRPr="00DA2DD2">
        <w:rPr>
          <w:rFonts w:cs="Times New Roman"/>
        </w:rPr>
        <w:t xml:space="preserve">, T. M. (2002). Social Axioms: The Search for Universal Dimensions of General Beliefs about How the World Functions. </w:t>
      </w:r>
      <w:r w:rsidRPr="00DA2DD2">
        <w:rPr>
          <w:rFonts w:cs="Times New Roman"/>
          <w:i/>
          <w:iCs/>
        </w:rPr>
        <w:t>Journal of Cross-Cultural Psychology</w:t>
      </w:r>
      <w:r w:rsidRPr="00DA2DD2">
        <w:rPr>
          <w:rFonts w:cs="Times New Roman"/>
        </w:rPr>
        <w:t xml:space="preserve">, </w:t>
      </w:r>
      <w:r w:rsidRPr="00DA2DD2">
        <w:rPr>
          <w:rFonts w:cs="Times New Roman"/>
          <w:i/>
          <w:iCs/>
        </w:rPr>
        <w:t>33</w:t>
      </w:r>
      <w:r w:rsidRPr="00DA2DD2">
        <w:rPr>
          <w:rFonts w:cs="Times New Roman"/>
        </w:rPr>
        <w:t>(3), 286–302. https://doi.org/10.1177/0022022102033003005</w:t>
      </w:r>
    </w:p>
    <w:p w14:paraId="674EECCB" w14:textId="77777777" w:rsidR="00DA2DD2" w:rsidRPr="00DA2DD2" w:rsidRDefault="00DA2DD2" w:rsidP="00DA2DD2">
      <w:pPr>
        <w:pStyle w:val="Bibliography"/>
        <w:rPr>
          <w:rFonts w:cs="Times New Roman"/>
        </w:rPr>
      </w:pPr>
      <w:r w:rsidRPr="00DA2DD2">
        <w:rPr>
          <w:rFonts w:cs="Times New Roman"/>
        </w:rPr>
        <w:t xml:space="preserve">Leung, K., Ip, O. K. M., &amp; Leung, K.-K. (2010). Social Cynicism and Job Satisfaction: A Longitudinal Analysis. </w:t>
      </w:r>
      <w:r w:rsidRPr="00DA2DD2">
        <w:rPr>
          <w:rFonts w:cs="Times New Roman"/>
          <w:i/>
          <w:iCs/>
        </w:rPr>
        <w:t>Applied Psychology</w:t>
      </w:r>
      <w:r w:rsidRPr="00DA2DD2">
        <w:rPr>
          <w:rFonts w:cs="Times New Roman"/>
        </w:rPr>
        <w:t xml:space="preserve">, </w:t>
      </w:r>
      <w:r w:rsidRPr="00DA2DD2">
        <w:rPr>
          <w:rFonts w:cs="Times New Roman"/>
          <w:i/>
          <w:iCs/>
        </w:rPr>
        <w:t>59</w:t>
      </w:r>
      <w:r w:rsidRPr="00DA2DD2">
        <w:rPr>
          <w:rFonts w:cs="Times New Roman"/>
        </w:rPr>
        <w:t>(2), 318–338. https://doi.org/10.1111/j.1464-0597.2009.00392.x</w:t>
      </w:r>
    </w:p>
    <w:p w14:paraId="59DF1165" w14:textId="77777777" w:rsidR="00DA2DD2" w:rsidRPr="00DA2DD2" w:rsidRDefault="00DA2DD2" w:rsidP="00DA2DD2">
      <w:pPr>
        <w:pStyle w:val="Bibliography"/>
        <w:rPr>
          <w:rFonts w:cs="Times New Roman"/>
        </w:rPr>
      </w:pPr>
      <w:r w:rsidRPr="00DA2DD2">
        <w:rPr>
          <w:rFonts w:cs="Times New Roman"/>
        </w:rPr>
        <w:t xml:space="preserve">Leung, K., Lam, B. C. P., Bond, M. H., Conway, L. G., </w:t>
      </w:r>
      <w:proofErr w:type="spellStart"/>
      <w:r w:rsidRPr="00DA2DD2">
        <w:rPr>
          <w:rFonts w:cs="Times New Roman"/>
        </w:rPr>
        <w:t>Gornick</w:t>
      </w:r>
      <w:proofErr w:type="spellEnd"/>
      <w:r w:rsidRPr="00DA2DD2">
        <w:rPr>
          <w:rFonts w:cs="Times New Roman"/>
        </w:rPr>
        <w:t xml:space="preserve">, L. J., </w:t>
      </w:r>
      <w:proofErr w:type="spellStart"/>
      <w:r w:rsidRPr="00DA2DD2">
        <w:rPr>
          <w:rFonts w:cs="Times New Roman"/>
        </w:rPr>
        <w:t>Amponsah</w:t>
      </w:r>
      <w:proofErr w:type="spellEnd"/>
      <w:r w:rsidRPr="00DA2DD2">
        <w:rPr>
          <w:rFonts w:cs="Times New Roman"/>
        </w:rPr>
        <w:t xml:space="preserve">, B., </w:t>
      </w:r>
      <w:proofErr w:type="spellStart"/>
      <w:r w:rsidRPr="00DA2DD2">
        <w:rPr>
          <w:rFonts w:cs="Times New Roman"/>
        </w:rPr>
        <w:t>Boehnke</w:t>
      </w:r>
      <w:proofErr w:type="spellEnd"/>
      <w:r w:rsidRPr="00DA2DD2">
        <w:rPr>
          <w:rFonts w:cs="Times New Roman"/>
        </w:rPr>
        <w:t xml:space="preserve">, K., </w:t>
      </w:r>
      <w:proofErr w:type="spellStart"/>
      <w:r w:rsidRPr="00DA2DD2">
        <w:rPr>
          <w:rFonts w:cs="Times New Roman"/>
        </w:rPr>
        <w:t>Dragolov</w:t>
      </w:r>
      <w:proofErr w:type="spellEnd"/>
      <w:r w:rsidRPr="00DA2DD2">
        <w:rPr>
          <w:rFonts w:cs="Times New Roman"/>
        </w:rPr>
        <w:t xml:space="preserve">, G., Burgess, S. M., </w:t>
      </w:r>
      <w:proofErr w:type="spellStart"/>
      <w:r w:rsidRPr="00DA2DD2">
        <w:rPr>
          <w:rFonts w:cs="Times New Roman"/>
        </w:rPr>
        <w:t>Golestaneh</w:t>
      </w:r>
      <w:proofErr w:type="spellEnd"/>
      <w:r w:rsidRPr="00DA2DD2">
        <w:rPr>
          <w:rFonts w:cs="Times New Roman"/>
        </w:rPr>
        <w:t xml:space="preserve">, M., Busch, H., Hofer, J., Espinosa, A. del C. D., </w:t>
      </w:r>
      <w:proofErr w:type="spellStart"/>
      <w:r w:rsidRPr="00DA2DD2">
        <w:rPr>
          <w:rFonts w:cs="Times New Roman"/>
        </w:rPr>
        <w:t>Fardis</w:t>
      </w:r>
      <w:proofErr w:type="spellEnd"/>
      <w:r w:rsidRPr="00DA2DD2">
        <w:rPr>
          <w:rFonts w:cs="Times New Roman"/>
        </w:rPr>
        <w:t xml:space="preserve">, M., Ismail, R., </w:t>
      </w:r>
      <w:proofErr w:type="spellStart"/>
      <w:r w:rsidRPr="00DA2DD2">
        <w:rPr>
          <w:rFonts w:cs="Times New Roman"/>
        </w:rPr>
        <w:t>Kurman</w:t>
      </w:r>
      <w:proofErr w:type="spellEnd"/>
      <w:r w:rsidRPr="00DA2DD2">
        <w:rPr>
          <w:rFonts w:cs="Times New Roman"/>
        </w:rPr>
        <w:t xml:space="preserve">, J., Lebedeva, N., </w:t>
      </w:r>
      <w:proofErr w:type="spellStart"/>
      <w:r w:rsidRPr="00DA2DD2">
        <w:rPr>
          <w:rFonts w:cs="Times New Roman"/>
        </w:rPr>
        <w:t>Tatarko</w:t>
      </w:r>
      <w:proofErr w:type="spellEnd"/>
      <w:r w:rsidRPr="00DA2DD2">
        <w:rPr>
          <w:rFonts w:cs="Times New Roman"/>
        </w:rPr>
        <w:t xml:space="preserve">, A. N., Sam, D. L., … Zhou, F. (2012). Developing and Evaluating the Social Axioms Survey in Eleven Countries: Its Relationship </w:t>
      </w:r>
      <w:proofErr w:type="gramStart"/>
      <w:r w:rsidRPr="00DA2DD2">
        <w:rPr>
          <w:rFonts w:cs="Times New Roman"/>
        </w:rPr>
        <w:t>With</w:t>
      </w:r>
      <w:proofErr w:type="gramEnd"/>
      <w:r w:rsidRPr="00DA2DD2">
        <w:rPr>
          <w:rFonts w:cs="Times New Roman"/>
        </w:rPr>
        <w:t xml:space="preserve"> the Five-Factor Model of Personality. </w:t>
      </w:r>
      <w:r w:rsidRPr="00DA2DD2">
        <w:rPr>
          <w:rFonts w:cs="Times New Roman"/>
          <w:i/>
          <w:iCs/>
        </w:rPr>
        <w:t>Journal of Cross-Cultural Psychology</w:t>
      </w:r>
      <w:r w:rsidRPr="00DA2DD2">
        <w:rPr>
          <w:rFonts w:cs="Times New Roman"/>
        </w:rPr>
        <w:t xml:space="preserve">, </w:t>
      </w:r>
      <w:r w:rsidRPr="00DA2DD2">
        <w:rPr>
          <w:rFonts w:cs="Times New Roman"/>
          <w:i/>
          <w:iCs/>
        </w:rPr>
        <w:t>43</w:t>
      </w:r>
      <w:r w:rsidRPr="00DA2DD2">
        <w:rPr>
          <w:rFonts w:cs="Times New Roman"/>
        </w:rPr>
        <w:t>(5), 833–857. https://doi.org/10.1177/0022022111416361</w:t>
      </w:r>
    </w:p>
    <w:p w14:paraId="5DAB2DE0" w14:textId="77777777" w:rsidR="00DA2DD2" w:rsidRPr="00DA2DD2" w:rsidRDefault="00DA2DD2" w:rsidP="00DA2DD2">
      <w:pPr>
        <w:pStyle w:val="Bibliography"/>
        <w:rPr>
          <w:rFonts w:cs="Times New Roman"/>
        </w:rPr>
      </w:pPr>
      <w:r w:rsidRPr="00DA2DD2">
        <w:rPr>
          <w:rFonts w:cs="Times New Roman"/>
        </w:rPr>
        <w:lastRenderedPageBreak/>
        <w:t xml:space="preserve">Lofgren, I. E. (2015). Mindful eating: An emerging approach for healthy weight management. </w:t>
      </w:r>
      <w:r w:rsidRPr="00DA2DD2">
        <w:rPr>
          <w:rFonts w:cs="Times New Roman"/>
          <w:i/>
          <w:iCs/>
        </w:rPr>
        <w:t>American Journal of Lifestyle Medicine</w:t>
      </w:r>
      <w:r w:rsidRPr="00DA2DD2">
        <w:rPr>
          <w:rFonts w:cs="Times New Roman"/>
        </w:rPr>
        <w:t xml:space="preserve">, </w:t>
      </w:r>
      <w:r w:rsidRPr="00DA2DD2">
        <w:rPr>
          <w:rFonts w:cs="Times New Roman"/>
          <w:i/>
          <w:iCs/>
        </w:rPr>
        <w:t>9</w:t>
      </w:r>
      <w:r w:rsidRPr="00DA2DD2">
        <w:rPr>
          <w:rFonts w:cs="Times New Roman"/>
        </w:rPr>
        <w:t>(3), 212–216. https://doi.org/10.1177/1559827615569684</w:t>
      </w:r>
    </w:p>
    <w:p w14:paraId="0B0BD095" w14:textId="77777777" w:rsidR="00DA2DD2" w:rsidRPr="00DA2DD2" w:rsidRDefault="00DA2DD2" w:rsidP="00DA2DD2">
      <w:pPr>
        <w:pStyle w:val="Bibliography"/>
        <w:rPr>
          <w:rFonts w:cs="Times New Roman"/>
        </w:rPr>
      </w:pPr>
      <w:proofErr w:type="spellStart"/>
      <w:r w:rsidRPr="00DA2DD2">
        <w:rPr>
          <w:rFonts w:cs="Times New Roman"/>
        </w:rPr>
        <w:t>Matizanadzo</w:t>
      </w:r>
      <w:proofErr w:type="spellEnd"/>
      <w:r w:rsidRPr="00DA2DD2">
        <w:rPr>
          <w:rFonts w:cs="Times New Roman"/>
        </w:rPr>
        <w:t xml:space="preserve">, J. T., &amp; </w:t>
      </w:r>
      <w:proofErr w:type="spellStart"/>
      <w:r w:rsidRPr="00DA2DD2">
        <w:rPr>
          <w:rFonts w:cs="Times New Roman"/>
        </w:rPr>
        <w:t>Paudyal</w:t>
      </w:r>
      <w:proofErr w:type="spellEnd"/>
      <w:r w:rsidRPr="00DA2DD2">
        <w:rPr>
          <w:rFonts w:cs="Times New Roman"/>
        </w:rPr>
        <w:t xml:space="preserve">, P. (2021). The delivery of obesity interventions to children and adolescents with physical disabilities: A systematic review. </w:t>
      </w:r>
      <w:r w:rsidRPr="00DA2DD2">
        <w:rPr>
          <w:rFonts w:cs="Times New Roman"/>
          <w:i/>
          <w:iCs/>
        </w:rPr>
        <w:t>Journal of Public Health</w:t>
      </w:r>
      <w:r w:rsidRPr="00DA2DD2">
        <w:rPr>
          <w:rFonts w:cs="Times New Roman"/>
        </w:rPr>
        <w:t>, fdab096. https://doi.org/10.1093/pubmed/fdab096</w:t>
      </w:r>
    </w:p>
    <w:p w14:paraId="5F4D8E50" w14:textId="77777777" w:rsidR="00DA2DD2" w:rsidRPr="00DA2DD2" w:rsidRDefault="00DA2DD2" w:rsidP="00DA2DD2">
      <w:pPr>
        <w:pStyle w:val="Bibliography"/>
        <w:rPr>
          <w:rFonts w:cs="Times New Roman"/>
        </w:rPr>
      </w:pPr>
      <w:r w:rsidRPr="00DA2DD2">
        <w:rPr>
          <w:rFonts w:cs="Times New Roman"/>
        </w:rPr>
        <w:t xml:space="preserve">McPherson, A. C., Keith, R., &amp; Swift, J. A. (2014). Obesity prevention for children with physical disabilities: A scoping review of physical activity and nutrition interventions. </w:t>
      </w:r>
      <w:r w:rsidRPr="00DA2DD2">
        <w:rPr>
          <w:rFonts w:cs="Times New Roman"/>
          <w:i/>
          <w:iCs/>
        </w:rPr>
        <w:t>Disability and Rehabilitation</w:t>
      </w:r>
      <w:r w:rsidRPr="00DA2DD2">
        <w:rPr>
          <w:rFonts w:cs="Times New Roman"/>
        </w:rPr>
        <w:t xml:space="preserve">, </w:t>
      </w:r>
      <w:r w:rsidRPr="00DA2DD2">
        <w:rPr>
          <w:rFonts w:cs="Times New Roman"/>
          <w:i/>
          <w:iCs/>
        </w:rPr>
        <w:t>36</w:t>
      </w:r>
      <w:r w:rsidRPr="00DA2DD2">
        <w:rPr>
          <w:rFonts w:cs="Times New Roman"/>
        </w:rPr>
        <w:t>(19), 1573–1587. https://doi.org/10.3109/09638288.2013.863391</w:t>
      </w:r>
    </w:p>
    <w:p w14:paraId="3D597704" w14:textId="77777777" w:rsidR="00DA2DD2" w:rsidRPr="00DA2DD2" w:rsidRDefault="00DA2DD2" w:rsidP="00DA2DD2">
      <w:pPr>
        <w:pStyle w:val="Bibliography"/>
        <w:rPr>
          <w:rFonts w:cs="Times New Roman"/>
        </w:rPr>
      </w:pPr>
      <w:r w:rsidRPr="00DA2DD2">
        <w:rPr>
          <w:rFonts w:cs="Times New Roman"/>
        </w:rPr>
        <w:t xml:space="preserve">Mi, Y.-J., Zhang, B., Wang, H.-J., Yan, J., Han, W., Zhao, J., Liu, D.-W., &amp; Tian, Q.-B. (2015). Prevalence and Secular Trends in Obesity Among Chinese Adults, 1991−2011. </w:t>
      </w:r>
      <w:r w:rsidRPr="00DA2DD2">
        <w:rPr>
          <w:rFonts w:cs="Times New Roman"/>
          <w:i/>
          <w:iCs/>
        </w:rPr>
        <w:t>American Journal of Preventive Medicine</w:t>
      </w:r>
      <w:r w:rsidRPr="00DA2DD2">
        <w:rPr>
          <w:rFonts w:cs="Times New Roman"/>
        </w:rPr>
        <w:t xml:space="preserve">, </w:t>
      </w:r>
      <w:r w:rsidRPr="00DA2DD2">
        <w:rPr>
          <w:rFonts w:cs="Times New Roman"/>
          <w:i/>
          <w:iCs/>
        </w:rPr>
        <w:t>49</w:t>
      </w:r>
      <w:r w:rsidRPr="00DA2DD2">
        <w:rPr>
          <w:rFonts w:cs="Times New Roman"/>
        </w:rPr>
        <w:t>(5), 661–669. https://doi.org/10.1016/j.amepre.2015.05.005</w:t>
      </w:r>
    </w:p>
    <w:p w14:paraId="2C37BA22" w14:textId="77777777" w:rsidR="00DA2DD2" w:rsidRPr="00DA2DD2" w:rsidRDefault="00DA2DD2" w:rsidP="00DA2DD2">
      <w:pPr>
        <w:pStyle w:val="Bibliography"/>
        <w:rPr>
          <w:rFonts w:cs="Times New Roman"/>
        </w:rPr>
      </w:pPr>
      <w:r w:rsidRPr="00DA2DD2">
        <w:rPr>
          <w:rFonts w:cs="Times New Roman"/>
        </w:rPr>
        <w:t xml:space="preserve">Monroe, J. T. (2015). Mindful eating: Principles and practice. </w:t>
      </w:r>
      <w:r w:rsidRPr="00DA2DD2">
        <w:rPr>
          <w:rFonts w:cs="Times New Roman"/>
          <w:i/>
          <w:iCs/>
        </w:rPr>
        <w:t>American Journal of Lifestyle Medicine</w:t>
      </w:r>
      <w:r w:rsidRPr="00DA2DD2">
        <w:rPr>
          <w:rFonts w:cs="Times New Roman"/>
        </w:rPr>
        <w:t xml:space="preserve">, </w:t>
      </w:r>
      <w:r w:rsidRPr="00DA2DD2">
        <w:rPr>
          <w:rFonts w:cs="Times New Roman"/>
          <w:i/>
          <w:iCs/>
        </w:rPr>
        <w:t>9</w:t>
      </w:r>
      <w:r w:rsidRPr="00DA2DD2">
        <w:rPr>
          <w:rFonts w:cs="Times New Roman"/>
        </w:rPr>
        <w:t>(3), 217–220. https://doi.org/10.1177/1559827615569682</w:t>
      </w:r>
    </w:p>
    <w:p w14:paraId="70EC707B" w14:textId="77777777" w:rsidR="00DA2DD2" w:rsidRPr="00DA2DD2" w:rsidRDefault="00DA2DD2" w:rsidP="00DA2DD2">
      <w:pPr>
        <w:pStyle w:val="Bibliography"/>
        <w:rPr>
          <w:rFonts w:cs="Times New Roman"/>
        </w:rPr>
      </w:pPr>
      <w:proofErr w:type="spellStart"/>
      <w:r w:rsidRPr="00DA2DD2">
        <w:rPr>
          <w:rFonts w:cs="Times New Roman"/>
        </w:rPr>
        <w:t>Neter</w:t>
      </w:r>
      <w:proofErr w:type="spellEnd"/>
      <w:r w:rsidRPr="00DA2DD2">
        <w:rPr>
          <w:rFonts w:cs="Times New Roman"/>
        </w:rPr>
        <w:t xml:space="preserve">, J. E., Schokker, D. F., de Jong, E., Renders, C. M., </w:t>
      </w:r>
      <w:proofErr w:type="spellStart"/>
      <w:r w:rsidRPr="00DA2DD2">
        <w:rPr>
          <w:rFonts w:cs="Times New Roman"/>
        </w:rPr>
        <w:t>Seidell</w:t>
      </w:r>
      <w:proofErr w:type="spellEnd"/>
      <w:r w:rsidRPr="00DA2DD2">
        <w:rPr>
          <w:rFonts w:cs="Times New Roman"/>
        </w:rPr>
        <w:t xml:space="preserve">, J. C., &amp; Visscher, T. L. S. (2011). The Prevalence of Overweight and Obesity and Its Determinants in Children with and without Disabilities. </w:t>
      </w:r>
      <w:r w:rsidRPr="00DA2DD2">
        <w:rPr>
          <w:rFonts w:cs="Times New Roman"/>
          <w:i/>
          <w:iCs/>
        </w:rPr>
        <w:t>The Journal of Pediatrics</w:t>
      </w:r>
      <w:r w:rsidRPr="00DA2DD2">
        <w:rPr>
          <w:rFonts w:cs="Times New Roman"/>
        </w:rPr>
        <w:t xml:space="preserve">, </w:t>
      </w:r>
      <w:r w:rsidRPr="00DA2DD2">
        <w:rPr>
          <w:rFonts w:cs="Times New Roman"/>
          <w:i/>
          <w:iCs/>
        </w:rPr>
        <w:t>158</w:t>
      </w:r>
      <w:r w:rsidRPr="00DA2DD2">
        <w:rPr>
          <w:rFonts w:cs="Times New Roman"/>
        </w:rPr>
        <w:t>(5), 735–739. https://doi.org/10.1016/j.jpeds.2010.10.039</w:t>
      </w:r>
    </w:p>
    <w:p w14:paraId="39A41F7C" w14:textId="77777777" w:rsidR="00DA2DD2" w:rsidRPr="00DA2DD2" w:rsidRDefault="00DA2DD2" w:rsidP="00DA2DD2">
      <w:pPr>
        <w:pStyle w:val="Bibliography"/>
        <w:rPr>
          <w:rFonts w:cs="Times New Roman"/>
        </w:rPr>
      </w:pPr>
      <w:r w:rsidRPr="00DA2DD2">
        <w:rPr>
          <w:rFonts w:cs="Times New Roman"/>
        </w:rPr>
        <w:t xml:space="preserve">Qin, X., &amp; Pan, J. (2016). The Medical Cost Attributable to Obesity and Overweight in China: Estimation Based on Longitudinal Surveys: Medical Cost Attributable </w:t>
      </w:r>
      <w:r w:rsidRPr="00DA2DD2">
        <w:rPr>
          <w:rFonts w:cs="Times New Roman"/>
        </w:rPr>
        <w:lastRenderedPageBreak/>
        <w:t xml:space="preserve">to Obesity and Overweight in China. </w:t>
      </w:r>
      <w:r w:rsidRPr="00DA2DD2">
        <w:rPr>
          <w:rFonts w:cs="Times New Roman"/>
          <w:i/>
          <w:iCs/>
        </w:rPr>
        <w:t>Health Economics</w:t>
      </w:r>
      <w:r w:rsidRPr="00DA2DD2">
        <w:rPr>
          <w:rFonts w:cs="Times New Roman"/>
        </w:rPr>
        <w:t xml:space="preserve">, </w:t>
      </w:r>
      <w:r w:rsidRPr="00DA2DD2">
        <w:rPr>
          <w:rFonts w:cs="Times New Roman"/>
          <w:i/>
          <w:iCs/>
        </w:rPr>
        <w:t>25</w:t>
      </w:r>
      <w:r w:rsidRPr="00DA2DD2">
        <w:rPr>
          <w:rFonts w:cs="Times New Roman"/>
        </w:rPr>
        <w:t>(10), 1291–1311. https://doi.org/10.1002/hec.3217</w:t>
      </w:r>
    </w:p>
    <w:p w14:paraId="6858BB2D" w14:textId="77777777" w:rsidR="00DA2DD2" w:rsidRPr="00DA2DD2" w:rsidRDefault="00DA2DD2" w:rsidP="00DA2DD2">
      <w:pPr>
        <w:pStyle w:val="Bibliography"/>
        <w:rPr>
          <w:rFonts w:cs="Times New Roman"/>
        </w:rPr>
      </w:pPr>
      <w:proofErr w:type="spellStart"/>
      <w:r w:rsidRPr="00DA2DD2">
        <w:rPr>
          <w:rFonts w:cs="Times New Roman"/>
        </w:rPr>
        <w:t>Reinehr</w:t>
      </w:r>
      <w:proofErr w:type="spellEnd"/>
      <w:r w:rsidRPr="00DA2DD2">
        <w:rPr>
          <w:rFonts w:cs="Times New Roman"/>
        </w:rPr>
        <w:t xml:space="preserve">, T., </w:t>
      </w:r>
      <w:proofErr w:type="spellStart"/>
      <w:r w:rsidRPr="00DA2DD2">
        <w:rPr>
          <w:rFonts w:cs="Times New Roman"/>
        </w:rPr>
        <w:t>Dobe</w:t>
      </w:r>
      <w:proofErr w:type="spellEnd"/>
      <w:r w:rsidRPr="00DA2DD2">
        <w:rPr>
          <w:rFonts w:cs="Times New Roman"/>
        </w:rPr>
        <w:t xml:space="preserve">, M., Winkel, K., Schaefer, A., &amp; Hoffmann, D. (2010). Obesity in Disabled Children and Adolescents. </w:t>
      </w:r>
      <w:proofErr w:type="spellStart"/>
      <w:r w:rsidRPr="00DA2DD2">
        <w:rPr>
          <w:rFonts w:cs="Times New Roman"/>
          <w:i/>
          <w:iCs/>
        </w:rPr>
        <w:t>Deutsches</w:t>
      </w:r>
      <w:proofErr w:type="spellEnd"/>
      <w:r w:rsidRPr="00DA2DD2">
        <w:rPr>
          <w:rFonts w:cs="Times New Roman"/>
          <w:i/>
          <w:iCs/>
        </w:rPr>
        <w:t xml:space="preserve"> </w:t>
      </w:r>
      <w:proofErr w:type="spellStart"/>
      <w:r w:rsidRPr="00DA2DD2">
        <w:rPr>
          <w:rFonts w:cs="Times New Roman"/>
          <w:i/>
          <w:iCs/>
        </w:rPr>
        <w:t>Aerzteblatt</w:t>
      </w:r>
      <w:proofErr w:type="spellEnd"/>
      <w:r w:rsidRPr="00DA2DD2">
        <w:rPr>
          <w:rFonts w:cs="Times New Roman"/>
          <w:i/>
          <w:iCs/>
        </w:rPr>
        <w:t xml:space="preserve"> Online</w:t>
      </w:r>
      <w:r w:rsidRPr="00DA2DD2">
        <w:rPr>
          <w:rFonts w:cs="Times New Roman"/>
        </w:rPr>
        <w:t>. https://doi.org/10.3238/arztebl.2010.0268</w:t>
      </w:r>
    </w:p>
    <w:p w14:paraId="2F11931A" w14:textId="77777777" w:rsidR="00DA2DD2" w:rsidRPr="00DA2DD2" w:rsidRDefault="00DA2DD2" w:rsidP="00DA2DD2">
      <w:pPr>
        <w:pStyle w:val="Bibliography"/>
        <w:rPr>
          <w:rFonts w:cs="Times New Roman"/>
        </w:rPr>
      </w:pPr>
      <w:proofErr w:type="spellStart"/>
      <w:r w:rsidRPr="00DA2DD2">
        <w:rPr>
          <w:rFonts w:cs="Times New Roman"/>
        </w:rPr>
        <w:t>Rimmer</w:t>
      </w:r>
      <w:proofErr w:type="spellEnd"/>
      <w:r w:rsidRPr="00DA2DD2">
        <w:rPr>
          <w:rFonts w:cs="Times New Roman"/>
        </w:rPr>
        <w:t xml:space="preserve">, J. A., &amp; Rowland, J. L. (2008). Physical activity for youth with disabilities: A critical need in an underserved population. </w:t>
      </w:r>
      <w:r w:rsidRPr="00DA2DD2">
        <w:rPr>
          <w:rFonts w:cs="Times New Roman"/>
          <w:i/>
          <w:iCs/>
        </w:rPr>
        <w:t>Developmental Neurorehabilitation</w:t>
      </w:r>
      <w:r w:rsidRPr="00DA2DD2">
        <w:rPr>
          <w:rFonts w:cs="Times New Roman"/>
        </w:rPr>
        <w:t xml:space="preserve">, </w:t>
      </w:r>
      <w:r w:rsidRPr="00DA2DD2">
        <w:rPr>
          <w:rFonts w:cs="Times New Roman"/>
          <w:i/>
          <w:iCs/>
        </w:rPr>
        <w:t>11</w:t>
      </w:r>
      <w:r w:rsidRPr="00DA2DD2">
        <w:rPr>
          <w:rFonts w:cs="Times New Roman"/>
        </w:rPr>
        <w:t>(2), 141–148. https://doi.org/10.1080/17518420701688649</w:t>
      </w:r>
    </w:p>
    <w:p w14:paraId="5045198C" w14:textId="77777777" w:rsidR="00DA2DD2" w:rsidRPr="00DA2DD2" w:rsidRDefault="00DA2DD2" w:rsidP="00DA2DD2">
      <w:pPr>
        <w:pStyle w:val="Bibliography"/>
        <w:rPr>
          <w:rFonts w:cs="Times New Roman"/>
        </w:rPr>
      </w:pPr>
      <w:r w:rsidRPr="00DA2DD2">
        <w:rPr>
          <w:rFonts w:cs="Times New Roman"/>
        </w:rPr>
        <w:t xml:space="preserve">Stein, C. J., &amp; Colditz, G. A. (2004). The Epidemic of Obesity. </w:t>
      </w:r>
      <w:r w:rsidRPr="00DA2DD2">
        <w:rPr>
          <w:rFonts w:cs="Times New Roman"/>
          <w:i/>
          <w:iCs/>
        </w:rPr>
        <w:t>The Journal of Clinical Endocrinology &amp; Metabolism</w:t>
      </w:r>
      <w:r w:rsidRPr="00DA2DD2">
        <w:rPr>
          <w:rFonts w:cs="Times New Roman"/>
        </w:rPr>
        <w:t xml:space="preserve">, </w:t>
      </w:r>
      <w:r w:rsidRPr="00DA2DD2">
        <w:rPr>
          <w:rFonts w:cs="Times New Roman"/>
          <w:i/>
          <w:iCs/>
        </w:rPr>
        <w:t>89</w:t>
      </w:r>
      <w:r w:rsidRPr="00DA2DD2">
        <w:rPr>
          <w:rFonts w:cs="Times New Roman"/>
        </w:rPr>
        <w:t>(6), 2522–2525. https://doi.org/2016092613284600882</w:t>
      </w:r>
    </w:p>
    <w:p w14:paraId="05F1E62E" w14:textId="77777777" w:rsidR="00DA2DD2" w:rsidRPr="00DA2DD2" w:rsidRDefault="00DA2DD2" w:rsidP="00DA2DD2">
      <w:pPr>
        <w:pStyle w:val="Bibliography"/>
        <w:rPr>
          <w:rFonts w:cs="Times New Roman"/>
        </w:rPr>
      </w:pPr>
      <w:proofErr w:type="spellStart"/>
      <w:r w:rsidRPr="00DA2DD2">
        <w:rPr>
          <w:rFonts w:cs="Times New Roman"/>
        </w:rPr>
        <w:t>Stunkard</w:t>
      </w:r>
      <w:proofErr w:type="spellEnd"/>
      <w:r w:rsidRPr="00DA2DD2">
        <w:rPr>
          <w:rFonts w:cs="Times New Roman"/>
        </w:rPr>
        <w:t xml:space="preserve">, A. J., Faith, M. S., &amp; Allison, K. C. (2003). Depression and obesity. </w:t>
      </w:r>
      <w:r w:rsidRPr="00DA2DD2">
        <w:rPr>
          <w:rFonts w:cs="Times New Roman"/>
          <w:i/>
          <w:iCs/>
        </w:rPr>
        <w:t>Biological Psychiatry</w:t>
      </w:r>
      <w:r w:rsidRPr="00DA2DD2">
        <w:rPr>
          <w:rFonts w:cs="Times New Roman"/>
        </w:rPr>
        <w:t xml:space="preserve">, </w:t>
      </w:r>
      <w:r w:rsidRPr="00DA2DD2">
        <w:rPr>
          <w:rFonts w:cs="Times New Roman"/>
          <w:i/>
          <w:iCs/>
        </w:rPr>
        <w:t>54</w:t>
      </w:r>
      <w:r w:rsidRPr="00DA2DD2">
        <w:rPr>
          <w:rFonts w:cs="Times New Roman"/>
        </w:rPr>
        <w:t>(3), 330–337. https://doi.org/10.1016/S0006-3223(03)00608-5</w:t>
      </w:r>
    </w:p>
    <w:p w14:paraId="2C182FC7" w14:textId="77777777" w:rsidR="00DA2DD2" w:rsidRPr="00DA2DD2" w:rsidRDefault="00DA2DD2" w:rsidP="00DA2DD2">
      <w:pPr>
        <w:pStyle w:val="Bibliography"/>
        <w:rPr>
          <w:rFonts w:cs="Times New Roman"/>
        </w:rPr>
      </w:pPr>
      <w:r w:rsidRPr="00DA2DD2">
        <w:rPr>
          <w:rFonts w:cs="Times New Roman"/>
        </w:rPr>
        <w:t xml:space="preserve">The GBD 2015 Obesity Collaborators. (2017). Health Effects of Overweight and Obesity in 195 Countries over 25 Years. </w:t>
      </w:r>
      <w:r w:rsidRPr="00DA2DD2">
        <w:rPr>
          <w:rFonts w:cs="Times New Roman"/>
          <w:i/>
          <w:iCs/>
        </w:rPr>
        <w:t>New England Journal of Medicine</w:t>
      </w:r>
      <w:r w:rsidRPr="00DA2DD2">
        <w:rPr>
          <w:rFonts w:cs="Times New Roman"/>
        </w:rPr>
        <w:t xml:space="preserve">, </w:t>
      </w:r>
      <w:r w:rsidRPr="00DA2DD2">
        <w:rPr>
          <w:rFonts w:cs="Times New Roman"/>
          <w:i/>
          <w:iCs/>
        </w:rPr>
        <w:t>377</w:t>
      </w:r>
      <w:r w:rsidRPr="00DA2DD2">
        <w:rPr>
          <w:rFonts w:cs="Times New Roman"/>
        </w:rPr>
        <w:t>(1), 13–27. https://doi.org/10.1056/NEJMoa1614362</w:t>
      </w:r>
    </w:p>
    <w:p w14:paraId="36EDC08E" w14:textId="77777777" w:rsidR="00DA2DD2" w:rsidRPr="00DA2DD2" w:rsidRDefault="00DA2DD2" w:rsidP="00DA2DD2">
      <w:pPr>
        <w:pStyle w:val="Bibliography"/>
        <w:rPr>
          <w:rFonts w:cs="Times New Roman"/>
        </w:rPr>
      </w:pPr>
      <w:r w:rsidRPr="00DA2DD2">
        <w:rPr>
          <w:rFonts w:cs="Times New Roman"/>
        </w:rPr>
        <w:t xml:space="preserve">Warren, J. M., Smith, N., &amp; Ashwell, M. (2017). A structured literature review on the role of mindfulness, mindful </w:t>
      </w:r>
      <w:proofErr w:type="gramStart"/>
      <w:r w:rsidRPr="00DA2DD2">
        <w:rPr>
          <w:rFonts w:cs="Times New Roman"/>
        </w:rPr>
        <w:t>eating</w:t>
      </w:r>
      <w:proofErr w:type="gramEnd"/>
      <w:r w:rsidRPr="00DA2DD2">
        <w:rPr>
          <w:rFonts w:cs="Times New Roman"/>
        </w:rPr>
        <w:t xml:space="preserve"> and intuitive eating in changing eating </w:t>
      </w:r>
      <w:proofErr w:type="spellStart"/>
      <w:r w:rsidRPr="00DA2DD2">
        <w:rPr>
          <w:rFonts w:cs="Times New Roman"/>
        </w:rPr>
        <w:t>behaviours</w:t>
      </w:r>
      <w:proofErr w:type="spellEnd"/>
      <w:r w:rsidRPr="00DA2DD2">
        <w:rPr>
          <w:rFonts w:cs="Times New Roman"/>
        </w:rPr>
        <w:t xml:space="preserve">: Effectiveness and associated potential mechanisms. </w:t>
      </w:r>
      <w:r w:rsidRPr="00DA2DD2">
        <w:rPr>
          <w:rFonts w:cs="Times New Roman"/>
          <w:i/>
          <w:iCs/>
        </w:rPr>
        <w:t>Nutrition Research Reviews</w:t>
      </w:r>
      <w:r w:rsidRPr="00DA2DD2">
        <w:rPr>
          <w:rFonts w:cs="Times New Roman"/>
        </w:rPr>
        <w:t xml:space="preserve">, </w:t>
      </w:r>
      <w:r w:rsidRPr="00DA2DD2">
        <w:rPr>
          <w:rFonts w:cs="Times New Roman"/>
          <w:i/>
          <w:iCs/>
        </w:rPr>
        <w:t>30</w:t>
      </w:r>
      <w:r w:rsidRPr="00DA2DD2">
        <w:rPr>
          <w:rFonts w:cs="Times New Roman"/>
        </w:rPr>
        <w:t>(2), 272–283. https://doi.org/10.1017/S0954422417000154</w:t>
      </w:r>
    </w:p>
    <w:p w14:paraId="5A00EA91" w14:textId="77777777" w:rsidR="00DA2DD2" w:rsidRPr="00DA2DD2" w:rsidRDefault="00DA2DD2" w:rsidP="00DA2DD2">
      <w:pPr>
        <w:pStyle w:val="Bibliography"/>
        <w:rPr>
          <w:rFonts w:cs="Times New Roman"/>
        </w:rPr>
      </w:pPr>
      <w:r w:rsidRPr="00DA2DD2">
        <w:rPr>
          <w:rFonts w:cs="Times New Roman"/>
        </w:rPr>
        <w:lastRenderedPageBreak/>
        <w:t xml:space="preserve">WHO. (2021, June 9). </w:t>
      </w:r>
      <w:r w:rsidRPr="00DA2DD2">
        <w:rPr>
          <w:rFonts w:cs="Times New Roman"/>
          <w:i/>
          <w:iCs/>
        </w:rPr>
        <w:t>Obesity and overweight</w:t>
      </w:r>
      <w:r w:rsidRPr="00DA2DD2">
        <w:rPr>
          <w:rFonts w:cs="Times New Roman"/>
        </w:rPr>
        <w:t>. https://www.who.int/news-room/fact-sheets/detail/obesity-and-overweight</w:t>
      </w:r>
    </w:p>
    <w:p w14:paraId="3CBFF040" w14:textId="05D47B1F" w:rsidR="00F03FCC" w:rsidRPr="007E7504" w:rsidRDefault="00FB4696" w:rsidP="00F03FCC">
      <w:pPr>
        <w:spacing w:line="480" w:lineRule="auto"/>
        <w:ind w:firstLine="420"/>
        <w:rPr>
          <w:rFonts w:hint="eastAsia"/>
        </w:rPr>
      </w:pPr>
      <w:r>
        <w:fldChar w:fldCharType="end"/>
      </w:r>
    </w:p>
    <w:sectPr w:rsidR="00F03FCC" w:rsidRPr="007E7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3ED4" w14:textId="77777777" w:rsidR="007E7504" w:rsidRDefault="007E7504" w:rsidP="007E7504">
      <w:r>
        <w:separator/>
      </w:r>
    </w:p>
  </w:endnote>
  <w:endnote w:type="continuationSeparator" w:id="0">
    <w:p w14:paraId="32C4E431" w14:textId="77777777" w:rsidR="007E7504" w:rsidRDefault="007E7504" w:rsidP="007E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B9F8" w14:textId="77777777" w:rsidR="007E7504" w:rsidRDefault="007E7504" w:rsidP="007E7504">
      <w:r>
        <w:separator/>
      </w:r>
    </w:p>
  </w:footnote>
  <w:footnote w:type="continuationSeparator" w:id="0">
    <w:p w14:paraId="6DC3FC49" w14:textId="77777777" w:rsidR="007E7504" w:rsidRDefault="007E7504" w:rsidP="007E75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94220"/>
    <w:multiLevelType w:val="multilevel"/>
    <w:tmpl w:val="1CB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21ADD"/>
    <w:multiLevelType w:val="multilevel"/>
    <w:tmpl w:val="96C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E693C"/>
    <w:multiLevelType w:val="multilevel"/>
    <w:tmpl w:val="DDEA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E53F8"/>
    <w:multiLevelType w:val="multilevel"/>
    <w:tmpl w:val="2DF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068967">
    <w:abstractNumId w:val="2"/>
  </w:num>
  <w:num w:numId="2" w16cid:durableId="1208757654">
    <w:abstractNumId w:val="0"/>
  </w:num>
  <w:num w:numId="3" w16cid:durableId="404650083">
    <w:abstractNumId w:val="3"/>
  </w:num>
  <w:num w:numId="4" w16cid:durableId="1875456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DAyNzQ2MjQ0MzBR0lEKTi0uzszPAykwqgUAi0DSqCwAAAA="/>
  </w:docVars>
  <w:rsids>
    <w:rsidRoot w:val="00AC0C36"/>
    <w:rsid w:val="000024B3"/>
    <w:rsid w:val="00044B4B"/>
    <w:rsid w:val="00063582"/>
    <w:rsid w:val="00077D5A"/>
    <w:rsid w:val="00082359"/>
    <w:rsid w:val="0009339C"/>
    <w:rsid w:val="000A6438"/>
    <w:rsid w:val="000B45EA"/>
    <w:rsid w:val="000C3CBA"/>
    <w:rsid w:val="000D35AD"/>
    <w:rsid w:val="000F3BD8"/>
    <w:rsid w:val="000F42AC"/>
    <w:rsid w:val="00104AEE"/>
    <w:rsid w:val="00105148"/>
    <w:rsid w:val="001056D6"/>
    <w:rsid w:val="00105F99"/>
    <w:rsid w:val="001A218E"/>
    <w:rsid w:val="001B516F"/>
    <w:rsid w:val="001B56F1"/>
    <w:rsid w:val="00237ED0"/>
    <w:rsid w:val="00245DC0"/>
    <w:rsid w:val="0025210E"/>
    <w:rsid w:val="002540CE"/>
    <w:rsid w:val="00254C17"/>
    <w:rsid w:val="002560AE"/>
    <w:rsid w:val="00290454"/>
    <w:rsid w:val="002E3047"/>
    <w:rsid w:val="003147F7"/>
    <w:rsid w:val="0032409A"/>
    <w:rsid w:val="0034275E"/>
    <w:rsid w:val="003508EE"/>
    <w:rsid w:val="00376F78"/>
    <w:rsid w:val="00393777"/>
    <w:rsid w:val="003F1AF0"/>
    <w:rsid w:val="003F30BF"/>
    <w:rsid w:val="003F53E3"/>
    <w:rsid w:val="003F6303"/>
    <w:rsid w:val="003F6689"/>
    <w:rsid w:val="00445D6B"/>
    <w:rsid w:val="004929E6"/>
    <w:rsid w:val="00497BB5"/>
    <w:rsid w:val="004D62D9"/>
    <w:rsid w:val="005141A0"/>
    <w:rsid w:val="005316FA"/>
    <w:rsid w:val="00541E36"/>
    <w:rsid w:val="0054559D"/>
    <w:rsid w:val="00567DF8"/>
    <w:rsid w:val="005754D0"/>
    <w:rsid w:val="005A31E9"/>
    <w:rsid w:val="005B7D7D"/>
    <w:rsid w:val="005C0E82"/>
    <w:rsid w:val="005E77F3"/>
    <w:rsid w:val="0061055B"/>
    <w:rsid w:val="006477DA"/>
    <w:rsid w:val="006600DA"/>
    <w:rsid w:val="006630DE"/>
    <w:rsid w:val="00691F08"/>
    <w:rsid w:val="00696082"/>
    <w:rsid w:val="00697016"/>
    <w:rsid w:val="006A5523"/>
    <w:rsid w:val="006B6603"/>
    <w:rsid w:val="006B7B05"/>
    <w:rsid w:val="006C7DDF"/>
    <w:rsid w:val="006F0B43"/>
    <w:rsid w:val="00705422"/>
    <w:rsid w:val="007078BB"/>
    <w:rsid w:val="00790458"/>
    <w:rsid w:val="007C6959"/>
    <w:rsid w:val="007D2104"/>
    <w:rsid w:val="007D7857"/>
    <w:rsid w:val="007E7504"/>
    <w:rsid w:val="0083287C"/>
    <w:rsid w:val="008406BE"/>
    <w:rsid w:val="008422C7"/>
    <w:rsid w:val="008444ED"/>
    <w:rsid w:val="0084658E"/>
    <w:rsid w:val="008608C3"/>
    <w:rsid w:val="008F6634"/>
    <w:rsid w:val="00910ED1"/>
    <w:rsid w:val="00942DE6"/>
    <w:rsid w:val="00957020"/>
    <w:rsid w:val="00963EA9"/>
    <w:rsid w:val="00982CD6"/>
    <w:rsid w:val="009963A2"/>
    <w:rsid w:val="009C0E93"/>
    <w:rsid w:val="009C7BAF"/>
    <w:rsid w:val="009D03BC"/>
    <w:rsid w:val="009D0F44"/>
    <w:rsid w:val="009D61BE"/>
    <w:rsid w:val="009F4D6B"/>
    <w:rsid w:val="00A443C3"/>
    <w:rsid w:val="00A60761"/>
    <w:rsid w:val="00A869A4"/>
    <w:rsid w:val="00A930BF"/>
    <w:rsid w:val="00AC0C36"/>
    <w:rsid w:val="00AF5010"/>
    <w:rsid w:val="00B128D7"/>
    <w:rsid w:val="00B27919"/>
    <w:rsid w:val="00B34A0A"/>
    <w:rsid w:val="00B85C40"/>
    <w:rsid w:val="00BB2654"/>
    <w:rsid w:val="00BB6779"/>
    <w:rsid w:val="00BE05D3"/>
    <w:rsid w:val="00BE731A"/>
    <w:rsid w:val="00BF160B"/>
    <w:rsid w:val="00C111BD"/>
    <w:rsid w:val="00C37780"/>
    <w:rsid w:val="00C653E2"/>
    <w:rsid w:val="00C770AC"/>
    <w:rsid w:val="00C80119"/>
    <w:rsid w:val="00C86C29"/>
    <w:rsid w:val="00CC149A"/>
    <w:rsid w:val="00D54435"/>
    <w:rsid w:val="00D600E5"/>
    <w:rsid w:val="00D71B06"/>
    <w:rsid w:val="00D77473"/>
    <w:rsid w:val="00D817D7"/>
    <w:rsid w:val="00D874CF"/>
    <w:rsid w:val="00DA2DD2"/>
    <w:rsid w:val="00DE0E70"/>
    <w:rsid w:val="00DF4033"/>
    <w:rsid w:val="00DF7C14"/>
    <w:rsid w:val="00E03955"/>
    <w:rsid w:val="00E45FE0"/>
    <w:rsid w:val="00E540F1"/>
    <w:rsid w:val="00E55ABE"/>
    <w:rsid w:val="00E74B6E"/>
    <w:rsid w:val="00F03FCC"/>
    <w:rsid w:val="00F20092"/>
    <w:rsid w:val="00F40A92"/>
    <w:rsid w:val="00F51ACE"/>
    <w:rsid w:val="00F56590"/>
    <w:rsid w:val="00F85D18"/>
    <w:rsid w:val="00F9501D"/>
    <w:rsid w:val="00FB4696"/>
    <w:rsid w:val="00FB5AC3"/>
    <w:rsid w:val="00FD379B"/>
    <w:rsid w:val="00FE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2B9D3"/>
  <w15:chartTrackingRefBased/>
  <w15:docId w15:val="{29FD8791-FA9E-46C5-AF18-686A6520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50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E7504"/>
    <w:rPr>
      <w:sz w:val="18"/>
      <w:szCs w:val="18"/>
    </w:rPr>
  </w:style>
  <w:style w:type="paragraph" w:styleId="Footer">
    <w:name w:val="footer"/>
    <w:basedOn w:val="Normal"/>
    <w:link w:val="FooterChar"/>
    <w:uiPriority w:val="99"/>
    <w:unhideWhenUsed/>
    <w:rsid w:val="007E75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E7504"/>
    <w:rPr>
      <w:sz w:val="18"/>
      <w:szCs w:val="18"/>
    </w:rPr>
  </w:style>
  <w:style w:type="character" w:styleId="CommentReference">
    <w:name w:val="annotation reference"/>
    <w:basedOn w:val="DefaultParagraphFont"/>
    <w:uiPriority w:val="99"/>
    <w:semiHidden/>
    <w:unhideWhenUsed/>
    <w:rsid w:val="005A31E9"/>
    <w:rPr>
      <w:sz w:val="21"/>
      <w:szCs w:val="21"/>
    </w:rPr>
  </w:style>
  <w:style w:type="paragraph" w:styleId="CommentText">
    <w:name w:val="annotation text"/>
    <w:basedOn w:val="Normal"/>
    <w:link w:val="CommentTextChar"/>
    <w:uiPriority w:val="99"/>
    <w:semiHidden/>
    <w:unhideWhenUsed/>
    <w:rsid w:val="005A31E9"/>
    <w:pPr>
      <w:jc w:val="left"/>
    </w:pPr>
  </w:style>
  <w:style w:type="character" w:customStyle="1" w:styleId="CommentTextChar">
    <w:name w:val="Comment Text Char"/>
    <w:basedOn w:val="DefaultParagraphFont"/>
    <w:link w:val="CommentText"/>
    <w:uiPriority w:val="99"/>
    <w:semiHidden/>
    <w:rsid w:val="005A31E9"/>
  </w:style>
  <w:style w:type="paragraph" w:styleId="CommentSubject">
    <w:name w:val="annotation subject"/>
    <w:basedOn w:val="CommentText"/>
    <w:next w:val="CommentText"/>
    <w:link w:val="CommentSubjectChar"/>
    <w:uiPriority w:val="99"/>
    <w:semiHidden/>
    <w:unhideWhenUsed/>
    <w:rsid w:val="005A31E9"/>
    <w:rPr>
      <w:b/>
      <w:bCs/>
    </w:rPr>
  </w:style>
  <w:style w:type="character" w:customStyle="1" w:styleId="CommentSubjectChar">
    <w:name w:val="Comment Subject Char"/>
    <w:basedOn w:val="CommentTextChar"/>
    <w:link w:val="CommentSubject"/>
    <w:uiPriority w:val="99"/>
    <w:semiHidden/>
    <w:rsid w:val="005A31E9"/>
    <w:rPr>
      <w:b/>
      <w:bCs/>
    </w:rPr>
  </w:style>
  <w:style w:type="character" w:customStyle="1" w:styleId="author">
    <w:name w:val="author"/>
    <w:basedOn w:val="DefaultParagraphFont"/>
    <w:rsid w:val="005A31E9"/>
  </w:style>
  <w:style w:type="character" w:customStyle="1" w:styleId="pubyear">
    <w:name w:val="pubyear"/>
    <w:basedOn w:val="DefaultParagraphFont"/>
    <w:rsid w:val="005A31E9"/>
  </w:style>
  <w:style w:type="character" w:customStyle="1" w:styleId="articletitle">
    <w:name w:val="articletitle"/>
    <w:basedOn w:val="DefaultParagraphFont"/>
    <w:rsid w:val="005A31E9"/>
  </w:style>
  <w:style w:type="character" w:customStyle="1" w:styleId="journaltitle">
    <w:name w:val="journaltitle"/>
    <w:basedOn w:val="DefaultParagraphFont"/>
    <w:rsid w:val="005A31E9"/>
  </w:style>
  <w:style w:type="character" w:customStyle="1" w:styleId="vol">
    <w:name w:val="vol"/>
    <w:basedOn w:val="DefaultParagraphFont"/>
    <w:rsid w:val="005A31E9"/>
  </w:style>
  <w:style w:type="character" w:customStyle="1" w:styleId="citedissue">
    <w:name w:val="citedissue"/>
    <w:basedOn w:val="DefaultParagraphFont"/>
    <w:rsid w:val="005A31E9"/>
  </w:style>
  <w:style w:type="character" w:customStyle="1" w:styleId="pagefirst">
    <w:name w:val="pagefirst"/>
    <w:basedOn w:val="DefaultParagraphFont"/>
    <w:rsid w:val="005A31E9"/>
  </w:style>
  <w:style w:type="character" w:customStyle="1" w:styleId="pagelast">
    <w:name w:val="pagelast"/>
    <w:basedOn w:val="DefaultParagraphFont"/>
    <w:rsid w:val="005A31E9"/>
  </w:style>
  <w:style w:type="character" w:styleId="Hyperlink">
    <w:name w:val="Hyperlink"/>
    <w:basedOn w:val="DefaultParagraphFont"/>
    <w:uiPriority w:val="99"/>
    <w:semiHidden/>
    <w:unhideWhenUsed/>
    <w:rsid w:val="005A31E9"/>
    <w:rPr>
      <w:color w:val="0000FF"/>
      <w:u w:val="single"/>
    </w:rPr>
  </w:style>
  <w:style w:type="character" w:customStyle="1" w:styleId="chaptertitle">
    <w:name w:val="chaptertitle"/>
    <w:basedOn w:val="DefaultParagraphFont"/>
    <w:rsid w:val="005A31E9"/>
  </w:style>
  <w:style w:type="character" w:customStyle="1" w:styleId="editor">
    <w:name w:val="editor"/>
    <w:basedOn w:val="DefaultParagraphFont"/>
    <w:rsid w:val="005A31E9"/>
  </w:style>
  <w:style w:type="character" w:customStyle="1" w:styleId="booktitle">
    <w:name w:val="booktitle"/>
    <w:basedOn w:val="DefaultParagraphFont"/>
    <w:rsid w:val="005A31E9"/>
  </w:style>
  <w:style w:type="character" w:customStyle="1" w:styleId="publisherlocation">
    <w:name w:val="publisherlocation"/>
    <w:basedOn w:val="DefaultParagraphFont"/>
    <w:rsid w:val="005A31E9"/>
  </w:style>
  <w:style w:type="paragraph" w:customStyle="1" w:styleId="getftritem">
    <w:name w:val="getftr__item"/>
    <w:basedOn w:val="Normal"/>
    <w:rsid w:val="00105148"/>
    <w:pPr>
      <w:widowControl/>
      <w:spacing w:before="100" w:beforeAutospacing="1" w:after="100" w:afterAutospacing="1"/>
      <w:jc w:val="left"/>
    </w:pPr>
    <w:rPr>
      <w:rFonts w:ascii="宋体" w:eastAsia="宋体" w:hAnsi="宋体" w:cs="宋体"/>
      <w:kern w:val="0"/>
      <w:szCs w:val="24"/>
    </w:rPr>
  </w:style>
  <w:style w:type="paragraph" w:styleId="Bibliography">
    <w:name w:val="Bibliography"/>
    <w:basedOn w:val="Normal"/>
    <w:next w:val="Normal"/>
    <w:uiPriority w:val="37"/>
    <w:unhideWhenUsed/>
    <w:rsid w:val="00FB469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827">
      <w:bodyDiv w:val="1"/>
      <w:marLeft w:val="0"/>
      <w:marRight w:val="0"/>
      <w:marTop w:val="0"/>
      <w:marBottom w:val="0"/>
      <w:divBdr>
        <w:top w:val="none" w:sz="0" w:space="0" w:color="auto"/>
        <w:left w:val="none" w:sz="0" w:space="0" w:color="auto"/>
        <w:bottom w:val="none" w:sz="0" w:space="0" w:color="auto"/>
        <w:right w:val="none" w:sz="0" w:space="0" w:color="auto"/>
      </w:divBdr>
    </w:div>
    <w:div w:id="125855439">
      <w:bodyDiv w:val="1"/>
      <w:marLeft w:val="0"/>
      <w:marRight w:val="0"/>
      <w:marTop w:val="0"/>
      <w:marBottom w:val="0"/>
      <w:divBdr>
        <w:top w:val="none" w:sz="0" w:space="0" w:color="auto"/>
        <w:left w:val="none" w:sz="0" w:space="0" w:color="auto"/>
        <w:bottom w:val="none" w:sz="0" w:space="0" w:color="auto"/>
        <w:right w:val="none" w:sz="0" w:space="0" w:color="auto"/>
      </w:divBdr>
    </w:div>
    <w:div w:id="534077898">
      <w:bodyDiv w:val="1"/>
      <w:marLeft w:val="0"/>
      <w:marRight w:val="0"/>
      <w:marTop w:val="0"/>
      <w:marBottom w:val="0"/>
      <w:divBdr>
        <w:top w:val="none" w:sz="0" w:space="0" w:color="auto"/>
        <w:left w:val="none" w:sz="0" w:space="0" w:color="auto"/>
        <w:bottom w:val="none" w:sz="0" w:space="0" w:color="auto"/>
        <w:right w:val="none" w:sz="0" w:space="0" w:color="auto"/>
      </w:divBdr>
    </w:div>
    <w:div w:id="625235670">
      <w:bodyDiv w:val="1"/>
      <w:marLeft w:val="0"/>
      <w:marRight w:val="0"/>
      <w:marTop w:val="0"/>
      <w:marBottom w:val="0"/>
      <w:divBdr>
        <w:top w:val="none" w:sz="0" w:space="0" w:color="auto"/>
        <w:left w:val="none" w:sz="0" w:space="0" w:color="auto"/>
        <w:bottom w:val="none" w:sz="0" w:space="0" w:color="auto"/>
        <w:right w:val="none" w:sz="0" w:space="0" w:color="auto"/>
      </w:divBdr>
    </w:div>
    <w:div w:id="713432596">
      <w:bodyDiv w:val="1"/>
      <w:marLeft w:val="0"/>
      <w:marRight w:val="0"/>
      <w:marTop w:val="0"/>
      <w:marBottom w:val="0"/>
      <w:divBdr>
        <w:top w:val="none" w:sz="0" w:space="0" w:color="auto"/>
        <w:left w:val="none" w:sz="0" w:space="0" w:color="auto"/>
        <w:bottom w:val="none" w:sz="0" w:space="0" w:color="auto"/>
        <w:right w:val="none" w:sz="0" w:space="0" w:color="auto"/>
      </w:divBdr>
    </w:div>
    <w:div w:id="791478798">
      <w:bodyDiv w:val="1"/>
      <w:marLeft w:val="0"/>
      <w:marRight w:val="0"/>
      <w:marTop w:val="0"/>
      <w:marBottom w:val="0"/>
      <w:divBdr>
        <w:top w:val="none" w:sz="0" w:space="0" w:color="auto"/>
        <w:left w:val="none" w:sz="0" w:space="0" w:color="auto"/>
        <w:bottom w:val="none" w:sz="0" w:space="0" w:color="auto"/>
        <w:right w:val="none" w:sz="0" w:space="0" w:color="auto"/>
      </w:divBdr>
    </w:div>
    <w:div w:id="930577648">
      <w:bodyDiv w:val="1"/>
      <w:marLeft w:val="0"/>
      <w:marRight w:val="0"/>
      <w:marTop w:val="0"/>
      <w:marBottom w:val="0"/>
      <w:divBdr>
        <w:top w:val="none" w:sz="0" w:space="0" w:color="auto"/>
        <w:left w:val="none" w:sz="0" w:space="0" w:color="auto"/>
        <w:bottom w:val="none" w:sz="0" w:space="0" w:color="auto"/>
        <w:right w:val="none" w:sz="0" w:space="0" w:color="auto"/>
      </w:divBdr>
    </w:div>
    <w:div w:id="1165128501">
      <w:bodyDiv w:val="1"/>
      <w:marLeft w:val="0"/>
      <w:marRight w:val="0"/>
      <w:marTop w:val="0"/>
      <w:marBottom w:val="0"/>
      <w:divBdr>
        <w:top w:val="none" w:sz="0" w:space="0" w:color="auto"/>
        <w:left w:val="none" w:sz="0" w:space="0" w:color="auto"/>
        <w:bottom w:val="none" w:sz="0" w:space="0" w:color="auto"/>
        <w:right w:val="none" w:sz="0" w:space="0" w:color="auto"/>
      </w:divBdr>
    </w:div>
    <w:div w:id="1596788327">
      <w:bodyDiv w:val="1"/>
      <w:marLeft w:val="0"/>
      <w:marRight w:val="0"/>
      <w:marTop w:val="0"/>
      <w:marBottom w:val="0"/>
      <w:divBdr>
        <w:top w:val="none" w:sz="0" w:space="0" w:color="auto"/>
        <w:left w:val="none" w:sz="0" w:space="0" w:color="auto"/>
        <w:bottom w:val="none" w:sz="0" w:space="0" w:color="auto"/>
        <w:right w:val="none" w:sz="0" w:space="0" w:color="auto"/>
      </w:divBdr>
    </w:div>
    <w:div w:id="18217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13</Pages>
  <Words>14268</Words>
  <Characters>81334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Cui (HSS,219032021)</dc:creator>
  <cp:keywords/>
  <dc:description/>
  <cp:lastModifiedBy>Tianxiang Cui (HSS,219032021)</cp:lastModifiedBy>
  <cp:revision>126</cp:revision>
  <dcterms:created xsi:type="dcterms:W3CDTF">2023-03-17T06:31:00Z</dcterms:created>
  <dcterms:modified xsi:type="dcterms:W3CDTF">2023-03-21T02:43:00Z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id="Wv0WoC9i"/&gt;&lt;style id="http://www.zotero.org/styles/apa" locale="en-US" hasBibliography="1" bibliographyStyleHasBeenSet="1"/&gt;&lt;prefs&gt;&lt;pref name="fieldType" value="Field"/&gt;&lt;/prefs&gt;&lt;/data&gt;</vt:lpwstr>
  </property>
</Properties>
</file>