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7180" w14:textId="77777777" w:rsidR="00F2185F" w:rsidRPr="00F2185F" w:rsidRDefault="00F2185F" w:rsidP="00F2185F">
      <w:pPr>
        <w:spacing w:line="360" w:lineRule="auto"/>
        <w:rPr>
          <w:rFonts w:ascii="Times New Roman" w:eastAsia="Times New Roman" w:hAnsi="Times New Roman" w:cs="Times New Roman"/>
          <w:b/>
          <w:bCs/>
        </w:rPr>
      </w:pPr>
      <w:r w:rsidRPr="00F2185F">
        <w:rPr>
          <w:rFonts w:ascii="Times New Roman" w:eastAsia="Times New Roman" w:hAnsi="Times New Roman" w:cs="Times New Roman"/>
          <w:b/>
          <w:bCs/>
          <w:color w:val="202124"/>
          <w:shd w:val="clear" w:color="auto" w:fill="FFFFFF"/>
        </w:rPr>
        <w:t>What question or topic will you investigate? (1-2 sentences)</w:t>
      </w:r>
    </w:p>
    <w:p w14:paraId="3B648090" w14:textId="54B8A000" w:rsidR="00F2185F" w:rsidRPr="00F2185F" w:rsidRDefault="00F2185F" w:rsidP="00F2185F">
      <w:pPr>
        <w:spacing w:line="360" w:lineRule="auto"/>
        <w:rPr>
          <w:rFonts w:ascii="Times New Roman" w:hAnsi="Times New Roman" w:cs="Times New Roman"/>
          <w:b/>
          <w:bCs/>
        </w:rPr>
      </w:pPr>
    </w:p>
    <w:p w14:paraId="6AB4B3ED" w14:textId="509F1BCF" w:rsidR="00F2185F" w:rsidRPr="00170189" w:rsidRDefault="00F2185F" w:rsidP="00F2185F">
      <w:pPr>
        <w:spacing w:line="360" w:lineRule="auto"/>
        <w:rPr>
          <w:rFonts w:ascii="Times New Roman" w:hAnsi="Times New Roman" w:cs="Times New Roman" w:hint="eastAsia"/>
          <w:color w:val="4472C4" w:themeColor="accent1"/>
        </w:rPr>
      </w:pPr>
      <w:r w:rsidRPr="00F2185F">
        <w:rPr>
          <w:rFonts w:ascii="Times New Roman" w:hAnsi="Times New Roman" w:cs="Times New Roman"/>
          <w:color w:val="4472C4" w:themeColor="accent1"/>
        </w:rPr>
        <w:t xml:space="preserve">Stroke </w:t>
      </w:r>
      <w:r>
        <w:rPr>
          <w:rFonts w:ascii="Times New Roman" w:hAnsi="Times New Roman" w:cs="Times New Roman"/>
          <w:color w:val="4472C4" w:themeColor="accent1"/>
        </w:rPr>
        <w:t>ranks as the</w:t>
      </w:r>
      <w:r w:rsidRPr="00F2185F">
        <w:rPr>
          <w:rFonts w:ascii="Times New Roman" w:hAnsi="Times New Roman" w:cs="Times New Roman"/>
          <w:color w:val="4472C4" w:themeColor="accent1"/>
        </w:rPr>
        <w:t xml:space="preserve"> second</w:t>
      </w:r>
      <w:r>
        <w:rPr>
          <w:rFonts w:ascii="Times New Roman" w:hAnsi="Times New Roman" w:cs="Times New Roman"/>
          <w:color w:val="4472C4" w:themeColor="accent1"/>
        </w:rPr>
        <w:t xml:space="preserve"> l</w:t>
      </w:r>
      <w:r w:rsidRPr="00F2185F">
        <w:rPr>
          <w:rFonts w:ascii="Times New Roman" w:hAnsi="Times New Roman" w:cs="Times New Roman"/>
          <w:color w:val="4472C4" w:themeColor="accent1"/>
        </w:rPr>
        <w:t xml:space="preserve">eading cause of death in the world </w:t>
      </w:r>
      <w:r>
        <w:rPr>
          <w:rFonts w:ascii="Times New Roman" w:hAnsi="Times New Roman" w:cs="Times New Roman"/>
          <w:color w:val="4472C4" w:themeColor="accent1"/>
        </w:rPr>
        <w:t>with an annual mortality rate of 5.5 million. Recognizing</w:t>
      </w:r>
      <w:r w:rsidR="00170189">
        <w:rPr>
          <w:rFonts w:ascii="Times New Roman" w:hAnsi="Times New Roman" w:cs="Times New Roman"/>
          <w:color w:val="4472C4" w:themeColor="accent1"/>
        </w:rPr>
        <w:t xml:space="preserve"> its </w:t>
      </w:r>
      <w:r w:rsidR="00253E16">
        <w:rPr>
          <w:rFonts w:ascii="Times New Roman" w:hAnsi="Times New Roman" w:cs="Times New Roman"/>
          <w:color w:val="4472C4" w:themeColor="accent1"/>
        </w:rPr>
        <w:t>importance in public health studies,</w:t>
      </w:r>
      <w:r>
        <w:rPr>
          <w:rFonts w:ascii="Times New Roman" w:hAnsi="Times New Roman" w:cs="Times New Roman" w:hint="eastAsia"/>
          <w:color w:val="4472C4" w:themeColor="accent1"/>
        </w:rPr>
        <w:t xml:space="preserve"> </w:t>
      </w:r>
      <w:r>
        <w:rPr>
          <w:rFonts w:ascii="Times New Roman" w:hAnsi="Times New Roman" w:cs="Times New Roman"/>
          <w:color w:val="4472C4" w:themeColor="accent1"/>
        </w:rPr>
        <w:t xml:space="preserve">I would like to investigate whether a patient’s likelihood to get stroke can be predicted by </w:t>
      </w:r>
      <w:r w:rsidR="007E6686">
        <w:rPr>
          <w:rFonts w:ascii="Times New Roman" w:hAnsi="Times New Roman" w:cs="Times New Roman"/>
          <w:color w:val="4472C4" w:themeColor="accent1"/>
        </w:rPr>
        <w:t xml:space="preserve">his/her </w:t>
      </w:r>
      <w:r>
        <w:rPr>
          <w:rFonts w:ascii="Times New Roman" w:hAnsi="Times New Roman" w:cs="Times New Roman"/>
          <w:color w:val="4472C4" w:themeColor="accent1"/>
        </w:rPr>
        <w:t>demographic plus clinical features.</w:t>
      </w:r>
    </w:p>
    <w:p w14:paraId="459F2AE2" w14:textId="77777777" w:rsidR="00F2185F" w:rsidRPr="00F2185F" w:rsidRDefault="00F2185F" w:rsidP="00F2185F">
      <w:pPr>
        <w:spacing w:line="360" w:lineRule="auto"/>
        <w:rPr>
          <w:rFonts w:ascii="Times New Roman" w:hAnsi="Times New Roman" w:cs="Times New Roman"/>
          <w:b/>
          <w:bCs/>
        </w:rPr>
      </w:pPr>
    </w:p>
    <w:p w14:paraId="29E3BCD4" w14:textId="781EE2BD" w:rsidR="00F2185F" w:rsidRPr="00F2185F" w:rsidRDefault="00F2185F" w:rsidP="00F2185F">
      <w:pPr>
        <w:shd w:val="clear" w:color="auto" w:fill="FFFFFF"/>
        <w:spacing w:line="360" w:lineRule="auto"/>
        <w:rPr>
          <w:rFonts w:ascii="Times New Roman" w:eastAsia="Times New Roman" w:hAnsi="Times New Roman" w:cs="Times New Roman"/>
          <w:b/>
          <w:bCs/>
          <w:color w:val="202124"/>
        </w:rPr>
      </w:pPr>
      <w:r w:rsidRPr="00F2185F">
        <w:rPr>
          <w:rFonts w:ascii="Times New Roman" w:eastAsia="Times New Roman" w:hAnsi="Times New Roman" w:cs="Times New Roman"/>
          <w:b/>
          <w:bCs/>
          <w:color w:val="202124"/>
        </w:rPr>
        <w:t>What data set will you use? Briefly describe it, including what the source/URL is, how many observations it has, and provide a short summary of what the columns/variables are. (2-3 sentences) </w:t>
      </w:r>
    </w:p>
    <w:p w14:paraId="6BB6E1E2" w14:textId="45E366D8" w:rsidR="00F2185F" w:rsidRDefault="00F2185F" w:rsidP="00F2185F">
      <w:pPr>
        <w:shd w:val="clear" w:color="auto" w:fill="FFFFFF"/>
        <w:spacing w:line="360" w:lineRule="auto"/>
        <w:rPr>
          <w:rFonts w:ascii="Times New Roman" w:eastAsia="Times New Roman" w:hAnsi="Times New Roman" w:cs="Times New Roman"/>
          <w:b/>
          <w:bCs/>
          <w:color w:val="202124"/>
          <w:spacing w:val="3"/>
        </w:rPr>
      </w:pPr>
    </w:p>
    <w:p w14:paraId="3FED5525" w14:textId="79510F7F" w:rsidR="00F2185F" w:rsidRPr="00F2185F" w:rsidRDefault="00F2185F" w:rsidP="00F2185F">
      <w:pPr>
        <w:shd w:val="clear" w:color="auto" w:fill="FFFFFF"/>
        <w:spacing w:line="360" w:lineRule="auto"/>
        <w:rPr>
          <w:rFonts w:ascii="Times New Roman" w:eastAsia="Times New Roman" w:hAnsi="Times New Roman" w:cs="Times New Roman"/>
          <w:color w:val="4472C4" w:themeColor="accent1"/>
          <w:spacing w:val="3"/>
        </w:rPr>
      </w:pPr>
      <w:r w:rsidRPr="00F2185F">
        <w:rPr>
          <w:rFonts w:ascii="Times New Roman" w:eastAsia="Times New Roman" w:hAnsi="Times New Roman" w:cs="Times New Roman"/>
          <w:color w:val="4472C4" w:themeColor="accent1"/>
          <w:spacing w:val="3"/>
        </w:rPr>
        <w:t>I will use the “Stoke Prediction Dataset” downloaded from K</w:t>
      </w:r>
      <w:r>
        <w:rPr>
          <w:rFonts w:ascii="Times New Roman" w:eastAsia="Times New Roman" w:hAnsi="Times New Roman" w:cs="Times New Roman"/>
          <w:color w:val="4472C4" w:themeColor="accent1"/>
          <w:spacing w:val="3"/>
        </w:rPr>
        <w:t>aggle</w:t>
      </w:r>
      <w:r w:rsidR="00B0762F">
        <w:rPr>
          <w:rFonts w:ascii="Times New Roman" w:eastAsia="Times New Roman" w:hAnsi="Times New Roman" w:cs="Times New Roman"/>
          <w:color w:val="4472C4" w:themeColor="accent1"/>
          <w:spacing w:val="3"/>
        </w:rPr>
        <w:t xml:space="preserve"> website</w:t>
      </w:r>
      <w:r>
        <w:rPr>
          <w:rFonts w:ascii="Times New Roman" w:eastAsia="Times New Roman" w:hAnsi="Times New Roman" w:cs="Times New Roman"/>
          <w:color w:val="4472C4" w:themeColor="accent1"/>
          <w:spacing w:val="3"/>
        </w:rPr>
        <w:t xml:space="preserve"> (URL: </w:t>
      </w:r>
      <w:hyperlink r:id="rId5" w:history="1">
        <w:r w:rsidRPr="00C40F1A">
          <w:rPr>
            <w:rStyle w:val="Hyperlink"/>
            <w:rFonts w:ascii="Times New Roman" w:eastAsia="Times New Roman" w:hAnsi="Times New Roman" w:cs="Times New Roman"/>
            <w:spacing w:val="3"/>
          </w:rPr>
          <w:t>https://www.kaggle.com/datasets/fedesoriano/stroke-prediction-dataset</w:t>
        </w:r>
      </w:hyperlink>
      <w:r>
        <w:rPr>
          <w:rFonts w:ascii="Times New Roman" w:eastAsia="Times New Roman" w:hAnsi="Times New Roman" w:cs="Times New Roman"/>
          <w:color w:val="4472C4" w:themeColor="accent1"/>
          <w:spacing w:val="3"/>
        </w:rPr>
        <w:t xml:space="preserve">). This dataset contains 5110 observations among which 249 participants had stroke event and 4861 are healthy controls. It also provides information including gender, age, hypertension (binary variable), heart disease (binary variable), marital status (binary variable), work type, residence type (binary variable), average glucose level in blood, body mass index (BMI), and smoking status. </w:t>
      </w:r>
    </w:p>
    <w:p w14:paraId="65CC90D2" w14:textId="77777777" w:rsidR="00F2185F" w:rsidRPr="00F2185F" w:rsidRDefault="00F2185F" w:rsidP="00F2185F">
      <w:pPr>
        <w:shd w:val="clear" w:color="auto" w:fill="FFFFFF"/>
        <w:spacing w:line="360" w:lineRule="auto"/>
        <w:rPr>
          <w:rFonts w:ascii="Times New Roman" w:eastAsia="Times New Roman" w:hAnsi="Times New Roman" w:cs="Times New Roman"/>
          <w:b/>
          <w:bCs/>
          <w:color w:val="202124"/>
          <w:spacing w:val="3"/>
        </w:rPr>
      </w:pPr>
    </w:p>
    <w:p w14:paraId="0A6FA523" w14:textId="77777777" w:rsidR="00F2185F" w:rsidRPr="00F2185F" w:rsidRDefault="00F2185F" w:rsidP="00F2185F">
      <w:pPr>
        <w:spacing w:line="360" w:lineRule="auto"/>
        <w:rPr>
          <w:rFonts w:ascii="Times New Roman" w:eastAsia="Times New Roman" w:hAnsi="Times New Roman" w:cs="Times New Roman"/>
          <w:b/>
          <w:bCs/>
        </w:rPr>
      </w:pPr>
      <w:r w:rsidRPr="00F2185F">
        <w:rPr>
          <w:rFonts w:ascii="Times New Roman" w:eastAsia="Times New Roman" w:hAnsi="Times New Roman" w:cs="Times New Roman"/>
          <w:b/>
          <w:bCs/>
          <w:color w:val="202124"/>
          <w:shd w:val="clear" w:color="auto" w:fill="FFFFFF"/>
        </w:rPr>
        <w:t>List and/or describe the analyses or skills you will use to answer your question of interest. These can draw from topics we have covered or will cover in class, but they do not have to. See the grading criteria for more details. (3-5 sentences)</w:t>
      </w:r>
    </w:p>
    <w:p w14:paraId="60698826" w14:textId="77777777" w:rsidR="00F2185F" w:rsidRPr="00F2185F" w:rsidRDefault="00F2185F" w:rsidP="00F2185F">
      <w:pPr>
        <w:shd w:val="clear" w:color="auto" w:fill="FFFFFF"/>
        <w:spacing w:line="360" w:lineRule="auto"/>
        <w:rPr>
          <w:rFonts w:ascii="Times New Roman" w:eastAsia="Times New Roman" w:hAnsi="Times New Roman" w:cs="Times New Roman"/>
          <w:b/>
          <w:bCs/>
          <w:color w:val="202124"/>
          <w:spacing w:val="3"/>
        </w:rPr>
      </w:pPr>
    </w:p>
    <w:p w14:paraId="51EC4B60" w14:textId="79C14BEC" w:rsidR="00F2185F" w:rsidRPr="00142D5F" w:rsidRDefault="00F2185F" w:rsidP="00142D5F">
      <w:pPr>
        <w:pStyle w:val="ListParagraph"/>
        <w:numPr>
          <w:ilvl w:val="0"/>
          <w:numId w:val="1"/>
        </w:numPr>
        <w:spacing w:line="360" w:lineRule="auto"/>
        <w:rPr>
          <w:rFonts w:ascii="Times New Roman" w:hAnsi="Times New Roman" w:cs="Times New Roman"/>
          <w:color w:val="4472C4" w:themeColor="accent1"/>
        </w:rPr>
      </w:pPr>
      <w:r w:rsidRPr="00F2185F">
        <w:rPr>
          <w:rFonts w:ascii="Times New Roman" w:hAnsi="Times New Roman" w:cs="Times New Roman"/>
          <w:color w:val="4472C4" w:themeColor="accent1"/>
        </w:rPr>
        <w:t xml:space="preserve">Separate the dataset into a </w:t>
      </w:r>
      <w:r w:rsidR="009D5CB2">
        <w:rPr>
          <w:rFonts w:ascii="Times New Roman" w:hAnsi="Times New Roman" w:cs="Times New Roman"/>
          <w:color w:val="4472C4" w:themeColor="accent1"/>
        </w:rPr>
        <w:t xml:space="preserve">training and a </w:t>
      </w:r>
      <w:r w:rsidRPr="00F2185F">
        <w:rPr>
          <w:rFonts w:ascii="Times New Roman" w:hAnsi="Times New Roman" w:cs="Times New Roman"/>
          <w:color w:val="4472C4" w:themeColor="accent1"/>
        </w:rPr>
        <w:t xml:space="preserve">test </w:t>
      </w:r>
      <w:r w:rsidR="009D5CB2">
        <w:rPr>
          <w:rFonts w:ascii="Times New Roman" w:hAnsi="Times New Roman" w:cs="Times New Roman"/>
          <w:color w:val="4472C4" w:themeColor="accent1"/>
        </w:rPr>
        <w:t>set</w:t>
      </w:r>
      <w:r w:rsidR="00142D5F">
        <w:rPr>
          <w:rFonts w:ascii="Times New Roman" w:hAnsi="Times New Roman" w:cs="Times New Roman"/>
          <w:color w:val="4472C4" w:themeColor="accent1"/>
        </w:rPr>
        <w:t xml:space="preserve"> </w:t>
      </w:r>
      <w:r w:rsidR="00B24950">
        <w:rPr>
          <w:rFonts w:ascii="Times New Roman" w:hAnsi="Times New Roman" w:cs="Times New Roman"/>
          <w:color w:val="4472C4" w:themeColor="accent1"/>
        </w:rPr>
        <w:t>(</w:t>
      </w:r>
      <w:r w:rsidR="00142D5F">
        <w:rPr>
          <w:rFonts w:ascii="Times New Roman" w:hAnsi="Times New Roman" w:cs="Times New Roman"/>
          <w:color w:val="4472C4" w:themeColor="accent1"/>
        </w:rPr>
        <w:t>ratio 8:2)</w:t>
      </w:r>
      <w:r w:rsidR="009D5CB2" w:rsidRPr="00142D5F">
        <w:rPr>
          <w:rFonts w:ascii="Times New Roman" w:hAnsi="Times New Roman" w:cs="Times New Roman"/>
          <w:color w:val="4472C4" w:themeColor="accent1"/>
        </w:rPr>
        <w:t xml:space="preserve"> </w:t>
      </w:r>
      <w:r w:rsidRPr="00142D5F">
        <w:rPr>
          <w:rFonts w:ascii="Times New Roman" w:hAnsi="Times New Roman" w:cs="Times New Roman"/>
          <w:color w:val="4472C4" w:themeColor="accent1"/>
        </w:rPr>
        <w:t xml:space="preserve">using the </w:t>
      </w:r>
      <w:r w:rsidRPr="00142D5F">
        <w:rPr>
          <w:rFonts w:ascii="Times New Roman" w:hAnsi="Times New Roman" w:cs="Times New Roman"/>
          <w:b/>
          <w:bCs/>
          <w:i/>
          <w:iCs/>
          <w:color w:val="4472C4" w:themeColor="accent1"/>
        </w:rPr>
        <w:t>caret</w:t>
      </w:r>
      <w:r w:rsidRPr="00142D5F">
        <w:rPr>
          <w:rFonts w:ascii="Times New Roman" w:hAnsi="Times New Roman" w:cs="Times New Roman"/>
          <w:color w:val="4472C4" w:themeColor="accent1"/>
        </w:rPr>
        <w:t xml:space="preserve"> package</w:t>
      </w:r>
      <w:r w:rsidR="009D5CB2" w:rsidRPr="00142D5F">
        <w:rPr>
          <w:rFonts w:ascii="Times New Roman" w:hAnsi="Times New Roman" w:cs="Times New Roman"/>
          <w:color w:val="4472C4" w:themeColor="accent1"/>
        </w:rPr>
        <w:t xml:space="preserve"> </w:t>
      </w:r>
    </w:p>
    <w:p w14:paraId="5A4B8CDA" w14:textId="64EA7D9A" w:rsidR="00F2185F" w:rsidRDefault="00F2185F" w:rsidP="00F2185F">
      <w:pPr>
        <w:pStyle w:val="ListParagraph"/>
        <w:numPr>
          <w:ilvl w:val="0"/>
          <w:numId w:val="1"/>
        </w:numPr>
        <w:spacing w:line="360" w:lineRule="auto"/>
        <w:rPr>
          <w:rFonts w:ascii="Times New Roman" w:hAnsi="Times New Roman" w:cs="Times New Roman"/>
          <w:color w:val="4472C4" w:themeColor="accent1"/>
        </w:rPr>
      </w:pPr>
      <w:r w:rsidRPr="00F2185F">
        <w:rPr>
          <w:rFonts w:ascii="Times New Roman" w:hAnsi="Times New Roman" w:cs="Times New Roman"/>
          <w:color w:val="4472C4" w:themeColor="accent1"/>
        </w:rPr>
        <w:t>Fi</w:t>
      </w:r>
      <w:r w:rsidRPr="00F2185F">
        <w:rPr>
          <w:rFonts w:ascii="Times New Roman" w:hAnsi="Times New Roman" w:cs="Times New Roman" w:hint="eastAsia"/>
          <w:color w:val="4472C4" w:themeColor="accent1"/>
        </w:rPr>
        <w:t>t</w:t>
      </w:r>
      <w:r w:rsidRPr="00F2185F">
        <w:rPr>
          <w:rFonts w:ascii="Times New Roman" w:hAnsi="Times New Roman" w:cs="Times New Roman"/>
          <w:color w:val="4472C4" w:themeColor="accent1"/>
        </w:rPr>
        <w:t xml:space="preserve"> logistic regression model to the training set to identify </w:t>
      </w:r>
      <w:r>
        <w:rPr>
          <w:rFonts w:ascii="Times New Roman" w:hAnsi="Times New Roman" w:cs="Times New Roman"/>
          <w:color w:val="4472C4" w:themeColor="accent1"/>
        </w:rPr>
        <w:t xml:space="preserve">statistically </w:t>
      </w:r>
      <w:r w:rsidRPr="00F2185F">
        <w:rPr>
          <w:rFonts w:ascii="Times New Roman" w:hAnsi="Times New Roman" w:cs="Times New Roman"/>
          <w:color w:val="4472C4" w:themeColor="accent1"/>
        </w:rPr>
        <w:t>significant predictors for the binary outcome variable (stroke)</w:t>
      </w:r>
      <w:r>
        <w:rPr>
          <w:rFonts w:ascii="Times New Roman" w:hAnsi="Times New Roman" w:cs="Times New Roman"/>
          <w:color w:val="4472C4" w:themeColor="accent1"/>
        </w:rPr>
        <w:t>.</w:t>
      </w:r>
    </w:p>
    <w:p w14:paraId="291E2B6F" w14:textId="77777777" w:rsidR="00F2185F" w:rsidRDefault="00F2185F" w:rsidP="00F2185F">
      <w:pPr>
        <w:pStyle w:val="ListParagraph"/>
        <w:numPr>
          <w:ilvl w:val="0"/>
          <w:numId w:val="1"/>
        </w:numPr>
        <w:spacing w:line="360" w:lineRule="auto"/>
        <w:rPr>
          <w:rFonts w:ascii="Times New Roman" w:hAnsi="Times New Roman" w:cs="Times New Roman"/>
          <w:color w:val="4472C4" w:themeColor="accent1"/>
        </w:rPr>
      </w:pPr>
      <w:r>
        <w:rPr>
          <w:rFonts w:ascii="Times New Roman" w:hAnsi="Times New Roman" w:cs="Times New Roman"/>
          <w:color w:val="4472C4" w:themeColor="accent1"/>
        </w:rPr>
        <w:t>C</w:t>
      </w:r>
      <w:r w:rsidRPr="00F2185F">
        <w:rPr>
          <w:rFonts w:ascii="Times New Roman" w:hAnsi="Times New Roman" w:cs="Times New Roman"/>
          <w:color w:val="4472C4" w:themeColor="accent1"/>
        </w:rPr>
        <w:t xml:space="preserve">heck for </w:t>
      </w:r>
      <w:r>
        <w:rPr>
          <w:rFonts w:ascii="Times New Roman" w:hAnsi="Times New Roman" w:cs="Times New Roman"/>
          <w:color w:val="4472C4" w:themeColor="accent1"/>
        </w:rPr>
        <w:t xml:space="preserve">potential </w:t>
      </w:r>
      <w:r w:rsidRPr="00F2185F">
        <w:rPr>
          <w:rFonts w:ascii="Times New Roman" w:hAnsi="Times New Roman" w:cs="Times New Roman"/>
          <w:color w:val="4472C4" w:themeColor="accent1"/>
        </w:rPr>
        <w:t>confounding and interaction effect</w:t>
      </w:r>
      <w:r>
        <w:rPr>
          <w:rFonts w:ascii="Times New Roman" w:hAnsi="Times New Roman" w:cs="Times New Roman"/>
          <w:color w:val="4472C4" w:themeColor="accent1"/>
        </w:rPr>
        <w:t xml:space="preserve"> and adjust model if needed.</w:t>
      </w:r>
    </w:p>
    <w:p w14:paraId="059037C5" w14:textId="23AA320B" w:rsidR="00F2185F" w:rsidRDefault="00F2185F" w:rsidP="00F2185F">
      <w:pPr>
        <w:pStyle w:val="ListParagraph"/>
        <w:numPr>
          <w:ilvl w:val="0"/>
          <w:numId w:val="1"/>
        </w:numPr>
        <w:spacing w:line="360" w:lineRule="auto"/>
        <w:rPr>
          <w:rFonts w:ascii="Times New Roman" w:hAnsi="Times New Roman" w:cs="Times New Roman"/>
          <w:color w:val="4472C4" w:themeColor="accent1"/>
        </w:rPr>
      </w:pPr>
      <w:r>
        <w:rPr>
          <w:rFonts w:ascii="Times New Roman" w:hAnsi="Times New Roman" w:cs="Times New Roman"/>
          <w:color w:val="4472C4" w:themeColor="accent1"/>
        </w:rPr>
        <w:t xml:space="preserve">Apply machine learning to predict patient’s outcome using the test set and use </w:t>
      </w:r>
      <w:proofErr w:type="spellStart"/>
      <w:r w:rsidRPr="00F2185F">
        <w:rPr>
          <w:rFonts w:ascii="Times New Roman" w:hAnsi="Times New Roman" w:cs="Times New Roman"/>
          <w:b/>
          <w:bCs/>
          <w:i/>
          <w:iCs/>
          <w:color w:val="4472C4" w:themeColor="accent1"/>
        </w:rPr>
        <w:t>confusionMatrix</w:t>
      </w:r>
      <w:proofErr w:type="spellEnd"/>
      <w:r>
        <w:rPr>
          <w:rFonts w:ascii="Times New Roman" w:hAnsi="Times New Roman" w:cs="Times New Roman"/>
          <w:color w:val="4472C4" w:themeColor="accent1"/>
        </w:rPr>
        <w:t xml:space="preserve"> to extract evaluation metrics: accuracy (could discuss the issue of prevalence here as healthy controls are over-represented in the original dataset), precision (specificity), and sensitivity.</w:t>
      </w:r>
    </w:p>
    <w:p w14:paraId="534E84D2" w14:textId="42567E0F" w:rsidR="00F2185F" w:rsidRPr="00F2185F" w:rsidRDefault="00F2185F" w:rsidP="00F2185F">
      <w:pPr>
        <w:spacing w:line="360" w:lineRule="auto"/>
        <w:rPr>
          <w:rFonts w:ascii="Times New Roman" w:hAnsi="Times New Roman" w:cs="Times New Roman"/>
          <w:color w:val="4472C4" w:themeColor="accent1"/>
        </w:rPr>
      </w:pPr>
    </w:p>
    <w:sectPr w:rsidR="00F2185F" w:rsidRPr="00F2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97C9A"/>
    <w:multiLevelType w:val="hybridMultilevel"/>
    <w:tmpl w:val="8398C2BA"/>
    <w:lvl w:ilvl="0" w:tplc="DFF41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95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5F"/>
    <w:rsid w:val="00142D5F"/>
    <w:rsid w:val="00170189"/>
    <w:rsid w:val="001D3EDE"/>
    <w:rsid w:val="00253E16"/>
    <w:rsid w:val="002C11AD"/>
    <w:rsid w:val="002E20C2"/>
    <w:rsid w:val="007E6686"/>
    <w:rsid w:val="009D5CB2"/>
    <w:rsid w:val="00B0762F"/>
    <w:rsid w:val="00B24950"/>
    <w:rsid w:val="00ED4864"/>
    <w:rsid w:val="00F21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37157E"/>
  <w15:chartTrackingRefBased/>
  <w15:docId w15:val="{F15E39B5-F0D6-9E48-9257-68294B61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F2185F"/>
  </w:style>
  <w:style w:type="character" w:styleId="Hyperlink">
    <w:name w:val="Hyperlink"/>
    <w:basedOn w:val="DefaultParagraphFont"/>
    <w:uiPriority w:val="99"/>
    <w:unhideWhenUsed/>
    <w:rsid w:val="00F2185F"/>
    <w:rPr>
      <w:color w:val="0563C1" w:themeColor="hyperlink"/>
      <w:u w:val="single"/>
    </w:rPr>
  </w:style>
  <w:style w:type="character" w:styleId="UnresolvedMention">
    <w:name w:val="Unresolved Mention"/>
    <w:basedOn w:val="DefaultParagraphFont"/>
    <w:uiPriority w:val="99"/>
    <w:semiHidden/>
    <w:unhideWhenUsed/>
    <w:rsid w:val="00F2185F"/>
    <w:rPr>
      <w:color w:val="605E5C"/>
      <w:shd w:val="clear" w:color="auto" w:fill="E1DFDD"/>
    </w:rPr>
  </w:style>
  <w:style w:type="character" w:styleId="FollowedHyperlink">
    <w:name w:val="FollowedHyperlink"/>
    <w:basedOn w:val="DefaultParagraphFont"/>
    <w:uiPriority w:val="99"/>
    <w:semiHidden/>
    <w:unhideWhenUsed/>
    <w:rsid w:val="00F2185F"/>
    <w:rPr>
      <w:color w:val="954F72" w:themeColor="followedHyperlink"/>
      <w:u w:val="single"/>
    </w:rPr>
  </w:style>
  <w:style w:type="paragraph" w:styleId="ListParagraph">
    <w:name w:val="List Paragraph"/>
    <w:basedOn w:val="Normal"/>
    <w:uiPriority w:val="34"/>
    <w:qFormat/>
    <w:rsid w:val="00F21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7535">
      <w:bodyDiv w:val="1"/>
      <w:marLeft w:val="0"/>
      <w:marRight w:val="0"/>
      <w:marTop w:val="0"/>
      <w:marBottom w:val="0"/>
      <w:divBdr>
        <w:top w:val="none" w:sz="0" w:space="0" w:color="auto"/>
        <w:left w:val="none" w:sz="0" w:space="0" w:color="auto"/>
        <w:bottom w:val="none" w:sz="0" w:space="0" w:color="auto"/>
        <w:right w:val="none" w:sz="0" w:space="0" w:color="auto"/>
      </w:divBdr>
    </w:div>
    <w:div w:id="1300573828">
      <w:bodyDiv w:val="1"/>
      <w:marLeft w:val="0"/>
      <w:marRight w:val="0"/>
      <w:marTop w:val="0"/>
      <w:marBottom w:val="0"/>
      <w:divBdr>
        <w:top w:val="none" w:sz="0" w:space="0" w:color="auto"/>
        <w:left w:val="none" w:sz="0" w:space="0" w:color="auto"/>
        <w:bottom w:val="none" w:sz="0" w:space="0" w:color="auto"/>
        <w:right w:val="none" w:sz="0" w:space="0" w:color="auto"/>
      </w:divBdr>
      <w:divsChild>
        <w:div w:id="737482048">
          <w:marLeft w:val="0"/>
          <w:marRight w:val="0"/>
          <w:marTop w:val="0"/>
          <w:marBottom w:val="0"/>
          <w:divBdr>
            <w:top w:val="none" w:sz="0" w:space="0" w:color="auto"/>
            <w:left w:val="none" w:sz="0" w:space="0" w:color="auto"/>
            <w:bottom w:val="none" w:sz="0" w:space="0" w:color="auto"/>
            <w:right w:val="none" w:sz="0" w:space="0" w:color="auto"/>
          </w:divBdr>
          <w:divsChild>
            <w:div w:id="578488865">
              <w:marLeft w:val="0"/>
              <w:marRight w:val="0"/>
              <w:marTop w:val="0"/>
              <w:marBottom w:val="0"/>
              <w:divBdr>
                <w:top w:val="none" w:sz="0" w:space="0" w:color="auto"/>
                <w:left w:val="none" w:sz="0" w:space="0" w:color="auto"/>
                <w:bottom w:val="none" w:sz="0" w:space="0" w:color="auto"/>
                <w:right w:val="none" w:sz="0" w:space="0" w:color="auto"/>
              </w:divBdr>
              <w:divsChild>
                <w:div w:id="13315655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7157620">
                      <w:marLeft w:val="0"/>
                      <w:marRight w:val="0"/>
                      <w:marTop w:val="0"/>
                      <w:marBottom w:val="240"/>
                      <w:divBdr>
                        <w:top w:val="none" w:sz="0" w:space="0" w:color="auto"/>
                        <w:left w:val="none" w:sz="0" w:space="0" w:color="auto"/>
                        <w:bottom w:val="none" w:sz="0" w:space="0" w:color="auto"/>
                        <w:right w:val="none" w:sz="0" w:space="0" w:color="auto"/>
                      </w:divBdr>
                      <w:divsChild>
                        <w:div w:id="417755056">
                          <w:marLeft w:val="0"/>
                          <w:marRight w:val="0"/>
                          <w:marTop w:val="0"/>
                          <w:marBottom w:val="0"/>
                          <w:divBdr>
                            <w:top w:val="none" w:sz="0" w:space="0" w:color="auto"/>
                            <w:left w:val="none" w:sz="0" w:space="0" w:color="auto"/>
                            <w:bottom w:val="none" w:sz="0" w:space="0" w:color="auto"/>
                            <w:right w:val="none" w:sz="0" w:space="0" w:color="auto"/>
                          </w:divBdr>
                          <w:divsChild>
                            <w:div w:id="19875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9661">
                      <w:marLeft w:val="0"/>
                      <w:marRight w:val="0"/>
                      <w:marTop w:val="0"/>
                      <w:marBottom w:val="0"/>
                      <w:divBdr>
                        <w:top w:val="none" w:sz="0" w:space="0" w:color="auto"/>
                        <w:left w:val="none" w:sz="0" w:space="0" w:color="auto"/>
                        <w:bottom w:val="none" w:sz="0" w:space="0" w:color="auto"/>
                        <w:right w:val="none" w:sz="0" w:space="0" w:color="auto"/>
                      </w:divBdr>
                      <w:divsChild>
                        <w:div w:id="1287128155">
                          <w:marLeft w:val="0"/>
                          <w:marRight w:val="0"/>
                          <w:marTop w:val="0"/>
                          <w:marBottom w:val="0"/>
                          <w:divBdr>
                            <w:top w:val="none" w:sz="0" w:space="0" w:color="auto"/>
                            <w:left w:val="none" w:sz="0" w:space="0" w:color="auto"/>
                            <w:bottom w:val="none" w:sz="0" w:space="0" w:color="auto"/>
                            <w:right w:val="none" w:sz="0" w:space="0" w:color="auto"/>
                          </w:divBdr>
                          <w:divsChild>
                            <w:div w:id="556283780">
                              <w:marLeft w:val="0"/>
                              <w:marRight w:val="0"/>
                              <w:marTop w:val="0"/>
                              <w:marBottom w:val="0"/>
                              <w:divBdr>
                                <w:top w:val="none" w:sz="0" w:space="0" w:color="auto"/>
                                <w:left w:val="none" w:sz="0" w:space="0" w:color="auto"/>
                                <w:bottom w:val="none" w:sz="0" w:space="0" w:color="auto"/>
                                <w:right w:val="none" w:sz="0" w:space="0" w:color="auto"/>
                              </w:divBdr>
                              <w:divsChild>
                                <w:div w:id="16611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827487">
          <w:marLeft w:val="0"/>
          <w:marRight w:val="0"/>
          <w:marTop w:val="0"/>
          <w:marBottom w:val="0"/>
          <w:divBdr>
            <w:top w:val="none" w:sz="0" w:space="0" w:color="auto"/>
            <w:left w:val="none" w:sz="0" w:space="0" w:color="auto"/>
            <w:bottom w:val="none" w:sz="0" w:space="0" w:color="auto"/>
            <w:right w:val="none" w:sz="0" w:space="0" w:color="auto"/>
          </w:divBdr>
          <w:divsChild>
            <w:div w:id="1710911777">
              <w:marLeft w:val="0"/>
              <w:marRight w:val="0"/>
              <w:marTop w:val="0"/>
              <w:marBottom w:val="0"/>
              <w:divBdr>
                <w:top w:val="none" w:sz="0" w:space="0" w:color="auto"/>
                <w:left w:val="none" w:sz="0" w:space="0" w:color="auto"/>
                <w:bottom w:val="none" w:sz="0" w:space="0" w:color="auto"/>
                <w:right w:val="none" w:sz="0" w:space="0" w:color="auto"/>
              </w:divBdr>
              <w:divsChild>
                <w:div w:id="1049290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9732655">
                      <w:marLeft w:val="0"/>
                      <w:marRight w:val="0"/>
                      <w:marTop w:val="0"/>
                      <w:marBottom w:val="240"/>
                      <w:divBdr>
                        <w:top w:val="none" w:sz="0" w:space="0" w:color="auto"/>
                        <w:left w:val="none" w:sz="0" w:space="0" w:color="auto"/>
                        <w:bottom w:val="none" w:sz="0" w:space="0" w:color="auto"/>
                        <w:right w:val="none" w:sz="0" w:space="0" w:color="auto"/>
                      </w:divBdr>
                      <w:divsChild>
                        <w:div w:id="566109319">
                          <w:marLeft w:val="0"/>
                          <w:marRight w:val="0"/>
                          <w:marTop w:val="0"/>
                          <w:marBottom w:val="0"/>
                          <w:divBdr>
                            <w:top w:val="none" w:sz="0" w:space="0" w:color="auto"/>
                            <w:left w:val="none" w:sz="0" w:space="0" w:color="auto"/>
                            <w:bottom w:val="none" w:sz="0" w:space="0" w:color="auto"/>
                            <w:right w:val="none" w:sz="0" w:space="0" w:color="auto"/>
                          </w:divBdr>
                          <w:divsChild>
                            <w:div w:id="1024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1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edesoriano/stroke-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Katherine</dc:creator>
  <cp:keywords/>
  <dc:description/>
  <cp:lastModifiedBy>Li, Katherine</cp:lastModifiedBy>
  <cp:revision>12</cp:revision>
  <dcterms:created xsi:type="dcterms:W3CDTF">2022-11-17T01:34:00Z</dcterms:created>
  <dcterms:modified xsi:type="dcterms:W3CDTF">2022-11-18T19:48:00Z</dcterms:modified>
</cp:coreProperties>
</file>