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A38A" w14:textId="754CD30E" w:rsidR="004073BE" w:rsidRPr="007126E6" w:rsidRDefault="00784211" w:rsidP="007126E6">
      <w:pPr>
        <w:jc w:val="center"/>
        <w:rPr>
          <w:b/>
          <w:bCs/>
        </w:rPr>
      </w:pPr>
      <w:r w:rsidRPr="007126E6">
        <w:rPr>
          <w:rFonts w:hint="eastAsia"/>
          <w:b/>
          <w:bCs/>
        </w:rPr>
        <w:t>P</w:t>
      </w:r>
      <w:r w:rsidRPr="007126E6">
        <w:rPr>
          <w:b/>
          <w:bCs/>
        </w:rPr>
        <w:t>ersonal Statement about Potential Academic Integrity issue</w:t>
      </w:r>
    </w:p>
    <w:p w14:paraId="1F49B6A0" w14:textId="69EFD963" w:rsidR="00784211" w:rsidRDefault="00784211"/>
    <w:p w14:paraId="31738CD3" w14:textId="5FFF9449" w:rsidR="00784211" w:rsidRDefault="00784211">
      <w:r>
        <w:rPr>
          <w:rFonts w:hint="eastAsia"/>
        </w:rPr>
        <w:t>N</w:t>
      </w:r>
      <w:r>
        <w:t xml:space="preserve">ame: </w:t>
      </w:r>
      <w:proofErr w:type="spellStart"/>
      <w:r>
        <w:t>Tianyang</w:t>
      </w:r>
      <w:proofErr w:type="spellEnd"/>
      <w:r>
        <w:t xml:space="preserve"> Han</w:t>
      </w:r>
    </w:p>
    <w:p w14:paraId="6AE8A5F5" w14:textId="67CB8C05" w:rsidR="00784211" w:rsidRDefault="00784211">
      <w:proofErr w:type="spellStart"/>
      <w:r>
        <w:t>Uid</w:t>
      </w:r>
      <w:proofErr w:type="spellEnd"/>
      <w:r>
        <w:t>: u7549569</w:t>
      </w:r>
    </w:p>
    <w:p w14:paraId="06C788D7" w14:textId="2FD95E99" w:rsidR="00784211" w:rsidRDefault="00784211"/>
    <w:p w14:paraId="4961A8B2" w14:textId="1134C0CF" w:rsidR="00DD79F0" w:rsidRDefault="00DD79F0" w:rsidP="00DD79F0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DD79F0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I believe that I figure out why my code is similar with one other student who I don’t know. </w:t>
      </w:r>
    </w:p>
    <w:p w14:paraId="2FD582DE" w14:textId="77777777" w:rsidR="004B1681" w:rsidRDefault="004B1681" w:rsidP="00DD79F0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</w:p>
    <w:p w14:paraId="77715E8F" w14:textId="2D0A44EF" w:rsidR="00DD79F0" w:rsidRDefault="00DD79F0" w:rsidP="00DD79F0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proofErr w:type="gramStart"/>
      <w:r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t>F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irst of all</w:t>
      </w:r>
      <w:proofErr w:type="gramEnd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, I want to clarify that I didn’t talk to anyone else ever about the assignment. Nothing like copy other’s code or discussion happened. </w:t>
      </w:r>
    </w:p>
    <w:p w14:paraId="7E0346D5" w14:textId="77777777" w:rsidR="004B1681" w:rsidRDefault="004B1681" w:rsidP="00DD79F0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</w:p>
    <w:p w14:paraId="6CDA975A" w14:textId="56423CD3" w:rsidR="00DD79F0" w:rsidRDefault="00DD79F0" w:rsidP="00DD79F0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Here are some </w:t>
      </w:r>
      <w:r w:rsidR="00D739D4">
        <w:rPr>
          <w:rFonts w:ascii="Helvetica" w:eastAsia="宋体" w:hAnsi="Helvetica" w:cs="宋体"/>
          <w:color w:val="000000"/>
          <w:kern w:val="0"/>
          <w:sz w:val="18"/>
          <w:szCs w:val="18"/>
        </w:rPr>
        <w:t>statements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that I did not cooperate with others or copy the</w:t>
      </w:r>
      <w:r w:rsidR="0085106E">
        <w:rPr>
          <w:rFonts w:ascii="Helvetica" w:eastAsia="宋体" w:hAnsi="Helvetica" w:cs="宋体"/>
          <w:color w:val="000000"/>
          <w:kern w:val="0"/>
          <w:sz w:val="18"/>
          <w:szCs w:val="18"/>
        </w:rPr>
        <w:t>ir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code. </w:t>
      </w:r>
    </w:p>
    <w:p w14:paraId="7CCB4C96" w14:textId="494BBCFC" w:rsidR="0085106E" w:rsidRPr="0085106E" w:rsidRDefault="00DD79F0" w:rsidP="0085106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First</w:t>
      </w:r>
      <w:proofErr w:type="gramEnd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I want to share the whole process of doing Ass1 2.1. </w:t>
      </w:r>
      <w:r w:rsidRPr="00DD79F0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As you know, gaussian elimination is familiar with Chinese students as we have learned linear algebra in our freshmen year. </w:t>
      </w:r>
      <w:proofErr w:type="gramStart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So</w:t>
      </w:r>
      <w:proofErr w:type="gramEnd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to finish this work, I of course look back to the textbook materials before trying to remind my memory about the gaussian elimination method. </w:t>
      </w:r>
      <w:r w:rsidR="004B1681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And </w:t>
      </w:r>
      <w:proofErr w:type="gramStart"/>
      <w:r w:rsidR="004B1681">
        <w:rPr>
          <w:rFonts w:ascii="Helvetica" w:eastAsia="宋体" w:hAnsi="Helvetica" w:cs="宋体"/>
          <w:color w:val="000000"/>
          <w:kern w:val="0"/>
          <w:sz w:val="18"/>
          <w:szCs w:val="18"/>
        </w:rPr>
        <w:t>of course</w:t>
      </w:r>
      <w:proofErr w:type="gramEnd"/>
      <w:r w:rsidR="004B1681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I would google or </w:t>
      </w:r>
      <w:proofErr w:type="spellStart"/>
      <w:r w:rsidR="004B1681">
        <w:rPr>
          <w:rFonts w:ascii="Helvetica" w:eastAsia="宋体" w:hAnsi="Helvetica" w:cs="宋体"/>
          <w:color w:val="000000"/>
          <w:kern w:val="0"/>
          <w:sz w:val="18"/>
          <w:szCs w:val="18"/>
        </w:rPr>
        <w:t>baidu</w:t>
      </w:r>
      <w:proofErr w:type="spellEnd"/>
      <w:r w:rsidR="004B1681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to learn the method once I have questions or want to know exactly logic about the method.</w:t>
      </w:r>
      <w:r w:rsidR="0085106E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</w:t>
      </w:r>
      <w:r w:rsidR="0085106E" w:rsidRPr="0085106E"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t>D</w:t>
      </w:r>
      <w:r w:rsidR="0085106E" w:rsidRPr="0085106E">
        <w:rPr>
          <w:rFonts w:ascii="Helvetica" w:eastAsia="宋体" w:hAnsi="Helvetica" w:cs="宋体"/>
          <w:color w:val="000000"/>
          <w:kern w:val="0"/>
          <w:sz w:val="18"/>
          <w:szCs w:val="18"/>
        </w:rPr>
        <w:t>uring browsing the page and textbook, to help me better understand</w:t>
      </w:r>
      <w:r w:rsidR="0085106E">
        <w:rPr>
          <w:rFonts w:ascii="Helvetica" w:eastAsia="宋体" w:hAnsi="Helvetica" w:cs="宋体"/>
          <w:color w:val="000000"/>
          <w:kern w:val="0"/>
          <w:sz w:val="18"/>
          <w:szCs w:val="18"/>
        </w:rPr>
        <w:t>ing</w:t>
      </w:r>
      <w:r w:rsidR="0085106E" w:rsidRPr="0085106E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, I would use some specific matrix to operate to analysis logic. </w:t>
      </w:r>
      <w:r w:rsidR="0085106E">
        <w:rPr>
          <w:rFonts w:ascii="Helvetica" w:eastAsia="宋体" w:hAnsi="Helvetica" w:cs="宋体"/>
          <w:color w:val="000000"/>
          <w:kern w:val="0"/>
          <w:sz w:val="18"/>
          <w:szCs w:val="18"/>
        </w:rPr>
        <w:t>Then after fully understand, I try to write the code by myself.</w:t>
      </w:r>
    </w:p>
    <w:p w14:paraId="29854FD4" w14:textId="7352A8B6" w:rsidR="0085106E" w:rsidRPr="000C6C4C" w:rsidRDefault="0085106E" w:rsidP="00DE5D6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t>H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ere are the links that I visited and learned from before:</w:t>
      </w:r>
    </w:p>
    <w:p w14:paraId="3828ACAD" w14:textId="42479768" w:rsidR="000C6C4C" w:rsidRDefault="00483FFD" w:rsidP="000C6C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5" w:history="1">
        <w:r w:rsidR="000C6C4C" w:rsidRPr="006720DD">
          <w:rPr>
            <w:rStyle w:val="a4"/>
            <w:rFonts w:ascii="Helvetica" w:eastAsia="宋体" w:hAnsi="Helvetica" w:cs="宋体"/>
            <w:kern w:val="0"/>
            <w:sz w:val="18"/>
            <w:szCs w:val="18"/>
          </w:rPr>
          <w:t>https://blog.csdn.net/deramer1/article/details/79049625?spm=1001.2101.3001.6650.3&amp;utm_medium=distribute.pc_relevant.none-task-blog-2%7Edefault%7ECTRLIST%7ERate-3-79049625-blog-123311386.pc_relevant_multi_platform_whitelistv3&amp;depth_1-utm_source=distribute.pc_relevant.none-task-blog-2%7Edefault%7ECTRLIST%7ERate-3-79049625-blog-123311386.pc_relevant_multi_platform_whitelistv3&amp;utm_relevant_index=6</w:t>
        </w:r>
      </w:hyperlink>
    </w:p>
    <w:p w14:paraId="7EE516DB" w14:textId="02C8CA77" w:rsidR="000C6C4C" w:rsidRDefault="00483FFD" w:rsidP="000C6C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6" w:history="1">
        <w:r w:rsidR="000C6C4C" w:rsidRPr="006720DD">
          <w:rPr>
            <w:rStyle w:val="a4"/>
            <w:rFonts w:ascii="Helvetica" w:eastAsia="宋体" w:hAnsi="Helvetica" w:cs="宋体"/>
            <w:kern w:val="0"/>
            <w:sz w:val="18"/>
            <w:szCs w:val="18"/>
          </w:rPr>
          <w:t>https://blog.csdn.net/qq_50920297/article/details/124221473?spm=1001.2101.3001.6650.2&amp;utm_medium=distribute.pc_relevant.none-task-blog-2%7Edefault%7ECTRLIST%7ERate-2-124221473-blog-123311386.pc_relevant_multi_platform_whitelistv3&amp;depth_1-utm_source=distribute.pc_relevant.none-task-blog-2%7Edefault%7ECTRLIST%7ERate-2-124221473-blog-123311386.pc_relevant_multi_platform_whitelistv3&amp;utm_relevant_index=5</w:t>
        </w:r>
      </w:hyperlink>
    </w:p>
    <w:p w14:paraId="3F2044EA" w14:textId="77777777" w:rsidR="000C6C4C" w:rsidRPr="000C6C4C" w:rsidRDefault="000C6C4C" w:rsidP="000C6C4C">
      <w:pPr>
        <w:pStyle w:val="a3"/>
        <w:widowControl/>
        <w:ind w:left="720" w:firstLineChars="0" w:firstLine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</w:p>
    <w:p w14:paraId="3B7F3C15" w14:textId="20D071E8" w:rsidR="007126E6" w:rsidRDefault="000C6C4C" w:rsidP="000C6C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7" w:history="1">
        <w:r w:rsidRPr="006720DD">
          <w:rPr>
            <w:rStyle w:val="a4"/>
            <w:rFonts w:ascii="Helvetica" w:eastAsia="宋体" w:hAnsi="Helvetica" w:cs="宋体"/>
            <w:kern w:val="0"/>
            <w:sz w:val="18"/>
            <w:szCs w:val="18"/>
          </w:rPr>
          <w:t>https://www.pythonheidong.com/blog/article/611719/425c75e3425d4c308202/</w:t>
        </w:r>
      </w:hyperlink>
    </w:p>
    <w:p w14:paraId="2FA635B8" w14:textId="1CD30E44" w:rsidR="000C6C4C" w:rsidRDefault="00483FFD" w:rsidP="000C6C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8" w:history="1">
        <w:r w:rsidR="000C6C4C" w:rsidRPr="006720DD">
          <w:rPr>
            <w:rStyle w:val="a4"/>
            <w:rFonts w:ascii="Helvetica" w:eastAsia="宋体" w:hAnsi="Helvetica" w:cs="宋体"/>
            <w:kern w:val="0"/>
            <w:sz w:val="18"/>
            <w:szCs w:val="18"/>
          </w:rPr>
          <w:t>https://blog.csdn.net/weixin_56273009/article/details/123311386</w:t>
        </w:r>
      </w:hyperlink>
    </w:p>
    <w:p w14:paraId="3C6B3541" w14:textId="01A156AE" w:rsidR="000C6C4C" w:rsidRDefault="00483FFD" w:rsidP="000C6C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9" w:history="1">
        <w:r w:rsidR="000C6C4C" w:rsidRPr="006720DD">
          <w:rPr>
            <w:rStyle w:val="a4"/>
            <w:rFonts w:ascii="Helvetica" w:eastAsia="宋体" w:hAnsi="Helvetica" w:cs="宋体"/>
            <w:kern w:val="0"/>
            <w:sz w:val="18"/>
            <w:szCs w:val="18"/>
          </w:rPr>
          <w:t>https://en.wikipedia.org/wiki/Gaussian_elimination</w:t>
        </w:r>
      </w:hyperlink>
    </w:p>
    <w:p w14:paraId="1974A80C" w14:textId="6696CFD1" w:rsidR="000C6C4C" w:rsidRDefault="00483FFD" w:rsidP="000C6C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10" w:history="1">
        <w:r w:rsidR="000C6C4C" w:rsidRPr="006720DD">
          <w:rPr>
            <w:rStyle w:val="a4"/>
            <w:rFonts w:ascii="Helvetica" w:eastAsia="宋体" w:hAnsi="Helvetica" w:cs="宋体"/>
            <w:kern w:val="0"/>
            <w:sz w:val="18"/>
            <w:szCs w:val="18"/>
          </w:rPr>
          <w:t>https://blog.csdn.net/weixin_45629285/article/details/107608644</w:t>
        </w:r>
      </w:hyperlink>
    </w:p>
    <w:p w14:paraId="0CD7BFA4" w14:textId="77777777" w:rsidR="000C6C4C" w:rsidRPr="007126E6" w:rsidRDefault="000C6C4C" w:rsidP="000C6C4C">
      <w:pPr>
        <w:pStyle w:val="a3"/>
        <w:widowControl/>
        <w:ind w:left="720" w:firstLineChars="0" w:firstLine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</w:p>
    <w:p w14:paraId="2FE09975" w14:textId="06A52501" w:rsidR="000C6C4C" w:rsidRPr="000C6C4C" w:rsidRDefault="00DE5D6E" w:rsidP="00DE5D6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t>I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believe that I might figure out why my code is familiar with other’s. I wrote my code after </w:t>
      </w:r>
      <w:proofErr w:type="gramStart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learn</w:t>
      </w:r>
      <w:proofErr w:type="gramEnd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the logic of gaussian elimination from this link: </w:t>
      </w:r>
    </w:p>
    <w:p w14:paraId="088959C1" w14:textId="77777777" w:rsidR="000C6C4C" w:rsidRPr="000C6C4C" w:rsidRDefault="000C6C4C" w:rsidP="000C6C4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14:paraId="067E4256" w14:textId="1844F20B" w:rsidR="000C6C4C" w:rsidRDefault="000C6C4C" w:rsidP="000C6C4C">
      <w:pPr>
        <w:pStyle w:val="a3"/>
        <w:widowControl/>
        <w:ind w:left="360" w:firstLineChars="0" w:firstLine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#</w:t>
      </w:r>
      <w:r w:rsidRPr="000C6C4C">
        <w:rPr>
          <w:rFonts w:ascii="Helvetica" w:eastAsia="宋体" w:hAnsi="Helvetica" w:cs="宋体"/>
          <w:color w:val="FF0000"/>
          <w:kern w:val="0"/>
          <w:sz w:val="18"/>
          <w:szCs w:val="18"/>
        </w:rPr>
        <w:t>2</w:t>
      </w:r>
      <w:r>
        <w:rPr>
          <w:rFonts w:ascii="Helvetica" w:eastAsia="宋体" w:hAnsi="Helvetica" w:cs="宋体"/>
          <w:color w:val="FF0000"/>
          <w:kern w:val="0"/>
          <w:sz w:val="18"/>
          <w:szCs w:val="18"/>
        </w:rPr>
        <w:t>(3)</w:t>
      </w:r>
      <w:r w:rsidR="00DE5D6E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</w:t>
      </w:r>
      <w:r w:rsidRPr="000C6C4C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https://www.pythonheidong.com/blog/article/611719/425c75e3425d4c308202/ </w:t>
      </w:r>
      <w:r w:rsidR="00DE5D6E">
        <w:rPr>
          <w:rFonts w:ascii="Helvetica" w:eastAsia="宋体" w:hAnsi="Helvetica" w:cs="宋体"/>
          <w:color w:val="000000"/>
          <w:kern w:val="0"/>
          <w:sz w:val="18"/>
          <w:szCs w:val="18"/>
        </w:rPr>
        <w:t>(mainly, need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</w:t>
      </w:r>
      <w:r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t>note</w:t>
      </w:r>
      <w:r w:rsidR="00DE5D6E">
        <w:rPr>
          <w:rFonts w:ascii="Helvetica" w:eastAsia="宋体" w:hAnsi="Helvetica" w:cs="宋体"/>
          <w:color w:val="000000"/>
          <w:kern w:val="0"/>
          <w:sz w:val="18"/>
          <w:szCs w:val="18"/>
        </w:rPr>
        <w:t>).</w:t>
      </w:r>
    </w:p>
    <w:p w14:paraId="28065AED" w14:textId="77777777" w:rsidR="000C6C4C" w:rsidRDefault="000C6C4C" w:rsidP="000C6C4C">
      <w:pPr>
        <w:pStyle w:val="a3"/>
        <w:widowControl/>
        <w:ind w:left="360" w:firstLineChars="0" w:firstLine="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</w:p>
    <w:p w14:paraId="0995C8D7" w14:textId="2C01BA79" w:rsidR="00DE5D6E" w:rsidRPr="00DE5D6E" w:rsidRDefault="00DE5D6E" w:rsidP="000C6C4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I also notice the </w:t>
      </w:r>
      <w:proofErr w:type="spellStart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ipynb</w:t>
      </w:r>
      <w:proofErr w:type="spellEnd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</w:t>
      </w:r>
      <w:r w:rsidR="000C6C4C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file 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that it claims we should not copy codes from any source. </w:t>
      </w:r>
      <w:proofErr w:type="gramStart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So</w:t>
      </w:r>
      <w:proofErr w:type="gramEnd"/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I finished reading then closed the page and wrote the code. </w:t>
      </w:r>
    </w:p>
    <w:p w14:paraId="41EFB327" w14:textId="16C9FFC5" w:rsidR="00071F34" w:rsidRPr="00071F34" w:rsidRDefault="00DE5D6E" w:rsidP="00071F3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lastRenderedPageBreak/>
        <w:t>A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ccording to #3 statement, it explains that why my code is similar with other’s. Because he/she might visit the same website. I believe that it can prove me do not break the </w:t>
      </w:r>
      <w:r w:rsidR="00071F34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academic integrity. </w:t>
      </w:r>
    </w:p>
    <w:p w14:paraId="4867C9DE" w14:textId="5810E371" w:rsidR="00D14895" w:rsidRPr="00D14895" w:rsidRDefault="00071F34" w:rsidP="00D1489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t>A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bout the source code, I d</w:t>
      </w:r>
      <w:r w:rsidR="00D14895">
        <w:rPr>
          <w:rFonts w:ascii="Helvetica" w:eastAsia="宋体" w:hAnsi="Helvetica" w:cs="宋体"/>
          <w:color w:val="000000"/>
          <w:kern w:val="0"/>
          <w:sz w:val="18"/>
          <w:szCs w:val="18"/>
        </w:rPr>
        <w:t>id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not copy directly from the source. </w:t>
      </w:r>
      <w:r w:rsidR="00D14895">
        <w:rPr>
          <w:rFonts w:ascii="Helvetica" w:eastAsia="宋体" w:hAnsi="Helvetica" w:cs="宋体"/>
          <w:color w:val="000000"/>
          <w:kern w:val="0"/>
          <w:sz w:val="18"/>
          <w:szCs w:val="18"/>
        </w:rPr>
        <w:t>I followed the order that reading and writing separately. To d</w:t>
      </w:r>
      <w:r w:rsidR="00543D87">
        <w:rPr>
          <w:rFonts w:ascii="Helvetica" w:eastAsia="宋体" w:hAnsi="Helvetica" w:cs="宋体"/>
          <w:color w:val="000000"/>
          <w:kern w:val="0"/>
          <w:sz w:val="18"/>
          <w:szCs w:val="18"/>
        </w:rPr>
        <w:t>i</w:t>
      </w:r>
      <w:r w:rsidR="00D14895">
        <w:rPr>
          <w:rFonts w:ascii="Helvetica" w:eastAsia="宋体" w:hAnsi="Helvetica" w:cs="宋体"/>
          <w:color w:val="000000"/>
          <w:kern w:val="0"/>
          <w:sz w:val="18"/>
          <w:szCs w:val="18"/>
        </w:rPr>
        <w:t>fferen</w:t>
      </w:r>
      <w:r w:rsidR="00543D87">
        <w:rPr>
          <w:rFonts w:ascii="Helvetica" w:eastAsia="宋体" w:hAnsi="Helvetica" w:cs="宋体"/>
          <w:color w:val="000000"/>
          <w:kern w:val="0"/>
          <w:sz w:val="18"/>
          <w:szCs w:val="18"/>
        </w:rPr>
        <w:t>t</w:t>
      </w:r>
      <w:r w:rsidR="00D14895">
        <w:rPr>
          <w:rFonts w:ascii="Helvetica" w:eastAsia="宋体" w:hAnsi="Helvetica" w:cs="宋体"/>
          <w:color w:val="000000"/>
          <w:kern w:val="0"/>
          <w:sz w:val="18"/>
          <w:szCs w:val="18"/>
        </w:rPr>
        <w:t>iate, I also add annotations on almost each line to prove that I wrote by myself. And I can also tell the bugs and hinders</w:t>
      </w:r>
      <w:r w:rsidR="00D14895"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t xml:space="preserve"> </w:t>
      </w:r>
      <w:r w:rsidR="00D14895">
        <w:rPr>
          <w:rFonts w:ascii="Helvetica" w:eastAsia="宋体" w:hAnsi="Helvetica" w:cs="宋体"/>
          <w:color w:val="000000"/>
          <w:kern w:val="0"/>
          <w:sz w:val="18"/>
          <w:szCs w:val="18"/>
        </w:rPr>
        <w:t>I met during writing the code.</w:t>
      </w:r>
    </w:p>
    <w:p w14:paraId="49365C73" w14:textId="522BBC74" w:rsidR="00D14895" w:rsidRPr="00D14895" w:rsidRDefault="00D14895" w:rsidP="00D14895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</w:p>
    <w:p w14:paraId="72E9867A" w14:textId="4418D22E" w:rsidR="00D14895" w:rsidRDefault="00D14895" w:rsidP="00D14895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D14895">
        <w:rPr>
          <w:rFonts w:ascii="Helvetica" w:eastAsia="宋体" w:hAnsi="Helvetica" w:cs="宋体"/>
          <w:color w:val="000000"/>
          <w:kern w:val="0"/>
          <w:sz w:val="18"/>
          <w:szCs w:val="18"/>
        </w:rPr>
        <w:t>If statement #5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is still being considered as an issue, I want</w:t>
      </w:r>
      <w:r w:rsidR="00371C27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to </w:t>
      </w:r>
      <w:r w:rsidR="00483FFD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sincerely </w:t>
      </w:r>
      <w:r w:rsidR="00371C27">
        <w:rPr>
          <w:rFonts w:ascii="Helvetica" w:eastAsia="宋体" w:hAnsi="Helvetica" w:cs="宋体"/>
          <w:color w:val="000000"/>
          <w:kern w:val="0"/>
          <w:sz w:val="18"/>
          <w:szCs w:val="18"/>
        </w:rPr>
        <w:t>apologize for that. Because I did not realize that even I write myself individually and not copy other resource code</w:t>
      </w:r>
      <w:r w:rsidR="00543D87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</w:t>
      </w:r>
      <w:r w:rsidR="00371C27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it is still a problem. </w:t>
      </w:r>
    </w:p>
    <w:p w14:paraId="51EC3617" w14:textId="6DE3E21A" w:rsidR="00371C27" w:rsidRDefault="00371C27" w:rsidP="00D14895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</w:p>
    <w:p w14:paraId="5A65DFCD" w14:textId="10E95537" w:rsidR="00371C27" w:rsidRDefault="00371C27" w:rsidP="00D14895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t>T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o sum up, the main reason of potential problem that my code is similar </w:t>
      </w:r>
      <w:r w:rsidR="00543D87">
        <w:rPr>
          <w:rFonts w:ascii="Helvetica" w:eastAsia="宋体" w:hAnsi="Helvetica" w:cs="宋体"/>
          <w:color w:val="000000"/>
          <w:kern w:val="0"/>
          <w:sz w:val="18"/>
          <w:szCs w:val="18"/>
        </w:rPr>
        <w:t>with</w:t>
      </w: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other’s is that we might learn from the same website (I do not know whether he/she copied). I do not know and have not shared anything about my work anytime. </w:t>
      </w:r>
    </w:p>
    <w:p w14:paraId="3B7BB311" w14:textId="13915ABC" w:rsidR="00371C27" w:rsidRDefault="00371C27" w:rsidP="00D14895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</w:p>
    <w:p w14:paraId="4A52A3AE" w14:textId="7015823E" w:rsidR="00371C27" w:rsidRPr="00D14895" w:rsidRDefault="000B70DD" w:rsidP="00D14895">
      <w:pPr>
        <w:widowControl/>
        <w:jc w:val="left"/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/>
          <w:color w:val="000000"/>
          <w:kern w:val="0"/>
          <w:sz w:val="18"/>
          <w:szCs w:val="18"/>
        </w:rPr>
        <w:t>Because</w:t>
      </w:r>
      <w:r w:rsidR="007126E6">
        <w:rPr>
          <w:rFonts w:ascii="Helvetica" w:eastAsia="宋体" w:hAnsi="Helvetica" w:cs="宋体" w:hint="eastAsia"/>
          <w:color w:val="000000"/>
          <w:kern w:val="0"/>
          <w:sz w:val="18"/>
          <w:szCs w:val="18"/>
        </w:rPr>
        <w:t xml:space="preserve"> </w:t>
      </w:r>
      <w:r w:rsidR="007126E6" w:rsidRPr="007126E6">
        <w:rPr>
          <w:rFonts w:ascii="Helvetica" w:eastAsia="宋体" w:hAnsi="Helvetica" w:cs="宋体"/>
          <w:color w:val="000000"/>
          <w:kern w:val="0"/>
          <w:sz w:val="18"/>
          <w:szCs w:val="18"/>
        </w:rPr>
        <w:t>I can</w:t>
      </w:r>
      <w:r w:rsidR="00B97E40">
        <w:rPr>
          <w:rFonts w:ascii="Helvetica" w:eastAsia="宋体" w:hAnsi="Helvetica" w:cs="宋体"/>
          <w:color w:val="000000"/>
          <w:kern w:val="0"/>
          <w:sz w:val="18"/>
          <w:szCs w:val="18"/>
        </w:rPr>
        <w:t>not</w:t>
      </w:r>
      <w:r w:rsidR="007126E6" w:rsidRPr="007126E6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</w:t>
      </w:r>
      <w:r w:rsidR="007126E6">
        <w:rPr>
          <w:rFonts w:ascii="Helvetica" w:eastAsia="宋体" w:hAnsi="Helvetica" w:cs="宋体"/>
          <w:color w:val="000000"/>
          <w:kern w:val="0"/>
          <w:sz w:val="18"/>
          <w:szCs w:val="18"/>
        </w:rPr>
        <w:t>fully</w:t>
      </w:r>
      <w:r w:rsidR="007126E6" w:rsidRPr="007126E6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discern the boundaries of behavior</w:t>
      </w:r>
      <w:r w:rsidR="007126E6">
        <w:rPr>
          <w:rFonts w:ascii="Helvetica" w:eastAsia="宋体" w:hAnsi="Helvetica" w:cs="宋体"/>
          <w:color w:val="000000"/>
          <w:kern w:val="0"/>
          <w:sz w:val="18"/>
          <w:szCs w:val="18"/>
        </w:rPr>
        <w:t>, i</w:t>
      </w:r>
      <w:r w:rsidR="00543D87">
        <w:rPr>
          <w:rFonts w:ascii="Helvetica" w:eastAsia="宋体" w:hAnsi="Helvetica" w:cs="宋体"/>
          <w:color w:val="000000"/>
          <w:kern w:val="0"/>
          <w:sz w:val="18"/>
          <w:szCs w:val="18"/>
        </w:rPr>
        <w:t>f my conduct that learning from different source first and then write my own code is being considered as a misconduct, I promise that it would never ever happen again</w:t>
      </w:r>
      <w:r w:rsidR="00483FFD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and I apologize again</w:t>
      </w:r>
      <w:r w:rsidR="007126E6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. I hope that if there is a problem, I think I deserve to get 0 mark in part 2 of Ass1 theory part as it tells not to copy code from source, the same as calling someone else’s functions. </w:t>
      </w:r>
    </w:p>
    <w:p w14:paraId="410ED9CA" w14:textId="77777777" w:rsidR="00784211" w:rsidRPr="00371C27" w:rsidRDefault="00784211"/>
    <w:sectPr w:rsidR="00784211" w:rsidRPr="00371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2F77"/>
    <w:multiLevelType w:val="hybridMultilevel"/>
    <w:tmpl w:val="42341CEE"/>
    <w:lvl w:ilvl="0" w:tplc="6A48BC10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2127C"/>
    <w:multiLevelType w:val="hybridMultilevel"/>
    <w:tmpl w:val="A25E6404"/>
    <w:lvl w:ilvl="0" w:tplc="E5940C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1"/>
    <w:rsid w:val="00071F34"/>
    <w:rsid w:val="000B70DD"/>
    <w:rsid w:val="000C6C4C"/>
    <w:rsid w:val="000D6665"/>
    <w:rsid w:val="00371C27"/>
    <w:rsid w:val="004073BE"/>
    <w:rsid w:val="00483FFD"/>
    <w:rsid w:val="004B1681"/>
    <w:rsid w:val="00543D87"/>
    <w:rsid w:val="007126E6"/>
    <w:rsid w:val="00784211"/>
    <w:rsid w:val="0085106E"/>
    <w:rsid w:val="00B97E40"/>
    <w:rsid w:val="00BD43C3"/>
    <w:rsid w:val="00D14895"/>
    <w:rsid w:val="00D739D4"/>
    <w:rsid w:val="00DD79F0"/>
    <w:rsid w:val="00DE5D6E"/>
    <w:rsid w:val="00EE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57F34"/>
  <w15:chartTrackingRefBased/>
  <w15:docId w15:val="{CB08C7E9-5FF4-9C48-98FA-F0AEEE62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9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6C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6C4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6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56273009/article/details/1233113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heidong.com/blog/article/611719/425c75e3425d4c30820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50920297/article/details/124221473?spm=1001.2101.3001.6650.2&amp;utm_medium=distribute.pc_relevant.none-task-blog-2%7Edefault%7ECTRLIST%7ERate-2-124221473-blog-123311386.pc_relevant_multi_platform_whitelistv3&amp;depth_1-utm_source=distribute.pc_relevant.none-task-blog-2%7Edefault%7ECTRLIST%7ERate-2-124221473-blog-123311386.pc_relevant_multi_platform_whitelistv3&amp;utm_relevant_index=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deramer1/article/details/79049625?spm=1001.2101.3001.6650.3&amp;utm_medium=distribute.pc_relevant.none-task-blog-2%7Edefault%7ECTRLIST%7ERate-3-79049625-blog-123311386.pc_relevant_multi_platform_whitelistv3&amp;depth_1-utm_source=distribute.pc_relevant.none-task-blog-2%7Edefault%7ECTRLIST%7ERate-3-79049625-blog-123311386.pc_relevant_multi_platform_whitelistv3&amp;utm_relevant_index=6" TargetMode="External"/><Relationship Id="rId10" Type="http://schemas.openxmlformats.org/officeDocument/2006/relationships/hyperlink" Target="https://blog.csdn.net/weixin_45629285/article/details/1076086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aussian_elimin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Han</dc:creator>
  <cp:keywords/>
  <dc:description/>
  <cp:lastModifiedBy>Tianyang Han</cp:lastModifiedBy>
  <cp:revision>5</cp:revision>
  <dcterms:created xsi:type="dcterms:W3CDTF">2022-09-19T02:52:00Z</dcterms:created>
  <dcterms:modified xsi:type="dcterms:W3CDTF">2022-09-19T04:42:00Z</dcterms:modified>
</cp:coreProperties>
</file>