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Lab12Hashing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 Test.java, you can see my basic graphic ADT working for the graphs found in figure 9.10 (directed) and figure 9.62 (undirected) of the Weiss text book.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