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A5" w:rsidRDefault="00804BB0" w:rsidP="001A060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低温拉伸台</w:t>
      </w:r>
      <w:r w:rsidR="001A060F" w:rsidRPr="001A060F">
        <w:rPr>
          <w:rFonts w:ascii="宋体" w:eastAsia="宋体" w:hAnsi="宋体" w:hint="eastAsia"/>
          <w:sz w:val="30"/>
          <w:szCs w:val="30"/>
        </w:rPr>
        <w:t>技术指标</w:t>
      </w:r>
    </w:p>
    <w:p w:rsidR="001A060F" w:rsidRDefault="001A060F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外形尺寸：不超过1</w:t>
      </w:r>
      <w:r>
        <w:rPr>
          <w:rFonts w:ascii="宋体" w:eastAsia="宋体" w:hAnsi="宋体"/>
          <w:sz w:val="30"/>
          <w:szCs w:val="30"/>
        </w:rPr>
        <w:t>65</w:t>
      </w:r>
      <w:r>
        <w:rPr>
          <w:rFonts w:ascii="宋体" w:eastAsia="宋体" w:hAnsi="宋体" w:hint="eastAsia"/>
          <w:sz w:val="30"/>
          <w:szCs w:val="30"/>
        </w:rPr>
        <w:t>×</w:t>
      </w:r>
      <w:r>
        <w:rPr>
          <w:rFonts w:ascii="宋体" w:eastAsia="宋体" w:hAnsi="宋体"/>
          <w:sz w:val="30"/>
          <w:szCs w:val="30"/>
        </w:rPr>
        <w:t>100</w:t>
      </w:r>
      <w:r>
        <w:rPr>
          <w:rFonts w:ascii="宋体" w:eastAsia="宋体" w:hAnsi="宋体" w:hint="eastAsia"/>
          <w:sz w:val="30"/>
          <w:szCs w:val="30"/>
        </w:rPr>
        <w:t>×</w:t>
      </w:r>
      <w:r>
        <w:rPr>
          <w:rFonts w:ascii="宋体" w:eastAsia="宋体" w:hAnsi="宋体"/>
          <w:sz w:val="30"/>
          <w:szCs w:val="30"/>
        </w:rPr>
        <w:t>65mm</w:t>
      </w:r>
    </w:p>
    <w:p w:rsidR="001A060F" w:rsidRDefault="001A060F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重量:</w:t>
      </w:r>
      <w:r w:rsidR="00DB63AC" w:rsidRPr="00DB63AC">
        <w:rPr>
          <w:rFonts w:hint="eastAsia"/>
        </w:rPr>
        <w:t xml:space="preserve"> </w:t>
      </w:r>
      <w:r w:rsidR="00DB63AC" w:rsidRPr="00DB63AC">
        <w:rPr>
          <w:rFonts w:ascii="宋体" w:eastAsia="宋体" w:hAnsi="宋体" w:hint="eastAsia"/>
          <w:sz w:val="30"/>
          <w:szCs w:val="30"/>
        </w:rPr>
        <w:t>≤</w:t>
      </w:r>
      <w:r>
        <w:rPr>
          <w:rFonts w:ascii="宋体" w:eastAsia="宋体" w:hAnsi="宋体"/>
          <w:sz w:val="30"/>
          <w:szCs w:val="30"/>
        </w:rPr>
        <w:t>5k</w:t>
      </w:r>
      <w:r>
        <w:rPr>
          <w:rFonts w:ascii="宋体" w:eastAsia="宋体" w:hAnsi="宋体" w:hint="eastAsia"/>
          <w:sz w:val="30"/>
          <w:szCs w:val="30"/>
        </w:rPr>
        <w:t>g</w:t>
      </w:r>
    </w:p>
    <w:p w:rsidR="001A060F" w:rsidRDefault="001A060F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使用环境：高真空，&lt;</w:t>
      </w:r>
      <w:r>
        <w:rPr>
          <w:rFonts w:ascii="宋体" w:eastAsia="宋体" w:hAnsi="宋体"/>
          <w:sz w:val="30"/>
          <w:szCs w:val="30"/>
        </w:rPr>
        <w:t>10</w:t>
      </w:r>
      <w:r w:rsidRPr="001A060F">
        <w:rPr>
          <w:rFonts w:ascii="宋体" w:eastAsia="宋体" w:hAnsi="宋体"/>
          <w:sz w:val="30"/>
          <w:szCs w:val="30"/>
          <w:vertAlign w:val="superscript"/>
        </w:rPr>
        <w:t>-5</w:t>
      </w:r>
      <w:r>
        <w:rPr>
          <w:rFonts w:ascii="宋体" w:eastAsia="宋体" w:hAnsi="宋体"/>
          <w:sz w:val="30"/>
          <w:szCs w:val="30"/>
        </w:rPr>
        <w:t>Pa</w:t>
      </w:r>
    </w:p>
    <w:p w:rsidR="001A060F" w:rsidRDefault="001A060F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最大拉伸载荷：&gt;</w:t>
      </w:r>
      <w:r w:rsidR="00DB63AC">
        <w:rPr>
          <w:rFonts w:ascii="宋体" w:eastAsia="宋体" w:hAnsi="宋体"/>
          <w:sz w:val="30"/>
          <w:szCs w:val="30"/>
        </w:rPr>
        <w:t>3</w:t>
      </w:r>
      <w:r>
        <w:rPr>
          <w:rFonts w:ascii="宋体" w:eastAsia="宋体" w:hAnsi="宋体"/>
          <w:sz w:val="30"/>
          <w:szCs w:val="30"/>
        </w:rPr>
        <w:t>kN</w:t>
      </w:r>
    </w:p>
    <w:p w:rsidR="002969B8" w:rsidRDefault="002969B8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载荷传感器精度：</w:t>
      </w:r>
      <w:r w:rsidR="00DB63AC">
        <w:rPr>
          <w:rFonts w:ascii="宋体" w:eastAsia="宋体" w:hAnsi="宋体"/>
          <w:sz w:val="30"/>
          <w:szCs w:val="30"/>
        </w:rPr>
        <w:t xml:space="preserve"> 1</w:t>
      </w:r>
      <w:r>
        <w:rPr>
          <w:rFonts w:ascii="宋体" w:eastAsia="宋体" w:hAnsi="宋体" w:hint="eastAsia"/>
          <w:sz w:val="30"/>
          <w:szCs w:val="30"/>
        </w:rPr>
        <w:t>%</w:t>
      </w:r>
    </w:p>
    <w:p w:rsidR="00804BB0" w:rsidRDefault="00804BB0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载荷控制精度：</w:t>
      </w:r>
      <w:r w:rsidR="00DB63AC">
        <w:rPr>
          <w:rFonts w:ascii="宋体" w:eastAsia="宋体" w:hAnsi="宋体" w:hint="eastAsia"/>
          <w:sz w:val="30"/>
          <w:szCs w:val="30"/>
        </w:rPr>
        <w:t xml:space="preserve"> </w:t>
      </w:r>
      <w:r w:rsidR="00DB63AC">
        <w:rPr>
          <w:rFonts w:ascii="宋体" w:eastAsia="宋体" w:hAnsi="宋体"/>
          <w:sz w:val="30"/>
          <w:szCs w:val="30"/>
        </w:rPr>
        <w:t>5</w:t>
      </w:r>
      <w:r>
        <w:rPr>
          <w:rFonts w:ascii="宋体" w:eastAsia="宋体" w:hAnsi="宋体" w:hint="eastAsia"/>
          <w:sz w:val="30"/>
          <w:szCs w:val="30"/>
        </w:rPr>
        <w:t>%</w:t>
      </w:r>
    </w:p>
    <w:p w:rsidR="002969B8" w:rsidRDefault="002969B8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拉伸速率：0</w:t>
      </w:r>
      <w:r>
        <w:rPr>
          <w:rFonts w:ascii="宋体" w:eastAsia="宋体" w:hAnsi="宋体"/>
          <w:sz w:val="30"/>
          <w:szCs w:val="30"/>
        </w:rPr>
        <w:t>.1</w:t>
      </w: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0.01</w:t>
      </w:r>
      <w:r>
        <w:rPr>
          <w:rFonts w:ascii="宋体" w:eastAsia="宋体" w:hAnsi="宋体" w:hint="eastAsia"/>
          <w:sz w:val="30"/>
          <w:szCs w:val="30"/>
        </w:rPr>
        <w:t>s</w:t>
      </w:r>
      <w:r w:rsidRPr="002969B8">
        <w:rPr>
          <w:rFonts w:ascii="宋体" w:eastAsia="宋体" w:hAnsi="宋体" w:hint="eastAsia"/>
          <w:sz w:val="30"/>
          <w:szCs w:val="30"/>
          <w:vertAlign w:val="superscript"/>
        </w:rPr>
        <w:t>-</w:t>
      </w:r>
      <w:r w:rsidRPr="002969B8">
        <w:rPr>
          <w:rFonts w:ascii="宋体" w:eastAsia="宋体" w:hAnsi="宋体"/>
          <w:sz w:val="30"/>
          <w:szCs w:val="30"/>
          <w:vertAlign w:val="superscript"/>
        </w:rPr>
        <w:t>1</w:t>
      </w:r>
    </w:p>
    <w:p w:rsidR="00804BB0" w:rsidRPr="00804BB0" w:rsidRDefault="00804BB0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最大行程：</w:t>
      </w:r>
      <w:r w:rsidR="00DB63AC">
        <w:rPr>
          <w:rFonts w:ascii="宋体" w:eastAsia="宋体" w:hAnsi="宋体"/>
          <w:sz w:val="30"/>
          <w:szCs w:val="30"/>
        </w:rPr>
        <w:t xml:space="preserve"> 15</w:t>
      </w:r>
      <w:r>
        <w:rPr>
          <w:rFonts w:ascii="宋体" w:eastAsia="宋体" w:hAnsi="宋体"/>
          <w:sz w:val="30"/>
          <w:szCs w:val="30"/>
        </w:rPr>
        <w:t>mm</w:t>
      </w:r>
    </w:p>
    <w:p w:rsidR="002969B8" w:rsidRPr="002969B8" w:rsidRDefault="002969B8" w:rsidP="001A060F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位移</w:t>
      </w:r>
      <w:r w:rsidR="00804BB0">
        <w:rPr>
          <w:rFonts w:ascii="宋体" w:eastAsia="宋体" w:hAnsi="宋体" w:hint="eastAsia"/>
          <w:sz w:val="30"/>
          <w:szCs w:val="30"/>
        </w:rPr>
        <w:t>测量</w:t>
      </w:r>
      <w:r>
        <w:rPr>
          <w:rFonts w:ascii="宋体" w:eastAsia="宋体" w:hAnsi="宋体" w:hint="eastAsia"/>
          <w:sz w:val="30"/>
          <w:szCs w:val="30"/>
        </w:rPr>
        <w:t>精度：</w:t>
      </w:r>
      <w:r w:rsidR="00DB63AC">
        <w:rPr>
          <w:rFonts w:ascii="宋体" w:eastAsia="宋体" w:hAnsi="宋体" w:hint="eastAsia"/>
          <w:sz w:val="30"/>
          <w:szCs w:val="30"/>
        </w:rPr>
        <w:t xml:space="preserve"> </w:t>
      </w:r>
      <w:r w:rsidR="00DB63AC">
        <w:rPr>
          <w:rFonts w:ascii="宋体" w:eastAsia="宋体" w:hAnsi="宋体"/>
          <w:sz w:val="30"/>
          <w:szCs w:val="30"/>
        </w:rPr>
        <w:t>1</w:t>
      </w:r>
      <w:r w:rsidRPr="002969B8">
        <w:rPr>
          <w:rFonts w:ascii="宋体" w:eastAsia="宋体" w:hAnsi="宋体" w:hint="eastAsia"/>
          <w:sz w:val="30"/>
          <w:szCs w:val="30"/>
        </w:rPr>
        <w:t>μ</w:t>
      </w:r>
      <w:r>
        <w:rPr>
          <w:rFonts w:ascii="宋体" w:eastAsia="宋体" w:hAnsi="宋体" w:hint="eastAsia"/>
          <w:sz w:val="30"/>
          <w:szCs w:val="30"/>
        </w:rPr>
        <w:t>m</w:t>
      </w:r>
    </w:p>
    <w:p w:rsidR="002969B8" w:rsidRDefault="002969B8" w:rsidP="001A060F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</w:t>
      </w:r>
      <w:r w:rsidR="00804BB0">
        <w:rPr>
          <w:rFonts w:ascii="宋体" w:eastAsia="宋体" w:hAnsi="宋体" w:hint="eastAsia"/>
          <w:sz w:val="30"/>
          <w:szCs w:val="30"/>
        </w:rPr>
        <w:t>样品</w:t>
      </w:r>
      <w:r>
        <w:rPr>
          <w:rFonts w:ascii="宋体" w:eastAsia="宋体" w:hAnsi="宋体" w:hint="eastAsia"/>
          <w:sz w:val="30"/>
          <w:szCs w:val="30"/>
        </w:rPr>
        <w:t>温度：-</w:t>
      </w:r>
      <w:r w:rsidR="00DB63AC">
        <w:rPr>
          <w:rFonts w:ascii="宋体" w:eastAsia="宋体" w:hAnsi="宋体"/>
          <w:sz w:val="30"/>
          <w:szCs w:val="30"/>
        </w:rPr>
        <w:t>196</w:t>
      </w:r>
      <w:r>
        <w:rPr>
          <w:rFonts w:ascii="宋体" w:eastAsia="宋体" w:hAnsi="宋体" w:hint="eastAsia"/>
          <w:sz w:val="30"/>
          <w:szCs w:val="30"/>
        </w:rPr>
        <w:t>℃</w:t>
      </w:r>
      <w:r>
        <w:rPr>
          <w:rFonts w:ascii="Times New Roman" w:eastAsia="宋体" w:hAnsi="Times New Roman" w:cs="Times New Roman" w:hint="eastAsia"/>
          <w:sz w:val="30"/>
          <w:szCs w:val="30"/>
        </w:rPr>
        <w:t>~</w:t>
      </w:r>
      <w:r>
        <w:rPr>
          <w:rFonts w:ascii="Times New Roman" w:eastAsia="宋体" w:hAnsi="Times New Roman" w:cs="Times New Roman" w:hint="eastAsia"/>
          <w:sz w:val="30"/>
          <w:szCs w:val="30"/>
        </w:rPr>
        <w:t>室温可控</w:t>
      </w:r>
    </w:p>
    <w:p w:rsidR="002969B8" w:rsidRDefault="002969B8" w:rsidP="001A060F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测温精度：优于</w:t>
      </w:r>
      <w:r w:rsidRPr="002969B8">
        <w:rPr>
          <w:rFonts w:ascii="Times New Roman" w:eastAsia="宋体" w:hAnsi="Times New Roman" w:cs="Times New Roman" w:hint="eastAsia"/>
          <w:sz w:val="30"/>
          <w:szCs w:val="30"/>
        </w:rPr>
        <w:t>±</w:t>
      </w:r>
      <w:r w:rsidR="00DB63AC">
        <w:rPr>
          <w:rFonts w:ascii="Times New Roman" w:eastAsia="宋体" w:hAnsi="Times New Roman" w:cs="Times New Roman"/>
          <w:sz w:val="30"/>
          <w:szCs w:val="30"/>
        </w:rPr>
        <w:t>3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30"/>
          <w:szCs w:val="30"/>
        </w:rPr>
        <w:t>℃</w:t>
      </w:r>
    </w:p>
    <w:p w:rsidR="00804BB0" w:rsidRDefault="00804BB0" w:rsidP="001A060F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控温精度：优于</w:t>
      </w:r>
      <w:r w:rsidRPr="002969B8">
        <w:rPr>
          <w:rFonts w:ascii="Times New Roman" w:eastAsia="宋体" w:hAnsi="Times New Roman" w:cs="Times New Roman" w:hint="eastAsia"/>
          <w:sz w:val="30"/>
          <w:szCs w:val="30"/>
        </w:rPr>
        <w:t>±</w:t>
      </w:r>
      <w:r>
        <w:rPr>
          <w:rFonts w:ascii="Times New Roman" w:eastAsia="宋体" w:hAnsi="Times New Roman" w:cs="Times New Roman"/>
          <w:sz w:val="30"/>
          <w:szCs w:val="30"/>
        </w:rPr>
        <w:t>5</w:t>
      </w:r>
      <w:r>
        <w:rPr>
          <w:rFonts w:ascii="Times New Roman" w:eastAsia="宋体" w:hAnsi="Times New Roman" w:cs="Times New Roman" w:hint="eastAsia"/>
          <w:sz w:val="30"/>
          <w:szCs w:val="30"/>
        </w:rPr>
        <w:t>℃</w:t>
      </w:r>
    </w:p>
    <w:p w:rsidR="00804BB0" w:rsidRDefault="00804BB0" w:rsidP="001A060F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控制模式：载荷控制和位移控制</w:t>
      </w:r>
    </w:p>
    <w:p w:rsidR="004F5B68" w:rsidRDefault="004F5B68" w:rsidP="001A060F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震动：要求有减震措施</w:t>
      </w:r>
    </w:p>
    <w:p w:rsidR="004F5B68" w:rsidRDefault="004F5B68" w:rsidP="001A060F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拉伸台温度：</w:t>
      </w:r>
      <w:r>
        <w:rPr>
          <w:rFonts w:ascii="Times New Roman" w:eastAsia="宋体" w:hAnsi="Times New Roman" w:cs="Times New Roman" w:hint="eastAsia"/>
          <w:sz w:val="30"/>
          <w:szCs w:val="30"/>
        </w:rPr>
        <w:t>~</w:t>
      </w:r>
      <w:r>
        <w:rPr>
          <w:rFonts w:ascii="Times New Roman" w:eastAsia="宋体" w:hAnsi="Times New Roman" w:cs="Times New Roman" w:hint="eastAsia"/>
          <w:sz w:val="30"/>
          <w:szCs w:val="30"/>
        </w:rPr>
        <w:t>室温，要求暴露大气后拉伸台表面无冷凝水</w:t>
      </w:r>
    </w:p>
    <w:p w:rsidR="004F5B68" w:rsidRDefault="00C1613D" w:rsidP="001A060F">
      <w:pPr>
        <w:jc w:val="left"/>
        <w:rPr>
          <w:rFonts w:ascii="Times New Roman" w:eastAsia="宋体" w:hAnsi="Times New Roman" w:cs="Times New Roman" w:hint="eastAsia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t>外观：光亮，无油污、锈迹和明显加工痕迹</w:t>
      </w:r>
    </w:p>
    <w:p w:rsidR="004E4407" w:rsidRDefault="004E4407" w:rsidP="004E4407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质保2年，质保期内对出现问题4</w:t>
      </w:r>
      <w:r>
        <w:rPr>
          <w:rFonts w:ascii="宋体" w:eastAsia="宋体" w:hAnsi="宋体"/>
          <w:sz w:val="30"/>
          <w:szCs w:val="30"/>
        </w:rPr>
        <w:t>8</w:t>
      </w:r>
      <w:r>
        <w:rPr>
          <w:rFonts w:ascii="宋体" w:eastAsia="宋体" w:hAnsi="宋体" w:hint="eastAsia"/>
          <w:sz w:val="30"/>
          <w:szCs w:val="30"/>
        </w:rPr>
        <w:t>小时内响应；</w:t>
      </w:r>
    </w:p>
    <w:p w:rsidR="004E4407" w:rsidRDefault="004E4407" w:rsidP="004E4407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供货周期：</w:t>
      </w:r>
      <w:r>
        <w:rPr>
          <w:rFonts w:ascii="宋体" w:eastAsia="宋体" w:hAnsi="宋体"/>
          <w:sz w:val="30"/>
          <w:szCs w:val="30"/>
        </w:rPr>
        <w:t>4</w:t>
      </w:r>
      <w:r>
        <w:rPr>
          <w:rFonts w:ascii="宋体" w:eastAsia="宋体" w:hAnsi="宋体" w:hint="eastAsia"/>
          <w:sz w:val="30"/>
          <w:szCs w:val="30"/>
        </w:rPr>
        <w:t>个月；</w:t>
      </w:r>
    </w:p>
    <w:p w:rsidR="004E4407" w:rsidRDefault="004E4407" w:rsidP="004E4407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能在高真空环境使用（</w:t>
      </w:r>
      <w:r w:rsidRPr="006235B8">
        <w:rPr>
          <w:rFonts w:ascii="宋体" w:eastAsia="宋体" w:hAnsi="宋体" w:hint="eastAsia"/>
          <w:sz w:val="30"/>
          <w:szCs w:val="30"/>
        </w:rPr>
        <w:t>≤</w:t>
      </w:r>
      <w:r>
        <w:rPr>
          <w:rFonts w:ascii="宋体" w:eastAsia="宋体" w:hAnsi="宋体"/>
          <w:sz w:val="30"/>
          <w:szCs w:val="30"/>
        </w:rPr>
        <w:t>5</w:t>
      </w:r>
      <w:r>
        <w:rPr>
          <w:rFonts w:ascii="宋体" w:eastAsia="宋体" w:hAnsi="宋体" w:hint="eastAsia"/>
          <w:sz w:val="30"/>
          <w:szCs w:val="30"/>
        </w:rPr>
        <w:t>×1</w:t>
      </w:r>
      <w:r>
        <w:rPr>
          <w:rFonts w:ascii="宋体" w:eastAsia="宋体" w:hAnsi="宋体"/>
          <w:sz w:val="30"/>
          <w:szCs w:val="30"/>
        </w:rPr>
        <w:t>0</w:t>
      </w:r>
      <w:r w:rsidRPr="006235B8">
        <w:rPr>
          <w:rFonts w:ascii="宋体" w:eastAsia="宋体" w:hAnsi="宋体" w:hint="eastAsia"/>
          <w:sz w:val="30"/>
          <w:szCs w:val="30"/>
          <w:vertAlign w:val="superscript"/>
        </w:rPr>
        <w:t>-</w:t>
      </w:r>
      <w:r w:rsidRPr="006235B8">
        <w:rPr>
          <w:rFonts w:ascii="宋体" w:eastAsia="宋体" w:hAnsi="宋体"/>
          <w:sz w:val="30"/>
          <w:szCs w:val="30"/>
          <w:vertAlign w:val="superscript"/>
        </w:rPr>
        <w:t>5</w:t>
      </w:r>
      <w:r>
        <w:rPr>
          <w:rFonts w:ascii="宋体" w:eastAsia="宋体" w:hAnsi="宋体" w:hint="eastAsia"/>
          <w:sz w:val="30"/>
          <w:szCs w:val="30"/>
        </w:rPr>
        <w:t>Pa）；</w:t>
      </w:r>
    </w:p>
    <w:p w:rsidR="004E4407" w:rsidRDefault="004E4407" w:rsidP="004E4407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实验结束后，打开扫描电镜后，样品台表面不冷凝水；</w:t>
      </w:r>
    </w:p>
    <w:p w:rsidR="004E4407" w:rsidRPr="00E85B4C" w:rsidRDefault="004E4407" w:rsidP="004E4407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204ACE">
        <w:rPr>
          <w:rFonts w:ascii="Times New Roman" w:eastAsia="宋体" w:hAnsi="Times New Roman" w:cs="Times New Roman" w:hint="eastAsia"/>
          <w:sz w:val="30"/>
          <w:szCs w:val="30"/>
        </w:rPr>
        <w:t>控制模式：载荷控制和位移控制</w:t>
      </w:r>
      <w:r>
        <w:rPr>
          <w:rFonts w:ascii="Times New Roman" w:eastAsia="宋体" w:hAnsi="Times New Roman" w:cs="Times New Roman" w:hint="eastAsia"/>
          <w:sz w:val="30"/>
          <w:szCs w:val="30"/>
        </w:rPr>
        <w:t>；</w:t>
      </w:r>
    </w:p>
    <w:p w:rsidR="004E4407" w:rsidRPr="00204ACE" w:rsidRDefault="004E4407" w:rsidP="004E4407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震动：要求有减震措施，不能干扰扫描电镜成像。</w:t>
      </w:r>
    </w:p>
    <w:p w:rsidR="004E4407" w:rsidRPr="002969B8" w:rsidRDefault="004E4407" w:rsidP="001A060F">
      <w:pPr>
        <w:jc w:val="left"/>
        <w:rPr>
          <w:rFonts w:ascii="Times New Roman" w:eastAsia="宋体" w:hAnsi="Times New Roman" w:cs="Times New Roman"/>
          <w:sz w:val="30"/>
          <w:szCs w:val="30"/>
        </w:rPr>
      </w:pPr>
    </w:p>
    <w:sectPr w:rsidR="004E4407" w:rsidRPr="002969B8" w:rsidSect="000E4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BE9" w:rsidRDefault="00D93BE9" w:rsidP="00DB63AC">
      <w:r>
        <w:separator/>
      </w:r>
    </w:p>
  </w:endnote>
  <w:endnote w:type="continuationSeparator" w:id="0">
    <w:p w:rsidR="00D93BE9" w:rsidRDefault="00D93BE9" w:rsidP="00DB6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BE9" w:rsidRDefault="00D93BE9" w:rsidP="00DB63AC">
      <w:r>
        <w:separator/>
      </w:r>
    </w:p>
  </w:footnote>
  <w:footnote w:type="continuationSeparator" w:id="0">
    <w:p w:rsidR="00D93BE9" w:rsidRDefault="00D93BE9" w:rsidP="00DB63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15CF3"/>
    <w:multiLevelType w:val="hybridMultilevel"/>
    <w:tmpl w:val="4EC42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60F"/>
    <w:rsid w:val="000E4338"/>
    <w:rsid w:val="001A060F"/>
    <w:rsid w:val="002969B8"/>
    <w:rsid w:val="004E4407"/>
    <w:rsid w:val="004F5B68"/>
    <w:rsid w:val="00804BB0"/>
    <w:rsid w:val="008A6BA5"/>
    <w:rsid w:val="00C1613D"/>
    <w:rsid w:val="00D93BE9"/>
    <w:rsid w:val="00DB63AC"/>
    <w:rsid w:val="00F56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3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3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3AC"/>
    <w:rPr>
      <w:sz w:val="18"/>
      <w:szCs w:val="18"/>
    </w:rPr>
  </w:style>
  <w:style w:type="paragraph" w:styleId="a5">
    <w:name w:val="List Paragraph"/>
    <w:basedOn w:val="a"/>
    <w:uiPriority w:val="34"/>
    <w:qFormat/>
    <w:rsid w:val="004E44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Guangze Tang</dc:creator>
  <cp:keywords/>
  <dc:description/>
  <cp:lastModifiedBy>Administrator</cp:lastModifiedBy>
  <cp:revision>5</cp:revision>
  <dcterms:created xsi:type="dcterms:W3CDTF">2018-10-17T00:28:00Z</dcterms:created>
  <dcterms:modified xsi:type="dcterms:W3CDTF">2018-10-28T15:27:00Z</dcterms:modified>
</cp:coreProperties>
</file>