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775" w:rsidRPr="008F08DB" w:rsidRDefault="008F08DB" w:rsidP="00240B6A">
      <w:pPr>
        <w:spacing w:line="600" w:lineRule="exact"/>
        <w:rPr>
          <w:rFonts w:ascii="仿宋_GB2312" w:eastAsia="仿宋_GB2312" w:hAnsi="Times New Roman" w:cs="Times New Roman"/>
          <w:sz w:val="32"/>
          <w:szCs w:val="32"/>
        </w:rPr>
      </w:pPr>
      <w:r w:rsidRPr="008F08DB">
        <w:rPr>
          <w:rFonts w:ascii="仿宋_GB2312" w:eastAsia="仿宋_GB2312" w:cs="Times New Roman" w:hint="eastAsia"/>
          <w:sz w:val="32"/>
          <w:szCs w:val="32"/>
        </w:rPr>
        <w:t>附件</w:t>
      </w:r>
      <w:r w:rsidR="00131384">
        <w:rPr>
          <w:rFonts w:ascii="Times New Roman" w:eastAsia="仿宋_GB2312" w:hAnsi="Times New Roman" w:cs="Times New Roman" w:hint="eastAsia"/>
          <w:sz w:val="32"/>
          <w:szCs w:val="32"/>
        </w:rPr>
        <w:t>2</w:t>
      </w:r>
    </w:p>
    <w:p w:rsidR="008F08DB" w:rsidRDefault="008F08DB" w:rsidP="00240B6A">
      <w:pPr>
        <w:spacing w:line="600" w:lineRule="exact"/>
        <w:rPr>
          <w:rFonts w:ascii="方正小标宋简体" w:eastAsia="方正小标宋简体" w:hAnsi="黑体"/>
          <w:spacing w:val="-20"/>
          <w:sz w:val="36"/>
          <w:szCs w:val="36"/>
        </w:rPr>
      </w:pPr>
    </w:p>
    <w:p w:rsidR="00EB73B7" w:rsidRPr="00882841" w:rsidRDefault="00176CDA" w:rsidP="00240B6A">
      <w:pPr>
        <w:spacing w:line="600" w:lineRule="exact"/>
        <w:jc w:val="center"/>
        <w:rPr>
          <w:rFonts w:ascii="方正小标宋简体" w:eastAsia="方正小标宋简体" w:hAnsi="黑体"/>
          <w:sz w:val="36"/>
          <w:szCs w:val="36"/>
        </w:rPr>
      </w:pPr>
      <w:r w:rsidRPr="00882841">
        <w:rPr>
          <w:rFonts w:ascii="方正小标宋简体" w:eastAsia="方正小标宋简体" w:hAnsi="黑体" w:hint="eastAsia"/>
          <w:sz w:val="36"/>
          <w:szCs w:val="36"/>
        </w:rPr>
        <w:t>“高校原创文化</w:t>
      </w:r>
      <w:r w:rsidR="0030267D">
        <w:rPr>
          <w:rFonts w:ascii="方正小标宋简体" w:eastAsia="方正小标宋简体" w:hAnsi="黑体" w:hint="eastAsia"/>
          <w:sz w:val="36"/>
          <w:szCs w:val="36"/>
        </w:rPr>
        <w:t>精品</w:t>
      </w:r>
      <w:r w:rsidRPr="00882841">
        <w:rPr>
          <w:rFonts w:ascii="方正小标宋简体" w:eastAsia="方正小标宋简体" w:hAnsi="黑体" w:hint="eastAsia"/>
          <w:sz w:val="36"/>
          <w:szCs w:val="36"/>
        </w:rPr>
        <w:t>推广行动计划”</w:t>
      </w:r>
      <w:r w:rsidR="00EB73B7" w:rsidRPr="00882841">
        <w:rPr>
          <w:rFonts w:ascii="方正小标宋简体" w:eastAsia="方正小标宋简体" w:hAnsi="黑体" w:hint="eastAsia"/>
          <w:sz w:val="36"/>
          <w:szCs w:val="36"/>
        </w:rPr>
        <w:t>推广作品</w:t>
      </w:r>
    </w:p>
    <w:p w:rsidR="00176CDA" w:rsidRPr="00882841" w:rsidRDefault="00EB73B7" w:rsidP="00240B6A">
      <w:pPr>
        <w:spacing w:line="600" w:lineRule="exact"/>
        <w:jc w:val="center"/>
        <w:rPr>
          <w:rFonts w:ascii="方正小标宋简体" w:eastAsia="方正小标宋简体" w:hAnsi="黑体"/>
          <w:sz w:val="36"/>
          <w:szCs w:val="36"/>
        </w:rPr>
      </w:pPr>
      <w:r w:rsidRPr="00882841">
        <w:rPr>
          <w:rFonts w:ascii="方正小标宋简体" w:eastAsia="方正小标宋简体" w:hAnsi="黑体" w:hint="eastAsia"/>
          <w:sz w:val="36"/>
          <w:szCs w:val="36"/>
        </w:rPr>
        <w:t>管理</w:t>
      </w:r>
      <w:r w:rsidR="00176CDA" w:rsidRPr="00882841">
        <w:rPr>
          <w:rFonts w:ascii="方正小标宋简体" w:eastAsia="方正小标宋简体" w:hAnsi="黑体" w:hint="eastAsia"/>
          <w:sz w:val="36"/>
          <w:szCs w:val="36"/>
        </w:rPr>
        <w:t>办法（试行）</w:t>
      </w:r>
    </w:p>
    <w:p w:rsidR="00822771" w:rsidRDefault="00822771" w:rsidP="00240B6A">
      <w:pPr>
        <w:widowControl/>
        <w:spacing w:line="600" w:lineRule="exact"/>
        <w:rPr>
          <w:rFonts w:ascii="楷体_GB2312" w:eastAsia="楷体_GB2312" w:hAnsi="黑体"/>
          <w:b/>
          <w:spacing w:val="-18"/>
          <w:sz w:val="30"/>
          <w:szCs w:val="30"/>
        </w:rPr>
      </w:pPr>
    </w:p>
    <w:p w:rsidR="00AC0C4C" w:rsidRPr="001854CC" w:rsidRDefault="00AC0C4C" w:rsidP="00240B6A">
      <w:pPr>
        <w:widowControl/>
        <w:spacing w:line="600" w:lineRule="exact"/>
        <w:jc w:val="center"/>
        <w:rPr>
          <w:rFonts w:ascii="黑体" w:eastAsia="黑体" w:hAnsi="黑体" w:cs="宋体"/>
          <w:kern w:val="0"/>
          <w:sz w:val="32"/>
          <w:szCs w:val="32"/>
        </w:rPr>
      </w:pPr>
      <w:r w:rsidRPr="001854CC">
        <w:rPr>
          <w:rFonts w:ascii="黑体" w:eastAsia="黑体" w:hAnsi="黑体" w:cs="宋体"/>
          <w:bCs/>
          <w:kern w:val="0"/>
          <w:sz w:val="32"/>
          <w:szCs w:val="32"/>
        </w:rPr>
        <w:t xml:space="preserve">第一章 </w:t>
      </w:r>
      <w:r w:rsidRPr="001854CC">
        <w:rPr>
          <w:rFonts w:ascii="黑体" w:eastAsia="黑体" w:hAnsi="黑体" w:cs="宋体" w:hint="eastAsia"/>
          <w:bCs/>
          <w:kern w:val="0"/>
          <w:sz w:val="32"/>
          <w:szCs w:val="32"/>
        </w:rPr>
        <w:t xml:space="preserve"> </w:t>
      </w:r>
      <w:r w:rsidRPr="001854CC">
        <w:rPr>
          <w:rFonts w:ascii="黑体" w:eastAsia="黑体" w:hAnsi="黑体" w:cs="宋体"/>
          <w:bCs/>
          <w:kern w:val="0"/>
          <w:sz w:val="32"/>
          <w:szCs w:val="32"/>
        </w:rPr>
        <w:t>总</w:t>
      </w:r>
      <w:r w:rsidRPr="001854CC">
        <w:rPr>
          <w:rFonts w:ascii="黑体" w:eastAsia="黑体" w:hAnsi="黑体" w:cs="宋体" w:hint="eastAsia"/>
          <w:bCs/>
          <w:kern w:val="0"/>
          <w:sz w:val="32"/>
          <w:szCs w:val="32"/>
        </w:rPr>
        <w:t xml:space="preserve">  </w:t>
      </w:r>
      <w:r w:rsidRPr="001854CC">
        <w:rPr>
          <w:rFonts w:ascii="黑体" w:eastAsia="黑体" w:hAnsi="黑体" w:cs="宋体"/>
          <w:bCs/>
          <w:kern w:val="0"/>
          <w:sz w:val="32"/>
          <w:szCs w:val="32"/>
        </w:rPr>
        <w:t>则</w:t>
      </w:r>
    </w:p>
    <w:p w:rsidR="00AC0C4C" w:rsidRPr="001854CC" w:rsidRDefault="00AC0C4C" w:rsidP="00240B6A">
      <w:pPr>
        <w:adjustRightInd w:val="0"/>
        <w:snapToGrid w:val="0"/>
        <w:spacing w:line="600" w:lineRule="exact"/>
        <w:ind w:firstLineChars="200" w:firstLine="643"/>
        <w:rPr>
          <w:rFonts w:ascii="仿宋_GB2312" w:eastAsia="仿宋_GB2312" w:hAnsi="宋体" w:cs="宋体"/>
          <w:kern w:val="0"/>
          <w:sz w:val="32"/>
          <w:szCs w:val="32"/>
        </w:rPr>
      </w:pPr>
      <w:r w:rsidRPr="001854CC">
        <w:rPr>
          <w:rFonts w:ascii="仿宋_GB2312" w:eastAsia="仿宋_GB2312" w:hAnsi="宋体" w:cs="宋体" w:hint="eastAsia"/>
          <w:b/>
          <w:bCs/>
          <w:kern w:val="0"/>
          <w:sz w:val="32"/>
          <w:szCs w:val="32"/>
        </w:rPr>
        <w:t xml:space="preserve">第一条 </w:t>
      </w:r>
      <w:r>
        <w:rPr>
          <w:rFonts w:ascii="仿宋_GB2312" w:eastAsia="仿宋_GB2312" w:hAnsi="宋体" w:cs="宋体" w:hint="eastAsia"/>
          <w:b/>
          <w:bCs/>
          <w:kern w:val="0"/>
          <w:sz w:val="32"/>
          <w:szCs w:val="32"/>
        </w:rPr>
        <w:t xml:space="preserve"> </w:t>
      </w:r>
      <w:r w:rsidRPr="006E6433">
        <w:rPr>
          <w:rFonts w:ascii="仿宋_GB2312" w:eastAsia="仿宋_GB2312" w:hAnsi="宋体" w:cs="宋体" w:hint="eastAsia"/>
          <w:kern w:val="0"/>
          <w:sz w:val="32"/>
          <w:szCs w:val="32"/>
        </w:rPr>
        <w:t>为深入学习贯彻习近平新时代中国特色社会主义思想和党的十九大精神，</w:t>
      </w:r>
      <w:bookmarkStart w:id="0" w:name="_Hlk513662962"/>
      <w:r w:rsidR="00851389">
        <w:rPr>
          <w:rFonts w:ascii="Times New Roman" w:eastAsia="仿宋_GB2312" w:hAnsi="Times New Roman" w:cs="Times New Roman" w:hint="eastAsia"/>
          <w:sz w:val="32"/>
          <w:szCs w:val="32"/>
        </w:rPr>
        <w:t>全面</w:t>
      </w:r>
      <w:r w:rsidR="00851389" w:rsidRPr="006C20F6">
        <w:rPr>
          <w:rFonts w:ascii="Times New Roman" w:eastAsia="仿宋_GB2312" w:hAnsi="Times New Roman" w:cs="Times New Roman"/>
          <w:sz w:val="32"/>
          <w:szCs w:val="32"/>
        </w:rPr>
        <w:t>贯彻落实</w:t>
      </w:r>
      <w:r w:rsidR="00851389">
        <w:rPr>
          <w:rFonts w:ascii="Times New Roman" w:eastAsia="仿宋_GB2312" w:hAnsi="Times New Roman" w:cs="Times New Roman" w:hint="eastAsia"/>
          <w:sz w:val="32"/>
          <w:szCs w:val="32"/>
        </w:rPr>
        <w:t>全国教育大会和</w:t>
      </w:r>
      <w:r w:rsidR="00851389" w:rsidRPr="006C20F6">
        <w:rPr>
          <w:rFonts w:ascii="Times New Roman" w:eastAsia="仿宋_GB2312" w:hAnsi="Times New Roman" w:cs="Times New Roman"/>
          <w:sz w:val="32"/>
          <w:szCs w:val="32"/>
        </w:rPr>
        <w:t>全国高校</w:t>
      </w:r>
      <w:r w:rsidR="00851389">
        <w:rPr>
          <w:rFonts w:ascii="Times New Roman" w:eastAsia="仿宋_GB2312" w:hAnsi="Times New Roman" w:cs="Times New Roman" w:hint="eastAsia"/>
          <w:sz w:val="32"/>
          <w:szCs w:val="32"/>
        </w:rPr>
        <w:t>思想政治工作会议</w:t>
      </w:r>
      <w:r w:rsidR="00851389" w:rsidRPr="006C20F6">
        <w:rPr>
          <w:rFonts w:ascii="Times New Roman" w:eastAsia="仿宋_GB2312" w:hAnsi="Times New Roman" w:cs="Times New Roman"/>
          <w:sz w:val="32"/>
          <w:szCs w:val="32"/>
        </w:rPr>
        <w:t>精</w:t>
      </w:r>
      <w:r w:rsidR="00851389" w:rsidRPr="00851389">
        <w:rPr>
          <w:rFonts w:ascii="仿宋_GB2312" w:eastAsia="仿宋_GB2312" w:hAnsi="Times New Roman" w:cs="Times New Roman" w:hint="eastAsia"/>
          <w:sz w:val="32"/>
          <w:szCs w:val="32"/>
        </w:rPr>
        <w:t>神,</w:t>
      </w:r>
      <w:r w:rsidR="00AE4E66" w:rsidRPr="00851389">
        <w:rPr>
          <w:rFonts w:ascii="仿宋_GB2312" w:eastAsia="仿宋_GB2312" w:hAnsi="宋体" w:cs="宋体" w:hint="eastAsia"/>
          <w:kern w:val="0"/>
          <w:sz w:val="32"/>
          <w:szCs w:val="32"/>
        </w:rPr>
        <w:t>切实</w:t>
      </w:r>
      <w:r w:rsidR="00AE4E66" w:rsidRPr="001854CC">
        <w:rPr>
          <w:rFonts w:ascii="仿宋_GB2312" w:eastAsia="仿宋_GB2312" w:hAnsi="宋体" w:cs="宋体" w:hint="eastAsia"/>
          <w:kern w:val="0"/>
          <w:sz w:val="32"/>
          <w:szCs w:val="32"/>
        </w:rPr>
        <w:t>推动高校思想政治工作质量提升工程</w:t>
      </w:r>
      <w:bookmarkEnd w:id="0"/>
      <w:r w:rsidR="00AE4E66">
        <w:rPr>
          <w:rFonts w:ascii="仿宋_GB2312" w:eastAsia="仿宋_GB2312" w:hAnsi="宋体" w:cs="宋体" w:hint="eastAsia"/>
          <w:kern w:val="0"/>
          <w:sz w:val="32"/>
          <w:szCs w:val="32"/>
        </w:rPr>
        <w:t>有效实施</w:t>
      </w:r>
      <w:r w:rsidR="002617D5">
        <w:rPr>
          <w:rFonts w:ascii="仿宋_GB2312" w:eastAsia="仿宋_GB2312" w:hAnsi="宋体" w:cs="宋体" w:hint="eastAsia"/>
          <w:kern w:val="0"/>
          <w:sz w:val="32"/>
          <w:szCs w:val="32"/>
        </w:rPr>
        <w:t>，实现</w:t>
      </w:r>
      <w:r w:rsidRPr="006E6433">
        <w:rPr>
          <w:rFonts w:ascii="仿宋_GB2312" w:eastAsia="仿宋_GB2312" w:hAnsi="宋体" w:cs="宋体" w:hint="eastAsia"/>
          <w:kern w:val="0"/>
          <w:sz w:val="32"/>
          <w:szCs w:val="32"/>
        </w:rPr>
        <w:t>“高校原创文化</w:t>
      </w:r>
      <w:r w:rsidR="0030267D">
        <w:rPr>
          <w:rFonts w:ascii="仿宋_GB2312" w:eastAsia="仿宋_GB2312" w:hAnsi="宋体" w:cs="宋体" w:hint="eastAsia"/>
          <w:kern w:val="0"/>
          <w:sz w:val="32"/>
          <w:szCs w:val="32"/>
        </w:rPr>
        <w:t>精品</w:t>
      </w:r>
      <w:r w:rsidRPr="006E6433">
        <w:rPr>
          <w:rFonts w:ascii="仿宋_GB2312" w:eastAsia="仿宋_GB2312" w:hAnsi="宋体" w:cs="宋体" w:hint="eastAsia"/>
          <w:kern w:val="0"/>
          <w:sz w:val="32"/>
          <w:szCs w:val="32"/>
        </w:rPr>
        <w:t>推广行动计划”</w:t>
      </w:r>
      <w:r w:rsidR="006243FE">
        <w:rPr>
          <w:rFonts w:ascii="仿宋_GB2312" w:eastAsia="仿宋_GB2312" w:hAnsi="宋体" w:cs="宋体" w:hint="eastAsia"/>
          <w:kern w:val="0"/>
          <w:sz w:val="32"/>
          <w:szCs w:val="32"/>
        </w:rPr>
        <w:t>有序</w:t>
      </w:r>
      <w:r w:rsidR="003164B7">
        <w:rPr>
          <w:rFonts w:ascii="仿宋_GB2312" w:eastAsia="仿宋_GB2312" w:hAnsi="宋体" w:cs="宋体" w:hint="eastAsia"/>
          <w:kern w:val="0"/>
          <w:sz w:val="32"/>
          <w:szCs w:val="32"/>
        </w:rPr>
        <w:t>推进</w:t>
      </w:r>
      <w:r w:rsidR="002617D5">
        <w:rPr>
          <w:rFonts w:ascii="仿宋_GB2312" w:eastAsia="仿宋_GB2312" w:hAnsi="宋体" w:cs="宋体" w:hint="eastAsia"/>
          <w:kern w:val="0"/>
          <w:sz w:val="32"/>
          <w:szCs w:val="32"/>
        </w:rPr>
        <w:t>，</w:t>
      </w:r>
      <w:r w:rsidR="002617D5" w:rsidRPr="006E6433">
        <w:rPr>
          <w:rFonts w:ascii="仿宋_GB2312" w:eastAsia="仿宋_GB2312" w:hAnsi="宋体" w:cs="宋体" w:hint="eastAsia"/>
          <w:kern w:val="0"/>
          <w:sz w:val="32"/>
          <w:szCs w:val="32"/>
        </w:rPr>
        <w:t>加强</w:t>
      </w:r>
      <w:r w:rsidR="002617D5" w:rsidRPr="001854CC">
        <w:rPr>
          <w:rFonts w:ascii="仿宋_GB2312" w:eastAsia="仿宋_GB2312" w:hAnsi="宋体" w:cs="宋体" w:hint="eastAsia"/>
          <w:kern w:val="0"/>
          <w:sz w:val="32"/>
          <w:szCs w:val="32"/>
        </w:rPr>
        <w:t>和规范</w:t>
      </w:r>
      <w:r w:rsidR="007F5B8D">
        <w:rPr>
          <w:rFonts w:ascii="仿宋_GB2312" w:eastAsia="仿宋_GB2312" w:hAnsi="宋体" w:cs="宋体" w:hint="eastAsia"/>
          <w:kern w:val="0"/>
          <w:sz w:val="32"/>
          <w:szCs w:val="32"/>
        </w:rPr>
        <w:t>推广</w:t>
      </w:r>
      <w:r w:rsidR="00180D10">
        <w:rPr>
          <w:rFonts w:ascii="仿宋_GB2312" w:eastAsia="仿宋_GB2312" w:hAnsi="宋体" w:cs="宋体" w:hint="eastAsia"/>
          <w:kern w:val="0"/>
          <w:sz w:val="32"/>
          <w:szCs w:val="32"/>
        </w:rPr>
        <w:t>作品</w:t>
      </w:r>
      <w:r w:rsidR="00AE4E66" w:rsidRPr="006E6433">
        <w:rPr>
          <w:rFonts w:ascii="仿宋_GB2312" w:eastAsia="仿宋_GB2312" w:hAnsi="宋体" w:cs="宋体" w:hint="eastAsia"/>
          <w:kern w:val="0"/>
          <w:sz w:val="32"/>
          <w:szCs w:val="32"/>
        </w:rPr>
        <w:t>管理</w:t>
      </w:r>
      <w:r>
        <w:rPr>
          <w:rFonts w:ascii="仿宋_GB2312" w:eastAsia="仿宋_GB2312" w:hAnsi="宋体" w:cs="宋体" w:hint="eastAsia"/>
          <w:kern w:val="0"/>
          <w:sz w:val="32"/>
          <w:szCs w:val="32"/>
        </w:rPr>
        <w:t>，</w:t>
      </w:r>
      <w:r w:rsidRPr="001854CC">
        <w:rPr>
          <w:rFonts w:ascii="仿宋_GB2312" w:eastAsia="仿宋_GB2312" w:hAnsi="宋体" w:cs="宋体" w:hint="eastAsia"/>
          <w:kern w:val="0"/>
          <w:sz w:val="32"/>
          <w:szCs w:val="32"/>
        </w:rPr>
        <w:t>制定本办法。</w:t>
      </w:r>
    </w:p>
    <w:p w:rsidR="002A2582" w:rsidRPr="002A2582" w:rsidRDefault="00AC0C4C" w:rsidP="00240B6A">
      <w:pPr>
        <w:spacing w:line="600" w:lineRule="exact"/>
        <w:ind w:firstLineChars="200" w:firstLine="643"/>
        <w:rPr>
          <w:rFonts w:ascii="仿宋_GB2312" w:eastAsia="仿宋_GB2312" w:hAnsi="宋体" w:cs="宋体"/>
          <w:kern w:val="0"/>
          <w:sz w:val="32"/>
          <w:szCs w:val="32"/>
        </w:rPr>
      </w:pPr>
      <w:r w:rsidRPr="001854CC">
        <w:rPr>
          <w:rFonts w:ascii="仿宋_GB2312" w:eastAsia="仿宋_GB2312" w:hAnsi="宋体" w:cs="宋体" w:hint="eastAsia"/>
          <w:b/>
          <w:bCs/>
          <w:kern w:val="0"/>
          <w:sz w:val="32"/>
          <w:szCs w:val="32"/>
        </w:rPr>
        <w:t>第二条</w:t>
      </w:r>
      <w:r w:rsidRPr="001854CC">
        <w:rPr>
          <w:rFonts w:ascii="仿宋_GB2312" w:eastAsia="仿宋_GB2312" w:hAnsi="宋体" w:cs="宋体" w:hint="eastAsia"/>
          <w:kern w:val="0"/>
          <w:sz w:val="32"/>
          <w:szCs w:val="32"/>
        </w:rPr>
        <w:t xml:space="preserve"> </w:t>
      </w:r>
      <w:r>
        <w:rPr>
          <w:rFonts w:ascii="仿宋_GB2312" w:eastAsia="仿宋_GB2312" w:hAnsi="宋体" w:cs="宋体" w:hint="eastAsia"/>
          <w:kern w:val="0"/>
          <w:sz w:val="32"/>
          <w:szCs w:val="32"/>
        </w:rPr>
        <w:t xml:space="preserve"> </w:t>
      </w:r>
      <w:r w:rsidR="0048755C" w:rsidRPr="006E6433">
        <w:rPr>
          <w:rFonts w:ascii="仿宋_GB2312" w:eastAsia="仿宋_GB2312" w:hAnsi="宋体" w:cs="宋体" w:hint="eastAsia"/>
          <w:kern w:val="0"/>
          <w:sz w:val="32"/>
          <w:szCs w:val="32"/>
        </w:rPr>
        <w:t>“高校原创文化</w:t>
      </w:r>
      <w:r w:rsidR="0030267D">
        <w:rPr>
          <w:rFonts w:ascii="仿宋_GB2312" w:eastAsia="仿宋_GB2312" w:hAnsi="宋体" w:cs="宋体" w:hint="eastAsia"/>
          <w:kern w:val="0"/>
          <w:sz w:val="32"/>
          <w:szCs w:val="32"/>
        </w:rPr>
        <w:t>精品</w:t>
      </w:r>
      <w:r w:rsidR="0048755C" w:rsidRPr="006E6433">
        <w:rPr>
          <w:rFonts w:ascii="仿宋_GB2312" w:eastAsia="仿宋_GB2312" w:hAnsi="宋体" w:cs="宋体" w:hint="eastAsia"/>
          <w:kern w:val="0"/>
          <w:sz w:val="32"/>
          <w:szCs w:val="32"/>
        </w:rPr>
        <w:t>推广行动计划”</w:t>
      </w:r>
      <w:r w:rsidR="006E11AD">
        <w:rPr>
          <w:rFonts w:ascii="仿宋_GB2312" w:eastAsia="仿宋_GB2312" w:hAnsi="宋体" w:cs="宋体" w:hint="eastAsia"/>
          <w:kern w:val="0"/>
          <w:sz w:val="32"/>
          <w:szCs w:val="32"/>
        </w:rPr>
        <w:t>坚定文化自信和育人导向，坚守中华文化立场，</w:t>
      </w:r>
      <w:r w:rsidR="00544C03" w:rsidRPr="002A2582">
        <w:rPr>
          <w:rFonts w:ascii="仿宋_GB2312" w:eastAsia="仿宋_GB2312" w:hAnsi="宋体" w:cs="宋体" w:hint="eastAsia"/>
          <w:kern w:val="0"/>
          <w:sz w:val="32"/>
          <w:szCs w:val="32"/>
        </w:rPr>
        <w:t>坚持思想精深、艺术精湛、制作精良相统一，</w:t>
      </w:r>
      <w:r w:rsidR="00342A47" w:rsidRPr="002A2582">
        <w:rPr>
          <w:rFonts w:ascii="仿宋_GB2312" w:eastAsia="仿宋_GB2312" w:hAnsi="宋体" w:cs="宋体" w:hint="eastAsia"/>
          <w:kern w:val="0"/>
          <w:sz w:val="32"/>
          <w:szCs w:val="32"/>
        </w:rPr>
        <w:t>强化思想教育与艺术素质教育相结合，</w:t>
      </w:r>
      <w:r w:rsidR="0049691B">
        <w:rPr>
          <w:rFonts w:ascii="仿宋_GB2312" w:eastAsia="仿宋_GB2312" w:hAnsi="宋体" w:cs="宋体" w:hint="eastAsia"/>
          <w:kern w:val="0"/>
          <w:sz w:val="32"/>
          <w:szCs w:val="32"/>
        </w:rPr>
        <w:t>切实推动</w:t>
      </w:r>
      <w:r w:rsidR="002A2582" w:rsidRPr="002A2582">
        <w:rPr>
          <w:rFonts w:ascii="仿宋_GB2312" w:eastAsia="仿宋_GB2312" w:hAnsi="宋体" w:cs="宋体" w:hint="eastAsia"/>
          <w:kern w:val="0"/>
          <w:sz w:val="32"/>
          <w:szCs w:val="32"/>
        </w:rPr>
        <w:t>以文化人、以文育人，</w:t>
      </w:r>
      <w:r w:rsidR="00384B4C" w:rsidRPr="00384B4C">
        <w:rPr>
          <w:rFonts w:ascii="仿宋_GB2312" w:eastAsia="仿宋_GB2312" w:hAnsi="宋体" w:cs="宋体" w:hint="eastAsia"/>
          <w:kern w:val="0"/>
          <w:sz w:val="32"/>
          <w:szCs w:val="32"/>
        </w:rPr>
        <w:t>繁荣校园文化</w:t>
      </w:r>
      <w:r w:rsidR="00D70D1C">
        <w:rPr>
          <w:rFonts w:ascii="仿宋_GB2312" w:eastAsia="仿宋_GB2312" w:hAnsi="宋体" w:cs="宋体" w:hint="eastAsia"/>
          <w:kern w:val="0"/>
          <w:sz w:val="32"/>
          <w:szCs w:val="32"/>
        </w:rPr>
        <w:t>、</w:t>
      </w:r>
      <w:r w:rsidR="00384B4C" w:rsidRPr="00384B4C">
        <w:rPr>
          <w:rFonts w:ascii="仿宋_GB2312" w:eastAsia="仿宋_GB2312" w:hAnsi="宋体" w:cs="宋体" w:hint="eastAsia"/>
          <w:kern w:val="0"/>
          <w:sz w:val="32"/>
          <w:szCs w:val="32"/>
        </w:rPr>
        <w:t>滋养师生心灵、涵育师生品行、引领社会风尚。</w:t>
      </w:r>
    </w:p>
    <w:p w:rsidR="00CB2889" w:rsidRDefault="00AC0C4C" w:rsidP="00240B6A">
      <w:pPr>
        <w:widowControl/>
        <w:spacing w:line="600" w:lineRule="exact"/>
        <w:jc w:val="center"/>
        <w:rPr>
          <w:rFonts w:ascii="黑体" w:eastAsia="黑体" w:hAnsi="黑体" w:cs="宋体"/>
          <w:bCs/>
          <w:kern w:val="0"/>
          <w:sz w:val="32"/>
          <w:szCs w:val="32"/>
        </w:rPr>
      </w:pPr>
      <w:r w:rsidRPr="001854CC">
        <w:rPr>
          <w:rFonts w:ascii="黑体" w:eastAsia="黑体" w:hAnsi="黑体" w:cs="宋体" w:hint="eastAsia"/>
          <w:bCs/>
          <w:kern w:val="0"/>
          <w:sz w:val="32"/>
          <w:szCs w:val="32"/>
        </w:rPr>
        <w:t xml:space="preserve">第二章  </w:t>
      </w:r>
      <w:r w:rsidR="0038326B">
        <w:rPr>
          <w:rFonts w:ascii="黑体" w:eastAsia="黑体" w:hAnsi="黑体" w:cs="宋体" w:hint="eastAsia"/>
          <w:bCs/>
          <w:kern w:val="0"/>
          <w:sz w:val="32"/>
          <w:szCs w:val="32"/>
        </w:rPr>
        <w:t xml:space="preserve"> </w:t>
      </w:r>
      <w:r w:rsidR="007F46CB">
        <w:rPr>
          <w:rFonts w:ascii="黑体" w:eastAsia="黑体" w:hAnsi="黑体" w:cs="宋体" w:hint="eastAsia"/>
          <w:bCs/>
          <w:kern w:val="0"/>
          <w:sz w:val="32"/>
          <w:szCs w:val="32"/>
        </w:rPr>
        <w:t>作品</w:t>
      </w:r>
      <w:r w:rsidR="0003316B">
        <w:rPr>
          <w:rFonts w:ascii="黑体" w:eastAsia="黑体" w:hAnsi="黑体" w:cs="宋体" w:hint="eastAsia"/>
          <w:bCs/>
          <w:kern w:val="0"/>
          <w:sz w:val="32"/>
          <w:szCs w:val="32"/>
        </w:rPr>
        <w:t>类别与推荐</w:t>
      </w:r>
    </w:p>
    <w:p w:rsidR="001B3747" w:rsidRDefault="00CB2889" w:rsidP="000F68D1">
      <w:pPr>
        <w:spacing w:line="600" w:lineRule="exact"/>
        <w:jc w:val="left"/>
        <w:rPr>
          <w:rFonts w:ascii="仿宋_GB2312" w:eastAsia="仿宋_GB2312" w:hAnsi="宋体" w:cs="宋体"/>
          <w:kern w:val="0"/>
          <w:sz w:val="32"/>
          <w:szCs w:val="32"/>
        </w:rPr>
      </w:pPr>
      <w:r>
        <w:rPr>
          <w:rFonts w:ascii="黑体" w:eastAsia="黑体" w:hAnsi="黑体" w:cs="宋体" w:hint="eastAsia"/>
          <w:bCs/>
          <w:kern w:val="0"/>
          <w:sz w:val="32"/>
          <w:szCs w:val="32"/>
        </w:rPr>
        <w:t xml:space="preserve">    </w:t>
      </w:r>
      <w:r w:rsidR="00AC0C4C" w:rsidRPr="001854CC">
        <w:rPr>
          <w:rFonts w:ascii="仿宋_GB2312" w:eastAsia="仿宋_GB2312" w:hAnsi="宋体" w:cs="宋体" w:hint="eastAsia"/>
          <w:b/>
          <w:bCs/>
          <w:kern w:val="0"/>
          <w:sz w:val="32"/>
          <w:szCs w:val="32"/>
        </w:rPr>
        <w:t>第三条</w:t>
      </w:r>
      <w:r w:rsidR="00AC0C4C">
        <w:rPr>
          <w:rFonts w:ascii="仿宋_GB2312" w:eastAsia="仿宋_GB2312" w:hAnsi="宋体" w:cs="宋体" w:hint="eastAsia"/>
          <w:b/>
          <w:bCs/>
          <w:kern w:val="0"/>
          <w:sz w:val="32"/>
          <w:szCs w:val="32"/>
        </w:rPr>
        <w:t xml:space="preserve">  </w:t>
      </w:r>
      <w:r w:rsidR="00BE6F26" w:rsidRPr="006E6433">
        <w:rPr>
          <w:rFonts w:ascii="仿宋_GB2312" w:eastAsia="仿宋_GB2312" w:hAnsi="宋体" w:cs="宋体" w:hint="eastAsia"/>
          <w:kern w:val="0"/>
          <w:sz w:val="32"/>
          <w:szCs w:val="32"/>
        </w:rPr>
        <w:t>“高校原创文化</w:t>
      </w:r>
      <w:r w:rsidR="0030267D">
        <w:rPr>
          <w:rFonts w:ascii="仿宋_GB2312" w:eastAsia="仿宋_GB2312" w:hAnsi="宋体" w:cs="宋体" w:hint="eastAsia"/>
          <w:kern w:val="0"/>
          <w:sz w:val="32"/>
          <w:szCs w:val="32"/>
        </w:rPr>
        <w:t>精品</w:t>
      </w:r>
      <w:r w:rsidR="00BE6F26" w:rsidRPr="006E6433">
        <w:rPr>
          <w:rFonts w:ascii="仿宋_GB2312" w:eastAsia="仿宋_GB2312" w:hAnsi="宋体" w:cs="宋体" w:hint="eastAsia"/>
          <w:kern w:val="0"/>
          <w:sz w:val="32"/>
          <w:szCs w:val="32"/>
        </w:rPr>
        <w:t>推广行动计划”</w:t>
      </w:r>
      <w:r w:rsidR="0038326B">
        <w:rPr>
          <w:rFonts w:ascii="仿宋_GB2312" w:eastAsia="仿宋_GB2312" w:hAnsi="宋体" w:cs="宋体" w:hint="eastAsia"/>
          <w:kern w:val="0"/>
          <w:sz w:val="32"/>
          <w:szCs w:val="32"/>
        </w:rPr>
        <w:t>每年择优推广一批由高校师生原创的</w:t>
      </w:r>
      <w:r w:rsidR="0085458E">
        <w:rPr>
          <w:rFonts w:ascii="仿宋_GB2312" w:eastAsia="仿宋_GB2312" w:hAnsi="宋体" w:cs="宋体" w:hint="eastAsia"/>
          <w:kern w:val="0"/>
          <w:sz w:val="32"/>
          <w:szCs w:val="32"/>
        </w:rPr>
        <w:t>舞台剧</w:t>
      </w:r>
      <w:r w:rsidR="006E11AD">
        <w:rPr>
          <w:rFonts w:ascii="仿宋_GB2312" w:eastAsia="仿宋_GB2312" w:hAnsi="宋体" w:cs="宋体" w:hint="eastAsia"/>
          <w:kern w:val="0"/>
          <w:sz w:val="32"/>
          <w:szCs w:val="32"/>
        </w:rPr>
        <w:t>、音乐、舞蹈、影视</w:t>
      </w:r>
      <w:r w:rsidR="00AC1670">
        <w:rPr>
          <w:rFonts w:ascii="仿宋_GB2312" w:eastAsia="仿宋_GB2312" w:hAnsi="宋体" w:cs="宋体" w:hint="eastAsia"/>
          <w:kern w:val="0"/>
          <w:sz w:val="32"/>
          <w:szCs w:val="32"/>
        </w:rPr>
        <w:t>、文学</w:t>
      </w:r>
      <w:r w:rsidR="006E11AD">
        <w:rPr>
          <w:rFonts w:ascii="仿宋_GB2312" w:eastAsia="仿宋_GB2312" w:hAnsi="宋体" w:cs="宋体" w:hint="eastAsia"/>
          <w:kern w:val="0"/>
          <w:sz w:val="32"/>
          <w:szCs w:val="32"/>
        </w:rPr>
        <w:t>等</w:t>
      </w:r>
      <w:r w:rsidR="00431B8D">
        <w:rPr>
          <w:rFonts w:ascii="仿宋_GB2312" w:eastAsia="仿宋_GB2312" w:hAnsi="宋体" w:cs="宋体" w:hint="eastAsia"/>
          <w:kern w:val="0"/>
          <w:sz w:val="32"/>
          <w:szCs w:val="32"/>
        </w:rPr>
        <w:t>类型的</w:t>
      </w:r>
      <w:r w:rsidR="0038326B">
        <w:rPr>
          <w:rFonts w:ascii="仿宋_GB2312" w:eastAsia="仿宋_GB2312" w:hAnsi="宋体" w:cs="宋体" w:hint="eastAsia"/>
          <w:kern w:val="0"/>
          <w:sz w:val="32"/>
          <w:szCs w:val="32"/>
        </w:rPr>
        <w:t>优秀</w:t>
      </w:r>
      <w:r w:rsidR="006E11AD">
        <w:rPr>
          <w:rFonts w:ascii="仿宋_GB2312" w:eastAsia="仿宋_GB2312" w:hAnsi="宋体" w:cs="宋体" w:hint="eastAsia"/>
          <w:kern w:val="0"/>
          <w:sz w:val="32"/>
          <w:szCs w:val="32"/>
        </w:rPr>
        <w:t>校园</w:t>
      </w:r>
      <w:r w:rsidR="00731B93">
        <w:rPr>
          <w:rFonts w:ascii="仿宋_GB2312" w:eastAsia="仿宋_GB2312" w:hAnsi="宋体" w:cs="宋体" w:hint="eastAsia"/>
          <w:kern w:val="0"/>
          <w:sz w:val="32"/>
          <w:szCs w:val="32"/>
        </w:rPr>
        <w:t>文化</w:t>
      </w:r>
      <w:r w:rsidR="006E11AD">
        <w:rPr>
          <w:rFonts w:ascii="仿宋_GB2312" w:eastAsia="仿宋_GB2312" w:hAnsi="宋体" w:cs="宋体" w:hint="eastAsia"/>
          <w:kern w:val="0"/>
          <w:sz w:val="32"/>
          <w:szCs w:val="32"/>
        </w:rPr>
        <w:t>作品</w:t>
      </w:r>
      <w:r w:rsidR="0038326B">
        <w:rPr>
          <w:rFonts w:ascii="仿宋_GB2312" w:eastAsia="仿宋_GB2312" w:hAnsi="宋体" w:cs="宋体" w:hint="eastAsia"/>
          <w:kern w:val="0"/>
          <w:sz w:val="32"/>
          <w:szCs w:val="32"/>
        </w:rPr>
        <w:t>，</w:t>
      </w:r>
      <w:r w:rsidR="00D21503">
        <w:rPr>
          <w:rFonts w:ascii="仿宋_GB2312" w:eastAsia="仿宋_GB2312" w:hAnsi="宋体" w:cs="宋体" w:hint="eastAsia"/>
          <w:kern w:val="0"/>
          <w:sz w:val="32"/>
          <w:szCs w:val="32"/>
        </w:rPr>
        <w:t>切实</w:t>
      </w:r>
      <w:r w:rsidR="00D21503" w:rsidRPr="006E11AD">
        <w:rPr>
          <w:rFonts w:ascii="仿宋_GB2312" w:eastAsia="仿宋_GB2312" w:hAnsi="宋体" w:cs="宋体" w:hint="eastAsia"/>
          <w:kern w:val="0"/>
          <w:sz w:val="32"/>
          <w:szCs w:val="32"/>
        </w:rPr>
        <w:t>推动高校</w:t>
      </w:r>
      <w:r w:rsidR="00D21503">
        <w:rPr>
          <w:rFonts w:ascii="仿宋_GB2312" w:eastAsia="仿宋_GB2312" w:hAnsi="宋体" w:cs="宋体" w:hint="eastAsia"/>
          <w:kern w:val="0"/>
          <w:sz w:val="32"/>
          <w:szCs w:val="32"/>
        </w:rPr>
        <w:t>广大</w:t>
      </w:r>
      <w:r w:rsidR="00D21503" w:rsidRPr="006E11AD">
        <w:rPr>
          <w:rFonts w:ascii="仿宋_GB2312" w:eastAsia="仿宋_GB2312" w:hAnsi="宋体" w:cs="宋体" w:hint="eastAsia"/>
          <w:kern w:val="0"/>
          <w:sz w:val="32"/>
          <w:szCs w:val="32"/>
        </w:rPr>
        <w:t>师生</w:t>
      </w:r>
      <w:r w:rsidR="00D21503">
        <w:rPr>
          <w:rFonts w:ascii="仿宋_GB2312" w:eastAsia="仿宋_GB2312" w:hAnsi="宋体" w:cs="宋体" w:hint="eastAsia"/>
          <w:kern w:val="0"/>
          <w:sz w:val="32"/>
          <w:szCs w:val="32"/>
        </w:rPr>
        <w:t>积极创作体现时代精神，弘扬社会主义核心价值观，反映教育改革发展成就，讴歌党、讴歌祖国、</w:t>
      </w:r>
      <w:r w:rsidR="00053E90">
        <w:rPr>
          <w:rFonts w:ascii="仿宋_GB2312" w:eastAsia="仿宋_GB2312" w:hAnsi="宋体" w:cs="宋体" w:hint="eastAsia"/>
          <w:kern w:val="0"/>
          <w:sz w:val="32"/>
          <w:szCs w:val="32"/>
        </w:rPr>
        <w:t>讴歌人民、讴歌英雄，接</w:t>
      </w:r>
      <w:r w:rsidR="0038326B">
        <w:rPr>
          <w:rFonts w:ascii="仿宋_GB2312" w:eastAsia="仿宋_GB2312" w:hAnsi="宋体" w:cs="宋体" w:hint="eastAsia"/>
          <w:kern w:val="0"/>
          <w:sz w:val="32"/>
          <w:szCs w:val="32"/>
        </w:rPr>
        <w:t>地气、传得开、留得下的原创校园文化精品力作</w:t>
      </w:r>
      <w:r w:rsidR="00D21503">
        <w:rPr>
          <w:rFonts w:ascii="仿宋_GB2312" w:eastAsia="仿宋_GB2312" w:hAnsi="宋体" w:cs="宋体" w:hint="eastAsia"/>
          <w:kern w:val="0"/>
          <w:sz w:val="32"/>
          <w:szCs w:val="32"/>
        </w:rPr>
        <w:t>，持续推动</w:t>
      </w:r>
      <w:r w:rsidR="00D21503">
        <w:rPr>
          <w:rFonts w:ascii="仿宋_GB2312" w:eastAsia="仿宋_GB2312" w:hAnsi="宋体" w:cs="宋体" w:hint="eastAsia"/>
          <w:kern w:val="0"/>
          <w:sz w:val="32"/>
          <w:szCs w:val="32"/>
        </w:rPr>
        <w:lastRenderedPageBreak/>
        <w:t>校园文化繁荣发展。</w:t>
      </w:r>
    </w:p>
    <w:p w:rsidR="00AC0C4C" w:rsidRPr="001854CC" w:rsidRDefault="00AC0C4C" w:rsidP="000F68D1">
      <w:pPr>
        <w:spacing w:line="600" w:lineRule="exact"/>
        <w:ind w:firstLineChars="200" w:firstLine="643"/>
        <w:rPr>
          <w:rFonts w:ascii="仿宋_GB2312" w:eastAsia="仿宋_GB2312" w:hAnsi="宋体" w:cs="宋体"/>
          <w:kern w:val="0"/>
          <w:sz w:val="32"/>
          <w:szCs w:val="32"/>
        </w:rPr>
      </w:pPr>
      <w:r w:rsidRPr="001854CC">
        <w:rPr>
          <w:rFonts w:ascii="仿宋_GB2312" w:eastAsia="仿宋_GB2312" w:hAnsi="宋体" w:cs="宋体" w:hint="eastAsia"/>
          <w:b/>
          <w:bCs/>
          <w:kern w:val="0"/>
          <w:sz w:val="32"/>
          <w:szCs w:val="32"/>
        </w:rPr>
        <w:t>第</w:t>
      </w:r>
      <w:r>
        <w:rPr>
          <w:rFonts w:ascii="仿宋_GB2312" w:eastAsia="仿宋_GB2312" w:hAnsi="宋体" w:cs="宋体" w:hint="eastAsia"/>
          <w:b/>
          <w:bCs/>
          <w:kern w:val="0"/>
          <w:sz w:val="32"/>
          <w:szCs w:val="32"/>
        </w:rPr>
        <w:t>四</w:t>
      </w:r>
      <w:r w:rsidRPr="001854CC">
        <w:rPr>
          <w:rFonts w:ascii="仿宋_GB2312" w:eastAsia="仿宋_GB2312" w:hAnsi="宋体" w:cs="宋体" w:hint="eastAsia"/>
          <w:b/>
          <w:bCs/>
          <w:kern w:val="0"/>
          <w:sz w:val="32"/>
          <w:szCs w:val="32"/>
        </w:rPr>
        <w:t>条</w:t>
      </w:r>
      <w:r>
        <w:rPr>
          <w:rFonts w:ascii="仿宋_GB2312" w:eastAsia="仿宋_GB2312" w:hAnsi="宋体" w:cs="宋体" w:hint="eastAsia"/>
          <w:b/>
          <w:bCs/>
          <w:kern w:val="0"/>
          <w:sz w:val="32"/>
          <w:szCs w:val="32"/>
        </w:rPr>
        <w:t xml:space="preserve">  </w:t>
      </w:r>
      <w:r w:rsidR="003628F5" w:rsidRPr="006E6433">
        <w:rPr>
          <w:rFonts w:ascii="仿宋_GB2312" w:eastAsia="仿宋_GB2312" w:hAnsi="宋体" w:cs="宋体" w:hint="eastAsia"/>
          <w:kern w:val="0"/>
          <w:sz w:val="32"/>
          <w:szCs w:val="32"/>
        </w:rPr>
        <w:t>“高校原创文化</w:t>
      </w:r>
      <w:r w:rsidR="0030267D">
        <w:rPr>
          <w:rFonts w:ascii="仿宋_GB2312" w:eastAsia="仿宋_GB2312" w:hAnsi="宋体" w:cs="宋体" w:hint="eastAsia"/>
          <w:kern w:val="0"/>
          <w:sz w:val="32"/>
          <w:szCs w:val="32"/>
        </w:rPr>
        <w:t>精品</w:t>
      </w:r>
      <w:r w:rsidR="003628F5" w:rsidRPr="006E6433">
        <w:rPr>
          <w:rFonts w:ascii="仿宋_GB2312" w:eastAsia="仿宋_GB2312" w:hAnsi="宋体" w:cs="宋体" w:hint="eastAsia"/>
          <w:kern w:val="0"/>
          <w:sz w:val="32"/>
          <w:szCs w:val="32"/>
        </w:rPr>
        <w:t>推广行动计划”</w:t>
      </w:r>
      <w:r w:rsidR="008D5C49">
        <w:rPr>
          <w:rFonts w:ascii="仿宋_GB2312" w:eastAsia="仿宋_GB2312" w:hAnsi="宋体" w:cs="宋体" w:hint="eastAsia"/>
          <w:kern w:val="0"/>
          <w:sz w:val="32"/>
          <w:szCs w:val="32"/>
        </w:rPr>
        <w:t>的推荐遴选</w:t>
      </w:r>
      <w:r w:rsidRPr="001854CC">
        <w:rPr>
          <w:rFonts w:ascii="仿宋_GB2312" w:eastAsia="仿宋_GB2312" w:hAnsi="宋体" w:cs="宋体" w:hint="eastAsia"/>
          <w:kern w:val="0"/>
          <w:sz w:val="32"/>
          <w:szCs w:val="32"/>
        </w:rPr>
        <w:t>工作由教育部</w:t>
      </w:r>
      <w:r w:rsidR="006A5D0E">
        <w:rPr>
          <w:rFonts w:ascii="仿宋_GB2312" w:eastAsia="仿宋_GB2312" w:hAnsi="宋体" w:cs="宋体" w:hint="eastAsia"/>
          <w:kern w:val="0"/>
          <w:sz w:val="32"/>
          <w:szCs w:val="32"/>
        </w:rPr>
        <w:t>思想政治工作</w:t>
      </w:r>
      <w:r>
        <w:rPr>
          <w:rFonts w:ascii="仿宋_GB2312" w:eastAsia="仿宋_GB2312" w:hAnsi="宋体" w:cs="宋体" w:hint="eastAsia"/>
          <w:kern w:val="0"/>
          <w:sz w:val="32"/>
          <w:szCs w:val="32"/>
        </w:rPr>
        <w:t>司</w:t>
      </w:r>
      <w:r w:rsidRPr="001854CC">
        <w:rPr>
          <w:rFonts w:ascii="仿宋_GB2312" w:eastAsia="仿宋_GB2312" w:hAnsi="宋体" w:cs="宋体" w:hint="eastAsia"/>
          <w:kern w:val="0"/>
          <w:sz w:val="32"/>
          <w:szCs w:val="32"/>
        </w:rPr>
        <w:t>组织实施，每年组织一次，具体时间以通知为准。</w:t>
      </w:r>
    </w:p>
    <w:p w:rsidR="00431B8D" w:rsidRDefault="00AC0C4C" w:rsidP="00240B6A">
      <w:pPr>
        <w:widowControl/>
        <w:spacing w:line="600" w:lineRule="exact"/>
        <w:ind w:firstLine="648"/>
        <w:jc w:val="left"/>
        <w:rPr>
          <w:rFonts w:ascii="仿宋_GB2312" w:eastAsia="仿宋_GB2312" w:hAnsi="宋体" w:cs="宋体"/>
          <w:kern w:val="0"/>
          <w:sz w:val="32"/>
          <w:szCs w:val="32"/>
        </w:rPr>
      </w:pPr>
      <w:r w:rsidRPr="001854CC">
        <w:rPr>
          <w:rFonts w:ascii="仿宋_GB2312" w:eastAsia="仿宋_GB2312" w:hAnsi="宋体" w:cs="宋体" w:hint="eastAsia"/>
          <w:b/>
          <w:bCs/>
          <w:kern w:val="0"/>
          <w:sz w:val="32"/>
          <w:szCs w:val="32"/>
        </w:rPr>
        <w:t>第</w:t>
      </w:r>
      <w:r>
        <w:rPr>
          <w:rFonts w:ascii="仿宋_GB2312" w:eastAsia="仿宋_GB2312" w:hAnsi="宋体" w:cs="宋体" w:hint="eastAsia"/>
          <w:b/>
          <w:bCs/>
          <w:kern w:val="0"/>
          <w:sz w:val="32"/>
          <w:szCs w:val="32"/>
        </w:rPr>
        <w:t>五</w:t>
      </w:r>
      <w:r w:rsidRPr="001854CC">
        <w:rPr>
          <w:rFonts w:ascii="仿宋_GB2312" w:eastAsia="仿宋_GB2312" w:hAnsi="宋体" w:cs="宋体" w:hint="eastAsia"/>
          <w:b/>
          <w:bCs/>
          <w:kern w:val="0"/>
          <w:sz w:val="32"/>
          <w:szCs w:val="32"/>
        </w:rPr>
        <w:t>条</w:t>
      </w:r>
      <w:r w:rsidR="00583CED">
        <w:rPr>
          <w:rFonts w:ascii="仿宋_GB2312" w:eastAsia="仿宋_GB2312" w:hAnsi="宋体" w:cs="宋体" w:hint="eastAsia"/>
          <w:kern w:val="0"/>
          <w:sz w:val="32"/>
          <w:szCs w:val="32"/>
        </w:rPr>
        <w:t xml:space="preserve">  </w:t>
      </w:r>
      <w:r w:rsidR="00330480">
        <w:rPr>
          <w:rFonts w:ascii="仿宋_GB2312" w:eastAsia="仿宋_GB2312" w:hAnsi="宋体" w:cs="宋体" w:hint="eastAsia"/>
          <w:kern w:val="0"/>
          <w:sz w:val="32"/>
          <w:szCs w:val="32"/>
        </w:rPr>
        <w:t>推荐</w:t>
      </w:r>
      <w:r w:rsidR="008D5C49">
        <w:rPr>
          <w:rFonts w:ascii="仿宋_GB2312" w:eastAsia="仿宋_GB2312" w:hAnsi="宋体" w:cs="宋体" w:hint="eastAsia"/>
          <w:kern w:val="0"/>
          <w:sz w:val="32"/>
          <w:szCs w:val="32"/>
        </w:rPr>
        <w:t>作品</w:t>
      </w:r>
      <w:r w:rsidR="00820C4E">
        <w:rPr>
          <w:rFonts w:ascii="仿宋_GB2312" w:eastAsia="仿宋_GB2312" w:hAnsi="宋体" w:cs="宋体" w:hint="eastAsia"/>
          <w:kern w:val="0"/>
          <w:sz w:val="32"/>
          <w:szCs w:val="32"/>
        </w:rPr>
        <w:t>应符合以下条件。</w:t>
      </w:r>
    </w:p>
    <w:p w:rsidR="00D90A3A" w:rsidRDefault="00820C4E" w:rsidP="00240B6A">
      <w:pPr>
        <w:widowControl/>
        <w:spacing w:line="600" w:lineRule="exact"/>
        <w:ind w:firstLine="648"/>
        <w:jc w:val="left"/>
        <w:rPr>
          <w:rFonts w:ascii="仿宋_GB2312" w:eastAsia="仿宋_GB2312" w:hAnsi="宋体" w:cs="宋体"/>
          <w:kern w:val="0"/>
          <w:sz w:val="32"/>
          <w:szCs w:val="32"/>
        </w:rPr>
      </w:pPr>
      <w:r w:rsidRPr="00847020">
        <w:rPr>
          <w:rFonts w:ascii="Times New Roman" w:eastAsia="楷体_GB2312" w:hAnsi="Times New Roman" w:cs="Times New Roman"/>
          <w:kern w:val="0"/>
          <w:sz w:val="32"/>
          <w:szCs w:val="32"/>
        </w:rPr>
        <w:t>1.</w:t>
      </w:r>
      <w:r w:rsidR="00847020">
        <w:rPr>
          <w:rFonts w:ascii="仿宋_GB2312" w:eastAsia="仿宋_GB2312" w:hAnsi="宋体" w:cs="宋体" w:hint="eastAsia"/>
          <w:kern w:val="0"/>
          <w:sz w:val="32"/>
          <w:szCs w:val="32"/>
        </w:rPr>
        <w:t xml:space="preserve"> </w:t>
      </w:r>
      <w:r w:rsidR="00D90A3A">
        <w:rPr>
          <w:rFonts w:ascii="仿宋_GB2312" w:eastAsia="仿宋_GB2312" w:hAnsi="宋体" w:cs="宋体" w:hint="eastAsia"/>
          <w:kern w:val="0"/>
          <w:sz w:val="32"/>
          <w:szCs w:val="32"/>
        </w:rPr>
        <w:t>原创性。</w:t>
      </w:r>
      <w:r w:rsidR="008D5C49">
        <w:rPr>
          <w:rFonts w:ascii="仿宋_GB2312" w:eastAsia="仿宋_GB2312" w:hAnsi="宋体" w:cs="宋体" w:hint="eastAsia"/>
          <w:kern w:val="0"/>
          <w:sz w:val="32"/>
          <w:szCs w:val="32"/>
        </w:rPr>
        <w:t>推荐</w:t>
      </w:r>
      <w:r w:rsidR="004B15D8">
        <w:rPr>
          <w:rFonts w:ascii="仿宋_GB2312" w:eastAsia="仿宋_GB2312" w:hAnsi="宋体" w:cs="宋体" w:hint="eastAsia"/>
          <w:kern w:val="0"/>
          <w:sz w:val="32"/>
          <w:szCs w:val="32"/>
        </w:rPr>
        <w:t>作品应为</w:t>
      </w:r>
      <w:r w:rsidR="00D90A3A">
        <w:rPr>
          <w:rFonts w:ascii="仿宋_GB2312" w:eastAsia="仿宋_GB2312" w:hAnsi="宋体" w:cs="宋体" w:hint="eastAsia"/>
          <w:kern w:val="0"/>
          <w:sz w:val="32"/>
          <w:szCs w:val="32"/>
        </w:rPr>
        <w:t>高校师生</w:t>
      </w:r>
      <w:r w:rsidR="00A555B7">
        <w:rPr>
          <w:rFonts w:ascii="仿宋_GB2312" w:eastAsia="仿宋_GB2312" w:hAnsi="宋体" w:cs="宋体" w:hint="eastAsia"/>
          <w:kern w:val="0"/>
          <w:sz w:val="32"/>
          <w:szCs w:val="32"/>
        </w:rPr>
        <w:t>自主创作生产的</w:t>
      </w:r>
      <w:r w:rsidR="00700E63">
        <w:rPr>
          <w:rFonts w:ascii="仿宋_GB2312" w:eastAsia="仿宋_GB2312" w:hAnsi="宋体" w:cs="宋体" w:hint="eastAsia"/>
          <w:kern w:val="0"/>
          <w:sz w:val="32"/>
          <w:szCs w:val="32"/>
        </w:rPr>
        <w:t>、</w:t>
      </w:r>
      <w:r w:rsidR="00C00C63">
        <w:rPr>
          <w:rFonts w:ascii="仿宋_GB2312" w:eastAsia="仿宋_GB2312" w:hAnsi="宋体" w:cs="宋体" w:hint="eastAsia"/>
          <w:kern w:val="0"/>
          <w:sz w:val="32"/>
          <w:szCs w:val="32"/>
        </w:rPr>
        <w:t>具有一定工作基础的、较为成熟的</w:t>
      </w:r>
      <w:r w:rsidR="004B15D8">
        <w:rPr>
          <w:rFonts w:ascii="仿宋_GB2312" w:eastAsia="仿宋_GB2312" w:hAnsi="宋体" w:cs="宋体" w:hint="eastAsia"/>
          <w:kern w:val="0"/>
          <w:sz w:val="32"/>
          <w:szCs w:val="32"/>
        </w:rPr>
        <w:t>校园文化作品</w:t>
      </w:r>
      <w:r w:rsidR="00A555B7">
        <w:rPr>
          <w:rFonts w:ascii="仿宋_GB2312" w:eastAsia="仿宋_GB2312" w:hAnsi="宋体" w:cs="宋体" w:hint="eastAsia"/>
          <w:kern w:val="0"/>
          <w:sz w:val="32"/>
          <w:szCs w:val="32"/>
        </w:rPr>
        <w:t>。</w:t>
      </w:r>
      <w:r w:rsidR="00364D1A" w:rsidRPr="00364D1A">
        <w:rPr>
          <w:rFonts w:ascii="仿宋_GB2312" w:eastAsia="仿宋_GB2312" w:hAnsi="宋体" w:cs="宋体" w:hint="eastAsia"/>
          <w:kern w:val="0"/>
          <w:sz w:val="32"/>
          <w:szCs w:val="32"/>
        </w:rPr>
        <w:t xml:space="preserve"> </w:t>
      </w:r>
    </w:p>
    <w:p w:rsidR="008C2B5A" w:rsidRDefault="001909BA" w:rsidP="00240B6A">
      <w:pPr>
        <w:widowControl/>
        <w:spacing w:line="600" w:lineRule="exact"/>
        <w:ind w:firstLine="648"/>
        <w:jc w:val="left"/>
        <w:rPr>
          <w:rFonts w:ascii="仿宋_GB2312" w:eastAsia="仿宋_GB2312" w:hAnsi="宋体" w:cs="宋体"/>
          <w:kern w:val="0"/>
          <w:sz w:val="32"/>
          <w:szCs w:val="32"/>
        </w:rPr>
      </w:pPr>
      <w:r w:rsidRPr="00847020">
        <w:rPr>
          <w:rFonts w:ascii="Times New Roman" w:eastAsia="仿宋_GB2312" w:hAnsi="Times New Roman" w:cs="Times New Roman"/>
          <w:kern w:val="0"/>
          <w:sz w:val="32"/>
          <w:szCs w:val="32"/>
        </w:rPr>
        <w:t>2.</w:t>
      </w:r>
      <w:r w:rsidR="00847020">
        <w:rPr>
          <w:rFonts w:ascii="Times New Roman" w:eastAsia="仿宋_GB2312" w:hAnsi="Times New Roman" w:cs="Times New Roman" w:hint="eastAsia"/>
          <w:kern w:val="0"/>
          <w:sz w:val="32"/>
          <w:szCs w:val="32"/>
        </w:rPr>
        <w:t xml:space="preserve"> </w:t>
      </w:r>
      <w:r>
        <w:rPr>
          <w:rFonts w:ascii="仿宋_GB2312" w:eastAsia="仿宋_GB2312" w:hAnsi="宋体" w:cs="宋体" w:hint="eastAsia"/>
          <w:kern w:val="0"/>
          <w:sz w:val="32"/>
          <w:szCs w:val="32"/>
        </w:rPr>
        <w:t>思想性。</w:t>
      </w:r>
      <w:r w:rsidR="008D5C49">
        <w:rPr>
          <w:rFonts w:ascii="仿宋_GB2312" w:eastAsia="仿宋_GB2312" w:hAnsi="宋体" w:cs="宋体" w:hint="eastAsia"/>
          <w:kern w:val="0"/>
          <w:sz w:val="32"/>
          <w:szCs w:val="32"/>
        </w:rPr>
        <w:t>推荐作品</w:t>
      </w:r>
      <w:r>
        <w:rPr>
          <w:rFonts w:ascii="仿宋_GB2312" w:eastAsia="仿宋_GB2312" w:hAnsi="宋体" w:cs="宋体" w:hint="eastAsia"/>
          <w:kern w:val="0"/>
          <w:sz w:val="32"/>
          <w:szCs w:val="32"/>
        </w:rPr>
        <w:t>应</w:t>
      </w:r>
      <w:r w:rsidR="00D90A3A">
        <w:rPr>
          <w:rFonts w:ascii="仿宋_GB2312" w:eastAsia="仿宋_GB2312" w:hAnsi="宋体" w:cs="宋体" w:hint="eastAsia"/>
          <w:kern w:val="0"/>
          <w:sz w:val="32"/>
          <w:szCs w:val="32"/>
        </w:rPr>
        <w:t>聚焦时代主题，坚守中华文化立场，</w:t>
      </w:r>
      <w:r w:rsidR="001C365E">
        <w:rPr>
          <w:rFonts w:ascii="仿宋_GB2312" w:eastAsia="仿宋_GB2312" w:hAnsi="宋体" w:cs="宋体" w:hint="eastAsia"/>
          <w:kern w:val="0"/>
          <w:sz w:val="32"/>
          <w:szCs w:val="32"/>
        </w:rPr>
        <w:t>传播</w:t>
      </w:r>
      <w:r w:rsidR="00D90A3A">
        <w:rPr>
          <w:rFonts w:ascii="仿宋_GB2312" w:eastAsia="仿宋_GB2312" w:hAnsi="宋体" w:cs="宋体" w:hint="eastAsia"/>
          <w:kern w:val="0"/>
          <w:sz w:val="32"/>
          <w:szCs w:val="32"/>
        </w:rPr>
        <w:t>社会主义核心价值观，</w:t>
      </w:r>
      <w:r w:rsidRPr="001909BA">
        <w:rPr>
          <w:rFonts w:ascii="仿宋_GB2312" w:eastAsia="仿宋_GB2312" w:hAnsi="宋体" w:cs="宋体" w:hint="eastAsia"/>
          <w:kern w:val="0"/>
          <w:sz w:val="32"/>
          <w:szCs w:val="32"/>
        </w:rPr>
        <w:t>讴歌党、讴歌祖国、讴歌人民、讴歌英雄，弘扬主旋律，</w:t>
      </w:r>
      <w:r w:rsidR="00372497">
        <w:rPr>
          <w:rFonts w:ascii="仿宋_GB2312" w:eastAsia="仿宋_GB2312" w:hAnsi="宋体" w:cs="宋体" w:hint="eastAsia"/>
          <w:kern w:val="0"/>
          <w:sz w:val="32"/>
          <w:szCs w:val="32"/>
        </w:rPr>
        <w:t>传递</w:t>
      </w:r>
      <w:r w:rsidRPr="001909BA">
        <w:rPr>
          <w:rFonts w:ascii="仿宋_GB2312" w:eastAsia="仿宋_GB2312" w:hAnsi="宋体" w:cs="宋体" w:hint="eastAsia"/>
          <w:kern w:val="0"/>
          <w:sz w:val="32"/>
          <w:szCs w:val="32"/>
        </w:rPr>
        <w:t>正能量</w:t>
      </w:r>
      <w:r w:rsidR="00364D1A">
        <w:rPr>
          <w:rFonts w:ascii="仿宋_GB2312" w:eastAsia="仿宋_GB2312" w:hAnsi="宋体" w:cs="宋体" w:hint="eastAsia"/>
          <w:kern w:val="0"/>
          <w:sz w:val="32"/>
          <w:szCs w:val="32"/>
        </w:rPr>
        <w:t>。</w:t>
      </w:r>
    </w:p>
    <w:p w:rsidR="00636EFC" w:rsidRPr="008C2B5A" w:rsidRDefault="00700E63" w:rsidP="00240B6A">
      <w:pPr>
        <w:widowControl/>
        <w:spacing w:line="600" w:lineRule="exact"/>
        <w:ind w:firstLine="648"/>
        <w:jc w:val="left"/>
        <w:rPr>
          <w:rFonts w:ascii="仿宋_GB2312" w:eastAsia="仿宋_GB2312" w:hAnsi="宋体" w:cs="宋体"/>
          <w:kern w:val="0"/>
          <w:sz w:val="32"/>
          <w:szCs w:val="32"/>
        </w:rPr>
      </w:pPr>
      <w:r w:rsidRPr="00700E63">
        <w:rPr>
          <w:rFonts w:ascii="Times New Roman" w:eastAsia="仿宋_GB2312" w:hAnsi="Times New Roman" w:cs="Times New Roman"/>
          <w:kern w:val="0"/>
          <w:sz w:val="32"/>
          <w:szCs w:val="32"/>
        </w:rPr>
        <w:t>3.</w:t>
      </w:r>
      <w:r>
        <w:rPr>
          <w:rFonts w:ascii="仿宋_GB2312" w:eastAsia="仿宋_GB2312" w:hAnsi="宋体" w:cs="宋体" w:hint="eastAsia"/>
          <w:kern w:val="0"/>
          <w:sz w:val="32"/>
          <w:szCs w:val="32"/>
        </w:rPr>
        <w:t xml:space="preserve"> </w:t>
      </w:r>
      <w:r w:rsidR="00636EFC">
        <w:rPr>
          <w:rFonts w:ascii="仿宋_GB2312" w:eastAsia="仿宋_GB2312" w:hAnsi="宋体" w:cs="宋体" w:hint="eastAsia"/>
          <w:kern w:val="0"/>
          <w:sz w:val="32"/>
          <w:szCs w:val="32"/>
        </w:rPr>
        <w:t>导向性。</w:t>
      </w:r>
      <w:r w:rsidR="008D5C49">
        <w:rPr>
          <w:rFonts w:ascii="仿宋_GB2312" w:eastAsia="仿宋_GB2312" w:hAnsi="宋体" w:cs="宋体" w:hint="eastAsia"/>
          <w:kern w:val="0"/>
          <w:sz w:val="32"/>
          <w:szCs w:val="32"/>
        </w:rPr>
        <w:t>推荐作品</w:t>
      </w:r>
      <w:r w:rsidR="00636EFC">
        <w:rPr>
          <w:rFonts w:ascii="仿宋_GB2312" w:eastAsia="仿宋_GB2312" w:hAnsi="宋体" w:cs="宋体" w:hint="eastAsia"/>
          <w:kern w:val="0"/>
          <w:sz w:val="32"/>
          <w:szCs w:val="32"/>
        </w:rPr>
        <w:t>应</w:t>
      </w:r>
      <w:r w:rsidR="00636EFC" w:rsidRPr="008C2B5A">
        <w:rPr>
          <w:rFonts w:ascii="仿宋_GB2312" w:eastAsia="仿宋_GB2312" w:hAnsi="宋体" w:cs="宋体" w:hint="eastAsia"/>
          <w:kern w:val="0"/>
          <w:sz w:val="32"/>
          <w:szCs w:val="32"/>
        </w:rPr>
        <w:t>坚持以立德树人为核心的育人导向，</w:t>
      </w:r>
      <w:r w:rsidR="008C2B5A">
        <w:rPr>
          <w:rFonts w:ascii="仿宋_GB2312" w:eastAsia="仿宋_GB2312" w:hAnsi="宋体" w:cs="宋体" w:hint="eastAsia"/>
          <w:kern w:val="0"/>
          <w:sz w:val="32"/>
          <w:szCs w:val="32"/>
        </w:rPr>
        <w:t>切实推动</w:t>
      </w:r>
      <w:r w:rsidR="00636EFC" w:rsidRPr="008C2B5A">
        <w:rPr>
          <w:rFonts w:ascii="仿宋_GB2312" w:eastAsia="仿宋_GB2312" w:hAnsi="宋体" w:cs="宋体" w:hint="eastAsia"/>
          <w:kern w:val="0"/>
          <w:sz w:val="32"/>
          <w:szCs w:val="32"/>
        </w:rPr>
        <w:t>以文化人、以文育人，</w:t>
      </w:r>
      <w:r w:rsidR="008C2B5A" w:rsidRPr="008C2B5A">
        <w:rPr>
          <w:rFonts w:ascii="仿宋_GB2312" w:eastAsia="仿宋_GB2312" w:hAnsi="宋体" w:cs="宋体"/>
          <w:kern w:val="0"/>
          <w:sz w:val="32"/>
          <w:szCs w:val="32"/>
        </w:rPr>
        <w:t>遵循教育规律和师生心理特点，充分发挥师生的主体作用，</w:t>
      </w:r>
      <w:r w:rsidR="00636EFC" w:rsidRPr="008C2B5A">
        <w:rPr>
          <w:rFonts w:ascii="仿宋_GB2312" w:eastAsia="仿宋_GB2312" w:hAnsi="宋体" w:cs="宋体"/>
          <w:kern w:val="0"/>
          <w:sz w:val="32"/>
          <w:szCs w:val="32"/>
        </w:rPr>
        <w:t>形成</w:t>
      </w:r>
      <w:r w:rsidR="00D70D1C">
        <w:rPr>
          <w:rFonts w:ascii="仿宋_GB2312" w:eastAsia="仿宋_GB2312" w:hAnsi="宋体" w:cs="宋体" w:hint="eastAsia"/>
          <w:kern w:val="0"/>
          <w:sz w:val="32"/>
          <w:szCs w:val="32"/>
        </w:rPr>
        <w:t>全员</w:t>
      </w:r>
      <w:r w:rsidR="00636EFC" w:rsidRPr="008C2B5A">
        <w:rPr>
          <w:rFonts w:ascii="仿宋_GB2312" w:eastAsia="仿宋_GB2312" w:hAnsi="宋体" w:cs="宋体"/>
          <w:kern w:val="0"/>
          <w:sz w:val="32"/>
          <w:szCs w:val="32"/>
        </w:rPr>
        <w:t>全过程全方位育人实效</w:t>
      </w:r>
      <w:r w:rsidR="00636EFC" w:rsidRPr="008C2B5A">
        <w:rPr>
          <w:rFonts w:ascii="仿宋_GB2312" w:eastAsia="仿宋_GB2312" w:hAnsi="宋体" w:cs="宋体" w:hint="eastAsia"/>
          <w:kern w:val="0"/>
          <w:sz w:val="32"/>
          <w:szCs w:val="32"/>
        </w:rPr>
        <w:t>。</w:t>
      </w:r>
    </w:p>
    <w:p w:rsidR="00597C3D" w:rsidRDefault="008C2B5A" w:rsidP="00240B6A">
      <w:pPr>
        <w:widowControl/>
        <w:spacing w:line="600" w:lineRule="exact"/>
        <w:ind w:firstLine="648"/>
        <w:jc w:val="left"/>
        <w:rPr>
          <w:rFonts w:ascii="仿宋_GB2312" w:eastAsia="仿宋_GB2312" w:hAnsi="宋体" w:cs="宋体"/>
          <w:kern w:val="0"/>
          <w:sz w:val="32"/>
          <w:szCs w:val="32"/>
        </w:rPr>
      </w:pPr>
      <w:r w:rsidRPr="008C2B5A">
        <w:rPr>
          <w:rFonts w:ascii="Times New Roman" w:eastAsia="仿宋_GB2312" w:hAnsi="Times New Roman" w:cs="Times New Roman"/>
          <w:kern w:val="0"/>
          <w:sz w:val="32"/>
          <w:szCs w:val="32"/>
        </w:rPr>
        <w:t>4.</w:t>
      </w:r>
      <w:r>
        <w:rPr>
          <w:rFonts w:ascii="仿宋_GB2312" w:eastAsia="仿宋_GB2312" w:hAnsi="宋体" w:cs="宋体" w:hint="eastAsia"/>
          <w:kern w:val="0"/>
          <w:sz w:val="32"/>
          <w:szCs w:val="32"/>
        </w:rPr>
        <w:t xml:space="preserve"> 艺术性。</w:t>
      </w:r>
      <w:r w:rsidR="008D5C49">
        <w:rPr>
          <w:rFonts w:ascii="仿宋_GB2312" w:eastAsia="仿宋_GB2312" w:hAnsi="宋体" w:cs="宋体" w:hint="eastAsia"/>
          <w:kern w:val="0"/>
          <w:sz w:val="32"/>
          <w:szCs w:val="32"/>
        </w:rPr>
        <w:t>推荐作品</w:t>
      </w:r>
      <w:r w:rsidR="00DE7A82">
        <w:rPr>
          <w:rFonts w:ascii="仿宋_GB2312" w:eastAsia="仿宋_GB2312" w:hAnsi="宋体" w:cs="宋体" w:hint="eastAsia"/>
          <w:kern w:val="0"/>
          <w:sz w:val="32"/>
          <w:szCs w:val="32"/>
        </w:rPr>
        <w:t>应</w:t>
      </w:r>
      <w:r w:rsidRPr="00DE7A82">
        <w:rPr>
          <w:rFonts w:ascii="仿宋_GB2312" w:eastAsia="仿宋_GB2312" w:hAnsi="宋体" w:cs="宋体" w:hint="eastAsia"/>
          <w:kern w:val="0"/>
          <w:sz w:val="32"/>
          <w:szCs w:val="32"/>
        </w:rPr>
        <w:t>主题鲜明，创意独特，手法多样，情感真挚</w:t>
      </w:r>
      <w:r w:rsidR="00364D1A">
        <w:rPr>
          <w:rFonts w:ascii="仿宋_GB2312" w:eastAsia="仿宋_GB2312" w:hAnsi="宋体" w:cs="宋体" w:hint="eastAsia"/>
          <w:kern w:val="0"/>
          <w:sz w:val="32"/>
          <w:szCs w:val="32"/>
        </w:rPr>
        <w:t>，</w:t>
      </w:r>
      <w:r w:rsidR="007D50E2" w:rsidRPr="00DE7A82">
        <w:rPr>
          <w:rFonts w:ascii="仿宋_GB2312" w:eastAsia="仿宋_GB2312" w:hAnsi="宋体" w:cs="宋体" w:hint="eastAsia"/>
          <w:kern w:val="0"/>
          <w:sz w:val="32"/>
          <w:szCs w:val="32"/>
        </w:rPr>
        <w:t>符合人民群众和广大师生的审美需求，</w:t>
      </w:r>
      <w:r w:rsidR="00DE7A82">
        <w:rPr>
          <w:rFonts w:ascii="仿宋_GB2312" w:eastAsia="仿宋_GB2312" w:hAnsi="宋体" w:cs="宋体" w:hint="eastAsia"/>
          <w:kern w:val="0"/>
          <w:sz w:val="32"/>
          <w:szCs w:val="32"/>
        </w:rPr>
        <w:t>具有较高的艺术水准和欣赏价值，</w:t>
      </w:r>
      <w:r w:rsidR="00DE7A82" w:rsidRPr="00DE7A82">
        <w:rPr>
          <w:rFonts w:ascii="仿宋_GB2312" w:eastAsia="仿宋_GB2312" w:hAnsi="宋体" w:cs="宋体" w:hint="eastAsia"/>
          <w:kern w:val="0"/>
          <w:sz w:val="32"/>
          <w:szCs w:val="32"/>
        </w:rPr>
        <w:t>艺术地呈现、传达、叙述、演绎作品所承载的思想内涵、价值理念、精神力量、文化意蕴和美学</w:t>
      </w:r>
      <w:r w:rsidR="002C4BDD">
        <w:rPr>
          <w:rFonts w:ascii="仿宋_GB2312" w:eastAsia="仿宋_GB2312" w:hAnsi="宋体" w:cs="宋体" w:hint="eastAsia"/>
          <w:kern w:val="0"/>
          <w:sz w:val="32"/>
          <w:szCs w:val="32"/>
        </w:rPr>
        <w:t>品位</w:t>
      </w:r>
      <w:r w:rsidR="00DE7A82" w:rsidRPr="00DE7A82">
        <w:rPr>
          <w:rFonts w:ascii="仿宋_GB2312" w:eastAsia="仿宋_GB2312" w:hAnsi="宋体" w:cs="宋体" w:hint="eastAsia"/>
          <w:kern w:val="0"/>
          <w:sz w:val="32"/>
          <w:szCs w:val="32"/>
        </w:rPr>
        <w:t>，达到春风化雨、润物无声的教育效果。</w:t>
      </w:r>
    </w:p>
    <w:p w:rsidR="00BD4324" w:rsidRDefault="007D50E2" w:rsidP="00240B6A">
      <w:pPr>
        <w:spacing w:line="600" w:lineRule="exact"/>
        <w:ind w:firstLine="646"/>
        <w:jc w:val="left"/>
        <w:rPr>
          <w:rFonts w:ascii="仿宋_GB2312" w:eastAsia="仿宋_GB2312" w:hAnsi="宋体" w:cs="宋体"/>
          <w:kern w:val="0"/>
          <w:sz w:val="32"/>
          <w:szCs w:val="32"/>
        </w:rPr>
      </w:pPr>
      <w:r w:rsidRPr="007D50E2">
        <w:rPr>
          <w:rFonts w:ascii="Times New Roman" w:eastAsia="仿宋_GB2312" w:hAnsi="Times New Roman" w:cs="Times New Roman"/>
          <w:kern w:val="0"/>
          <w:sz w:val="32"/>
          <w:szCs w:val="32"/>
        </w:rPr>
        <w:t>5.</w:t>
      </w:r>
      <w:r>
        <w:rPr>
          <w:rFonts w:ascii="仿宋_GB2312" w:eastAsia="仿宋_GB2312" w:hAnsi="宋体" w:cs="宋体" w:hint="eastAsia"/>
          <w:kern w:val="0"/>
          <w:sz w:val="32"/>
          <w:szCs w:val="32"/>
        </w:rPr>
        <w:t xml:space="preserve"> 创新性。</w:t>
      </w:r>
      <w:r w:rsidR="00202636" w:rsidRPr="00597C3D">
        <w:rPr>
          <w:rFonts w:ascii="仿宋_GB2312" w:eastAsia="仿宋_GB2312" w:hAnsi="宋体" w:cs="宋体" w:hint="eastAsia"/>
          <w:kern w:val="0"/>
          <w:sz w:val="32"/>
          <w:szCs w:val="32"/>
        </w:rPr>
        <w:t>坚持观念和手段相结合、内容和形式相融合的深度创新，提倡体裁、题材、形式、手段充分发展，推动</w:t>
      </w:r>
      <w:r w:rsidR="009728A3">
        <w:rPr>
          <w:rFonts w:ascii="仿宋_GB2312" w:eastAsia="仿宋_GB2312" w:hAnsi="宋体" w:cs="宋体" w:hint="eastAsia"/>
          <w:kern w:val="0"/>
          <w:sz w:val="32"/>
          <w:szCs w:val="32"/>
        </w:rPr>
        <w:t>理念</w:t>
      </w:r>
      <w:r w:rsidR="00202636" w:rsidRPr="00597C3D">
        <w:rPr>
          <w:rFonts w:ascii="仿宋_GB2312" w:eastAsia="仿宋_GB2312" w:hAnsi="宋体" w:cs="宋体" w:hint="eastAsia"/>
          <w:kern w:val="0"/>
          <w:sz w:val="32"/>
          <w:szCs w:val="32"/>
        </w:rPr>
        <w:t>、内容、风格、流派切磋互鉴。</w:t>
      </w:r>
    </w:p>
    <w:p w:rsidR="00820C4E" w:rsidRDefault="00597C3D" w:rsidP="00240B6A">
      <w:pPr>
        <w:spacing w:line="600" w:lineRule="exact"/>
        <w:ind w:firstLine="646"/>
        <w:jc w:val="left"/>
        <w:rPr>
          <w:rFonts w:ascii="仿宋_GB2312" w:eastAsia="仿宋_GB2312" w:hAnsi="宋体" w:cs="宋体"/>
          <w:kern w:val="0"/>
          <w:sz w:val="32"/>
          <w:szCs w:val="32"/>
        </w:rPr>
      </w:pPr>
      <w:r w:rsidRPr="00597C3D">
        <w:rPr>
          <w:rFonts w:ascii="Times New Roman" w:eastAsia="仿宋_GB2312" w:hAnsi="Times New Roman" w:cs="Times New Roman"/>
          <w:kern w:val="0"/>
          <w:sz w:val="32"/>
          <w:szCs w:val="32"/>
        </w:rPr>
        <w:t>6.</w:t>
      </w:r>
      <w:r>
        <w:rPr>
          <w:rFonts w:ascii="仿宋_GB2312" w:eastAsia="仿宋_GB2312" w:hAnsi="宋体" w:cs="宋体" w:hint="eastAsia"/>
          <w:kern w:val="0"/>
          <w:sz w:val="32"/>
          <w:szCs w:val="32"/>
        </w:rPr>
        <w:t xml:space="preserve"> </w:t>
      </w:r>
      <w:r w:rsidR="00BD4324">
        <w:rPr>
          <w:rFonts w:ascii="仿宋_GB2312" w:eastAsia="仿宋_GB2312" w:hAnsi="宋体" w:cs="宋体" w:hint="eastAsia"/>
          <w:kern w:val="0"/>
          <w:sz w:val="32"/>
          <w:szCs w:val="32"/>
        </w:rPr>
        <w:t>推广性。</w:t>
      </w:r>
      <w:r w:rsidR="008D5C49">
        <w:rPr>
          <w:rFonts w:ascii="仿宋_GB2312" w:eastAsia="仿宋_GB2312" w:hAnsi="宋体" w:cs="宋体" w:hint="eastAsia"/>
          <w:kern w:val="0"/>
          <w:sz w:val="32"/>
          <w:szCs w:val="32"/>
        </w:rPr>
        <w:t>推荐作品</w:t>
      </w:r>
      <w:r w:rsidR="00BD4324" w:rsidRPr="00BD4324">
        <w:rPr>
          <w:rFonts w:ascii="仿宋_GB2312" w:eastAsia="仿宋_GB2312" w:hAnsi="宋体" w:cs="宋体" w:hint="eastAsia"/>
          <w:kern w:val="0"/>
          <w:sz w:val="32"/>
          <w:szCs w:val="32"/>
        </w:rPr>
        <w:t>具有较强的辐射力和较高的推广价</w:t>
      </w:r>
      <w:r w:rsidR="00BD4324" w:rsidRPr="00BD4324">
        <w:rPr>
          <w:rFonts w:ascii="仿宋_GB2312" w:eastAsia="仿宋_GB2312" w:hAnsi="宋体" w:cs="宋体" w:hint="eastAsia"/>
          <w:kern w:val="0"/>
          <w:sz w:val="32"/>
          <w:szCs w:val="32"/>
        </w:rPr>
        <w:lastRenderedPageBreak/>
        <w:t>值，能够叫得响、传得开、留得下，形成较好品牌形象和</w:t>
      </w:r>
      <w:r w:rsidR="00BD4324" w:rsidRPr="00BD4324">
        <w:rPr>
          <w:rFonts w:ascii="仿宋_GB2312" w:eastAsia="仿宋_GB2312" w:hAnsi="宋体" w:cs="宋体"/>
          <w:kern w:val="0"/>
          <w:sz w:val="32"/>
          <w:szCs w:val="32"/>
        </w:rPr>
        <w:t>成熟的文化育人模式</w:t>
      </w:r>
      <w:r w:rsidR="00BD4324" w:rsidRPr="00BD4324">
        <w:rPr>
          <w:rFonts w:ascii="仿宋_GB2312" w:eastAsia="仿宋_GB2312" w:hAnsi="宋体" w:cs="宋体" w:hint="eastAsia"/>
          <w:kern w:val="0"/>
          <w:sz w:val="32"/>
          <w:szCs w:val="32"/>
        </w:rPr>
        <w:t>，</w:t>
      </w:r>
      <w:r w:rsidR="00BD4324">
        <w:rPr>
          <w:rFonts w:ascii="仿宋_GB2312" w:eastAsia="仿宋_GB2312" w:hAnsi="宋体" w:cs="宋体" w:hint="eastAsia"/>
          <w:kern w:val="0"/>
          <w:sz w:val="32"/>
          <w:szCs w:val="32"/>
        </w:rPr>
        <w:t>能够引领社会风尚，推动文化繁荣发展。</w:t>
      </w:r>
    </w:p>
    <w:p w:rsidR="00AC0C4C" w:rsidRDefault="00364D1A" w:rsidP="00240B6A">
      <w:pPr>
        <w:widowControl/>
        <w:spacing w:line="600" w:lineRule="exact"/>
        <w:ind w:firstLine="648"/>
        <w:jc w:val="left"/>
        <w:rPr>
          <w:rFonts w:ascii="Times New Roman" w:eastAsia="仿宋_GB2312" w:hAnsi="Times New Roman"/>
          <w:kern w:val="0"/>
          <w:sz w:val="32"/>
          <w:szCs w:val="32"/>
        </w:rPr>
      </w:pPr>
      <w:r w:rsidRPr="00364D1A">
        <w:rPr>
          <w:rFonts w:ascii="仿宋_GB2312" w:eastAsia="仿宋_GB2312" w:hAnsi="宋体" w:cs="宋体" w:hint="eastAsia"/>
          <w:b/>
          <w:kern w:val="0"/>
          <w:sz w:val="32"/>
          <w:szCs w:val="32"/>
        </w:rPr>
        <w:t>第六条</w:t>
      </w:r>
      <w:r>
        <w:rPr>
          <w:rFonts w:ascii="仿宋_GB2312" w:eastAsia="仿宋_GB2312" w:hAnsi="宋体" w:cs="宋体" w:hint="eastAsia"/>
          <w:kern w:val="0"/>
          <w:sz w:val="32"/>
          <w:szCs w:val="32"/>
        </w:rPr>
        <w:t xml:space="preserve">  </w:t>
      </w:r>
      <w:r w:rsidR="00AC0C4C">
        <w:rPr>
          <w:rFonts w:ascii="仿宋_GB2312" w:eastAsia="仿宋_GB2312" w:hAnsi="宋体" w:cs="宋体" w:hint="eastAsia"/>
          <w:kern w:val="0"/>
          <w:sz w:val="32"/>
          <w:szCs w:val="32"/>
        </w:rPr>
        <w:t>各高等学校采取自愿原则，结合工作实际进行</w:t>
      </w:r>
      <w:r w:rsidR="008D5C49">
        <w:rPr>
          <w:rFonts w:ascii="仿宋_GB2312" w:eastAsia="仿宋_GB2312" w:hAnsi="宋体" w:cs="宋体" w:hint="eastAsia"/>
          <w:kern w:val="0"/>
          <w:sz w:val="32"/>
          <w:szCs w:val="32"/>
        </w:rPr>
        <w:t>作品推荐</w:t>
      </w:r>
      <w:r w:rsidR="00AC0C4C" w:rsidRPr="00A3444F">
        <w:rPr>
          <w:rFonts w:ascii="Times New Roman" w:eastAsia="仿宋_GB2312" w:hAnsi="Times New Roman"/>
          <w:kern w:val="0"/>
          <w:sz w:val="32"/>
          <w:szCs w:val="32"/>
        </w:rPr>
        <w:t>。</w:t>
      </w:r>
    </w:p>
    <w:p w:rsidR="00AC0C4C" w:rsidRPr="00307817" w:rsidRDefault="00AC0C4C" w:rsidP="00240B6A">
      <w:pPr>
        <w:widowControl/>
        <w:spacing w:line="600" w:lineRule="exact"/>
        <w:ind w:firstLine="648"/>
        <w:jc w:val="left"/>
        <w:rPr>
          <w:rFonts w:ascii="仿宋_GB2312" w:eastAsia="仿宋_GB2312" w:hAnsi="宋体" w:cs="宋体"/>
          <w:kern w:val="0"/>
          <w:sz w:val="32"/>
          <w:szCs w:val="32"/>
        </w:rPr>
      </w:pPr>
      <w:r w:rsidRPr="00307817">
        <w:rPr>
          <w:rFonts w:ascii="Times New Roman" w:eastAsia="仿宋_GB2312" w:hAnsi="Times New Roman" w:hint="eastAsia"/>
          <w:kern w:val="0"/>
          <w:sz w:val="32"/>
          <w:szCs w:val="32"/>
        </w:rPr>
        <w:t xml:space="preserve">1. </w:t>
      </w:r>
      <w:r w:rsidR="00F83533">
        <w:rPr>
          <w:rFonts w:ascii="Times New Roman" w:eastAsia="仿宋_GB2312" w:hAnsi="Times New Roman" w:hint="eastAsia"/>
          <w:kern w:val="0"/>
          <w:sz w:val="32"/>
          <w:szCs w:val="32"/>
        </w:rPr>
        <w:t>作品</w:t>
      </w:r>
      <w:r w:rsidR="00C96791">
        <w:rPr>
          <w:rFonts w:ascii="Times New Roman" w:eastAsia="仿宋_GB2312" w:hAnsi="Times New Roman" w:hint="eastAsia"/>
          <w:kern w:val="0"/>
          <w:sz w:val="32"/>
          <w:szCs w:val="32"/>
        </w:rPr>
        <w:t>应以</w:t>
      </w:r>
      <w:r w:rsidR="00C83A19">
        <w:rPr>
          <w:rFonts w:ascii="Times New Roman" w:eastAsia="仿宋_GB2312" w:hAnsi="Times New Roman" w:hint="eastAsia"/>
          <w:kern w:val="0"/>
          <w:sz w:val="32"/>
          <w:szCs w:val="32"/>
        </w:rPr>
        <w:t>工作</w:t>
      </w:r>
      <w:r w:rsidR="00C96791">
        <w:rPr>
          <w:rFonts w:ascii="Times New Roman" w:eastAsia="仿宋_GB2312" w:hAnsi="Times New Roman" w:hint="eastAsia"/>
          <w:kern w:val="0"/>
          <w:sz w:val="32"/>
          <w:szCs w:val="32"/>
        </w:rPr>
        <w:t>团队形式</w:t>
      </w:r>
      <w:r w:rsidR="00F83533">
        <w:rPr>
          <w:rFonts w:ascii="Times New Roman" w:eastAsia="仿宋_GB2312" w:hAnsi="Times New Roman" w:hint="eastAsia"/>
          <w:kern w:val="0"/>
          <w:sz w:val="32"/>
          <w:szCs w:val="32"/>
        </w:rPr>
        <w:t>推荐</w:t>
      </w:r>
      <w:r w:rsidR="00C96791">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负责</w:t>
      </w:r>
      <w:r w:rsidRPr="00307817">
        <w:rPr>
          <w:rFonts w:ascii="Times New Roman" w:eastAsia="仿宋_GB2312" w:hAnsi="Times New Roman" w:hint="eastAsia"/>
          <w:kern w:val="0"/>
          <w:sz w:val="32"/>
          <w:szCs w:val="32"/>
        </w:rPr>
        <w:t>人</w:t>
      </w:r>
      <w:r>
        <w:rPr>
          <w:rFonts w:ascii="Times New Roman" w:eastAsia="仿宋_GB2312" w:hAnsi="Times New Roman" w:hint="eastAsia"/>
          <w:kern w:val="0"/>
          <w:sz w:val="32"/>
          <w:szCs w:val="32"/>
        </w:rPr>
        <w:t>必须是高等学校</w:t>
      </w:r>
      <w:r w:rsidRPr="00307817">
        <w:rPr>
          <w:rFonts w:ascii="Times New Roman" w:eastAsia="仿宋_GB2312" w:hAnsi="Times New Roman" w:hint="eastAsia"/>
          <w:kern w:val="0"/>
          <w:sz w:val="32"/>
          <w:szCs w:val="32"/>
        </w:rPr>
        <w:t>在职在岗教职员工</w:t>
      </w:r>
      <w:r>
        <w:rPr>
          <w:rFonts w:ascii="Times New Roman" w:eastAsia="仿宋_GB2312" w:hAnsi="Times New Roman" w:hint="eastAsia"/>
          <w:kern w:val="0"/>
          <w:sz w:val="32"/>
          <w:szCs w:val="32"/>
        </w:rPr>
        <w:t>，具有良好的思想政治素质、较高的</w:t>
      </w:r>
      <w:r w:rsidR="007A5AC8">
        <w:rPr>
          <w:rFonts w:ascii="Times New Roman" w:eastAsia="仿宋_GB2312" w:hAnsi="Times New Roman" w:hint="eastAsia"/>
          <w:kern w:val="0"/>
          <w:sz w:val="32"/>
          <w:szCs w:val="32"/>
        </w:rPr>
        <w:t>艺术</w:t>
      </w:r>
      <w:r>
        <w:rPr>
          <w:rFonts w:ascii="Times New Roman" w:eastAsia="仿宋_GB2312" w:hAnsi="Times New Roman" w:hint="eastAsia"/>
          <w:kern w:val="0"/>
          <w:sz w:val="32"/>
          <w:szCs w:val="32"/>
        </w:rPr>
        <w:t>素养和较强的工作能力，能独立开展或组织开展</w:t>
      </w:r>
      <w:r w:rsidR="00F83533">
        <w:rPr>
          <w:rFonts w:ascii="Times New Roman" w:eastAsia="仿宋_GB2312" w:hAnsi="Times New Roman" w:hint="eastAsia"/>
          <w:kern w:val="0"/>
          <w:sz w:val="32"/>
          <w:szCs w:val="32"/>
        </w:rPr>
        <w:t>作品</w:t>
      </w:r>
      <w:r w:rsidR="00A70F8E">
        <w:rPr>
          <w:rFonts w:ascii="Times New Roman" w:eastAsia="仿宋_GB2312" w:hAnsi="Times New Roman" w:hint="eastAsia"/>
          <w:kern w:val="0"/>
          <w:sz w:val="32"/>
          <w:szCs w:val="32"/>
        </w:rPr>
        <w:t>推广</w:t>
      </w:r>
      <w:r>
        <w:rPr>
          <w:rFonts w:ascii="Times New Roman" w:eastAsia="仿宋_GB2312" w:hAnsi="Times New Roman" w:hint="eastAsia"/>
          <w:kern w:val="0"/>
          <w:sz w:val="32"/>
          <w:szCs w:val="32"/>
        </w:rPr>
        <w:t>相关</w:t>
      </w:r>
      <w:r w:rsidR="007A5AC8">
        <w:rPr>
          <w:rFonts w:ascii="Times New Roman" w:eastAsia="仿宋_GB2312" w:hAnsi="Times New Roman" w:hint="eastAsia"/>
          <w:kern w:val="0"/>
          <w:sz w:val="32"/>
          <w:szCs w:val="32"/>
        </w:rPr>
        <w:t>工作</w:t>
      </w:r>
      <w:r>
        <w:rPr>
          <w:rFonts w:ascii="Times New Roman" w:eastAsia="仿宋_GB2312" w:hAnsi="Times New Roman" w:hint="eastAsia"/>
          <w:kern w:val="0"/>
          <w:sz w:val="32"/>
          <w:szCs w:val="32"/>
        </w:rPr>
        <w:t>。</w:t>
      </w:r>
    </w:p>
    <w:p w:rsidR="00AC0C4C" w:rsidRDefault="00AC0C4C" w:rsidP="00240B6A">
      <w:pPr>
        <w:widowControl/>
        <w:spacing w:line="600" w:lineRule="exact"/>
        <w:jc w:val="left"/>
        <w:rPr>
          <w:rFonts w:ascii="仿宋_GB2312" w:eastAsia="仿宋_GB2312" w:hAnsi="宋体" w:cs="宋体"/>
          <w:kern w:val="0"/>
          <w:sz w:val="32"/>
          <w:szCs w:val="32"/>
        </w:rPr>
      </w:pPr>
      <w:r>
        <w:rPr>
          <w:rFonts w:ascii="仿宋_GB2312" w:eastAsia="仿宋_GB2312" w:hAnsi="宋体" w:cs="宋体" w:hint="eastAsia"/>
          <w:kern w:val="0"/>
          <w:sz w:val="32"/>
          <w:szCs w:val="32"/>
        </w:rPr>
        <w:t xml:space="preserve">    </w:t>
      </w:r>
      <w:r w:rsidR="000D5DD0">
        <w:rPr>
          <w:rFonts w:ascii="Times New Roman" w:eastAsia="仿宋_GB2312" w:hAnsi="Times New Roman" w:hint="eastAsia"/>
          <w:kern w:val="0"/>
          <w:sz w:val="32"/>
          <w:szCs w:val="32"/>
        </w:rPr>
        <w:t>2</w:t>
      </w:r>
      <w:r w:rsidRPr="00FB3AF8">
        <w:rPr>
          <w:rFonts w:ascii="Times New Roman" w:eastAsia="仿宋_GB2312" w:hAnsi="Times New Roman"/>
          <w:kern w:val="0"/>
          <w:sz w:val="32"/>
          <w:szCs w:val="32"/>
        </w:rPr>
        <w:t>.</w:t>
      </w:r>
      <w:r w:rsidR="00433E72">
        <w:rPr>
          <w:rFonts w:ascii="Times New Roman" w:eastAsia="仿宋_GB2312" w:hAnsi="Times New Roman" w:hint="eastAsia"/>
          <w:kern w:val="0"/>
          <w:sz w:val="32"/>
          <w:szCs w:val="32"/>
        </w:rPr>
        <w:t xml:space="preserve"> </w:t>
      </w:r>
      <w:r w:rsidR="00494193">
        <w:rPr>
          <w:rFonts w:ascii="Times New Roman" w:eastAsia="仿宋_GB2312" w:hAnsi="Times New Roman" w:hint="eastAsia"/>
          <w:kern w:val="0"/>
          <w:sz w:val="32"/>
          <w:szCs w:val="32"/>
        </w:rPr>
        <w:t>推荐</w:t>
      </w:r>
      <w:r>
        <w:rPr>
          <w:rFonts w:ascii="Times New Roman" w:eastAsia="仿宋_GB2312" w:hAnsi="Times New Roman" w:hint="eastAsia"/>
          <w:kern w:val="0"/>
          <w:sz w:val="32"/>
          <w:szCs w:val="32"/>
        </w:rPr>
        <w:t>高校需填写</w:t>
      </w:r>
      <w:r w:rsidR="00494193">
        <w:rPr>
          <w:rFonts w:ascii="Times New Roman" w:eastAsia="仿宋_GB2312" w:hAnsi="Times New Roman" w:hint="eastAsia"/>
          <w:kern w:val="0"/>
          <w:sz w:val="32"/>
          <w:szCs w:val="32"/>
        </w:rPr>
        <w:t>作品推荐</w:t>
      </w:r>
      <w:r>
        <w:rPr>
          <w:rFonts w:ascii="Times New Roman" w:eastAsia="仿宋_GB2312" w:hAnsi="Times New Roman" w:hint="eastAsia"/>
          <w:kern w:val="0"/>
          <w:sz w:val="32"/>
          <w:szCs w:val="32"/>
        </w:rPr>
        <w:t>书，提交</w:t>
      </w:r>
      <w:r w:rsidR="00494193">
        <w:rPr>
          <w:rFonts w:ascii="Times New Roman" w:eastAsia="仿宋_GB2312" w:hAnsi="Times New Roman" w:hint="eastAsia"/>
          <w:kern w:val="0"/>
          <w:sz w:val="32"/>
          <w:szCs w:val="32"/>
        </w:rPr>
        <w:t>作品</w:t>
      </w:r>
      <w:r w:rsidRPr="00FB3AF8">
        <w:rPr>
          <w:rFonts w:ascii="Times New Roman" w:eastAsia="仿宋_GB2312" w:hAnsi="Times New Roman"/>
          <w:kern w:val="0"/>
          <w:sz w:val="32"/>
          <w:szCs w:val="32"/>
        </w:rPr>
        <w:t>文字说明材料，包括</w:t>
      </w:r>
      <w:r w:rsidRPr="009B72DC">
        <w:rPr>
          <w:rFonts w:ascii="仿宋_GB2312" w:eastAsia="仿宋_GB2312" w:hAnsi="宋体" w:cs="宋体" w:hint="eastAsia"/>
          <w:kern w:val="0"/>
          <w:sz w:val="32"/>
          <w:szCs w:val="32"/>
        </w:rPr>
        <w:t>明确</w:t>
      </w:r>
      <w:r w:rsidR="00F1398E">
        <w:rPr>
          <w:rFonts w:ascii="仿宋_GB2312" w:eastAsia="仿宋_GB2312" w:hAnsi="宋体" w:cs="宋体" w:hint="eastAsia"/>
          <w:kern w:val="0"/>
          <w:sz w:val="32"/>
          <w:szCs w:val="32"/>
        </w:rPr>
        <w:t>工作</w:t>
      </w:r>
      <w:r w:rsidRPr="009B72DC">
        <w:rPr>
          <w:rFonts w:ascii="仿宋_GB2312" w:eastAsia="仿宋_GB2312" w:hAnsi="宋体" w:cs="宋体" w:hint="eastAsia"/>
          <w:kern w:val="0"/>
          <w:sz w:val="32"/>
          <w:szCs w:val="32"/>
        </w:rPr>
        <w:t>团队、前期基础、</w:t>
      </w:r>
      <w:r w:rsidR="000D5DD0">
        <w:rPr>
          <w:rFonts w:ascii="仿宋_GB2312" w:eastAsia="仿宋_GB2312" w:hAnsi="宋体" w:cs="宋体" w:hint="eastAsia"/>
          <w:kern w:val="0"/>
          <w:sz w:val="32"/>
          <w:szCs w:val="32"/>
        </w:rPr>
        <w:t>推广计划</w:t>
      </w:r>
      <w:r w:rsidRPr="009B72DC">
        <w:rPr>
          <w:rFonts w:ascii="仿宋_GB2312" w:eastAsia="仿宋_GB2312" w:hAnsi="宋体" w:cs="宋体" w:hint="eastAsia"/>
          <w:kern w:val="0"/>
          <w:sz w:val="32"/>
          <w:szCs w:val="32"/>
        </w:rPr>
        <w:t>、</w:t>
      </w:r>
      <w:r w:rsidR="00103448">
        <w:rPr>
          <w:rFonts w:ascii="仿宋_GB2312" w:eastAsia="仿宋_GB2312" w:hAnsi="宋体" w:cs="宋体" w:hint="eastAsia"/>
          <w:kern w:val="0"/>
          <w:sz w:val="32"/>
          <w:szCs w:val="32"/>
        </w:rPr>
        <w:t>实施步骤</w:t>
      </w:r>
      <w:r w:rsidR="00D4794E">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条件保障</w:t>
      </w:r>
      <w:r w:rsidRPr="009B72DC">
        <w:rPr>
          <w:rFonts w:ascii="仿宋_GB2312" w:eastAsia="仿宋_GB2312" w:hAnsi="宋体" w:cs="宋体" w:hint="eastAsia"/>
          <w:kern w:val="0"/>
          <w:sz w:val="32"/>
          <w:szCs w:val="32"/>
        </w:rPr>
        <w:t>等内容</w:t>
      </w:r>
      <w:r>
        <w:rPr>
          <w:rFonts w:ascii="仿宋_GB2312" w:eastAsia="仿宋_GB2312" w:hAnsi="宋体" w:cs="宋体" w:hint="eastAsia"/>
          <w:kern w:val="0"/>
          <w:sz w:val="32"/>
          <w:szCs w:val="32"/>
        </w:rPr>
        <w:t>，</w:t>
      </w:r>
      <w:r w:rsidR="00D815F5">
        <w:rPr>
          <w:rFonts w:ascii="仿宋_GB2312" w:eastAsia="仿宋_GB2312" w:hAnsi="宋体" w:cs="宋体" w:hint="eastAsia"/>
          <w:kern w:val="0"/>
          <w:sz w:val="32"/>
          <w:szCs w:val="32"/>
        </w:rPr>
        <w:t>同时根据实际需要，提供作品的</w:t>
      </w:r>
      <w:r w:rsidR="00281FDF">
        <w:rPr>
          <w:rFonts w:ascii="仿宋_GB2312" w:eastAsia="仿宋_GB2312" w:hAnsi="宋体" w:cs="宋体" w:hint="eastAsia"/>
          <w:kern w:val="0"/>
          <w:sz w:val="32"/>
          <w:szCs w:val="32"/>
        </w:rPr>
        <w:t>音</w:t>
      </w:r>
      <w:r w:rsidR="00D815F5">
        <w:rPr>
          <w:rFonts w:ascii="仿宋_GB2312" w:eastAsia="仿宋_GB2312" w:hAnsi="宋体" w:cs="宋体" w:hint="eastAsia"/>
          <w:kern w:val="0"/>
          <w:sz w:val="32"/>
          <w:szCs w:val="32"/>
        </w:rPr>
        <w:t>视频、剧本</w:t>
      </w:r>
      <w:r w:rsidR="00903925">
        <w:rPr>
          <w:rFonts w:ascii="仿宋_GB2312" w:eastAsia="仿宋_GB2312" w:hAnsi="宋体" w:cs="宋体" w:hint="eastAsia"/>
          <w:kern w:val="0"/>
          <w:sz w:val="32"/>
          <w:szCs w:val="32"/>
        </w:rPr>
        <w:t>（文案）</w:t>
      </w:r>
      <w:r w:rsidR="00AE1E31">
        <w:rPr>
          <w:rFonts w:ascii="仿宋_GB2312" w:eastAsia="仿宋_GB2312" w:hAnsi="宋体" w:cs="宋体" w:hint="eastAsia"/>
          <w:kern w:val="0"/>
          <w:sz w:val="32"/>
          <w:szCs w:val="32"/>
        </w:rPr>
        <w:t>、总/分谱、</w:t>
      </w:r>
      <w:r w:rsidR="00D815F5">
        <w:rPr>
          <w:rFonts w:ascii="仿宋_GB2312" w:eastAsia="仿宋_GB2312" w:hAnsi="宋体" w:cs="宋体" w:hint="eastAsia"/>
          <w:kern w:val="0"/>
          <w:sz w:val="32"/>
          <w:szCs w:val="32"/>
        </w:rPr>
        <w:t>整体构思、导演（编导）阐述等</w:t>
      </w:r>
      <w:r w:rsidR="0081283F">
        <w:rPr>
          <w:rFonts w:ascii="仿宋_GB2312" w:eastAsia="仿宋_GB2312" w:hAnsi="宋体" w:cs="宋体" w:hint="eastAsia"/>
          <w:kern w:val="0"/>
          <w:sz w:val="32"/>
          <w:szCs w:val="32"/>
        </w:rPr>
        <w:t>相关</w:t>
      </w:r>
      <w:r w:rsidR="00D815F5">
        <w:rPr>
          <w:rFonts w:ascii="仿宋_GB2312" w:eastAsia="仿宋_GB2312" w:hAnsi="宋体" w:cs="宋体" w:hint="eastAsia"/>
          <w:kern w:val="0"/>
          <w:sz w:val="32"/>
          <w:szCs w:val="32"/>
        </w:rPr>
        <w:t>资料</w:t>
      </w:r>
      <w:r w:rsidRPr="001854CC">
        <w:rPr>
          <w:rFonts w:ascii="仿宋_GB2312" w:eastAsia="仿宋_GB2312" w:hAnsi="宋体" w:cs="宋体" w:hint="eastAsia"/>
          <w:kern w:val="0"/>
          <w:sz w:val="32"/>
          <w:szCs w:val="32"/>
        </w:rPr>
        <w:t>。</w:t>
      </w:r>
    </w:p>
    <w:p w:rsidR="00F60845" w:rsidRPr="00A06E69" w:rsidRDefault="00297EFC" w:rsidP="00240B6A">
      <w:pPr>
        <w:adjustRightInd w:val="0"/>
        <w:snapToGrid w:val="0"/>
        <w:spacing w:line="600" w:lineRule="exact"/>
        <w:ind w:firstLineChars="200" w:firstLine="640"/>
        <w:rPr>
          <w:rFonts w:ascii="仿宋_GB2312" w:eastAsia="仿宋_GB2312" w:hAnsi="宋体" w:cs="宋体"/>
          <w:kern w:val="0"/>
          <w:sz w:val="32"/>
          <w:szCs w:val="32"/>
        </w:rPr>
      </w:pPr>
      <w:r>
        <w:rPr>
          <w:rFonts w:ascii="Times New Roman" w:eastAsia="仿宋_GB2312" w:hAnsi="Times New Roman" w:hint="eastAsia"/>
          <w:kern w:val="0"/>
          <w:sz w:val="32"/>
          <w:szCs w:val="32"/>
        </w:rPr>
        <w:t>3</w:t>
      </w:r>
      <w:r w:rsidR="00AC0C4C" w:rsidRPr="00A3444F">
        <w:rPr>
          <w:rFonts w:ascii="Times New Roman" w:eastAsia="仿宋_GB2312" w:hAnsi="Times New Roman"/>
          <w:kern w:val="0"/>
          <w:sz w:val="32"/>
          <w:szCs w:val="32"/>
        </w:rPr>
        <w:t>.</w:t>
      </w:r>
      <w:r w:rsidR="006779CF">
        <w:rPr>
          <w:rFonts w:ascii="Times New Roman" w:eastAsia="仿宋_GB2312" w:hAnsi="Times New Roman" w:hint="eastAsia"/>
          <w:kern w:val="0"/>
          <w:sz w:val="32"/>
          <w:szCs w:val="32"/>
        </w:rPr>
        <w:t xml:space="preserve"> </w:t>
      </w:r>
      <w:r w:rsidR="00F60845" w:rsidRPr="00776AA6">
        <w:rPr>
          <w:rFonts w:eastAsia="仿宋_GB2312" w:hAnsi="仿宋_GB2312" w:hint="eastAsia"/>
          <w:sz w:val="32"/>
          <w:szCs w:val="32"/>
        </w:rPr>
        <w:t>部</w:t>
      </w:r>
      <w:r w:rsidR="00F60845">
        <w:rPr>
          <w:rFonts w:eastAsia="仿宋_GB2312" w:hAnsi="仿宋_GB2312" w:hint="eastAsia"/>
          <w:sz w:val="32"/>
          <w:szCs w:val="32"/>
        </w:rPr>
        <w:t>委</w:t>
      </w:r>
      <w:r w:rsidR="00F60845" w:rsidRPr="00776AA6">
        <w:rPr>
          <w:rFonts w:eastAsia="仿宋_GB2312" w:hAnsi="仿宋_GB2312" w:hint="eastAsia"/>
          <w:sz w:val="32"/>
          <w:szCs w:val="32"/>
        </w:rPr>
        <w:t>属高校和部省合建高校可直接</w:t>
      </w:r>
      <w:r w:rsidR="00494193">
        <w:rPr>
          <w:rFonts w:ascii="仿宋_GB2312" w:eastAsia="仿宋_GB2312" w:hAnsi="宋体" w:cs="宋体" w:hint="eastAsia"/>
          <w:kern w:val="0"/>
          <w:sz w:val="32"/>
          <w:szCs w:val="32"/>
        </w:rPr>
        <w:t>推荐</w:t>
      </w:r>
      <w:r w:rsidR="00F60845" w:rsidRPr="00A06E69">
        <w:rPr>
          <w:rFonts w:ascii="仿宋_GB2312" w:eastAsia="仿宋_GB2312" w:hAnsi="宋体" w:cs="宋体" w:hint="eastAsia"/>
          <w:kern w:val="0"/>
          <w:sz w:val="32"/>
          <w:szCs w:val="32"/>
        </w:rPr>
        <w:t>。</w:t>
      </w:r>
      <w:r w:rsidR="004842D9" w:rsidRPr="007E06C1">
        <w:rPr>
          <w:rFonts w:ascii="仿宋_GB2312" w:eastAsia="仿宋_GB2312" w:hAnsi="Times New Roman" w:hint="eastAsia"/>
          <w:sz w:val="32"/>
          <w:szCs w:val="32"/>
        </w:rPr>
        <w:t>各省（区、市）</w:t>
      </w:r>
      <w:r w:rsidR="004842D9" w:rsidRPr="006C20F6">
        <w:rPr>
          <w:rFonts w:ascii="Times New Roman" w:eastAsia="仿宋_GB2312" w:hAnsi="Times New Roman" w:cs="Times New Roman"/>
          <w:sz w:val="32"/>
          <w:szCs w:val="32"/>
        </w:rPr>
        <w:t>教育工作部门负责推荐所属地方</w:t>
      </w:r>
      <w:r w:rsidR="004842D9">
        <w:rPr>
          <w:rFonts w:ascii="Times New Roman" w:eastAsia="仿宋_GB2312" w:hAnsi="Times New Roman" w:cs="Times New Roman" w:hint="eastAsia"/>
          <w:sz w:val="32"/>
          <w:szCs w:val="32"/>
        </w:rPr>
        <w:t>高校</w:t>
      </w:r>
      <w:r w:rsidR="004842D9" w:rsidRPr="006C20F6">
        <w:rPr>
          <w:rFonts w:ascii="Times New Roman" w:eastAsia="仿宋_GB2312" w:hAnsi="Times New Roman" w:cs="Times New Roman"/>
          <w:sz w:val="32"/>
          <w:szCs w:val="32"/>
        </w:rPr>
        <w:t>作品</w:t>
      </w:r>
      <w:r w:rsidR="00A06E69" w:rsidRPr="00A06E69">
        <w:rPr>
          <w:rFonts w:ascii="仿宋_GB2312" w:eastAsia="仿宋_GB2312" w:hAnsi="宋体" w:cs="宋体"/>
          <w:kern w:val="0"/>
          <w:sz w:val="32"/>
          <w:szCs w:val="32"/>
        </w:rPr>
        <w:t>。</w:t>
      </w:r>
      <w:r w:rsidR="00F60845" w:rsidRPr="00A06E69">
        <w:rPr>
          <w:rFonts w:ascii="仿宋_GB2312" w:eastAsia="仿宋_GB2312" w:hAnsi="宋体" w:cs="宋体" w:hint="eastAsia"/>
          <w:kern w:val="0"/>
          <w:sz w:val="32"/>
          <w:szCs w:val="32"/>
        </w:rPr>
        <w:t>原则上每校</w:t>
      </w:r>
      <w:r w:rsidR="00F87D6D">
        <w:rPr>
          <w:rFonts w:ascii="仿宋_GB2312" w:eastAsia="仿宋_GB2312" w:hAnsi="宋体" w:cs="宋体" w:hint="eastAsia"/>
          <w:kern w:val="0"/>
          <w:sz w:val="32"/>
          <w:szCs w:val="32"/>
        </w:rPr>
        <w:t>每年</w:t>
      </w:r>
      <w:r w:rsidR="00F60845" w:rsidRPr="00A06E69">
        <w:rPr>
          <w:rFonts w:ascii="仿宋_GB2312" w:eastAsia="仿宋_GB2312" w:hAnsi="宋体" w:cs="宋体" w:hint="eastAsia"/>
          <w:kern w:val="0"/>
          <w:sz w:val="32"/>
          <w:szCs w:val="32"/>
        </w:rPr>
        <w:t>限</w:t>
      </w:r>
      <w:r w:rsidR="000A754D">
        <w:rPr>
          <w:rFonts w:ascii="仿宋_GB2312" w:eastAsia="仿宋_GB2312" w:hAnsi="宋体" w:cs="宋体" w:hint="eastAsia"/>
          <w:kern w:val="0"/>
          <w:sz w:val="32"/>
          <w:szCs w:val="32"/>
        </w:rPr>
        <w:t>推荐</w:t>
      </w:r>
      <w:r w:rsidR="00F60845" w:rsidRPr="00921A83">
        <w:rPr>
          <w:rFonts w:ascii="Times New Roman" w:eastAsia="仿宋_GB2312" w:hAnsi="Times New Roman" w:cs="Times New Roman"/>
          <w:kern w:val="0"/>
          <w:sz w:val="32"/>
          <w:szCs w:val="32"/>
        </w:rPr>
        <w:t>1</w:t>
      </w:r>
      <w:r w:rsidR="00F60845" w:rsidRPr="00A06E69">
        <w:rPr>
          <w:rFonts w:ascii="仿宋_GB2312" w:eastAsia="仿宋_GB2312" w:hAnsi="宋体" w:cs="宋体" w:hint="eastAsia"/>
          <w:kern w:val="0"/>
          <w:sz w:val="32"/>
          <w:szCs w:val="32"/>
        </w:rPr>
        <w:t>项。</w:t>
      </w:r>
    </w:p>
    <w:p w:rsidR="00326DDA" w:rsidRDefault="00297EFC" w:rsidP="00240B6A">
      <w:pPr>
        <w:spacing w:line="600" w:lineRule="exact"/>
        <w:ind w:firstLineChars="200" w:firstLine="640"/>
        <w:rPr>
          <w:rFonts w:eastAsia="仿宋_GB2312"/>
          <w:color w:val="000000"/>
          <w:kern w:val="0"/>
          <w:sz w:val="32"/>
          <w:szCs w:val="32"/>
        </w:rPr>
      </w:pPr>
      <w:r>
        <w:rPr>
          <w:rFonts w:ascii="Times New Roman" w:eastAsia="仿宋_GB2312" w:hAnsi="Times New Roman" w:hint="eastAsia"/>
          <w:kern w:val="0"/>
          <w:sz w:val="32"/>
          <w:szCs w:val="32"/>
        </w:rPr>
        <w:t>4</w:t>
      </w:r>
      <w:r w:rsidR="00AC0C4C">
        <w:rPr>
          <w:rFonts w:ascii="Times New Roman" w:eastAsia="仿宋_GB2312" w:hAnsi="Times New Roman" w:hint="eastAsia"/>
          <w:kern w:val="0"/>
          <w:sz w:val="32"/>
          <w:szCs w:val="32"/>
        </w:rPr>
        <w:t>.</w:t>
      </w:r>
      <w:r w:rsidR="00AC0C4C" w:rsidRPr="00735DA1">
        <w:rPr>
          <w:rFonts w:ascii="Times New Roman" w:eastAsia="仿宋_GB2312" w:hAnsi="Times New Roman"/>
          <w:kern w:val="0"/>
          <w:sz w:val="32"/>
          <w:szCs w:val="32"/>
        </w:rPr>
        <w:t xml:space="preserve"> </w:t>
      </w:r>
      <w:r w:rsidR="00326DDA" w:rsidRPr="007E06C1">
        <w:rPr>
          <w:rFonts w:ascii="仿宋_GB2312" w:eastAsia="仿宋_GB2312" w:hAnsi="Times New Roman" w:hint="eastAsia"/>
          <w:sz w:val="32"/>
          <w:szCs w:val="32"/>
        </w:rPr>
        <w:t>各省（区、市）教育工作部门</w:t>
      </w:r>
      <w:r w:rsidR="00326DDA">
        <w:rPr>
          <w:rFonts w:ascii="仿宋_GB2312" w:eastAsia="仿宋_GB2312" w:hAnsi="Times New Roman" w:hint="eastAsia"/>
          <w:sz w:val="32"/>
          <w:szCs w:val="32"/>
        </w:rPr>
        <w:t>及各高校党委对推荐作品进行把关。</w:t>
      </w:r>
    </w:p>
    <w:p w:rsidR="00AC0C4C" w:rsidRPr="00190095" w:rsidRDefault="00AC0C4C" w:rsidP="00240B6A">
      <w:pPr>
        <w:spacing w:line="600" w:lineRule="exact"/>
        <w:jc w:val="center"/>
        <w:rPr>
          <w:rFonts w:ascii="黑体" w:eastAsia="黑体" w:hAnsi="黑体" w:cs="宋体"/>
          <w:bCs/>
          <w:kern w:val="0"/>
          <w:sz w:val="32"/>
          <w:szCs w:val="32"/>
        </w:rPr>
      </w:pPr>
      <w:r w:rsidRPr="00190095">
        <w:rPr>
          <w:rFonts w:ascii="黑体" w:eastAsia="黑体" w:hAnsi="黑体" w:cs="宋体" w:hint="eastAsia"/>
          <w:bCs/>
          <w:kern w:val="0"/>
          <w:sz w:val="32"/>
          <w:szCs w:val="32"/>
        </w:rPr>
        <w:t xml:space="preserve">第三章  </w:t>
      </w:r>
      <w:r w:rsidR="0038326B">
        <w:rPr>
          <w:rFonts w:ascii="黑体" w:eastAsia="黑体" w:hAnsi="黑体" w:cs="宋体" w:hint="eastAsia"/>
          <w:bCs/>
          <w:kern w:val="0"/>
          <w:sz w:val="32"/>
          <w:szCs w:val="32"/>
        </w:rPr>
        <w:t xml:space="preserve"> </w:t>
      </w:r>
      <w:r w:rsidR="007F46CB">
        <w:rPr>
          <w:rFonts w:ascii="黑体" w:eastAsia="黑体" w:hAnsi="黑体" w:cs="宋体" w:hint="eastAsia"/>
          <w:bCs/>
          <w:kern w:val="0"/>
          <w:sz w:val="32"/>
          <w:szCs w:val="32"/>
        </w:rPr>
        <w:t>作品</w:t>
      </w:r>
      <w:r w:rsidR="00433E72" w:rsidRPr="00190095">
        <w:rPr>
          <w:rFonts w:ascii="黑体" w:eastAsia="黑体" w:hAnsi="黑体" w:cs="宋体" w:hint="eastAsia"/>
          <w:bCs/>
          <w:kern w:val="0"/>
          <w:sz w:val="32"/>
          <w:szCs w:val="32"/>
        </w:rPr>
        <w:t>遴选与</w:t>
      </w:r>
      <w:r w:rsidR="003F4385">
        <w:rPr>
          <w:rFonts w:ascii="黑体" w:eastAsia="黑体" w:hAnsi="黑体" w:cs="宋体" w:hint="eastAsia"/>
          <w:bCs/>
          <w:kern w:val="0"/>
          <w:sz w:val="32"/>
          <w:szCs w:val="32"/>
        </w:rPr>
        <w:t>支持</w:t>
      </w:r>
    </w:p>
    <w:p w:rsidR="00504F56" w:rsidRDefault="00AC0C4C" w:rsidP="00240B6A">
      <w:pPr>
        <w:spacing w:line="600" w:lineRule="exact"/>
        <w:ind w:firstLineChars="200" w:firstLine="643"/>
        <w:jc w:val="left"/>
        <w:rPr>
          <w:rFonts w:ascii="仿宋_GB2312" w:eastAsia="仿宋_GB2312" w:hAnsi="宋体" w:cs="宋体"/>
          <w:kern w:val="0"/>
          <w:sz w:val="32"/>
          <w:szCs w:val="32"/>
        </w:rPr>
      </w:pPr>
      <w:r w:rsidRPr="00C32DC6">
        <w:rPr>
          <w:rFonts w:ascii="仿宋_GB2312" w:eastAsia="仿宋_GB2312" w:hint="eastAsia"/>
          <w:b/>
          <w:sz w:val="32"/>
          <w:szCs w:val="32"/>
        </w:rPr>
        <w:t>第</w:t>
      </w:r>
      <w:r w:rsidR="009B5E3C">
        <w:rPr>
          <w:rFonts w:ascii="仿宋_GB2312" w:eastAsia="仿宋_GB2312" w:hint="eastAsia"/>
          <w:b/>
          <w:sz w:val="32"/>
          <w:szCs w:val="32"/>
        </w:rPr>
        <w:t>七</w:t>
      </w:r>
      <w:r w:rsidRPr="00C32DC6">
        <w:rPr>
          <w:rFonts w:ascii="仿宋_GB2312" w:eastAsia="仿宋_GB2312" w:hint="eastAsia"/>
          <w:b/>
          <w:sz w:val="32"/>
          <w:szCs w:val="32"/>
        </w:rPr>
        <w:t>条</w:t>
      </w:r>
      <w:r w:rsidRPr="00C32DC6">
        <w:rPr>
          <w:rFonts w:ascii="仿宋_GB2312" w:eastAsia="仿宋_GB2312" w:hint="eastAsia"/>
          <w:sz w:val="32"/>
          <w:szCs w:val="32"/>
        </w:rPr>
        <w:t xml:space="preserve">  </w:t>
      </w:r>
      <w:r w:rsidR="00190095" w:rsidRPr="00C32DC6">
        <w:rPr>
          <w:rFonts w:ascii="仿宋_GB2312" w:eastAsia="仿宋_GB2312" w:hint="eastAsia"/>
          <w:sz w:val="32"/>
          <w:szCs w:val="32"/>
        </w:rPr>
        <w:t>按照“公开公正、平等竞争、质量优先、彰显特色</w:t>
      </w:r>
      <w:r w:rsidR="00190095">
        <w:rPr>
          <w:rFonts w:ascii="仿宋_GB2312" w:eastAsia="仿宋_GB2312" w:hint="eastAsia"/>
          <w:sz w:val="32"/>
          <w:szCs w:val="32"/>
        </w:rPr>
        <w:t>”</w:t>
      </w:r>
      <w:r w:rsidR="00190095" w:rsidRPr="00C32DC6">
        <w:rPr>
          <w:rFonts w:ascii="仿宋_GB2312" w:eastAsia="仿宋_GB2312" w:hint="eastAsia"/>
          <w:sz w:val="32"/>
          <w:szCs w:val="32"/>
        </w:rPr>
        <w:t>原则，</w:t>
      </w:r>
      <w:r w:rsidR="00190095" w:rsidRPr="001854CC">
        <w:rPr>
          <w:rFonts w:ascii="仿宋_GB2312" w:eastAsia="仿宋_GB2312" w:hAnsi="宋体" w:cs="宋体" w:hint="eastAsia"/>
          <w:kern w:val="0"/>
          <w:sz w:val="32"/>
          <w:szCs w:val="32"/>
        </w:rPr>
        <w:t>组织专家对</w:t>
      </w:r>
      <w:r w:rsidR="009D4DE7">
        <w:rPr>
          <w:rFonts w:ascii="仿宋_GB2312" w:eastAsia="仿宋_GB2312" w:hAnsi="宋体" w:cs="宋体" w:hint="eastAsia"/>
          <w:kern w:val="0"/>
          <w:sz w:val="32"/>
          <w:szCs w:val="32"/>
        </w:rPr>
        <w:t>推荐</w:t>
      </w:r>
      <w:r w:rsidR="00190095" w:rsidRPr="001854CC">
        <w:rPr>
          <w:rFonts w:ascii="仿宋_GB2312" w:eastAsia="仿宋_GB2312" w:hAnsi="宋体" w:cs="宋体" w:hint="eastAsia"/>
          <w:kern w:val="0"/>
          <w:sz w:val="32"/>
          <w:szCs w:val="32"/>
        </w:rPr>
        <w:t>材料进行资格审查和</w:t>
      </w:r>
      <w:r w:rsidR="00190095">
        <w:rPr>
          <w:rFonts w:eastAsia="仿宋_GB2312" w:hAnsi="仿宋_GB2312" w:hint="eastAsia"/>
          <w:spacing w:val="4"/>
          <w:sz w:val="32"/>
          <w:szCs w:val="32"/>
        </w:rPr>
        <w:t>遴选</w:t>
      </w:r>
      <w:r w:rsidR="00190095" w:rsidRPr="009F0EF9">
        <w:rPr>
          <w:rFonts w:eastAsia="仿宋_GB2312" w:hAnsi="仿宋_GB2312" w:hint="eastAsia"/>
          <w:spacing w:val="4"/>
          <w:sz w:val="32"/>
          <w:szCs w:val="32"/>
        </w:rPr>
        <w:t>工作</w:t>
      </w:r>
      <w:r w:rsidR="00190095">
        <w:rPr>
          <w:rFonts w:ascii="仿宋_GB2312" w:eastAsia="仿宋_GB2312" w:hAnsi="宋体" w:cs="宋体" w:hint="eastAsia"/>
          <w:kern w:val="0"/>
          <w:sz w:val="32"/>
          <w:szCs w:val="32"/>
        </w:rPr>
        <w:t>。</w:t>
      </w:r>
    </w:p>
    <w:p w:rsidR="00B76C3E" w:rsidRPr="003B04A3" w:rsidRDefault="003B04A3" w:rsidP="00240B6A">
      <w:pPr>
        <w:spacing w:line="600" w:lineRule="exact"/>
        <w:ind w:firstLine="640"/>
        <w:jc w:val="left"/>
        <w:rPr>
          <w:rFonts w:ascii="仿宋_GB2312" w:eastAsia="仿宋_GB2312"/>
          <w:sz w:val="32"/>
          <w:szCs w:val="32"/>
        </w:rPr>
      </w:pPr>
      <w:r w:rsidRPr="000E47A5">
        <w:rPr>
          <w:rFonts w:ascii="Times New Roman" w:eastAsia="仿宋_GB2312" w:hAnsi="Times New Roman" w:cs="Times New Roman"/>
          <w:kern w:val="0"/>
          <w:sz w:val="32"/>
          <w:szCs w:val="32"/>
        </w:rPr>
        <w:t>1.</w:t>
      </w:r>
      <w:r w:rsidR="00242436">
        <w:rPr>
          <w:rFonts w:ascii="仿宋_GB2312" w:eastAsia="仿宋_GB2312" w:hint="eastAsia"/>
          <w:sz w:val="32"/>
          <w:szCs w:val="32"/>
        </w:rPr>
        <w:t xml:space="preserve"> </w:t>
      </w:r>
      <w:r w:rsidR="00226866">
        <w:rPr>
          <w:rFonts w:ascii="仿宋_GB2312" w:eastAsia="仿宋_GB2312" w:hint="eastAsia"/>
          <w:sz w:val="32"/>
          <w:szCs w:val="32"/>
        </w:rPr>
        <w:t>坚持</w:t>
      </w:r>
      <w:r w:rsidR="00C32DC6" w:rsidRPr="003B04A3">
        <w:rPr>
          <w:rFonts w:ascii="仿宋_GB2312" w:eastAsia="仿宋_GB2312" w:hint="eastAsia"/>
          <w:sz w:val="32"/>
          <w:szCs w:val="32"/>
        </w:rPr>
        <w:t>政治</w:t>
      </w:r>
      <w:r w:rsidR="008050D4">
        <w:rPr>
          <w:rFonts w:ascii="仿宋_GB2312" w:eastAsia="仿宋_GB2312" w:hint="eastAsia"/>
          <w:sz w:val="32"/>
          <w:szCs w:val="32"/>
        </w:rPr>
        <w:t>标准和艺术标准相统一，</w:t>
      </w:r>
      <w:r w:rsidR="00C32DC6" w:rsidRPr="003B04A3">
        <w:rPr>
          <w:rFonts w:ascii="仿宋_GB2312" w:eastAsia="仿宋_GB2312" w:hint="eastAsia"/>
          <w:sz w:val="32"/>
          <w:szCs w:val="32"/>
        </w:rPr>
        <w:t>做到高标准、严要求</w:t>
      </w:r>
      <w:r w:rsidR="00972C66">
        <w:rPr>
          <w:rFonts w:ascii="仿宋_GB2312" w:eastAsia="仿宋_GB2312" w:hint="eastAsia"/>
          <w:sz w:val="32"/>
          <w:szCs w:val="32"/>
        </w:rPr>
        <w:t>、</w:t>
      </w:r>
      <w:r w:rsidR="00C32DC6" w:rsidRPr="003B04A3">
        <w:rPr>
          <w:rFonts w:ascii="仿宋_GB2312" w:eastAsia="仿宋_GB2312" w:hint="eastAsia"/>
          <w:sz w:val="32"/>
          <w:szCs w:val="32"/>
        </w:rPr>
        <w:t>少而精，宁缺毋滥。</w:t>
      </w:r>
    </w:p>
    <w:p w:rsidR="00F13715" w:rsidRDefault="003B04A3" w:rsidP="00240B6A">
      <w:pPr>
        <w:adjustRightInd w:val="0"/>
        <w:snapToGrid w:val="0"/>
        <w:spacing w:line="600" w:lineRule="exact"/>
        <w:ind w:firstLineChars="200" w:firstLine="640"/>
        <w:rPr>
          <w:rFonts w:ascii="Times New Roman" w:eastAsia="仿宋_GB2312" w:hAnsi="Times New Roman"/>
          <w:kern w:val="0"/>
          <w:sz w:val="32"/>
          <w:szCs w:val="32"/>
        </w:rPr>
      </w:pPr>
      <w:r w:rsidRPr="003B04A3">
        <w:rPr>
          <w:rFonts w:ascii="Times New Roman" w:hAnsi="Times New Roman" w:cs="Times New Roman"/>
          <w:kern w:val="0"/>
          <w:sz w:val="32"/>
          <w:szCs w:val="32"/>
        </w:rPr>
        <w:lastRenderedPageBreak/>
        <w:t>2</w:t>
      </w:r>
      <w:r w:rsidR="00F13715">
        <w:rPr>
          <w:rFonts w:ascii="Times New Roman" w:hAnsi="Times New Roman" w:cs="Times New Roman" w:hint="eastAsia"/>
          <w:kern w:val="0"/>
          <w:sz w:val="32"/>
          <w:szCs w:val="32"/>
        </w:rPr>
        <w:t>.</w:t>
      </w:r>
      <w:r w:rsidR="00242436">
        <w:rPr>
          <w:rFonts w:ascii="仿宋_GB2312" w:eastAsia="仿宋_GB2312" w:hint="eastAsia"/>
          <w:sz w:val="32"/>
          <w:szCs w:val="32"/>
        </w:rPr>
        <w:t xml:space="preserve"> </w:t>
      </w:r>
      <w:r w:rsidR="007D2173">
        <w:rPr>
          <w:rFonts w:ascii="仿宋_GB2312" w:eastAsia="仿宋_GB2312" w:hint="eastAsia"/>
          <w:sz w:val="32"/>
          <w:szCs w:val="32"/>
        </w:rPr>
        <w:t>实行</w:t>
      </w:r>
      <w:r w:rsidR="00F13715">
        <w:rPr>
          <w:rFonts w:ascii="仿宋_GB2312" w:eastAsia="仿宋_GB2312" w:hint="eastAsia"/>
          <w:sz w:val="32"/>
          <w:szCs w:val="32"/>
        </w:rPr>
        <w:t>第三方评价，</w:t>
      </w:r>
      <w:r w:rsidR="00F13715" w:rsidRPr="005D347B">
        <w:rPr>
          <w:rFonts w:ascii="Times New Roman" w:eastAsia="仿宋_GB2312" w:hAnsi="Times New Roman"/>
          <w:kern w:val="0"/>
          <w:sz w:val="32"/>
          <w:szCs w:val="32"/>
        </w:rPr>
        <w:t>建立</w:t>
      </w:r>
      <w:r w:rsidR="00F13715">
        <w:rPr>
          <w:rFonts w:ascii="Times New Roman" w:eastAsia="仿宋_GB2312" w:hAnsi="Times New Roman" w:hint="eastAsia"/>
          <w:kern w:val="0"/>
          <w:sz w:val="32"/>
          <w:szCs w:val="32"/>
        </w:rPr>
        <w:t>并不断更新</w:t>
      </w:r>
      <w:r w:rsidR="00F13715" w:rsidRPr="005D347B">
        <w:rPr>
          <w:rFonts w:ascii="Times New Roman" w:eastAsia="仿宋_GB2312" w:hAnsi="Times New Roman"/>
          <w:kern w:val="0"/>
          <w:sz w:val="32"/>
          <w:szCs w:val="32"/>
        </w:rPr>
        <w:t>专家库</w:t>
      </w:r>
      <w:r w:rsidR="00F13715">
        <w:rPr>
          <w:rFonts w:ascii="Times New Roman" w:eastAsia="仿宋_GB2312" w:hAnsi="Times New Roman" w:hint="eastAsia"/>
          <w:kern w:val="0"/>
          <w:sz w:val="32"/>
          <w:szCs w:val="32"/>
        </w:rPr>
        <w:t>，从专家库中随机抽取相关专家</w:t>
      </w:r>
      <w:r w:rsidR="0062451C">
        <w:rPr>
          <w:rFonts w:ascii="Times New Roman" w:eastAsia="仿宋_GB2312" w:hAnsi="Times New Roman" w:hint="eastAsia"/>
          <w:kern w:val="0"/>
          <w:sz w:val="32"/>
          <w:szCs w:val="32"/>
        </w:rPr>
        <w:t>进行集中</w:t>
      </w:r>
      <w:r w:rsidR="00B4173B">
        <w:rPr>
          <w:rFonts w:ascii="Times New Roman" w:eastAsia="仿宋_GB2312" w:hAnsi="Times New Roman" w:hint="eastAsia"/>
          <w:kern w:val="0"/>
          <w:sz w:val="32"/>
          <w:szCs w:val="32"/>
        </w:rPr>
        <w:t>遴选</w:t>
      </w:r>
      <w:r w:rsidR="00F13715" w:rsidRPr="005D347B">
        <w:rPr>
          <w:rFonts w:ascii="Times New Roman" w:eastAsia="仿宋_GB2312" w:hAnsi="Times New Roman"/>
          <w:kern w:val="0"/>
          <w:sz w:val="32"/>
          <w:szCs w:val="32"/>
        </w:rPr>
        <w:t>，择优</w:t>
      </w:r>
      <w:r w:rsidR="00F13715">
        <w:rPr>
          <w:rFonts w:ascii="Times New Roman" w:eastAsia="仿宋_GB2312" w:hAnsi="Times New Roman" w:hint="eastAsia"/>
          <w:kern w:val="0"/>
          <w:sz w:val="32"/>
          <w:szCs w:val="32"/>
        </w:rPr>
        <w:t>选出</w:t>
      </w:r>
      <w:r w:rsidR="00931682">
        <w:rPr>
          <w:rFonts w:ascii="Times New Roman" w:eastAsia="仿宋_GB2312" w:hAnsi="Times New Roman" w:hint="eastAsia"/>
          <w:kern w:val="0"/>
          <w:sz w:val="32"/>
          <w:szCs w:val="32"/>
        </w:rPr>
        <w:t>拟</w:t>
      </w:r>
      <w:r w:rsidR="009D4DE7">
        <w:rPr>
          <w:rFonts w:ascii="Times New Roman" w:eastAsia="仿宋_GB2312" w:hAnsi="Times New Roman" w:hint="eastAsia"/>
          <w:kern w:val="0"/>
          <w:sz w:val="32"/>
          <w:szCs w:val="32"/>
        </w:rPr>
        <w:t>推广</w:t>
      </w:r>
      <w:r w:rsidR="00931682">
        <w:rPr>
          <w:rFonts w:ascii="Times New Roman" w:eastAsia="仿宋_GB2312" w:hAnsi="Times New Roman" w:hint="eastAsia"/>
          <w:kern w:val="0"/>
          <w:sz w:val="32"/>
          <w:szCs w:val="32"/>
        </w:rPr>
        <w:t>作品</w:t>
      </w:r>
      <w:r w:rsidR="00F13715">
        <w:rPr>
          <w:rFonts w:ascii="Times New Roman" w:eastAsia="仿宋_GB2312" w:hAnsi="Times New Roman" w:hint="eastAsia"/>
          <w:kern w:val="0"/>
          <w:sz w:val="32"/>
          <w:szCs w:val="32"/>
        </w:rPr>
        <w:t>。</w:t>
      </w:r>
    </w:p>
    <w:p w:rsidR="000627B1" w:rsidRPr="005D347B" w:rsidRDefault="00F13715" w:rsidP="00240B6A">
      <w:pPr>
        <w:widowControl/>
        <w:spacing w:line="600" w:lineRule="exact"/>
        <w:ind w:firstLineChars="200" w:firstLine="640"/>
        <w:jc w:val="left"/>
        <w:rPr>
          <w:rFonts w:ascii="Times New Roman" w:eastAsia="仿宋_GB2312" w:hAnsi="Times New Roman"/>
          <w:kern w:val="0"/>
          <w:sz w:val="32"/>
          <w:szCs w:val="32"/>
        </w:rPr>
      </w:pPr>
      <w:r w:rsidRPr="00F13715">
        <w:rPr>
          <w:rFonts w:ascii="Times New Roman" w:eastAsia="仿宋_GB2312" w:hAnsi="Times New Roman" w:cs="Times New Roman"/>
          <w:sz w:val="32"/>
          <w:szCs w:val="32"/>
        </w:rPr>
        <w:t>3.</w:t>
      </w:r>
      <w:r w:rsidR="00242436">
        <w:rPr>
          <w:rFonts w:ascii="Times New Roman" w:eastAsia="仿宋_GB2312" w:hAnsi="Times New Roman" w:cs="Times New Roman" w:hint="eastAsia"/>
          <w:sz w:val="32"/>
          <w:szCs w:val="32"/>
        </w:rPr>
        <w:t xml:space="preserve"> </w:t>
      </w:r>
      <w:r w:rsidR="000627B1">
        <w:rPr>
          <w:rFonts w:ascii="仿宋_GB2312" w:eastAsia="仿宋_GB2312" w:hAnsi="宋体" w:cs="宋体" w:hint="eastAsia"/>
          <w:kern w:val="0"/>
          <w:sz w:val="32"/>
          <w:szCs w:val="32"/>
        </w:rPr>
        <w:t>对</w:t>
      </w:r>
      <w:r w:rsidR="008A25FB">
        <w:rPr>
          <w:rFonts w:ascii="仿宋_GB2312" w:eastAsia="仿宋_GB2312" w:hAnsi="宋体" w:cs="宋体" w:hint="eastAsia"/>
          <w:kern w:val="0"/>
          <w:sz w:val="32"/>
          <w:szCs w:val="32"/>
        </w:rPr>
        <w:t>拟</w:t>
      </w:r>
      <w:r w:rsidR="009D4DE7">
        <w:rPr>
          <w:rFonts w:ascii="仿宋_GB2312" w:eastAsia="仿宋_GB2312" w:hAnsi="宋体" w:cs="宋体" w:hint="eastAsia"/>
          <w:kern w:val="0"/>
          <w:sz w:val="32"/>
          <w:szCs w:val="32"/>
        </w:rPr>
        <w:t>推广</w:t>
      </w:r>
      <w:r w:rsidR="008A25FB">
        <w:rPr>
          <w:rFonts w:ascii="仿宋_GB2312" w:eastAsia="仿宋_GB2312" w:hAnsi="宋体" w:cs="宋体" w:hint="eastAsia"/>
          <w:kern w:val="0"/>
          <w:sz w:val="32"/>
          <w:szCs w:val="32"/>
        </w:rPr>
        <w:t>作品</w:t>
      </w:r>
      <w:r w:rsidR="000627B1">
        <w:rPr>
          <w:rFonts w:ascii="仿宋_GB2312" w:eastAsia="仿宋_GB2312" w:hAnsi="宋体" w:cs="宋体" w:hint="eastAsia"/>
          <w:kern w:val="0"/>
          <w:sz w:val="32"/>
          <w:szCs w:val="32"/>
        </w:rPr>
        <w:t>名单进行</w:t>
      </w:r>
      <w:r w:rsidR="000627B1" w:rsidRPr="001854CC">
        <w:rPr>
          <w:rFonts w:ascii="仿宋_GB2312" w:eastAsia="仿宋_GB2312" w:hAnsi="宋体" w:cs="宋体" w:hint="eastAsia"/>
          <w:kern w:val="0"/>
          <w:sz w:val="32"/>
          <w:szCs w:val="32"/>
        </w:rPr>
        <w:t>公示后</w:t>
      </w:r>
      <w:r w:rsidR="000627B1">
        <w:rPr>
          <w:rFonts w:ascii="仿宋_GB2312" w:eastAsia="仿宋_GB2312" w:hAnsi="宋体" w:cs="宋体" w:hint="eastAsia"/>
          <w:kern w:val="0"/>
          <w:sz w:val="32"/>
          <w:szCs w:val="32"/>
        </w:rPr>
        <w:t>，正式</w:t>
      </w:r>
      <w:r w:rsidR="000627B1" w:rsidRPr="001854CC">
        <w:rPr>
          <w:rFonts w:ascii="仿宋_GB2312" w:eastAsia="仿宋_GB2312" w:hAnsi="宋体" w:cs="宋体" w:hint="eastAsia"/>
          <w:kern w:val="0"/>
          <w:sz w:val="32"/>
          <w:szCs w:val="32"/>
        </w:rPr>
        <w:t>下达通知。</w:t>
      </w:r>
    </w:p>
    <w:p w:rsidR="00AE068E" w:rsidRPr="00B76C3E" w:rsidRDefault="00B76C3E" w:rsidP="00240B6A">
      <w:pPr>
        <w:adjustRightInd w:val="0"/>
        <w:snapToGrid w:val="0"/>
        <w:spacing w:line="600" w:lineRule="exact"/>
        <w:ind w:firstLineChars="200" w:firstLine="643"/>
        <w:rPr>
          <w:rFonts w:ascii="Times New Roman" w:eastAsia="仿宋_GB2312" w:hAnsi="Times New Roman"/>
          <w:kern w:val="0"/>
          <w:sz w:val="32"/>
          <w:szCs w:val="32"/>
        </w:rPr>
      </w:pPr>
      <w:r w:rsidRPr="001854CC">
        <w:rPr>
          <w:rFonts w:ascii="仿宋_GB2312" w:eastAsia="仿宋_GB2312" w:hAnsi="宋体" w:cs="宋体" w:hint="eastAsia"/>
          <w:b/>
          <w:bCs/>
          <w:kern w:val="0"/>
          <w:sz w:val="32"/>
          <w:szCs w:val="32"/>
        </w:rPr>
        <w:t>第</w:t>
      </w:r>
      <w:r w:rsidR="009B5E3C">
        <w:rPr>
          <w:rFonts w:ascii="仿宋_GB2312" w:eastAsia="仿宋_GB2312" w:hAnsi="宋体" w:cs="宋体" w:hint="eastAsia"/>
          <w:b/>
          <w:bCs/>
          <w:kern w:val="0"/>
          <w:sz w:val="32"/>
          <w:szCs w:val="32"/>
        </w:rPr>
        <w:t>八</w:t>
      </w:r>
      <w:r w:rsidRPr="001854CC">
        <w:rPr>
          <w:rFonts w:ascii="仿宋_GB2312" w:eastAsia="仿宋_GB2312" w:hAnsi="宋体" w:cs="宋体" w:hint="eastAsia"/>
          <w:b/>
          <w:bCs/>
          <w:kern w:val="0"/>
          <w:sz w:val="32"/>
          <w:szCs w:val="32"/>
        </w:rPr>
        <w:t>条</w:t>
      </w:r>
      <w:r>
        <w:rPr>
          <w:rFonts w:ascii="仿宋_GB2312" w:eastAsia="仿宋_GB2312" w:hAnsi="宋体" w:cs="宋体" w:hint="eastAsia"/>
          <w:b/>
          <w:bCs/>
          <w:kern w:val="0"/>
          <w:sz w:val="32"/>
          <w:szCs w:val="32"/>
        </w:rPr>
        <w:t xml:space="preserve"> </w:t>
      </w:r>
      <w:r w:rsidR="00AC5F86">
        <w:rPr>
          <w:rFonts w:ascii="仿宋_GB2312" w:eastAsia="仿宋_GB2312" w:hAnsi="宋体" w:cs="宋体" w:hint="eastAsia"/>
          <w:b/>
          <w:bCs/>
          <w:kern w:val="0"/>
          <w:sz w:val="32"/>
          <w:szCs w:val="32"/>
        </w:rPr>
        <w:t xml:space="preserve"> </w:t>
      </w:r>
      <w:r w:rsidR="00910438">
        <w:rPr>
          <w:rFonts w:ascii="仿宋_GB2312" w:eastAsia="仿宋_GB2312" w:hAnsi="宋体" w:cs="宋体" w:hint="eastAsia"/>
          <w:kern w:val="0"/>
          <w:sz w:val="32"/>
          <w:szCs w:val="32"/>
        </w:rPr>
        <w:t>每年遴选</w:t>
      </w:r>
      <w:r w:rsidR="00C96247">
        <w:rPr>
          <w:rFonts w:ascii="Times New Roman" w:eastAsia="仿宋_GB2312" w:hAnsi="Times New Roman" w:cs="Times New Roman" w:hint="eastAsia"/>
          <w:kern w:val="0"/>
          <w:sz w:val="32"/>
          <w:szCs w:val="32"/>
        </w:rPr>
        <w:t>若干</w:t>
      </w:r>
      <w:r w:rsidR="00910438" w:rsidRPr="006E6433">
        <w:rPr>
          <w:rFonts w:ascii="仿宋_GB2312" w:eastAsia="仿宋_GB2312" w:hAnsi="宋体" w:cs="宋体" w:hint="eastAsia"/>
          <w:kern w:val="0"/>
          <w:sz w:val="32"/>
          <w:szCs w:val="32"/>
        </w:rPr>
        <w:t>“高校原创文化</w:t>
      </w:r>
      <w:r w:rsidR="0030267D">
        <w:rPr>
          <w:rFonts w:ascii="仿宋_GB2312" w:eastAsia="仿宋_GB2312" w:hAnsi="宋体" w:cs="宋体" w:hint="eastAsia"/>
          <w:kern w:val="0"/>
          <w:sz w:val="32"/>
          <w:szCs w:val="32"/>
        </w:rPr>
        <w:t>精品</w:t>
      </w:r>
      <w:r w:rsidR="00910438" w:rsidRPr="006E6433">
        <w:rPr>
          <w:rFonts w:ascii="仿宋_GB2312" w:eastAsia="仿宋_GB2312" w:hAnsi="宋体" w:cs="宋体" w:hint="eastAsia"/>
          <w:kern w:val="0"/>
          <w:sz w:val="32"/>
          <w:szCs w:val="32"/>
        </w:rPr>
        <w:t>推广行动计划”</w:t>
      </w:r>
      <w:r w:rsidR="008375B7">
        <w:rPr>
          <w:rFonts w:ascii="仿宋_GB2312" w:eastAsia="仿宋_GB2312" w:hAnsi="宋体" w:cs="宋体" w:hint="eastAsia"/>
          <w:kern w:val="0"/>
          <w:sz w:val="32"/>
          <w:szCs w:val="32"/>
        </w:rPr>
        <w:t>推广作品</w:t>
      </w:r>
      <w:r w:rsidR="00910438">
        <w:rPr>
          <w:rFonts w:ascii="仿宋_GB2312" w:eastAsia="仿宋_GB2312" w:hAnsi="宋体" w:cs="宋体" w:hint="eastAsia"/>
          <w:kern w:val="0"/>
          <w:sz w:val="32"/>
          <w:szCs w:val="32"/>
        </w:rPr>
        <w:t>，每</w:t>
      </w:r>
      <w:r w:rsidR="00FC647C">
        <w:rPr>
          <w:rFonts w:ascii="仿宋_GB2312" w:eastAsia="仿宋_GB2312" w:hAnsi="宋体" w:cs="宋体" w:hint="eastAsia"/>
          <w:kern w:val="0"/>
          <w:sz w:val="32"/>
          <w:szCs w:val="32"/>
        </w:rPr>
        <w:t>项</w:t>
      </w:r>
      <w:r w:rsidR="008375B7">
        <w:rPr>
          <w:rFonts w:ascii="仿宋_GB2312" w:eastAsia="仿宋_GB2312" w:hAnsi="宋体" w:cs="宋体" w:hint="eastAsia"/>
          <w:kern w:val="0"/>
          <w:sz w:val="32"/>
          <w:szCs w:val="32"/>
        </w:rPr>
        <w:t>作品</w:t>
      </w:r>
      <w:r w:rsidR="00910438">
        <w:rPr>
          <w:rFonts w:ascii="仿宋_GB2312" w:eastAsia="仿宋_GB2312" w:hAnsi="宋体" w:cs="宋体" w:hint="eastAsia"/>
          <w:kern w:val="0"/>
          <w:sz w:val="32"/>
          <w:szCs w:val="32"/>
        </w:rPr>
        <w:t>给予</w:t>
      </w:r>
      <w:r w:rsidR="00FB7E4E">
        <w:rPr>
          <w:rFonts w:ascii="Times New Roman" w:eastAsia="仿宋_GB2312" w:hAnsi="Times New Roman" w:cs="Times New Roman" w:hint="eastAsia"/>
          <w:kern w:val="0"/>
          <w:sz w:val="32"/>
          <w:szCs w:val="32"/>
        </w:rPr>
        <w:t>一定</w:t>
      </w:r>
      <w:r w:rsidR="006E3AA4">
        <w:rPr>
          <w:rFonts w:ascii="Times New Roman" w:eastAsia="仿宋_GB2312" w:hAnsi="Times New Roman" w:cs="Times New Roman" w:hint="eastAsia"/>
          <w:kern w:val="0"/>
          <w:sz w:val="32"/>
          <w:szCs w:val="32"/>
        </w:rPr>
        <w:t>的</w:t>
      </w:r>
      <w:r w:rsidR="006E3AA4">
        <w:rPr>
          <w:rFonts w:ascii="仿宋_GB2312" w:eastAsia="仿宋_GB2312" w:hAnsi="宋体" w:cs="宋体" w:hint="eastAsia"/>
          <w:kern w:val="0"/>
          <w:sz w:val="32"/>
          <w:szCs w:val="32"/>
        </w:rPr>
        <w:t>推广经费</w:t>
      </w:r>
      <w:r w:rsidR="00910438" w:rsidRPr="00AC5F86">
        <w:rPr>
          <w:rFonts w:ascii="仿宋_GB2312" w:eastAsia="仿宋_GB2312" w:hAnsi="宋体" w:cs="宋体" w:hint="eastAsia"/>
          <w:kern w:val="0"/>
          <w:sz w:val="32"/>
          <w:szCs w:val="32"/>
        </w:rPr>
        <w:t>支持</w:t>
      </w:r>
      <w:r w:rsidR="006E3AA4">
        <w:rPr>
          <w:rFonts w:ascii="仿宋_GB2312" w:eastAsia="仿宋_GB2312" w:hAnsi="宋体" w:cs="宋体" w:hint="eastAsia"/>
          <w:kern w:val="0"/>
          <w:sz w:val="32"/>
          <w:szCs w:val="32"/>
        </w:rPr>
        <w:t>，</w:t>
      </w:r>
      <w:r w:rsidR="00910438" w:rsidRPr="00EA4C67">
        <w:rPr>
          <w:rFonts w:ascii="仿宋_GB2312" w:eastAsia="仿宋_GB2312" w:hAnsi="宋体" w:cs="宋体"/>
          <w:kern w:val="0"/>
          <w:sz w:val="32"/>
          <w:szCs w:val="32"/>
        </w:rPr>
        <w:t>一次性拨</w:t>
      </w:r>
      <w:r w:rsidR="00910438">
        <w:rPr>
          <w:rFonts w:ascii="仿宋_GB2312" w:eastAsia="仿宋_GB2312" w:hAnsi="宋体" w:cs="宋体" w:hint="eastAsia"/>
          <w:kern w:val="0"/>
          <w:sz w:val="32"/>
          <w:szCs w:val="32"/>
        </w:rPr>
        <w:t>付。</w:t>
      </w:r>
      <w:r w:rsidR="008375B7">
        <w:rPr>
          <w:rFonts w:ascii="仿宋_GB2312" w:eastAsia="仿宋_GB2312" w:hAnsi="宋体" w:cs="宋体" w:hint="eastAsia"/>
          <w:kern w:val="0"/>
          <w:sz w:val="32"/>
          <w:szCs w:val="32"/>
        </w:rPr>
        <w:t>作品</w:t>
      </w:r>
      <w:r w:rsidR="008050D4" w:rsidRPr="001854CC">
        <w:rPr>
          <w:rFonts w:ascii="仿宋_GB2312" w:eastAsia="仿宋_GB2312" w:hAnsi="宋体" w:cs="宋体" w:hint="eastAsia"/>
          <w:kern w:val="0"/>
          <w:sz w:val="32"/>
          <w:szCs w:val="32"/>
        </w:rPr>
        <w:t>所在省（区、市）和高校</w:t>
      </w:r>
      <w:r w:rsidR="008050D4">
        <w:rPr>
          <w:rFonts w:ascii="仿宋_GB2312" w:eastAsia="仿宋_GB2312" w:hAnsi="宋体" w:cs="宋体" w:hint="eastAsia"/>
          <w:kern w:val="0"/>
          <w:sz w:val="32"/>
          <w:szCs w:val="32"/>
        </w:rPr>
        <w:t>可结合实际，</w:t>
      </w:r>
      <w:r w:rsidR="008050D4" w:rsidRPr="001854CC">
        <w:rPr>
          <w:rFonts w:ascii="仿宋_GB2312" w:eastAsia="仿宋_GB2312" w:hAnsi="宋体" w:cs="宋体" w:hint="eastAsia"/>
          <w:kern w:val="0"/>
          <w:sz w:val="32"/>
          <w:szCs w:val="32"/>
        </w:rPr>
        <w:t>给予</w:t>
      </w:r>
      <w:r w:rsidR="008050D4">
        <w:rPr>
          <w:rFonts w:ascii="仿宋_GB2312" w:eastAsia="仿宋_GB2312" w:hAnsi="宋体" w:cs="宋体" w:hint="eastAsia"/>
          <w:kern w:val="0"/>
          <w:sz w:val="32"/>
          <w:szCs w:val="32"/>
        </w:rPr>
        <w:t>一定</w:t>
      </w:r>
      <w:r w:rsidR="008050D4" w:rsidRPr="001854CC">
        <w:rPr>
          <w:rFonts w:ascii="仿宋_GB2312" w:eastAsia="仿宋_GB2312" w:hAnsi="宋体" w:cs="宋体" w:hint="eastAsia"/>
          <w:kern w:val="0"/>
          <w:sz w:val="32"/>
          <w:szCs w:val="32"/>
        </w:rPr>
        <w:t>的政策支持和经费配套。</w:t>
      </w:r>
    </w:p>
    <w:p w:rsidR="00EA4C67" w:rsidRDefault="00304CC9" w:rsidP="00240B6A">
      <w:pPr>
        <w:spacing w:line="600" w:lineRule="exact"/>
        <w:ind w:firstLineChars="200" w:firstLine="640"/>
        <w:jc w:val="left"/>
        <w:rPr>
          <w:rFonts w:ascii="仿宋_GB2312" w:eastAsia="仿宋_GB2312" w:hAnsi="宋体" w:cs="宋体"/>
          <w:kern w:val="0"/>
          <w:sz w:val="32"/>
          <w:szCs w:val="32"/>
        </w:rPr>
      </w:pPr>
      <w:r w:rsidRPr="00026969">
        <w:rPr>
          <w:rFonts w:ascii="Times New Roman" w:eastAsia="仿宋_GB2312" w:hAnsi="Times New Roman" w:cs="Times New Roman"/>
          <w:bCs/>
          <w:kern w:val="0"/>
          <w:sz w:val="32"/>
          <w:szCs w:val="32"/>
        </w:rPr>
        <w:t>1</w:t>
      </w:r>
      <w:r w:rsidRPr="00026969">
        <w:rPr>
          <w:rFonts w:ascii="Times New Roman" w:eastAsia="仿宋_GB2312" w:hAnsi="Times New Roman" w:cs="Times New Roman"/>
          <w:b/>
          <w:bCs/>
          <w:kern w:val="0"/>
          <w:sz w:val="32"/>
          <w:szCs w:val="32"/>
        </w:rPr>
        <w:t>.</w:t>
      </w:r>
      <w:r w:rsidR="00B76C3E" w:rsidRPr="00026969">
        <w:rPr>
          <w:rFonts w:ascii="Times New Roman" w:eastAsia="仿宋_GB2312" w:hAnsi="Times New Roman" w:cs="Times New Roman"/>
          <w:b/>
          <w:bCs/>
          <w:kern w:val="0"/>
          <w:sz w:val="32"/>
          <w:szCs w:val="32"/>
        </w:rPr>
        <w:t xml:space="preserve"> </w:t>
      </w:r>
      <w:r w:rsidR="003301C5">
        <w:rPr>
          <w:rFonts w:ascii="Times New Roman" w:eastAsia="仿宋_GB2312" w:hAnsi="Times New Roman" w:hint="eastAsia"/>
          <w:kern w:val="0"/>
          <w:sz w:val="32"/>
          <w:szCs w:val="32"/>
        </w:rPr>
        <w:t>推广</w:t>
      </w:r>
      <w:r w:rsidR="00320FDF" w:rsidRPr="001854CC">
        <w:rPr>
          <w:rFonts w:ascii="仿宋_GB2312" w:eastAsia="仿宋_GB2312" w:hAnsi="宋体" w:cs="宋体" w:hint="eastAsia"/>
          <w:kern w:val="0"/>
          <w:sz w:val="32"/>
          <w:szCs w:val="32"/>
        </w:rPr>
        <w:t>经费</w:t>
      </w:r>
      <w:r w:rsidR="00320FDF">
        <w:rPr>
          <w:rFonts w:ascii="仿宋_GB2312" w:eastAsia="仿宋_GB2312" w:hAnsi="宋体" w:cs="宋体" w:hint="eastAsia"/>
          <w:kern w:val="0"/>
          <w:sz w:val="32"/>
          <w:szCs w:val="32"/>
        </w:rPr>
        <w:t>须</w:t>
      </w:r>
      <w:r w:rsidR="00320FDF" w:rsidRPr="001854CC">
        <w:rPr>
          <w:rFonts w:ascii="仿宋_GB2312" w:eastAsia="仿宋_GB2312" w:hAnsi="宋体" w:cs="宋体" w:hint="eastAsia"/>
          <w:kern w:val="0"/>
          <w:sz w:val="32"/>
          <w:szCs w:val="32"/>
        </w:rPr>
        <w:t>专款专用，</w:t>
      </w:r>
      <w:r w:rsidR="00320FDF" w:rsidRPr="00D23F1B">
        <w:rPr>
          <w:rFonts w:ascii="仿宋_GB2312" w:eastAsia="仿宋_GB2312" w:hAnsi="宋体" w:cs="宋体"/>
          <w:kern w:val="0"/>
          <w:sz w:val="32"/>
          <w:szCs w:val="32"/>
        </w:rPr>
        <w:t>严格按照国家工作经费管理有关规定执行</w:t>
      </w:r>
      <w:r w:rsidR="00320FDF">
        <w:rPr>
          <w:rFonts w:ascii="仿宋_GB2312" w:eastAsia="仿宋_GB2312" w:hAnsi="宋体" w:cs="宋体" w:hint="eastAsia"/>
          <w:kern w:val="0"/>
          <w:sz w:val="32"/>
          <w:szCs w:val="32"/>
        </w:rPr>
        <w:t>，</w:t>
      </w:r>
      <w:r w:rsidR="00320FDF" w:rsidRPr="001854CC">
        <w:rPr>
          <w:rFonts w:ascii="仿宋_GB2312" w:eastAsia="仿宋_GB2312" w:hAnsi="宋体" w:cs="宋体" w:hint="eastAsia"/>
          <w:kern w:val="0"/>
          <w:sz w:val="32"/>
          <w:szCs w:val="32"/>
        </w:rPr>
        <w:t>不得用于与</w:t>
      </w:r>
      <w:r w:rsidR="003301C5">
        <w:rPr>
          <w:rFonts w:ascii="仿宋_GB2312" w:eastAsia="仿宋_GB2312" w:hAnsi="宋体" w:cs="宋体" w:hint="eastAsia"/>
          <w:kern w:val="0"/>
          <w:sz w:val="32"/>
          <w:szCs w:val="32"/>
        </w:rPr>
        <w:t>作品</w:t>
      </w:r>
      <w:r w:rsidR="00320FDF" w:rsidRPr="001854CC">
        <w:rPr>
          <w:rFonts w:ascii="仿宋_GB2312" w:eastAsia="仿宋_GB2312" w:hAnsi="宋体" w:cs="宋体" w:hint="eastAsia"/>
          <w:kern w:val="0"/>
          <w:sz w:val="32"/>
          <w:szCs w:val="32"/>
        </w:rPr>
        <w:t>无关的开支。</w:t>
      </w:r>
    </w:p>
    <w:p w:rsidR="00320FDF" w:rsidRDefault="003229B1" w:rsidP="00240B6A">
      <w:pPr>
        <w:spacing w:line="600" w:lineRule="exact"/>
        <w:ind w:firstLineChars="200" w:firstLine="640"/>
        <w:jc w:val="left"/>
        <w:rPr>
          <w:rFonts w:ascii="Times New Roman" w:eastAsia="仿宋_GB2312" w:hAnsi="Times New Roman"/>
          <w:kern w:val="0"/>
          <w:sz w:val="32"/>
          <w:szCs w:val="32"/>
        </w:rPr>
      </w:pPr>
      <w:r w:rsidRPr="003229B1">
        <w:rPr>
          <w:rFonts w:ascii="Times New Roman" w:eastAsia="仿宋_GB2312" w:hAnsi="Times New Roman" w:cs="Times New Roman"/>
          <w:kern w:val="0"/>
          <w:sz w:val="32"/>
          <w:szCs w:val="32"/>
        </w:rPr>
        <w:t>2.</w:t>
      </w:r>
      <w:r w:rsidR="00320FDF">
        <w:rPr>
          <w:rFonts w:ascii="Times New Roman" w:eastAsia="仿宋_GB2312" w:hAnsi="Times New Roman" w:cs="Times New Roman" w:hint="eastAsia"/>
          <w:kern w:val="0"/>
          <w:sz w:val="32"/>
          <w:szCs w:val="32"/>
        </w:rPr>
        <w:t xml:space="preserve"> </w:t>
      </w:r>
      <w:r>
        <w:rPr>
          <w:rFonts w:ascii="仿宋_GB2312" w:eastAsia="仿宋_GB2312" w:hAnsi="宋体" w:cs="宋体" w:hint="eastAsia"/>
          <w:kern w:val="0"/>
          <w:sz w:val="32"/>
          <w:szCs w:val="32"/>
        </w:rPr>
        <w:t>负责人在</w:t>
      </w:r>
      <w:r w:rsidRPr="003E6611">
        <w:rPr>
          <w:rFonts w:ascii="Times New Roman" w:eastAsia="仿宋_GB2312" w:hAnsi="Times New Roman"/>
          <w:kern w:val="0"/>
          <w:sz w:val="32"/>
          <w:szCs w:val="32"/>
        </w:rPr>
        <w:t>学校财务部门的具体指导下支配和</w:t>
      </w:r>
      <w:r w:rsidRPr="0010782E">
        <w:rPr>
          <w:rFonts w:ascii="仿宋_GB2312" w:eastAsia="仿宋_GB2312" w:hAnsi="宋体" w:cs="宋体"/>
          <w:kern w:val="0"/>
          <w:sz w:val="32"/>
          <w:szCs w:val="32"/>
        </w:rPr>
        <w:t>使用</w:t>
      </w:r>
      <w:r w:rsidR="003301C5">
        <w:rPr>
          <w:rFonts w:ascii="仿宋_GB2312" w:eastAsia="仿宋_GB2312" w:hAnsi="宋体" w:cs="宋体" w:hint="eastAsia"/>
          <w:kern w:val="0"/>
          <w:sz w:val="32"/>
          <w:szCs w:val="32"/>
        </w:rPr>
        <w:t>推广</w:t>
      </w:r>
      <w:r w:rsidRPr="0010782E">
        <w:rPr>
          <w:rFonts w:ascii="仿宋_GB2312" w:eastAsia="仿宋_GB2312" w:hAnsi="宋体" w:cs="宋体"/>
          <w:kern w:val="0"/>
          <w:sz w:val="32"/>
          <w:szCs w:val="32"/>
        </w:rPr>
        <w:t>经费</w:t>
      </w:r>
      <w:r w:rsidR="001771EB">
        <w:rPr>
          <w:rFonts w:ascii="仿宋_GB2312" w:eastAsia="仿宋_GB2312" w:hAnsi="宋体" w:cs="宋体" w:hint="eastAsia"/>
          <w:kern w:val="0"/>
          <w:sz w:val="32"/>
          <w:szCs w:val="32"/>
        </w:rPr>
        <w:t>，</w:t>
      </w:r>
      <w:r w:rsidRPr="0010782E">
        <w:rPr>
          <w:rFonts w:ascii="仿宋_GB2312" w:eastAsia="仿宋_GB2312" w:hAnsi="宋体" w:cs="宋体"/>
          <w:kern w:val="0"/>
          <w:sz w:val="32"/>
          <w:szCs w:val="32"/>
        </w:rPr>
        <w:t>学校和个人不得以任何理由和方式截</w:t>
      </w:r>
      <w:r w:rsidRPr="003E6611">
        <w:rPr>
          <w:rFonts w:ascii="Times New Roman" w:eastAsia="仿宋_GB2312" w:hAnsi="Times New Roman"/>
          <w:kern w:val="0"/>
          <w:sz w:val="32"/>
          <w:szCs w:val="32"/>
        </w:rPr>
        <w:t>留、挤占和挪用。</w:t>
      </w:r>
    </w:p>
    <w:p w:rsidR="003229B1" w:rsidRDefault="00320FDF" w:rsidP="00240B6A">
      <w:pPr>
        <w:spacing w:line="600" w:lineRule="exact"/>
        <w:ind w:firstLineChars="200" w:firstLine="640"/>
        <w:jc w:val="left"/>
        <w:rPr>
          <w:rFonts w:ascii="仿宋_GB2312" w:eastAsia="仿宋_GB2312" w:hAnsi="宋体" w:cs="宋体"/>
          <w:kern w:val="0"/>
          <w:sz w:val="32"/>
          <w:szCs w:val="32"/>
        </w:rPr>
      </w:pPr>
      <w:r>
        <w:rPr>
          <w:rFonts w:ascii="Times New Roman" w:eastAsia="仿宋_GB2312" w:hAnsi="Times New Roman" w:hint="eastAsia"/>
          <w:kern w:val="0"/>
          <w:sz w:val="32"/>
          <w:szCs w:val="32"/>
        </w:rPr>
        <w:t xml:space="preserve">3. </w:t>
      </w:r>
      <w:r w:rsidR="003301C5">
        <w:rPr>
          <w:rFonts w:ascii="Times New Roman" w:eastAsia="仿宋_GB2312" w:hAnsi="Times New Roman" w:hint="eastAsia"/>
          <w:kern w:val="0"/>
          <w:sz w:val="32"/>
          <w:szCs w:val="32"/>
        </w:rPr>
        <w:t>推广</w:t>
      </w:r>
      <w:r w:rsidR="003229B1">
        <w:rPr>
          <w:rFonts w:ascii="Times New Roman" w:eastAsia="仿宋_GB2312" w:hAnsi="Times New Roman" w:hint="eastAsia"/>
          <w:kern w:val="0"/>
          <w:sz w:val="32"/>
          <w:szCs w:val="32"/>
        </w:rPr>
        <w:t>经费主要用于</w:t>
      </w:r>
      <w:r w:rsidR="007B7991">
        <w:rPr>
          <w:rFonts w:ascii="Times New Roman" w:eastAsia="仿宋_GB2312" w:hAnsi="Times New Roman" w:hint="eastAsia"/>
          <w:kern w:val="0"/>
          <w:sz w:val="32"/>
          <w:szCs w:val="32"/>
        </w:rPr>
        <w:t>：</w:t>
      </w:r>
      <w:r w:rsidR="003301C5">
        <w:rPr>
          <w:rFonts w:ascii="仿宋_GB2312" w:eastAsia="仿宋_GB2312" w:hAnsi="宋体" w:cs="宋体" w:hint="eastAsia"/>
          <w:kern w:val="0"/>
          <w:sz w:val="32"/>
          <w:szCs w:val="32"/>
        </w:rPr>
        <w:t>作品</w:t>
      </w:r>
      <w:r w:rsidR="00545811">
        <w:rPr>
          <w:rFonts w:ascii="仿宋_GB2312" w:eastAsia="仿宋_GB2312" w:hAnsi="宋体" w:cs="宋体" w:hint="eastAsia"/>
          <w:kern w:val="0"/>
          <w:sz w:val="32"/>
          <w:szCs w:val="32"/>
        </w:rPr>
        <w:t>的深度开发与</w:t>
      </w:r>
      <w:r w:rsidR="007B7991">
        <w:rPr>
          <w:rFonts w:ascii="仿宋_GB2312" w:eastAsia="仿宋_GB2312" w:hAnsi="宋体" w:cs="宋体" w:hint="eastAsia"/>
          <w:kern w:val="0"/>
          <w:sz w:val="32"/>
          <w:szCs w:val="32"/>
        </w:rPr>
        <w:t>制作，人员培训与</w:t>
      </w:r>
      <w:r w:rsidR="00874C41">
        <w:rPr>
          <w:rFonts w:ascii="仿宋_GB2312" w:eastAsia="仿宋_GB2312" w:hAnsi="宋体" w:cs="宋体" w:hint="eastAsia"/>
          <w:kern w:val="0"/>
          <w:sz w:val="32"/>
          <w:szCs w:val="32"/>
        </w:rPr>
        <w:t>演出</w:t>
      </w:r>
      <w:r w:rsidR="007B7991">
        <w:rPr>
          <w:rFonts w:ascii="仿宋_GB2312" w:eastAsia="仿宋_GB2312" w:hAnsi="宋体" w:cs="宋体" w:hint="eastAsia"/>
          <w:kern w:val="0"/>
          <w:sz w:val="32"/>
          <w:szCs w:val="32"/>
        </w:rPr>
        <w:t>，</w:t>
      </w:r>
      <w:r w:rsidR="007B7991" w:rsidRPr="00D23F1B">
        <w:rPr>
          <w:rFonts w:ascii="仿宋_GB2312" w:eastAsia="仿宋_GB2312" w:hAnsi="宋体" w:cs="宋体"/>
          <w:kern w:val="0"/>
          <w:sz w:val="32"/>
          <w:szCs w:val="32"/>
        </w:rPr>
        <w:t>工作交流与</w:t>
      </w:r>
      <w:r w:rsidR="007B7991">
        <w:rPr>
          <w:rFonts w:ascii="仿宋_GB2312" w:eastAsia="仿宋_GB2312" w:hAnsi="宋体" w:cs="宋体" w:hint="eastAsia"/>
          <w:kern w:val="0"/>
          <w:sz w:val="32"/>
          <w:szCs w:val="32"/>
        </w:rPr>
        <w:t>研讨，宣传</w:t>
      </w:r>
      <w:r w:rsidR="002F19C6">
        <w:rPr>
          <w:rFonts w:ascii="仿宋_GB2312" w:eastAsia="仿宋_GB2312" w:hAnsi="宋体" w:cs="宋体" w:hint="eastAsia"/>
          <w:kern w:val="0"/>
          <w:sz w:val="32"/>
          <w:szCs w:val="32"/>
        </w:rPr>
        <w:t>展示与转化</w:t>
      </w:r>
      <w:r w:rsidR="007B7991">
        <w:rPr>
          <w:rFonts w:ascii="仿宋_GB2312" w:eastAsia="仿宋_GB2312" w:hAnsi="宋体" w:cs="宋体" w:hint="eastAsia"/>
          <w:kern w:val="0"/>
          <w:sz w:val="32"/>
          <w:szCs w:val="32"/>
        </w:rPr>
        <w:t>等。</w:t>
      </w:r>
    </w:p>
    <w:p w:rsidR="00413D14" w:rsidRDefault="009E5EC3" w:rsidP="00240B6A">
      <w:pPr>
        <w:spacing w:line="600" w:lineRule="exact"/>
        <w:ind w:firstLineChars="200" w:firstLine="643"/>
        <w:rPr>
          <w:rFonts w:eastAsia="仿宋_GB2312"/>
          <w:sz w:val="32"/>
          <w:szCs w:val="32"/>
        </w:rPr>
      </w:pPr>
      <w:r w:rsidRPr="009E5EC3">
        <w:rPr>
          <w:rFonts w:ascii="仿宋_GB2312" w:eastAsia="仿宋_GB2312" w:hAnsi="宋体" w:cs="宋体" w:hint="eastAsia"/>
          <w:b/>
          <w:bCs/>
          <w:kern w:val="0"/>
          <w:sz w:val="32"/>
          <w:szCs w:val="32"/>
        </w:rPr>
        <w:t>第</w:t>
      </w:r>
      <w:r>
        <w:rPr>
          <w:rFonts w:ascii="仿宋_GB2312" w:eastAsia="仿宋_GB2312" w:hAnsi="仿宋" w:cs="仿宋_GB2312" w:hint="eastAsia"/>
          <w:b/>
          <w:spacing w:val="4"/>
          <w:sz w:val="30"/>
          <w:szCs w:val="30"/>
        </w:rPr>
        <w:t>九</w:t>
      </w:r>
      <w:r w:rsidRPr="009E5EC3">
        <w:rPr>
          <w:rFonts w:ascii="仿宋_GB2312" w:eastAsia="仿宋_GB2312" w:hAnsi="宋体" w:cs="宋体" w:hint="eastAsia"/>
          <w:b/>
          <w:bCs/>
          <w:kern w:val="0"/>
          <w:sz w:val="32"/>
          <w:szCs w:val="32"/>
        </w:rPr>
        <w:t>条</w:t>
      </w:r>
      <w:r w:rsidR="003B25CC">
        <w:rPr>
          <w:rFonts w:ascii="仿宋_GB2312" w:eastAsia="仿宋_GB2312" w:hAnsi="宋体" w:cs="宋体" w:hint="eastAsia"/>
          <w:b/>
          <w:bCs/>
          <w:kern w:val="0"/>
          <w:sz w:val="32"/>
          <w:szCs w:val="32"/>
        </w:rPr>
        <w:t xml:space="preserve">  </w:t>
      </w:r>
      <w:r w:rsidR="00413D14">
        <w:rPr>
          <w:rFonts w:ascii="Times New Roman" w:eastAsia="仿宋_GB2312" w:hAnsi="Times New Roman" w:hint="eastAsia"/>
          <w:kern w:val="0"/>
          <w:sz w:val="32"/>
          <w:szCs w:val="32"/>
        </w:rPr>
        <w:t>教育部</w:t>
      </w:r>
      <w:r w:rsidR="00413D14">
        <w:rPr>
          <w:rFonts w:ascii="Times New Roman" w:eastAsia="仿宋_GB2312" w:hAnsi="Times New Roman" w:hint="eastAsia"/>
          <w:sz w:val="32"/>
          <w:szCs w:val="32"/>
        </w:rPr>
        <w:t>针对纳入</w:t>
      </w:r>
      <w:r w:rsidR="00413D14" w:rsidRPr="002108E2">
        <w:rPr>
          <w:rFonts w:ascii="仿宋_GB2312" w:eastAsia="仿宋_GB2312" w:hAnsi="Times New Roman" w:cs="Times New Roman" w:hint="eastAsia"/>
          <w:sz w:val="32"/>
          <w:szCs w:val="32"/>
        </w:rPr>
        <w:t>“高校原创文化</w:t>
      </w:r>
      <w:r w:rsidR="0030267D">
        <w:rPr>
          <w:rFonts w:ascii="仿宋_GB2312" w:eastAsia="仿宋_GB2312" w:hAnsi="Times New Roman" w:cs="Times New Roman" w:hint="eastAsia"/>
          <w:sz w:val="32"/>
          <w:szCs w:val="32"/>
        </w:rPr>
        <w:t>精品</w:t>
      </w:r>
      <w:r w:rsidR="00413D14" w:rsidRPr="002108E2">
        <w:rPr>
          <w:rFonts w:ascii="仿宋_GB2312" w:eastAsia="仿宋_GB2312" w:hAnsi="Times New Roman" w:cs="Times New Roman" w:hint="eastAsia"/>
          <w:sz w:val="32"/>
          <w:szCs w:val="32"/>
        </w:rPr>
        <w:t>推广行动计划”</w:t>
      </w:r>
      <w:r w:rsidR="00413D14">
        <w:rPr>
          <w:rFonts w:ascii="仿宋_GB2312" w:eastAsia="仿宋_GB2312" w:hAnsi="Times New Roman" w:cs="Times New Roman" w:hint="eastAsia"/>
          <w:sz w:val="32"/>
          <w:szCs w:val="32"/>
        </w:rPr>
        <w:t>的校园文化作品</w:t>
      </w:r>
      <w:r w:rsidR="00413D14" w:rsidRPr="00F230D4">
        <w:rPr>
          <w:rFonts w:ascii="Times New Roman" w:eastAsia="仿宋_GB2312" w:hAnsi="Times New Roman"/>
          <w:sz w:val="32"/>
          <w:szCs w:val="32"/>
        </w:rPr>
        <w:t>，</w:t>
      </w:r>
      <w:r w:rsidR="00413D14" w:rsidRPr="007E6206">
        <w:rPr>
          <w:rFonts w:ascii="仿宋_GB2312" w:eastAsia="仿宋_GB2312" w:hint="eastAsia"/>
          <w:sz w:val="32"/>
          <w:szCs w:val="32"/>
        </w:rPr>
        <w:t>组织专家</w:t>
      </w:r>
      <w:r w:rsidR="00413D14">
        <w:rPr>
          <w:rFonts w:ascii="仿宋_GB2312" w:eastAsia="仿宋_GB2312" w:hint="eastAsia"/>
          <w:sz w:val="32"/>
          <w:szCs w:val="32"/>
        </w:rPr>
        <w:t>制定</w:t>
      </w:r>
      <w:r w:rsidR="00413D14" w:rsidRPr="007E6206">
        <w:rPr>
          <w:rFonts w:ascii="仿宋_GB2312" w:eastAsia="仿宋_GB2312" w:hint="eastAsia"/>
          <w:sz w:val="32"/>
          <w:szCs w:val="32"/>
        </w:rPr>
        <w:t>演出标准，</w:t>
      </w:r>
      <w:r w:rsidR="00413D14">
        <w:rPr>
          <w:rFonts w:eastAsia="仿宋_GB2312" w:hint="eastAsia"/>
          <w:sz w:val="32"/>
          <w:szCs w:val="32"/>
        </w:rPr>
        <w:t>加强培训指导</w:t>
      </w:r>
      <w:r w:rsidR="00413D14" w:rsidRPr="00C92862">
        <w:rPr>
          <w:rFonts w:eastAsia="仿宋_GB2312" w:hint="eastAsia"/>
          <w:kern w:val="0"/>
          <w:sz w:val="32"/>
          <w:szCs w:val="32"/>
        </w:rPr>
        <w:t>，</w:t>
      </w:r>
      <w:r w:rsidR="00413D14" w:rsidRPr="007E6206">
        <w:rPr>
          <w:rFonts w:ascii="仿宋_GB2312" w:eastAsia="仿宋_GB2312" w:hint="eastAsia"/>
          <w:sz w:val="32"/>
          <w:szCs w:val="32"/>
        </w:rPr>
        <w:t>进行加</w:t>
      </w:r>
      <w:r w:rsidR="00413D14" w:rsidRPr="00C92862">
        <w:rPr>
          <w:rFonts w:eastAsia="仿宋_GB2312" w:hint="eastAsia"/>
          <w:sz w:val="32"/>
          <w:szCs w:val="32"/>
        </w:rPr>
        <w:t>工打磨</w:t>
      </w:r>
      <w:r w:rsidR="00413D14">
        <w:rPr>
          <w:rFonts w:eastAsia="仿宋_GB2312" w:hint="eastAsia"/>
          <w:sz w:val="32"/>
          <w:szCs w:val="32"/>
        </w:rPr>
        <w:t>，推动作品的</w:t>
      </w:r>
      <w:r w:rsidR="00413D14" w:rsidRPr="007E6206">
        <w:rPr>
          <w:rFonts w:eastAsia="仿宋_GB2312" w:hint="eastAsia"/>
          <w:sz w:val="32"/>
          <w:szCs w:val="32"/>
        </w:rPr>
        <w:t>推广</w:t>
      </w:r>
      <w:r w:rsidR="00413D14">
        <w:rPr>
          <w:rFonts w:eastAsia="仿宋_GB2312" w:hint="eastAsia"/>
          <w:sz w:val="32"/>
          <w:szCs w:val="32"/>
        </w:rPr>
        <w:t>和</w:t>
      </w:r>
      <w:r w:rsidR="00413D14" w:rsidRPr="007E6206">
        <w:rPr>
          <w:rFonts w:eastAsia="仿宋_GB2312" w:hint="eastAsia"/>
          <w:sz w:val="32"/>
          <w:szCs w:val="32"/>
        </w:rPr>
        <w:t>传播，</w:t>
      </w:r>
      <w:r w:rsidR="00413D14">
        <w:rPr>
          <w:rFonts w:eastAsia="仿宋_GB2312" w:hint="eastAsia"/>
          <w:sz w:val="32"/>
          <w:szCs w:val="32"/>
        </w:rPr>
        <w:t>因地制宜打造</w:t>
      </w:r>
      <w:r w:rsidR="00413D14" w:rsidRPr="00C92862">
        <w:rPr>
          <w:rFonts w:eastAsia="仿宋_GB2312" w:hint="eastAsia"/>
          <w:sz w:val="32"/>
          <w:szCs w:val="32"/>
        </w:rPr>
        <w:t>各地各</w:t>
      </w:r>
      <w:r w:rsidR="00413D14">
        <w:rPr>
          <w:rFonts w:eastAsia="仿宋_GB2312" w:hint="eastAsia"/>
          <w:sz w:val="32"/>
          <w:szCs w:val="32"/>
        </w:rPr>
        <w:t>高</w:t>
      </w:r>
      <w:r w:rsidR="00413D14" w:rsidRPr="00C92862">
        <w:rPr>
          <w:rFonts w:eastAsia="仿宋_GB2312" w:hint="eastAsia"/>
          <w:sz w:val="32"/>
          <w:szCs w:val="32"/>
        </w:rPr>
        <w:t>校</w:t>
      </w:r>
      <w:r w:rsidR="00413D14">
        <w:rPr>
          <w:rFonts w:eastAsia="仿宋_GB2312" w:hint="eastAsia"/>
          <w:sz w:val="32"/>
          <w:szCs w:val="32"/>
        </w:rPr>
        <w:t>的“落地版”；</w:t>
      </w:r>
      <w:r w:rsidR="00413D14" w:rsidRPr="007E6206">
        <w:rPr>
          <w:rFonts w:eastAsia="仿宋_GB2312" w:hint="eastAsia"/>
          <w:sz w:val="32"/>
          <w:szCs w:val="32"/>
        </w:rPr>
        <w:t>通过资助出版、作品研讨、艺术化深度开发</w:t>
      </w:r>
      <w:r w:rsidR="00413D14">
        <w:rPr>
          <w:rFonts w:eastAsia="仿宋_GB2312" w:hint="eastAsia"/>
          <w:sz w:val="32"/>
          <w:szCs w:val="32"/>
        </w:rPr>
        <w:t>等形式，</w:t>
      </w:r>
      <w:r w:rsidR="00413D14">
        <w:rPr>
          <w:rFonts w:ascii="Times New Roman" w:eastAsia="仿宋_GB2312" w:hAnsi="Times New Roman" w:hint="eastAsia"/>
          <w:sz w:val="32"/>
          <w:szCs w:val="32"/>
        </w:rPr>
        <w:t>扩大作品的影响力和辐射力。</w:t>
      </w:r>
    </w:p>
    <w:p w:rsidR="00AB0CF9" w:rsidRDefault="00AC0C4C" w:rsidP="00240B6A">
      <w:pPr>
        <w:spacing w:line="600" w:lineRule="exact"/>
        <w:jc w:val="center"/>
        <w:rPr>
          <w:rFonts w:ascii="黑体" w:eastAsia="黑体" w:hAnsi="黑体"/>
          <w:bCs/>
          <w:sz w:val="32"/>
          <w:szCs w:val="32"/>
        </w:rPr>
      </w:pPr>
      <w:r w:rsidRPr="001854CC">
        <w:rPr>
          <w:rFonts w:ascii="黑体" w:eastAsia="黑体" w:hAnsi="黑体" w:hint="eastAsia"/>
          <w:bCs/>
          <w:sz w:val="32"/>
          <w:szCs w:val="32"/>
        </w:rPr>
        <w:t xml:space="preserve">第四章 </w:t>
      </w:r>
      <w:r w:rsidR="00A70059">
        <w:rPr>
          <w:rFonts w:ascii="黑体" w:eastAsia="黑体" w:hAnsi="黑体" w:hint="eastAsia"/>
          <w:bCs/>
          <w:sz w:val="32"/>
          <w:szCs w:val="32"/>
        </w:rPr>
        <w:t xml:space="preserve"> </w:t>
      </w:r>
      <w:r w:rsidR="0038326B">
        <w:rPr>
          <w:rFonts w:ascii="黑体" w:eastAsia="黑体" w:hAnsi="黑体" w:hint="eastAsia"/>
          <w:bCs/>
          <w:sz w:val="32"/>
          <w:szCs w:val="32"/>
        </w:rPr>
        <w:t xml:space="preserve"> </w:t>
      </w:r>
      <w:r w:rsidR="007F46CB">
        <w:rPr>
          <w:rFonts w:ascii="黑体" w:eastAsia="黑体" w:hAnsi="黑体" w:hint="eastAsia"/>
          <w:bCs/>
          <w:sz w:val="32"/>
          <w:szCs w:val="32"/>
        </w:rPr>
        <w:t>作品</w:t>
      </w:r>
      <w:r w:rsidR="00AB0CF9">
        <w:rPr>
          <w:rFonts w:ascii="黑体" w:eastAsia="黑体" w:hAnsi="黑体" w:hint="eastAsia"/>
          <w:bCs/>
          <w:sz w:val="32"/>
          <w:szCs w:val="32"/>
        </w:rPr>
        <w:t>管理与验收</w:t>
      </w:r>
    </w:p>
    <w:p w:rsidR="00325D79" w:rsidRPr="00B97BD7" w:rsidRDefault="00E06EE4" w:rsidP="00240B6A">
      <w:pPr>
        <w:adjustRightInd w:val="0"/>
        <w:snapToGrid w:val="0"/>
        <w:spacing w:line="600" w:lineRule="exact"/>
        <w:ind w:firstLineChars="196" w:firstLine="606"/>
        <w:rPr>
          <w:rFonts w:ascii="Times New Roman" w:eastAsia="仿宋_GB2312" w:hAnsi="Times New Roman"/>
          <w:kern w:val="0"/>
          <w:sz w:val="32"/>
          <w:szCs w:val="32"/>
        </w:rPr>
      </w:pPr>
      <w:r w:rsidRPr="00E06EE4">
        <w:rPr>
          <w:rFonts w:ascii="仿宋_GB2312" w:eastAsia="仿宋_GB2312" w:hAnsi="仿宋" w:cs="仿宋_GB2312" w:hint="eastAsia"/>
          <w:b/>
          <w:spacing w:val="4"/>
          <w:sz w:val="30"/>
          <w:szCs w:val="30"/>
        </w:rPr>
        <w:t>第</w:t>
      </w:r>
      <w:r w:rsidR="009E5EC3" w:rsidRPr="009E5EC3">
        <w:rPr>
          <w:rFonts w:ascii="仿宋_GB2312" w:eastAsia="仿宋_GB2312" w:hAnsi="宋体" w:cs="宋体" w:hint="eastAsia"/>
          <w:b/>
          <w:bCs/>
          <w:kern w:val="0"/>
          <w:sz w:val="32"/>
          <w:szCs w:val="32"/>
        </w:rPr>
        <w:t>十</w:t>
      </w:r>
      <w:r w:rsidRPr="00E06EE4">
        <w:rPr>
          <w:rFonts w:ascii="仿宋_GB2312" w:eastAsia="仿宋_GB2312" w:hAnsi="仿宋" w:cs="仿宋_GB2312" w:hint="eastAsia"/>
          <w:b/>
          <w:spacing w:val="4"/>
          <w:sz w:val="30"/>
          <w:szCs w:val="30"/>
        </w:rPr>
        <w:t>条</w:t>
      </w:r>
      <w:r>
        <w:rPr>
          <w:rFonts w:ascii="仿宋_GB2312" w:eastAsia="仿宋_GB2312" w:hAnsi="仿宋" w:cs="仿宋_GB2312" w:hint="eastAsia"/>
          <w:spacing w:val="4"/>
          <w:sz w:val="30"/>
          <w:szCs w:val="30"/>
        </w:rPr>
        <w:t xml:space="preserve">  </w:t>
      </w:r>
      <w:r w:rsidR="00413D14">
        <w:rPr>
          <w:rFonts w:ascii="仿宋_GB2312" w:eastAsia="仿宋_GB2312" w:hAnsi="宋体" w:cs="宋体" w:hint="eastAsia"/>
          <w:kern w:val="0"/>
          <w:sz w:val="32"/>
          <w:szCs w:val="32"/>
        </w:rPr>
        <w:t>作品推广</w:t>
      </w:r>
      <w:r w:rsidR="00AB2F45">
        <w:rPr>
          <w:rFonts w:ascii="仿宋_GB2312" w:eastAsia="仿宋_GB2312" w:hAnsi="宋体" w:cs="宋体" w:hint="eastAsia"/>
          <w:kern w:val="0"/>
          <w:sz w:val="32"/>
          <w:szCs w:val="32"/>
        </w:rPr>
        <w:t>周期为</w:t>
      </w:r>
      <w:r w:rsidR="00420446" w:rsidRPr="00420446">
        <w:rPr>
          <w:rFonts w:ascii="Times New Roman" w:eastAsia="仿宋_GB2312" w:hAnsi="Times New Roman" w:cs="Times New Roman"/>
          <w:kern w:val="0"/>
          <w:sz w:val="32"/>
          <w:szCs w:val="32"/>
        </w:rPr>
        <w:t>2</w:t>
      </w:r>
      <w:r w:rsidR="00AB2F45">
        <w:rPr>
          <w:rFonts w:ascii="仿宋_GB2312" w:eastAsia="仿宋_GB2312" w:hAnsi="宋体" w:cs="宋体" w:hint="eastAsia"/>
          <w:kern w:val="0"/>
          <w:sz w:val="32"/>
          <w:szCs w:val="32"/>
        </w:rPr>
        <w:t>年</w:t>
      </w:r>
      <w:r w:rsidRPr="0010782E">
        <w:rPr>
          <w:rFonts w:ascii="仿宋_GB2312" w:eastAsia="仿宋_GB2312" w:hAnsi="宋体" w:cs="宋体" w:hint="eastAsia"/>
          <w:kern w:val="0"/>
          <w:sz w:val="32"/>
          <w:szCs w:val="32"/>
        </w:rPr>
        <w:t>，</w:t>
      </w:r>
      <w:r w:rsidRPr="001854CC">
        <w:rPr>
          <w:rFonts w:ascii="仿宋_GB2312" w:eastAsia="仿宋_GB2312" w:hAnsi="宋体" w:cs="宋体" w:hint="eastAsia"/>
          <w:kern w:val="0"/>
          <w:sz w:val="32"/>
          <w:szCs w:val="32"/>
        </w:rPr>
        <w:t>采取目标管</w:t>
      </w:r>
      <w:r w:rsidR="00AB0CF9" w:rsidRPr="00E06EE4">
        <w:rPr>
          <w:rFonts w:ascii="仿宋_GB2312" w:eastAsia="仿宋_GB2312" w:hAnsi="宋体" w:cs="宋体" w:hint="eastAsia"/>
          <w:kern w:val="0"/>
          <w:sz w:val="32"/>
          <w:szCs w:val="32"/>
        </w:rPr>
        <w:t>理和过程管理相结合的</w:t>
      </w:r>
      <w:r w:rsidR="00026969">
        <w:rPr>
          <w:rFonts w:ascii="仿宋_GB2312" w:eastAsia="仿宋_GB2312" w:hAnsi="宋体" w:cs="宋体" w:hint="eastAsia"/>
          <w:kern w:val="0"/>
          <w:sz w:val="32"/>
          <w:szCs w:val="32"/>
        </w:rPr>
        <w:t>方式</w:t>
      </w:r>
      <w:r w:rsidR="00AB0CF9" w:rsidRPr="00E06EE4">
        <w:rPr>
          <w:rFonts w:ascii="仿宋_GB2312" w:eastAsia="仿宋_GB2312" w:hAnsi="宋体" w:cs="宋体" w:hint="eastAsia"/>
          <w:kern w:val="0"/>
          <w:sz w:val="32"/>
          <w:szCs w:val="32"/>
        </w:rPr>
        <w:t>进行管理</w:t>
      </w:r>
      <w:r w:rsidR="007C3E78">
        <w:rPr>
          <w:rFonts w:ascii="仿宋_GB2312" w:eastAsia="仿宋_GB2312" w:hAnsi="宋体" w:cs="宋体" w:hint="eastAsia"/>
          <w:kern w:val="0"/>
          <w:sz w:val="32"/>
          <w:szCs w:val="32"/>
        </w:rPr>
        <w:t>，实行中期检查制度</w:t>
      </w:r>
      <w:r w:rsidR="00AB0CF9" w:rsidRPr="00E06EE4">
        <w:rPr>
          <w:rFonts w:ascii="仿宋_GB2312" w:eastAsia="仿宋_GB2312" w:hAnsi="宋体" w:cs="宋体" w:hint="eastAsia"/>
          <w:kern w:val="0"/>
          <w:sz w:val="32"/>
          <w:szCs w:val="32"/>
        </w:rPr>
        <w:t>。</w:t>
      </w:r>
      <w:r w:rsidR="00AB2F45" w:rsidRPr="00AB2F45">
        <w:rPr>
          <w:rFonts w:ascii="仿宋_GB2312" w:eastAsia="仿宋_GB2312" w:hAnsi="宋体" w:cs="宋体" w:hint="eastAsia"/>
          <w:kern w:val="0"/>
          <w:sz w:val="32"/>
          <w:szCs w:val="32"/>
        </w:rPr>
        <w:t>第一年</w:t>
      </w:r>
      <w:r w:rsidR="00413D14">
        <w:rPr>
          <w:rFonts w:ascii="仿宋_GB2312" w:eastAsia="仿宋_GB2312" w:hAnsi="宋体" w:cs="宋体" w:hint="eastAsia"/>
          <w:kern w:val="0"/>
          <w:sz w:val="32"/>
          <w:szCs w:val="32"/>
        </w:rPr>
        <w:t>作品所在</w:t>
      </w:r>
      <w:r w:rsidR="00AB2F45" w:rsidRPr="00AB2F45">
        <w:rPr>
          <w:rFonts w:ascii="仿宋_GB2312" w:eastAsia="仿宋_GB2312" w:hAnsi="宋体" w:cs="宋体" w:hint="eastAsia"/>
          <w:kern w:val="0"/>
          <w:sz w:val="32"/>
          <w:szCs w:val="32"/>
        </w:rPr>
        <w:t>高校应按</w:t>
      </w:r>
      <w:r w:rsidR="00413D14">
        <w:rPr>
          <w:rFonts w:ascii="仿宋_GB2312" w:eastAsia="仿宋_GB2312" w:hAnsi="宋体" w:cs="宋体" w:hint="eastAsia"/>
          <w:kern w:val="0"/>
          <w:sz w:val="32"/>
          <w:szCs w:val="32"/>
        </w:rPr>
        <w:t>推荐</w:t>
      </w:r>
      <w:r w:rsidR="00AB2F45" w:rsidRPr="00AB2F45">
        <w:rPr>
          <w:rFonts w:ascii="仿宋_GB2312" w:eastAsia="仿宋_GB2312" w:hAnsi="宋体" w:cs="宋体" w:hint="eastAsia"/>
          <w:kern w:val="0"/>
          <w:sz w:val="32"/>
          <w:szCs w:val="32"/>
        </w:rPr>
        <w:t>书确定的计划与目标，提交中期书面进展</w:t>
      </w:r>
      <w:r w:rsidR="00AB2F45" w:rsidRPr="00AB2F45">
        <w:rPr>
          <w:rFonts w:ascii="仿宋_GB2312" w:eastAsia="仿宋_GB2312" w:hAnsi="宋体" w:cs="宋体" w:hint="eastAsia"/>
          <w:kern w:val="0"/>
          <w:sz w:val="32"/>
          <w:szCs w:val="32"/>
        </w:rPr>
        <w:lastRenderedPageBreak/>
        <w:t>报告，</w:t>
      </w:r>
      <w:r w:rsidR="00AB2F45">
        <w:rPr>
          <w:rFonts w:ascii="仿宋_GB2312" w:eastAsia="仿宋_GB2312" w:hAnsi="宋体" w:cs="宋体" w:hint="eastAsia"/>
          <w:kern w:val="0"/>
          <w:sz w:val="32"/>
          <w:szCs w:val="32"/>
        </w:rPr>
        <w:t>中期检查的结果作为</w:t>
      </w:r>
      <w:r w:rsidR="00413D14">
        <w:rPr>
          <w:rFonts w:ascii="仿宋_GB2312" w:eastAsia="仿宋_GB2312" w:hAnsi="宋体" w:cs="宋体" w:hint="eastAsia"/>
          <w:kern w:val="0"/>
          <w:sz w:val="32"/>
          <w:szCs w:val="32"/>
        </w:rPr>
        <w:t>作品</w:t>
      </w:r>
      <w:r w:rsidR="00525C3B">
        <w:rPr>
          <w:rFonts w:ascii="仿宋_GB2312" w:eastAsia="仿宋_GB2312" w:hAnsi="宋体" w:cs="宋体" w:hint="eastAsia"/>
          <w:kern w:val="0"/>
          <w:sz w:val="32"/>
          <w:szCs w:val="32"/>
        </w:rPr>
        <w:t>推广</w:t>
      </w:r>
      <w:r w:rsidR="007A6EE5">
        <w:rPr>
          <w:rFonts w:ascii="仿宋_GB2312" w:eastAsia="仿宋_GB2312" w:hAnsi="宋体" w:cs="宋体" w:hint="eastAsia"/>
          <w:kern w:val="0"/>
          <w:sz w:val="32"/>
          <w:szCs w:val="32"/>
        </w:rPr>
        <w:t>工作</w:t>
      </w:r>
      <w:r w:rsidR="0038244B">
        <w:rPr>
          <w:rFonts w:ascii="仿宋_GB2312" w:eastAsia="仿宋_GB2312" w:hAnsi="宋体" w:cs="宋体" w:hint="eastAsia"/>
          <w:kern w:val="0"/>
          <w:sz w:val="32"/>
          <w:szCs w:val="32"/>
        </w:rPr>
        <w:t>验收</w:t>
      </w:r>
      <w:r w:rsidR="00AB2F45">
        <w:rPr>
          <w:rFonts w:ascii="仿宋_GB2312" w:eastAsia="仿宋_GB2312" w:hAnsi="宋体" w:cs="宋体" w:hint="eastAsia"/>
          <w:kern w:val="0"/>
          <w:sz w:val="32"/>
          <w:szCs w:val="32"/>
        </w:rPr>
        <w:t>的依据。</w:t>
      </w:r>
      <w:r w:rsidR="00AB2F45" w:rsidRPr="00AB2F45">
        <w:rPr>
          <w:rFonts w:ascii="仿宋_GB2312" w:eastAsia="仿宋_GB2312" w:hAnsi="宋体" w:cs="宋体" w:hint="eastAsia"/>
          <w:kern w:val="0"/>
          <w:sz w:val="32"/>
          <w:szCs w:val="32"/>
        </w:rPr>
        <w:t>对于没有实质性进度、无故不接受中期检查或中期检查不合格的</w:t>
      </w:r>
      <w:r w:rsidR="00ED4CB3">
        <w:rPr>
          <w:rFonts w:ascii="仿宋_GB2312" w:eastAsia="仿宋_GB2312" w:hAnsi="宋体" w:cs="宋体" w:hint="eastAsia"/>
          <w:kern w:val="0"/>
          <w:sz w:val="32"/>
          <w:szCs w:val="32"/>
        </w:rPr>
        <w:t>推广作品</w:t>
      </w:r>
      <w:r w:rsidR="00AB2F45" w:rsidRPr="00AB2F45">
        <w:rPr>
          <w:rFonts w:ascii="仿宋_GB2312" w:eastAsia="仿宋_GB2312" w:hAnsi="宋体" w:cs="宋体" w:hint="eastAsia"/>
          <w:kern w:val="0"/>
          <w:sz w:val="32"/>
          <w:szCs w:val="32"/>
        </w:rPr>
        <w:t>，将通报批评，责成整改直至撤销。</w:t>
      </w:r>
      <w:r w:rsidR="006E3AA4">
        <w:rPr>
          <w:rFonts w:ascii="仿宋_GB2312" w:eastAsia="仿宋_GB2312" w:hAnsi="宋体" w:cs="宋体" w:hint="eastAsia"/>
          <w:kern w:val="0"/>
          <w:sz w:val="32"/>
          <w:szCs w:val="32"/>
        </w:rPr>
        <w:t>推广</w:t>
      </w:r>
      <w:r w:rsidR="009B33E5">
        <w:rPr>
          <w:rFonts w:ascii="仿宋_GB2312" w:eastAsia="仿宋_GB2312" w:hAnsi="宋体" w:cs="宋体" w:hint="eastAsia"/>
          <w:kern w:val="0"/>
          <w:sz w:val="32"/>
          <w:szCs w:val="32"/>
        </w:rPr>
        <w:t>周期内</w:t>
      </w:r>
      <w:r w:rsidR="00AB2F45" w:rsidRPr="00AB2F45">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教育部</w:t>
      </w:r>
      <w:r w:rsidR="00223000">
        <w:rPr>
          <w:rFonts w:ascii="仿宋_GB2312" w:eastAsia="仿宋_GB2312" w:hAnsi="宋体" w:cs="宋体" w:hint="eastAsia"/>
          <w:kern w:val="0"/>
          <w:sz w:val="32"/>
          <w:szCs w:val="32"/>
        </w:rPr>
        <w:t>思想政治工作</w:t>
      </w:r>
      <w:r>
        <w:rPr>
          <w:rFonts w:ascii="仿宋_GB2312" w:eastAsia="仿宋_GB2312" w:hAnsi="宋体" w:cs="宋体" w:hint="eastAsia"/>
          <w:kern w:val="0"/>
          <w:sz w:val="32"/>
          <w:szCs w:val="32"/>
        </w:rPr>
        <w:t>司</w:t>
      </w:r>
      <w:r w:rsidRPr="00B65FB4">
        <w:rPr>
          <w:rFonts w:ascii="仿宋_GB2312" w:eastAsia="仿宋_GB2312" w:hAnsi="宋体" w:cs="宋体" w:hint="eastAsia"/>
          <w:kern w:val="0"/>
          <w:sz w:val="32"/>
          <w:szCs w:val="32"/>
        </w:rPr>
        <w:t>不定期</w:t>
      </w:r>
      <w:r w:rsidR="00B65FB4" w:rsidRPr="00B65FB4">
        <w:rPr>
          <w:rFonts w:ascii="仿宋_GB2312" w:eastAsia="仿宋_GB2312" w:hAnsi="宋体" w:cs="宋体" w:hint="eastAsia"/>
          <w:kern w:val="0"/>
          <w:sz w:val="32"/>
          <w:szCs w:val="32"/>
        </w:rPr>
        <w:t>组织专家</w:t>
      </w:r>
      <w:r w:rsidRPr="00B65FB4">
        <w:rPr>
          <w:rFonts w:ascii="仿宋_GB2312" w:eastAsia="仿宋_GB2312" w:hAnsi="宋体" w:cs="宋体" w:hint="eastAsia"/>
          <w:kern w:val="0"/>
          <w:sz w:val="32"/>
          <w:szCs w:val="32"/>
        </w:rPr>
        <w:t>对</w:t>
      </w:r>
      <w:r w:rsidR="006E3AA4">
        <w:rPr>
          <w:rFonts w:ascii="仿宋_GB2312" w:eastAsia="仿宋_GB2312" w:hAnsi="宋体" w:cs="宋体" w:hint="eastAsia"/>
          <w:kern w:val="0"/>
          <w:sz w:val="32"/>
          <w:szCs w:val="32"/>
        </w:rPr>
        <w:t>作品推广</w:t>
      </w:r>
      <w:r w:rsidR="001816F9">
        <w:rPr>
          <w:rFonts w:ascii="仿宋_GB2312" w:eastAsia="仿宋_GB2312" w:hAnsi="宋体" w:cs="宋体" w:hint="eastAsia"/>
          <w:kern w:val="0"/>
          <w:sz w:val="32"/>
          <w:szCs w:val="32"/>
        </w:rPr>
        <w:t>进展情况进行</w:t>
      </w:r>
      <w:r w:rsidR="002C2F5C">
        <w:rPr>
          <w:rFonts w:ascii="仿宋_GB2312" w:eastAsia="仿宋_GB2312" w:hAnsi="宋体" w:cs="宋体" w:hint="eastAsia"/>
          <w:kern w:val="0"/>
          <w:sz w:val="32"/>
          <w:szCs w:val="32"/>
        </w:rPr>
        <w:t>跟踪、</w:t>
      </w:r>
      <w:r w:rsidR="001816F9">
        <w:rPr>
          <w:rFonts w:ascii="仿宋_GB2312" w:eastAsia="仿宋_GB2312" w:hAnsi="宋体" w:cs="宋体" w:hint="eastAsia"/>
          <w:kern w:val="0"/>
          <w:sz w:val="32"/>
          <w:szCs w:val="32"/>
        </w:rPr>
        <w:t>督导</w:t>
      </w:r>
      <w:r w:rsidR="00325D79" w:rsidRPr="0046781D">
        <w:rPr>
          <w:rFonts w:ascii="Times New Roman" w:eastAsia="仿宋_GB2312" w:hAnsi="Times New Roman"/>
          <w:sz w:val="32"/>
          <w:szCs w:val="32"/>
        </w:rPr>
        <w:t>。</w:t>
      </w:r>
    </w:p>
    <w:p w:rsidR="00FD1FE5" w:rsidRPr="001854CC" w:rsidRDefault="00FD1FE5" w:rsidP="00240B6A">
      <w:pPr>
        <w:widowControl/>
        <w:spacing w:line="600" w:lineRule="exact"/>
        <w:jc w:val="left"/>
        <w:rPr>
          <w:rFonts w:ascii="仿宋_GB2312" w:eastAsia="仿宋_GB2312" w:hAnsi="宋体" w:cs="宋体"/>
          <w:kern w:val="0"/>
          <w:sz w:val="32"/>
          <w:szCs w:val="32"/>
        </w:rPr>
      </w:pPr>
      <w:r w:rsidRPr="001854CC">
        <w:rPr>
          <w:rFonts w:ascii="仿宋_GB2312" w:eastAsia="仿宋_GB2312" w:hAnsi="宋体" w:cs="宋体" w:hint="eastAsia"/>
          <w:kern w:val="0"/>
          <w:sz w:val="32"/>
          <w:szCs w:val="32"/>
        </w:rPr>
        <w:t xml:space="preserve">　　</w:t>
      </w:r>
      <w:r w:rsidRPr="001854CC">
        <w:rPr>
          <w:rFonts w:ascii="仿宋_GB2312" w:eastAsia="仿宋_GB2312" w:hAnsi="宋体" w:cs="宋体" w:hint="eastAsia"/>
          <w:b/>
          <w:bCs/>
          <w:kern w:val="0"/>
          <w:sz w:val="32"/>
          <w:szCs w:val="32"/>
        </w:rPr>
        <w:t>第</w:t>
      </w:r>
      <w:r w:rsidR="00713B83">
        <w:rPr>
          <w:rFonts w:ascii="仿宋_GB2312" w:eastAsia="仿宋_GB2312" w:hAnsi="宋体" w:cs="宋体" w:hint="eastAsia"/>
          <w:b/>
          <w:bCs/>
          <w:kern w:val="0"/>
          <w:sz w:val="32"/>
          <w:szCs w:val="32"/>
        </w:rPr>
        <w:t>十</w:t>
      </w:r>
      <w:r w:rsidR="009E5EC3">
        <w:rPr>
          <w:rFonts w:ascii="仿宋_GB2312" w:eastAsia="仿宋_GB2312" w:hAnsi="宋体" w:cs="宋体" w:hint="eastAsia"/>
          <w:b/>
          <w:bCs/>
          <w:kern w:val="0"/>
          <w:sz w:val="32"/>
          <w:szCs w:val="32"/>
        </w:rPr>
        <w:t>一</w:t>
      </w:r>
      <w:r w:rsidRPr="001854CC">
        <w:rPr>
          <w:rFonts w:ascii="仿宋_GB2312" w:eastAsia="仿宋_GB2312" w:hAnsi="宋体" w:cs="宋体" w:hint="eastAsia"/>
          <w:b/>
          <w:bCs/>
          <w:kern w:val="0"/>
          <w:sz w:val="32"/>
          <w:szCs w:val="32"/>
        </w:rPr>
        <w:t>条</w:t>
      </w:r>
      <w:r w:rsidRPr="001854CC">
        <w:rPr>
          <w:rFonts w:ascii="仿宋_GB2312" w:eastAsia="仿宋_GB2312" w:hAnsi="宋体" w:cs="宋体" w:hint="eastAsia"/>
          <w:kern w:val="0"/>
          <w:sz w:val="32"/>
          <w:szCs w:val="32"/>
        </w:rPr>
        <w:t xml:space="preserve"> </w:t>
      </w:r>
      <w:r>
        <w:rPr>
          <w:rFonts w:ascii="仿宋_GB2312" w:eastAsia="仿宋_GB2312" w:hAnsi="宋体" w:cs="宋体" w:hint="eastAsia"/>
          <w:kern w:val="0"/>
          <w:sz w:val="32"/>
          <w:szCs w:val="32"/>
        </w:rPr>
        <w:t xml:space="preserve"> </w:t>
      </w:r>
      <w:r w:rsidRPr="001854CC">
        <w:rPr>
          <w:rFonts w:ascii="仿宋_GB2312" w:eastAsia="仿宋_GB2312" w:hAnsi="宋体" w:cs="宋体" w:hint="eastAsia"/>
          <w:kern w:val="0"/>
          <w:sz w:val="32"/>
          <w:szCs w:val="32"/>
        </w:rPr>
        <w:t>有下列情况之一者，做</w:t>
      </w:r>
      <w:r w:rsidR="00087C27">
        <w:rPr>
          <w:rFonts w:ascii="仿宋_GB2312" w:eastAsia="仿宋_GB2312" w:hAnsi="宋体" w:cs="宋体" w:hint="eastAsia"/>
          <w:kern w:val="0"/>
          <w:sz w:val="32"/>
          <w:szCs w:val="32"/>
        </w:rPr>
        <w:t>撤销</w:t>
      </w:r>
      <w:r w:rsidRPr="001854CC">
        <w:rPr>
          <w:rFonts w:ascii="仿宋_GB2312" w:eastAsia="仿宋_GB2312" w:hAnsi="宋体" w:cs="宋体" w:hint="eastAsia"/>
          <w:kern w:val="0"/>
          <w:sz w:val="32"/>
          <w:szCs w:val="32"/>
        </w:rPr>
        <w:t>处理：</w:t>
      </w:r>
    </w:p>
    <w:p w:rsidR="00FD1FE5" w:rsidRPr="00CA4F94" w:rsidRDefault="00FD1FE5" w:rsidP="00240B6A">
      <w:pPr>
        <w:widowControl/>
        <w:spacing w:line="600" w:lineRule="exact"/>
        <w:ind w:firstLineChars="200" w:firstLine="640"/>
        <w:jc w:val="left"/>
        <w:rPr>
          <w:rFonts w:ascii="Times New Roman" w:eastAsia="仿宋_GB2312" w:hAnsi="Times New Roman"/>
          <w:kern w:val="0"/>
          <w:sz w:val="32"/>
          <w:szCs w:val="32"/>
        </w:rPr>
      </w:pPr>
      <w:r w:rsidRPr="00CA4F94">
        <w:rPr>
          <w:rFonts w:ascii="Times New Roman" w:eastAsia="仿宋_GB2312" w:hAnsi="Times New Roman"/>
          <w:kern w:val="0"/>
          <w:sz w:val="32"/>
          <w:szCs w:val="32"/>
        </w:rPr>
        <w:t>1.</w:t>
      </w:r>
      <w:r>
        <w:rPr>
          <w:rFonts w:ascii="Times New Roman" w:eastAsia="仿宋_GB2312" w:hAnsi="Times New Roman" w:hint="eastAsia"/>
          <w:kern w:val="0"/>
          <w:sz w:val="32"/>
          <w:szCs w:val="32"/>
        </w:rPr>
        <w:t xml:space="preserve"> </w:t>
      </w:r>
      <w:r>
        <w:rPr>
          <w:rFonts w:ascii="Times New Roman" w:eastAsia="仿宋_GB2312" w:hAnsi="Times New Roman" w:hint="eastAsia"/>
          <w:kern w:val="0"/>
          <w:sz w:val="32"/>
          <w:szCs w:val="32"/>
        </w:rPr>
        <w:t>经专家组评估，</w:t>
      </w:r>
      <w:r w:rsidR="00087C27">
        <w:rPr>
          <w:rFonts w:ascii="Times New Roman" w:eastAsia="仿宋_GB2312" w:hAnsi="Times New Roman" w:hint="eastAsia"/>
          <w:kern w:val="0"/>
          <w:sz w:val="32"/>
          <w:szCs w:val="32"/>
        </w:rPr>
        <w:t>作品所在</w:t>
      </w:r>
      <w:r>
        <w:rPr>
          <w:rFonts w:ascii="Times New Roman" w:eastAsia="仿宋_GB2312" w:hAnsi="Times New Roman" w:hint="eastAsia"/>
          <w:kern w:val="0"/>
          <w:sz w:val="32"/>
          <w:szCs w:val="32"/>
        </w:rPr>
        <w:t>高校</w:t>
      </w:r>
      <w:r w:rsidRPr="00CA4F94">
        <w:rPr>
          <w:rFonts w:ascii="Times New Roman" w:eastAsia="仿宋_GB2312" w:hAnsi="Times New Roman"/>
          <w:kern w:val="0"/>
          <w:sz w:val="32"/>
          <w:szCs w:val="32"/>
        </w:rPr>
        <w:t>不具备按原计划完成</w:t>
      </w:r>
      <w:r w:rsidR="00FB3442">
        <w:rPr>
          <w:rFonts w:ascii="Times New Roman" w:eastAsia="仿宋_GB2312" w:hAnsi="Times New Roman" w:hint="eastAsia"/>
          <w:kern w:val="0"/>
          <w:sz w:val="32"/>
          <w:szCs w:val="32"/>
        </w:rPr>
        <w:t>任务</w:t>
      </w:r>
      <w:r w:rsidRPr="00CA4F94">
        <w:rPr>
          <w:rFonts w:ascii="Times New Roman" w:eastAsia="仿宋_GB2312" w:hAnsi="Times New Roman"/>
          <w:kern w:val="0"/>
          <w:sz w:val="32"/>
          <w:szCs w:val="32"/>
        </w:rPr>
        <w:t>的条件和可能</w:t>
      </w:r>
      <w:r w:rsidR="00026969">
        <w:rPr>
          <w:rFonts w:ascii="Times New Roman" w:eastAsia="仿宋_GB2312" w:hAnsi="Times New Roman" w:hint="eastAsia"/>
          <w:kern w:val="0"/>
          <w:sz w:val="32"/>
          <w:szCs w:val="32"/>
        </w:rPr>
        <w:t>。</w:t>
      </w:r>
    </w:p>
    <w:p w:rsidR="00FD1FE5" w:rsidRPr="00CA4F94" w:rsidRDefault="00FD1FE5" w:rsidP="00240B6A">
      <w:pPr>
        <w:widowControl/>
        <w:spacing w:line="600" w:lineRule="exact"/>
        <w:ind w:firstLineChars="200" w:firstLine="640"/>
        <w:jc w:val="left"/>
        <w:rPr>
          <w:rFonts w:ascii="Times New Roman" w:eastAsia="仿宋_GB2312" w:hAnsi="Times New Roman"/>
          <w:kern w:val="0"/>
          <w:sz w:val="32"/>
          <w:szCs w:val="32"/>
        </w:rPr>
      </w:pPr>
      <w:r w:rsidRPr="00CA4F94">
        <w:rPr>
          <w:rFonts w:ascii="Times New Roman" w:eastAsia="仿宋_GB2312" w:hAnsi="Times New Roman"/>
          <w:kern w:val="0"/>
          <w:sz w:val="32"/>
          <w:szCs w:val="32"/>
        </w:rPr>
        <w:t>2.</w:t>
      </w:r>
      <w:r>
        <w:rPr>
          <w:rFonts w:ascii="Times New Roman" w:eastAsia="仿宋_GB2312" w:hAnsi="Times New Roman" w:hint="eastAsia"/>
          <w:kern w:val="0"/>
          <w:sz w:val="32"/>
          <w:szCs w:val="32"/>
        </w:rPr>
        <w:t xml:space="preserve"> </w:t>
      </w:r>
      <w:r w:rsidRPr="00CA4F94">
        <w:rPr>
          <w:rFonts w:ascii="Times New Roman" w:eastAsia="仿宋_GB2312" w:hAnsi="Times New Roman"/>
          <w:kern w:val="0"/>
          <w:sz w:val="32"/>
          <w:szCs w:val="32"/>
        </w:rPr>
        <w:t>未经批准擅自变更</w:t>
      </w:r>
      <w:r w:rsidR="00087C27">
        <w:rPr>
          <w:rFonts w:ascii="Times New Roman" w:eastAsia="仿宋_GB2312" w:hAnsi="Times New Roman" w:hint="eastAsia"/>
          <w:kern w:val="0"/>
          <w:sz w:val="32"/>
          <w:szCs w:val="32"/>
        </w:rPr>
        <w:t>作品</w:t>
      </w:r>
      <w:r w:rsidR="001A583D">
        <w:rPr>
          <w:rFonts w:ascii="Times New Roman" w:eastAsia="仿宋_GB2312" w:hAnsi="Times New Roman" w:hint="eastAsia"/>
          <w:kern w:val="0"/>
          <w:sz w:val="32"/>
          <w:szCs w:val="32"/>
        </w:rPr>
        <w:t>负责</w:t>
      </w:r>
      <w:r w:rsidRPr="00CA4F94">
        <w:rPr>
          <w:rFonts w:ascii="Times New Roman" w:eastAsia="仿宋_GB2312" w:hAnsi="Times New Roman"/>
          <w:kern w:val="0"/>
          <w:sz w:val="32"/>
          <w:szCs w:val="32"/>
        </w:rPr>
        <w:t>人或</w:t>
      </w:r>
      <w:r w:rsidR="00087C27">
        <w:rPr>
          <w:rFonts w:ascii="Times New Roman" w:eastAsia="仿宋_GB2312" w:hAnsi="Times New Roman" w:hint="eastAsia"/>
          <w:kern w:val="0"/>
          <w:sz w:val="32"/>
          <w:szCs w:val="32"/>
        </w:rPr>
        <w:t>作品</w:t>
      </w:r>
      <w:r w:rsidRPr="00CA4F94">
        <w:rPr>
          <w:rFonts w:ascii="Times New Roman" w:eastAsia="仿宋_GB2312" w:hAnsi="Times New Roman"/>
          <w:kern w:val="0"/>
          <w:sz w:val="32"/>
          <w:szCs w:val="32"/>
        </w:rPr>
        <w:t>名称和基本内容</w:t>
      </w:r>
      <w:r w:rsidR="00026969">
        <w:rPr>
          <w:rFonts w:ascii="Times New Roman" w:eastAsia="仿宋_GB2312" w:hAnsi="Times New Roman" w:hint="eastAsia"/>
          <w:kern w:val="0"/>
          <w:sz w:val="32"/>
          <w:szCs w:val="32"/>
        </w:rPr>
        <w:t>。</w:t>
      </w:r>
    </w:p>
    <w:p w:rsidR="00AB2F45" w:rsidRPr="00CA4F94" w:rsidRDefault="00AB2F45" w:rsidP="00240B6A">
      <w:pPr>
        <w:widowControl/>
        <w:spacing w:line="600" w:lineRule="exact"/>
        <w:ind w:firstLineChars="200" w:firstLine="640"/>
        <w:jc w:val="left"/>
        <w:rPr>
          <w:rFonts w:ascii="Times New Roman" w:eastAsia="仿宋_GB2312" w:hAnsi="Times New Roman"/>
          <w:kern w:val="0"/>
          <w:sz w:val="32"/>
          <w:szCs w:val="32"/>
        </w:rPr>
      </w:pPr>
      <w:r w:rsidRPr="00CA4F94">
        <w:rPr>
          <w:rFonts w:ascii="Times New Roman" w:eastAsia="仿宋_GB2312" w:hAnsi="Times New Roman"/>
          <w:kern w:val="0"/>
          <w:sz w:val="32"/>
          <w:szCs w:val="32"/>
        </w:rPr>
        <w:t>3.</w:t>
      </w:r>
      <w:r>
        <w:rPr>
          <w:rFonts w:ascii="Times New Roman" w:eastAsia="仿宋_GB2312" w:hAnsi="Times New Roman" w:hint="eastAsia"/>
          <w:kern w:val="0"/>
          <w:sz w:val="32"/>
          <w:szCs w:val="32"/>
        </w:rPr>
        <w:t xml:space="preserve"> </w:t>
      </w:r>
      <w:r w:rsidR="00087C27">
        <w:rPr>
          <w:rFonts w:ascii="Times New Roman" w:eastAsia="仿宋_GB2312" w:hAnsi="Times New Roman" w:hint="eastAsia"/>
          <w:kern w:val="0"/>
          <w:sz w:val="32"/>
          <w:szCs w:val="32"/>
        </w:rPr>
        <w:t>作品推广</w:t>
      </w:r>
      <w:r w:rsidRPr="00CA4F94">
        <w:rPr>
          <w:rFonts w:ascii="Times New Roman" w:eastAsia="仿宋_GB2312" w:hAnsi="Times New Roman"/>
          <w:kern w:val="0"/>
          <w:sz w:val="32"/>
          <w:szCs w:val="32"/>
        </w:rPr>
        <w:t>周期内未能完成约定的任务，</w:t>
      </w:r>
      <w:r w:rsidRPr="00CA4F94">
        <w:rPr>
          <w:rFonts w:ascii="Times New Roman" w:eastAsia="仿宋_GB2312" w:hAnsi="Times New Roman"/>
          <w:kern w:val="0"/>
          <w:sz w:val="32"/>
          <w:szCs w:val="32"/>
        </w:rPr>
        <w:t>2</w:t>
      </w:r>
      <w:r w:rsidRPr="00CA4F94">
        <w:rPr>
          <w:rFonts w:ascii="Times New Roman" w:eastAsia="仿宋_GB2312" w:hAnsi="Times New Roman"/>
          <w:kern w:val="0"/>
          <w:sz w:val="32"/>
          <w:szCs w:val="32"/>
        </w:rPr>
        <w:t>次申请延期后仍未完成</w:t>
      </w:r>
      <w:r w:rsidR="00026969">
        <w:rPr>
          <w:rFonts w:ascii="Times New Roman" w:eastAsia="仿宋_GB2312" w:hAnsi="Times New Roman" w:hint="eastAsia"/>
          <w:kern w:val="0"/>
          <w:sz w:val="32"/>
          <w:szCs w:val="32"/>
        </w:rPr>
        <w:t>，</w:t>
      </w:r>
      <w:r w:rsidR="00026969" w:rsidRPr="00CA4F94">
        <w:rPr>
          <w:rFonts w:ascii="Times New Roman" w:eastAsia="仿宋_GB2312" w:hAnsi="Times New Roman"/>
          <w:kern w:val="0"/>
          <w:sz w:val="32"/>
          <w:szCs w:val="32"/>
        </w:rPr>
        <w:t>2</w:t>
      </w:r>
      <w:r w:rsidR="00026969" w:rsidRPr="00CA4F94">
        <w:rPr>
          <w:rFonts w:ascii="Times New Roman" w:eastAsia="仿宋_GB2312" w:hAnsi="Times New Roman"/>
          <w:kern w:val="0"/>
          <w:sz w:val="32"/>
          <w:szCs w:val="32"/>
        </w:rPr>
        <w:t>次</w:t>
      </w:r>
      <w:r w:rsidR="00026969">
        <w:rPr>
          <w:rFonts w:ascii="Times New Roman" w:eastAsia="仿宋_GB2312" w:hAnsi="Times New Roman" w:hint="eastAsia"/>
          <w:kern w:val="0"/>
          <w:sz w:val="32"/>
          <w:szCs w:val="32"/>
        </w:rPr>
        <w:t>验收</w:t>
      </w:r>
      <w:r w:rsidR="00026969" w:rsidRPr="00CA4F94">
        <w:rPr>
          <w:rFonts w:ascii="Times New Roman" w:eastAsia="仿宋_GB2312" w:hAnsi="Times New Roman"/>
          <w:kern w:val="0"/>
          <w:sz w:val="32"/>
          <w:szCs w:val="32"/>
        </w:rPr>
        <w:t>均未通过</w:t>
      </w:r>
      <w:r w:rsidR="00026969">
        <w:rPr>
          <w:rFonts w:ascii="Times New Roman" w:eastAsia="仿宋_GB2312" w:hAnsi="Times New Roman" w:hint="eastAsia"/>
          <w:kern w:val="0"/>
          <w:sz w:val="32"/>
          <w:szCs w:val="32"/>
        </w:rPr>
        <w:t>。</w:t>
      </w:r>
    </w:p>
    <w:p w:rsidR="00AB2F45" w:rsidRPr="00CA4F94" w:rsidRDefault="00AB2F45" w:rsidP="00240B6A">
      <w:pPr>
        <w:widowControl/>
        <w:spacing w:line="600" w:lineRule="exact"/>
        <w:ind w:firstLineChars="200" w:firstLine="640"/>
        <w:jc w:val="left"/>
        <w:rPr>
          <w:rFonts w:ascii="Times New Roman" w:eastAsia="仿宋_GB2312" w:hAnsi="Times New Roman"/>
          <w:kern w:val="0"/>
          <w:sz w:val="32"/>
          <w:szCs w:val="32"/>
        </w:rPr>
      </w:pPr>
      <w:r w:rsidRPr="00CA4F94">
        <w:rPr>
          <w:rFonts w:ascii="Times New Roman" w:eastAsia="仿宋_GB2312" w:hAnsi="Times New Roman"/>
          <w:kern w:val="0"/>
          <w:sz w:val="32"/>
          <w:szCs w:val="32"/>
        </w:rPr>
        <w:t>4.</w:t>
      </w:r>
      <w:r>
        <w:rPr>
          <w:rFonts w:ascii="Times New Roman" w:eastAsia="仿宋_GB2312" w:hAnsi="Times New Roman" w:hint="eastAsia"/>
          <w:kern w:val="0"/>
          <w:sz w:val="32"/>
          <w:szCs w:val="32"/>
        </w:rPr>
        <w:t xml:space="preserve"> </w:t>
      </w:r>
      <w:r w:rsidR="00087C27">
        <w:rPr>
          <w:rFonts w:ascii="Times New Roman" w:eastAsia="仿宋_GB2312" w:hAnsi="Times New Roman" w:hint="eastAsia"/>
          <w:kern w:val="0"/>
          <w:sz w:val="32"/>
          <w:szCs w:val="32"/>
        </w:rPr>
        <w:t>作品</w:t>
      </w:r>
      <w:r w:rsidR="00026969" w:rsidRPr="00CA4F94">
        <w:rPr>
          <w:rFonts w:ascii="Times New Roman" w:eastAsia="仿宋_GB2312" w:hAnsi="Times New Roman"/>
          <w:kern w:val="0"/>
          <w:sz w:val="32"/>
          <w:szCs w:val="32"/>
        </w:rPr>
        <w:t>存在严重政治问题或</w:t>
      </w:r>
      <w:r w:rsidR="00026969">
        <w:rPr>
          <w:rFonts w:ascii="Times New Roman" w:eastAsia="仿宋_GB2312" w:hAnsi="Times New Roman" w:hint="eastAsia"/>
          <w:kern w:val="0"/>
          <w:sz w:val="32"/>
          <w:szCs w:val="32"/>
        </w:rPr>
        <w:t>知识产权争议。</w:t>
      </w:r>
    </w:p>
    <w:p w:rsidR="00FD1FE5" w:rsidRPr="00CA4F94" w:rsidRDefault="00AB2F45" w:rsidP="00240B6A">
      <w:pPr>
        <w:widowControl/>
        <w:spacing w:line="600" w:lineRule="exact"/>
        <w:ind w:firstLineChars="200" w:firstLine="640"/>
        <w:jc w:val="left"/>
        <w:rPr>
          <w:rFonts w:ascii="Times New Roman" w:eastAsia="仿宋_GB2312" w:hAnsi="Times New Roman"/>
          <w:kern w:val="0"/>
          <w:sz w:val="32"/>
          <w:szCs w:val="32"/>
        </w:rPr>
      </w:pPr>
      <w:r>
        <w:rPr>
          <w:rFonts w:ascii="Times New Roman" w:eastAsia="仿宋_GB2312" w:hAnsi="Times New Roman" w:hint="eastAsia"/>
          <w:kern w:val="0"/>
          <w:sz w:val="32"/>
          <w:szCs w:val="32"/>
        </w:rPr>
        <w:t>5</w:t>
      </w:r>
      <w:r w:rsidR="00FD1FE5" w:rsidRPr="00CA4F94">
        <w:rPr>
          <w:rFonts w:ascii="Times New Roman" w:eastAsia="仿宋_GB2312" w:hAnsi="Times New Roman"/>
          <w:kern w:val="0"/>
          <w:sz w:val="32"/>
          <w:szCs w:val="32"/>
        </w:rPr>
        <w:t>.</w:t>
      </w:r>
      <w:r w:rsidR="00026969" w:rsidRPr="00026969">
        <w:rPr>
          <w:rFonts w:ascii="Times New Roman" w:eastAsia="仿宋_GB2312" w:hAnsi="Times New Roman"/>
          <w:kern w:val="0"/>
          <w:sz w:val="32"/>
          <w:szCs w:val="32"/>
        </w:rPr>
        <w:t xml:space="preserve"> </w:t>
      </w:r>
      <w:r w:rsidR="00026969" w:rsidRPr="00CA4F94">
        <w:rPr>
          <w:rFonts w:ascii="Times New Roman" w:eastAsia="仿宋_GB2312" w:hAnsi="Times New Roman"/>
          <w:kern w:val="0"/>
          <w:sz w:val="32"/>
          <w:szCs w:val="32"/>
        </w:rPr>
        <w:t>在申请</w:t>
      </w:r>
      <w:r w:rsidR="00087C27">
        <w:rPr>
          <w:rFonts w:ascii="Times New Roman" w:eastAsia="仿宋_GB2312" w:hAnsi="Times New Roman" w:hint="eastAsia"/>
          <w:kern w:val="0"/>
          <w:sz w:val="32"/>
          <w:szCs w:val="32"/>
        </w:rPr>
        <w:t>验收</w:t>
      </w:r>
      <w:r w:rsidR="00026969" w:rsidRPr="00CA4F94">
        <w:rPr>
          <w:rFonts w:ascii="Times New Roman" w:eastAsia="仿宋_GB2312" w:hAnsi="Times New Roman"/>
          <w:kern w:val="0"/>
          <w:sz w:val="32"/>
          <w:szCs w:val="32"/>
        </w:rPr>
        <w:t>过程中违反规定弄虚作假</w:t>
      </w:r>
      <w:r w:rsidR="00026969">
        <w:rPr>
          <w:rFonts w:ascii="Times New Roman" w:eastAsia="仿宋_GB2312" w:hAnsi="Times New Roman" w:hint="eastAsia"/>
          <w:kern w:val="0"/>
          <w:sz w:val="32"/>
          <w:szCs w:val="32"/>
        </w:rPr>
        <w:t>。</w:t>
      </w:r>
    </w:p>
    <w:p w:rsidR="00FD1FE5" w:rsidRDefault="00FD1FE5" w:rsidP="00240B6A">
      <w:pPr>
        <w:widowControl/>
        <w:spacing w:line="600" w:lineRule="exact"/>
        <w:jc w:val="left"/>
        <w:rPr>
          <w:rFonts w:ascii="仿宋_GB2312" w:eastAsia="仿宋_GB2312" w:hAnsi="宋体" w:cs="宋体"/>
          <w:kern w:val="0"/>
          <w:sz w:val="32"/>
          <w:szCs w:val="32"/>
        </w:rPr>
      </w:pPr>
      <w:r>
        <w:rPr>
          <w:rFonts w:ascii="仿宋_GB2312" w:eastAsia="仿宋_GB2312" w:hAnsi="宋体" w:cs="宋体" w:hint="eastAsia"/>
          <w:kern w:val="0"/>
          <w:sz w:val="32"/>
          <w:szCs w:val="32"/>
        </w:rPr>
        <w:t xml:space="preserve">　　凡被撤销的</w:t>
      </w:r>
      <w:r w:rsidR="00087C27">
        <w:rPr>
          <w:rFonts w:ascii="仿宋_GB2312" w:eastAsia="仿宋_GB2312" w:hAnsi="宋体" w:cs="宋体" w:hint="eastAsia"/>
          <w:kern w:val="0"/>
          <w:sz w:val="32"/>
          <w:szCs w:val="32"/>
        </w:rPr>
        <w:t>推广作品</w:t>
      </w:r>
      <w:r>
        <w:rPr>
          <w:rFonts w:ascii="仿宋_GB2312" w:eastAsia="仿宋_GB2312" w:hAnsi="宋体" w:cs="宋体" w:hint="eastAsia"/>
          <w:kern w:val="0"/>
          <w:sz w:val="32"/>
          <w:szCs w:val="32"/>
        </w:rPr>
        <w:t>，将</w:t>
      </w:r>
      <w:r w:rsidRPr="001854CC">
        <w:rPr>
          <w:rFonts w:ascii="仿宋_GB2312" w:eastAsia="仿宋_GB2312" w:hAnsi="宋体" w:cs="宋体" w:hint="eastAsia"/>
          <w:kern w:val="0"/>
          <w:sz w:val="32"/>
          <w:szCs w:val="32"/>
        </w:rPr>
        <w:t>进行公示并通报学校</w:t>
      </w:r>
      <w:r>
        <w:rPr>
          <w:rFonts w:ascii="仿宋_GB2312" w:eastAsia="仿宋_GB2312" w:hAnsi="宋体" w:cs="宋体" w:hint="eastAsia"/>
          <w:kern w:val="0"/>
          <w:sz w:val="32"/>
          <w:szCs w:val="32"/>
        </w:rPr>
        <w:t>党委</w:t>
      </w:r>
      <w:r w:rsidRPr="001854CC">
        <w:rPr>
          <w:rFonts w:ascii="仿宋_GB2312" w:eastAsia="仿宋_GB2312" w:hAnsi="宋体" w:cs="宋体" w:hint="eastAsia"/>
          <w:kern w:val="0"/>
          <w:sz w:val="32"/>
          <w:szCs w:val="32"/>
        </w:rPr>
        <w:t>，追回</w:t>
      </w:r>
      <w:r w:rsidR="00087C27">
        <w:rPr>
          <w:rFonts w:ascii="仿宋_GB2312" w:eastAsia="仿宋_GB2312" w:hAnsi="宋体" w:cs="宋体" w:hint="eastAsia"/>
          <w:kern w:val="0"/>
          <w:sz w:val="32"/>
          <w:szCs w:val="32"/>
        </w:rPr>
        <w:t>推广经费</w:t>
      </w:r>
      <w:r w:rsidRPr="001854CC">
        <w:rPr>
          <w:rFonts w:ascii="仿宋_GB2312" w:eastAsia="仿宋_GB2312" w:hAnsi="宋体" w:cs="宋体" w:hint="eastAsia"/>
          <w:kern w:val="0"/>
          <w:sz w:val="32"/>
          <w:szCs w:val="32"/>
        </w:rPr>
        <w:t>，</w:t>
      </w:r>
      <w:r w:rsidR="00087C27">
        <w:rPr>
          <w:rFonts w:ascii="仿宋_GB2312" w:eastAsia="仿宋_GB2312" w:hAnsi="宋体" w:cs="宋体" w:hint="eastAsia"/>
          <w:kern w:val="0"/>
          <w:sz w:val="32"/>
          <w:szCs w:val="32"/>
        </w:rPr>
        <w:t>作品</w:t>
      </w:r>
      <w:r>
        <w:rPr>
          <w:rFonts w:ascii="仿宋_GB2312" w:eastAsia="仿宋_GB2312" w:hAnsi="宋体" w:cs="宋体" w:hint="eastAsia"/>
          <w:kern w:val="0"/>
          <w:sz w:val="32"/>
          <w:szCs w:val="32"/>
        </w:rPr>
        <w:t>所在高校</w:t>
      </w:r>
      <w:r w:rsidRPr="00D366FE">
        <w:rPr>
          <w:rFonts w:ascii="Times New Roman" w:eastAsia="仿宋_GB2312" w:hAnsi="Times New Roman"/>
          <w:kern w:val="0"/>
          <w:sz w:val="32"/>
          <w:szCs w:val="32"/>
        </w:rPr>
        <w:t>3</w:t>
      </w:r>
      <w:r w:rsidRPr="00D366FE">
        <w:rPr>
          <w:rFonts w:ascii="Times New Roman" w:eastAsia="仿宋_GB2312" w:hAnsi="Times New Roman"/>
          <w:kern w:val="0"/>
          <w:sz w:val="32"/>
          <w:szCs w:val="32"/>
        </w:rPr>
        <w:t>年</w:t>
      </w:r>
      <w:r w:rsidRPr="001854CC">
        <w:rPr>
          <w:rFonts w:ascii="仿宋_GB2312" w:eastAsia="仿宋_GB2312" w:hAnsi="宋体" w:cs="宋体" w:hint="eastAsia"/>
          <w:kern w:val="0"/>
          <w:sz w:val="32"/>
          <w:szCs w:val="32"/>
        </w:rPr>
        <w:t>内不得</w:t>
      </w:r>
      <w:r w:rsidR="00C16C57">
        <w:rPr>
          <w:rFonts w:ascii="仿宋_GB2312" w:eastAsia="仿宋_GB2312" w:hAnsi="宋体" w:cs="宋体" w:hint="eastAsia"/>
          <w:kern w:val="0"/>
          <w:sz w:val="32"/>
          <w:szCs w:val="32"/>
        </w:rPr>
        <w:t>再次</w:t>
      </w:r>
      <w:r w:rsidR="00087C27">
        <w:rPr>
          <w:rFonts w:ascii="仿宋_GB2312" w:eastAsia="仿宋_GB2312" w:hAnsi="宋体" w:cs="宋体" w:hint="eastAsia"/>
          <w:kern w:val="0"/>
          <w:sz w:val="32"/>
          <w:szCs w:val="32"/>
        </w:rPr>
        <w:t>参加本计划</w:t>
      </w:r>
      <w:r w:rsidR="00692C84">
        <w:rPr>
          <w:rFonts w:ascii="仿宋_GB2312" w:eastAsia="仿宋_GB2312" w:hAnsi="宋体" w:cs="宋体" w:hint="eastAsia"/>
          <w:kern w:val="0"/>
          <w:sz w:val="32"/>
          <w:szCs w:val="32"/>
        </w:rPr>
        <w:t>的</w:t>
      </w:r>
      <w:r w:rsidR="0019180F">
        <w:rPr>
          <w:rFonts w:ascii="仿宋_GB2312" w:eastAsia="仿宋_GB2312" w:hAnsi="宋体" w:cs="宋体" w:hint="eastAsia"/>
          <w:kern w:val="0"/>
          <w:sz w:val="32"/>
          <w:szCs w:val="32"/>
        </w:rPr>
        <w:t>作品</w:t>
      </w:r>
      <w:r w:rsidR="00692C84">
        <w:rPr>
          <w:rFonts w:ascii="仿宋_GB2312" w:eastAsia="仿宋_GB2312" w:hAnsi="宋体" w:cs="宋体" w:hint="eastAsia"/>
          <w:kern w:val="0"/>
          <w:sz w:val="32"/>
          <w:szCs w:val="32"/>
        </w:rPr>
        <w:t>推荐</w:t>
      </w:r>
      <w:r w:rsidRPr="001854CC">
        <w:rPr>
          <w:rFonts w:ascii="仿宋_GB2312" w:eastAsia="仿宋_GB2312" w:hAnsi="宋体" w:cs="宋体" w:hint="eastAsia"/>
          <w:kern w:val="0"/>
          <w:sz w:val="32"/>
          <w:szCs w:val="32"/>
        </w:rPr>
        <w:t>。</w:t>
      </w:r>
      <w:bookmarkStart w:id="1" w:name="_GoBack"/>
      <w:bookmarkEnd w:id="1"/>
    </w:p>
    <w:p w:rsidR="00FD1FE5" w:rsidRPr="00CF7DEE" w:rsidRDefault="00FD1FE5" w:rsidP="00240B6A">
      <w:pPr>
        <w:widowControl/>
        <w:spacing w:line="600" w:lineRule="exact"/>
        <w:ind w:firstLineChars="200" w:firstLine="643"/>
        <w:jc w:val="left"/>
        <w:rPr>
          <w:rFonts w:ascii="仿宋_GB2312" w:eastAsia="仿宋_GB2312" w:hAnsi="宋体" w:cs="宋体"/>
          <w:kern w:val="0"/>
          <w:sz w:val="32"/>
          <w:szCs w:val="32"/>
        </w:rPr>
      </w:pPr>
      <w:r w:rsidRPr="001854CC">
        <w:rPr>
          <w:rFonts w:ascii="仿宋_GB2312" w:eastAsia="仿宋_GB2312" w:hAnsi="宋体" w:cs="宋体" w:hint="eastAsia"/>
          <w:b/>
          <w:bCs/>
          <w:kern w:val="0"/>
          <w:sz w:val="32"/>
          <w:szCs w:val="32"/>
        </w:rPr>
        <w:t>第十</w:t>
      </w:r>
      <w:r w:rsidR="009E5EC3">
        <w:rPr>
          <w:rFonts w:ascii="仿宋_GB2312" w:eastAsia="仿宋_GB2312" w:hAnsi="宋体" w:cs="宋体" w:hint="eastAsia"/>
          <w:b/>
          <w:bCs/>
          <w:kern w:val="0"/>
          <w:sz w:val="32"/>
          <w:szCs w:val="32"/>
        </w:rPr>
        <w:t>二</w:t>
      </w:r>
      <w:r w:rsidRPr="001854CC">
        <w:rPr>
          <w:rFonts w:ascii="仿宋_GB2312" w:eastAsia="仿宋_GB2312" w:hAnsi="宋体" w:cs="宋体" w:hint="eastAsia"/>
          <w:b/>
          <w:bCs/>
          <w:kern w:val="0"/>
          <w:sz w:val="32"/>
          <w:szCs w:val="32"/>
        </w:rPr>
        <w:t>条</w:t>
      </w:r>
      <w:r w:rsidRPr="001854CC">
        <w:rPr>
          <w:rFonts w:ascii="仿宋_GB2312" w:eastAsia="仿宋_GB2312" w:hAnsi="宋体" w:cs="宋体" w:hint="eastAsia"/>
          <w:kern w:val="0"/>
          <w:sz w:val="32"/>
          <w:szCs w:val="32"/>
        </w:rPr>
        <w:t xml:space="preserve"> </w:t>
      </w:r>
      <w:r>
        <w:rPr>
          <w:rFonts w:ascii="仿宋_GB2312" w:eastAsia="仿宋_GB2312" w:hAnsi="宋体" w:cs="宋体" w:hint="eastAsia"/>
          <w:kern w:val="0"/>
          <w:sz w:val="32"/>
          <w:szCs w:val="32"/>
        </w:rPr>
        <w:t xml:space="preserve"> </w:t>
      </w:r>
      <w:r w:rsidR="001609E2">
        <w:rPr>
          <w:rFonts w:ascii="仿宋_GB2312" w:eastAsia="仿宋_GB2312" w:hAnsi="宋体" w:cs="宋体" w:hint="eastAsia"/>
          <w:kern w:val="0"/>
          <w:sz w:val="32"/>
          <w:szCs w:val="32"/>
        </w:rPr>
        <w:t>推广作品</w:t>
      </w:r>
      <w:r>
        <w:rPr>
          <w:rFonts w:ascii="仿宋_GB2312" w:eastAsia="仿宋_GB2312" w:hAnsi="宋体" w:cs="宋体" w:hint="eastAsia"/>
          <w:kern w:val="0"/>
          <w:sz w:val="32"/>
          <w:szCs w:val="32"/>
        </w:rPr>
        <w:t>经批准后不得随意更改</w:t>
      </w:r>
      <w:r w:rsidR="001609E2">
        <w:rPr>
          <w:rFonts w:ascii="仿宋_GB2312" w:eastAsia="仿宋_GB2312" w:hAnsi="宋体" w:cs="宋体" w:hint="eastAsia"/>
          <w:kern w:val="0"/>
          <w:sz w:val="32"/>
          <w:szCs w:val="32"/>
        </w:rPr>
        <w:t>推广</w:t>
      </w:r>
      <w:r>
        <w:rPr>
          <w:rFonts w:ascii="仿宋_GB2312" w:eastAsia="仿宋_GB2312" w:hAnsi="宋体" w:cs="宋体" w:hint="eastAsia"/>
          <w:kern w:val="0"/>
          <w:sz w:val="32"/>
          <w:szCs w:val="32"/>
        </w:rPr>
        <w:t>计划，确需变更时</w:t>
      </w:r>
      <w:r w:rsidR="00227C6C">
        <w:rPr>
          <w:rFonts w:ascii="仿宋_GB2312" w:eastAsia="仿宋_GB2312" w:hAnsi="宋体" w:cs="宋体" w:hint="eastAsia"/>
          <w:kern w:val="0"/>
          <w:sz w:val="32"/>
          <w:szCs w:val="32"/>
        </w:rPr>
        <w:t>须</w:t>
      </w:r>
      <w:r>
        <w:rPr>
          <w:rFonts w:ascii="仿宋_GB2312" w:eastAsia="仿宋_GB2312" w:hAnsi="宋体" w:cs="宋体" w:hint="eastAsia"/>
          <w:kern w:val="0"/>
          <w:sz w:val="32"/>
          <w:szCs w:val="32"/>
        </w:rPr>
        <w:t>履行报批手续，</w:t>
      </w:r>
      <w:r w:rsidR="001609E2">
        <w:rPr>
          <w:rFonts w:ascii="仿宋_GB2312" w:eastAsia="仿宋_GB2312" w:hAnsi="宋体" w:cs="宋体" w:hint="eastAsia"/>
          <w:kern w:val="0"/>
          <w:sz w:val="32"/>
          <w:szCs w:val="32"/>
        </w:rPr>
        <w:t>作品</w:t>
      </w:r>
      <w:r>
        <w:rPr>
          <w:rFonts w:ascii="仿宋_GB2312" w:eastAsia="仿宋_GB2312" w:hAnsi="宋体" w:cs="宋体" w:hint="eastAsia"/>
          <w:kern w:val="0"/>
          <w:sz w:val="32"/>
          <w:szCs w:val="32"/>
        </w:rPr>
        <w:t>所在</w:t>
      </w:r>
      <w:r w:rsidR="001609E2">
        <w:rPr>
          <w:rFonts w:ascii="仿宋_GB2312" w:eastAsia="仿宋_GB2312" w:hAnsi="宋体" w:cs="宋体" w:hint="eastAsia"/>
          <w:kern w:val="0"/>
          <w:sz w:val="32"/>
          <w:szCs w:val="32"/>
        </w:rPr>
        <w:t>高校</w:t>
      </w:r>
      <w:r>
        <w:rPr>
          <w:rFonts w:ascii="仿宋_GB2312" w:eastAsia="仿宋_GB2312" w:hAnsi="宋体" w:cs="宋体" w:hint="eastAsia"/>
          <w:kern w:val="0"/>
          <w:sz w:val="32"/>
          <w:szCs w:val="32"/>
        </w:rPr>
        <w:t>在审查变更时应严格把关。</w:t>
      </w:r>
      <w:r w:rsidR="00B33438">
        <w:rPr>
          <w:rFonts w:ascii="仿宋_GB2312" w:eastAsia="仿宋_GB2312" w:hAnsi="宋体" w:cs="宋体" w:hint="eastAsia"/>
          <w:kern w:val="0"/>
          <w:sz w:val="32"/>
          <w:szCs w:val="32"/>
        </w:rPr>
        <w:t>推广</w:t>
      </w:r>
      <w:r w:rsidR="001609E2">
        <w:rPr>
          <w:rFonts w:ascii="仿宋_GB2312" w:eastAsia="仿宋_GB2312" w:hAnsi="宋体" w:cs="宋体" w:hint="eastAsia"/>
          <w:kern w:val="0"/>
          <w:sz w:val="32"/>
          <w:szCs w:val="32"/>
        </w:rPr>
        <w:t>作品</w:t>
      </w:r>
      <w:r>
        <w:rPr>
          <w:rFonts w:ascii="仿宋_GB2312" w:eastAsia="仿宋_GB2312" w:hAnsi="宋体" w:cs="宋体" w:hint="eastAsia"/>
          <w:kern w:val="0"/>
          <w:sz w:val="32"/>
          <w:szCs w:val="32"/>
        </w:rPr>
        <w:t>特殊情况可</w:t>
      </w:r>
      <w:r w:rsidRPr="001854CC">
        <w:rPr>
          <w:rFonts w:ascii="仿宋_GB2312" w:eastAsia="仿宋_GB2312" w:hAnsi="宋体" w:cs="宋体" w:hint="eastAsia"/>
          <w:kern w:val="0"/>
          <w:sz w:val="32"/>
          <w:szCs w:val="32"/>
        </w:rPr>
        <w:t>申请延期</w:t>
      </w:r>
      <w:r>
        <w:rPr>
          <w:rFonts w:ascii="仿宋_GB2312" w:eastAsia="仿宋_GB2312" w:hAnsi="宋体" w:cs="宋体" w:hint="eastAsia"/>
          <w:kern w:val="0"/>
          <w:sz w:val="32"/>
          <w:szCs w:val="32"/>
        </w:rPr>
        <w:t>，</w:t>
      </w:r>
      <w:r w:rsidRPr="001854CC">
        <w:rPr>
          <w:rFonts w:ascii="仿宋_GB2312" w:eastAsia="仿宋_GB2312" w:hAnsi="宋体" w:cs="宋体" w:hint="eastAsia"/>
          <w:kern w:val="0"/>
          <w:sz w:val="32"/>
          <w:szCs w:val="32"/>
        </w:rPr>
        <w:t>一次最多不</w:t>
      </w:r>
      <w:r w:rsidRPr="001854CC">
        <w:rPr>
          <w:rFonts w:ascii="Times New Roman" w:eastAsia="仿宋_GB2312" w:hAnsi="Times New Roman"/>
          <w:kern w:val="0"/>
          <w:sz w:val="32"/>
          <w:szCs w:val="32"/>
        </w:rPr>
        <w:t>超过</w:t>
      </w:r>
      <w:r w:rsidRPr="001854CC">
        <w:rPr>
          <w:rFonts w:ascii="Times New Roman" w:eastAsia="仿宋_GB2312" w:hAnsi="Times New Roman"/>
          <w:kern w:val="0"/>
          <w:sz w:val="32"/>
          <w:szCs w:val="32"/>
        </w:rPr>
        <w:t>6</w:t>
      </w:r>
      <w:r w:rsidRPr="001854CC">
        <w:rPr>
          <w:rFonts w:ascii="Times New Roman" w:eastAsia="仿宋_GB2312" w:hAnsi="Times New Roman"/>
          <w:kern w:val="0"/>
          <w:sz w:val="32"/>
          <w:szCs w:val="32"/>
        </w:rPr>
        <w:t>个月，一</w:t>
      </w:r>
      <w:r w:rsidR="00F81C3B">
        <w:rPr>
          <w:rFonts w:ascii="Times New Roman" w:eastAsia="仿宋_GB2312" w:hAnsi="Times New Roman" w:hint="eastAsia"/>
          <w:kern w:val="0"/>
          <w:sz w:val="32"/>
          <w:szCs w:val="32"/>
        </w:rPr>
        <w:t>项</w:t>
      </w:r>
      <w:r w:rsidR="001609E2">
        <w:rPr>
          <w:rFonts w:ascii="Times New Roman" w:eastAsia="仿宋_GB2312" w:hAnsi="Times New Roman" w:hint="eastAsia"/>
          <w:kern w:val="0"/>
          <w:sz w:val="32"/>
          <w:szCs w:val="32"/>
        </w:rPr>
        <w:t>作品</w:t>
      </w:r>
      <w:r w:rsidRPr="001854CC">
        <w:rPr>
          <w:rFonts w:ascii="Times New Roman" w:eastAsia="仿宋_GB2312" w:hAnsi="Times New Roman"/>
          <w:kern w:val="0"/>
          <w:sz w:val="32"/>
          <w:szCs w:val="32"/>
        </w:rPr>
        <w:t>申请延期最多不得超过</w:t>
      </w:r>
      <w:r w:rsidRPr="001854CC">
        <w:rPr>
          <w:rFonts w:ascii="Times New Roman" w:eastAsia="仿宋_GB2312" w:hAnsi="Times New Roman"/>
          <w:kern w:val="0"/>
          <w:sz w:val="32"/>
          <w:szCs w:val="32"/>
        </w:rPr>
        <w:t>2</w:t>
      </w:r>
      <w:r w:rsidRPr="001854CC">
        <w:rPr>
          <w:rFonts w:ascii="Times New Roman" w:eastAsia="仿宋_GB2312" w:hAnsi="Times New Roman"/>
          <w:kern w:val="0"/>
          <w:sz w:val="32"/>
          <w:szCs w:val="32"/>
        </w:rPr>
        <w:t>次</w:t>
      </w:r>
      <w:r w:rsidRPr="001854CC">
        <w:rPr>
          <w:rFonts w:ascii="仿宋_GB2312" w:eastAsia="仿宋_GB2312" w:hAnsi="宋体" w:cs="宋体" w:hint="eastAsia"/>
          <w:kern w:val="0"/>
          <w:sz w:val="32"/>
          <w:szCs w:val="32"/>
        </w:rPr>
        <w:t>。延期申请须经教育部</w:t>
      </w:r>
      <w:r w:rsidR="00CF08E2">
        <w:rPr>
          <w:rFonts w:ascii="仿宋_GB2312" w:eastAsia="仿宋_GB2312" w:hAnsi="宋体" w:cs="宋体" w:hint="eastAsia"/>
          <w:kern w:val="0"/>
          <w:sz w:val="32"/>
          <w:szCs w:val="32"/>
        </w:rPr>
        <w:t>思想政治工作</w:t>
      </w:r>
      <w:r>
        <w:rPr>
          <w:rFonts w:ascii="仿宋_GB2312" w:eastAsia="仿宋_GB2312" w:hAnsi="宋体" w:cs="宋体" w:hint="eastAsia"/>
          <w:kern w:val="0"/>
          <w:sz w:val="32"/>
          <w:szCs w:val="32"/>
        </w:rPr>
        <w:t>司</w:t>
      </w:r>
      <w:r w:rsidRPr="001854CC">
        <w:rPr>
          <w:rFonts w:ascii="仿宋_GB2312" w:eastAsia="仿宋_GB2312" w:hAnsi="宋体" w:cs="宋体" w:hint="eastAsia"/>
          <w:kern w:val="0"/>
          <w:sz w:val="32"/>
          <w:szCs w:val="32"/>
        </w:rPr>
        <w:t>同意后，方可生效。</w:t>
      </w:r>
    </w:p>
    <w:p w:rsidR="00FD1FE5" w:rsidRDefault="00713B83" w:rsidP="00240B6A">
      <w:pPr>
        <w:widowControl/>
        <w:spacing w:line="600" w:lineRule="exact"/>
        <w:ind w:firstLineChars="200" w:firstLine="643"/>
        <w:jc w:val="left"/>
        <w:rPr>
          <w:rFonts w:ascii="仿宋_GB2312" w:eastAsia="仿宋_GB2312" w:hAnsi="宋体" w:cs="宋体"/>
          <w:kern w:val="0"/>
          <w:sz w:val="32"/>
          <w:szCs w:val="32"/>
        </w:rPr>
      </w:pPr>
      <w:r>
        <w:rPr>
          <w:rFonts w:ascii="仿宋_GB2312" w:eastAsia="仿宋_GB2312" w:hAnsi="宋体" w:cs="宋体" w:hint="eastAsia"/>
          <w:b/>
          <w:kern w:val="0"/>
          <w:sz w:val="32"/>
          <w:szCs w:val="32"/>
        </w:rPr>
        <w:t>第十</w:t>
      </w:r>
      <w:r w:rsidR="009E5EC3">
        <w:rPr>
          <w:rFonts w:ascii="仿宋_GB2312" w:eastAsia="仿宋_GB2312" w:hAnsi="宋体" w:cs="宋体" w:hint="eastAsia"/>
          <w:b/>
          <w:kern w:val="0"/>
          <w:sz w:val="32"/>
          <w:szCs w:val="32"/>
        </w:rPr>
        <w:t>三</w:t>
      </w:r>
      <w:r w:rsidR="00676183" w:rsidRPr="00676183">
        <w:rPr>
          <w:rFonts w:ascii="仿宋_GB2312" w:eastAsia="仿宋_GB2312" w:hAnsi="宋体" w:cs="宋体" w:hint="eastAsia"/>
          <w:b/>
          <w:kern w:val="0"/>
          <w:sz w:val="32"/>
          <w:szCs w:val="32"/>
        </w:rPr>
        <w:t xml:space="preserve">条 </w:t>
      </w:r>
      <w:r w:rsidR="00676183">
        <w:rPr>
          <w:rFonts w:ascii="仿宋_GB2312" w:eastAsia="仿宋_GB2312" w:hAnsi="宋体" w:cs="宋体" w:hint="eastAsia"/>
          <w:kern w:val="0"/>
          <w:sz w:val="32"/>
          <w:szCs w:val="32"/>
        </w:rPr>
        <w:t xml:space="preserve"> </w:t>
      </w:r>
      <w:r w:rsidR="001609E2">
        <w:rPr>
          <w:rFonts w:ascii="仿宋_GB2312" w:eastAsia="仿宋_GB2312" w:hAnsi="宋体" w:cs="宋体" w:hint="eastAsia"/>
          <w:kern w:val="0"/>
          <w:sz w:val="32"/>
          <w:szCs w:val="32"/>
        </w:rPr>
        <w:t>推广</w:t>
      </w:r>
      <w:r w:rsidR="00113C2D">
        <w:rPr>
          <w:rFonts w:eastAsia="仿宋_GB2312" w:hint="eastAsia"/>
          <w:spacing w:val="4"/>
          <w:kern w:val="0"/>
          <w:sz w:val="32"/>
          <w:szCs w:val="32"/>
        </w:rPr>
        <w:t>周期</w:t>
      </w:r>
      <w:r w:rsidR="00FD1FE5">
        <w:rPr>
          <w:rFonts w:eastAsia="仿宋_GB2312" w:hint="eastAsia"/>
          <w:spacing w:val="4"/>
          <w:kern w:val="0"/>
          <w:sz w:val="32"/>
          <w:szCs w:val="32"/>
        </w:rPr>
        <w:t>结束</w:t>
      </w:r>
      <w:r w:rsidR="00FD1FE5">
        <w:rPr>
          <w:rFonts w:ascii="仿宋_GB2312" w:eastAsia="仿宋_GB2312" w:hAnsi="宋体" w:cs="宋体" w:hint="eastAsia"/>
          <w:kern w:val="0"/>
          <w:sz w:val="32"/>
          <w:szCs w:val="32"/>
        </w:rPr>
        <w:t>后进行验收，履行</w:t>
      </w:r>
      <w:r w:rsidR="001609E2">
        <w:rPr>
          <w:rFonts w:ascii="仿宋_GB2312" w:eastAsia="仿宋_GB2312" w:hAnsi="宋体" w:cs="宋体" w:hint="eastAsia"/>
          <w:kern w:val="0"/>
          <w:sz w:val="32"/>
          <w:szCs w:val="32"/>
        </w:rPr>
        <w:t>验收</w:t>
      </w:r>
      <w:r w:rsidR="00FD1FE5">
        <w:rPr>
          <w:rFonts w:ascii="仿宋_GB2312" w:eastAsia="仿宋_GB2312" w:hAnsi="宋体" w:cs="宋体" w:hint="eastAsia"/>
          <w:kern w:val="0"/>
          <w:sz w:val="32"/>
          <w:szCs w:val="32"/>
        </w:rPr>
        <w:t>手续。</w:t>
      </w:r>
    </w:p>
    <w:p w:rsidR="00FD1FE5" w:rsidRDefault="00FD1FE5" w:rsidP="00240B6A">
      <w:pPr>
        <w:widowControl/>
        <w:spacing w:line="600" w:lineRule="exact"/>
        <w:ind w:firstLineChars="200" w:firstLine="640"/>
        <w:jc w:val="left"/>
        <w:rPr>
          <w:rFonts w:ascii="仿宋_GB2312" w:eastAsia="仿宋_GB2312" w:hAnsi="宋体" w:cs="宋体"/>
          <w:b/>
          <w:bCs/>
          <w:kern w:val="0"/>
          <w:sz w:val="32"/>
          <w:szCs w:val="32"/>
        </w:rPr>
      </w:pPr>
      <w:r w:rsidRPr="00A25A53">
        <w:rPr>
          <w:rFonts w:ascii="Times New Roman" w:eastAsia="仿宋_GB2312" w:hAnsi="Times New Roman"/>
          <w:kern w:val="0"/>
          <w:sz w:val="32"/>
          <w:szCs w:val="32"/>
        </w:rPr>
        <w:lastRenderedPageBreak/>
        <w:t>1.</w:t>
      </w:r>
      <w:r w:rsidR="00B33438">
        <w:rPr>
          <w:rFonts w:ascii="Times New Roman" w:eastAsia="仿宋_GB2312" w:hAnsi="Times New Roman" w:hint="eastAsia"/>
          <w:kern w:val="0"/>
          <w:sz w:val="32"/>
          <w:szCs w:val="32"/>
        </w:rPr>
        <w:t xml:space="preserve"> </w:t>
      </w:r>
      <w:r w:rsidRPr="001854CC">
        <w:rPr>
          <w:rFonts w:ascii="仿宋_GB2312" w:eastAsia="仿宋_GB2312" w:hAnsi="宋体" w:cs="宋体" w:hint="eastAsia"/>
          <w:kern w:val="0"/>
          <w:sz w:val="32"/>
          <w:szCs w:val="32"/>
        </w:rPr>
        <w:t>负责人须</w:t>
      </w:r>
      <w:r>
        <w:rPr>
          <w:rFonts w:ascii="仿宋_GB2312" w:eastAsia="仿宋_GB2312" w:hAnsi="宋体" w:cs="宋体" w:hint="eastAsia"/>
          <w:kern w:val="0"/>
          <w:sz w:val="32"/>
          <w:szCs w:val="32"/>
        </w:rPr>
        <w:t>填写</w:t>
      </w:r>
      <w:r w:rsidR="009E3BCC">
        <w:rPr>
          <w:rFonts w:ascii="Times New Roman" w:eastAsia="仿宋_GB2312" w:hAnsi="Times New Roman" w:hint="eastAsia"/>
          <w:kern w:val="0"/>
          <w:sz w:val="32"/>
          <w:szCs w:val="32"/>
        </w:rPr>
        <w:t>验收</w:t>
      </w:r>
      <w:r w:rsidRPr="00CA4F94">
        <w:rPr>
          <w:rFonts w:ascii="Times New Roman" w:eastAsia="仿宋_GB2312" w:hAnsi="Times New Roman"/>
          <w:kern w:val="0"/>
          <w:sz w:val="32"/>
          <w:szCs w:val="32"/>
        </w:rPr>
        <w:t>表</w:t>
      </w:r>
      <w:r>
        <w:rPr>
          <w:rFonts w:ascii="Times New Roman" w:eastAsia="仿宋_GB2312" w:hAnsi="Times New Roman" w:hint="eastAsia"/>
          <w:kern w:val="0"/>
          <w:sz w:val="32"/>
          <w:szCs w:val="32"/>
        </w:rPr>
        <w:t>，</w:t>
      </w:r>
      <w:r w:rsidRPr="001854CC">
        <w:rPr>
          <w:rFonts w:ascii="仿宋_GB2312" w:eastAsia="仿宋_GB2312" w:hAnsi="宋体" w:cs="宋体" w:hint="eastAsia"/>
          <w:kern w:val="0"/>
          <w:sz w:val="32"/>
          <w:szCs w:val="32"/>
        </w:rPr>
        <w:t>将</w:t>
      </w:r>
      <w:r w:rsidR="009E3BCC">
        <w:rPr>
          <w:rFonts w:ascii="仿宋_GB2312" w:eastAsia="仿宋_GB2312" w:hAnsi="宋体" w:cs="宋体" w:hint="eastAsia"/>
          <w:kern w:val="0"/>
          <w:sz w:val="32"/>
          <w:szCs w:val="32"/>
        </w:rPr>
        <w:t>作品</w:t>
      </w:r>
      <w:r w:rsidR="000C59DC">
        <w:rPr>
          <w:rFonts w:ascii="仿宋_GB2312" w:eastAsia="仿宋_GB2312" w:hAnsi="宋体" w:cs="宋体" w:hint="eastAsia"/>
          <w:kern w:val="0"/>
          <w:sz w:val="32"/>
          <w:szCs w:val="32"/>
        </w:rPr>
        <w:t>推广</w:t>
      </w:r>
      <w:r w:rsidRPr="001854CC">
        <w:rPr>
          <w:rFonts w:ascii="仿宋_GB2312" w:eastAsia="仿宋_GB2312" w:hAnsi="宋体" w:cs="宋体" w:hint="eastAsia"/>
          <w:kern w:val="0"/>
          <w:sz w:val="32"/>
          <w:szCs w:val="32"/>
        </w:rPr>
        <w:t>情况形成</w:t>
      </w:r>
      <w:r w:rsidR="009E3BCC">
        <w:rPr>
          <w:rFonts w:ascii="仿宋_GB2312" w:eastAsia="仿宋_GB2312" w:hAnsi="宋体" w:cs="宋体" w:hint="eastAsia"/>
          <w:kern w:val="0"/>
          <w:sz w:val="32"/>
          <w:szCs w:val="32"/>
        </w:rPr>
        <w:t>推广</w:t>
      </w:r>
      <w:r w:rsidRPr="001854CC">
        <w:rPr>
          <w:rFonts w:ascii="仿宋_GB2312" w:eastAsia="仿宋_GB2312" w:hAnsi="宋体" w:cs="宋体" w:hint="eastAsia"/>
          <w:kern w:val="0"/>
          <w:sz w:val="32"/>
          <w:szCs w:val="32"/>
        </w:rPr>
        <w:t>成果报告，</w:t>
      </w:r>
      <w:r>
        <w:rPr>
          <w:rFonts w:ascii="Times New Roman" w:eastAsia="仿宋_GB2312" w:hAnsi="Times New Roman" w:hint="eastAsia"/>
          <w:kern w:val="0"/>
          <w:sz w:val="32"/>
          <w:szCs w:val="32"/>
        </w:rPr>
        <w:t>并</w:t>
      </w:r>
      <w:r w:rsidRPr="001854CC">
        <w:rPr>
          <w:rFonts w:ascii="仿宋_GB2312" w:eastAsia="仿宋_GB2312" w:hAnsi="宋体" w:cs="宋体" w:hint="eastAsia"/>
          <w:kern w:val="0"/>
          <w:sz w:val="32"/>
          <w:szCs w:val="32"/>
        </w:rPr>
        <w:t>提供支撑说明</w:t>
      </w:r>
      <w:r>
        <w:rPr>
          <w:rFonts w:ascii="仿宋_GB2312" w:eastAsia="仿宋_GB2312" w:hAnsi="宋体" w:cs="宋体" w:hint="eastAsia"/>
          <w:kern w:val="0"/>
          <w:sz w:val="32"/>
          <w:szCs w:val="32"/>
        </w:rPr>
        <w:t>材料</w:t>
      </w:r>
      <w:r w:rsidRPr="001854CC">
        <w:rPr>
          <w:rFonts w:ascii="仿宋_GB2312" w:eastAsia="仿宋_GB2312" w:hAnsi="宋体" w:cs="宋体" w:hint="eastAsia"/>
          <w:kern w:val="0"/>
          <w:sz w:val="32"/>
          <w:szCs w:val="32"/>
        </w:rPr>
        <w:t>。</w:t>
      </w:r>
      <w:r w:rsidR="009E3BCC">
        <w:rPr>
          <w:rFonts w:ascii="仿宋_GB2312" w:eastAsia="仿宋_GB2312" w:hAnsi="宋体" w:cs="宋体" w:hint="eastAsia"/>
          <w:kern w:val="0"/>
          <w:sz w:val="32"/>
          <w:szCs w:val="32"/>
        </w:rPr>
        <w:t>验收</w:t>
      </w:r>
      <w:r>
        <w:rPr>
          <w:rFonts w:ascii="仿宋_GB2312" w:eastAsia="仿宋_GB2312" w:hAnsi="宋体" w:cs="宋体" w:hint="eastAsia"/>
          <w:kern w:val="0"/>
          <w:sz w:val="32"/>
          <w:szCs w:val="32"/>
        </w:rPr>
        <w:t>材料</w:t>
      </w:r>
      <w:r w:rsidRPr="001854CC">
        <w:rPr>
          <w:rFonts w:ascii="仿宋_GB2312" w:eastAsia="仿宋_GB2312" w:hAnsi="宋体" w:cs="宋体" w:hint="eastAsia"/>
          <w:kern w:val="0"/>
          <w:sz w:val="32"/>
          <w:szCs w:val="32"/>
        </w:rPr>
        <w:t>经所在</w:t>
      </w:r>
      <w:r w:rsidR="009E3BCC">
        <w:rPr>
          <w:rFonts w:ascii="仿宋_GB2312" w:eastAsia="仿宋_GB2312" w:hAnsi="宋体" w:cs="宋体" w:hint="eastAsia"/>
          <w:kern w:val="0"/>
          <w:sz w:val="32"/>
          <w:szCs w:val="32"/>
        </w:rPr>
        <w:t>高校</w:t>
      </w:r>
      <w:r>
        <w:rPr>
          <w:rFonts w:ascii="仿宋_GB2312" w:eastAsia="仿宋_GB2312" w:hAnsi="宋体" w:cs="宋体" w:hint="eastAsia"/>
          <w:kern w:val="0"/>
          <w:sz w:val="32"/>
          <w:szCs w:val="32"/>
        </w:rPr>
        <w:t>党委和省级教育工作部门</w:t>
      </w:r>
      <w:r w:rsidRPr="001854CC">
        <w:rPr>
          <w:rFonts w:ascii="仿宋_GB2312" w:eastAsia="仿宋_GB2312" w:hAnsi="宋体" w:cs="宋体" w:hint="eastAsia"/>
          <w:kern w:val="0"/>
          <w:sz w:val="32"/>
          <w:szCs w:val="32"/>
        </w:rPr>
        <w:t>审核</w:t>
      </w:r>
      <w:r>
        <w:rPr>
          <w:rFonts w:ascii="仿宋_GB2312" w:eastAsia="仿宋_GB2312" w:hAnsi="宋体" w:cs="宋体" w:hint="eastAsia"/>
          <w:kern w:val="0"/>
          <w:sz w:val="32"/>
          <w:szCs w:val="32"/>
        </w:rPr>
        <w:t>同意</w:t>
      </w:r>
      <w:r w:rsidRPr="001854CC">
        <w:rPr>
          <w:rFonts w:ascii="仿宋_GB2312" w:eastAsia="仿宋_GB2312" w:hAnsi="宋体" w:cs="宋体" w:hint="eastAsia"/>
          <w:kern w:val="0"/>
          <w:sz w:val="32"/>
          <w:szCs w:val="32"/>
        </w:rPr>
        <w:t>后，</w:t>
      </w:r>
      <w:r>
        <w:rPr>
          <w:rFonts w:ascii="仿宋_GB2312" w:eastAsia="仿宋_GB2312" w:hAnsi="宋体" w:cs="宋体" w:hint="eastAsia"/>
          <w:kern w:val="0"/>
          <w:sz w:val="32"/>
          <w:szCs w:val="32"/>
        </w:rPr>
        <w:t>报送</w:t>
      </w:r>
      <w:r w:rsidRPr="001854CC">
        <w:rPr>
          <w:rFonts w:ascii="仿宋_GB2312" w:eastAsia="仿宋_GB2312" w:hAnsi="宋体" w:cs="宋体" w:hint="eastAsia"/>
          <w:kern w:val="0"/>
          <w:sz w:val="32"/>
          <w:szCs w:val="32"/>
        </w:rPr>
        <w:t>教育部</w:t>
      </w:r>
      <w:r w:rsidR="00DE5CF4">
        <w:rPr>
          <w:rFonts w:ascii="仿宋_GB2312" w:eastAsia="仿宋_GB2312" w:hAnsi="宋体" w:cs="宋体" w:hint="eastAsia"/>
          <w:kern w:val="0"/>
          <w:sz w:val="32"/>
          <w:szCs w:val="32"/>
        </w:rPr>
        <w:t>思想政治工作司</w:t>
      </w:r>
      <w:r>
        <w:rPr>
          <w:rFonts w:ascii="仿宋_GB2312" w:eastAsia="仿宋_GB2312" w:hAnsi="宋体" w:cs="宋体" w:hint="eastAsia"/>
          <w:kern w:val="0"/>
          <w:sz w:val="32"/>
          <w:szCs w:val="32"/>
        </w:rPr>
        <w:t>。部委属高校和部省合建高校可直接报送</w:t>
      </w:r>
      <w:r w:rsidRPr="001854CC">
        <w:rPr>
          <w:rFonts w:ascii="仿宋_GB2312" w:eastAsia="仿宋_GB2312" w:hAnsi="宋体" w:cs="宋体" w:hint="eastAsia"/>
          <w:kern w:val="0"/>
          <w:sz w:val="32"/>
          <w:szCs w:val="32"/>
        </w:rPr>
        <w:t>。</w:t>
      </w:r>
    </w:p>
    <w:p w:rsidR="00FD1FE5" w:rsidRDefault="00FD1FE5" w:rsidP="00240B6A">
      <w:pPr>
        <w:widowControl/>
        <w:spacing w:line="600" w:lineRule="exact"/>
        <w:ind w:firstLineChars="200" w:firstLine="640"/>
        <w:jc w:val="left"/>
        <w:rPr>
          <w:rFonts w:ascii="仿宋_GB2312" w:eastAsia="仿宋_GB2312" w:hAnsi="宋体" w:cs="宋体"/>
          <w:kern w:val="0"/>
          <w:sz w:val="32"/>
          <w:szCs w:val="32"/>
        </w:rPr>
      </w:pPr>
      <w:r w:rsidRPr="00A25A53">
        <w:rPr>
          <w:rFonts w:ascii="Times New Roman" w:eastAsia="仿宋_GB2312" w:hAnsi="Times New Roman"/>
          <w:kern w:val="0"/>
          <w:sz w:val="32"/>
          <w:szCs w:val="32"/>
        </w:rPr>
        <w:t>2.</w:t>
      </w:r>
      <w:r>
        <w:rPr>
          <w:rFonts w:ascii="Times New Roman" w:eastAsia="仿宋_GB2312" w:hAnsi="Times New Roman" w:hint="eastAsia"/>
          <w:kern w:val="0"/>
          <w:sz w:val="32"/>
          <w:szCs w:val="32"/>
        </w:rPr>
        <w:t xml:space="preserve"> </w:t>
      </w:r>
      <w:r w:rsidRPr="00FE3975">
        <w:rPr>
          <w:rFonts w:ascii="仿宋_GB2312" w:eastAsia="仿宋_GB2312" w:hAnsi="宋体" w:cs="宋体" w:hint="eastAsia"/>
          <w:kern w:val="0"/>
          <w:sz w:val="32"/>
          <w:szCs w:val="32"/>
        </w:rPr>
        <w:t>对通过验收</w:t>
      </w:r>
      <w:r w:rsidR="009E3BCC">
        <w:rPr>
          <w:rFonts w:ascii="仿宋_GB2312" w:eastAsia="仿宋_GB2312" w:hAnsi="宋体" w:cs="宋体" w:hint="eastAsia"/>
          <w:kern w:val="0"/>
          <w:sz w:val="32"/>
          <w:szCs w:val="32"/>
        </w:rPr>
        <w:t>的</w:t>
      </w:r>
      <w:r w:rsidR="00891AB5">
        <w:rPr>
          <w:rFonts w:ascii="仿宋_GB2312" w:eastAsia="仿宋_GB2312" w:hAnsi="宋体" w:cs="宋体" w:hint="eastAsia"/>
          <w:kern w:val="0"/>
          <w:sz w:val="32"/>
          <w:szCs w:val="32"/>
        </w:rPr>
        <w:t>推广</w:t>
      </w:r>
      <w:r w:rsidR="009E3BCC">
        <w:rPr>
          <w:rFonts w:ascii="仿宋_GB2312" w:eastAsia="仿宋_GB2312" w:hAnsi="宋体" w:cs="宋体" w:hint="eastAsia"/>
          <w:kern w:val="0"/>
          <w:sz w:val="32"/>
          <w:szCs w:val="32"/>
        </w:rPr>
        <w:t>作品</w:t>
      </w:r>
      <w:r w:rsidRPr="00FE3975">
        <w:rPr>
          <w:rFonts w:ascii="仿宋_GB2312" w:eastAsia="仿宋_GB2312" w:hAnsi="宋体" w:cs="宋体" w:hint="eastAsia"/>
          <w:kern w:val="0"/>
          <w:sz w:val="32"/>
          <w:szCs w:val="32"/>
        </w:rPr>
        <w:t>，将验收情况予以公布</w:t>
      </w:r>
      <w:r w:rsidR="00882944">
        <w:rPr>
          <w:rFonts w:ascii="仿宋_GB2312" w:eastAsia="仿宋_GB2312" w:hAnsi="宋体" w:cs="宋体" w:hint="eastAsia"/>
          <w:kern w:val="0"/>
          <w:sz w:val="32"/>
          <w:szCs w:val="32"/>
        </w:rPr>
        <w:t>，并颁发证明</w:t>
      </w:r>
      <w:r w:rsidRPr="00FE3975">
        <w:rPr>
          <w:rFonts w:ascii="仿宋_GB2312" w:eastAsia="仿宋_GB2312" w:hAnsi="宋体" w:cs="宋体" w:hint="eastAsia"/>
          <w:kern w:val="0"/>
          <w:sz w:val="32"/>
          <w:szCs w:val="32"/>
        </w:rPr>
        <w:t>。</w:t>
      </w:r>
    </w:p>
    <w:p w:rsidR="00FD1FE5" w:rsidRPr="00F62FB2" w:rsidRDefault="00FD1FE5" w:rsidP="00240B6A">
      <w:pPr>
        <w:widowControl/>
        <w:spacing w:line="600" w:lineRule="exact"/>
        <w:ind w:firstLineChars="200" w:firstLine="640"/>
        <w:jc w:val="left"/>
        <w:rPr>
          <w:rFonts w:ascii="仿宋_GB2312" w:eastAsia="仿宋_GB2312" w:hAnsi="宋体" w:cs="宋体"/>
          <w:kern w:val="0"/>
          <w:sz w:val="32"/>
          <w:szCs w:val="32"/>
        </w:rPr>
      </w:pPr>
      <w:r w:rsidRPr="00391333">
        <w:rPr>
          <w:rFonts w:ascii="Times New Roman" w:eastAsia="仿宋_GB2312" w:hAnsi="Times New Roman" w:hint="eastAsia"/>
          <w:kern w:val="0"/>
          <w:sz w:val="32"/>
          <w:szCs w:val="32"/>
        </w:rPr>
        <w:t>3.</w:t>
      </w:r>
      <w:r>
        <w:rPr>
          <w:rFonts w:ascii="Times New Roman" w:eastAsia="仿宋_GB2312" w:hAnsi="Times New Roman" w:hint="eastAsia"/>
          <w:kern w:val="0"/>
          <w:sz w:val="32"/>
          <w:szCs w:val="32"/>
        </w:rPr>
        <w:t xml:space="preserve"> </w:t>
      </w:r>
      <w:r w:rsidR="00981A2D">
        <w:rPr>
          <w:rFonts w:ascii="Times New Roman" w:eastAsia="仿宋_GB2312" w:hAnsi="Times New Roman" w:hint="eastAsia"/>
          <w:kern w:val="0"/>
          <w:sz w:val="32"/>
          <w:szCs w:val="32"/>
        </w:rPr>
        <w:t>推广</w:t>
      </w:r>
      <w:r w:rsidR="00882944">
        <w:rPr>
          <w:rFonts w:eastAsia="仿宋_GB2312" w:hint="eastAsia"/>
          <w:spacing w:val="4"/>
          <w:kern w:val="0"/>
          <w:sz w:val="32"/>
          <w:szCs w:val="32"/>
        </w:rPr>
        <w:t>作品</w:t>
      </w:r>
      <w:r>
        <w:rPr>
          <w:rFonts w:eastAsia="仿宋_GB2312" w:hint="eastAsia"/>
          <w:spacing w:val="4"/>
          <w:kern w:val="0"/>
          <w:sz w:val="32"/>
          <w:szCs w:val="32"/>
        </w:rPr>
        <w:t>验收后，</w:t>
      </w:r>
      <w:r w:rsidR="00882944">
        <w:rPr>
          <w:rFonts w:eastAsia="仿宋_GB2312" w:hint="eastAsia"/>
          <w:spacing w:val="4"/>
          <w:kern w:val="0"/>
          <w:sz w:val="32"/>
          <w:szCs w:val="32"/>
        </w:rPr>
        <w:t>作品</w:t>
      </w:r>
      <w:r>
        <w:rPr>
          <w:rFonts w:eastAsia="仿宋_GB2312" w:hint="eastAsia"/>
          <w:spacing w:val="4"/>
          <w:kern w:val="0"/>
          <w:sz w:val="32"/>
          <w:szCs w:val="32"/>
        </w:rPr>
        <w:t>所在高校仍需不断优化完善，并持续推动开展相关工作。</w:t>
      </w:r>
    </w:p>
    <w:p w:rsidR="00FD1FE5" w:rsidRPr="008A3603" w:rsidRDefault="00FD1FE5" w:rsidP="00240B6A">
      <w:pPr>
        <w:spacing w:line="600" w:lineRule="exact"/>
        <w:ind w:firstLineChars="200" w:firstLine="643"/>
        <w:jc w:val="left"/>
        <w:rPr>
          <w:rFonts w:ascii="Times New Roman" w:eastAsia="仿宋_GB2312" w:hAnsi="Times New Roman"/>
          <w:kern w:val="0"/>
          <w:sz w:val="32"/>
          <w:szCs w:val="32"/>
        </w:rPr>
      </w:pPr>
      <w:r w:rsidRPr="00997287">
        <w:rPr>
          <w:rFonts w:ascii="Times New Roman" w:eastAsia="仿宋_GB2312" w:hAnsi="Times New Roman"/>
          <w:b/>
          <w:kern w:val="0"/>
          <w:sz w:val="32"/>
          <w:szCs w:val="32"/>
        </w:rPr>
        <w:t>第</w:t>
      </w:r>
      <w:r w:rsidR="008A3603">
        <w:rPr>
          <w:rFonts w:ascii="Times New Roman" w:eastAsia="仿宋_GB2312" w:hAnsi="Times New Roman" w:hint="eastAsia"/>
          <w:b/>
          <w:kern w:val="0"/>
          <w:sz w:val="32"/>
          <w:szCs w:val="32"/>
        </w:rPr>
        <w:t>十</w:t>
      </w:r>
      <w:r w:rsidR="009E5EC3">
        <w:rPr>
          <w:rFonts w:ascii="Times New Roman" w:eastAsia="仿宋_GB2312" w:hAnsi="Times New Roman" w:hint="eastAsia"/>
          <w:b/>
          <w:kern w:val="0"/>
          <w:sz w:val="32"/>
          <w:szCs w:val="32"/>
        </w:rPr>
        <w:t>四</w:t>
      </w:r>
      <w:r w:rsidRPr="00997287">
        <w:rPr>
          <w:rFonts w:ascii="Times New Roman" w:eastAsia="仿宋_GB2312" w:hAnsi="Times New Roman"/>
          <w:b/>
          <w:kern w:val="0"/>
          <w:sz w:val="32"/>
          <w:szCs w:val="32"/>
        </w:rPr>
        <w:t>条</w:t>
      </w:r>
      <w:r w:rsidRPr="00997287">
        <w:rPr>
          <w:rFonts w:ascii="Times New Roman" w:eastAsia="仿宋_GB2312" w:hAnsi="Times New Roman"/>
          <w:kern w:val="0"/>
          <w:sz w:val="32"/>
          <w:szCs w:val="32"/>
        </w:rPr>
        <w:t xml:space="preserve">   </w:t>
      </w:r>
      <w:r w:rsidRPr="00997287">
        <w:rPr>
          <w:rFonts w:ascii="Times New Roman" w:eastAsia="仿宋_GB2312" w:hAnsi="Times New Roman"/>
          <w:kern w:val="0"/>
          <w:sz w:val="32"/>
          <w:szCs w:val="32"/>
        </w:rPr>
        <w:t>建立科学合理的</w:t>
      </w:r>
      <w:r w:rsidR="00882944">
        <w:rPr>
          <w:rFonts w:ascii="Times New Roman" w:eastAsia="仿宋_GB2312" w:hAnsi="Times New Roman" w:hint="eastAsia"/>
          <w:kern w:val="0"/>
          <w:sz w:val="32"/>
          <w:szCs w:val="32"/>
        </w:rPr>
        <w:t>推广</w:t>
      </w:r>
      <w:r w:rsidRPr="00997287">
        <w:rPr>
          <w:rFonts w:ascii="Times New Roman" w:eastAsia="仿宋_GB2312" w:hAnsi="Times New Roman"/>
          <w:kern w:val="0"/>
          <w:sz w:val="32"/>
          <w:szCs w:val="32"/>
        </w:rPr>
        <w:t>成果评价体系，注重成果质量</w:t>
      </w:r>
      <w:r w:rsidR="00BC1EB7">
        <w:rPr>
          <w:rFonts w:ascii="Times New Roman" w:eastAsia="仿宋_GB2312" w:hAnsi="Times New Roman" w:hint="eastAsia"/>
          <w:kern w:val="0"/>
          <w:sz w:val="32"/>
          <w:szCs w:val="32"/>
        </w:rPr>
        <w:t>和</w:t>
      </w:r>
      <w:r w:rsidRPr="00997287">
        <w:rPr>
          <w:rFonts w:ascii="Times New Roman" w:eastAsia="仿宋_GB2312" w:hAnsi="Times New Roman"/>
          <w:kern w:val="0"/>
          <w:sz w:val="32"/>
          <w:szCs w:val="32"/>
        </w:rPr>
        <w:t>实际价值。</w:t>
      </w:r>
      <w:r w:rsidR="00BC1EB7">
        <w:rPr>
          <w:rFonts w:ascii="Times New Roman" w:eastAsia="仿宋_GB2312" w:hAnsi="Times New Roman" w:hint="eastAsia"/>
          <w:kern w:val="0"/>
          <w:sz w:val="32"/>
          <w:szCs w:val="32"/>
        </w:rPr>
        <w:t>推广</w:t>
      </w:r>
      <w:r w:rsidR="00882944">
        <w:rPr>
          <w:rFonts w:ascii="Times New Roman" w:eastAsia="仿宋_GB2312" w:hAnsi="Times New Roman" w:hint="eastAsia"/>
          <w:kern w:val="0"/>
          <w:sz w:val="32"/>
          <w:szCs w:val="32"/>
        </w:rPr>
        <w:t>作品</w:t>
      </w:r>
      <w:r w:rsidRPr="00997287">
        <w:rPr>
          <w:rFonts w:ascii="Times New Roman" w:eastAsia="仿宋_GB2312" w:hAnsi="Times New Roman"/>
          <w:kern w:val="0"/>
          <w:sz w:val="32"/>
          <w:szCs w:val="32"/>
        </w:rPr>
        <w:t>验收分优秀、合格、不合格三个等级。</w:t>
      </w:r>
      <w:r w:rsidRPr="004E7CEF">
        <w:rPr>
          <w:rFonts w:ascii="仿宋_GB2312" w:eastAsia="仿宋_GB2312" w:hAnsi="宋体" w:cs="宋体" w:hint="eastAsia"/>
          <w:kern w:val="0"/>
          <w:sz w:val="32"/>
          <w:szCs w:val="32"/>
        </w:rPr>
        <w:t>对成果验收为优秀的</w:t>
      </w:r>
      <w:r w:rsidR="00882944">
        <w:rPr>
          <w:rFonts w:ascii="仿宋_GB2312" w:eastAsia="仿宋_GB2312" w:hAnsi="宋体" w:cs="宋体" w:hint="eastAsia"/>
          <w:kern w:val="0"/>
          <w:sz w:val="32"/>
          <w:szCs w:val="32"/>
        </w:rPr>
        <w:t>作品</w:t>
      </w:r>
      <w:r w:rsidRPr="004E7CEF">
        <w:rPr>
          <w:rFonts w:ascii="仿宋_GB2312" w:eastAsia="仿宋_GB2312" w:hAnsi="宋体" w:cs="宋体" w:hint="eastAsia"/>
          <w:kern w:val="0"/>
          <w:sz w:val="32"/>
          <w:szCs w:val="32"/>
        </w:rPr>
        <w:t>予以通报表扬；对成果验收不合格的</w:t>
      </w:r>
      <w:r w:rsidR="00882944">
        <w:rPr>
          <w:rFonts w:ascii="仿宋_GB2312" w:eastAsia="仿宋_GB2312" w:hAnsi="宋体" w:cs="宋体" w:hint="eastAsia"/>
          <w:kern w:val="0"/>
          <w:sz w:val="32"/>
          <w:szCs w:val="32"/>
        </w:rPr>
        <w:t>作品</w:t>
      </w:r>
      <w:r w:rsidRPr="004E7CEF">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视完成情况可以予以一次延期修正，延期</w:t>
      </w:r>
      <w:r w:rsidRPr="001854CC">
        <w:rPr>
          <w:rFonts w:ascii="仿宋_GB2312" w:eastAsia="仿宋_GB2312" w:hAnsi="宋体" w:cs="宋体" w:hint="eastAsia"/>
          <w:kern w:val="0"/>
          <w:sz w:val="32"/>
          <w:szCs w:val="32"/>
        </w:rPr>
        <w:t>最多不</w:t>
      </w:r>
      <w:r w:rsidRPr="001854CC">
        <w:rPr>
          <w:rFonts w:ascii="Times New Roman" w:eastAsia="仿宋_GB2312" w:hAnsi="Times New Roman"/>
          <w:kern w:val="0"/>
          <w:sz w:val="32"/>
          <w:szCs w:val="32"/>
        </w:rPr>
        <w:t>超过</w:t>
      </w:r>
      <w:r w:rsidRPr="001854CC">
        <w:rPr>
          <w:rFonts w:ascii="Times New Roman" w:eastAsia="仿宋_GB2312" w:hAnsi="Times New Roman"/>
          <w:kern w:val="0"/>
          <w:sz w:val="32"/>
          <w:szCs w:val="32"/>
        </w:rPr>
        <w:t>6</w:t>
      </w:r>
      <w:r w:rsidRPr="001854CC">
        <w:rPr>
          <w:rFonts w:ascii="Times New Roman" w:eastAsia="仿宋_GB2312" w:hAnsi="Times New Roman"/>
          <w:kern w:val="0"/>
          <w:sz w:val="32"/>
          <w:szCs w:val="32"/>
        </w:rPr>
        <w:t>个月，</w:t>
      </w:r>
      <w:r>
        <w:rPr>
          <w:rFonts w:ascii="Times New Roman" w:eastAsia="仿宋_GB2312" w:hAnsi="Times New Roman"/>
          <w:kern w:val="0"/>
          <w:sz w:val="32"/>
          <w:szCs w:val="32"/>
        </w:rPr>
        <w:t>延期修正后验收仍不合格的</w:t>
      </w:r>
      <w:r>
        <w:rPr>
          <w:rFonts w:ascii="Times New Roman" w:eastAsia="仿宋_GB2312" w:hAnsi="Times New Roman" w:hint="eastAsia"/>
          <w:kern w:val="0"/>
          <w:sz w:val="32"/>
          <w:szCs w:val="32"/>
        </w:rPr>
        <w:t>，</w:t>
      </w:r>
      <w:r w:rsidRPr="004E7CEF">
        <w:rPr>
          <w:rFonts w:ascii="仿宋_GB2312" w:eastAsia="仿宋_GB2312" w:hAnsi="宋体" w:cs="宋体" w:hint="eastAsia"/>
          <w:kern w:val="0"/>
          <w:sz w:val="32"/>
          <w:szCs w:val="32"/>
        </w:rPr>
        <w:t>一律做</w:t>
      </w:r>
      <w:r w:rsidR="00882944">
        <w:rPr>
          <w:rFonts w:ascii="仿宋_GB2312" w:eastAsia="仿宋_GB2312" w:hAnsi="宋体" w:cs="宋体" w:hint="eastAsia"/>
          <w:kern w:val="0"/>
          <w:sz w:val="32"/>
          <w:szCs w:val="32"/>
        </w:rPr>
        <w:t>撤销</w:t>
      </w:r>
      <w:r w:rsidRPr="004E7CEF">
        <w:rPr>
          <w:rFonts w:ascii="仿宋_GB2312" w:eastAsia="仿宋_GB2312" w:hAnsi="宋体" w:cs="宋体" w:hint="eastAsia"/>
          <w:kern w:val="0"/>
          <w:sz w:val="32"/>
          <w:szCs w:val="32"/>
        </w:rPr>
        <w:t>处理。</w:t>
      </w:r>
    </w:p>
    <w:p w:rsidR="00B97BD7" w:rsidRDefault="00F230D4" w:rsidP="00240B6A">
      <w:pPr>
        <w:adjustRightInd w:val="0"/>
        <w:snapToGrid w:val="0"/>
        <w:spacing w:line="600" w:lineRule="exact"/>
        <w:ind w:firstLineChars="196" w:firstLine="630"/>
        <w:rPr>
          <w:rFonts w:ascii="Times New Roman" w:eastAsia="仿宋_GB2312" w:hAnsi="Times New Roman"/>
          <w:kern w:val="0"/>
          <w:sz w:val="32"/>
          <w:szCs w:val="32"/>
        </w:rPr>
      </w:pPr>
      <w:r w:rsidRPr="00F230D4">
        <w:rPr>
          <w:rFonts w:ascii="Times New Roman" w:eastAsia="仿宋_GB2312" w:hAnsi="Times New Roman" w:hint="eastAsia"/>
          <w:b/>
          <w:sz w:val="32"/>
          <w:szCs w:val="32"/>
        </w:rPr>
        <w:t>第</w:t>
      </w:r>
      <w:r w:rsidR="008A3603">
        <w:rPr>
          <w:rFonts w:ascii="Times New Roman" w:eastAsia="仿宋_GB2312" w:hAnsi="Times New Roman" w:hint="eastAsia"/>
          <w:b/>
          <w:sz w:val="32"/>
          <w:szCs w:val="32"/>
        </w:rPr>
        <w:t>十</w:t>
      </w:r>
      <w:r w:rsidR="009E5EC3">
        <w:rPr>
          <w:rFonts w:ascii="Times New Roman" w:eastAsia="仿宋_GB2312" w:hAnsi="Times New Roman" w:hint="eastAsia"/>
          <w:b/>
          <w:sz w:val="32"/>
          <w:szCs w:val="32"/>
        </w:rPr>
        <w:t>五</w:t>
      </w:r>
      <w:r w:rsidRPr="00F230D4">
        <w:rPr>
          <w:rFonts w:ascii="Times New Roman" w:eastAsia="仿宋_GB2312" w:hAnsi="Times New Roman" w:hint="eastAsia"/>
          <w:b/>
          <w:sz w:val="32"/>
          <w:szCs w:val="32"/>
        </w:rPr>
        <w:t>条</w:t>
      </w:r>
      <w:r w:rsidR="005420B9">
        <w:rPr>
          <w:rFonts w:ascii="Times New Roman" w:eastAsia="仿宋_GB2312" w:hAnsi="Times New Roman" w:hint="eastAsia"/>
          <w:sz w:val="32"/>
          <w:szCs w:val="32"/>
        </w:rPr>
        <w:t xml:space="preserve">  </w:t>
      </w:r>
      <w:r w:rsidR="0046781D" w:rsidRPr="0046781D">
        <w:rPr>
          <w:rFonts w:ascii="Times New Roman" w:eastAsia="仿宋_GB2312" w:hAnsi="Times New Roman" w:hint="eastAsia"/>
          <w:kern w:val="0"/>
          <w:sz w:val="32"/>
          <w:szCs w:val="32"/>
        </w:rPr>
        <w:t>成立“高校原创</w:t>
      </w:r>
      <w:r w:rsidR="0046781D">
        <w:rPr>
          <w:rFonts w:ascii="Times New Roman" w:eastAsia="仿宋_GB2312" w:hAnsi="Times New Roman" w:hint="eastAsia"/>
          <w:kern w:val="0"/>
          <w:sz w:val="32"/>
          <w:szCs w:val="32"/>
        </w:rPr>
        <w:t>文化</w:t>
      </w:r>
      <w:r w:rsidR="0030267D">
        <w:rPr>
          <w:rFonts w:ascii="Times New Roman" w:eastAsia="仿宋_GB2312" w:hAnsi="Times New Roman" w:hint="eastAsia"/>
          <w:kern w:val="0"/>
          <w:sz w:val="32"/>
          <w:szCs w:val="32"/>
        </w:rPr>
        <w:t>精品</w:t>
      </w:r>
      <w:r w:rsidR="0046781D">
        <w:rPr>
          <w:rFonts w:ascii="Times New Roman" w:eastAsia="仿宋_GB2312" w:hAnsi="Times New Roman" w:hint="eastAsia"/>
          <w:kern w:val="0"/>
          <w:sz w:val="32"/>
          <w:szCs w:val="32"/>
        </w:rPr>
        <w:t>推广</w:t>
      </w:r>
      <w:r w:rsidR="0046781D" w:rsidRPr="0046781D">
        <w:rPr>
          <w:rFonts w:ascii="Times New Roman" w:eastAsia="仿宋_GB2312" w:hAnsi="Times New Roman" w:hint="eastAsia"/>
          <w:kern w:val="0"/>
          <w:sz w:val="32"/>
          <w:szCs w:val="32"/>
        </w:rPr>
        <w:t>工作联盟”，吸纳相关高校加入，强化创作协同、</w:t>
      </w:r>
      <w:r w:rsidR="00A81606" w:rsidRPr="0046781D">
        <w:rPr>
          <w:rFonts w:ascii="Times New Roman" w:eastAsia="仿宋_GB2312" w:hAnsi="Times New Roman" w:hint="eastAsia"/>
          <w:kern w:val="0"/>
          <w:sz w:val="32"/>
          <w:szCs w:val="32"/>
        </w:rPr>
        <w:t>工作协同</w:t>
      </w:r>
      <w:r w:rsidR="0046781D" w:rsidRPr="0046781D">
        <w:rPr>
          <w:rFonts w:ascii="Times New Roman" w:eastAsia="仿宋_GB2312" w:hAnsi="Times New Roman" w:hint="eastAsia"/>
          <w:kern w:val="0"/>
          <w:sz w:val="32"/>
          <w:szCs w:val="32"/>
        </w:rPr>
        <w:t>和</w:t>
      </w:r>
      <w:r w:rsidR="00A81606" w:rsidRPr="0046781D">
        <w:rPr>
          <w:rFonts w:ascii="Times New Roman" w:eastAsia="仿宋_GB2312" w:hAnsi="Times New Roman" w:hint="eastAsia"/>
          <w:kern w:val="0"/>
          <w:sz w:val="32"/>
          <w:szCs w:val="32"/>
        </w:rPr>
        <w:t>研究协同</w:t>
      </w:r>
      <w:r w:rsidR="0046781D" w:rsidRPr="0046781D">
        <w:rPr>
          <w:rFonts w:ascii="Times New Roman" w:eastAsia="仿宋_GB2312" w:hAnsi="Times New Roman" w:hint="eastAsia"/>
          <w:kern w:val="0"/>
          <w:sz w:val="32"/>
          <w:szCs w:val="32"/>
        </w:rPr>
        <w:t>，推动高校积极参与</w:t>
      </w:r>
      <w:r w:rsidR="008B7369">
        <w:rPr>
          <w:rFonts w:ascii="Times New Roman" w:eastAsia="仿宋_GB2312" w:hAnsi="Times New Roman" w:hint="eastAsia"/>
          <w:kern w:val="0"/>
          <w:sz w:val="32"/>
          <w:szCs w:val="32"/>
        </w:rPr>
        <w:t>文化</w:t>
      </w:r>
      <w:r w:rsidR="0046781D" w:rsidRPr="0046781D">
        <w:rPr>
          <w:rFonts w:ascii="Times New Roman" w:eastAsia="仿宋_GB2312" w:hAnsi="Times New Roman" w:hint="eastAsia"/>
          <w:kern w:val="0"/>
          <w:sz w:val="32"/>
          <w:szCs w:val="32"/>
        </w:rPr>
        <w:t>作品创作、评选、</w:t>
      </w:r>
      <w:r w:rsidR="000534AC">
        <w:rPr>
          <w:rFonts w:ascii="Times New Roman" w:eastAsia="仿宋_GB2312" w:hAnsi="Times New Roman" w:hint="eastAsia"/>
          <w:kern w:val="0"/>
          <w:sz w:val="32"/>
          <w:szCs w:val="32"/>
        </w:rPr>
        <w:t>指导、</w:t>
      </w:r>
      <w:r w:rsidR="0046781D" w:rsidRPr="0046781D">
        <w:rPr>
          <w:rFonts w:ascii="Times New Roman" w:eastAsia="仿宋_GB2312" w:hAnsi="Times New Roman" w:hint="eastAsia"/>
          <w:kern w:val="0"/>
          <w:sz w:val="32"/>
          <w:szCs w:val="32"/>
        </w:rPr>
        <w:t>推广、</w:t>
      </w:r>
      <w:r w:rsidR="0046781D">
        <w:rPr>
          <w:rFonts w:ascii="仿宋_GB2312" w:eastAsia="仿宋_GB2312" w:hAnsi="宋体" w:cs="宋体" w:hint="eastAsia"/>
          <w:kern w:val="0"/>
          <w:sz w:val="32"/>
          <w:szCs w:val="32"/>
        </w:rPr>
        <w:t>交流、</w:t>
      </w:r>
      <w:r w:rsidR="0046781D" w:rsidRPr="0046781D">
        <w:rPr>
          <w:rFonts w:ascii="Times New Roman" w:eastAsia="仿宋_GB2312" w:hAnsi="Times New Roman" w:hint="eastAsia"/>
          <w:kern w:val="0"/>
          <w:sz w:val="32"/>
          <w:szCs w:val="32"/>
        </w:rPr>
        <w:t>展示等工作，切实发挥示范引领和辐射带动作用。</w:t>
      </w:r>
    </w:p>
    <w:p w:rsidR="007859E5" w:rsidRPr="00B97BD7" w:rsidRDefault="0046781D" w:rsidP="00240B6A">
      <w:pPr>
        <w:adjustRightInd w:val="0"/>
        <w:snapToGrid w:val="0"/>
        <w:spacing w:line="600" w:lineRule="exact"/>
        <w:ind w:firstLineChars="196" w:firstLine="630"/>
        <w:rPr>
          <w:rFonts w:ascii="Times New Roman" w:eastAsia="仿宋_GB2312" w:hAnsi="Times New Roman"/>
          <w:kern w:val="0"/>
          <w:sz w:val="32"/>
          <w:szCs w:val="32"/>
        </w:rPr>
      </w:pPr>
      <w:r w:rsidRPr="0046781D">
        <w:rPr>
          <w:rFonts w:ascii="Times New Roman" w:eastAsia="仿宋_GB2312" w:hAnsi="Times New Roman" w:hint="eastAsia"/>
          <w:b/>
          <w:sz w:val="32"/>
          <w:szCs w:val="32"/>
        </w:rPr>
        <w:t>第</w:t>
      </w:r>
      <w:r w:rsidR="008A3603">
        <w:rPr>
          <w:rFonts w:ascii="Times New Roman" w:eastAsia="仿宋_GB2312" w:hAnsi="Times New Roman" w:hint="eastAsia"/>
          <w:b/>
          <w:sz w:val="32"/>
          <w:szCs w:val="32"/>
        </w:rPr>
        <w:t>十</w:t>
      </w:r>
      <w:r w:rsidR="009E5EC3">
        <w:rPr>
          <w:rFonts w:ascii="Times New Roman" w:eastAsia="仿宋_GB2312" w:hAnsi="Times New Roman" w:hint="eastAsia"/>
          <w:b/>
          <w:sz w:val="32"/>
          <w:szCs w:val="32"/>
        </w:rPr>
        <w:t>六</w:t>
      </w:r>
      <w:r w:rsidRPr="0046781D">
        <w:rPr>
          <w:rFonts w:ascii="Times New Roman" w:eastAsia="仿宋_GB2312" w:hAnsi="Times New Roman" w:hint="eastAsia"/>
          <w:b/>
          <w:sz w:val="32"/>
          <w:szCs w:val="32"/>
        </w:rPr>
        <w:t>条</w:t>
      </w:r>
      <w:r w:rsidR="00686C11">
        <w:rPr>
          <w:rFonts w:ascii="Times New Roman" w:eastAsia="仿宋_GB2312" w:hAnsi="Times New Roman" w:hint="eastAsia"/>
          <w:b/>
          <w:sz w:val="32"/>
          <w:szCs w:val="32"/>
        </w:rPr>
        <w:t xml:space="preserve"> </w:t>
      </w:r>
      <w:r w:rsidR="00162286">
        <w:rPr>
          <w:rFonts w:ascii="Times New Roman" w:eastAsia="仿宋_GB2312" w:hAnsi="Times New Roman" w:hint="eastAsia"/>
          <w:b/>
          <w:sz w:val="32"/>
          <w:szCs w:val="32"/>
        </w:rPr>
        <w:t xml:space="preserve"> </w:t>
      </w:r>
      <w:r w:rsidR="00686C11">
        <w:rPr>
          <w:rFonts w:ascii="Times New Roman" w:eastAsia="仿宋_GB2312" w:hAnsi="Times New Roman" w:hint="eastAsia"/>
          <w:sz w:val="32"/>
          <w:szCs w:val="32"/>
        </w:rPr>
        <w:t>鼓励</w:t>
      </w:r>
      <w:r w:rsidR="00686C11" w:rsidRPr="00F230D4">
        <w:rPr>
          <w:rFonts w:ascii="Times New Roman" w:eastAsia="仿宋_GB2312" w:hAnsi="Times New Roman"/>
          <w:sz w:val="32"/>
          <w:szCs w:val="32"/>
        </w:rPr>
        <w:t>各级</w:t>
      </w:r>
      <w:r w:rsidR="00686C11">
        <w:rPr>
          <w:rFonts w:ascii="Times New Roman" w:eastAsia="仿宋_GB2312" w:hAnsi="Times New Roman" w:hint="eastAsia"/>
          <w:sz w:val="32"/>
          <w:szCs w:val="32"/>
        </w:rPr>
        <w:t>教育工作部门</w:t>
      </w:r>
      <w:r w:rsidR="00686C11" w:rsidRPr="00F230D4">
        <w:rPr>
          <w:rFonts w:ascii="Times New Roman" w:eastAsia="仿宋_GB2312" w:hAnsi="Times New Roman"/>
          <w:sz w:val="32"/>
          <w:szCs w:val="32"/>
        </w:rPr>
        <w:t>将</w:t>
      </w:r>
      <w:r w:rsidR="00882944">
        <w:rPr>
          <w:rFonts w:ascii="Times New Roman" w:eastAsia="仿宋_GB2312" w:hAnsi="Times New Roman" w:hint="eastAsia"/>
          <w:sz w:val="32"/>
          <w:szCs w:val="32"/>
        </w:rPr>
        <w:t>推广作品</w:t>
      </w:r>
      <w:r w:rsidR="00686C11" w:rsidRPr="00F230D4">
        <w:rPr>
          <w:rFonts w:ascii="Times New Roman" w:eastAsia="仿宋_GB2312" w:hAnsi="Times New Roman"/>
          <w:sz w:val="32"/>
          <w:szCs w:val="32"/>
        </w:rPr>
        <w:t>纳入政府购买公共文化服务范围，扶持</w:t>
      </w:r>
      <w:r w:rsidR="00882944">
        <w:rPr>
          <w:rFonts w:ascii="Times New Roman" w:eastAsia="仿宋_GB2312" w:hAnsi="Times New Roman" w:hint="eastAsia"/>
          <w:sz w:val="32"/>
          <w:szCs w:val="32"/>
        </w:rPr>
        <w:t>作品</w:t>
      </w:r>
      <w:r w:rsidR="00686C11" w:rsidRPr="00F230D4">
        <w:rPr>
          <w:rFonts w:ascii="Times New Roman" w:eastAsia="仿宋_GB2312" w:hAnsi="Times New Roman"/>
          <w:sz w:val="32"/>
          <w:szCs w:val="32"/>
        </w:rPr>
        <w:t>的演出推广。</w:t>
      </w:r>
    </w:p>
    <w:p w:rsidR="00AC0C4C" w:rsidRPr="001854CC" w:rsidRDefault="00AC0C4C" w:rsidP="00240B6A">
      <w:pPr>
        <w:pStyle w:val="a5"/>
        <w:shd w:val="clear" w:color="auto" w:fill="FFFFFF"/>
        <w:spacing w:before="0" w:beforeAutospacing="0" w:after="0" w:afterAutospacing="0" w:line="600" w:lineRule="exact"/>
        <w:jc w:val="center"/>
        <w:rPr>
          <w:rFonts w:ascii="黑体" w:eastAsia="黑体" w:hAnsi="黑体"/>
          <w:bCs/>
          <w:sz w:val="32"/>
          <w:szCs w:val="32"/>
        </w:rPr>
      </w:pPr>
      <w:r w:rsidRPr="001854CC">
        <w:rPr>
          <w:rFonts w:ascii="黑体" w:eastAsia="黑体" w:hAnsi="黑体" w:hint="eastAsia"/>
          <w:bCs/>
          <w:sz w:val="32"/>
          <w:szCs w:val="32"/>
        </w:rPr>
        <w:t>第</w:t>
      </w:r>
      <w:r w:rsidR="00FB7E4E">
        <w:rPr>
          <w:rFonts w:ascii="黑体" w:eastAsia="黑体" w:hAnsi="黑体" w:hint="eastAsia"/>
          <w:bCs/>
          <w:sz w:val="32"/>
          <w:szCs w:val="32"/>
        </w:rPr>
        <w:t>五</w:t>
      </w:r>
      <w:r w:rsidRPr="001854CC">
        <w:rPr>
          <w:rFonts w:ascii="黑体" w:eastAsia="黑体" w:hAnsi="黑体" w:hint="eastAsia"/>
          <w:bCs/>
          <w:sz w:val="32"/>
          <w:szCs w:val="32"/>
        </w:rPr>
        <w:t>章 附 则</w:t>
      </w:r>
    </w:p>
    <w:p w:rsidR="00AC0C4C" w:rsidRPr="001854CC" w:rsidRDefault="00AC0C4C" w:rsidP="00240B6A">
      <w:pPr>
        <w:widowControl/>
        <w:spacing w:line="600" w:lineRule="exact"/>
        <w:jc w:val="left"/>
        <w:rPr>
          <w:rFonts w:ascii="仿宋_GB2312" w:eastAsia="仿宋_GB2312" w:hAnsi="宋体" w:cs="宋体"/>
          <w:kern w:val="0"/>
          <w:sz w:val="32"/>
          <w:szCs w:val="32"/>
        </w:rPr>
      </w:pPr>
      <w:r w:rsidRPr="001854CC">
        <w:rPr>
          <w:rFonts w:ascii="仿宋_GB2312" w:eastAsia="仿宋_GB2312" w:hAnsi="宋体" w:cs="宋体" w:hint="eastAsia"/>
          <w:kern w:val="0"/>
          <w:sz w:val="32"/>
          <w:szCs w:val="32"/>
        </w:rPr>
        <w:t xml:space="preserve">　　</w:t>
      </w:r>
      <w:r w:rsidR="00686C11" w:rsidRPr="00B333CD">
        <w:rPr>
          <w:rFonts w:ascii="Times New Roman" w:eastAsia="仿宋_GB2312" w:hAnsi="Times New Roman" w:hint="eastAsia"/>
          <w:b/>
          <w:sz w:val="32"/>
          <w:szCs w:val="32"/>
        </w:rPr>
        <w:t>第十</w:t>
      </w:r>
      <w:r w:rsidR="009E5EC3">
        <w:rPr>
          <w:rFonts w:ascii="Times New Roman" w:eastAsia="仿宋_GB2312" w:hAnsi="Times New Roman" w:hint="eastAsia"/>
          <w:b/>
          <w:sz w:val="32"/>
          <w:szCs w:val="32"/>
        </w:rPr>
        <w:t>七</w:t>
      </w:r>
      <w:r w:rsidR="00686C11" w:rsidRPr="00B333CD">
        <w:rPr>
          <w:rFonts w:ascii="Times New Roman" w:eastAsia="仿宋_GB2312" w:hAnsi="Times New Roman" w:hint="eastAsia"/>
          <w:b/>
          <w:sz w:val="32"/>
          <w:szCs w:val="32"/>
        </w:rPr>
        <w:t>条</w:t>
      </w:r>
      <w:r w:rsidRPr="001854CC">
        <w:rPr>
          <w:rFonts w:ascii="仿宋_GB2312" w:eastAsia="仿宋_GB2312" w:hAnsi="宋体" w:cs="宋体" w:hint="eastAsia"/>
          <w:kern w:val="0"/>
          <w:sz w:val="32"/>
          <w:szCs w:val="32"/>
        </w:rPr>
        <w:t xml:space="preserve"> </w:t>
      </w:r>
      <w:r>
        <w:rPr>
          <w:rFonts w:ascii="仿宋_GB2312" w:eastAsia="仿宋_GB2312" w:hAnsi="宋体" w:cs="宋体" w:hint="eastAsia"/>
          <w:kern w:val="0"/>
          <w:sz w:val="32"/>
          <w:szCs w:val="32"/>
        </w:rPr>
        <w:t xml:space="preserve"> </w:t>
      </w:r>
      <w:r w:rsidRPr="001854CC">
        <w:rPr>
          <w:rFonts w:ascii="仿宋_GB2312" w:eastAsia="仿宋_GB2312" w:hAnsi="宋体" w:cs="宋体" w:hint="eastAsia"/>
          <w:kern w:val="0"/>
          <w:sz w:val="32"/>
          <w:szCs w:val="32"/>
        </w:rPr>
        <w:t>本办法自发布之日起执行。</w:t>
      </w:r>
    </w:p>
    <w:p w:rsidR="00176CDA" w:rsidRPr="00176CDA" w:rsidRDefault="00AC0C4C" w:rsidP="00240B6A">
      <w:pPr>
        <w:widowControl/>
        <w:spacing w:line="600" w:lineRule="exact"/>
        <w:jc w:val="left"/>
        <w:rPr>
          <w:rFonts w:ascii="楷体_GB2312" w:eastAsia="楷体_GB2312"/>
          <w:b/>
          <w:sz w:val="30"/>
          <w:szCs w:val="30"/>
        </w:rPr>
      </w:pPr>
      <w:r w:rsidRPr="001854CC">
        <w:rPr>
          <w:rFonts w:ascii="仿宋_GB2312" w:eastAsia="仿宋_GB2312" w:hAnsi="宋体" w:cs="宋体" w:hint="eastAsia"/>
          <w:kern w:val="0"/>
          <w:sz w:val="32"/>
          <w:szCs w:val="32"/>
        </w:rPr>
        <w:t xml:space="preserve">　　</w:t>
      </w:r>
      <w:r w:rsidR="00686C11" w:rsidRPr="001854CC">
        <w:rPr>
          <w:rFonts w:ascii="仿宋_GB2312" w:eastAsia="仿宋_GB2312" w:hAnsi="宋体" w:cs="宋体" w:hint="eastAsia"/>
          <w:b/>
          <w:bCs/>
          <w:kern w:val="0"/>
          <w:sz w:val="32"/>
          <w:szCs w:val="32"/>
        </w:rPr>
        <w:t>第</w:t>
      </w:r>
      <w:r w:rsidR="00686C11">
        <w:rPr>
          <w:rFonts w:ascii="仿宋_GB2312" w:eastAsia="仿宋_GB2312" w:hAnsi="宋体" w:cs="宋体" w:hint="eastAsia"/>
          <w:b/>
          <w:bCs/>
          <w:kern w:val="0"/>
          <w:sz w:val="32"/>
          <w:szCs w:val="32"/>
        </w:rPr>
        <w:t>十</w:t>
      </w:r>
      <w:r w:rsidR="009E5EC3">
        <w:rPr>
          <w:rFonts w:ascii="仿宋_GB2312" w:eastAsia="仿宋_GB2312" w:hAnsi="宋体" w:cs="宋体" w:hint="eastAsia"/>
          <w:b/>
          <w:bCs/>
          <w:kern w:val="0"/>
          <w:sz w:val="32"/>
          <w:szCs w:val="32"/>
        </w:rPr>
        <w:t>八</w:t>
      </w:r>
      <w:r w:rsidR="00686C11" w:rsidRPr="001854CC">
        <w:rPr>
          <w:rFonts w:ascii="仿宋_GB2312" w:eastAsia="仿宋_GB2312" w:hAnsi="宋体" w:cs="宋体" w:hint="eastAsia"/>
          <w:b/>
          <w:bCs/>
          <w:kern w:val="0"/>
          <w:sz w:val="32"/>
          <w:szCs w:val="32"/>
        </w:rPr>
        <w:t>条</w:t>
      </w:r>
      <w:r w:rsidRPr="001854CC">
        <w:rPr>
          <w:rFonts w:ascii="仿宋_GB2312" w:eastAsia="仿宋_GB2312" w:hAnsi="宋体" w:cs="宋体" w:hint="eastAsia"/>
          <w:kern w:val="0"/>
          <w:sz w:val="32"/>
          <w:szCs w:val="32"/>
        </w:rPr>
        <w:t xml:space="preserve"> </w:t>
      </w:r>
      <w:r>
        <w:rPr>
          <w:rFonts w:ascii="仿宋_GB2312" w:eastAsia="仿宋_GB2312" w:hAnsi="宋体" w:cs="宋体" w:hint="eastAsia"/>
          <w:kern w:val="0"/>
          <w:sz w:val="32"/>
          <w:szCs w:val="32"/>
        </w:rPr>
        <w:t xml:space="preserve"> </w:t>
      </w:r>
      <w:r w:rsidRPr="001854CC">
        <w:rPr>
          <w:rFonts w:ascii="仿宋_GB2312" w:eastAsia="仿宋_GB2312" w:hAnsi="宋体" w:cs="宋体" w:hint="eastAsia"/>
          <w:kern w:val="0"/>
          <w:sz w:val="32"/>
          <w:szCs w:val="32"/>
        </w:rPr>
        <w:t>本办法由教育部</w:t>
      </w:r>
      <w:r w:rsidR="00D6160D">
        <w:rPr>
          <w:rFonts w:ascii="仿宋_GB2312" w:eastAsia="仿宋_GB2312" w:hAnsi="宋体" w:cs="宋体" w:hint="eastAsia"/>
          <w:kern w:val="0"/>
          <w:sz w:val="32"/>
          <w:szCs w:val="32"/>
        </w:rPr>
        <w:t>思想政治工作司</w:t>
      </w:r>
      <w:r w:rsidRPr="001854CC">
        <w:rPr>
          <w:rFonts w:ascii="仿宋_GB2312" w:eastAsia="仿宋_GB2312" w:hAnsi="宋体" w:cs="宋体" w:hint="eastAsia"/>
          <w:kern w:val="0"/>
          <w:sz w:val="32"/>
          <w:szCs w:val="32"/>
        </w:rPr>
        <w:t>负责解释。</w:t>
      </w:r>
    </w:p>
    <w:sectPr w:rsidR="00176CDA" w:rsidRPr="00176CDA" w:rsidSect="00821F91">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749" w:rsidRDefault="00FA0749" w:rsidP="00176CDA">
      <w:r>
        <w:separator/>
      </w:r>
    </w:p>
  </w:endnote>
  <w:endnote w:type="continuationSeparator" w:id="1">
    <w:p w:rsidR="00FA0749" w:rsidRDefault="00FA0749" w:rsidP="00176C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51066"/>
      <w:docPartObj>
        <w:docPartGallery w:val="Page Numbers (Bottom of Page)"/>
        <w:docPartUnique/>
      </w:docPartObj>
    </w:sdtPr>
    <w:sdtEndPr>
      <w:rPr>
        <w:rFonts w:ascii="Times New Roman" w:hAnsi="Times New Roman"/>
        <w:sz w:val="24"/>
      </w:rPr>
    </w:sdtEndPr>
    <w:sdtContent>
      <w:p w:rsidR="00821F91" w:rsidRPr="00821F91" w:rsidRDefault="00A16AD0">
        <w:pPr>
          <w:pStyle w:val="a4"/>
          <w:jc w:val="center"/>
          <w:rPr>
            <w:rFonts w:ascii="Times New Roman" w:hAnsi="Times New Roman"/>
            <w:sz w:val="24"/>
          </w:rPr>
        </w:pPr>
        <w:r w:rsidRPr="00821F91">
          <w:rPr>
            <w:rFonts w:ascii="Times New Roman" w:hAnsi="Times New Roman"/>
            <w:sz w:val="24"/>
          </w:rPr>
          <w:fldChar w:fldCharType="begin"/>
        </w:r>
        <w:r w:rsidR="00821F91" w:rsidRPr="00821F91">
          <w:rPr>
            <w:rFonts w:ascii="Times New Roman" w:hAnsi="Times New Roman"/>
            <w:sz w:val="24"/>
          </w:rPr>
          <w:instrText xml:space="preserve"> PAGE   \* MERGEFORMAT </w:instrText>
        </w:r>
        <w:r w:rsidRPr="00821F91">
          <w:rPr>
            <w:rFonts w:ascii="Times New Roman" w:hAnsi="Times New Roman"/>
            <w:sz w:val="24"/>
          </w:rPr>
          <w:fldChar w:fldCharType="separate"/>
        </w:r>
        <w:r w:rsidR="002617D5" w:rsidRPr="002617D5">
          <w:rPr>
            <w:rFonts w:ascii="Times New Roman" w:hAnsi="Times New Roman"/>
            <w:noProof/>
            <w:sz w:val="24"/>
            <w:lang w:val="zh-CN"/>
          </w:rPr>
          <w:t>-</w:t>
        </w:r>
        <w:r w:rsidR="002617D5">
          <w:rPr>
            <w:rFonts w:ascii="Times New Roman" w:hAnsi="Times New Roman"/>
            <w:noProof/>
            <w:sz w:val="24"/>
          </w:rPr>
          <w:t xml:space="preserve"> 6 -</w:t>
        </w:r>
        <w:r w:rsidRPr="00821F91">
          <w:rPr>
            <w:rFonts w:ascii="Times New Roman" w:hAnsi="Times New Roman"/>
            <w:sz w:val="24"/>
          </w:rPr>
          <w:fldChar w:fldCharType="end"/>
        </w:r>
      </w:p>
    </w:sdtContent>
  </w:sdt>
  <w:p w:rsidR="00821F91" w:rsidRDefault="00821F9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749" w:rsidRDefault="00FA0749" w:rsidP="00176CDA">
      <w:r>
        <w:separator/>
      </w:r>
    </w:p>
  </w:footnote>
  <w:footnote w:type="continuationSeparator" w:id="1">
    <w:p w:rsidR="00FA0749" w:rsidRDefault="00FA0749" w:rsidP="00176C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57919"/>
    <w:multiLevelType w:val="hybridMultilevel"/>
    <w:tmpl w:val="684A7B08"/>
    <w:lvl w:ilvl="0" w:tplc="63BA6162">
      <w:start w:val="1"/>
      <w:numFmt w:val="decimal"/>
      <w:lvlText w:val="%1."/>
      <w:lvlJc w:val="left"/>
      <w:pPr>
        <w:ind w:left="1000" w:hanging="360"/>
      </w:pPr>
      <w:rPr>
        <w:rFonts w:hAnsiTheme="minorHAnsi" w:cstheme="minorBidi"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0DF40354"/>
    <w:multiLevelType w:val="hybridMultilevel"/>
    <w:tmpl w:val="EAE26FCC"/>
    <w:lvl w:ilvl="0" w:tplc="96E8B546">
      <w:start w:val="6"/>
      <w:numFmt w:val="japaneseCounting"/>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874799"/>
    <w:multiLevelType w:val="hybridMultilevel"/>
    <w:tmpl w:val="B670908C"/>
    <w:lvl w:ilvl="0" w:tplc="3B1280AC">
      <w:start w:val="3"/>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B55311"/>
    <w:multiLevelType w:val="hybridMultilevel"/>
    <w:tmpl w:val="DD0A6F7C"/>
    <w:lvl w:ilvl="0" w:tplc="E63A0332">
      <w:start w:val="1"/>
      <w:numFmt w:val="decimal"/>
      <w:lvlText w:val="%1."/>
      <w:lvlJc w:val="left"/>
      <w:pPr>
        <w:ind w:left="1039" w:hanging="360"/>
      </w:pPr>
      <w:rPr>
        <w:rFonts w:ascii="Times New Roman" w:hAnsi="Times New Roman" w:hint="default"/>
      </w:rPr>
    </w:lvl>
    <w:lvl w:ilvl="1" w:tplc="04090019" w:tentative="1">
      <w:start w:val="1"/>
      <w:numFmt w:val="lowerLetter"/>
      <w:lvlText w:val="%2)"/>
      <w:lvlJc w:val="left"/>
      <w:pPr>
        <w:ind w:left="1519" w:hanging="420"/>
      </w:pPr>
    </w:lvl>
    <w:lvl w:ilvl="2" w:tplc="0409001B" w:tentative="1">
      <w:start w:val="1"/>
      <w:numFmt w:val="lowerRoman"/>
      <w:lvlText w:val="%3."/>
      <w:lvlJc w:val="right"/>
      <w:pPr>
        <w:ind w:left="1939" w:hanging="420"/>
      </w:pPr>
    </w:lvl>
    <w:lvl w:ilvl="3" w:tplc="0409000F" w:tentative="1">
      <w:start w:val="1"/>
      <w:numFmt w:val="decimal"/>
      <w:lvlText w:val="%4."/>
      <w:lvlJc w:val="left"/>
      <w:pPr>
        <w:ind w:left="2359" w:hanging="420"/>
      </w:pPr>
    </w:lvl>
    <w:lvl w:ilvl="4" w:tplc="04090019" w:tentative="1">
      <w:start w:val="1"/>
      <w:numFmt w:val="lowerLetter"/>
      <w:lvlText w:val="%5)"/>
      <w:lvlJc w:val="left"/>
      <w:pPr>
        <w:ind w:left="2779" w:hanging="420"/>
      </w:pPr>
    </w:lvl>
    <w:lvl w:ilvl="5" w:tplc="0409001B" w:tentative="1">
      <w:start w:val="1"/>
      <w:numFmt w:val="lowerRoman"/>
      <w:lvlText w:val="%6."/>
      <w:lvlJc w:val="right"/>
      <w:pPr>
        <w:ind w:left="3199" w:hanging="420"/>
      </w:pPr>
    </w:lvl>
    <w:lvl w:ilvl="6" w:tplc="0409000F" w:tentative="1">
      <w:start w:val="1"/>
      <w:numFmt w:val="decimal"/>
      <w:lvlText w:val="%7."/>
      <w:lvlJc w:val="left"/>
      <w:pPr>
        <w:ind w:left="3619" w:hanging="420"/>
      </w:pPr>
    </w:lvl>
    <w:lvl w:ilvl="7" w:tplc="04090019" w:tentative="1">
      <w:start w:val="1"/>
      <w:numFmt w:val="lowerLetter"/>
      <w:lvlText w:val="%8)"/>
      <w:lvlJc w:val="left"/>
      <w:pPr>
        <w:ind w:left="4039" w:hanging="420"/>
      </w:pPr>
    </w:lvl>
    <w:lvl w:ilvl="8" w:tplc="0409001B" w:tentative="1">
      <w:start w:val="1"/>
      <w:numFmt w:val="lowerRoman"/>
      <w:lvlText w:val="%9."/>
      <w:lvlJc w:val="right"/>
      <w:pPr>
        <w:ind w:left="4459" w:hanging="420"/>
      </w:pPr>
    </w:lvl>
  </w:abstractNum>
  <w:abstractNum w:abstractNumId="4">
    <w:nsid w:val="2B3C5542"/>
    <w:multiLevelType w:val="hybridMultilevel"/>
    <w:tmpl w:val="12C6952C"/>
    <w:lvl w:ilvl="0" w:tplc="B608C1FA">
      <w:start w:val="1"/>
      <w:numFmt w:val="decimal"/>
      <w:lvlText w:val="%1."/>
      <w:lvlJc w:val="left"/>
      <w:pPr>
        <w:ind w:left="1160" w:hanging="360"/>
      </w:pPr>
      <w:rPr>
        <w:rFonts w:hAnsiTheme="minorHAnsi" w:cstheme="minorBidi"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5">
    <w:nsid w:val="3A9518B0"/>
    <w:multiLevelType w:val="hybridMultilevel"/>
    <w:tmpl w:val="A25AD7E4"/>
    <w:lvl w:ilvl="0" w:tplc="50844AA2">
      <w:start w:val="1"/>
      <w:numFmt w:val="decimal"/>
      <w:lvlText w:val="%1."/>
      <w:lvlJc w:val="left"/>
      <w:pPr>
        <w:ind w:left="1000" w:hanging="360"/>
      </w:pPr>
      <w:rPr>
        <w:rFonts w:ascii="仿宋_GB2312" w:hAnsiTheme="minorHAnsi"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3B2D5BF1"/>
    <w:multiLevelType w:val="hybridMultilevel"/>
    <w:tmpl w:val="E6689F54"/>
    <w:lvl w:ilvl="0" w:tplc="9A2ADC8E">
      <w:start w:val="6"/>
      <w:numFmt w:val="japaneseCounting"/>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6B4072"/>
    <w:multiLevelType w:val="hybridMultilevel"/>
    <w:tmpl w:val="B1381FD0"/>
    <w:lvl w:ilvl="0" w:tplc="50D0D038">
      <w:start w:val="1"/>
      <w:numFmt w:val="decimal"/>
      <w:lvlText w:val="%1."/>
      <w:lvlJc w:val="left"/>
      <w:pPr>
        <w:ind w:left="1000" w:hanging="360"/>
      </w:pPr>
      <w:rPr>
        <w:rFonts w:hAnsiTheme="minorHAnsi" w:cstheme="minorBidi"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5C2A06ED"/>
    <w:multiLevelType w:val="hybridMultilevel"/>
    <w:tmpl w:val="88E88D32"/>
    <w:lvl w:ilvl="0" w:tplc="3296FD6A">
      <w:start w:val="1"/>
      <w:numFmt w:val="decimal"/>
      <w:lvlText w:val="%1."/>
      <w:lvlJc w:val="left"/>
      <w:pPr>
        <w:ind w:left="990" w:hanging="360"/>
      </w:pPr>
      <w:rPr>
        <w:rFonts w:hint="default"/>
        <w:b/>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nsid w:val="6E807601"/>
    <w:multiLevelType w:val="hybridMultilevel"/>
    <w:tmpl w:val="26C82D24"/>
    <w:lvl w:ilvl="0" w:tplc="BBE6F98C">
      <w:start w:val="1"/>
      <w:numFmt w:val="decimal"/>
      <w:lvlText w:val="%1."/>
      <w:lvlJc w:val="left"/>
      <w:pPr>
        <w:ind w:left="987" w:hanging="36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10">
    <w:nsid w:val="7F0004C5"/>
    <w:multiLevelType w:val="hybridMultilevel"/>
    <w:tmpl w:val="35C410CE"/>
    <w:lvl w:ilvl="0" w:tplc="0D5A843A">
      <w:start w:val="1"/>
      <w:numFmt w:val="decimal"/>
      <w:lvlText w:val="%1."/>
      <w:lvlJc w:val="left"/>
      <w:pPr>
        <w:ind w:left="1744" w:hanging="1104"/>
      </w:pPr>
      <w:rPr>
        <w:rFonts w:hAnsi="宋体" w:cs="宋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5"/>
  </w:num>
  <w:num w:numId="2">
    <w:abstractNumId w:val="1"/>
  </w:num>
  <w:num w:numId="3">
    <w:abstractNumId w:val="8"/>
  </w:num>
  <w:num w:numId="4">
    <w:abstractNumId w:val="6"/>
  </w:num>
  <w:num w:numId="5">
    <w:abstractNumId w:val="2"/>
  </w:num>
  <w:num w:numId="6">
    <w:abstractNumId w:val="3"/>
  </w:num>
  <w:num w:numId="7">
    <w:abstractNumId w:val="9"/>
  </w:num>
  <w:num w:numId="8">
    <w:abstractNumId w:val="4"/>
  </w:num>
  <w:num w:numId="9">
    <w:abstractNumId w:val="7"/>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81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6CDA"/>
    <w:rsid w:val="00026969"/>
    <w:rsid w:val="0003316B"/>
    <w:rsid w:val="00040ED2"/>
    <w:rsid w:val="00043EEC"/>
    <w:rsid w:val="0004685D"/>
    <w:rsid w:val="000534AC"/>
    <w:rsid w:val="00053E90"/>
    <w:rsid w:val="00056D24"/>
    <w:rsid w:val="000627B1"/>
    <w:rsid w:val="00065959"/>
    <w:rsid w:val="00072989"/>
    <w:rsid w:val="00074D73"/>
    <w:rsid w:val="00076445"/>
    <w:rsid w:val="00077230"/>
    <w:rsid w:val="00087C27"/>
    <w:rsid w:val="00093ADC"/>
    <w:rsid w:val="000A2224"/>
    <w:rsid w:val="000A2A16"/>
    <w:rsid w:val="000A754D"/>
    <w:rsid w:val="000B36FC"/>
    <w:rsid w:val="000C59DC"/>
    <w:rsid w:val="000D5DD0"/>
    <w:rsid w:val="000E47A5"/>
    <w:rsid w:val="000F25BB"/>
    <w:rsid w:val="000F68D1"/>
    <w:rsid w:val="00103448"/>
    <w:rsid w:val="00113C2D"/>
    <w:rsid w:val="00116EC1"/>
    <w:rsid w:val="0012230E"/>
    <w:rsid w:val="00131384"/>
    <w:rsid w:val="001401AF"/>
    <w:rsid w:val="00143B29"/>
    <w:rsid w:val="00153152"/>
    <w:rsid w:val="001556CF"/>
    <w:rsid w:val="001609E2"/>
    <w:rsid w:val="00162286"/>
    <w:rsid w:val="00174A61"/>
    <w:rsid w:val="0017533F"/>
    <w:rsid w:val="00176CDA"/>
    <w:rsid w:val="001771EB"/>
    <w:rsid w:val="00180D10"/>
    <w:rsid w:val="001816F9"/>
    <w:rsid w:val="00183544"/>
    <w:rsid w:val="00190095"/>
    <w:rsid w:val="001909BA"/>
    <w:rsid w:val="0019180F"/>
    <w:rsid w:val="001978DE"/>
    <w:rsid w:val="001A583D"/>
    <w:rsid w:val="001B3747"/>
    <w:rsid w:val="001B6107"/>
    <w:rsid w:val="001B7372"/>
    <w:rsid w:val="001C365E"/>
    <w:rsid w:val="001C4A70"/>
    <w:rsid w:val="001D3EC3"/>
    <w:rsid w:val="001E376E"/>
    <w:rsid w:val="00202536"/>
    <w:rsid w:val="00202636"/>
    <w:rsid w:val="002027E6"/>
    <w:rsid w:val="002047C6"/>
    <w:rsid w:val="00214B07"/>
    <w:rsid w:val="00214C2D"/>
    <w:rsid w:val="002219C4"/>
    <w:rsid w:val="00223000"/>
    <w:rsid w:val="00226866"/>
    <w:rsid w:val="00227A9B"/>
    <w:rsid w:val="00227C6C"/>
    <w:rsid w:val="002337EF"/>
    <w:rsid w:val="00240B6A"/>
    <w:rsid w:val="00242436"/>
    <w:rsid w:val="0024599F"/>
    <w:rsid w:val="00245A6F"/>
    <w:rsid w:val="002617D5"/>
    <w:rsid w:val="00266AED"/>
    <w:rsid w:val="00281FDF"/>
    <w:rsid w:val="002917E2"/>
    <w:rsid w:val="00291A22"/>
    <w:rsid w:val="00297EFC"/>
    <w:rsid w:val="002A2582"/>
    <w:rsid w:val="002B5D43"/>
    <w:rsid w:val="002C14CD"/>
    <w:rsid w:val="002C22EF"/>
    <w:rsid w:val="002C2F5C"/>
    <w:rsid w:val="002C3FBC"/>
    <w:rsid w:val="002C4BDD"/>
    <w:rsid w:val="002F19C6"/>
    <w:rsid w:val="002F4076"/>
    <w:rsid w:val="002F7B6C"/>
    <w:rsid w:val="0030267D"/>
    <w:rsid w:val="00304CC9"/>
    <w:rsid w:val="0030500C"/>
    <w:rsid w:val="00313671"/>
    <w:rsid w:val="0031635B"/>
    <w:rsid w:val="003164B7"/>
    <w:rsid w:val="003202D2"/>
    <w:rsid w:val="00320FDF"/>
    <w:rsid w:val="003229B1"/>
    <w:rsid w:val="00325D79"/>
    <w:rsid w:val="00326DDA"/>
    <w:rsid w:val="003301C5"/>
    <w:rsid w:val="00330480"/>
    <w:rsid w:val="00334DF0"/>
    <w:rsid w:val="003423B4"/>
    <w:rsid w:val="00342A47"/>
    <w:rsid w:val="00351007"/>
    <w:rsid w:val="00361DFB"/>
    <w:rsid w:val="003628F5"/>
    <w:rsid w:val="00364D1A"/>
    <w:rsid w:val="00372497"/>
    <w:rsid w:val="00374A03"/>
    <w:rsid w:val="0038244B"/>
    <w:rsid w:val="0038326B"/>
    <w:rsid w:val="00384B4C"/>
    <w:rsid w:val="003879AA"/>
    <w:rsid w:val="0039308D"/>
    <w:rsid w:val="003B04A3"/>
    <w:rsid w:val="003B25CC"/>
    <w:rsid w:val="003B6E56"/>
    <w:rsid w:val="003B755B"/>
    <w:rsid w:val="003C3597"/>
    <w:rsid w:val="003D19D7"/>
    <w:rsid w:val="003E05E2"/>
    <w:rsid w:val="003E1CC2"/>
    <w:rsid w:val="003E56A7"/>
    <w:rsid w:val="003F4385"/>
    <w:rsid w:val="00400D6B"/>
    <w:rsid w:val="00412859"/>
    <w:rsid w:val="00413D14"/>
    <w:rsid w:val="00420446"/>
    <w:rsid w:val="00420773"/>
    <w:rsid w:val="00431B8D"/>
    <w:rsid w:val="00433058"/>
    <w:rsid w:val="00433E72"/>
    <w:rsid w:val="00435141"/>
    <w:rsid w:val="00442F08"/>
    <w:rsid w:val="0046177E"/>
    <w:rsid w:val="004645E7"/>
    <w:rsid w:val="004662B5"/>
    <w:rsid w:val="0046781D"/>
    <w:rsid w:val="00481562"/>
    <w:rsid w:val="004842D9"/>
    <w:rsid w:val="0048755C"/>
    <w:rsid w:val="00491AD8"/>
    <w:rsid w:val="00494193"/>
    <w:rsid w:val="0049691B"/>
    <w:rsid w:val="004A0706"/>
    <w:rsid w:val="004A618F"/>
    <w:rsid w:val="004B15D8"/>
    <w:rsid w:val="004D0354"/>
    <w:rsid w:val="004D05B6"/>
    <w:rsid w:val="004D269E"/>
    <w:rsid w:val="004D68C2"/>
    <w:rsid w:val="004D7CC7"/>
    <w:rsid w:val="004E03F3"/>
    <w:rsid w:val="004E5297"/>
    <w:rsid w:val="004F28DE"/>
    <w:rsid w:val="004F2B48"/>
    <w:rsid w:val="00504F56"/>
    <w:rsid w:val="00514710"/>
    <w:rsid w:val="00517A81"/>
    <w:rsid w:val="00524A7F"/>
    <w:rsid w:val="00525B9D"/>
    <w:rsid w:val="00525C3B"/>
    <w:rsid w:val="005420B9"/>
    <w:rsid w:val="00544C03"/>
    <w:rsid w:val="00545811"/>
    <w:rsid w:val="00567967"/>
    <w:rsid w:val="00570B71"/>
    <w:rsid w:val="00583CED"/>
    <w:rsid w:val="005928D4"/>
    <w:rsid w:val="00597C3D"/>
    <w:rsid w:val="005C5864"/>
    <w:rsid w:val="005D5448"/>
    <w:rsid w:val="005D5FC2"/>
    <w:rsid w:val="00610B38"/>
    <w:rsid w:val="00612047"/>
    <w:rsid w:val="0061390D"/>
    <w:rsid w:val="006243FE"/>
    <w:rsid w:val="0062451C"/>
    <w:rsid w:val="00627664"/>
    <w:rsid w:val="0063196A"/>
    <w:rsid w:val="00632CBA"/>
    <w:rsid w:val="00634164"/>
    <w:rsid w:val="006361FF"/>
    <w:rsid w:val="00636EFC"/>
    <w:rsid w:val="00640D72"/>
    <w:rsid w:val="00647CE4"/>
    <w:rsid w:val="00650958"/>
    <w:rsid w:val="00651977"/>
    <w:rsid w:val="00674572"/>
    <w:rsid w:val="00676183"/>
    <w:rsid w:val="006779CF"/>
    <w:rsid w:val="00686C11"/>
    <w:rsid w:val="00692C84"/>
    <w:rsid w:val="00693FAA"/>
    <w:rsid w:val="006979DF"/>
    <w:rsid w:val="006A4542"/>
    <w:rsid w:val="006A5D0E"/>
    <w:rsid w:val="006B603B"/>
    <w:rsid w:val="006C21C9"/>
    <w:rsid w:val="006D4FC5"/>
    <w:rsid w:val="006E11AD"/>
    <w:rsid w:val="006E1F76"/>
    <w:rsid w:val="006E3AA4"/>
    <w:rsid w:val="006E4788"/>
    <w:rsid w:val="006E6433"/>
    <w:rsid w:val="00700E63"/>
    <w:rsid w:val="00704BB8"/>
    <w:rsid w:val="00713B83"/>
    <w:rsid w:val="00726821"/>
    <w:rsid w:val="007310AC"/>
    <w:rsid w:val="00731B93"/>
    <w:rsid w:val="00761E08"/>
    <w:rsid w:val="00764F57"/>
    <w:rsid w:val="007659D4"/>
    <w:rsid w:val="0077448A"/>
    <w:rsid w:val="007859E5"/>
    <w:rsid w:val="00794AF6"/>
    <w:rsid w:val="007957C1"/>
    <w:rsid w:val="007A2F41"/>
    <w:rsid w:val="007A5AC8"/>
    <w:rsid w:val="007A5B49"/>
    <w:rsid w:val="007A6129"/>
    <w:rsid w:val="007A6EE5"/>
    <w:rsid w:val="007B2817"/>
    <w:rsid w:val="007B7991"/>
    <w:rsid w:val="007C3E78"/>
    <w:rsid w:val="007D2173"/>
    <w:rsid w:val="007D50E2"/>
    <w:rsid w:val="007E3E16"/>
    <w:rsid w:val="007E5D5B"/>
    <w:rsid w:val="007E66D9"/>
    <w:rsid w:val="007F46CB"/>
    <w:rsid w:val="007F5B8D"/>
    <w:rsid w:val="00800572"/>
    <w:rsid w:val="008050D4"/>
    <w:rsid w:val="0081159B"/>
    <w:rsid w:val="0081283F"/>
    <w:rsid w:val="00820C4E"/>
    <w:rsid w:val="00821F91"/>
    <w:rsid w:val="00822771"/>
    <w:rsid w:val="00823691"/>
    <w:rsid w:val="008325DE"/>
    <w:rsid w:val="008370B8"/>
    <w:rsid w:val="008375B7"/>
    <w:rsid w:val="00840E59"/>
    <w:rsid w:val="00847020"/>
    <w:rsid w:val="00851389"/>
    <w:rsid w:val="008527DD"/>
    <w:rsid w:val="00853527"/>
    <w:rsid w:val="0085458E"/>
    <w:rsid w:val="00874C41"/>
    <w:rsid w:val="00882841"/>
    <w:rsid w:val="00882944"/>
    <w:rsid w:val="00891AB5"/>
    <w:rsid w:val="008954BA"/>
    <w:rsid w:val="008A25FB"/>
    <w:rsid w:val="008A3603"/>
    <w:rsid w:val="008B7369"/>
    <w:rsid w:val="008C2B5A"/>
    <w:rsid w:val="008C4B60"/>
    <w:rsid w:val="008C6993"/>
    <w:rsid w:val="008D5C49"/>
    <w:rsid w:val="008D625D"/>
    <w:rsid w:val="008E1ECA"/>
    <w:rsid w:val="008E645E"/>
    <w:rsid w:val="008E7B78"/>
    <w:rsid w:val="008E7CCC"/>
    <w:rsid w:val="008F08DB"/>
    <w:rsid w:val="00903925"/>
    <w:rsid w:val="00904F32"/>
    <w:rsid w:val="009070A3"/>
    <w:rsid w:val="00910438"/>
    <w:rsid w:val="00915280"/>
    <w:rsid w:val="00921A83"/>
    <w:rsid w:val="00931682"/>
    <w:rsid w:val="009322E0"/>
    <w:rsid w:val="0093592B"/>
    <w:rsid w:val="00940482"/>
    <w:rsid w:val="0094337A"/>
    <w:rsid w:val="009438D5"/>
    <w:rsid w:val="00945AE1"/>
    <w:rsid w:val="009463F8"/>
    <w:rsid w:val="00955904"/>
    <w:rsid w:val="00967C7C"/>
    <w:rsid w:val="00970E43"/>
    <w:rsid w:val="009728A3"/>
    <w:rsid w:val="00972C66"/>
    <w:rsid w:val="00977719"/>
    <w:rsid w:val="00977FFB"/>
    <w:rsid w:val="00980E6B"/>
    <w:rsid w:val="00981A2D"/>
    <w:rsid w:val="00995D33"/>
    <w:rsid w:val="009A4E5C"/>
    <w:rsid w:val="009B33E5"/>
    <w:rsid w:val="009B5E3C"/>
    <w:rsid w:val="009C04B4"/>
    <w:rsid w:val="009C1861"/>
    <w:rsid w:val="009C52F5"/>
    <w:rsid w:val="009D4DE7"/>
    <w:rsid w:val="009D5D12"/>
    <w:rsid w:val="009E1968"/>
    <w:rsid w:val="009E3BCC"/>
    <w:rsid w:val="009E5542"/>
    <w:rsid w:val="009E5EC3"/>
    <w:rsid w:val="00A006E3"/>
    <w:rsid w:val="00A01859"/>
    <w:rsid w:val="00A06E69"/>
    <w:rsid w:val="00A16AD0"/>
    <w:rsid w:val="00A42A51"/>
    <w:rsid w:val="00A43A14"/>
    <w:rsid w:val="00A449F8"/>
    <w:rsid w:val="00A50208"/>
    <w:rsid w:val="00A511EB"/>
    <w:rsid w:val="00A555B7"/>
    <w:rsid w:val="00A70059"/>
    <w:rsid w:val="00A70F8E"/>
    <w:rsid w:val="00A81606"/>
    <w:rsid w:val="00A83160"/>
    <w:rsid w:val="00A83428"/>
    <w:rsid w:val="00A86D81"/>
    <w:rsid w:val="00A873F0"/>
    <w:rsid w:val="00A9608A"/>
    <w:rsid w:val="00AB0CF9"/>
    <w:rsid w:val="00AB2F45"/>
    <w:rsid w:val="00AC0C4C"/>
    <w:rsid w:val="00AC1670"/>
    <w:rsid w:val="00AC5F86"/>
    <w:rsid w:val="00AC7F79"/>
    <w:rsid w:val="00AE068E"/>
    <w:rsid w:val="00AE19E7"/>
    <w:rsid w:val="00AE1E31"/>
    <w:rsid w:val="00AE2100"/>
    <w:rsid w:val="00AE360D"/>
    <w:rsid w:val="00AE4E66"/>
    <w:rsid w:val="00AE5214"/>
    <w:rsid w:val="00AF61B1"/>
    <w:rsid w:val="00AF65E4"/>
    <w:rsid w:val="00B06178"/>
    <w:rsid w:val="00B0647E"/>
    <w:rsid w:val="00B1494E"/>
    <w:rsid w:val="00B15448"/>
    <w:rsid w:val="00B333CD"/>
    <w:rsid w:val="00B33438"/>
    <w:rsid w:val="00B34D81"/>
    <w:rsid w:val="00B4173B"/>
    <w:rsid w:val="00B53523"/>
    <w:rsid w:val="00B62320"/>
    <w:rsid w:val="00B65FB4"/>
    <w:rsid w:val="00B71DDB"/>
    <w:rsid w:val="00B76C3E"/>
    <w:rsid w:val="00B85C0D"/>
    <w:rsid w:val="00B97BD7"/>
    <w:rsid w:val="00BB2357"/>
    <w:rsid w:val="00BC1EB7"/>
    <w:rsid w:val="00BC710D"/>
    <w:rsid w:val="00BC73FA"/>
    <w:rsid w:val="00BD08D8"/>
    <w:rsid w:val="00BD310C"/>
    <w:rsid w:val="00BD35DA"/>
    <w:rsid w:val="00BD4324"/>
    <w:rsid w:val="00BE2C2F"/>
    <w:rsid w:val="00BE6F26"/>
    <w:rsid w:val="00BE7479"/>
    <w:rsid w:val="00C00C63"/>
    <w:rsid w:val="00C01AE6"/>
    <w:rsid w:val="00C12240"/>
    <w:rsid w:val="00C154E2"/>
    <w:rsid w:val="00C16C57"/>
    <w:rsid w:val="00C32DC6"/>
    <w:rsid w:val="00C443B6"/>
    <w:rsid w:val="00C5159F"/>
    <w:rsid w:val="00C62756"/>
    <w:rsid w:val="00C70D9E"/>
    <w:rsid w:val="00C76E07"/>
    <w:rsid w:val="00C83A19"/>
    <w:rsid w:val="00C87B65"/>
    <w:rsid w:val="00C93224"/>
    <w:rsid w:val="00C96247"/>
    <w:rsid w:val="00C96791"/>
    <w:rsid w:val="00CB2889"/>
    <w:rsid w:val="00CE2909"/>
    <w:rsid w:val="00CF08E2"/>
    <w:rsid w:val="00D21503"/>
    <w:rsid w:val="00D219B8"/>
    <w:rsid w:val="00D4794E"/>
    <w:rsid w:val="00D6160D"/>
    <w:rsid w:val="00D63A10"/>
    <w:rsid w:val="00D6657D"/>
    <w:rsid w:val="00D70D1C"/>
    <w:rsid w:val="00D815F5"/>
    <w:rsid w:val="00D90A3A"/>
    <w:rsid w:val="00D97D71"/>
    <w:rsid w:val="00DA5AD3"/>
    <w:rsid w:val="00DC0E5C"/>
    <w:rsid w:val="00DC618D"/>
    <w:rsid w:val="00DE057E"/>
    <w:rsid w:val="00DE5CF4"/>
    <w:rsid w:val="00DE7225"/>
    <w:rsid w:val="00DE7A82"/>
    <w:rsid w:val="00E06EE4"/>
    <w:rsid w:val="00E106B4"/>
    <w:rsid w:val="00E21038"/>
    <w:rsid w:val="00E2733C"/>
    <w:rsid w:val="00E61900"/>
    <w:rsid w:val="00E84EF2"/>
    <w:rsid w:val="00E94E13"/>
    <w:rsid w:val="00EA4C67"/>
    <w:rsid w:val="00EA5412"/>
    <w:rsid w:val="00EA788B"/>
    <w:rsid w:val="00EB508C"/>
    <w:rsid w:val="00EB73B7"/>
    <w:rsid w:val="00EC56DD"/>
    <w:rsid w:val="00ED4A6A"/>
    <w:rsid w:val="00ED4CB3"/>
    <w:rsid w:val="00F046F8"/>
    <w:rsid w:val="00F13715"/>
    <w:rsid w:val="00F1398E"/>
    <w:rsid w:val="00F20D4E"/>
    <w:rsid w:val="00F230D4"/>
    <w:rsid w:val="00F32775"/>
    <w:rsid w:val="00F35F69"/>
    <w:rsid w:val="00F414D9"/>
    <w:rsid w:val="00F42FAD"/>
    <w:rsid w:val="00F60845"/>
    <w:rsid w:val="00F7142C"/>
    <w:rsid w:val="00F81C3B"/>
    <w:rsid w:val="00F83533"/>
    <w:rsid w:val="00F87471"/>
    <w:rsid w:val="00F87D6D"/>
    <w:rsid w:val="00F94244"/>
    <w:rsid w:val="00FA0749"/>
    <w:rsid w:val="00FA16C0"/>
    <w:rsid w:val="00FA7CF9"/>
    <w:rsid w:val="00FB0975"/>
    <w:rsid w:val="00FB2E57"/>
    <w:rsid w:val="00FB3442"/>
    <w:rsid w:val="00FB6BFA"/>
    <w:rsid w:val="00FB7E4E"/>
    <w:rsid w:val="00FC5A02"/>
    <w:rsid w:val="00FC5C26"/>
    <w:rsid w:val="00FC647C"/>
    <w:rsid w:val="00FD1F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7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6C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6CDA"/>
    <w:rPr>
      <w:sz w:val="18"/>
      <w:szCs w:val="18"/>
    </w:rPr>
  </w:style>
  <w:style w:type="paragraph" w:styleId="a4">
    <w:name w:val="footer"/>
    <w:basedOn w:val="a"/>
    <w:link w:val="Char0"/>
    <w:uiPriority w:val="99"/>
    <w:unhideWhenUsed/>
    <w:rsid w:val="00176CDA"/>
    <w:pPr>
      <w:tabs>
        <w:tab w:val="center" w:pos="4153"/>
        <w:tab w:val="right" w:pos="8306"/>
      </w:tabs>
      <w:snapToGrid w:val="0"/>
      <w:jc w:val="left"/>
    </w:pPr>
    <w:rPr>
      <w:sz w:val="18"/>
      <w:szCs w:val="18"/>
    </w:rPr>
  </w:style>
  <w:style w:type="character" w:customStyle="1" w:styleId="Char0">
    <w:name w:val="页脚 Char"/>
    <w:basedOn w:val="a0"/>
    <w:link w:val="a4"/>
    <w:uiPriority w:val="99"/>
    <w:rsid w:val="00176CDA"/>
    <w:rPr>
      <w:sz w:val="18"/>
      <w:szCs w:val="18"/>
    </w:rPr>
  </w:style>
  <w:style w:type="paragraph" w:styleId="a5">
    <w:name w:val="Normal (Web)"/>
    <w:basedOn w:val="a"/>
    <w:uiPriority w:val="99"/>
    <w:unhideWhenUsed/>
    <w:rsid w:val="00A70059"/>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A5B49"/>
    <w:pPr>
      <w:ind w:firstLineChars="200" w:firstLine="420"/>
    </w:pPr>
  </w:style>
</w:styles>
</file>

<file path=word/webSettings.xml><?xml version="1.0" encoding="utf-8"?>
<w:webSettings xmlns:r="http://schemas.openxmlformats.org/officeDocument/2006/relationships" xmlns:w="http://schemas.openxmlformats.org/wordprocessingml/2006/main">
  <w:divs>
    <w:div w:id="281621448">
      <w:bodyDiv w:val="1"/>
      <w:marLeft w:val="0"/>
      <w:marRight w:val="0"/>
      <w:marTop w:val="0"/>
      <w:marBottom w:val="0"/>
      <w:divBdr>
        <w:top w:val="none" w:sz="0" w:space="0" w:color="auto"/>
        <w:left w:val="none" w:sz="0" w:space="0" w:color="auto"/>
        <w:bottom w:val="none" w:sz="0" w:space="0" w:color="auto"/>
        <w:right w:val="none" w:sz="0" w:space="0" w:color="auto"/>
      </w:divBdr>
    </w:div>
    <w:div w:id="325598249">
      <w:bodyDiv w:val="1"/>
      <w:marLeft w:val="0"/>
      <w:marRight w:val="0"/>
      <w:marTop w:val="0"/>
      <w:marBottom w:val="0"/>
      <w:divBdr>
        <w:top w:val="none" w:sz="0" w:space="0" w:color="auto"/>
        <w:left w:val="none" w:sz="0" w:space="0" w:color="auto"/>
        <w:bottom w:val="none" w:sz="0" w:space="0" w:color="auto"/>
        <w:right w:val="none" w:sz="0" w:space="0" w:color="auto"/>
      </w:divBdr>
    </w:div>
    <w:div w:id="855773165">
      <w:bodyDiv w:val="1"/>
      <w:marLeft w:val="0"/>
      <w:marRight w:val="0"/>
      <w:marTop w:val="0"/>
      <w:marBottom w:val="0"/>
      <w:divBdr>
        <w:top w:val="none" w:sz="0" w:space="0" w:color="auto"/>
        <w:left w:val="none" w:sz="0" w:space="0" w:color="auto"/>
        <w:bottom w:val="none" w:sz="0" w:space="0" w:color="auto"/>
        <w:right w:val="none" w:sz="0" w:space="0" w:color="auto"/>
      </w:divBdr>
    </w:div>
    <w:div w:id="125909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D5FBD5"/>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23E72-2977-47B2-8DC7-5A3B68B6A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6</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邓杨</cp:lastModifiedBy>
  <cp:revision>1125</cp:revision>
  <cp:lastPrinted>2018-10-17T03:26:00Z</cp:lastPrinted>
  <dcterms:created xsi:type="dcterms:W3CDTF">2018-07-30T00:48:00Z</dcterms:created>
  <dcterms:modified xsi:type="dcterms:W3CDTF">2018-10-18T11:02:00Z</dcterms:modified>
</cp:coreProperties>
</file>