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A2A" w:rsidRDefault="00395156">
      <w:pPr>
        <w:spacing w:line="600" w:lineRule="exact"/>
        <w:jc w:val="center"/>
        <w:rPr>
          <w:rFonts w:cs="宋体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2018</w:t>
      </w:r>
      <w:r>
        <w:rPr>
          <w:rFonts w:cs="宋体" w:hint="eastAsia"/>
          <w:b/>
          <w:bCs/>
          <w:sz w:val="32"/>
          <w:szCs w:val="32"/>
        </w:rPr>
        <w:t>年哈尔滨工业大学“阳光体育”之十三</w:t>
      </w:r>
    </w:p>
    <w:p w:rsidR="00BD6A2A" w:rsidRDefault="00395156">
      <w:pPr>
        <w:spacing w:line="600" w:lineRule="exact"/>
        <w:jc w:val="center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“李宁</w:t>
      </w:r>
      <w:r>
        <w:rPr>
          <w:rFonts w:ascii="宋体" w:hAnsi="宋体" w:cs="宋体" w:hint="eastAsia"/>
        </w:rPr>
        <w:t>·</w:t>
      </w:r>
      <w:r>
        <w:rPr>
          <w:rFonts w:cs="宋体" w:hint="eastAsia"/>
          <w:b/>
          <w:bCs/>
          <w:sz w:val="32"/>
          <w:szCs w:val="32"/>
        </w:rPr>
        <w:t>经管杯”学生羽毛球赛竞赛规程</w:t>
      </w:r>
    </w:p>
    <w:p w:rsidR="00BD6A2A" w:rsidRDefault="00395156">
      <w:pPr>
        <w:spacing w:line="600" w:lineRule="exact"/>
        <w:ind w:firstLine="570"/>
      </w:pPr>
      <w:r>
        <w:rPr>
          <w:rFonts w:cs="宋体" w:hint="eastAsia"/>
        </w:rPr>
        <w:t>为全面提高学生的身体素质，更好地开展我校学生的课外体育活动，加强各学院之间的体育文化交流，同时推动羽毛球球运动在我校的发展，</w:t>
      </w:r>
      <w:r w:rsidR="00A92375">
        <w:rPr>
          <w:rFonts w:cs="宋体" w:hint="eastAsia"/>
        </w:rPr>
        <w:t>特举办</w:t>
      </w:r>
      <w:r>
        <w:rPr>
          <w:rFonts w:cs="宋体" w:hint="eastAsia"/>
        </w:rPr>
        <w:t>2018</w:t>
      </w:r>
      <w:r>
        <w:rPr>
          <w:rFonts w:cs="宋体" w:hint="eastAsia"/>
        </w:rPr>
        <w:t>哈尔滨工业大学“阳光体育”之十三“李宁</w:t>
      </w:r>
      <w:r>
        <w:rPr>
          <w:rFonts w:ascii="宋体" w:hAnsi="宋体" w:cs="宋体" w:hint="eastAsia"/>
        </w:rPr>
        <w:t>·</w:t>
      </w:r>
      <w:r>
        <w:rPr>
          <w:rFonts w:cs="宋体" w:hint="eastAsia"/>
        </w:rPr>
        <w:t>经管杯”学生羽毛球赛。具体事项如下：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主办单位</w:t>
      </w:r>
    </w:p>
    <w:p w:rsidR="00BD6A2A" w:rsidRDefault="00395156">
      <w:pPr>
        <w:spacing w:line="600" w:lineRule="exact"/>
        <w:ind w:firstLineChars="200" w:firstLine="560"/>
      </w:pPr>
      <w:r>
        <w:rPr>
          <w:rFonts w:hint="eastAsia"/>
        </w:rPr>
        <w:t>哈尔滨工业大学体育部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</w:pPr>
      <w:r>
        <w:rPr>
          <w:rFonts w:cs="宋体" w:hint="eastAsia"/>
          <w:b/>
          <w:bCs/>
        </w:rPr>
        <w:t>承办单位</w:t>
      </w:r>
    </w:p>
    <w:p w:rsidR="00BD6A2A" w:rsidRDefault="00395156">
      <w:pPr>
        <w:spacing w:line="600" w:lineRule="exact"/>
        <w:ind w:firstLineChars="200" w:firstLine="560"/>
      </w:pPr>
      <w:r>
        <w:rPr>
          <w:rFonts w:hint="eastAsia"/>
        </w:rPr>
        <w:t>哈尔滨工业大学经管学院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赞助单位</w:t>
      </w:r>
    </w:p>
    <w:p w:rsidR="00BD6A2A" w:rsidRDefault="00395156">
      <w:pPr>
        <w:widowControl/>
        <w:jc w:val="lef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李宁（中国）体育用品有限公司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比赛日期与地点</w:t>
      </w:r>
    </w:p>
    <w:p w:rsidR="00BD6A2A" w:rsidRDefault="00395156">
      <w:pPr>
        <w:spacing w:line="600" w:lineRule="exact"/>
        <w:ind w:left="570"/>
      </w:pPr>
      <w:r>
        <w:rPr>
          <w:rFonts w:cs="宋体" w:hint="eastAsia"/>
        </w:rPr>
        <w:t>日期：</w:t>
      </w:r>
      <w:r>
        <w:t>2018</w:t>
      </w:r>
      <w:r>
        <w:rPr>
          <w:rFonts w:cs="宋体" w:hint="eastAsia"/>
        </w:rPr>
        <w:t>年</w:t>
      </w:r>
      <w:r>
        <w:t>1</w:t>
      </w:r>
      <w:r>
        <w:rPr>
          <w:rFonts w:hint="eastAsia"/>
        </w:rPr>
        <w:t>1</w:t>
      </w:r>
      <w:r>
        <w:rPr>
          <w:rFonts w:cs="宋体" w:hint="eastAsia"/>
        </w:rPr>
        <w:t>月</w:t>
      </w:r>
      <w:r>
        <w:rPr>
          <w:rFonts w:cs="宋体" w:hint="eastAsia"/>
        </w:rPr>
        <w:t>24</w:t>
      </w:r>
      <w:r>
        <w:t>—</w:t>
      </w:r>
      <w:r>
        <w:rPr>
          <w:rFonts w:hint="eastAsia"/>
        </w:rPr>
        <w:t>25</w:t>
      </w:r>
      <w:r>
        <w:rPr>
          <w:rFonts w:cs="宋体" w:hint="eastAsia"/>
        </w:rPr>
        <w:t>日</w:t>
      </w:r>
    </w:p>
    <w:p w:rsidR="00BD6A2A" w:rsidRDefault="00395156">
      <w:pPr>
        <w:spacing w:line="600" w:lineRule="exact"/>
        <w:ind w:left="570"/>
        <w:rPr>
          <w:rFonts w:cs="宋体"/>
        </w:rPr>
      </w:pPr>
      <w:r>
        <w:rPr>
          <w:rFonts w:cs="宋体" w:hint="eastAsia"/>
        </w:rPr>
        <w:t>地点：哈尔滨工业大学一校区体育</w:t>
      </w:r>
      <w:r w:rsidR="00591571">
        <w:rPr>
          <w:rFonts w:cs="宋体" w:hint="eastAsia"/>
        </w:rPr>
        <w:t>馆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参赛单位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以哈尔滨工业大学学院为单位，或跨院组队报名参赛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报名资格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、参加比赛的运动员，必须是具有该院正式学籍的本科生、研究生、博士生、留学生。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、比赛时必须携带学生证或学生卡。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、跨学院报名学生要提供所在学院的同意证明（例如：基础学部一年级学生代表人文学院参赛，报名时要提供基础学部出具的证明，注明学生姓名，学号及所要去代表参赛的单位）。</w:t>
      </w:r>
    </w:p>
    <w:p w:rsidR="00BD6A2A" w:rsidRDefault="00395156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cs="宋体" w:hint="eastAsia"/>
        </w:rPr>
        <w:t xml:space="preserve"> 4</w:t>
      </w:r>
      <w:r>
        <w:rPr>
          <w:rFonts w:cs="宋体" w:hint="eastAsia"/>
        </w:rPr>
        <w:t>、每个学院限报一支队伍。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报名截止日期</w:t>
      </w:r>
    </w:p>
    <w:p w:rsidR="00BD6A2A" w:rsidRDefault="00395156">
      <w:pPr>
        <w:spacing w:line="600" w:lineRule="exact"/>
        <w:ind w:firstLineChars="203" w:firstLine="568"/>
      </w:pPr>
      <w:r>
        <w:lastRenderedPageBreak/>
        <w:t>201</w:t>
      </w:r>
      <w:r>
        <w:rPr>
          <w:rFonts w:hint="eastAsia"/>
        </w:rPr>
        <w:t>8</w:t>
      </w:r>
      <w:r>
        <w:rPr>
          <w:rFonts w:cs="宋体" w:hint="eastAsia"/>
        </w:rPr>
        <w:t>年</w:t>
      </w:r>
      <w:r>
        <w:t>11</w:t>
      </w:r>
      <w:r>
        <w:rPr>
          <w:rFonts w:cs="宋体" w:hint="eastAsia"/>
        </w:rPr>
        <w:t>月</w:t>
      </w:r>
      <w:r>
        <w:rPr>
          <w:rFonts w:cs="宋体" w:hint="eastAsia"/>
        </w:rPr>
        <w:t>22</w:t>
      </w:r>
      <w:r>
        <w:rPr>
          <w:rFonts w:cs="宋体" w:hint="eastAsia"/>
        </w:rPr>
        <w:t>日中午</w:t>
      </w:r>
      <w:r>
        <w:t>12</w:t>
      </w:r>
      <w:r>
        <w:rPr>
          <w:rFonts w:ascii="宋体" w:hAnsi="宋体" w:cs="宋体"/>
        </w:rPr>
        <w:t>:</w:t>
      </w:r>
      <w:r>
        <w:t>00</w:t>
      </w:r>
      <w:r>
        <w:rPr>
          <w:rFonts w:cs="宋体" w:hint="eastAsia"/>
        </w:rPr>
        <w:t>时</w:t>
      </w:r>
      <w:hyperlink r:id="rId7" w:history="1">
        <w:r>
          <w:rPr>
            <w:rStyle w:val="a4"/>
            <w:rFonts w:cs="宋体" w:hint="eastAsia"/>
            <w:color w:val="auto"/>
          </w:rPr>
          <w:t>以前将电子版报名单上传至</w:t>
        </w:r>
        <w:r>
          <w:rPr>
            <w:rStyle w:val="a4"/>
            <w:color w:val="auto"/>
          </w:rPr>
          <w:t>hitjingsai@163.com</w:t>
        </w:r>
      </w:hyperlink>
      <w:r>
        <w:rPr>
          <w:rFonts w:cs="宋体" w:hint="eastAsia"/>
        </w:rPr>
        <w:t>信箱，逾期不予受理。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竞赛项目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混合团体对抗赛比赛。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参加办法</w:t>
      </w:r>
    </w:p>
    <w:p w:rsidR="00BD6A2A" w:rsidRDefault="00395156">
      <w:pPr>
        <w:spacing w:line="600" w:lineRule="exact"/>
        <w:ind w:firstLineChars="200" w:firstLine="560"/>
      </w:pPr>
      <w:r>
        <w:t>1</w:t>
      </w:r>
      <w:r>
        <w:rPr>
          <w:rFonts w:cs="宋体" w:hint="eastAsia"/>
        </w:rPr>
        <w:t>、每个学院可报一支混合团体队共计</w:t>
      </w:r>
      <w:r>
        <w:rPr>
          <w:rFonts w:cs="宋体" w:hint="eastAsia"/>
        </w:rPr>
        <w:t>8</w:t>
      </w:r>
      <w:r>
        <w:rPr>
          <w:rFonts w:cs="宋体" w:hint="eastAsia"/>
        </w:rPr>
        <w:t>人，其中男子限报</w:t>
      </w:r>
      <w:r>
        <w:t>4</w:t>
      </w:r>
      <w:r>
        <w:rPr>
          <w:rFonts w:cs="宋体" w:hint="eastAsia"/>
        </w:rPr>
        <w:t>人，女子限报</w:t>
      </w:r>
      <w:r>
        <w:rPr>
          <w:rFonts w:cs="宋体" w:hint="eastAsia"/>
        </w:rPr>
        <w:t>4</w:t>
      </w:r>
      <w:r>
        <w:rPr>
          <w:rFonts w:cs="宋体" w:hint="eastAsia"/>
        </w:rPr>
        <w:t>人。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t>2</w:t>
      </w:r>
      <w:r>
        <w:rPr>
          <w:rFonts w:cs="宋体" w:hint="eastAsia"/>
        </w:rPr>
        <w:t>、各院报领队</w:t>
      </w:r>
      <w:r>
        <w:t>1</w:t>
      </w:r>
      <w:r>
        <w:rPr>
          <w:rFonts w:cs="宋体" w:hint="eastAsia"/>
        </w:rPr>
        <w:t>人、教练员</w:t>
      </w:r>
      <w:r>
        <w:t>1</w:t>
      </w:r>
      <w:r>
        <w:rPr>
          <w:rFonts w:cs="宋体" w:hint="eastAsia"/>
        </w:rPr>
        <w:t>人、裁判员</w:t>
      </w:r>
      <w:r>
        <w:t>2</w:t>
      </w:r>
      <w:r>
        <w:rPr>
          <w:rFonts w:cs="宋体" w:hint="eastAsia"/>
        </w:rPr>
        <w:t>人。（裁判员为不参加比赛的学生，不得随意更换）。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、允许两个学院联合组队，获得名次称号也要以联合学院的名字出现，获得的奖状和获得奖项只能给予一份；但联合组队的成绩不能成为下一届竞赛种子排名的依据。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竞赛办法与决定名次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、比赛采用男、女混合团体对抗赛形式，根据实际报名情况，先分组循环再进行交叉淘汰。第一阶段进行小组循环赛，第二阶段进行淘汰赛、附加赛决出所有名次（取前八名且不并列）。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/>
        </w:rPr>
        <w:t>2</w:t>
      </w:r>
      <w:r>
        <w:rPr>
          <w:rFonts w:cs="宋体" w:hint="eastAsia"/>
        </w:rPr>
        <w:t>、每场比赛双方上场</w:t>
      </w:r>
      <w:r>
        <w:rPr>
          <w:rFonts w:cs="宋体" w:hint="eastAsia"/>
        </w:rPr>
        <w:t>8</w:t>
      </w:r>
      <w:r>
        <w:rPr>
          <w:rFonts w:cs="宋体" w:hint="eastAsia"/>
        </w:rPr>
        <w:t>名运动员，分别进行男双、女双、混双、男单、女单</w:t>
      </w:r>
      <w:r>
        <w:rPr>
          <w:rFonts w:cs="宋体" w:hint="eastAsia"/>
        </w:rPr>
        <w:t>5</w:t>
      </w:r>
      <w:r>
        <w:rPr>
          <w:rFonts w:cs="宋体" w:hint="eastAsia"/>
        </w:rPr>
        <w:t>场比赛。第一阶段循环赛</w:t>
      </w:r>
      <w:r>
        <w:rPr>
          <w:rFonts w:cs="宋体" w:hint="eastAsia"/>
        </w:rPr>
        <w:t>5</w:t>
      </w:r>
      <w:r>
        <w:rPr>
          <w:rFonts w:cs="宋体" w:hint="eastAsia"/>
        </w:rPr>
        <w:t>场比赛必须全部进行，第二阶段淘汰赛和第三阶段决赛及决出名次的附加赛均为一方先胜</w:t>
      </w:r>
      <w:r>
        <w:rPr>
          <w:rFonts w:cs="宋体" w:hint="eastAsia"/>
        </w:rPr>
        <w:t>3</w:t>
      </w:r>
      <w:r>
        <w:rPr>
          <w:rFonts w:cs="宋体" w:hint="eastAsia"/>
        </w:rPr>
        <w:t>场剩余比赛不再进行。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/>
        </w:rPr>
        <w:t>3</w:t>
      </w:r>
      <w:r>
        <w:rPr>
          <w:rFonts w:cs="宋体" w:hint="eastAsia"/>
        </w:rPr>
        <w:t>、比赛出场顺序：领队会抽签决定。（</w:t>
      </w:r>
      <w:r>
        <w:t>11</w:t>
      </w:r>
      <w:r>
        <w:rPr>
          <w:rFonts w:cs="宋体" w:hint="eastAsia"/>
        </w:rPr>
        <w:t>月</w:t>
      </w:r>
      <w:r>
        <w:rPr>
          <w:rFonts w:cs="宋体" w:hint="eastAsia"/>
        </w:rPr>
        <w:t>22</w:t>
      </w:r>
      <w:r>
        <w:rPr>
          <w:rFonts w:cs="宋体" w:hint="eastAsia"/>
        </w:rPr>
        <w:t>日星期四晚</w:t>
      </w:r>
      <w:r>
        <w:t>16</w:t>
      </w:r>
      <w:r>
        <w:rPr>
          <w:rFonts w:ascii="宋体" w:hAnsi="宋体" w:cs="宋体"/>
        </w:rPr>
        <w:t>:</w:t>
      </w:r>
      <w:r>
        <w:t>00</w:t>
      </w:r>
      <w:r>
        <w:rPr>
          <w:rFonts w:cs="宋体" w:hint="eastAsia"/>
        </w:rPr>
        <w:t>体育部会议室）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/>
        </w:rPr>
        <w:t>4</w:t>
      </w:r>
      <w:r>
        <w:rPr>
          <w:rFonts w:cs="宋体" w:hint="eastAsia"/>
        </w:rPr>
        <w:t>、第一阶段的比赛每场、第二阶段的比赛每场、第三阶段决出名次附加赛的比赛每场采用三局二胜，每局</w:t>
      </w:r>
      <w:r>
        <w:rPr>
          <w:rFonts w:cs="宋体" w:hint="eastAsia"/>
        </w:rPr>
        <w:t>15</w:t>
      </w:r>
      <w:r>
        <w:rPr>
          <w:rFonts w:cs="宋体" w:hint="eastAsia"/>
        </w:rPr>
        <w:t>分制，决赛采用每局</w:t>
      </w:r>
      <w:r>
        <w:rPr>
          <w:rFonts w:cs="宋体" w:hint="eastAsia"/>
        </w:rPr>
        <w:t>2</w:t>
      </w:r>
      <w:r>
        <w:rPr>
          <w:rFonts w:cs="宋体"/>
        </w:rPr>
        <w:t>1</w:t>
      </w:r>
      <w:r>
        <w:rPr>
          <w:rFonts w:cs="宋体" w:hint="eastAsia"/>
        </w:rPr>
        <w:t>分制。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/>
        </w:rPr>
        <w:t>5</w:t>
      </w:r>
      <w:r>
        <w:rPr>
          <w:rFonts w:cs="宋体" w:hint="eastAsia"/>
        </w:rPr>
        <w:t>、比赛用球：李宁</w:t>
      </w:r>
      <w:r>
        <w:rPr>
          <w:rFonts w:cs="宋体" w:hint="eastAsia"/>
        </w:rPr>
        <w:t>A6</w:t>
      </w:r>
      <w:r>
        <w:rPr>
          <w:rFonts w:cs="宋体" w:hint="eastAsia"/>
        </w:rPr>
        <w:t>羽毛球。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/>
        </w:rPr>
        <w:t>6</w:t>
      </w:r>
      <w:r>
        <w:rPr>
          <w:rFonts w:cs="宋体" w:hint="eastAsia"/>
        </w:rPr>
        <w:t>、每场比赛男、女运动员不能互相顶替，男运动员不可兼项，但每队可有</w:t>
      </w:r>
      <w:r>
        <w:rPr>
          <w:rFonts w:cs="宋体" w:hint="eastAsia"/>
        </w:rPr>
        <w:t>1</w:t>
      </w:r>
      <w:r>
        <w:rPr>
          <w:rFonts w:cs="宋体" w:hint="eastAsia"/>
        </w:rPr>
        <w:t>名女运动员兼项（只能兼</w:t>
      </w:r>
      <w:r>
        <w:rPr>
          <w:rFonts w:cs="宋体" w:hint="eastAsia"/>
        </w:rPr>
        <w:t>1</w:t>
      </w:r>
      <w:r>
        <w:rPr>
          <w:rFonts w:cs="宋体" w:hint="eastAsia"/>
        </w:rPr>
        <w:t>项）。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7</w:t>
      </w:r>
      <w:r>
        <w:rPr>
          <w:rFonts w:cs="宋体" w:hint="eastAsia"/>
        </w:rPr>
        <w:t>、弃权和罢赛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lastRenderedPageBreak/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）弃权：在一场比赛进行中，运动员凡因伤病或其他原因不能继续比赛者按照该场比赛弃权论；一场比赛，运动员迟到</w:t>
      </w:r>
      <w:r>
        <w:rPr>
          <w:rFonts w:cs="宋体" w:hint="eastAsia"/>
        </w:rPr>
        <w:t>1</w:t>
      </w:r>
      <w:r>
        <w:rPr>
          <w:rFonts w:cs="宋体"/>
        </w:rPr>
        <w:t>5</w:t>
      </w:r>
      <w:r>
        <w:rPr>
          <w:rFonts w:cs="宋体" w:hint="eastAsia"/>
        </w:rPr>
        <w:t>分中者，判该运动员该场比赛弃权；如在排序中没有运动员参加，则判定该代表队该轮次比赛弃权。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2</w:t>
      </w:r>
      <w:r>
        <w:rPr>
          <w:rFonts w:cs="宋体" w:hint="eastAsia"/>
        </w:rPr>
        <w:t>）罢赛：比赛中运动员应服从裁判，有异议可通过临场主裁判向裁判长反映，对裁判长的裁决仍有异议者，可向组委会提出申诉。运动员或各学院代表队不论什么原因造成比赛不能进行或中断比赛、或临赛前拒绝出场，赛后拒绝领奖者，超过</w:t>
      </w:r>
      <w:r>
        <w:rPr>
          <w:rFonts w:cs="宋体" w:hint="eastAsia"/>
        </w:rPr>
        <w:t>5</w:t>
      </w:r>
      <w:r>
        <w:rPr>
          <w:rFonts w:cs="宋体" w:hint="eastAsia"/>
        </w:rPr>
        <w:t>分钟（经劝说教育后计算时间）为罢赛。赛场一旦出现罢赛运动员或代表队，组委会有权依据具体情况进行处罚。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竞赛规则</w:t>
      </w:r>
    </w:p>
    <w:p w:rsidR="00BD6A2A" w:rsidRDefault="00395156">
      <w:pPr>
        <w:spacing w:line="600" w:lineRule="exact"/>
        <w:ind w:firstLineChars="200" w:firstLine="560"/>
        <w:rPr>
          <w:rFonts w:cs="宋体"/>
          <w:b/>
          <w:bCs/>
        </w:rPr>
      </w:pPr>
      <w:r>
        <w:rPr>
          <w:rFonts w:cs="宋体" w:hint="eastAsia"/>
        </w:rPr>
        <w:t>规则采用中国羽毛球协会审定的最新《羽毛球竞赛规则》。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奖励办法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、混合团体比赛取得前八名的单位给予奖状和证书，前三名颁发奖杯。</w:t>
      </w:r>
    </w:p>
    <w:p w:rsidR="00BD6A2A" w:rsidRDefault="00395156">
      <w:pPr>
        <w:spacing w:line="600" w:lineRule="exact"/>
        <w:ind w:firstLineChars="200"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cs="宋体" w:hint="eastAsia"/>
        </w:rPr>
        <w:t>参赛单位评选体育道德风尚奖若干名并颁发奖状。</w:t>
      </w:r>
    </w:p>
    <w:p w:rsidR="00BD6A2A" w:rsidRDefault="00395156">
      <w:pPr>
        <w:spacing w:line="600" w:lineRule="exact"/>
        <w:ind w:firstLineChars="200" w:firstLine="560"/>
      </w:pPr>
      <w:r>
        <w:rPr>
          <w:rFonts w:hint="eastAsia"/>
        </w:rPr>
        <w:t>3</w:t>
      </w:r>
      <w:r>
        <w:rPr>
          <w:rFonts w:cs="宋体" w:hint="eastAsia"/>
        </w:rPr>
        <w:t>、评选优秀学生裁判员及优秀志愿者若干名并颁发证书。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体育单的风尚奖评选标准</w:t>
      </w:r>
    </w:p>
    <w:p w:rsidR="00BD6A2A" w:rsidRDefault="00395156">
      <w:pPr>
        <w:tabs>
          <w:tab w:val="left" w:pos="360"/>
        </w:tabs>
        <w:spacing w:line="600" w:lineRule="exact"/>
        <w:ind w:firstLineChars="200" w:firstLine="560"/>
      </w:pPr>
      <w:r>
        <w:t>1</w:t>
      </w:r>
      <w:r>
        <w:rPr>
          <w:rFonts w:cs="宋体" w:hint="eastAsia"/>
        </w:rPr>
        <w:t>、遵守赛会纪律，服从裁判。</w:t>
      </w:r>
    </w:p>
    <w:p w:rsidR="00BD6A2A" w:rsidRDefault="00395156">
      <w:pPr>
        <w:tabs>
          <w:tab w:val="left" w:pos="360"/>
        </w:tabs>
        <w:spacing w:line="600" w:lineRule="exact"/>
        <w:ind w:firstLineChars="200" w:firstLine="560"/>
      </w:pPr>
      <w:r>
        <w:t>2</w:t>
      </w:r>
      <w:r>
        <w:rPr>
          <w:rFonts w:cs="宋体" w:hint="eastAsia"/>
        </w:rPr>
        <w:t>、服装整齐，精神面貌好。</w:t>
      </w:r>
    </w:p>
    <w:p w:rsidR="00BD6A2A" w:rsidRDefault="00395156">
      <w:pPr>
        <w:tabs>
          <w:tab w:val="left" w:pos="360"/>
        </w:tabs>
        <w:spacing w:line="600" w:lineRule="exact"/>
        <w:ind w:firstLineChars="200" w:firstLine="560"/>
      </w:pPr>
      <w:r>
        <w:t>3</w:t>
      </w:r>
      <w:r>
        <w:rPr>
          <w:rFonts w:cs="宋体" w:hint="eastAsia"/>
        </w:rPr>
        <w:t>、领导重视，现场指导。</w:t>
      </w:r>
    </w:p>
    <w:p w:rsidR="00BD6A2A" w:rsidRDefault="00395156">
      <w:pPr>
        <w:tabs>
          <w:tab w:val="left" w:pos="360"/>
        </w:tabs>
        <w:spacing w:line="600" w:lineRule="exact"/>
        <w:ind w:firstLineChars="200" w:firstLine="560"/>
      </w:pPr>
      <w:r>
        <w:t>4</w:t>
      </w:r>
      <w:r>
        <w:rPr>
          <w:rFonts w:cs="宋体" w:hint="eastAsia"/>
        </w:rPr>
        <w:t>、观众队伍组织有序。</w:t>
      </w:r>
    </w:p>
    <w:p w:rsidR="00BD6A2A" w:rsidRDefault="00395156">
      <w:pPr>
        <w:tabs>
          <w:tab w:val="left" w:pos="360"/>
        </w:tabs>
        <w:spacing w:line="600" w:lineRule="exact"/>
        <w:ind w:firstLineChars="200" w:firstLine="560"/>
      </w:pPr>
      <w:r>
        <w:t>5</w:t>
      </w:r>
      <w:r>
        <w:rPr>
          <w:rFonts w:cs="宋体" w:hint="eastAsia"/>
        </w:rPr>
        <w:t>、准时参加比赛，没有迟到和弃权的现象。</w:t>
      </w:r>
    </w:p>
    <w:p w:rsidR="00BD6A2A" w:rsidRDefault="00395156">
      <w:pPr>
        <w:tabs>
          <w:tab w:val="left" w:pos="360"/>
        </w:tabs>
        <w:spacing w:line="600" w:lineRule="exact"/>
        <w:ind w:firstLineChars="200" w:firstLine="560"/>
      </w:pPr>
      <w:r>
        <w:t>6</w:t>
      </w:r>
      <w:r>
        <w:rPr>
          <w:rFonts w:cs="宋体" w:hint="eastAsia"/>
        </w:rPr>
        <w:t>、裁判到场，执法公正、公平。</w:t>
      </w:r>
    </w:p>
    <w:p w:rsidR="00BD6A2A" w:rsidRDefault="00395156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</w:rPr>
      </w:pPr>
      <w:r>
        <w:rPr>
          <w:rFonts w:cs="宋体" w:hint="eastAsia"/>
          <w:b/>
          <w:bCs/>
        </w:rPr>
        <w:t>备注</w:t>
      </w:r>
    </w:p>
    <w:p w:rsidR="00BD6A2A" w:rsidRDefault="00395156">
      <w:pPr>
        <w:spacing w:line="600" w:lineRule="exact"/>
        <w:ind w:firstLineChars="200" w:firstLine="560"/>
      </w:pPr>
      <w:r>
        <w:t>1</w:t>
      </w:r>
      <w:r>
        <w:rPr>
          <w:rFonts w:cs="宋体" w:hint="eastAsia"/>
        </w:rPr>
        <w:t>、参赛队须报两名裁判员，同时交裁判员及参赛抵押金</w:t>
      </w:r>
      <w:r>
        <w:t>100</w:t>
      </w:r>
      <w:r>
        <w:rPr>
          <w:rFonts w:cs="宋体" w:hint="eastAsia"/>
        </w:rPr>
        <w:t>元整。裁判员完成裁判工作，参赛运动员正常参加比赛，赛后押金退还。如裁判员未参加工作，运动员有</w:t>
      </w:r>
      <w:r>
        <w:rPr>
          <w:rFonts w:cs="宋体" w:hint="eastAsia"/>
        </w:rPr>
        <w:lastRenderedPageBreak/>
        <w:t>弃权或其他不良行为，则押金不予退还。</w:t>
      </w:r>
    </w:p>
    <w:p w:rsidR="00BD6A2A" w:rsidRDefault="00395156">
      <w:pPr>
        <w:spacing w:line="600" w:lineRule="exact"/>
        <w:ind w:firstLineChars="200" w:firstLine="560"/>
      </w:pPr>
      <w:r>
        <w:t>2</w:t>
      </w:r>
      <w:r>
        <w:rPr>
          <w:rFonts w:cs="宋体" w:hint="eastAsia"/>
        </w:rPr>
        <w:t>、领队会于</w:t>
      </w:r>
      <w:r>
        <w:t>11</w:t>
      </w:r>
      <w:r>
        <w:rPr>
          <w:rFonts w:cs="宋体" w:hint="eastAsia"/>
        </w:rPr>
        <w:t>月</w:t>
      </w:r>
      <w:r>
        <w:rPr>
          <w:rFonts w:cs="宋体" w:hint="eastAsia"/>
        </w:rPr>
        <w:t>22</w:t>
      </w:r>
      <w:r>
        <w:rPr>
          <w:rFonts w:cs="宋体" w:hint="eastAsia"/>
        </w:rPr>
        <w:t>日（星期四）晚</w:t>
      </w:r>
      <w:r>
        <w:t>16</w:t>
      </w:r>
      <w:r>
        <w:rPr>
          <w:rFonts w:ascii="宋体" w:hAnsi="宋体" w:cs="宋体"/>
        </w:rPr>
        <w:t>:</w:t>
      </w:r>
      <w:r>
        <w:t>00</w:t>
      </w:r>
      <w:r>
        <w:rPr>
          <w:rFonts w:cs="宋体" w:hint="eastAsia"/>
        </w:rPr>
        <w:t>在体育馆会议室召开，并进行抽签，同时进行裁判员学习。</w:t>
      </w:r>
    </w:p>
    <w:p w:rsidR="00BD6A2A" w:rsidRDefault="00395156">
      <w:pPr>
        <w:spacing w:line="600" w:lineRule="exact"/>
        <w:ind w:firstLineChars="200" w:firstLine="560"/>
        <w:rPr>
          <w:rFonts w:cs="宋体"/>
        </w:rPr>
      </w:pPr>
      <w:r>
        <w:rPr>
          <w:rFonts w:cs="宋体" w:hint="eastAsia"/>
        </w:rPr>
        <w:t>联系人：董杰；张成刚；朱宝峰；陈金；刘松；</w:t>
      </w:r>
    </w:p>
    <w:p w:rsidR="00BD6A2A" w:rsidRDefault="00BD6A2A">
      <w:pPr>
        <w:widowControl/>
        <w:jc w:val="left"/>
      </w:pPr>
    </w:p>
    <w:p w:rsidR="00BD6A2A" w:rsidRDefault="00395156">
      <w:pPr>
        <w:spacing w:line="600" w:lineRule="exact"/>
        <w:ind w:left="570"/>
      </w:pPr>
      <w:r>
        <w:rPr>
          <w:rFonts w:cs="宋体" w:hint="eastAsia"/>
        </w:rPr>
        <w:t>电</w:t>
      </w:r>
      <w:r>
        <w:t xml:space="preserve">  </w:t>
      </w:r>
      <w:r>
        <w:rPr>
          <w:rFonts w:cs="宋体" w:hint="eastAsia"/>
        </w:rPr>
        <w:t>话：</w:t>
      </w:r>
      <w:r>
        <w:rPr>
          <w:rFonts w:cs="宋体" w:hint="eastAsia"/>
        </w:rPr>
        <w:t>13703683833</w:t>
      </w:r>
      <w:r>
        <w:rPr>
          <w:rFonts w:cs="宋体" w:hint="eastAsia"/>
        </w:rPr>
        <w:t>；</w:t>
      </w:r>
      <w:r>
        <w:rPr>
          <w:rFonts w:hint="eastAsia"/>
        </w:rPr>
        <w:t>1</w:t>
      </w:r>
      <w:r>
        <w:t>5245099057</w:t>
      </w:r>
      <w:r>
        <w:rPr>
          <w:rFonts w:hint="eastAsia"/>
        </w:rPr>
        <w:t>；</w:t>
      </w:r>
      <w:r>
        <w:t>13159840392</w:t>
      </w:r>
      <w:r>
        <w:rPr>
          <w:rFonts w:hint="eastAsia"/>
        </w:rPr>
        <w:t xml:space="preserve">   </w:t>
      </w:r>
    </w:p>
    <w:p w:rsidR="00BD6A2A" w:rsidRDefault="00BD6A2A">
      <w:pPr>
        <w:widowControl/>
        <w:jc w:val="left"/>
        <w:rPr>
          <w:kern w:val="0"/>
          <w:sz w:val="20"/>
          <w:szCs w:val="20"/>
        </w:rPr>
      </w:pPr>
    </w:p>
    <w:p w:rsidR="00BD6A2A" w:rsidRDefault="00BD6A2A">
      <w:pPr>
        <w:widowControl/>
        <w:jc w:val="left"/>
        <w:rPr>
          <w:kern w:val="0"/>
          <w:sz w:val="20"/>
          <w:szCs w:val="20"/>
        </w:rPr>
      </w:pPr>
    </w:p>
    <w:p w:rsidR="00BD6A2A" w:rsidRDefault="00BD6A2A">
      <w:pPr>
        <w:widowControl/>
        <w:jc w:val="left"/>
      </w:pPr>
    </w:p>
    <w:p w:rsidR="00BD6A2A" w:rsidRDefault="00395156">
      <w:pPr>
        <w:spacing w:line="600" w:lineRule="exact"/>
        <w:ind w:firstLineChars="1150" w:firstLine="3233"/>
        <w:rPr>
          <w:b/>
        </w:rPr>
      </w:pPr>
      <w:r>
        <w:rPr>
          <w:rFonts w:cs="宋体" w:hint="eastAsia"/>
          <w:b/>
        </w:rPr>
        <w:t>主办单位：哈尔滨工业大学体育部</w:t>
      </w:r>
    </w:p>
    <w:p w:rsidR="00BD6A2A" w:rsidRDefault="00395156">
      <w:pPr>
        <w:spacing w:line="600" w:lineRule="exact"/>
        <w:ind w:firstLineChars="1150" w:firstLine="3233"/>
        <w:rPr>
          <w:rFonts w:cs="宋体"/>
          <w:b/>
        </w:rPr>
      </w:pPr>
      <w:r>
        <w:rPr>
          <w:rFonts w:cs="宋体" w:hint="eastAsia"/>
          <w:b/>
        </w:rPr>
        <w:t>承办单位：哈尔滨工业大学经管学院</w:t>
      </w:r>
    </w:p>
    <w:p w:rsidR="00BD6A2A" w:rsidRDefault="00395156">
      <w:pPr>
        <w:spacing w:line="600" w:lineRule="exact"/>
        <w:ind w:firstLineChars="1150" w:firstLine="3233"/>
        <w:rPr>
          <w:rFonts w:cs="宋体"/>
          <w:b/>
        </w:rPr>
      </w:pPr>
      <w:r>
        <w:rPr>
          <w:rFonts w:cs="宋体" w:hint="eastAsia"/>
          <w:b/>
        </w:rPr>
        <w:t>赞助单位：李宁（中国）体育用品有限公司</w:t>
      </w:r>
    </w:p>
    <w:p w:rsidR="00BD6A2A" w:rsidRDefault="00BD6A2A">
      <w:pPr>
        <w:widowControl/>
        <w:jc w:val="left"/>
        <w:rPr>
          <w:kern w:val="0"/>
          <w:sz w:val="20"/>
          <w:szCs w:val="20"/>
        </w:rPr>
      </w:pPr>
    </w:p>
    <w:p w:rsidR="00BD6A2A" w:rsidRDefault="00BD6A2A">
      <w:pPr>
        <w:widowControl/>
        <w:jc w:val="left"/>
        <w:rPr>
          <w:kern w:val="0"/>
          <w:sz w:val="20"/>
          <w:szCs w:val="20"/>
        </w:rPr>
      </w:pPr>
    </w:p>
    <w:p w:rsidR="00BD6A2A" w:rsidRDefault="00BD6A2A">
      <w:pPr>
        <w:widowControl/>
        <w:jc w:val="left"/>
      </w:pPr>
    </w:p>
    <w:p w:rsidR="00BD6A2A" w:rsidRDefault="00395156">
      <w:pPr>
        <w:spacing w:line="600" w:lineRule="exact"/>
        <w:ind w:firstLineChars="1700" w:firstLine="4779"/>
        <w:rPr>
          <w:rFonts w:cs="宋体"/>
          <w:b/>
        </w:rPr>
      </w:pPr>
      <w:r>
        <w:rPr>
          <w:b/>
        </w:rPr>
        <w:t>201</w:t>
      </w:r>
      <w:r>
        <w:rPr>
          <w:rFonts w:hint="eastAsia"/>
          <w:b/>
        </w:rPr>
        <w:t>8</w:t>
      </w:r>
      <w:r>
        <w:rPr>
          <w:rFonts w:cs="宋体" w:hint="eastAsia"/>
          <w:b/>
        </w:rPr>
        <w:t>年</w:t>
      </w:r>
      <w:r>
        <w:rPr>
          <w:b/>
        </w:rPr>
        <w:t>1</w:t>
      </w:r>
      <w:r>
        <w:rPr>
          <w:rFonts w:hint="eastAsia"/>
          <w:b/>
        </w:rPr>
        <w:t>1</w:t>
      </w:r>
      <w:r>
        <w:rPr>
          <w:rFonts w:cs="宋体" w:hint="eastAsia"/>
          <w:b/>
        </w:rPr>
        <w:t>月</w:t>
      </w:r>
      <w:r>
        <w:rPr>
          <w:rFonts w:cs="宋体" w:hint="eastAsia"/>
          <w:b/>
        </w:rPr>
        <w:t>5</w:t>
      </w:r>
      <w:r>
        <w:rPr>
          <w:rFonts w:cs="宋体" w:hint="eastAsia"/>
          <w:b/>
        </w:rPr>
        <w:t>日</w:t>
      </w:r>
    </w:p>
    <w:p w:rsidR="00BD6A2A" w:rsidRDefault="00BD6A2A">
      <w:pPr>
        <w:widowControl/>
        <w:jc w:val="left"/>
        <w:rPr>
          <w:kern w:val="0"/>
          <w:sz w:val="20"/>
          <w:szCs w:val="20"/>
        </w:rPr>
      </w:pPr>
    </w:p>
    <w:p w:rsidR="00BD6A2A" w:rsidRDefault="00BD6A2A">
      <w:pPr>
        <w:widowControl/>
        <w:jc w:val="left"/>
        <w:rPr>
          <w:kern w:val="0"/>
          <w:sz w:val="20"/>
          <w:szCs w:val="20"/>
        </w:rPr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BD6A2A" w:rsidRDefault="00BD6A2A">
      <w:pPr>
        <w:widowControl/>
        <w:jc w:val="left"/>
      </w:pPr>
    </w:p>
    <w:p w:rsidR="00395156" w:rsidRDefault="00395156">
      <w:pPr>
        <w:spacing w:line="840" w:lineRule="exact"/>
        <w:rPr>
          <w:rFonts w:cs="宋体"/>
        </w:rPr>
      </w:pPr>
    </w:p>
    <w:sectPr w:rsidR="00395156" w:rsidSect="00BD6A2A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851" w:footer="992" w:gutter="0"/>
      <w:cols w:space="720"/>
      <w:titlePg/>
      <w:docGrid w:type="lines" w:linePitch="3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351" w:rsidRDefault="00C50351">
      <w:r>
        <w:separator/>
      </w:r>
    </w:p>
  </w:endnote>
  <w:endnote w:type="continuationSeparator" w:id="1">
    <w:p w:rsidR="00C50351" w:rsidRDefault="00C50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2A" w:rsidRDefault="00BD6A2A">
    <w:pPr>
      <w:pStyle w:val="a8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9.05pt;height:10.35pt;z-index:251657216;mso-wrap-style:none;mso-position-horizontal:center;mso-position-horizontal-relative:margin" filled="f" stroked="f">
          <v:textbox style="mso-fit-shape-to-text:t" inset="0,0,0,0">
            <w:txbxContent>
              <w:p w:rsidR="00BD6A2A" w:rsidRDefault="00BD6A2A">
                <w:pPr>
                  <w:pStyle w:val="a8"/>
                  <w:rPr>
                    <w:rStyle w:val="a3"/>
                  </w:rPr>
                </w:pPr>
                <w:r>
                  <w:fldChar w:fldCharType="begin"/>
                </w:r>
                <w:r w:rsidR="00395156">
                  <w:instrText xml:space="preserve">PAGE  </w:instrText>
                </w:r>
                <w:r>
                  <w:fldChar w:fldCharType="separate"/>
                </w:r>
                <w:r w:rsidR="0059157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2A" w:rsidRDefault="00BD6A2A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margin-left:0;margin-top:0;width:9.05pt;height:10.35pt;z-index:251658240;mso-wrap-style:none;mso-position-horizontal:center;mso-position-horizontal-relative:margin" filled="f" stroked="f">
          <v:textbox style="mso-fit-shape-to-text:t" inset="0,0,0,0">
            <w:txbxContent>
              <w:p w:rsidR="00BD6A2A" w:rsidRDefault="00BD6A2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9515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91571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351" w:rsidRDefault="00C50351">
      <w:r>
        <w:separator/>
      </w:r>
    </w:p>
  </w:footnote>
  <w:footnote w:type="continuationSeparator" w:id="1">
    <w:p w:rsidR="00C50351" w:rsidRDefault="00C503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2A" w:rsidRDefault="00BD6A2A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HorizontalSpacing w:val="140"/>
  <w:drawingGridVerticalSpacing w:val="194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34C"/>
    <w:rsid w:val="00057DB2"/>
    <w:rsid w:val="000C4420"/>
    <w:rsid w:val="001148C9"/>
    <w:rsid w:val="00120AF6"/>
    <w:rsid w:val="00130DB5"/>
    <w:rsid w:val="00155EF5"/>
    <w:rsid w:val="00160DB8"/>
    <w:rsid w:val="001645A4"/>
    <w:rsid w:val="00170F11"/>
    <w:rsid w:val="00172A27"/>
    <w:rsid w:val="001F1D00"/>
    <w:rsid w:val="0020670A"/>
    <w:rsid w:val="00215A5D"/>
    <w:rsid w:val="002751A5"/>
    <w:rsid w:val="002E43AE"/>
    <w:rsid w:val="003002FE"/>
    <w:rsid w:val="0030602C"/>
    <w:rsid w:val="00395156"/>
    <w:rsid w:val="003C3272"/>
    <w:rsid w:val="003E46D2"/>
    <w:rsid w:val="003F06C1"/>
    <w:rsid w:val="003F1CEC"/>
    <w:rsid w:val="003F4BB8"/>
    <w:rsid w:val="00472BBD"/>
    <w:rsid w:val="004B27F8"/>
    <w:rsid w:val="004C14AA"/>
    <w:rsid w:val="004C3EC9"/>
    <w:rsid w:val="004E2A31"/>
    <w:rsid w:val="005015CD"/>
    <w:rsid w:val="005503CE"/>
    <w:rsid w:val="0056208E"/>
    <w:rsid w:val="00591571"/>
    <w:rsid w:val="005C33C1"/>
    <w:rsid w:val="005D7592"/>
    <w:rsid w:val="005E5885"/>
    <w:rsid w:val="005E782D"/>
    <w:rsid w:val="0060768C"/>
    <w:rsid w:val="00634BBB"/>
    <w:rsid w:val="00640AEC"/>
    <w:rsid w:val="00644DD3"/>
    <w:rsid w:val="00664CBA"/>
    <w:rsid w:val="00675011"/>
    <w:rsid w:val="006C7570"/>
    <w:rsid w:val="006D6F9F"/>
    <w:rsid w:val="006E775D"/>
    <w:rsid w:val="006F28F3"/>
    <w:rsid w:val="00715307"/>
    <w:rsid w:val="007404C1"/>
    <w:rsid w:val="007D0EEB"/>
    <w:rsid w:val="007E4446"/>
    <w:rsid w:val="00804766"/>
    <w:rsid w:val="0081174D"/>
    <w:rsid w:val="00817DE9"/>
    <w:rsid w:val="008406B9"/>
    <w:rsid w:val="008B5430"/>
    <w:rsid w:val="008B7163"/>
    <w:rsid w:val="008C715A"/>
    <w:rsid w:val="008E1061"/>
    <w:rsid w:val="00905E34"/>
    <w:rsid w:val="00923A50"/>
    <w:rsid w:val="00933AF3"/>
    <w:rsid w:val="009627DD"/>
    <w:rsid w:val="0099351E"/>
    <w:rsid w:val="009E583D"/>
    <w:rsid w:val="009E7E60"/>
    <w:rsid w:val="009F0593"/>
    <w:rsid w:val="009F3CCC"/>
    <w:rsid w:val="00A23BBD"/>
    <w:rsid w:val="00A24D7D"/>
    <w:rsid w:val="00A30FD1"/>
    <w:rsid w:val="00A40134"/>
    <w:rsid w:val="00A75773"/>
    <w:rsid w:val="00A803EF"/>
    <w:rsid w:val="00A85A06"/>
    <w:rsid w:val="00A92375"/>
    <w:rsid w:val="00AB5DA1"/>
    <w:rsid w:val="00AC0675"/>
    <w:rsid w:val="00AC7277"/>
    <w:rsid w:val="00AD3252"/>
    <w:rsid w:val="00AF28BB"/>
    <w:rsid w:val="00AF753C"/>
    <w:rsid w:val="00B43C96"/>
    <w:rsid w:val="00B74F11"/>
    <w:rsid w:val="00BA0C61"/>
    <w:rsid w:val="00BD0901"/>
    <w:rsid w:val="00BD6A2A"/>
    <w:rsid w:val="00BF5D64"/>
    <w:rsid w:val="00C102B0"/>
    <w:rsid w:val="00C20869"/>
    <w:rsid w:val="00C50351"/>
    <w:rsid w:val="00C71EF3"/>
    <w:rsid w:val="00CD154D"/>
    <w:rsid w:val="00CD5DD9"/>
    <w:rsid w:val="00D105BF"/>
    <w:rsid w:val="00D41DCB"/>
    <w:rsid w:val="00D54669"/>
    <w:rsid w:val="00D77801"/>
    <w:rsid w:val="00D82DEE"/>
    <w:rsid w:val="00DF408E"/>
    <w:rsid w:val="00E32A7A"/>
    <w:rsid w:val="00E55E46"/>
    <w:rsid w:val="00E65C07"/>
    <w:rsid w:val="00E857E7"/>
    <w:rsid w:val="00EC5193"/>
    <w:rsid w:val="00EC6241"/>
    <w:rsid w:val="00ED692D"/>
    <w:rsid w:val="00F3213E"/>
    <w:rsid w:val="00F37403"/>
    <w:rsid w:val="00F45330"/>
    <w:rsid w:val="00F659F3"/>
    <w:rsid w:val="00F7757E"/>
    <w:rsid w:val="00FB607E"/>
    <w:rsid w:val="00FD4A32"/>
    <w:rsid w:val="018B43FE"/>
    <w:rsid w:val="01C43EC5"/>
    <w:rsid w:val="05347A11"/>
    <w:rsid w:val="055C03C1"/>
    <w:rsid w:val="07284E82"/>
    <w:rsid w:val="0F0C75CA"/>
    <w:rsid w:val="10285052"/>
    <w:rsid w:val="1796368F"/>
    <w:rsid w:val="181D4983"/>
    <w:rsid w:val="1FAD79AE"/>
    <w:rsid w:val="23482A07"/>
    <w:rsid w:val="25D5236F"/>
    <w:rsid w:val="2DB65CF6"/>
    <w:rsid w:val="2E286EEA"/>
    <w:rsid w:val="39830926"/>
    <w:rsid w:val="3C061489"/>
    <w:rsid w:val="3C451632"/>
    <w:rsid w:val="3CF528C7"/>
    <w:rsid w:val="3E83210E"/>
    <w:rsid w:val="3F980423"/>
    <w:rsid w:val="427A284F"/>
    <w:rsid w:val="465C457C"/>
    <w:rsid w:val="4D212602"/>
    <w:rsid w:val="56ED7DA4"/>
    <w:rsid w:val="598D43F4"/>
    <w:rsid w:val="5D1115B5"/>
    <w:rsid w:val="5FEC177C"/>
    <w:rsid w:val="6136707A"/>
    <w:rsid w:val="66E86434"/>
    <w:rsid w:val="68E6154B"/>
    <w:rsid w:val="6DEF0CA2"/>
    <w:rsid w:val="75530FCF"/>
    <w:rsid w:val="7611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semiHidden="0" w:uiPriority="0" w:unhideWhenUsed="0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semiHidden="0" w:uiPriority="0" w:unhideWhenUsed="0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semiHidden="0" w:uiPriority="0" w:unhideWhenUsed="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semiHidden="0" w:uiPriority="0" w:unhideWhenUsed="0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semiHidden="0" w:uiPriority="0" w:unhideWhenUsed="0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semiHidden="0" w:uiPriority="0" w:unhideWhenUsed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semiHidden="0" w:uiPriority="0" w:unhideWhenUsed="0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2A"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BD6A2A"/>
    <w:rPr>
      <w:rFonts w:ascii="Times New Roman" w:eastAsia="宋体" w:hAnsi="Times New Roman" w:cs="Times New Roman"/>
    </w:rPr>
  </w:style>
  <w:style w:type="character" w:styleId="a4">
    <w:name w:val="Hyperlink"/>
    <w:rsid w:val="00BD6A2A"/>
    <w:rPr>
      <w:rFonts w:ascii="Times New Roman" w:eastAsia="宋体" w:hAnsi="Times New Roman" w:cs="Times New Roman"/>
      <w:color w:val="0000FF"/>
      <w:u w:val="single"/>
    </w:rPr>
  </w:style>
  <w:style w:type="character" w:customStyle="1" w:styleId="Char">
    <w:name w:val="日期 Char"/>
    <w:link w:val="a5"/>
    <w:rsid w:val="00BD6A2A"/>
    <w:rPr>
      <w:rFonts w:ascii="Times New Roman" w:eastAsia="宋体" w:hAnsi="Times New Roman" w:cs="Times New Roman"/>
      <w:sz w:val="28"/>
      <w:szCs w:val="28"/>
    </w:rPr>
  </w:style>
  <w:style w:type="character" w:customStyle="1" w:styleId="Char0">
    <w:name w:val="页眉 Char"/>
    <w:link w:val="a6"/>
    <w:rsid w:val="00BD6A2A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正文文本缩进 Char"/>
    <w:link w:val="a7"/>
    <w:rsid w:val="00BD6A2A"/>
    <w:rPr>
      <w:rFonts w:ascii="Times New Roman" w:eastAsia="宋体" w:hAnsi="Times New Roman" w:cs="Times New Roman"/>
      <w:sz w:val="28"/>
      <w:szCs w:val="28"/>
    </w:rPr>
  </w:style>
  <w:style w:type="character" w:customStyle="1" w:styleId="Char2">
    <w:name w:val="页脚 Char"/>
    <w:link w:val="a8"/>
    <w:rsid w:val="00BD6A2A"/>
    <w:rPr>
      <w:rFonts w:ascii="Times New Roman" w:eastAsia="宋体" w:hAnsi="Times New Roman" w:cs="Times New Roman"/>
      <w:sz w:val="18"/>
      <w:szCs w:val="18"/>
    </w:rPr>
  </w:style>
  <w:style w:type="character" w:customStyle="1" w:styleId="15">
    <w:name w:val="15"/>
    <w:rsid w:val="00BD6A2A"/>
    <w:rPr>
      <w:rFonts w:ascii="Times New Roman" w:eastAsia="宋体" w:hAnsi="Times New Roman" w:cs="Times New Roman" w:hint="default"/>
      <w:color w:val="0000FF"/>
      <w:u w:val="single"/>
    </w:rPr>
  </w:style>
  <w:style w:type="character" w:customStyle="1" w:styleId="Char3">
    <w:name w:val="批注框文本 Char"/>
    <w:link w:val="a9"/>
    <w:rsid w:val="00BD6A2A"/>
    <w:rPr>
      <w:rFonts w:ascii="Times New Roman" w:eastAsia="宋体" w:hAnsi="Times New Roman" w:cs="Times New Roman"/>
      <w:sz w:val="2"/>
      <w:szCs w:val="2"/>
    </w:rPr>
  </w:style>
  <w:style w:type="paragraph" w:styleId="a9">
    <w:name w:val="Balloon Text"/>
    <w:basedOn w:val="a"/>
    <w:link w:val="Char3"/>
    <w:rsid w:val="00BD6A2A"/>
    <w:rPr>
      <w:kern w:val="0"/>
      <w:sz w:val="2"/>
      <w:szCs w:val="2"/>
    </w:rPr>
  </w:style>
  <w:style w:type="paragraph" w:styleId="a6">
    <w:name w:val="header"/>
    <w:basedOn w:val="a"/>
    <w:link w:val="Char0"/>
    <w:rsid w:val="00BD6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8">
    <w:name w:val="footer"/>
    <w:basedOn w:val="a"/>
    <w:link w:val="Char2"/>
    <w:rsid w:val="00BD6A2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Date"/>
    <w:basedOn w:val="a"/>
    <w:next w:val="a"/>
    <w:link w:val="Char"/>
    <w:rsid w:val="00BD6A2A"/>
    <w:pPr>
      <w:ind w:leftChars="2500" w:left="100"/>
    </w:pPr>
    <w:rPr>
      <w:kern w:val="0"/>
    </w:rPr>
  </w:style>
  <w:style w:type="paragraph" w:styleId="a7">
    <w:name w:val="Body Text Indent"/>
    <w:basedOn w:val="a"/>
    <w:link w:val="Char1"/>
    <w:rsid w:val="00BD6A2A"/>
    <w:pPr>
      <w:ind w:firstLine="420"/>
    </w:pPr>
    <w:rPr>
      <w:kern w:val="0"/>
    </w:rPr>
  </w:style>
  <w:style w:type="paragraph" w:styleId="aa">
    <w:name w:val="List Paragraph"/>
    <w:basedOn w:val="a"/>
    <w:qFormat/>
    <w:rsid w:val="00BD6A2A"/>
    <w:pPr>
      <w:ind w:firstLineChars="200" w:firstLine="420"/>
    </w:pPr>
  </w:style>
  <w:style w:type="table" w:styleId="3-5">
    <w:name w:val="Medium Grid 3 Accent 5"/>
    <w:basedOn w:val="a1"/>
    <w:rsid w:val="00BD6A2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5D5E2"/>
      </w:tcPr>
    </w:tblStylePr>
  </w:style>
  <w:style w:type="table" w:styleId="3-3">
    <w:name w:val="Medium Grid 3 Accent 3"/>
    <w:basedOn w:val="a1"/>
    <w:rsid w:val="00BD6A2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CDDDAC"/>
      </w:tcPr>
    </w:tblStylePr>
  </w:style>
  <w:style w:type="table" w:styleId="3-1">
    <w:name w:val="Medium Grid 3 Accent 1"/>
    <w:basedOn w:val="a1"/>
    <w:rsid w:val="00BD6A2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7BFDE"/>
      </w:tcPr>
    </w:tblStylePr>
  </w:style>
  <w:style w:type="table" w:styleId="ab">
    <w:name w:val="Table Grid"/>
    <w:basedOn w:val="a1"/>
    <w:rsid w:val="00BD6A2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4">
    <w:name w:val="Medium Grid 3 Accent 4"/>
    <w:basedOn w:val="a1"/>
    <w:rsid w:val="00BD6A2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BFB1D0"/>
      </w:tcPr>
    </w:tblStylePr>
  </w:style>
  <w:style w:type="table" w:styleId="3">
    <w:name w:val="Medium Grid 3"/>
    <w:basedOn w:val="a1"/>
    <w:rsid w:val="00BD6A2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808080"/>
      </w:tcPr>
    </w:tblStylePr>
  </w:style>
  <w:style w:type="table" w:styleId="3-2">
    <w:name w:val="Medium Grid 3 Accent 2"/>
    <w:basedOn w:val="a1"/>
    <w:rsid w:val="00BD6A2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DFA7A6"/>
      </w:tcPr>
    </w:tblStylePr>
  </w:style>
  <w:style w:type="table" w:styleId="3-6">
    <w:name w:val="Medium Grid 3 Accent 6"/>
    <w:basedOn w:val="a1"/>
    <w:rsid w:val="00BD6A2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30&#20197;&#21069;&#23558;&#30005;&#23376;&#29256;&#25253;&#21517;&#21333;&#19978;&#20256;&#33267;hitjingsai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282</Words>
  <Characters>1613</Characters>
  <Application>Microsoft Office Word</Application>
  <DocSecurity>0</DocSecurity>
  <PresentationFormat/>
  <Lines>13</Lines>
  <Paragraphs>3</Paragraphs>
  <ScaleCrop>false</ScaleCrop>
  <Manager/>
  <Company>csa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2005B</dc:title>
  <dc:subject/>
  <dc:creator>ski</dc:creator>
  <cp:keywords/>
  <dc:description/>
  <cp:lastModifiedBy>王国滨</cp:lastModifiedBy>
  <cp:revision>4</cp:revision>
  <cp:lastPrinted>2014-11-21T04:28:00Z</cp:lastPrinted>
  <dcterms:created xsi:type="dcterms:W3CDTF">2018-11-06T04:30:00Z</dcterms:created>
  <dcterms:modified xsi:type="dcterms:W3CDTF">2018-11-06T04:36:00Z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