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  <w:t>2004</w:t>
      </w:r>
      <w:r>
        <w:rPr>
          <w:rFonts w:ascii="宋体" w:hAnsi="宋体" w:cs="宋体"/>
          <w:b/>
          <w:sz w:val="32"/>
          <w:szCs w:val="32"/>
        </w:rPr>
        <w:t>年广东高考化学真题及答案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</w:t>
      </w:r>
      <w:r>
        <w:rPr>
          <w:rFonts w:cs="宋体" w:ascii="宋体" w:hAnsi="宋体"/>
          <w:szCs w:val="21"/>
        </w:rPr>
        <w:t>I</w:t>
      </w:r>
      <w:r>
        <w:rPr>
          <w:rFonts w:ascii="宋体" w:hAnsi="宋体" w:cs="宋体"/>
          <w:szCs w:val="21"/>
        </w:rPr>
        <w:t>卷（选择题共</w:t>
      </w:r>
      <w:r>
        <w:rPr>
          <w:rFonts w:cs="宋体" w:ascii="宋体" w:hAnsi="宋体"/>
          <w:szCs w:val="21"/>
        </w:rPr>
        <w:t>72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可能用到的原子量：</w:t>
      </w:r>
      <w:r>
        <w:rPr>
          <w:rFonts w:cs="宋体" w:ascii="宋体" w:hAnsi="宋体"/>
          <w:szCs w:val="21"/>
        </w:rPr>
        <w:t>H 1</w:t>
        <w:tab/>
        <w:t>C 12</w:t>
        <w:tab/>
        <w:tab/>
        <w:t>N 14</w:t>
        <w:tab/>
        <w:tab/>
        <w:t>O 16</w:t>
        <w:tab/>
        <w:tab/>
        <w:t>Cu 64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rPr/>
      </w:pPr>
      <w:r>
        <w:rPr>
          <w:rFonts w:ascii="宋体" w:hAnsi="宋体" w:cs="宋体"/>
          <w:szCs w:val="21"/>
        </w:rPr>
        <w:t>选择题（本题包括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小题，每小题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分。每小题</w:t>
      </w:r>
      <w:r>
        <w:rPr>
          <w:rFonts w:ascii="宋体" w:hAnsi="宋体" w:cs="宋体"/>
          <w:szCs w:val="21"/>
          <w:em w:val="underDot"/>
        </w:rPr>
        <w:t>只有一个选项</w:t>
      </w:r>
      <w:r>
        <w:rPr>
          <w:rFonts w:ascii="宋体" w:hAnsi="宋体" w:cs="宋体"/>
          <w:szCs w:val="21"/>
        </w:rPr>
        <w:t>符合题意）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下列各组物质中，互为同位素的是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、重氢、超重氢</w:t>
      </w:r>
      <w:r>
        <w:rPr>
          <w:rFonts w:cs="宋体" w:ascii="宋体" w:hAnsi="宋体"/>
          <w:szCs w:val="21"/>
        </w:rPr>
        <w:tab/>
        <w:tab/>
        <w:t>B</w:t>
      </w:r>
      <w:r>
        <w:rPr>
          <w:rFonts w:ascii="宋体" w:hAnsi="宋体" w:cs="宋体"/>
          <w:szCs w:val="21"/>
        </w:rPr>
        <w:t>、氧、臭氧</w:t>
      </w:r>
      <w:r>
        <w:rPr>
          <w:rFonts w:cs="宋体" w:ascii="宋体" w:hAnsi="宋体"/>
          <w:szCs w:val="21"/>
        </w:rPr>
        <w:tab/>
        <w:tab/>
        <w:tab/>
        <w:t>C</w:t>
      </w:r>
      <w:r>
        <w:rPr>
          <w:rFonts w:ascii="宋体" w:hAnsi="宋体" w:cs="宋体"/>
          <w:szCs w:val="21"/>
        </w:rPr>
        <w:t>、红磷、白磷</w:t>
      </w:r>
      <w:r>
        <w:rPr>
          <w:rFonts w:cs="宋体" w:ascii="宋体" w:hAnsi="宋体"/>
          <w:szCs w:val="21"/>
        </w:rPr>
        <w:tab/>
        <w:tab/>
        <w:t>D</w:t>
      </w:r>
      <w:r>
        <w:rPr>
          <w:rFonts w:ascii="宋体" w:hAnsi="宋体" w:cs="宋体"/>
          <w:szCs w:val="21"/>
        </w:rPr>
        <w:t>、乙酸、丙酸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/>
      </w:pPr>
      <w:r>
        <w:rPr>
          <w:rFonts w:ascii="宋体" w:hAnsi="宋体" w:cs="宋体"/>
          <w:szCs w:val="21"/>
        </w:rPr>
        <w:t>上世纪</w:t>
      </w:r>
      <w:r>
        <w:rPr>
          <w:rFonts w:cs="宋体" w:ascii="宋体" w:hAnsi="宋体"/>
          <w:szCs w:val="21"/>
        </w:rPr>
        <w:t>80</w:t>
      </w:r>
      <w:r>
        <w:rPr>
          <w:rFonts w:ascii="宋体" w:hAnsi="宋体" w:cs="宋体"/>
          <w:szCs w:val="21"/>
        </w:rPr>
        <w:t>年共后期人们逐渐认识到，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在人体内起着多方面的重要生理作用。下列关于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的说法</w:t>
      </w:r>
      <w:r>
        <w:rPr>
          <w:rFonts w:ascii="宋体" w:hAnsi="宋体" w:cs="宋体"/>
          <w:szCs w:val="21"/>
          <w:em w:val="underDot"/>
        </w:rPr>
        <w:t>不正确</w:t>
      </w:r>
      <w:r>
        <w:rPr>
          <w:rFonts w:ascii="宋体" w:hAnsi="宋体" w:cs="宋体"/>
          <w:szCs w:val="21"/>
        </w:rPr>
        <w:t>的是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分子中有极性共价键</w:t>
      </w:r>
      <w:r>
        <w:rPr>
          <w:rFonts w:cs="宋体" w:ascii="宋体" w:hAnsi="宋体"/>
          <w:szCs w:val="21"/>
        </w:rPr>
        <w:tab/>
        <w:tab/>
        <w:tab/>
        <w:tab/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是造成化学烟雾的因素之一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是汽车尾气的有害成分之一</w:t>
      </w:r>
      <w:r>
        <w:rPr>
          <w:rFonts w:cs="宋体" w:ascii="宋体" w:hAnsi="宋体"/>
          <w:szCs w:val="21"/>
        </w:rPr>
        <w:tab/>
        <w:tab/>
        <w:tab/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分子所含电子总数为偶数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相同的盐酸和醋酸两种溶液中，它们的</w:t>
      </w:r>
    </w:p>
    <w:p>
      <w:pPr>
        <w:pStyle w:val="Normal"/>
        <w:ind w:left="36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的物质的量相同</w:t>
      </w:r>
      <w:r>
        <w:rPr>
          <w:rFonts w:cs="宋体" w:ascii="宋体" w:hAnsi="宋体"/>
          <w:szCs w:val="21"/>
        </w:rPr>
        <w:tab/>
        <w:tab/>
        <w:tab/>
        <w:tab/>
        <w:tab/>
        <w:tab/>
        <w:t>B</w:t>
      </w:r>
      <w:r>
        <w:rPr>
          <w:rFonts w:ascii="宋体" w:hAnsi="宋体" w:cs="宋体"/>
          <w:szCs w:val="21"/>
        </w:rPr>
        <w:t>、物质的量浓度相同</w:t>
      </w:r>
    </w:p>
    <w:p>
      <w:pPr>
        <w:pStyle w:val="Normal"/>
        <w:ind w:left="36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的物质的量浓度不同</w:t>
      </w:r>
      <w:r>
        <w:rPr>
          <w:rFonts w:cs="宋体" w:ascii="宋体" w:hAnsi="宋体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的物质的量浓度相同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/>
      </w:pPr>
      <w:r>
        <w:rPr>
          <w:rFonts w:ascii="宋体" w:hAnsi="宋体" w:cs="宋体"/>
          <w:szCs w:val="21"/>
        </w:rPr>
        <w:t>把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溶液滴入明矾溶液中，使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ˉ</w:t>
      </w:r>
      <w:r>
        <w:rPr>
          <w:rFonts w:ascii="宋体" w:hAnsi="宋体" w:cs="宋体"/>
          <w:szCs w:val="21"/>
        </w:rPr>
        <w:t>全部转化成</w:t>
      </w:r>
      <w:r>
        <w:rPr>
          <w:rFonts w:cs="宋体" w:ascii="宋体" w:hAnsi="宋体"/>
          <w:szCs w:val="21"/>
        </w:rPr>
        <w:t>BaSO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沉淀，此时铝元素的主要存在形式是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ab/>
        <w:tab/>
        <w:tab/>
        <w:tab/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Al(OH)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ab/>
        <w:tab/>
        <w:tab/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AlO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ˉ</w:t>
      </w:r>
      <w:r>
        <w:rPr>
          <w:rFonts w:cs="宋体" w:ascii="宋体" w:hAnsi="宋体"/>
          <w:szCs w:val="21"/>
        </w:rPr>
        <w:tab/>
        <w:tab/>
        <w:tab/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Al(OH)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/>
      </w:pPr>
      <w:r>
        <w:rPr>
          <w:rFonts w:ascii="宋体" w:hAnsi="宋体" w:cs="宋体"/>
          <w:szCs w:val="21"/>
        </w:rPr>
        <w:t>在恒温时，一固定容积的容器内发生如下反应：</w:t>
      </w:r>
      <w:r>
        <w:rPr>
          <w:rFonts w:cs="宋体" w:ascii="宋体" w:hAnsi="宋体"/>
          <w:szCs w:val="21"/>
        </w:rPr>
        <w:t>2NO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(g) </w:t>
      </w:r>
      <w:r>
        <w:rPr>
          <w:rFonts w:cs="宋体" w:ascii="宋体" w:hAnsi="宋体"/>
          <w:szCs w:val="21"/>
        </w:rPr>
        <w:drawing>
          <wp:inline distT="0" distB="0" distL="0" distR="0">
            <wp:extent cx="419100" cy="1047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6" t="-344" r="-86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(g)</w:t>
        <w:tab/>
      </w:r>
      <w:r>
        <w:rPr>
          <w:rFonts w:ascii="宋体" w:hAnsi="宋体" w:cs="宋体"/>
          <w:szCs w:val="21"/>
        </w:rPr>
        <w:t>达到平衡时，再向容器内通入一定量的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，重新达到平衡后，与第一次平衡时相比，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softHyphen/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的体积分数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、不变</w:t>
      </w:r>
      <w:r>
        <w:rPr>
          <w:rFonts w:cs="宋体" w:ascii="宋体" w:hAnsi="宋体"/>
          <w:szCs w:val="21"/>
        </w:rPr>
        <w:tab/>
        <w:tab/>
        <w:tab/>
        <w:tab/>
        <w:t>B</w:t>
      </w:r>
      <w:r>
        <w:rPr>
          <w:rFonts w:ascii="宋体" w:hAnsi="宋体" w:cs="宋体"/>
          <w:szCs w:val="21"/>
        </w:rPr>
        <w:t>、增大</w:t>
      </w:r>
      <w:r>
        <w:rPr>
          <w:rFonts w:cs="宋体" w:ascii="宋体" w:hAnsi="宋体"/>
          <w:szCs w:val="21"/>
        </w:rPr>
        <w:tab/>
        <w:tab/>
        <w:tab/>
        <w:tab/>
        <w:t>C</w:t>
      </w:r>
      <w:r>
        <w:rPr>
          <w:rFonts w:ascii="宋体" w:hAnsi="宋体" w:cs="宋体"/>
          <w:szCs w:val="21"/>
        </w:rPr>
        <w:t>、减小</w:t>
      </w:r>
      <w:r>
        <w:rPr>
          <w:rFonts w:cs="宋体" w:ascii="宋体" w:hAnsi="宋体"/>
          <w:szCs w:val="21"/>
        </w:rPr>
        <w:tab/>
        <w:tab/>
        <w:tab/>
        <w:tab/>
        <w:t>D</w:t>
      </w:r>
      <w:r>
        <w:rPr>
          <w:rFonts w:ascii="宋体" w:hAnsi="宋体" w:cs="宋体"/>
          <w:szCs w:val="21"/>
        </w:rPr>
        <w:t>、无法判断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下列有关溶液性质的叙述，正确的是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室温时饱和的二氧化碳水溶液，冷却到</w:t>
      </w:r>
      <w:r>
        <w:rPr>
          <w:rFonts w:cs="宋体" w:ascii="宋体" w:hAnsi="宋体"/>
          <w:szCs w:val="21"/>
        </w:rPr>
        <w:t>0℃</w:t>
      </w:r>
      <w:r>
        <w:rPr>
          <w:rFonts w:ascii="宋体" w:hAnsi="宋体" w:cs="宋体"/>
          <w:szCs w:val="21"/>
        </w:rPr>
        <w:t>时会放出一些二氧化碳气体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20℃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100g</w:t>
      </w:r>
      <w:r>
        <w:rPr>
          <w:rFonts w:ascii="宋体" w:hAnsi="宋体" w:cs="宋体"/>
          <w:szCs w:val="21"/>
        </w:rPr>
        <w:t>水可溶解</w:t>
      </w:r>
      <w:r>
        <w:rPr>
          <w:rFonts w:cs="宋体" w:ascii="宋体" w:hAnsi="宋体"/>
          <w:szCs w:val="21"/>
        </w:rPr>
        <w:t>34.2g KCl</w:t>
      </w:r>
      <w:r>
        <w:rPr>
          <w:rFonts w:ascii="宋体" w:hAnsi="宋体" w:cs="宋体"/>
          <w:szCs w:val="21"/>
        </w:rPr>
        <w:t>，此时</w:t>
      </w:r>
      <w:r>
        <w:rPr>
          <w:rFonts w:cs="宋体" w:ascii="宋体" w:hAnsi="宋体"/>
          <w:szCs w:val="21"/>
        </w:rPr>
        <w:t>KCl</w:t>
      </w:r>
      <w:r>
        <w:rPr>
          <w:rFonts w:ascii="宋体" w:hAnsi="宋体" w:cs="宋体"/>
          <w:szCs w:val="21"/>
        </w:rPr>
        <w:t>饱和溶液的质量分数为</w:t>
      </w:r>
      <w:r>
        <w:rPr>
          <w:rFonts w:cs="宋体" w:ascii="宋体" w:hAnsi="宋体"/>
          <w:szCs w:val="21"/>
        </w:rPr>
        <w:t>34.2%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强电解质在水中溶解度一定大于弱电解质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相同温度下，把水面上的空气换成相同压力的纯氧，</w:t>
      </w:r>
      <w:r>
        <w:rPr>
          <w:rFonts w:cs="宋体" w:ascii="宋体" w:hAnsi="宋体"/>
          <w:szCs w:val="21"/>
        </w:rPr>
        <w:t>100g</w:t>
      </w:r>
      <w:r>
        <w:rPr>
          <w:rFonts w:ascii="宋体" w:hAnsi="宋体" w:cs="宋体"/>
          <w:szCs w:val="21"/>
        </w:rPr>
        <w:t>水中溶入氧气的质量增加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/>
      </w:pPr>
      <w:r>
        <w:rPr>
          <w:rFonts w:ascii="宋体" w:hAnsi="宋体" w:cs="宋体"/>
          <w:szCs w:val="21"/>
        </w:rPr>
        <w:t>分子为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9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的同分异构体有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种</w:t>
      </w:r>
      <w:r>
        <w:rPr>
          <w:rFonts w:cs="宋体" w:ascii="宋体" w:hAnsi="宋体"/>
          <w:szCs w:val="21"/>
        </w:rPr>
        <w:tab/>
        <w:tab/>
        <w:tab/>
        <w:tab/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种</w:t>
      </w:r>
      <w:r>
        <w:rPr>
          <w:rFonts w:cs="宋体" w:ascii="宋体" w:hAnsi="宋体"/>
          <w:szCs w:val="21"/>
        </w:rPr>
        <w:tab/>
        <w:tab/>
        <w:tab/>
        <w:tab/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种</w:t>
      </w:r>
      <w:r>
        <w:rPr>
          <w:rFonts w:cs="宋体" w:ascii="宋体" w:hAnsi="宋体"/>
          <w:szCs w:val="21"/>
        </w:rPr>
        <w:tab/>
        <w:tab/>
        <w:tab/>
        <w:tab/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种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下列叙述正确的是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发生化学反应时失去电子越多的金属原子，还原能力越强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金属阳离子被还原后，一定得到该元素的单质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核外电子总数相同的原子，一定是同种元素的原子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能与酸反应的氧化物，一定是碱性氧化物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</w:tabs>
        <w:rPr/>
      </w:pPr>
      <w:r>
        <w:rPr>
          <w:rFonts w:ascii="宋体" w:hAnsi="宋体" w:cs="宋体"/>
          <w:szCs w:val="21"/>
        </w:rPr>
        <w:t>一定温度下，反应</w:t>
      </w:r>
      <w:r>
        <w:rPr>
          <w:rFonts w:cs="宋体" w:ascii="宋体" w:hAnsi="宋体"/>
          <w:szCs w:val="21"/>
        </w:rPr>
        <w:t>2SO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+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drawing>
          <wp:inline distT="0" distB="0" distL="0" distR="0">
            <wp:extent cx="419100" cy="104775"/>
            <wp:effectExtent l="0" t="0" r="0" b="0"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6" t="-344" r="-86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2SO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，达到平衡时，</w:t>
      </w:r>
      <w:r>
        <w:rPr>
          <w:rFonts w:cs="宋体" w:ascii="宋体" w:hAnsi="宋体"/>
          <w:i/>
          <w:szCs w:val="21"/>
        </w:rPr>
        <w:t>n</w:t>
      </w:r>
      <w:r>
        <w:rPr>
          <w:rFonts w:cs="宋体" w:ascii="宋体" w:hAnsi="宋体"/>
          <w:szCs w:val="21"/>
        </w:rPr>
        <w:t>(SO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</w:rPr>
        <w:t>:</w:t>
      </w:r>
      <w:r>
        <w:rPr>
          <w:rFonts w:cs="宋体" w:ascii="宋体" w:hAnsi="宋体"/>
          <w:i/>
          <w:szCs w:val="21"/>
        </w:rPr>
        <w:t>n</w:t>
      </w:r>
      <w:r>
        <w:rPr>
          <w:rFonts w:cs="宋体" w:ascii="宋体" w:hAnsi="宋体"/>
          <w:szCs w:val="21"/>
        </w:rPr>
        <w:t>(O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):</w:t>
      </w:r>
      <w:r>
        <w:rPr>
          <w:rFonts w:cs="宋体" w:ascii="宋体" w:hAnsi="宋体"/>
          <w:i/>
          <w:szCs w:val="21"/>
        </w:rPr>
        <w:t>n</w:t>
      </w:r>
      <w:r>
        <w:rPr>
          <w:rFonts w:cs="宋体" w:ascii="宋体" w:hAnsi="宋体"/>
          <w:szCs w:val="21"/>
        </w:rPr>
        <w:t>(SO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 xml:space="preserve"> </w:t>
      </w:r>
      <w:r>
        <w:rPr>
          <w:rFonts w:ascii="宋体" w:hAnsi="宋体" w:cs="宋体"/>
          <w:szCs w:val="21"/>
        </w:rPr>
        <w:t xml:space="preserve">＝ </w:t>
      </w:r>
      <w:r>
        <w:rPr>
          <w:rFonts w:cs="宋体" w:ascii="宋体" w:hAnsi="宋体"/>
          <w:szCs w:val="21"/>
        </w:rPr>
        <w:t>2:3:4</w:t>
      </w:r>
      <w:r>
        <w:rPr>
          <w:rFonts w:ascii="宋体" w:hAnsi="宋体" w:cs="宋体"/>
          <w:szCs w:val="21"/>
        </w:rPr>
        <w:t>。缩小体积，反应再次达到平衡时，</w:t>
      </w:r>
      <w:r>
        <w:rPr>
          <w:rFonts w:cs="宋体" w:ascii="宋体" w:hAnsi="宋体"/>
          <w:i/>
          <w:szCs w:val="21"/>
        </w:rPr>
        <w:t>n</w:t>
      </w:r>
      <w:r>
        <w:rPr>
          <w:rFonts w:cs="宋体" w:ascii="宋体" w:hAnsi="宋体"/>
          <w:szCs w:val="21"/>
        </w:rPr>
        <w:t>(O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0.8mol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i/>
          <w:szCs w:val="21"/>
        </w:rPr>
        <w:t>n</w:t>
      </w:r>
      <w:r>
        <w:rPr>
          <w:rFonts w:cs="宋体" w:ascii="宋体" w:hAnsi="宋体"/>
          <w:szCs w:val="21"/>
        </w:rPr>
        <w:t>(SO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1.4mol</w:t>
      </w:r>
      <w:r>
        <w:rPr>
          <w:rFonts w:ascii="宋体" w:hAnsi="宋体" w:cs="宋体"/>
          <w:szCs w:val="21"/>
        </w:rPr>
        <w:t>，此时</w:t>
      </w:r>
      <w:r>
        <w:rPr>
          <w:rFonts w:cs="宋体" w:ascii="宋体" w:hAnsi="宋体"/>
          <w:szCs w:val="21"/>
          <w:vertAlign w:val="subscript"/>
        </w:rPr>
        <w:t>SO2</w:t>
      </w:r>
      <w:r>
        <w:rPr>
          <w:rFonts w:ascii="宋体" w:hAnsi="宋体" w:cs="宋体"/>
          <w:szCs w:val="21"/>
        </w:rPr>
        <w:t>的物质的量应是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0.4mol</w:t>
        <w:tab/>
        <w:tab/>
        <w:tab/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0.6mol</w:t>
        <w:tab/>
        <w:tab/>
        <w:tab/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0.8mol</w:t>
        <w:tab/>
        <w:tab/>
        <w:tab/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1.2mol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rPr/>
      </w:pPr>
      <w:r>
        <w:rPr>
          <w:rFonts w:ascii="宋体" w:hAnsi="宋体" w:cs="宋体"/>
          <w:szCs w:val="21"/>
        </w:rPr>
        <w:t>选择题（本题包括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小题，每小题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分。每小题</w:t>
      </w:r>
      <w:r>
        <w:rPr>
          <w:rFonts w:ascii="宋体" w:hAnsi="宋体" w:cs="宋体"/>
          <w:szCs w:val="21"/>
          <w:em w:val="underDot"/>
        </w:rPr>
        <w:t>有一个或两个</w:t>
      </w:r>
      <w:r>
        <w:rPr>
          <w:rFonts w:ascii="宋体" w:hAnsi="宋体" w:cs="宋体"/>
          <w:szCs w:val="21"/>
        </w:rPr>
        <w:t>选项符合题意。若正确答案只包括一个选项，多选时，该题为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分；若正确答案包括两个选项，只选一个且正确的给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分，选两个且都正确的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分，但只要选错一个，该小题就为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下列有碱金性铷</w:t>
      </w:r>
      <w:r>
        <w:rPr>
          <w:rFonts w:cs="宋体" w:ascii="宋体" w:hAnsi="宋体"/>
          <w:szCs w:val="21"/>
        </w:rPr>
        <w:t>(Rb)</w:t>
      </w:r>
      <w:r>
        <w:rPr>
          <w:rFonts w:ascii="宋体" w:hAnsi="宋体" w:cs="宋体"/>
          <w:szCs w:val="21"/>
        </w:rPr>
        <w:t>的叙述中，正确的是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、灼烧氯化铷时，火焰有特殊颜色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、硝酸铷是离子化合物，易溶于水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、在钠、钾、铷三种单质中，铷的熔点最高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、氢氧化铷是弱碱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pH </w:t>
      </w:r>
      <w:r>
        <w:rPr>
          <w:rFonts w:ascii="宋体" w:hAnsi="宋体" w:cs="宋体"/>
          <w:szCs w:val="21"/>
        </w:rPr>
        <w:t xml:space="preserve">＝ 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的某电解质溶液中，插入两支惰性电极通直流电一段时间后，溶液的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，则该电解质可能是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NaOH</w:t>
        <w:tab/>
        <w:tab/>
        <w:tab/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ab/>
        <w:tab/>
        <w:tab/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ab/>
        <w:tab/>
        <w:tab/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下列离子方程式中，正确的是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、在氯化亚铁溶液中通入氯气</w:t>
      </w:r>
      <w:r>
        <w:rPr>
          <w:rFonts w:cs="宋体" w:ascii="宋体" w:hAnsi="宋体"/>
          <w:szCs w:val="21"/>
        </w:rPr>
        <w:tab/>
        <w:t>Fe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 xml:space="preserve"> + 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＝ 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 xml:space="preserve"> + 2Cl</w:t>
      </w:r>
      <w:r>
        <w:rPr>
          <w:rFonts w:cs="宋体" w:ascii="宋体" w:hAnsi="宋体"/>
          <w:szCs w:val="21"/>
        </w:rPr>
        <w:t>ˉ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、三氯化铁溶液跟过量氨水反应 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 xml:space="preserve"> + 3NH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ascii="宋体" w:hAnsi="宋体" w:cs="宋体"/>
          <w:szCs w:val="21"/>
        </w:rPr>
        <w:t xml:space="preserve">＝ </w:t>
      </w:r>
      <w:r>
        <w:rPr>
          <w:rFonts w:cs="宋体" w:ascii="宋体" w:hAnsi="宋体"/>
          <w:szCs w:val="21"/>
        </w:rPr>
        <w:t>Fe(OH)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↓</w:t>
      </w:r>
      <w:r>
        <w:rPr>
          <w:rFonts w:cs="宋体" w:ascii="宋体" w:hAnsi="宋体"/>
          <w:szCs w:val="21"/>
        </w:rPr>
        <w:t xml:space="preserve"> + 3NH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+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、碳酸氢钙溶液跟稀硝酸反应 </w:t>
      </w:r>
      <w:r>
        <w:rPr>
          <w:rFonts w:cs="宋体" w:ascii="宋体" w:hAnsi="宋体"/>
          <w:szCs w:val="21"/>
        </w:rPr>
        <w:t>Ca(HCO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+ 2H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＝ 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 xml:space="preserve"> + 2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+ 2CO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 xml:space="preserve">、氯气通入冷的氢氧化钠溶液中 </w:t>
      </w:r>
      <w:r>
        <w:rPr>
          <w:rFonts w:cs="宋体" w:ascii="宋体" w:hAnsi="宋体"/>
          <w:szCs w:val="21"/>
        </w:rPr>
        <w:t>2Cl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+ 2OH</w:t>
      </w:r>
      <w:r>
        <w:rPr>
          <w:rFonts w:cs="宋体" w:ascii="宋体" w:hAnsi="宋体"/>
          <w:szCs w:val="21"/>
        </w:rPr>
        <w:t>ˉ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＝ </w:t>
      </w:r>
      <w:r>
        <w:rPr>
          <w:rFonts w:cs="宋体" w:ascii="宋体" w:hAnsi="宋体"/>
          <w:szCs w:val="21"/>
        </w:rPr>
        <w:t>3Cl</w:t>
      </w:r>
      <w:r>
        <w:rPr>
          <w:rFonts w:cs="宋体" w:ascii="宋体" w:hAnsi="宋体"/>
          <w:szCs w:val="21"/>
        </w:rPr>
        <w:t>ˉ</w:t>
      </w:r>
      <w:r>
        <w:rPr>
          <w:rFonts w:cs="宋体" w:ascii="宋体" w:hAnsi="宋体"/>
          <w:szCs w:val="21"/>
        </w:rPr>
        <w:t xml:space="preserve"> + ClO</w:t>
      </w:r>
      <w:r>
        <w:rPr>
          <w:rFonts w:cs="宋体" w:ascii="宋体" w:hAnsi="宋体"/>
          <w:szCs w:val="21"/>
        </w:rPr>
        <w:t>ˉ</w:t>
      </w:r>
      <w:r>
        <w:rPr>
          <w:rFonts w:cs="宋体" w:ascii="宋体" w:hAnsi="宋体"/>
          <w:szCs w:val="21"/>
        </w:rPr>
        <w:t xml:space="preserve"> 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/>
      </w:pPr>
      <w:r>
        <w:rPr>
          <w:rFonts w:ascii="宋体" w:hAnsi="宋体" w:cs="宋体"/>
          <w:szCs w:val="21"/>
        </w:rPr>
        <w:t>下列反应完成后</w:t>
      </w:r>
      <w:r>
        <w:rPr>
          <w:rFonts w:ascii="宋体" w:hAnsi="宋体" w:cs="宋体"/>
          <w:szCs w:val="21"/>
          <w:em w:val="underDot"/>
        </w:rPr>
        <w:t>没有</w:t>
      </w:r>
      <w:r>
        <w:rPr>
          <w:rFonts w:ascii="宋体" w:hAnsi="宋体" w:cs="宋体"/>
          <w:szCs w:val="21"/>
        </w:rPr>
        <w:t>沉淀的是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/>
      </w:pPr>
      <w:r>
        <w:rPr>
          <w:rFonts w:cs="宋体" w:ascii="宋体" w:hAnsi="宋体"/>
          <w:szCs w:val="21"/>
        </w:rPr>
        <w:t>BaCl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溶液与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溶液加足量稀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COOH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溶液与</w:t>
      </w:r>
      <w:r>
        <w:rPr>
          <w:rFonts w:cs="宋体" w:ascii="宋体" w:hAnsi="宋体"/>
          <w:szCs w:val="21"/>
        </w:rPr>
        <w:t>KNO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溶液加足量稀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/>
      </w:pP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溶液与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溶液加足量稀</w:t>
      </w:r>
      <w:r>
        <w:rPr>
          <w:rFonts w:cs="宋体" w:ascii="宋体" w:hAnsi="宋体"/>
          <w:szCs w:val="21"/>
        </w:rPr>
        <w:t>HCl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溶液与</w:t>
      </w:r>
      <w:r>
        <w:rPr>
          <w:rFonts w:cs="宋体" w:ascii="宋体" w:hAnsi="宋体"/>
          <w:szCs w:val="21"/>
        </w:rPr>
        <w:t>FeCl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溶液加足量稀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/>
      </w:pPr>
      <w:r>
        <w:rPr>
          <w:rFonts w:ascii="宋体" w:hAnsi="宋体" w:cs="宋体"/>
          <w:szCs w:val="21"/>
        </w:rPr>
        <w:t>甲酸和乙酸都是弱酸，当它们的浓度均为</w:t>
      </w:r>
      <w:r>
        <w:rPr>
          <w:rFonts w:cs="宋体" w:ascii="宋体" w:hAnsi="宋体"/>
          <w:szCs w:val="21"/>
        </w:rPr>
        <w:t>0.10mol/L</w:t>
      </w:r>
      <w:r>
        <w:rPr>
          <w:rFonts w:ascii="宋体" w:hAnsi="宋体" w:cs="宋体"/>
          <w:szCs w:val="21"/>
        </w:rPr>
        <w:t>时，甲酸中的</w:t>
      </w:r>
      <w:r>
        <w:rPr>
          <w:rFonts w:cs="宋体" w:ascii="宋体" w:hAnsi="宋体"/>
          <w:i/>
          <w:szCs w:val="21"/>
        </w:rPr>
        <w:t>c</w:t>
      </w:r>
      <w:r>
        <w:rPr>
          <w:rFonts w:cs="宋体" w:ascii="宋体" w:hAnsi="宋体"/>
          <w:szCs w:val="21"/>
        </w:rPr>
        <w:t>(H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约为乙酸中</w:t>
      </w:r>
      <w:r>
        <w:rPr>
          <w:rFonts w:cs="宋体" w:ascii="宋体" w:hAnsi="宋体"/>
          <w:i/>
          <w:szCs w:val="21"/>
        </w:rPr>
        <w:t>c</w:t>
      </w:r>
      <w:r>
        <w:rPr>
          <w:rFonts w:cs="宋体" w:ascii="宋体" w:hAnsi="宋体"/>
          <w:szCs w:val="21"/>
        </w:rPr>
        <w:t>(H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倍。现有两种浓度不等的甲酸溶液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，以及</w:t>
      </w:r>
      <w:r>
        <w:rPr>
          <w:rFonts w:cs="宋体" w:ascii="宋体" w:hAnsi="宋体"/>
          <w:szCs w:val="21"/>
        </w:rPr>
        <w:t>0.10mol/L</w:t>
      </w:r>
      <w:r>
        <w:rPr>
          <w:rFonts w:ascii="宋体" w:hAnsi="宋体" w:cs="宋体"/>
          <w:szCs w:val="21"/>
        </w:rPr>
        <w:t>的乙酸，经测定它们的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从大到小依次为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、乙酸、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。由此可知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的浓度必小于乙酸的浓度</w:t>
      </w:r>
      <w:r>
        <w:rPr>
          <w:rFonts w:cs="宋体" w:ascii="宋体" w:hAnsi="宋体"/>
          <w:szCs w:val="21"/>
        </w:rPr>
        <w:tab/>
        <w:tab/>
        <w:tab/>
        <w:tab/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的浓度必大于乙酸的浓度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的浓度必小于乙酸的浓度</w:t>
      </w:r>
      <w:r>
        <w:rPr>
          <w:rFonts w:cs="宋体" w:ascii="宋体" w:hAnsi="宋体"/>
          <w:szCs w:val="21"/>
        </w:rPr>
        <w:tab/>
        <w:tab/>
        <w:tab/>
        <w:tab/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的浓度必大于乙酸的浓度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/>
      </w:pP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是核外电子数最少的元素，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是地壳中含量最丰富的元素，</w:t>
      </w:r>
      <w:r>
        <w:rPr>
          <w:rFonts w:cs="宋体" w:ascii="宋体" w:hAnsi="宋体"/>
          <w:szCs w:val="21"/>
        </w:rPr>
        <w:t>Z</w:t>
      </w:r>
      <w:r>
        <w:rPr>
          <w:rFonts w:ascii="宋体" w:hAnsi="宋体" w:cs="宋体"/>
          <w:szCs w:val="21"/>
        </w:rPr>
        <w:t>在地壳中的含量仅次于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W</w:t>
      </w:r>
      <w:r>
        <w:rPr>
          <w:rFonts w:ascii="宋体" w:hAnsi="宋体" w:cs="宋体"/>
          <w:szCs w:val="21"/>
        </w:rPr>
        <w:t>可以形成自然界最硬的原子晶体。下列叙述</w:t>
      </w:r>
      <w:r>
        <w:rPr>
          <w:rFonts w:ascii="宋体" w:hAnsi="宋体" w:cs="宋体"/>
          <w:szCs w:val="21"/>
          <w:em w:val="underDot"/>
        </w:rPr>
        <w:t>错误</w:t>
      </w:r>
      <w:r>
        <w:rPr>
          <w:rFonts w:ascii="宋体" w:hAnsi="宋体" w:cs="宋体"/>
          <w:szCs w:val="21"/>
        </w:rPr>
        <w:t>的是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WX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是沼气的主要成分</w:t>
      </w:r>
      <w:r>
        <w:rPr>
          <w:rFonts w:cs="宋体" w:ascii="宋体" w:hAnsi="宋体"/>
          <w:szCs w:val="21"/>
        </w:rPr>
        <w:tab/>
        <w:tab/>
        <w:tab/>
        <w:tab/>
        <w:tab/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、固态</w:t>
      </w:r>
      <w:r>
        <w:rPr>
          <w:rFonts w:cs="宋体" w:ascii="宋体" w:hAnsi="宋体"/>
          <w:szCs w:val="21"/>
        </w:rPr>
        <w:t>X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是分子晶体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ZW</w:t>
      </w:r>
      <w:r>
        <w:rPr>
          <w:rFonts w:ascii="宋体" w:hAnsi="宋体" w:cs="宋体"/>
          <w:szCs w:val="21"/>
        </w:rPr>
        <w:t>是原子晶体</w:t>
      </w:r>
      <w:r>
        <w:rPr>
          <w:rFonts w:cs="宋体" w:ascii="宋体" w:hAnsi="宋体"/>
          <w:szCs w:val="21"/>
        </w:rPr>
        <w:tab/>
        <w:tab/>
        <w:tab/>
        <w:tab/>
        <w:tab/>
        <w:tab/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ZY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的水溶液俗称“水玻璃”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下列说法正确的是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/>
      </w:pPr>
      <w:r>
        <w:rPr>
          <w:rFonts w:cs="宋体" w:ascii="宋体" w:hAnsi="宋体"/>
          <w:szCs w:val="21"/>
        </w:rPr>
        <w:t>pH = 2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 xml:space="preserve">pH </w:t>
      </w:r>
      <w:r>
        <w:rPr>
          <w:rFonts w:cs="宋体" w:ascii="宋体" w:hAnsi="宋体"/>
          <w:szCs w:val="21"/>
        </w:rPr>
        <w:t>=</w:t>
      </w:r>
      <w:r>
        <w:rPr>
          <w:rFonts w:cs="宋体" w:ascii="宋体" w:hAnsi="宋体"/>
          <w:szCs w:val="21"/>
        </w:rPr>
        <w:t xml:space="preserve"> 1</w:t>
      </w:r>
      <w:r>
        <w:rPr>
          <w:rFonts w:ascii="宋体" w:hAnsi="宋体" w:cs="宋体"/>
          <w:szCs w:val="21"/>
        </w:rPr>
        <w:t>的硝酸中</w:t>
      </w:r>
      <w:r>
        <w:rPr>
          <w:rFonts w:cs="宋体" w:ascii="宋体" w:hAnsi="宋体"/>
          <w:i/>
          <w:szCs w:val="21"/>
        </w:rPr>
        <w:t>c</w:t>
      </w:r>
      <w:r>
        <w:rPr>
          <w:rFonts w:cs="宋体" w:ascii="宋体" w:hAnsi="宋体"/>
          <w:szCs w:val="21"/>
        </w:rPr>
        <w:t>(H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之比为</w:t>
      </w:r>
      <w:r>
        <w:rPr>
          <w:rFonts w:cs="宋体" w:ascii="宋体" w:hAnsi="宋体"/>
          <w:szCs w:val="21"/>
        </w:rPr>
        <w:t>1:10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/>
      </w:pP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溶液中</w:t>
      </w:r>
      <w:r>
        <w:rPr>
          <w:rFonts w:cs="宋体" w:ascii="宋体" w:hAnsi="宋体"/>
          <w:i/>
          <w:szCs w:val="21"/>
        </w:rPr>
        <w:t>c</w:t>
      </w:r>
      <w:r>
        <w:rPr>
          <w:rFonts w:cs="宋体" w:ascii="宋体" w:hAnsi="宋体"/>
          <w:szCs w:val="21"/>
        </w:rPr>
        <w:t>(Na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i/>
          <w:szCs w:val="21"/>
        </w:rPr>
        <w:t>c</w:t>
      </w:r>
      <w:r>
        <w:rPr>
          <w:rFonts w:cs="宋体" w:ascii="宋体" w:hAnsi="宋体"/>
          <w:szCs w:val="21"/>
        </w:rPr>
        <w:t>(CO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ˉ</w:t>
      </w:r>
      <w:r>
        <w:rPr>
          <w:rFonts w:cs="宋体" w:ascii="宋体" w:hAnsi="宋体"/>
          <w:szCs w:val="21"/>
        </w:rPr>
        <w:t xml:space="preserve"> )</w:t>
      </w:r>
      <w:r>
        <w:rPr>
          <w:rFonts w:ascii="宋体" w:hAnsi="宋体" w:cs="宋体"/>
          <w:szCs w:val="21"/>
        </w:rPr>
        <w:t>之比为</w:t>
      </w:r>
      <w:r>
        <w:rPr>
          <w:rFonts w:cs="宋体" w:ascii="宋体" w:hAnsi="宋体"/>
          <w:szCs w:val="21"/>
        </w:rPr>
        <w:t>2:1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/>
      </w:pPr>
      <w:r>
        <w:rPr>
          <w:rFonts w:cs="宋体" w:ascii="宋体" w:hAnsi="宋体"/>
          <w:szCs w:val="21"/>
        </w:rPr>
        <w:t>0.2mol/L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0.1mol/L</w:t>
      </w:r>
      <w:r>
        <w:rPr>
          <w:rFonts w:ascii="宋体" w:hAnsi="宋体" w:cs="宋体"/>
          <w:szCs w:val="21"/>
        </w:rPr>
        <w:t>醋酸中</w:t>
      </w:r>
      <w:r>
        <w:rPr>
          <w:rFonts w:cs="宋体" w:ascii="宋体" w:hAnsi="宋体"/>
          <w:i/>
          <w:szCs w:val="21"/>
        </w:rPr>
        <w:t>c</w:t>
      </w:r>
      <w:r>
        <w:rPr>
          <w:rFonts w:cs="宋体" w:ascii="宋体" w:hAnsi="宋体"/>
          <w:szCs w:val="21"/>
        </w:rPr>
        <w:t>(H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之比为</w:t>
      </w:r>
      <w:r>
        <w:rPr>
          <w:rFonts w:cs="宋体" w:ascii="宋体" w:hAnsi="宋体"/>
          <w:szCs w:val="21"/>
        </w:rPr>
        <w:t>2:1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435" w:leader="none"/>
          <w:tab w:val="left" w:pos="780" w:leader="none"/>
        </w:tabs>
        <w:rPr/>
      </w:pP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溶于水时，被氧化的</w:t>
      </w:r>
      <w:r>
        <w:rPr>
          <w:rFonts w:cs="宋体" w:ascii="宋体" w:hAnsi="宋体"/>
          <w:szCs w:val="21"/>
        </w:rPr>
        <w:t>n(NO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与被还原的</w:t>
      </w:r>
      <w:r>
        <w:rPr>
          <w:rFonts w:cs="宋体" w:ascii="宋体" w:hAnsi="宋体"/>
          <w:szCs w:val="21"/>
        </w:rPr>
        <w:t>n(NO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之比为</w:t>
      </w:r>
      <w:r>
        <w:rPr>
          <w:rFonts w:cs="宋体" w:ascii="宋体" w:hAnsi="宋体"/>
          <w:szCs w:val="21"/>
        </w:rPr>
        <w:t>3:1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已知葡萄糖的燃烧热是</w:t>
      </w:r>
      <w:r>
        <w:rPr>
          <w:rFonts w:cs="宋体" w:ascii="宋体" w:hAnsi="宋体"/>
          <w:szCs w:val="21"/>
        </w:rPr>
        <w:t>2804kJ/mol</w:t>
      </w:r>
      <w:r>
        <w:rPr>
          <w:rFonts w:ascii="宋体" w:hAnsi="宋体" w:cs="宋体"/>
          <w:szCs w:val="21"/>
        </w:rPr>
        <w:t>，当它氧化生成</w:t>
      </w:r>
      <w:r>
        <w:rPr>
          <w:rFonts w:cs="宋体" w:ascii="宋体" w:hAnsi="宋体"/>
          <w:szCs w:val="21"/>
        </w:rPr>
        <w:t>1g</w:t>
      </w:r>
      <w:r>
        <w:rPr>
          <w:rFonts w:ascii="宋体" w:hAnsi="宋体" w:cs="宋体"/>
          <w:szCs w:val="21"/>
        </w:rPr>
        <w:t>水时放出的热量是</w:t>
      </w:r>
    </w:p>
    <w:p>
      <w:pPr>
        <w:pStyle w:val="Normal"/>
        <w:tabs>
          <w:tab w:val="clear" w:pos="420"/>
          <w:tab w:val="left" w:pos="435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26.0kJ</w:t>
        <w:tab/>
        <w:tab/>
        <w:tab/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51.9kJ</w:t>
        <w:tab/>
        <w:tab/>
        <w:tab/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155.8kJ</w:t>
        <w:tab/>
        <w:tab/>
        <w:tab/>
        <w:t>D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467.3kJ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/>
      </w:pPr>
      <w:r>
        <w:rPr>
          <w:rFonts w:ascii="宋体" w:hAnsi="宋体" w:cs="宋体"/>
          <w:szCs w:val="21"/>
        </w:rPr>
        <w:t>右图曲线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表示放热反应  </w:t>
      </w:r>
      <w:r>
        <w:rPr>
          <w:rFonts w:cs="宋体" w:ascii="宋体" w:hAnsi="宋体"/>
          <w:szCs w:val="21"/>
        </w:rPr>
        <w:t xml:space="preserve">X(g) + Y(g) </w:t>
      </w:r>
      <w:r>
        <w:rPr>
          <w:rFonts w:cs="宋体" w:ascii="宋体" w:hAnsi="宋体"/>
          <w:szCs w:val="21"/>
        </w:rPr>
        <w:drawing>
          <wp:inline distT="0" distB="0" distL="0" distR="0">
            <wp:extent cx="419100" cy="104775"/>
            <wp:effectExtent l="0" t="0" r="0" b="0"/>
            <wp:docPr id="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6" t="-344" r="-86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Z(g) + M(g) + N(s)</w:t>
      </w:r>
      <w:r>
        <w:rPr>
          <w:rFonts w:ascii="宋体" w:hAnsi="宋体" w:cs="宋体"/>
          <w:szCs w:val="21"/>
        </w:rPr>
        <w:t>进行过程中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的转化率随时间变化的关系。若要改变起始条件，使反应过程按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曲线进行，可采取的措施是</w:t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330" w:leader="none"/>
          <w:tab w:val="left" w:pos="780" w:leader="none"/>
        </w:tabs>
        <w:ind w:left="780" w:hanging="360"/>
        <w:rPr>
          <w:rFonts w:ascii="宋体" w:hAnsi="宋体" w:cs="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3314700</wp:posOffset>
                </wp:positionH>
                <wp:positionV relativeFrom="paragraph">
                  <wp:posOffset>-198120</wp:posOffset>
                </wp:positionV>
                <wp:extent cx="1840865" cy="1248410"/>
                <wp:effectExtent l="0" t="0" r="0" b="0"/>
                <wp:wrapSquare wrapText="bothSides"/>
                <wp:docPr id="4" name="组合 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040" cy="1248480"/>
                          <a:chOff x="0" y="0"/>
                          <a:chExt cx="1841040" cy="1248480"/>
                        </a:xfrm>
                      </wpg:grpSpPr>
                      <wpg:grpSp>
                        <wpg:cNvGrpSpPr/>
                        <wpg:grpSpPr>
                          <a:xfrm>
                            <a:off x="152280" y="311040"/>
                            <a:ext cx="676440" cy="891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594360"/>
                              <a:ext cx="11448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-178" w:right="-105" w:hanging="36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61960" y="198360"/>
                              <a:ext cx="11448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-178" w:right="-105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19240" y="0"/>
                              <a:ext cx="11448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-178" w:right="-105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1841040" cy="1248480"/>
                          </a:xfrm>
                        </wpg:grpSpPr>
                        <wpg:grpSp>
                          <wpg:cNvGrpSpPr/>
                          <wpg:grpSpPr>
                            <a:xfrm>
                              <a:off x="257040" y="13320"/>
                              <a:ext cx="1485360" cy="10224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485360" cy="991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90720"/>
                                  <a:ext cx="14853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0" cy="990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685800" y="406440"/>
                                <a:ext cx="571680" cy="720"/>
                              </a:xfrm>
                              <a:prstGeom prst="line">
                                <a:avLst/>
                              </a:prstGeom>
                              <a:ln w="158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7200" y="406440"/>
                                <a:ext cx="228600" cy="720"/>
                              </a:xfrm>
                              <a:prstGeom prst="line">
                                <a:avLst/>
                              </a:prstGeom>
                              <a:ln w="1584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396720"/>
                                <a:ext cx="685800" cy="594360"/>
                              </a:xfrm>
                              <a:prstGeom prst="line">
                                <a:avLst/>
                              </a:prstGeom>
                              <a:ln w="158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 rot="11050200">
                                <a:off x="27000" y="395640"/>
                                <a:ext cx="371520" cy="614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1143">
                                    <a:moveTo>
                                      <a:pt x="10800" y="0"/>
                                    </a:moveTo>
                                    <a:arcTo wR="10800" hR="10800" stAng="-5400000" swAng="5509361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1143">
                                    <a:moveTo>
                                      <a:pt x="10800" y="0"/>
                                    </a:moveTo>
                                    <a:arcTo wR="10800" hR="10800" stAng="-5400000" swAng="5509361"/>
                                  </a:path>
                                </a:pathLst>
                              </a:custGeom>
                              <a:noFill/>
                              <a:ln w="1584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228600" cy="725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X的转化率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304280" y="996480"/>
                              <a:ext cx="536400" cy="252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-178" w:right="-105" w:hanging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52" style="position:absolute;margin-left:261pt;margin-top:-15.6pt;width:144.95pt;height:98.35pt" coordorigin="5220,-312" coordsize="2899,1967">
                <v:group id="shape_0" alt="组合 53" style="position:absolute;left:5460;top:178;width:1065;height:1404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5460;top:1114;width:17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-178" w:right="-105" w:hanging="36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345;top:490;width:17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-178" w:right="-105" w:hanging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805;top:178;width:17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-178" w:right="-105" w:hanging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alt="组合 57" style="position:absolute;left:5220;top:-312;width:2899;height:1967">
                  <v:group id="shape_0" alt="组合 58" style="position:absolute;left:5625;top:-291;width:2338;height:1588">
                    <v:group id="shape_0" alt="组合 59" style="position:absolute;left:5625;top:-291;width:2338;height:1560">
                      <v:line id="shape_0" from="5625,1269" to="7963,1269" ID="直线 60" stroked="t" o:allowincell="f" style="position:absolute">
                        <v:stroke color="black" weight="9360" endarrow="block" endarrowwidth="medium" endarrowlength="medium" joinstyle="miter" endcap="flat"/>
                        <v:fill o:detectmouseclick="t" on="false"/>
                        <w10:wrap type="square"/>
                      </v:line>
                      <v:line id="shape_0" from="5625,-291" to="5625,1267" ID="直线 61" stroked="t" o:allowincell="f" style="position:absolute;flip:y">
                        <v:stroke color="black" weight="9360" endarrow="block" endarrowwidth="medium" endarrowlength="medium" joinstyle="miter" endcap="flat"/>
                        <v:fill o:detectmouseclick="t" on="false"/>
                        <w10:wrap type="square"/>
                      </v:line>
                    </v:group>
                    <v:line id="shape_0" from="6705,349" to="7604,349" ID="直线 62" stroked="t" o:allowincell="f" style="position:absolute">
                      <v:stroke color="black" weight="15840" joinstyle="miter" endcap="flat"/>
                      <v:fill o:detectmouseclick="t" on="false"/>
                      <w10:wrap type="square"/>
                    </v:line>
                    <v:line id="shape_0" from="6345,349" to="6704,349" ID="直线 63" stroked="t" o:allowincell="f" style="position:absolute;flip:x">
                      <v:stroke color="black" weight="15840" dashstyle="dash" joinstyle="miter" endcap="flat"/>
                      <v:fill o:detectmouseclick="t" on="false"/>
                      <w10:wrap type="square"/>
                    </v:line>
                    <v:line id="shape_0" from="5625,334" to="6704,1269" ID="直线 64" stroked="t" o:allowincell="f" style="position:absolute;flip:y">
                      <v:stroke color="black" weight="15840" joinstyle="miter" endcap="flat"/>
                      <v:fill o:detectmouseclick="t" on="false"/>
                      <w10:wrap type="square"/>
                    </v:line>
                    <v:rect id="shape_0" ID="弧形 65" coordsize="10800,11143" path="l0,21600xee" stroked="t" o:allowincell="f" style="position:absolute;left:5667;top:331;width:584;height:966;flip:y;mso-wrap-style:none;v-text-anchor:middle;rotation:176">
                      <v:fill o:detectmouseclick="t" on="false"/>
                      <v:stroke color="black" weight="15840" dashstyle="dash" joinstyle="miter" endcap="flat"/>
                      <w10:wrap type="square"/>
                    </v:rect>
                  </v:group>
                  <v:shape id="shape_0" stroked="f" o:allowincell="f" style="position:absolute;left:5220;top:-312;width:359;height:114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8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X的转化率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274;top:1257;width:844;height:39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-178" w:right="-105" w:hanging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时间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Cs w:val="21"/>
        </w:rPr>
        <w:t>升高温度</w:t>
      </w:r>
      <w:r>
        <w:rPr>
          <w:rFonts w:cs="宋体" w:ascii="宋体" w:hAnsi="宋体"/>
          <w:szCs w:val="21"/>
        </w:rPr>
        <w:tab/>
        <w:tab/>
        <w:tab/>
        <w:tab/>
      </w:r>
    </w:p>
    <w:p>
      <w:pPr>
        <w:pStyle w:val="Normal"/>
        <w:numPr>
          <w:ilvl w:val="1"/>
          <w:numId w:val="1"/>
        </w:numPr>
        <w:tabs>
          <w:tab w:val="clear" w:pos="420"/>
          <w:tab w:val="left" w:pos="330" w:leader="none"/>
          <w:tab w:val="left" w:pos="78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加大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的投入量</w:t>
      </w:r>
    </w:p>
    <w:p>
      <w:pPr>
        <w:pStyle w:val="Normal"/>
        <w:tabs>
          <w:tab w:val="clear" w:pos="420"/>
          <w:tab w:val="left" w:pos="330" w:leader="none"/>
        </w:tabs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、加催化剂</w:t>
      </w:r>
      <w:r>
        <w:rPr>
          <w:rFonts w:cs="宋体" w:ascii="宋体" w:hAnsi="宋体"/>
          <w:szCs w:val="21"/>
        </w:rPr>
        <w:tab/>
        <w:tab/>
        <w:tab/>
        <w:tab/>
        <w:tab/>
      </w:r>
    </w:p>
    <w:p>
      <w:pPr>
        <w:pStyle w:val="Normal"/>
        <w:tabs>
          <w:tab w:val="clear" w:pos="420"/>
          <w:tab w:val="left" w:pos="330" w:leader="none"/>
        </w:tabs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、增大体积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第Ⅱ卷（非选择题，共</w:t>
      </w:r>
      <w:r>
        <w:rPr>
          <w:rFonts w:cs="宋体" w:ascii="宋体" w:hAnsi="宋体"/>
          <w:szCs w:val="21"/>
        </w:rPr>
        <w:t>78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3429000</wp:posOffset>
            </wp:positionH>
            <wp:positionV relativeFrom="paragraph">
              <wp:posOffset>297180</wp:posOffset>
            </wp:positionV>
            <wp:extent cx="1714500" cy="1257300"/>
            <wp:effectExtent l="0" t="0" r="0" b="0"/>
            <wp:wrapSquare wrapText="bothSides"/>
            <wp:docPr id="5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762" t="46823" r="30702" b="37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分）用仪器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和胶管组成装置收集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气体（①仪器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已经气密性检查；②除水外不能选用其他试剂）。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分）海水的综合利用可以制备金属镁，其流和如下图所示：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/>
        <mc:AlternateContent>
          <mc:Choice Requires="wpg">
            <w:drawing>
              <wp:inline distT="0" distB="0" distL="0" distR="0">
                <wp:extent cx="4914900" cy="1584960"/>
                <wp:effectExtent l="0" t="0" r="0" b="0"/>
                <wp:docPr id="6" name="画布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080" cy="1585080"/>
                          <a:chOff x="0" y="0"/>
                          <a:chExt cx="4915080" cy="158508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4915080" cy="158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7240" y="556200"/>
                            <a:ext cx="342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海水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99560" y="99000"/>
                            <a:ext cx="342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粗盐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99560" y="891720"/>
                            <a:ext cx="342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母液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99760" y="99000"/>
                            <a:ext cx="342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精盐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89172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Mg(OH)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857680" y="891720"/>
                            <a:ext cx="6858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MgCl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•6H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924360" y="891720"/>
                            <a:ext cx="4572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MgCl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686480" y="891720"/>
                            <a:ext cx="2286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05" w:hanging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5880" y="1287720"/>
                            <a:ext cx="276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贝壳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23240" y="1287720"/>
                            <a:ext cx="2768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CaO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52520" y="1287720"/>
                            <a:ext cx="4572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石灰乳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1560" y="246960"/>
                            <a:ext cx="125928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141560" y="1039320"/>
                            <a:ext cx="57348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286000" y="1039320"/>
                            <a:ext cx="57240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543480" y="1039320"/>
                            <a:ext cx="38196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4381560" y="1039320"/>
                            <a:ext cx="30564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42360" y="1435680"/>
                            <a:ext cx="38124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999360" y="1435680"/>
                            <a:ext cx="35352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342360" y="247680"/>
                            <a:ext cx="457200" cy="793080"/>
                          </a:xfrm>
                        </wpg:grpSpPr>
                        <wps:wsp>
                          <wps:cNvCnPr/>
                          <wps:spPr>
                            <a:xfrm>
                              <a:off x="455760" y="0"/>
                              <a:ext cx="1800" cy="793440"/>
                            </a:xfrm>
                            <a:prstGeom prst="bentConnector3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headEnd len="med" type="triangle" w="med"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435600"/>
                              <a:ext cx="31428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51720" y="447840"/>
                            <a:ext cx="342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蒸发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43000" y="0"/>
                            <a:ext cx="11430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水，重结晶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00480" y="792360"/>
                            <a:ext cx="34236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05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盐酸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-178" w:right="-105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浓缩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42760" y="811440"/>
                            <a:ext cx="342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05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脱水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42680" y="783000"/>
                            <a:ext cx="342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05" w:firstLine="105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电解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0960" y="1188720"/>
                            <a:ext cx="3942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89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煅烧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28880" y="1188720"/>
                            <a:ext cx="2768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-178" w:right="-12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水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523880" y="1028880"/>
                            <a:ext cx="72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画布 20" style="position:absolute;margin-left:0pt;margin-top:0pt;width:387pt;height:124.8pt" coordorigin="0,0" coordsize="7740,2496">
                <v:rect id="shape_0" stroked="f" o:allowincell="f" style="position:absolute;left:0;top:0;width:7739;height:2495;mso-wrap-style:none;v-text-anchor:middle;mso-position-horizontal-relative:char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90;top:876;width:538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海水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59;top:156;width:538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粗盐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59;top:1404;width:538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母液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779;top:156;width:538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精盐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700;top:1404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Mg(OH)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500;top:1404;width:107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MgCl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•6H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80;top:1404;width:71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MgCl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380;top:1404;width:35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05" w:hanging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04;top:2028;width:434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贝壳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139;top:2028;width:435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CaO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130;top:2028;width:71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石灰乳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自选图形 33" stroked="t" o:allowincell="f" style="position:absolute;left:1798;top:389;width:1982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ID="自选图形 34" stroked="t" o:allowincell="f" style="position:absolute;left:1798;top:1637;width:902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ID="自选图形 35" stroked="t" o:allowincell="f" style="position:absolute;left:3600;top:1637;width:900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ID="自选图形 36" stroked="t" o:allowincell="f" style="position:absolute;left:5580;top:1637;width:601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ID="自选图形 37" stroked="t" o:allowincell="f" style="position:absolute;left:6900;top:1637;width:480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ID="自选图形 38" stroked="t" o:allowincell="f" style="position:absolute;left:539;top:2261;width:599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ID="自选图形 39" stroked="t" o:allowincell="f" style="position:absolute;left:1574;top:2261;width:556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group id="shape_0" alt="组合 40" style="position:absolute;left:539;top:390;width:720;height:1249">
                  <v:shapetype id="_x0000_t34" coordsize="21600,21600" o:spt="34" adj="10800" path="m,l@0,l@0,21600l21600,21600nfe">
                    <v:stroke joinstyle="miter"/>
                    <v:formulas>
                      <v:f eqn="val #0"/>
                    </v:formulas>
                    <v:path gradientshapeok="t" o:connecttype="rect" textboxrect="0,0,21600,21600"/>
                    <v:handles>
                      <v:h position="@0,10800"/>
                    </v:handles>
                  </v:shapetype>
                  <v:shape id="shape_0" ID="自选图形 41" stroked="t" o:allowincell="f" style="position:absolute;left:1257;top:390;width:2;height:1249;mso-position-horizontal-relative:char" type="_x0000_t34">
                    <v:stroke color="black" weight="9360" startarrow="block" endarrow="block" startarrowwidth="medium" startarrowlength="medium" endarrowwidth="medium" endarrowlength="medium" joinstyle="miter" endcap="flat"/>
                    <v:fill o:detectmouseclick="t" on="false"/>
                    <w10:wrap type="none"/>
                  </v:shape>
                  <v:line id="shape_0" from="539,1076" to="1033,1076" ID="直线 42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54;top:705;width:538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蒸发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0;top:0;width:17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水，重结晶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780;top:1248;width:538;height:77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05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盐酸</w:t>
                        </w:r>
                      </w:p>
                      <w:p>
                        <w:pPr>
                          <w:overflowPunct w:val="false"/>
                          <w:bidi w:val="0"/>
                          <w:ind w:left="-178" w:right="-105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浓缩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79;top:1278;width:538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05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脱水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839;top:1233;width:538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05" w:firstLine="105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电解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74;top:1872;width:620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89" w:right="-120" w:hanging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煅烧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1872;width:435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-178" w:right="-12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水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2400,1620" to="2400,2087" ID="直线 50" stroked="t" o:allowincell="f" style="position:absolute;flip:y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numPr>
          <w:ilvl w:val="2"/>
          <w:numId w:val="1"/>
        </w:numPr>
        <w:tabs>
          <w:tab w:val="clear" w:pos="420"/>
          <w:tab w:val="left" w:pos="720" w:leader="none"/>
          <w:tab w:val="left" w:pos="900" w:leader="none"/>
          <w:tab w:val="left" w:pos="2340" w:leader="none"/>
        </w:tabs>
        <w:ind w:left="720" w:hanging="360"/>
        <w:rPr/>
      </w:pPr>
      <w:r>
        <w:rPr>
          <w:rFonts w:ascii="宋体" w:hAnsi="宋体" w:cs="宋体"/>
          <w:szCs w:val="21"/>
        </w:rPr>
        <w:t>若在空气中加热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，生成的是</w:t>
      </w:r>
      <w:r>
        <w:rPr>
          <w:rFonts w:cs="宋体" w:ascii="宋体" w:hAnsi="宋体"/>
          <w:szCs w:val="21"/>
        </w:rPr>
        <w:t>Mg(OH)Cl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MgO</w:t>
      </w:r>
      <w:r>
        <w:rPr>
          <w:rFonts w:ascii="宋体" w:hAnsi="宋体" w:cs="宋体"/>
          <w:szCs w:val="21"/>
        </w:rPr>
        <w:t>，写出相应反应的化学方程式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tabs>
          <w:tab w:val="clear" w:pos="420"/>
          <w:tab w:val="left" w:pos="855" w:leader="none"/>
        </w:tabs>
        <w:ind w:left="360" w:hanging="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  <w:u w:val="single"/>
        </w:rPr>
        <w:tab/>
        <w:t xml:space="preserve">                                                                           </w:t>
      </w:r>
    </w:p>
    <w:p>
      <w:pPr>
        <w:pStyle w:val="Normal"/>
        <w:ind w:left="720" w:hanging="0"/>
        <w:rPr/>
      </w:pPr>
      <w:r>
        <w:rPr>
          <w:rFonts w:ascii="宋体" w:hAnsi="宋体" w:cs="宋体"/>
          <w:szCs w:val="21"/>
        </w:rPr>
        <w:t>用电解法制取金属镁时，需要无水氧化镁。在干燥的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气流中加热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时，能得到无水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，其原因是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           </w:t>
      </w:r>
    </w:p>
    <w:p>
      <w:pPr>
        <w:pStyle w:val="Normal"/>
        <w:ind w:left="720" w:hanging="0"/>
        <w:rPr>
          <w:rFonts w:ascii="宋体" w:hAnsi="宋体" w:cs="宋体"/>
          <w:szCs w:val="21"/>
          <w:u w:val="single"/>
        </w:rPr>
      </w:pPr>
      <w:r>
        <w:rPr>
          <w:rFonts w:cs="宋体" w:ascii="宋体" w:hAnsi="宋体"/>
          <w:szCs w:val="21"/>
          <w:u w:val="single"/>
        </w:rPr>
        <w:t xml:space="preserve">                                                                        </w:t>
      </w:r>
    </w:p>
    <w:p>
      <w:pPr>
        <w:pStyle w:val="Normal"/>
        <w:numPr>
          <w:ilvl w:val="2"/>
          <w:numId w:val="1"/>
        </w:numPr>
        <w:tabs>
          <w:tab w:val="clear" w:pos="420"/>
          <w:tab w:val="left" w:pos="720" w:leader="none"/>
          <w:tab w:val="left" w:pos="900" w:leader="none"/>
          <w:tab w:val="left" w:pos="2340" w:leader="none"/>
        </w:tabs>
        <w:ind w:left="720" w:hanging="360"/>
        <w:rPr/>
      </w:pP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沉淀中混有的</w:t>
      </w:r>
      <w:r>
        <w:rPr>
          <w:rFonts w:cs="宋体" w:ascii="宋体" w:hAnsi="宋体"/>
          <w:szCs w:val="21"/>
        </w:rPr>
        <w:t>Ca(OH)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应怎样除去？写出实验步骤。</w:t>
      </w:r>
    </w:p>
    <w:p>
      <w:pPr>
        <w:pStyle w:val="Normal"/>
        <w:ind w:left="360" w:hanging="0"/>
        <w:rPr/>
      </w:pPr>
      <w:r>
        <w:rPr>
          <w:rFonts w:cs="宋体" w:ascii="宋体" w:hAnsi="宋体"/>
          <w:szCs w:val="21"/>
        </w:rPr>
        <w:tab/>
        <w:tab/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</w:t>
      </w:r>
    </w:p>
    <w:p>
      <w:pPr>
        <w:pStyle w:val="Normal"/>
        <w:ind w:left="360" w:hanging="0"/>
        <w:rPr/>
      </w:pPr>
      <w:r>
        <w:rPr>
          <w:rFonts w:cs="宋体" w:ascii="宋体" w:hAnsi="宋体"/>
          <w:szCs w:val="21"/>
        </w:rPr>
        <w:tab/>
        <w:tab/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</w:t>
      </w:r>
    </w:p>
    <w:p>
      <w:pPr>
        <w:pStyle w:val="Normal"/>
        <w:tabs>
          <w:tab w:val="clear" w:pos="420"/>
          <w:tab w:val="left" w:pos="2340" w:leader="none"/>
        </w:tabs>
        <w:ind w:left="840" w:hanging="0"/>
        <w:rPr>
          <w:rFonts w:ascii="宋体" w:hAnsi="宋体" w:cs="宋体"/>
          <w:szCs w:val="21"/>
          <w:u w:val="single"/>
        </w:rPr>
      </w:pPr>
      <w:r>
        <w:rPr>
          <w:rFonts w:cs="宋体" w:ascii="宋体" w:hAnsi="宋体"/>
          <w:szCs w:val="21"/>
          <w:u w:val="single"/>
        </w:rPr>
        <w:t xml:space="preserve">                     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2"/>
          <w:numId w:val="1"/>
        </w:numPr>
        <w:tabs>
          <w:tab w:val="clear" w:pos="420"/>
          <w:tab w:val="left" w:pos="720" w:leader="none"/>
          <w:tab w:val="left" w:pos="900" w:leader="none"/>
          <w:tab w:val="left" w:pos="2340" w:leader="none"/>
        </w:tabs>
        <w:ind w:left="720" w:hanging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实验室时将粗盐制成精盐的过程中，在溶解、过滤、蒸发三个步骤的操作中都要用到玻璃棒，分别说明在这三种情况下使用玻璃棒的目的：</w:t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溶解时：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过滤时：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蒸发时：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是四种可溶的化合物，分别由阳离子</w:t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Ba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ascii="宋体" w:hAnsi="宋体" w:cs="宋体"/>
          <w:szCs w:val="21"/>
        </w:rPr>
        <w:t>和阴离子</w:t>
      </w:r>
      <w:r>
        <w:rPr>
          <w:rFonts w:cs="宋体" w:ascii="宋体" w:hAnsi="宋体"/>
          <w:szCs w:val="21"/>
        </w:rPr>
        <w:t>OH</w:t>
      </w:r>
      <w:r>
        <w:rPr>
          <w:rFonts w:cs="宋体" w:ascii="宋体" w:hAnsi="宋体"/>
          <w:szCs w:val="21"/>
        </w:rPr>
        <w:t>ˉ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ˉ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ˉ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ˉ</w:t>
      </w:r>
      <w:r>
        <w:rPr>
          <w:rFonts w:ascii="宋体" w:hAnsi="宋体" w:cs="宋体"/>
          <w:szCs w:val="21"/>
        </w:rPr>
        <w:t>两两组合而成，它们的溶液发生如下反应：</w:t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反应生成白色沉淀，再加过量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，沉淀量减少，但不会完全消失。</w:t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反应生成有色沉淀。</w:t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反应生成白色沉淀。</w:t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写出它们的化学式：</w:t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  <w:u w:val="single"/>
        </w:rPr>
        <w:tab/>
        <w:tab/>
        <w:tab/>
        <w:t xml:space="preserve"> </w:t>
      </w:r>
      <w:r>
        <w:rPr>
          <w:rFonts w:cs="宋体" w:ascii="宋体" w:hAnsi="宋体"/>
          <w:szCs w:val="21"/>
        </w:rPr>
        <w:t xml:space="preserve">  B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  <w:u w:val="single"/>
        </w:rPr>
        <w:tab/>
        <w:tab/>
        <w:tab/>
      </w:r>
      <w:r>
        <w:rPr>
          <w:rFonts w:cs="宋体" w:ascii="宋体" w:hAnsi="宋体"/>
          <w:szCs w:val="21"/>
        </w:rPr>
        <w:t xml:space="preserve">  C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  <w:u w:val="single"/>
        </w:rPr>
        <w:tab/>
        <w:tab/>
        <w:tab/>
      </w:r>
      <w:r>
        <w:rPr>
          <w:rFonts w:cs="宋体" w:ascii="宋体" w:hAnsi="宋体"/>
          <w:szCs w:val="21"/>
        </w:rPr>
        <w:t xml:space="preserve">  D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  <w:u w:val="single"/>
        </w:rPr>
        <w:tab/>
        <w:tab/>
        <w:tab/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900" w:leader="none"/>
        </w:tabs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分）我国研制的长征捆绑式火箭在第一、二级发动中用“编二甲（基）肼”和四氧化二氮作为液体燃料。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900" w:leader="none"/>
          <w:tab w:val="left" w:pos="1080" w:leader="none"/>
        </w:tabs>
        <w:ind w:left="900" w:hanging="48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已知偏二甲（基）肼的相对分子质量为</w:t>
      </w:r>
      <w:r>
        <w:rPr>
          <w:rFonts w:cs="宋体" w:ascii="宋体" w:hAnsi="宋体"/>
          <w:szCs w:val="21"/>
        </w:rPr>
        <w:t>60</w:t>
      </w:r>
      <w:r>
        <w:rPr>
          <w:rFonts w:ascii="宋体" w:hAnsi="宋体" w:cs="宋体"/>
          <w:szCs w:val="21"/>
        </w:rPr>
        <w:t>，其中含碳</w:t>
      </w:r>
      <w:r>
        <w:rPr>
          <w:rFonts w:cs="宋体" w:ascii="宋体" w:hAnsi="宋体"/>
          <w:szCs w:val="21"/>
        </w:rPr>
        <w:t>40%</w:t>
      </w:r>
      <w:r>
        <w:rPr>
          <w:rFonts w:ascii="宋体" w:hAnsi="宋体" w:cs="宋体"/>
          <w:szCs w:val="21"/>
        </w:rPr>
        <w:t>，含氢</w:t>
      </w:r>
      <w:r>
        <w:rPr>
          <w:rFonts w:cs="宋体" w:ascii="宋体" w:hAnsi="宋体"/>
          <w:szCs w:val="21"/>
        </w:rPr>
        <w:t>13.33%</w:t>
      </w:r>
      <w:r>
        <w:rPr>
          <w:rFonts w:ascii="宋体" w:hAnsi="宋体" w:cs="宋体"/>
          <w:szCs w:val="21"/>
        </w:rPr>
        <w:t>，其余为氮；又知其分子中有一个氮原子不与氢原子相连。通过计算写出偏二（基）肼的化学式和分子结构简式：</w:t>
      </w:r>
    </w:p>
    <w:p>
      <w:pPr>
        <w:pStyle w:val="Normal"/>
        <w:tabs>
          <w:tab w:val="clear" w:pos="420"/>
          <w:tab w:val="left" w:pos="900" w:leader="none"/>
          <w:tab w:val="left" w:pos="1080" w:leader="none"/>
        </w:tabs>
        <w:ind w:left="900" w:hanging="4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900" w:leader="none"/>
          <w:tab w:val="left" w:pos="1080" w:leader="none"/>
        </w:tabs>
        <w:ind w:left="900" w:hanging="4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900" w:leader="none"/>
          <w:tab w:val="left" w:pos="1080" w:leader="none"/>
        </w:tabs>
        <w:ind w:left="900" w:hanging="4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900" w:leader="none"/>
          <w:tab w:val="left" w:pos="1080" w:leader="none"/>
        </w:tabs>
        <w:ind w:left="900" w:hanging="4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900" w:leader="none"/>
          <w:tab w:val="left" w:pos="1080" w:leader="none"/>
        </w:tabs>
        <w:ind w:left="900" w:hanging="4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900" w:leader="none"/>
          <w:tab w:val="left" w:pos="1080" w:leader="none"/>
        </w:tabs>
        <w:ind w:left="900" w:hanging="480"/>
        <w:rPr/>
      </w:pPr>
      <w:r>
        <w:rPr>
          <w:rFonts w:ascii="宋体" w:hAnsi="宋体" w:cs="宋体"/>
          <w:szCs w:val="21"/>
        </w:rPr>
        <w:t>在发动机中偏二甲（基）肼在四氧化二氮中充分燃烧，写出该燃烧反应的化学方程式（反应中所有的氮元素均转化为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）。</w:t>
      </w:r>
    </w:p>
    <w:p>
      <w:pPr>
        <w:pStyle w:val="Normal"/>
        <w:tabs>
          <w:tab w:val="clear" w:pos="420"/>
          <w:tab w:val="left" w:pos="1080" w:leader="none"/>
        </w:tabs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870" w:leader="none"/>
        </w:tabs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420"/>
          <w:tab w:val="left" w:pos="1080" w:leader="none"/>
        </w:tabs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分）根据下面的反应路线及所给信息填空。</w:t>
      </w:r>
    </w:p>
    <w:p>
      <w:pPr>
        <w:pStyle w:val="Normal"/>
        <w:tabs>
          <w:tab w:val="clear" w:pos="420"/>
          <w:tab w:val="left" w:pos="540" w:leader="none"/>
        </w:tabs>
        <w:jc w:val="center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</w:t>
      </w:r>
      <w:r>
        <w:rPr/>
        <mc:AlternateContent>
          <mc:Choice Requires="wpg">
            <w:drawing>
              <wp:inline distT="0" distB="0" distL="0" distR="0">
                <wp:extent cx="323850" cy="723900"/>
                <wp:effectExtent l="0" t="0" r="0" b="0"/>
                <wp:docPr id="7" name="组合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" cy="723960"/>
                          <a:chOff x="0" y="0"/>
                          <a:chExt cx="324000" cy="723960"/>
                        </a:xfrm>
                      </wpg:grpSpPr>
                      <wpg:grpSp>
                        <wpg:cNvGrpSpPr/>
                        <wpg:grpSpPr>
                          <a:xfrm>
                            <a:off x="76680" y="0"/>
                            <a:ext cx="228600" cy="3333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286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-178" w:right="-12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Cl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6040" y="207720"/>
                              <a:ext cx="720" cy="125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 rot="5400000">
                            <a:off x="-30600" y="369000"/>
                            <a:ext cx="385560" cy="324000"/>
                          </a:xfrm>
                          <a:prstGeom prst="hexagon">
                            <a:avLst>
                              <a:gd name="adj" fmla="val 2975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9" style="position:absolute;margin-left:-2.45pt;margin-top:0pt;width:30.35pt;height:54.55pt" coordorigin="-49,0" coordsize="607,1091">
                <v:group id="shape_0" alt="组合 10" style="position:absolute;left:121;top:0;width:360;height:524">
                  <v:shape id="shape_0" stroked="f" o:allowincell="f" style="position:absolute;left:121;top:0;width:359;height:467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-178" w:right="-12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Cl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256,327" to="256,524" ID="直线 12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9" coordsize="21600,21600" o:spt="9" adj="5400" path="m,10800l@1@6l@3@6l21600,10800l@3@7l@1@7xe">
                  <v:stroke joinstyle="miter"/>
                  <v:formulas>
                    <v:f eqn="val 10800"/>
                    <v:f eqn="val #0"/>
                    <v:f eqn="prod 1 24942 2"/>
                    <v:f eqn="sum width 0 @1"/>
                    <v:f eqn="sumangle 0 60 0"/>
                    <v:f eqn="sin @2 @4"/>
                    <v:f eqn="sum 10800 0 @5"/>
                    <v:f eqn="sum 10800 @5 0"/>
                    <v:f eqn="prod @0 -1 2"/>
                    <v:f eqn="sum @1 @8 0"/>
                    <v:f eqn="if @9 4 2"/>
                    <v:f eqn="if @9 3 2"/>
                    <v:f eqn="if @9 @8 0"/>
                    <v:f eqn="sum @1 @12 0"/>
                    <v:f eqn="prod 1 @13 @8"/>
                    <v:f eqn="prod @14 @11 -1"/>
                    <v:f eqn="sum @10 @15 0"/>
                    <v:f eqn="prod 2700 @16 3"/>
                    <v:f eqn="sum width 0 @17"/>
                    <v:f eqn="sum height 0 @17"/>
                  </v:formulas>
                  <v:path gradientshapeok="t" o:connecttype="rect" textboxrect="@17,@17,@18,@19"/>
                  <v:handles>
                    <v:h position="@1,0"/>
                  </v:handles>
                </v:shapetype>
                <v:shape id="shape_0" ID="自选图形 13" fillcolor="white" stroked="t" o:allowincell="f" style="position:absolute;left:-48;top:581;width:606;height:509;mso-wrap-style:none;v-text-anchor:middle;rotation:90;mso-position-horizontal-relative:char" type="_x0000_t9">
                  <v:fill o:detectmouseclick="t" type="solid" color2="black"/>
                  <v:stroke color="black" weight="9360" joinstyle="miter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szCs w:val="21"/>
        </w:rPr>
        <w:t xml:space="preserve">  </w:t>
      </w:r>
      <w:r>
        <w:rPr/>
        <mc:AlternateContent>
          <mc:Choice Requires="wpg">
            <w:drawing>
              <wp:inline distT="0" distB="0" distL="0" distR="0">
                <wp:extent cx="323850" cy="385445"/>
                <wp:effectExtent l="0" t="0" r="0" b="0"/>
                <wp:docPr id="8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" cy="385560"/>
                          <a:chOff x="0" y="0"/>
                          <a:chExt cx="324000" cy="385560"/>
                        </a:xfrm>
                      </wpg:grpSpPr>
                      <wps:wsp>
                        <wps:cNvSpPr/>
                        <wps:spPr>
                          <a:xfrm rot="5400000">
                            <a:off x="-30600" y="30600"/>
                            <a:ext cx="385560" cy="324000"/>
                          </a:xfrm>
                          <a:prstGeom prst="hexagon">
                            <a:avLst>
                              <a:gd name="adj" fmla="val 2975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840" y="99720"/>
                            <a:ext cx="720" cy="179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6" style="position:absolute;margin-left:-2.45pt;margin-top:2.45pt;width:30.35pt;height:25.5pt" coordorigin="-49,49" coordsize="607,510">
                <v:shape id="shape_0" ID="自选图形 7" fillcolor="white" stroked="t" o:allowincell="f" style="position:absolute;left:-48;top:48;width:606;height:509;mso-wrap-style:none;v-text-anchor:middle;rotation:90;mso-position-horizontal-relative:char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36,157" to="436,439" ID="直线 8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szCs w:val="21"/>
        </w:rPr>
        <w:t xml:space="preserve"> B </w:t>
      </w:r>
      <w:r>
        <w:rPr/>
        <mc:AlternateContent>
          <mc:Choice Requires="wpg">
            <w:drawing>
              <wp:inline distT="0" distB="0" distL="0" distR="0">
                <wp:extent cx="342900" cy="350520"/>
                <wp:effectExtent l="0" t="0" r="0" b="0"/>
                <wp:docPr id="9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350640"/>
                          <a:chOff x="0" y="0"/>
                          <a:chExt cx="343080" cy="350640"/>
                        </a:xfrm>
                      </wpg:grpSpPr>
                      <wps:wsp>
                        <wps:cNvSpPr/>
                        <wps:spPr>
                          <a:xfrm>
                            <a:off x="144720" y="34920"/>
                            <a:ext cx="17028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-3600" y="3600"/>
                            <a:ext cx="350640" cy="343080"/>
                          </a:xfrm>
                          <a:prstGeom prst="hexagon">
                            <a:avLst>
                              <a:gd name="adj" fmla="val 25551"/>
                              <a:gd name="vf" fmla="val 11547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3080" y="241200"/>
                            <a:ext cx="152280" cy="66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2" style="position:absolute;margin-left:-0.35pt;margin-top:0.3pt;width:27.6pt;height:27pt" coordorigin="-7,6" coordsize="552,540">
                <v:line id="shape_0" from="228,55" to="495,184" ID="直线 3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ID="自选图形 4" stroked="t" o:allowincell="f" style="position:absolute;left:-6;top:6;width:551;height:539;mso-wrap-style:none;v-text-anchor:middle;rotation:90;mso-position-horizontal-relative:char" type="_x0000_t9">
                  <v:fill o:detectmouseclick="t" on="false"/>
                  <v:stroke color="black" weight="9360" joinstyle="miter" endcap="flat"/>
                  <w10:wrap type="none"/>
                </v:shape>
                <v:line id="shape_0" from="257,380" to="496,484" ID="直线 5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540" w:leader="none"/>
        </w:tabs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 xml:space="preserve">    </w:t>
      </w:r>
      <w:r>
        <w:rPr>
          <w:rFonts w:ascii="宋体" w:hAnsi="宋体" w:cs="宋体"/>
          <w:szCs w:val="21"/>
        </w:rPr>
        <w:t>（一氯环已烷）</w:t>
      </w:r>
    </w:p>
    <w:p>
      <w:pPr>
        <w:pStyle w:val="Normal"/>
        <w:tabs>
          <w:tab w:val="clear" w:pos="420"/>
          <w:tab w:val="left" w:pos="540" w:leader="none"/>
        </w:tabs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的结构简式是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</w:r>
      <w:r>
        <w:rPr>
          <w:rFonts w:ascii="宋体" w:hAnsi="宋体" w:cs="宋体"/>
          <w:szCs w:val="21"/>
        </w:rPr>
        <w:t>，名称是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540" w:leader="none"/>
        </w:tabs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）①的反应类型是</w:t>
      </w:r>
      <w:r>
        <w:rPr>
          <w:rFonts w:cs="宋体" w:ascii="宋体" w:hAnsi="宋体"/>
          <w:szCs w:val="21"/>
          <w:u w:val="single"/>
        </w:rPr>
        <w:tab/>
        <w:tab/>
        <w:tab/>
        <w:tab/>
      </w:r>
      <w:r>
        <w:rPr>
          <w:rFonts w:ascii="宋体" w:hAnsi="宋体" w:cs="宋体"/>
          <w:szCs w:val="21"/>
        </w:rPr>
        <w:t>，③的反应类型是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）反应④的化学方程式是</w:t>
      </w:r>
    </w:p>
    <w:p>
      <w:pPr>
        <w:pStyle w:val="Normal"/>
        <w:tabs>
          <w:tab w:val="clear" w:pos="420"/>
          <w:tab w:val="left" w:pos="540" w:leader="none"/>
        </w:tabs>
        <w:rPr>
          <w:rFonts w:ascii="宋体" w:hAnsi="宋体" w:cs="宋体"/>
          <w:szCs w:val="21"/>
          <w:u w:val="single"/>
        </w:rPr>
      </w:pPr>
      <w:r>
        <w:rPr>
          <w:rFonts w:cs="宋体" w:ascii="宋体" w:hAnsi="宋体"/>
          <w:szCs w:val="21"/>
          <w:u w:val="single"/>
        </w:rPr>
      </w:r>
    </w:p>
    <w:p>
      <w:pPr>
        <w:pStyle w:val="Normal"/>
        <w:tabs>
          <w:tab w:val="clear" w:pos="420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420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）具有支链的化合物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的分子式为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9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可以使</w:t>
      </w:r>
      <w:r>
        <w:rPr>
          <w:rFonts w:cs="宋体" w:ascii="宋体" w:hAnsi="宋体"/>
          <w:szCs w:val="21"/>
        </w:rPr>
        <w:t>Br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的四氯化碳溶液褪色。</w:t>
      </w:r>
      <w:r>
        <w:rPr>
          <w:rFonts w:cs="宋体" w:ascii="宋体" w:hAnsi="宋体"/>
          <w:szCs w:val="21"/>
        </w:rPr>
        <w:t>1molA</w:t>
      </w:r>
    </w:p>
    <w:p>
      <w:pPr>
        <w:pStyle w:val="Normal"/>
        <w:tabs>
          <w:tab w:val="clear" w:pos="420"/>
          <w:tab w:val="left" w:pos="360" w:leader="none"/>
        </w:tabs>
        <w:ind w:left="716" w:firstLine="2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360" w:leader="none"/>
        </w:tabs>
        <w:ind w:left="716" w:firstLine="2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</w:tabs>
        <w:ind w:left="716" w:firstLine="2"/>
        <w:rPr/>
      </w:pP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1mol NaHCO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能完全反应，则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的结构简式是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 xml:space="preserve">  </w:t>
      </w:r>
      <w:r>
        <w:rPr>
          <w:rFonts w:ascii="宋体" w:hAnsi="宋体" w:cs="宋体"/>
          <w:szCs w:val="21"/>
        </w:rPr>
        <w:t>。写出与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具有相同官能团的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的所有同分异构体的结构简式</w:t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/>
      </w:pPr>
      <w:r>
        <w:rPr>
          <w:rFonts w:cs="宋体" w:ascii="宋体" w:hAnsi="宋体"/>
          <w:szCs w:val="21"/>
        </w:rPr>
        <w:tab/>
        <w:tab/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）化合物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含有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三种元素，分子量为</w:t>
      </w:r>
      <w:r>
        <w:rPr>
          <w:rFonts w:cs="宋体" w:ascii="宋体" w:hAnsi="宋体"/>
          <w:szCs w:val="21"/>
        </w:rPr>
        <w:t>60</w:t>
      </w:r>
      <w:r>
        <w:rPr>
          <w:rFonts w:ascii="宋体" w:hAnsi="宋体" w:cs="宋体"/>
          <w:szCs w:val="21"/>
        </w:rPr>
        <w:t>，其中碳的质量分数为</w:t>
      </w:r>
      <w:r>
        <w:rPr>
          <w:rFonts w:cs="宋体" w:ascii="宋体" w:hAnsi="宋体"/>
          <w:szCs w:val="21"/>
        </w:rPr>
        <w:t>60%</w:t>
      </w:r>
      <w:r>
        <w:rPr>
          <w:rFonts w:ascii="宋体" w:hAnsi="宋体" w:cs="宋体"/>
          <w:szCs w:val="21"/>
        </w:rPr>
        <w:t>，氢的质量分数为</w:t>
      </w:r>
      <w:r>
        <w:rPr>
          <w:rFonts w:cs="宋体" w:ascii="宋体" w:hAnsi="宋体"/>
          <w:szCs w:val="21"/>
        </w:rPr>
        <w:t>13.3%</w:t>
      </w:r>
      <w:r>
        <w:rPr>
          <w:rFonts w:ascii="宋体" w:hAnsi="宋体" w:cs="宋体"/>
          <w:szCs w:val="21"/>
        </w:rPr>
        <w:t>。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在催化剂</w:t>
      </w:r>
      <w:r>
        <w:rPr>
          <w:rFonts w:cs="宋体" w:ascii="宋体" w:hAnsi="宋体"/>
          <w:szCs w:val="21"/>
        </w:rPr>
        <w:t>Cu</w:t>
      </w:r>
      <w:r>
        <w:rPr>
          <w:rFonts w:ascii="宋体" w:hAnsi="宋体" w:cs="宋体"/>
          <w:szCs w:val="21"/>
        </w:rPr>
        <w:t>的作用下被氧气氧化成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能发生银镜反应，</w:t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则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的结构简式是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在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水溶液中加热反应，可生成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的钠盐和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，相应反应的化学方程式是</w:t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/>
      </w:pPr>
      <w:r>
        <w:rPr>
          <w:rFonts w:cs="宋体" w:ascii="宋体" w:hAnsi="宋体"/>
          <w:szCs w:val="21"/>
          <w:u w:val="single"/>
        </w:rPr>
        <w:tab/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  <w:u w:val="single"/>
        </w:rPr>
      </w:pPr>
      <w:r>
        <w:rPr>
          <w:rFonts w:cs="宋体" w:ascii="宋体" w:hAnsi="宋体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/>
      </w:pPr>
      <w:r>
        <w:rPr>
          <w:rFonts w:cs="宋体" w:ascii="宋体" w:hAnsi="宋体"/>
          <w:szCs w:val="21"/>
        </w:rPr>
        <w:tab/>
        <w:tab/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tabs>
          <w:tab w:val="clear" w:pos="420"/>
          <w:tab w:val="left" w:pos="360" w:leader="none"/>
        </w:tabs>
        <w:ind w:left="718" w:hanging="359"/>
        <w:rPr>
          <w:rFonts w:ascii="宋体" w:hAnsi="宋体" w:cs="宋体"/>
          <w:szCs w:val="21"/>
          <w:u w:val="single"/>
        </w:rPr>
      </w:pPr>
      <w:r>
        <w:rPr>
          <w:rFonts w:cs="宋体" w:ascii="宋体" w:hAnsi="宋体"/>
          <w:szCs w:val="21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分）维生素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（又名抗坏血酸，分子式为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8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ascii="宋体" w:hAnsi="宋体" w:cs="宋体"/>
          <w:szCs w:val="21"/>
        </w:rPr>
        <w:t>）具有较强的还原性，放置在空气中易被氧化，其含量可通过在弱酸性溶液中用已知浓度的</w:t>
      </w:r>
      <w:r>
        <w:rPr>
          <w:rFonts w:cs="宋体" w:ascii="宋体" w:hAnsi="宋体"/>
          <w:szCs w:val="21"/>
        </w:rPr>
        <w:t>I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溶液进行滴定。该反应的化学方程式如下：</w:t>
      </w:r>
    </w:p>
    <w:p>
      <w:pPr>
        <w:pStyle w:val="Normal"/>
        <w:tabs>
          <w:tab w:val="clear" w:pos="420"/>
          <w:tab w:val="left" w:pos="540" w:leader="none"/>
        </w:tabs>
        <w:jc w:val="center"/>
        <w:rPr>
          <w:rFonts w:ascii="宋体" w:hAnsi="宋体" w:cs="宋体"/>
          <w:w w:val="200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8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 xml:space="preserve"> + I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w w:val="200"/>
          <w:szCs w:val="21"/>
        </w:rPr>
        <w:t>＝</w: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+ 2</w:t>
      </w:r>
      <w:r>
        <w:rPr>
          <w:rFonts w:cs="宋体" w:ascii="宋体" w:hAnsi="宋体"/>
          <w:szCs w:val="21"/>
        </w:rPr>
        <w:t>HI</w:t>
      </w:r>
    </w:p>
    <w:p>
      <w:pPr>
        <w:pStyle w:val="Normal"/>
        <w:tabs>
          <w:tab w:val="clear" w:pos="420"/>
          <w:tab w:val="left" w:pos="540" w:leader="none"/>
        </w:tabs>
        <w:ind w:left="359" w:hanging="0"/>
        <w:rPr/>
      </w:pPr>
      <w:r>
        <w:rPr>
          <w:rFonts w:ascii="宋体" w:hAnsi="宋体" w:cs="宋体"/>
          <w:szCs w:val="21"/>
        </w:rPr>
        <w:t>现欲测定某样品中维生素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的含量，具体的步骤及测得的数据如下。取</w:t>
      </w:r>
      <w:r>
        <w:rPr>
          <w:rFonts w:cs="宋体" w:ascii="宋体" w:hAnsi="宋体"/>
          <w:szCs w:val="21"/>
        </w:rPr>
        <w:t>10mL 6mol/LCH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COOH</w:t>
      </w:r>
      <w:r>
        <w:rPr>
          <w:rFonts w:ascii="宋体" w:hAnsi="宋体" w:cs="宋体"/>
          <w:szCs w:val="21"/>
        </w:rPr>
        <w:t>，加入</w:t>
      </w:r>
      <w:r>
        <w:rPr>
          <w:rFonts w:cs="宋体" w:ascii="宋体" w:hAnsi="宋体"/>
          <w:szCs w:val="21"/>
        </w:rPr>
        <w:t>100mL</w:t>
      </w:r>
      <w:r>
        <w:rPr>
          <w:rFonts w:ascii="宋体" w:hAnsi="宋体" w:cs="宋体"/>
          <w:szCs w:val="21"/>
        </w:rPr>
        <w:t>蒸馏水，将溶液加热煮沸后放置冷却。精确称取</w:t>
      </w:r>
      <w:r>
        <w:rPr>
          <w:rFonts w:cs="宋体" w:ascii="宋体" w:hAnsi="宋体"/>
          <w:szCs w:val="21"/>
        </w:rPr>
        <w:t>0.2000g</w:t>
      </w:r>
      <w:r>
        <w:rPr>
          <w:rFonts w:ascii="宋体" w:hAnsi="宋体" w:cs="宋体"/>
          <w:szCs w:val="21"/>
        </w:rPr>
        <w:t>样品，溶解于上述冷却的溶液中。加入</w:t>
      </w:r>
      <w:r>
        <w:rPr>
          <w:rFonts w:cs="宋体" w:ascii="宋体" w:hAnsi="宋体"/>
          <w:szCs w:val="21"/>
        </w:rPr>
        <w:t>1mL</w:t>
      </w:r>
      <w:r>
        <w:rPr>
          <w:rFonts w:ascii="宋体" w:hAnsi="宋体" w:cs="宋体"/>
          <w:szCs w:val="21"/>
        </w:rPr>
        <w:t>淀粉指示剂，立即用浓度为</w:t>
      </w:r>
      <w:r>
        <w:rPr>
          <w:rFonts w:cs="宋体" w:ascii="宋体" w:hAnsi="宋体"/>
          <w:szCs w:val="21"/>
        </w:rPr>
        <w:t>0.05000mol/L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I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溶液进行滴定，直至溶液中的蓝色持续不褪为止，共消耗</w:t>
      </w:r>
      <w:r>
        <w:rPr>
          <w:rFonts w:cs="宋体" w:ascii="宋体" w:hAnsi="宋体"/>
          <w:szCs w:val="21"/>
        </w:rPr>
        <w:t>21.00mL I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溶液。</w:t>
      </w:r>
    </w:p>
    <w:p>
      <w:pPr>
        <w:pStyle w:val="Normal"/>
        <w:numPr>
          <w:ilvl w:val="2"/>
          <w:numId w:val="1"/>
        </w:numPr>
        <w:tabs>
          <w:tab w:val="clear" w:pos="420"/>
          <w:tab w:val="left" w:pos="900" w:leader="none"/>
        </w:tabs>
        <w:ind w:left="900" w:hanging="540"/>
        <w:rPr/>
      </w:pPr>
      <w:r>
        <w:rPr>
          <w:rFonts w:ascii="宋体" w:hAnsi="宋体" w:cs="宋体"/>
          <w:szCs w:val="21"/>
        </w:rPr>
        <w:t>为何加入的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COOH</w:t>
      </w:r>
      <w:r>
        <w:rPr>
          <w:rFonts w:ascii="宋体" w:hAnsi="宋体" w:cs="宋体"/>
          <w:szCs w:val="21"/>
        </w:rPr>
        <w:t>稀溶液要先经煮沸、冷却后才能使用？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2"/>
          <w:numId w:val="1"/>
        </w:numPr>
        <w:tabs>
          <w:tab w:val="clear" w:pos="420"/>
          <w:tab w:val="left" w:pos="900" w:leader="none"/>
        </w:tabs>
        <w:ind w:left="900" w:hanging="5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计算样品中维生素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的质量分数。</w:t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6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60" w:leader="none"/>
          <w:tab w:val="left" w:pos="54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分）孔雀石和石青是自然界存在的两种碳酸盐类铜矿，它们的化学组成可表示为：</w:t>
      </w:r>
    </w:p>
    <w:p>
      <w:pPr>
        <w:pStyle w:val="Normal"/>
        <w:tabs>
          <w:tab w:val="clear" w:pos="420"/>
          <w:tab w:val="left" w:pos="540" w:leader="none"/>
        </w:tabs>
        <w:jc w:val="center"/>
        <w:rPr/>
      </w:pPr>
      <w:r>
        <w:rPr>
          <w:rFonts w:cs="宋体" w:ascii="宋体" w:hAnsi="宋体"/>
          <w:i/>
          <w:szCs w:val="21"/>
        </w:rPr>
        <w:t>x</w:t>
      </w:r>
      <w:r>
        <w:rPr>
          <w:rFonts w:cs="宋体" w:ascii="宋体" w:hAnsi="宋体"/>
          <w:szCs w:val="21"/>
        </w:rPr>
        <w:t>CuCO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i/>
          <w:szCs w:val="21"/>
        </w:rPr>
        <w:t>y</w:t>
      </w:r>
      <w:r>
        <w:rPr>
          <w:rFonts w:cs="宋体" w:ascii="宋体" w:hAnsi="宋体"/>
          <w:szCs w:val="21"/>
        </w:rPr>
        <w:t>Cu(OH)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(</w:t>
      </w:r>
      <w:r>
        <w:rPr>
          <w:rFonts w:cs="宋体" w:ascii="宋体" w:hAnsi="宋体"/>
          <w:i/>
          <w:szCs w:val="21"/>
        </w:rPr>
        <w:t>x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i/>
          <w:szCs w:val="21"/>
        </w:rPr>
        <w:t>y</w:t>
      </w:r>
      <w:r>
        <w:rPr>
          <w:rFonts w:ascii="宋体" w:hAnsi="宋体" w:cs="宋体"/>
          <w:szCs w:val="21"/>
        </w:rPr>
        <w:t>为正整数且</w:t>
      </w:r>
      <w:r>
        <w:rPr>
          <w:rFonts w:cs="宋体" w:ascii="宋体" w:hAnsi="宋体"/>
          <w:i/>
          <w:szCs w:val="21"/>
        </w:rPr>
        <w:t>x</w:t>
      </w:r>
      <w:r>
        <w:rPr>
          <w:rFonts w:cs="宋体" w:ascii="宋体" w:hAnsi="宋体"/>
          <w:szCs w:val="21"/>
        </w:rPr>
        <w:t>≤2,</w:t>
      </w:r>
      <w:r>
        <w:rPr>
          <w:rFonts w:cs="宋体" w:ascii="宋体" w:hAnsi="宋体"/>
          <w:i/>
          <w:szCs w:val="21"/>
        </w:rPr>
        <w:t>y</w:t>
      </w:r>
      <w:r>
        <w:rPr>
          <w:rFonts w:cs="宋体" w:ascii="宋体" w:hAnsi="宋体"/>
          <w:szCs w:val="21"/>
        </w:rPr>
        <w:t>≤2)</w:t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）孔雀石和石青分别与过量盐酸反应时，孔雀石耗用的盐酸的物质的量与生成的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的物质的量之比为</w:t>
      </w:r>
      <w:r>
        <w:rPr>
          <w:rFonts w:cs="宋体" w:ascii="宋体" w:hAnsi="宋体"/>
          <w:szCs w:val="21"/>
        </w:rPr>
        <w:t>4</w:t>
      </w:r>
      <w:r>
        <w:rPr>
          <w:rFonts w:cs="宋体" w:ascii="宋体" w:hAnsi="宋体"/>
          <w:szCs w:val="21"/>
        </w:rPr>
        <w:t>: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；石青则为</w:t>
      </w:r>
      <w:r>
        <w:rPr>
          <w:rFonts w:cs="宋体" w:ascii="宋体" w:hAnsi="宋体"/>
          <w:szCs w:val="21"/>
        </w:rPr>
        <w:t>3:1</w:t>
      </w:r>
      <w:r>
        <w:rPr>
          <w:rFonts w:ascii="宋体" w:hAnsi="宋体" w:cs="宋体"/>
          <w:szCs w:val="21"/>
        </w:rPr>
        <w:t>。请推算它们的化学组成。</w:t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孔雀石：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</w: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石青：</w:t>
      </w:r>
      <w:r>
        <w:rPr>
          <w:rFonts w:cs="宋体" w:ascii="宋体" w:hAnsi="宋体"/>
          <w:szCs w:val="21"/>
          <w:u w:val="single"/>
        </w:rPr>
        <w:tab/>
        <w:tab/>
        <w:tab/>
        <w:tab/>
        <w:tab/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540" w:leader="none"/>
        </w:tabs>
        <w:ind w:left="54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）现有孔雀石和石青混合样品，取两份等质量的样品，在一份中加入过量盐酸，生成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3.36L</w:t>
      </w:r>
      <w:r>
        <w:rPr>
          <w:rFonts w:ascii="宋体" w:hAnsi="宋体" w:cs="宋体"/>
          <w:szCs w:val="21"/>
        </w:rPr>
        <w:t>（标准状况下）；加热另一份样品使其完全分解，得到</w:t>
      </w:r>
      <w:r>
        <w:rPr>
          <w:rFonts w:cs="宋体" w:ascii="宋体" w:hAnsi="宋体"/>
          <w:szCs w:val="21"/>
        </w:rPr>
        <w:t>CuO 20g</w:t>
      </w:r>
      <w:r>
        <w:rPr>
          <w:rFonts w:ascii="宋体" w:hAnsi="宋体" w:cs="宋体"/>
          <w:szCs w:val="21"/>
        </w:rPr>
        <w:t>，试通过计算确定该混合物中孔雀石和石青的物质的量之比。</w:t>
      </w:r>
      <w:r>
        <w:br w:type="page"/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2004</w:t>
      </w:r>
      <w:r>
        <w:rPr>
          <w:rFonts w:ascii="宋体" w:hAnsi="宋体" w:cs="宋体"/>
          <w:szCs w:val="21"/>
        </w:rPr>
        <w:t>年普通高等学校招生全国统一考试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广东卷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化学参考答案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一、二题，每小题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</w:t>
      </w:r>
    </w:p>
    <w:tbl>
      <w:tblPr>
        <w:tblW w:w="73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>
        <w:trPr>
          <w:trHeight w:val="387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题号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4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6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18</w:t>
            </w:r>
          </w:p>
        </w:tc>
      </w:tr>
      <w:tr>
        <w:trPr>
          <w:trHeight w:val="396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答案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AB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</w:t>
            </w:r>
          </w:p>
        </w:tc>
      </w:tr>
    </w:tbl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分） 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中加满水，盖紧瓶塞，用胶管连接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接口，由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导入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气体，水通过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排入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中。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 Mg(OH)Cl + HCl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 xml:space="preserve"> + 5H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↑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 MgO + 2HCl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 xml:space="preserve"> + 5H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↑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 xml:space="preserve">或 </w:t>
      </w:r>
      <w:r>
        <w:rPr>
          <w:rFonts w:cs="宋体" w:ascii="宋体" w:hAnsi="宋体"/>
          <w:szCs w:val="21"/>
        </w:rPr>
        <w:t>Mg(OH)Cl  MgO + HCl</w:t>
      </w:r>
      <w:r>
        <w:rPr>
          <w:rFonts w:cs="宋体" w:ascii="宋体" w:hAnsi="宋体"/>
          <w:szCs w:val="21"/>
        </w:rPr>
        <w:t>↑</w:t>
      </w:r>
    </w:p>
    <w:p>
      <w:pPr>
        <w:pStyle w:val="Normal"/>
        <w:ind w:left="882" w:hanging="882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在干燥的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气流中，抑制了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水解，且带走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受热产生的水气，故能得到无水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ind w:left="359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）加入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溶液，充分搅拌，过滤，沉淀用水洗涤</w:t>
      </w:r>
    </w:p>
    <w:p>
      <w:pPr>
        <w:pStyle w:val="Normal"/>
        <w:ind w:left="359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）搅拌，加速溶解</w:t>
      </w:r>
    </w:p>
    <w:p>
      <w:pPr>
        <w:pStyle w:val="Normal"/>
        <w:ind w:left="359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使待滤液体沿玻璃棒流入漏斗，防止外洒</w:t>
      </w:r>
    </w:p>
    <w:p>
      <w:pPr>
        <w:pStyle w:val="Normal"/>
        <w:ind w:left="359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搅拌，防止因局部过热液滴或晶体飞溅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21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</w:t>
      </w:r>
      <w:r>
        <w:rPr>
          <w:rFonts w:cs="宋体" w:ascii="宋体" w:hAnsi="宋体"/>
          <w:szCs w:val="21"/>
        </w:rPr>
        <w:tab/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ab/>
        <w:tab/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ab/>
        <w:tab/>
        <w:t>K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ab/>
        <w:tab/>
        <w:t>Fe(NO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left="359" w:hanging="359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60×0.4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24</w:t>
        <w:tab/>
        <w:tab/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</w:t>
      </w:r>
    </w:p>
    <w:p>
      <w:pPr>
        <w:pStyle w:val="Normal"/>
        <w:ind w:left="359" w:hanging="359"/>
        <w:rPr/>
      </w:pPr>
      <w:r>
        <w:rPr>
          <w:rFonts w:cs="宋体" w:ascii="宋体" w:hAnsi="宋体"/>
          <w:szCs w:val="21"/>
        </w:rPr>
        <w:tab/>
        <w:tab/>
        <w:tab/>
        <w:t>H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60×0.1333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28</w:t>
        <w:tab/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8</w:t>
      </w:r>
    </w:p>
    <w:p>
      <w:pPr>
        <w:pStyle w:val="Normal"/>
        <w:ind w:left="359" w:hanging="359"/>
        <w:rPr/>
      </w:pPr>
      <w:r>
        <w:rPr>
          <w:rFonts w:cs="宋体" w:ascii="宋体" w:hAnsi="宋体"/>
          <w:szCs w:val="21"/>
        </w:rPr>
        <w:tab/>
        <w:tab/>
        <w:tab/>
        <w:t>N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60-24-8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28</w:t>
        <w:tab/>
        <w:tab/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8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ab/>
        <w:tab/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8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+ 2N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 xml:space="preserve"> + 4H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 xml:space="preserve"> + 3N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left="359" w:hanging="359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/>
        <mc:AlternateContent>
          <mc:Choice Requires="wps">
            <w:drawing>
              <wp:inline distT="0" distB="0" distL="0" distR="0">
                <wp:extent cx="385445" cy="323850"/>
                <wp:effectExtent l="0" t="0" r="0" b="0"/>
                <wp:docPr id="10" name="自选图形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560" cy="324000"/>
                        </a:xfrm>
                        <a:prstGeom prst="hexagon">
                          <a:avLst>
                            <a:gd name="adj" fmla="val 2975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自选图形 19" fillcolor="white" stroked="t" o:allowincell="f" style="position:absolute;margin-left:-2.4pt;margin-top:2.4pt;width:30.3pt;height:25.45pt;mso-wrap-style:none;v-text-anchor:middle;rotation:90;mso-position-horizontal-relative:char" type="_x0000_t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环已烷</w: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）取代反应</w: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加成反应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left="359" w:hanging="359"/>
        <w:textAlignment w:val="center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/>
        <mc:AlternateContent>
          <mc:Choice Requires="wps">
            <w:drawing>
              <wp:inline distT="0" distB="0" distL="0" distR="0">
                <wp:extent cx="314325" cy="323850"/>
                <wp:effectExtent l="0" t="0" r="0" b="0"/>
                <wp:docPr id="11" name="自选图形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280" cy="32400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自选图形 18" fillcolor="white" stroked="t" o:allowincell="f" style="position:absolute;margin-left:0.35pt;margin-top:-0.35pt;width:24.7pt;height:25.45pt;mso-wrap-style:none;v-text-anchor:middle;rotation:90;mso-position-horizontal-relative:char" type="_x0000_t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+ 2NaOH  </w:t>
      </w:r>
      <w:r>
        <w:rPr/>
        <mc:AlternateContent>
          <mc:Choice Requires="wpg">
            <w:drawing>
              <wp:inline distT="0" distB="0" distL="0" distR="0">
                <wp:extent cx="342900" cy="350520"/>
                <wp:effectExtent l="0" t="0" r="0" b="0"/>
                <wp:docPr id="12" name="组合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350640"/>
                          <a:chOff x="0" y="0"/>
                          <a:chExt cx="343080" cy="350640"/>
                        </a:xfrm>
                      </wpg:grpSpPr>
                      <wps:wsp>
                        <wps:cNvSpPr/>
                        <wps:spPr>
                          <a:xfrm>
                            <a:off x="144720" y="34920"/>
                            <a:ext cx="17028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-3600" y="3600"/>
                            <a:ext cx="350640" cy="343080"/>
                          </a:xfrm>
                          <a:prstGeom prst="hexagon">
                            <a:avLst>
                              <a:gd name="adj" fmla="val 25551"/>
                              <a:gd name="vf" fmla="val 11547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3080" y="241200"/>
                            <a:ext cx="152280" cy="66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4" style="position:absolute;margin-left:-0.35pt;margin-top:0.3pt;width:27.6pt;height:27pt" coordorigin="-7,6" coordsize="552,540">
                <v:line id="shape_0" from="228,55" to="495,184" ID="直线 15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ID="自选图形 16" stroked="t" o:allowincell="f" style="position:absolute;left:-6;top:6;width:551;height:539;mso-wrap-style:none;v-text-anchor:middle;rotation:90;mso-position-horizontal-relative:char" type="_x0000_t9">
                  <v:fill o:detectmouseclick="t" on="false"/>
                  <v:stroke color="black" weight="9360" joinstyle="miter" endcap="flat"/>
                  <w10:wrap type="none"/>
                </v:shape>
                <v:line id="shape_0" from="257,380" to="496,484" ID="直线 17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szCs w:val="21"/>
        </w:rPr>
        <w:t xml:space="preserve"> +2NaBr + 2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left="359" w:hanging="359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left="359" w:hanging="359"/>
        <w:textAlignment w:val="center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ab/>
        <w:tab/>
      </w:r>
    </w:p>
    <w:p>
      <w:pPr>
        <w:pStyle w:val="Normal"/>
        <w:ind w:left="779" w:firstLine="61"/>
        <w:textAlignment w:val="center"/>
        <w:rPr/>
      </w:pP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CH—CH</w:t>
        <w:softHyphen/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—COOH</w:t>
        <w:tab/>
        <w:tab/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—CH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CH—COOH</w:t>
      </w:r>
    </w:p>
    <w:p>
      <w:pPr>
        <w:pStyle w:val="Normal"/>
        <w:textAlignment w:val="center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OH</w:t>
      </w:r>
    </w:p>
    <w:p>
      <w:pPr>
        <w:pStyle w:val="Normal"/>
        <w:textAlignment w:val="center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fldChar w:fldCharType="begin"/>
      </w:r>
      <w:r>
        <w:rPr>
          <w:szCs w:val="21"/>
          <w:rFonts w:cs="宋体" w:ascii="宋体" w:hAnsi="宋体"/>
        </w:rPr>
        <w:instrText xml:space="preserve">eq CH2=\O\AL(C—</w:instrText>
      </w:r>
      <w:r>
        <w:rPr>
          <w:rFonts w:cs="宋体" w:ascii="宋体" w:hAnsi="宋体"/>
          <w:szCs w:val="21"/>
        </w:rPr>
      </w:r>
      <w:r>
        <w:rPr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Cs w:val="21"/>
        </w:rPr>
      </w:r>
      <w:r>
        <w:rPr>
          <w:rFonts w:cs="宋体" w:ascii="宋体" w:hAnsi="宋体"/>
          <w:szCs w:val="21"/>
        </w:rPr>
      </w:r>
      <w:r>
        <w:rPr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Cs w:val="21"/>
        </w:rPr>
        <w:t xml:space="preserve">+NaOH </w:t>
      </w:r>
      <w:r>
        <w:fldChar w:fldCharType="begin"/>
      </w:r>
      <w:r>
        <w:rPr>
          <w:szCs w:val="21"/>
          <w:rFonts w:cs="宋体" w:ascii="宋体" w:hAnsi="宋体"/>
        </w:rPr>
        <w:instrText xml:space="preserve">eq CH2=\O\AL(C—</w:instrText>
      </w:r>
      <w:r>
        <w:rPr>
          <w:rFonts w:cs="宋体" w:ascii="宋体" w:hAnsi="宋体"/>
          <w:szCs w:val="21"/>
        </w:rPr>
      </w:r>
      <w:r>
        <w:rPr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Cs w:val="21"/>
        </w:rPr>
      </w:r>
      <w:r>
        <w:rPr>
          <w:rFonts w:cs="宋体" w:ascii="宋体" w:hAnsi="宋体"/>
          <w:szCs w:val="21"/>
        </w:rPr>
      </w:r>
      <w:r>
        <w:rPr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Cs w:val="21"/>
        </w:rPr>
        <w:t>+ 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OH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left="359" w:hanging="359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）煮沸是为了除去溶液中溶解的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，避免维生素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被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氧化，冷却是为了减缓滴定过程中维生素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与液面上空气接触时被氧化的速度。</w:t>
      </w:r>
    </w:p>
    <w:p>
      <w:pPr>
        <w:pStyle w:val="Normal"/>
        <w:ind w:left="359" w:hanging="359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） </w:t>
      </w:r>
      <w:r>
        <w:rPr>
          <w:rFonts w:cs="宋体" w:ascii="宋体" w:hAnsi="宋体"/>
          <w:szCs w:val="21"/>
        </w:rPr>
        <w:t>= 92.40%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解：（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）设孔雀石的化学式为</w:t>
      </w:r>
      <w:r>
        <w:rPr>
          <w:rFonts w:cs="宋体" w:ascii="宋体" w:hAnsi="宋体"/>
          <w:i/>
          <w:szCs w:val="21"/>
        </w:rPr>
        <w:t>x</w:t>
      </w:r>
      <w:r>
        <w:rPr>
          <w:rFonts w:cs="宋体" w:ascii="宋体" w:hAnsi="宋体"/>
          <w:szCs w:val="21"/>
        </w:rPr>
        <w:t>CuCO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i/>
          <w:szCs w:val="21"/>
        </w:rPr>
        <w:t>y</w:t>
      </w:r>
      <w:r>
        <w:rPr>
          <w:rFonts w:cs="宋体" w:ascii="宋体" w:hAnsi="宋体"/>
          <w:szCs w:val="21"/>
        </w:rPr>
        <w:t>Cu(OH)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 xml:space="preserve">则依题意  ＝ </w:t>
      </w:r>
      <w:r>
        <w:rPr>
          <w:rFonts w:cs="宋体" w:ascii="宋体" w:hAnsi="宋体"/>
          <w:szCs w:val="21"/>
        </w:rPr>
        <w:tab/>
        <w:tab/>
        <w:t xml:space="preserve"> </w:t>
      </w:r>
      <w:r>
        <w:rPr>
          <w:rFonts w:ascii="宋体" w:hAnsi="宋体" w:cs="宋体"/>
          <w:szCs w:val="21"/>
        </w:rPr>
        <w:t xml:space="preserve">＝ 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 xml:space="preserve">孔雀石的化学式为 </w:t>
      </w:r>
      <w:r>
        <w:rPr>
          <w:rFonts w:cs="宋体" w:ascii="宋体" w:hAnsi="宋体"/>
          <w:szCs w:val="21"/>
        </w:rPr>
        <w:t>CuCO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Cu(OH)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又设石青的化学式为 </w:t>
      </w:r>
      <w:r>
        <w:rPr>
          <w:rFonts w:cs="宋体" w:ascii="宋体" w:hAnsi="宋体"/>
          <w:i/>
          <w:szCs w:val="21"/>
        </w:rPr>
        <w:t>x</w:t>
      </w:r>
      <w:r>
        <w:rPr>
          <w:rFonts w:cs="宋体" w:ascii="宋体" w:hAnsi="宋体"/>
          <w:szCs w:val="21"/>
        </w:rPr>
        <w:t>CuCO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i/>
          <w:szCs w:val="21"/>
        </w:rPr>
        <w:t>y</w:t>
      </w:r>
      <w:r>
        <w:rPr>
          <w:rFonts w:cs="宋体" w:ascii="宋体" w:hAnsi="宋体"/>
          <w:szCs w:val="21"/>
        </w:rPr>
        <w:t>Cu(OH)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 xml:space="preserve">则依题意  ＝ </w:t>
      </w:r>
      <w:r>
        <w:rPr>
          <w:rFonts w:cs="宋体" w:ascii="宋体" w:hAnsi="宋体"/>
          <w:szCs w:val="21"/>
        </w:rPr>
        <w:tab/>
        <w:tab/>
        <w:t xml:space="preserve"> </w:t>
      </w:r>
      <w:r>
        <w:rPr>
          <w:rFonts w:ascii="宋体" w:hAnsi="宋体" w:cs="宋体"/>
          <w:szCs w:val="21"/>
        </w:rPr>
        <w:t xml:space="preserve">＝ 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 xml:space="preserve">石青的化学式为 </w:t>
      </w:r>
      <w:r>
        <w:rPr>
          <w:rFonts w:cs="宋体" w:ascii="宋体" w:hAnsi="宋体"/>
          <w:szCs w:val="21"/>
        </w:rPr>
        <w:t>2CuCO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Cu(OH)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 xml:space="preserve">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）设该样品中孔雀石物质的量分数为</w:t>
      </w:r>
      <w:r>
        <w:rPr>
          <w:rFonts w:cs="宋体" w:ascii="宋体" w:hAnsi="宋体"/>
          <w:i/>
          <w:szCs w:val="21"/>
        </w:rPr>
        <w:t>x</w:t>
      </w:r>
      <w:r>
        <w:rPr>
          <w:rFonts w:ascii="宋体" w:hAnsi="宋体" w:cs="宋体"/>
          <w:szCs w:val="21"/>
        </w:rPr>
        <w:t xml:space="preserve">，则石青为 </w:t>
      </w:r>
      <w:r>
        <w:rPr>
          <w:rFonts w:cs="宋体" w:ascii="宋体" w:hAnsi="宋体"/>
          <w:szCs w:val="21"/>
        </w:rPr>
        <w:t xml:space="preserve">1- </w:t>
      </w:r>
      <w:r>
        <w:rPr>
          <w:rFonts w:cs="宋体" w:ascii="宋体" w:hAnsi="宋体"/>
          <w:i/>
          <w:szCs w:val="21"/>
        </w:rPr>
        <w:t>x</w:t>
      </w:r>
    </w:p>
    <w:p>
      <w:pPr>
        <w:pStyle w:val="Normal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ab/>
        <w:t xml:space="preserve"> </w:t>
      </w:r>
      <w:r>
        <w:rPr>
          <w:rFonts w:ascii="宋体" w:hAnsi="宋体" w:cs="宋体"/>
          <w:szCs w:val="21"/>
        </w:rPr>
        <w:t xml:space="preserve">＝  ＝ 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>孔雀石与石青物质的量之比为</w:t>
      </w:r>
      <w:r>
        <w:rPr>
          <w:rFonts w:cs="宋体" w:ascii="宋体" w:hAnsi="宋体"/>
          <w:szCs w:val="21"/>
        </w:rPr>
        <w:t>1:1</w:t>
      </w:r>
    </w:p>
    <w:p>
      <w:pPr>
        <w:pStyle w:val="Normal"/>
        <w:ind w:right="-15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、"/>
      <w:lvlJc w:val="left"/>
      <w:pPr>
        <w:tabs>
          <w:tab w:val="num" w:pos="0"/>
        </w:tabs>
        <w:ind w:left="780" w:hanging="360"/>
      </w:pPr>
      <w:rPr/>
    </w:lvl>
    <w:lvl w:ilvl="2">
      <w:start w:val="1"/>
      <w:numFmt w:val="decimal"/>
      <w:lvlText w:val="（%3）"/>
      <w:lvlJc w:val="left"/>
      <w:pPr>
        <w:tabs>
          <w:tab w:val="num" w:pos="0"/>
        </w:tabs>
        <w:ind w:left="2340" w:hanging="7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（%2）"/>
      <w:lvlJc w:val="left"/>
      <w:pPr>
        <w:tabs>
          <w:tab w:val="num" w:pos="0"/>
        </w:tabs>
        <w:ind w:left="1140" w:hanging="7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A4收集2.dot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2005-05-01T10:44:00Z</dcterms:created>
  <dc:creator>www.e-huaxue.com</dc:creator>
  <dc:description/>
  <dc:language>en-US</dc:language>
  <cp:lastModifiedBy>掌上知天下</cp:lastModifiedBy>
  <dcterms:modified xsi:type="dcterms:W3CDTF">2022-09-06T14:40:42Z</dcterms:modified>
  <cp:revision>6</cp:revision>
  <dc:subject/>
  <dc:title>2004年普通高等学校招生全国统一考试(广东卷)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F271B69A154F4490A134CEFFAB3D29E0</vt:lpwstr>
  </property>
  <property fmtid="{D5CDD505-2E9C-101B-9397-08002B2CF9AE}" pid="3" name="KSOProductBuildVer">
    <vt:lpwstr>2052-11.1.0.12313</vt:lpwstr>
  </property>
</Properties>
</file>