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50.bin" ContentType="application/vnd.openxmlformats-officedocument.oleObject"/>
  <Override PartName="/word/embeddings/oleObject49.bin" ContentType="application/vnd.openxmlformats-officedocument.oleObject"/>
  <Override PartName="/word/embeddings/oleObject48.bin" ContentType="application/vnd.openxmlformats-officedocument.oleObject"/>
  <Override PartName="/word/embeddings/oleObject47.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19.bin" ContentType="application/vnd.openxmlformats-officedocument.oleObject"/>
  <Override PartName="/word/embeddings/oleObject41.bin" ContentType="application/vnd.openxmlformats-officedocument.oleObject"/>
  <Override PartName="/word/embeddings/oleObject18.bin" ContentType="application/vnd.openxmlformats-officedocument.oleObject"/>
  <Override PartName="/word/embeddings/oleObject40.bin" ContentType="application/vnd.openxmlformats-officedocument.oleObject"/>
  <Override PartName="/word/embeddings/oleObject17.bin" ContentType="application/vnd.openxmlformats-officedocument.oleObject"/>
  <Override PartName="/word/embeddings/oleObject35.bin" ContentType="application/vnd.openxmlformats-officedocument.oleObject"/>
  <Override PartName="/word/embeddings/oleObject7.bin" ContentType="application/vnd.openxmlformats-officedocument.oleObject"/>
  <Override PartName="/word/embeddings/oleObject34.bin" ContentType="application/vnd.openxmlformats-officedocument.oleObject"/>
  <Override PartName="/word/embeddings/oleObject6.bin" ContentType="application/vnd.openxmlformats-officedocument.oleObject"/>
  <Override PartName="/word/embeddings/oleObject33.bin" ContentType="application/vnd.openxmlformats-officedocument.oleObject"/>
  <Override PartName="/word/embeddings/oleObject5.bin" ContentType="application/vnd.openxmlformats-officedocument.oleObject"/>
  <Override PartName="/word/embeddings/oleObject32.bin" ContentType="application/vnd.openxmlformats-officedocument.oleObject"/>
  <Override PartName="/word/embeddings/oleObject4.bin" ContentType="application/vnd.openxmlformats-officedocument.oleObject"/>
  <Override PartName="/word/embeddings/oleObject13.bin" ContentType="application/vnd.openxmlformats-officedocument.oleObject"/>
  <Override PartName="/word/embeddings/oleObject117.bin" ContentType="application/vnd.openxmlformats-officedocument.oleObject"/>
  <Override PartName="/word/embeddings/oleObject12.bin" ContentType="application/vnd.openxmlformats-officedocument.oleObject"/>
  <Override PartName="/word/embeddings/oleObject116.bin" ContentType="application/vnd.openxmlformats-officedocument.oleObject"/>
  <Override PartName="/word/embeddings/oleObject9.bin" ContentType="application/vnd.openxmlformats-officedocument.oleObject"/>
  <Override PartName="/word/embeddings/oleObject37.bin" ContentType="application/vnd.openxmlformats-officedocument.oleObject"/>
  <Override PartName="/word/embeddings/oleObject11.bin" ContentType="application/vnd.openxmlformats-officedocument.oleObject"/>
  <Override PartName="/word/embeddings/oleObject115.bin" ContentType="application/vnd.openxmlformats-officedocument.oleObject"/>
  <Override PartName="/word/embeddings/oleObject8.bin" ContentType="application/vnd.openxmlformats-officedocument.oleObject"/>
  <Override PartName="/word/embeddings/oleObject36.bin" ContentType="application/vnd.openxmlformats-officedocument.oleObject"/>
  <Override PartName="/word/embeddings/oleObject10.bin" ContentType="application/vnd.openxmlformats-officedocument.oleObject"/>
  <Override PartName="/word/embeddings/oleObject79.bin" ContentType="application/vnd.openxmlformats-officedocument.oleObject"/>
  <Override PartName="/word/embeddings/oleObject114.bin" ContentType="application/vnd.openxmlformats-officedocument.oleObject"/>
  <Override PartName="/word/embeddings/oleObject31.bin" ContentType="application/vnd.openxmlformats-officedocument.oleObject"/>
  <Override PartName="/word/embeddings/oleObject3.bin" ContentType="application/vnd.openxmlformats-officedocument.oleObject"/>
  <Override PartName="/word/embeddings/oleObject39.bin" ContentType="application/vnd.openxmlformats-officedocument.oleObject"/>
  <Override PartName="/word/embeddings/oleObject30.bin" ContentType="application/vnd.openxmlformats-officedocument.oleObject"/>
  <Override PartName="/word/embeddings/oleObject2.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19.bin" ContentType="application/vnd.openxmlformats-officedocument.oleObject"/>
  <Override PartName="/word/embeddings/oleObject14.bin" ContentType="application/vnd.openxmlformats-officedocument.oleObject"/>
  <Override PartName="/word/embeddings/oleObject118.bin" ContentType="application/vnd.openxmlformats-officedocument.oleObject"/>
  <Override PartName="/word/embeddings/oleObject59.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90.bin" ContentType="application/vnd.openxmlformats-officedocument.oleObject"/>
  <Override PartName="/word/embeddings/oleObject26.bin" ContentType="application/vnd.openxmlformats-officedocument.oleObject"/>
  <Override PartName="/word/embeddings/oleObject91.bin" ContentType="application/vnd.openxmlformats-officedocument.oleObject"/>
  <Override PartName="/word/embeddings/oleObject20.bin" ContentType="application/vnd.openxmlformats-officedocument.oleObject"/>
  <Override PartName="/word/embeddings/oleObject89.bin" ContentType="application/vnd.openxmlformats-officedocument.oleObject"/>
  <Override PartName="/word/embeddings/oleObject124.bin" ContentType="application/vnd.openxmlformats-officedocument.oleObject"/>
  <Override PartName="/word/embeddings/oleObject27.bin" ContentType="application/vnd.openxmlformats-officedocument.oleObject"/>
  <Override PartName="/word/embeddings/oleObject92.bin" ContentType="application/vnd.openxmlformats-officedocument.oleObject"/>
  <Override PartName="/word/embeddings/oleObject77.bin" ContentType="application/vnd.openxmlformats-officedocument.oleObject"/>
  <Override PartName="/word/embeddings/oleObject112.bin" ContentType="application/vnd.openxmlformats-officedocument.oleObject"/>
  <Override PartName="/word/embeddings/oleObject78.bin" ContentType="application/vnd.openxmlformats-officedocument.oleObject"/>
  <Override PartName="/word/embeddings/oleObject113.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120.bin" ContentType="application/vnd.openxmlformats-officedocument.oleObject"/>
  <Override PartName="/word/embeddings/oleObject64.bin" ContentType="application/vnd.openxmlformats-officedocument.oleObject"/>
  <Override PartName="/word/embeddings/oleObject86.bin" ContentType="application/vnd.openxmlformats-officedocument.oleObject"/>
  <Override PartName="/word/embeddings/oleObject121.bin" ContentType="application/vnd.openxmlformats-officedocument.oleObject"/>
  <Override PartName="/word/embeddings/oleObject87.bin" ContentType="application/vnd.openxmlformats-officedocument.oleObject"/>
  <Override PartName="/word/embeddings/oleObject122.bin" ContentType="application/vnd.openxmlformats-officedocument.oleObject"/>
  <Override PartName="/word/embeddings/oleObject127.bin" ContentType="application/vnd.openxmlformats-officedocument.oleObject"/>
  <Override PartName="/word/embeddings/oleObject126.bin" ContentType="application/vnd.openxmlformats-officedocument.oleObject"/>
  <Override PartName="/word/embeddings/oleObject109.bin" ContentType="application/vnd.openxmlformats-officedocument.oleObject"/>
  <Override PartName="/word/embeddings/oleObject95.bin" ContentType="application/vnd.openxmlformats-officedocument.oleObject"/>
  <Override PartName="/word/embeddings/oleObject99.bin" ContentType="application/vnd.openxmlformats-officedocument.oleObject"/>
  <Override PartName="/word/embeddings/oleObject62.bin" ContentType="application/vnd.openxmlformats-officedocument.oleObject"/>
  <Override PartName="/word/embeddings/oleObject108.bin" ContentType="application/vnd.openxmlformats-officedocument.oleObject"/>
  <Override PartName="/word/embeddings/oleObject98.bin" ContentType="application/vnd.openxmlformats-officedocument.oleObject"/>
  <Override PartName="/word/embeddings/oleObject61.bin" ContentType="application/vnd.openxmlformats-officedocument.oleObject"/>
  <Override PartName="/word/embeddings/oleObject107.bin" ContentType="application/vnd.openxmlformats-officedocument.oleObject"/>
  <Override PartName="/word/embeddings/oleObject97.bin" ContentType="application/vnd.openxmlformats-officedocument.oleObject"/>
  <Override PartName="/word/embeddings/oleObject60.bin" ContentType="application/vnd.openxmlformats-officedocument.oleObject"/>
  <Override PartName="/word/embeddings/oleObject106.bin" ContentType="application/vnd.openxmlformats-officedocument.oleObject"/>
  <Override PartName="/word/embeddings/oleObject96.bin" ContentType="application/vnd.openxmlformats-officedocument.oleObject"/>
  <Override PartName="/word/embeddings/oleObject105.bin" ContentType="application/vnd.openxmlformats-officedocument.oleObject"/>
  <Override PartName="/word/embeddings/oleObject88.bin" ContentType="application/vnd.openxmlformats-officedocument.oleObject"/>
  <Override PartName="/word/embeddings/oleObject123.bin" ContentType="application/vnd.openxmlformats-officedocument.oleObject"/>
  <Override PartName="/word/embeddings/oleObject111.bin" ContentType="application/vnd.openxmlformats-officedocument.oleObject"/>
  <Override PartName="/word/embeddings/oleObject76.bin" ContentType="application/vnd.openxmlformats-officedocument.oleObject"/>
  <Override PartName="/word/embeddings/oleObject110.bin" ContentType="application/vnd.openxmlformats-officedocument.oleObject"/>
  <Override PartName="/word/embeddings/oleObject75.bin" ContentType="application/vnd.openxmlformats-officedocument.oleObject"/>
  <Override PartName="/word/embeddings/oleObject74.bin" ContentType="application/vnd.openxmlformats-officedocument.oleObject"/>
  <Override PartName="/word/embeddings/oleObject73.bin" ContentType="application/vnd.openxmlformats-officedocument.oleObject"/>
  <Override PartName="/word/embeddings/oleObject72.bin" ContentType="application/vnd.openxmlformats-officedocument.oleObject"/>
  <Override PartName="/word/embeddings/oleObject71.bin" ContentType="application/vnd.openxmlformats-officedocument.oleObject"/>
  <Override PartName="/word/embeddings/oleObject94.bin" ContentType="application/vnd.openxmlformats-officedocument.oleObject"/>
  <Override PartName="/word/embeddings/oleObject29.bin" ContentType="application/vnd.openxmlformats-officedocument.oleObject"/>
  <Override PartName="/word/embeddings/oleObject70.bin" ContentType="application/vnd.openxmlformats-officedocument.oleObject"/>
  <Override PartName="/word/embeddings/oleObject93.bin" ContentType="application/vnd.openxmlformats-officedocument.oleObject"/>
  <Override PartName="/word/embeddings/oleObject28.bin" ContentType="application/vnd.openxmlformats-officedocument.oleObject"/>
  <Override PartName="/word/embeddings/oleObject104.bin" ContentType="application/vnd.openxmlformats-officedocument.oleObject"/>
  <Override PartName="/word/embeddings/oleObject69.bin" ContentType="application/vnd.openxmlformats-officedocument.oleObject"/>
  <Override PartName="/word/embeddings/oleObject21.bin" ContentType="application/vnd.openxmlformats-officedocument.oleObject"/>
  <Override PartName="/word/embeddings/oleObject125.bin" ContentType="application/vnd.openxmlformats-officedocument.oleObject"/>
  <Override PartName="/word/embeddings/oleObject103.bin" ContentType="application/vnd.openxmlformats-officedocument.oleObject"/>
  <Override PartName="/word/embeddings/oleObject68.bin" ContentType="application/vnd.openxmlformats-officedocument.oleObject"/>
  <Override PartName="/word/embeddings/oleObject67.bin" ContentType="application/vnd.openxmlformats-officedocument.oleObject"/>
  <Override PartName="/word/embeddings/oleObject102.bin" ContentType="application/vnd.openxmlformats-officedocument.oleObject"/>
  <Override PartName="/word/embeddings/oleObject66.bin" ContentType="application/vnd.openxmlformats-officedocument.oleObject"/>
  <Override PartName="/word/embeddings/oleObject101.bin" ContentType="application/vnd.openxmlformats-officedocument.oleObject"/>
  <Override PartName="/word/embeddings/oleObject65.bin" ContentType="application/vnd.openxmlformats-officedocument.oleObject"/>
  <Override PartName="/word/embeddings/oleObject100.bin" ContentType="application/vnd.openxmlformats-officedocument.oleObject"/>
  <Override PartName="/word/embeddings/oleObject63.bin" ContentType="application/vnd.openxmlformats-officedocument.oleObject"/>
  <Override PartName="/word/media/image125.wmf" ContentType="image/x-wmf"/>
  <Override PartName="/word/media/image124.wmf" ContentType="image/x-wmf"/>
  <Override PartName="/word/media/image123.wmf" ContentType="image/x-wmf"/>
  <Override PartName="/word/media/image122.wmf" ContentType="image/x-wmf"/>
  <Override PartName="/word/media/image121.wmf" ContentType="image/x-wmf"/>
  <Override PartName="/word/media/image120.wmf" ContentType="image/x-wmf"/>
  <Override PartName="/word/media/image117.wmf" ContentType="image/x-wmf"/>
  <Override PartName="/word/media/image116.wmf" ContentType="image/x-wmf"/>
  <Override PartName="/word/media/image115.wmf" ContentType="image/x-wmf"/>
  <Override PartName="/word/media/image48.png" ContentType="image/png"/>
  <Override PartName="/word/media/image114.wmf" ContentType="image/x-wmf"/>
  <Override PartName="/word/media/image113.wmf" ContentType="image/x-wmf"/>
  <Override PartName="/word/media/image112.wmf" ContentType="image/x-wmf"/>
  <Override PartName="/word/media/image111.wmf" ContentType="image/x-wmf"/>
  <Override PartName="/word/media/image108.wmf" ContentType="image/x-wmf"/>
  <Override PartName="/word/media/image106.wmf" ContentType="image/x-wmf"/>
  <Override PartName="/word/media/image105.wmf" ContentType="image/x-wmf"/>
  <Override PartName="/word/media/image104.png" ContentType="image/png"/>
  <Override PartName="/word/media/image107.wmf" ContentType="image/x-wmf"/>
  <Override PartName="/word/media/image10.wmf" ContentType="image/x-wmf"/>
  <Override PartName="/word/media/image6.wmf" ContentType="image/x-wmf"/>
  <Override PartName="/word/media/image18.wmf" ContentType="image/x-wmf"/>
  <Override PartName="/word/media/image86.wmf" ContentType="image/x-wmf"/>
  <Override PartName="/word/media/image36.wmf" ContentType="image/x-wmf"/>
  <Override PartName="/word/media/image3.wmf" ContentType="image/x-wmf"/>
  <Override PartName="/word/media/image83.wmf" ContentType="image/x-wmf"/>
  <Override PartName="/word/media/image15.wmf" ContentType="image/x-wmf"/>
  <Override PartName="/word/media/image127.wmf" ContentType="image/x-wmf"/>
  <Override PartName="/word/media/image30.wmf" ContentType="image/x-wmf"/>
  <Override PartName="/word/media/image8.wmf" ContentType="image/x-wmf"/>
  <Override PartName="/word/media/image38.wmf" ContentType="image/x-wmf"/>
  <Override PartName="/word/media/image2.png" ContentType="image/png"/>
  <Override PartName="/word/media/image133.wmf" ContentType="image/x-wmf"/>
  <Override PartName="/word/media/image14.png" ContentType="image/png"/>
  <Override PartName="/word/media/image39.wmf" ContentType="image/x-wmf"/>
  <Override PartName="/word/media/image11.jpeg" ContentType="image/jpeg"/>
  <Override PartName="/word/media/image109.wmf" ContentType="image/x-wmf"/>
  <Override PartName="/word/media/image80.wmf" ContentType="image/x-wmf"/>
  <Override PartName="/word/media/image12.wmf" ContentType="image/x-wmf"/>
  <Override PartName="/word/media/image49.wmf" ContentType="image/x-wmf"/>
  <Override PartName="/word/media/image100.wmf" ContentType="image/x-wmf"/>
  <Override PartName="/word/media/image37.wmf" ContentType="image/x-wmf"/>
  <Override PartName="/word/media/image40.wmf" ContentType="image/x-wmf"/>
  <Override PartName="/word/media/image137.wmf" ContentType="image/x-wmf"/>
  <Override PartName="/word/media/image7.png" ContentType="image/png"/>
  <Override PartName="/word/media/image41.wmf" ContentType="image/x-wmf"/>
  <Override PartName="/word/media/image138.wmf" ContentType="image/x-wmf"/>
  <Override PartName="/word/media/image84.png" ContentType="image/png"/>
  <Override PartName="/word/media/image145.png" ContentType="image/png"/>
  <Override PartName="/word/media/image102.wmf" ContentType="image/x-wmf"/>
  <Override PartName="/word/media/image128.wmf" ContentType="image/x-wmf"/>
  <Override PartName="/word/media/image9.wmf" ContentType="image/x-wmf"/>
  <Override PartName="/word/media/image31.wmf" ContentType="image/x-wmf"/>
  <Override PartName="/word/media/image47.wmf" ContentType="image/x-wmf"/>
  <Override PartName="/word/media/image134.wmf" ContentType="image/x-wmf"/>
  <Override PartName="/word/media/image42.wmf" ContentType="image/x-wmf"/>
  <Override PartName="/word/media/image139.wmf" ContentType="image/x-wmf"/>
  <Override PartName="/word/media/image54.wmf" ContentType="image/x-wmf"/>
  <Override PartName="/word/media/image140.wmf" ContentType="image/x-wmf"/>
  <Override PartName="/word/media/image89.wmf" ContentType="image/x-wmf"/>
  <Override PartName="/word/media/image129.wmf" ContentType="image/x-wmf"/>
  <Override PartName="/word/media/image32.wmf" ContentType="image/x-wmf"/>
  <Override PartName="/word/media/image45.wmf" ContentType="image/x-wmf"/>
  <Override PartName="/word/media/image131.wmf" ContentType="image/x-wmf"/>
  <Override PartName="/word/media/image51.wmf" ContentType="image/x-wmf"/>
  <Override PartName="/word/media/image29.png" ContentType="image/png"/>
  <Override PartName="/word/media/image46.wmf" ContentType="image/x-wmf"/>
  <Override PartName="/word/media/image132.wmf" ContentType="image/x-wmf"/>
  <Override PartName="/word/media/image143.wmf" ContentType="image/x-wmf"/>
  <Override PartName="/word/media/image57.wmf" ContentType="image/x-wmf"/>
  <Override PartName="/word/media/image56.wmf" ContentType="image/x-wmf"/>
  <Override PartName="/word/media/image141.wmf" ContentType="image/x-wmf"/>
  <Override PartName="/word/media/image55.wmf" ContentType="image/x-wmf"/>
  <Override PartName="/word/media/image53.wmf" ContentType="image/x-wmf"/>
  <Override PartName="/word/media/image52.wmf" ContentType="image/x-wmf"/>
  <Override PartName="/word/media/image50.wmf" ContentType="image/x-wmf"/>
  <Override PartName="/word/media/image28.png" ContentType="image/png"/>
  <Override PartName="/word/media/image1.wmf" ContentType="image/x-wmf"/>
  <Override PartName="/word/media/image70.wmf" ContentType="image/x-wmf"/>
  <Override PartName="/word/media/image130.wmf" ContentType="image/x-wmf"/>
  <Override PartName="/word/media/image79.wmf" ContentType="image/x-wmf"/>
  <Override PartName="/word/media/image44.wmf" ContentType="image/x-wmf"/>
  <Override PartName="/word/media/image43.wmf" ContentType="image/x-wmf"/>
  <Override PartName="/word/media/image35.wmf" ContentType="image/x-wmf"/>
  <Override PartName="/word/media/image5.wmf" ContentType="image/x-wmf"/>
  <Override PartName="/word/media/image85.wmf" ContentType="image/x-wmf"/>
  <Override PartName="/word/media/image17.wmf" ContentType="image/x-wmf"/>
  <Override PartName="/word/media/image82.wmf" ContentType="image/x-wmf"/>
  <Override PartName="/word/media/image34.wmf" ContentType="image/x-wmf"/>
  <Override PartName="/word/media/image77.png" ContentType="image/png"/>
  <Override PartName="/word/media/image144.wmf" ContentType="image/x-wmf"/>
  <Override PartName="/word/media/image4.wmf" ContentType="image/x-wmf"/>
  <Override PartName="/word/media/image16.wmf" ContentType="image/x-wmf"/>
  <Override PartName="/word/media/image13.wmf" ContentType="image/x-wmf"/>
  <Override PartName="/word/media/image81.wmf" ContentType="image/x-wmf"/>
  <Override PartName="/word/media/image33.wmf" ContentType="image/x-wmf"/>
  <Override PartName="/word/media/image136.wmf" ContentType="image/x-wmf"/>
  <Override PartName="/word/media/image69.png" ContentType="image/png"/>
  <Override PartName="/word/media/image91.wmf" ContentType="image/x-wmf"/>
  <Override PartName="/word/media/image23.wmf" ContentType="image/x-wmf"/>
  <Override PartName="/word/media/image92.wmf" ContentType="image/x-wmf"/>
  <Override PartName="/word/media/image24.wmf" ContentType="image/x-wmf"/>
  <Override PartName="/word/media/image58.wmf" ContentType="image/x-wmf"/>
  <Override PartName="/word/media/image21.wmf" ContentType="image/x-wmf"/>
  <Override PartName="/word/media/image118.wmf" ContentType="image/x-wmf"/>
  <Override PartName="/word/media/image20.png" ContentType="image/png"/>
  <Override PartName="/word/media/image88.wmf" ContentType="image/x-wmf"/>
  <Override PartName="/word/media/image59.wmf" ContentType="image/x-wmf"/>
  <Override PartName="/word/media/image110.wmf" ContentType="image/x-wmf"/>
  <Override PartName="/word/media/image119.wmf" ContentType="image/x-wmf"/>
  <Override PartName="/word/media/image135.wmf" ContentType="image/x-wmf"/>
  <Override PartName="/word/media/image68.png" ContentType="image/png"/>
  <Override PartName="/word/media/image22.wmf" ContentType="image/x-wmf"/>
  <Override PartName="/word/media/image90.wmf" ContentType="image/x-wmf"/>
  <Override PartName="/word/media/image75.png" ContentType="image/png"/>
  <Override PartName="/word/media/image142.wmf" ContentType="image/x-wmf"/>
  <Override PartName="/word/media/image60.wmf" ContentType="image/x-wmf"/>
  <Override PartName="/word/media/image61.wmf" ContentType="image/x-wmf"/>
  <Override PartName="/word/media/image62.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71.wmf" ContentType="image/x-wmf"/>
  <Override PartName="/word/media/image72.png" ContentType="image/png"/>
  <Override PartName="/word/media/image126.wmf" ContentType="image/x-wmf"/>
  <Override PartName="/word/media/image73.wmf" ContentType="image/x-wmf"/>
  <Override PartName="/word/media/image74.wmf" ContentType="image/x-wmf"/>
  <Override PartName="/word/media/image76.wmf" ContentType="image/x-wmf"/>
  <Override PartName="/word/media/image78.wmf" ContentType="image/x-wmf"/>
  <Override PartName="/word/media/image19.wmf" ContentType="image/x-wmf"/>
  <Override PartName="/word/media/image87.wmf" ContentType="image/x-wmf"/>
  <Override PartName="/word/media/image25.wmf" ContentType="image/x-wmf"/>
  <Override PartName="/word/media/image93.wmf" ContentType="image/x-wmf"/>
  <Override PartName="/word/media/image26.wmf" ContentType="image/x-wmf"/>
  <Override PartName="/word/media/image94.wmf" ContentType="image/x-wmf"/>
  <Override PartName="/word/media/image27.wmf" ContentType="image/x-wmf"/>
  <Override PartName="/word/media/image95.wmf" ContentType="image/x-wmf"/>
  <Override PartName="/word/media/image96.wmf" ContentType="image/x-wmf"/>
  <Override PartName="/word/media/image97.wmf" ContentType="image/x-wmf"/>
  <Override PartName="/word/media/image98.wmf" ContentType="image/x-wmf"/>
  <Override PartName="/word/media/image99.wmf" ContentType="image/x-wmf"/>
  <Override PartName="/word/media/image101.wmf" ContentType="image/x-wmf"/>
  <Override PartName="/word/media/image103.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Cs w:val="21"/>
        </w:rPr>
      </w:pPr>
      <w:r>
        <w:rPr>
          <w:rFonts w:cs="宋体"/>
          <w:b/>
          <w:szCs w:val="21"/>
        </w:rPr>
        <w:t>绝密</w:t>
      </w:r>
      <w:r>
        <w:rPr>
          <w:rFonts w:eastAsia="Calibri"/>
          <w:b/>
          <w:szCs w:val="21"/>
        </w:rPr>
        <w:t xml:space="preserve"> </w:t>
      </w:r>
      <w:r>
        <w:rPr>
          <w:rFonts w:ascii="宋体" w:hAnsi="宋体" w:cs="宋体"/>
          <w:b/>
          <w:szCs w:val="21"/>
        </w:rPr>
        <w:t>★</w:t>
      </w:r>
      <w:r>
        <w:rPr>
          <w:rFonts w:eastAsia="Calibri"/>
          <w:b/>
          <w:szCs w:val="21"/>
        </w:rPr>
        <w:t xml:space="preserve"> </w:t>
      </w:r>
      <w:r>
        <w:rPr>
          <w:rFonts w:cs="宋体"/>
          <w:b/>
          <w:szCs w:val="21"/>
        </w:rPr>
        <w:t>启用前</w:t>
      </w:r>
    </w:p>
    <w:p>
      <w:pPr>
        <w:pStyle w:val="Normal"/>
        <w:jc w:val="center"/>
        <w:rPr>
          <w:b/>
          <w:b/>
          <w:sz w:val="32"/>
          <w:szCs w:val="32"/>
        </w:rPr>
      </w:pPr>
      <w:r>
        <w:rPr>
          <w:b/>
          <w:sz w:val="32"/>
          <w:szCs w:val="32"/>
        </w:rPr>
        <w:t>2010</w:t>
      </w:r>
      <w:r>
        <w:rPr>
          <w:b/>
          <w:sz w:val="32"/>
          <w:szCs w:val="32"/>
        </w:rPr>
        <w:t>年高考试题——化学（重庆卷）解析版</w:t>
      </w:r>
    </w:p>
    <w:p>
      <w:pPr>
        <w:pStyle w:val="Normal"/>
        <w:ind w:firstLine="435"/>
        <w:rPr>
          <w:szCs w:val="21"/>
        </w:rPr>
      </w:pPr>
      <w:r>
        <w:rPr>
          <w:rFonts w:cs="宋体"/>
          <w:szCs w:val="21"/>
        </w:rPr>
        <w:t>理科综合能力测试试题分选择题和非选择题两部分．第一部分（选择题）</w:t>
      </w:r>
      <w:r>
        <w:rPr>
          <w:szCs w:val="21"/>
        </w:rPr>
        <w:t>1</w:t>
      </w:r>
      <w:r>
        <w:rPr>
          <w:rFonts w:cs="宋体"/>
          <w:szCs w:val="21"/>
        </w:rPr>
        <w:t>至</w:t>
      </w:r>
      <w:r>
        <w:rPr>
          <w:szCs w:val="21"/>
        </w:rPr>
        <w:t>5</w:t>
      </w:r>
      <w:r>
        <w:rPr>
          <w:rFonts w:cs="宋体"/>
          <w:szCs w:val="21"/>
        </w:rPr>
        <w:t>页，第二部分（非选择题）</w:t>
      </w:r>
      <w:r>
        <w:rPr>
          <w:szCs w:val="21"/>
        </w:rPr>
        <w:t>6</w:t>
      </w:r>
      <w:r>
        <w:rPr>
          <w:rFonts w:cs="宋体"/>
          <w:szCs w:val="21"/>
        </w:rPr>
        <w:t>至</w:t>
      </w:r>
      <w:r>
        <w:rPr>
          <w:szCs w:val="21"/>
        </w:rPr>
        <w:t>12</w:t>
      </w:r>
      <w:r>
        <w:rPr>
          <w:rFonts w:cs="宋体"/>
          <w:szCs w:val="21"/>
        </w:rPr>
        <w:t>页，共</w:t>
      </w:r>
      <w:r>
        <w:rPr>
          <w:szCs w:val="21"/>
        </w:rPr>
        <w:t>12</w:t>
      </w:r>
      <w:r>
        <w:rPr>
          <w:rFonts w:cs="宋体"/>
          <w:szCs w:val="21"/>
        </w:rPr>
        <w:t>页．满分</w:t>
      </w:r>
      <w:r>
        <w:rPr>
          <w:szCs w:val="21"/>
        </w:rPr>
        <w:t>300</w:t>
      </w:r>
      <w:r>
        <w:rPr>
          <w:rFonts w:cs="宋体"/>
          <w:szCs w:val="21"/>
        </w:rPr>
        <w:t>分．考试时间</w:t>
      </w:r>
      <w:r>
        <w:rPr>
          <w:szCs w:val="21"/>
        </w:rPr>
        <w:t>150</w:t>
      </w:r>
      <w:r>
        <w:rPr>
          <w:rFonts w:cs="宋体"/>
          <w:szCs w:val="21"/>
        </w:rPr>
        <w:t>分钟．</w:t>
      </w:r>
    </w:p>
    <w:p>
      <w:pPr>
        <w:pStyle w:val="Normal"/>
        <w:rPr>
          <w:b/>
          <w:b/>
          <w:szCs w:val="21"/>
        </w:rPr>
      </w:pPr>
      <w:r>
        <w:rPr>
          <w:rFonts w:cs="宋体"/>
          <w:b/>
          <w:szCs w:val="21"/>
        </w:rPr>
        <w:t>注意事项：</w:t>
      </w:r>
    </w:p>
    <w:p>
      <w:pPr>
        <w:pStyle w:val="Normal"/>
        <w:ind w:firstLine="435"/>
        <w:rPr>
          <w:szCs w:val="21"/>
        </w:rPr>
      </w:pPr>
      <w:r>
        <w:rPr>
          <w:szCs w:val="21"/>
        </w:rPr>
        <w:t>1</w:t>
      </w:r>
      <w:r>
        <w:rPr>
          <w:rFonts w:cs="宋体"/>
          <w:szCs w:val="21"/>
        </w:rPr>
        <w:t>．答题前，务必将自己的姓名、准考证号填写在答题卡规定的位置上．</w:t>
      </w:r>
    </w:p>
    <w:p>
      <w:pPr>
        <w:pStyle w:val="Normal"/>
        <w:ind w:firstLine="435"/>
        <w:rPr>
          <w:szCs w:val="21"/>
        </w:rPr>
      </w:pPr>
      <w:r>
        <w:rPr>
          <w:szCs w:val="21"/>
        </w:rPr>
        <w:t>2</w:t>
      </w:r>
      <w:r>
        <w:rPr>
          <w:rFonts w:cs="宋体"/>
          <w:szCs w:val="21"/>
        </w:rPr>
        <w:t>．答选择题时，必须使用</w:t>
      </w:r>
      <w:r>
        <w:rPr>
          <w:szCs w:val="21"/>
        </w:rPr>
        <w:t>2B</w:t>
      </w:r>
      <w:r>
        <w:rPr>
          <w:rFonts w:cs="宋体"/>
          <w:szCs w:val="21"/>
        </w:rPr>
        <w:t>铅笔将答题卡上对应题目的答案标号涂黑．如需改动，用橡皮擦擦干净后，再选涂其它答案标号．</w:t>
      </w:r>
    </w:p>
    <w:p>
      <w:pPr>
        <w:pStyle w:val="Normal"/>
        <w:ind w:firstLine="435"/>
        <w:rPr>
          <w:szCs w:val="21"/>
        </w:rPr>
      </w:pPr>
      <w:r>
        <w:rPr>
          <w:szCs w:val="21"/>
        </w:rPr>
        <w:t>3</w:t>
      </w:r>
      <w:r>
        <w:rPr>
          <w:rFonts w:cs="宋体"/>
          <w:szCs w:val="21"/>
        </w:rPr>
        <w:t>．答非选择题时，必须使用</w:t>
      </w:r>
      <w:r>
        <w:rPr>
          <w:szCs w:val="21"/>
        </w:rPr>
        <w:t>0.5</w:t>
      </w:r>
      <w:r>
        <w:rPr>
          <w:rFonts w:cs="宋体"/>
          <w:szCs w:val="21"/>
        </w:rPr>
        <w:t>毫米黑色签字笔，将答案书写在答题卡规定的位置上．</w:t>
      </w:r>
    </w:p>
    <w:p>
      <w:pPr>
        <w:pStyle w:val="Normal"/>
        <w:ind w:firstLine="435"/>
        <w:rPr>
          <w:szCs w:val="21"/>
        </w:rPr>
      </w:pPr>
      <w:r>
        <w:rPr>
          <w:szCs w:val="21"/>
        </w:rPr>
        <w:t>4</w:t>
      </w:r>
      <w:r>
        <w:rPr>
          <w:rFonts w:cs="宋体"/>
          <w:szCs w:val="21"/>
        </w:rPr>
        <w:t>．所有题目必须在答题卡上作答，在试题卷上答题无效．</w:t>
      </w:r>
    </w:p>
    <w:p>
      <w:pPr>
        <w:pStyle w:val="Normal"/>
        <w:ind w:firstLine="435"/>
        <w:rPr>
          <w:szCs w:val="21"/>
        </w:rPr>
      </w:pPr>
      <w:r>
        <w:rPr>
          <w:szCs w:val="21"/>
        </w:rPr>
        <w:t>5</w:t>
      </w:r>
      <w:r>
        <w:rPr>
          <w:rFonts w:cs="宋体"/>
          <w:szCs w:val="21"/>
        </w:rPr>
        <w:t>．考试结束后，将试题卷和答题卡一并交回．</w:t>
      </w:r>
    </w:p>
    <w:p>
      <w:pPr>
        <w:pStyle w:val="Normal"/>
        <w:rPr>
          <w:b/>
          <w:b/>
          <w:szCs w:val="21"/>
        </w:rPr>
      </w:pPr>
      <w:r>
        <w:rPr>
          <w:rFonts w:cs="宋体"/>
          <w:b/>
          <w:szCs w:val="21"/>
        </w:rPr>
        <w:t>以下数据可供解题时参考：</w:t>
      </w:r>
    </w:p>
    <w:p>
      <w:pPr>
        <w:pStyle w:val="Normal"/>
        <w:ind w:firstLine="435"/>
        <w:rPr>
          <w:szCs w:val="21"/>
        </w:rPr>
      </w:pPr>
      <w:r>
        <w:rPr>
          <w:rFonts w:cs="宋体"/>
          <w:szCs w:val="21"/>
        </w:rPr>
        <w:t>相对原子质量：</w:t>
      </w:r>
      <w:r>
        <w:rPr>
          <w:szCs w:val="21"/>
        </w:rPr>
        <w:t>H  1     C  12    O  16    Cu  40</w:t>
      </w:r>
    </w:p>
    <w:p>
      <w:pPr>
        <w:pStyle w:val="Normal"/>
        <w:ind w:firstLine="435"/>
        <w:rPr>
          <w:szCs w:val="21"/>
        </w:rPr>
      </w:pPr>
      <w:r>
        <w:rPr>
          <w:rFonts w:eastAsia="Calibri"/>
          <w:szCs w:val="21"/>
        </w:rPr>
        <w:t xml:space="preserve">                 </w:t>
      </w:r>
      <w:r>
        <w:rPr>
          <w:rFonts w:cs="宋体"/>
          <w:b/>
          <w:szCs w:val="21"/>
        </w:rPr>
        <w:t>第一部分</w:t>
      </w:r>
      <w:r>
        <w:rPr>
          <w:rFonts w:cs="宋体"/>
          <w:szCs w:val="21"/>
        </w:rPr>
        <w:t>（选择题共</w:t>
      </w:r>
      <w:r>
        <w:rPr>
          <w:szCs w:val="21"/>
        </w:rPr>
        <w:t>126</w:t>
      </w:r>
      <w:r>
        <w:rPr>
          <w:rFonts w:cs="宋体"/>
          <w:szCs w:val="21"/>
        </w:rPr>
        <w:t>分）</w:t>
      </w:r>
    </w:p>
    <w:p>
      <w:pPr>
        <w:pStyle w:val="Normal"/>
        <w:rPr>
          <w:b/>
          <w:b/>
          <w:szCs w:val="21"/>
        </w:rPr>
      </w:pPr>
      <w:r>
        <w:rPr>
          <w:rFonts w:cs="宋体"/>
          <w:b/>
          <w:szCs w:val="21"/>
        </w:rPr>
        <w:t>本部分包括</w:t>
      </w:r>
      <w:r>
        <w:rPr>
          <w:b/>
          <w:szCs w:val="21"/>
        </w:rPr>
        <w:t>21</w:t>
      </w:r>
      <w:r>
        <w:rPr>
          <w:rFonts w:cs="宋体"/>
          <w:b/>
          <w:szCs w:val="21"/>
        </w:rPr>
        <w:t>小题，每小题</w:t>
      </w:r>
      <w:r>
        <w:rPr>
          <w:b/>
          <w:szCs w:val="21"/>
        </w:rPr>
        <w:t>6</w:t>
      </w:r>
      <w:r>
        <w:rPr>
          <w:rFonts w:cs="宋体"/>
          <w:b/>
          <w:szCs w:val="21"/>
        </w:rPr>
        <w:t>分，共</w:t>
      </w:r>
      <w:r>
        <w:rPr>
          <w:b/>
          <w:szCs w:val="21"/>
        </w:rPr>
        <w:t>126</w:t>
      </w:r>
      <w:r>
        <w:rPr>
          <w:rFonts w:cs="宋体"/>
          <w:b/>
          <w:szCs w:val="21"/>
        </w:rPr>
        <w:t>分．每小题</w:t>
      </w:r>
      <w:r>
        <w:rPr>
          <w:rFonts w:cs="宋体"/>
          <w:b/>
          <w:szCs w:val="21"/>
          <w:em w:val="underDot"/>
        </w:rPr>
        <w:t>只有一个</w:t>
      </w:r>
      <w:r>
        <w:rPr>
          <w:rFonts w:cs="宋体"/>
          <w:b/>
          <w:szCs w:val="21"/>
        </w:rPr>
        <w:t>选项符合题意</w:t>
      </w:r>
    </w:p>
    <w:p>
      <w:pPr>
        <w:pStyle w:val="Normal"/>
        <w:rPr>
          <w:szCs w:val="21"/>
        </w:rPr>
      </w:pPr>
      <w:r>
        <w:rPr>
          <w:szCs w:val="21"/>
        </w:rPr>
        <w:t>6</w:t>
      </w:r>
      <w:r>
        <w:rPr>
          <w:rFonts w:cs="宋体"/>
          <w:szCs w:val="21"/>
        </w:rPr>
        <w:t>．减缓温室气体排放是</w:t>
      </w:r>
      <w:r>
        <w:rPr>
          <w:szCs w:val="21"/>
        </w:rPr>
        <w:t>2009</w:t>
      </w:r>
      <w:r>
        <w:rPr>
          <w:rFonts w:cs="宋体"/>
          <w:szCs w:val="21"/>
        </w:rPr>
        <w:t>年哥本哈根气候变化会议的议题。下列反应</w:t>
      </w:r>
      <w:r>
        <w:rPr>
          <w:rFonts w:cs="宋体"/>
          <w:szCs w:val="21"/>
          <w:em w:val="underDot"/>
        </w:rPr>
        <w:t>不产生</w:t>
      </w:r>
      <w:r>
        <w:rPr>
          <w:rFonts w:cs="宋体"/>
          <w:szCs w:val="21"/>
        </w:rPr>
        <w:t>温室气体的是</w:t>
      </w:r>
    </w:p>
    <w:p>
      <w:pPr>
        <w:pStyle w:val="Normal"/>
        <w:rPr>
          <w:szCs w:val="21"/>
        </w:rPr>
      </w:pPr>
      <w:r>
        <w:rPr>
          <w:szCs w:val="21"/>
        </w:rPr>
        <w:t>A</w:t>
      </w:r>
      <w:r>
        <w:rPr>
          <w:rFonts w:cs="宋体"/>
          <w:szCs w:val="21"/>
        </w:rPr>
        <w:t>．用纯碱制玻璃</w:t>
      </w:r>
      <w:r>
        <w:rPr>
          <w:rFonts w:eastAsia="Calibri"/>
          <w:szCs w:val="21"/>
        </w:rPr>
        <w:t xml:space="preserve">                      </w:t>
      </w:r>
      <w:r>
        <w:rPr>
          <w:szCs w:val="21"/>
        </w:rPr>
        <w:t>B</w:t>
      </w:r>
      <w:r>
        <w:rPr>
          <w:rFonts w:cs="宋体"/>
          <w:szCs w:val="21"/>
        </w:rPr>
        <w:t>．用煤炭作燃料</w:t>
      </w:r>
    </w:p>
    <w:p>
      <w:pPr>
        <w:pStyle w:val="Normal"/>
        <w:rPr>
          <w:rFonts w:cs="宋体"/>
          <w:szCs w:val="21"/>
        </w:rPr>
      </w:pPr>
      <w:r>
        <w:rPr>
          <w:szCs w:val="21"/>
        </w:rPr>
        <w:t>C</w:t>
      </w:r>
      <w:r>
        <w:rPr>
          <w:rFonts w:cs="宋体"/>
          <w:szCs w:val="21"/>
        </w:rPr>
        <w:t>．用铁矿石炼铁</w:t>
      </w:r>
      <w:r>
        <w:rPr>
          <w:rFonts w:eastAsia="Calibri"/>
          <w:szCs w:val="21"/>
        </w:rPr>
        <w:t xml:space="preserve">                      </w:t>
      </w:r>
      <w:r>
        <w:rPr>
          <w:szCs w:val="21"/>
        </w:rPr>
        <w:t>D</w:t>
      </w:r>
      <w:r>
        <w:rPr>
          <w:rFonts w:cs="宋体"/>
          <w:szCs w:val="21"/>
        </w:rPr>
        <w:t>．用氨制碳酸铵</w:t>
      </w:r>
    </w:p>
    <w:p>
      <w:pPr>
        <w:pStyle w:val="Normal"/>
        <w:rPr>
          <w:rFonts w:ascii="宋体" w:hAnsi="宋体" w:cs="宋体"/>
          <w:color w:val="FF0000"/>
          <w:szCs w:val="21"/>
        </w:rPr>
      </w:pPr>
      <w:r>
        <w:rPr>
          <w:rFonts w:cs="宋体" w:ascii="宋体" w:hAnsi="宋体"/>
          <w:color w:val="FF0000"/>
          <w:szCs w:val="21"/>
        </w:rPr>
        <w:t>6.</w:t>
      </w:r>
      <w:r>
        <w:rPr>
          <w:color w:val="FF0000"/>
        </w:rPr>
        <w:t xml:space="preserve"> </w:t>
      </w:r>
      <w:r>
        <w:rPr>
          <w:color w:val="FF0000"/>
        </w:rPr>
        <w:t>答案</w:t>
      </w:r>
      <w:r>
        <w:rPr>
          <w:rFonts w:cs="宋体" w:ascii="宋体" w:hAnsi="宋体"/>
          <w:color w:val="FF0000"/>
          <w:szCs w:val="21"/>
        </w:rPr>
        <w:t>D</w:t>
      </w:r>
    </w:p>
    <w:p>
      <w:pPr>
        <w:pStyle w:val="Normal"/>
        <w:rPr>
          <w:rFonts w:ascii="宋体" w:hAnsi="宋体" w:cs="宋体"/>
          <w:position w:val="2"/>
          <w:szCs w:val="21"/>
        </w:rPr>
      </w:pPr>
      <w:r>
        <w:rPr>
          <w:b/>
          <w:color w:val="0000FF"/>
        </w:rPr>
        <w:t>【解析】</w:t>
      </w:r>
      <w:r>
        <w:rPr>
          <w:rFonts w:ascii="宋体" w:hAnsi="宋体" w:cs="宋体"/>
          <w:color w:val="FF0000"/>
          <w:szCs w:val="21"/>
        </w:rPr>
        <w:t>本题考查反应中产生的温室气体。</w:t>
      </w:r>
      <w:r>
        <w:rPr>
          <w:rFonts w:cs="宋体" w:ascii="宋体" w:hAnsi="宋体"/>
          <w:color w:val="FF0000"/>
          <w:szCs w:val="21"/>
        </w:rPr>
        <w:t>A</w:t>
      </w:r>
      <w:r>
        <w:rPr>
          <w:rFonts w:ascii="宋体" w:hAnsi="宋体" w:cs="宋体"/>
          <w:color w:val="FF0000"/>
          <w:szCs w:val="21"/>
        </w:rPr>
        <w:t>项，制玻璃的反应为</w:t>
      </w:r>
      <w:r>
        <w:rPr>
          <w:rFonts w:cs="宋体" w:ascii="宋体" w:hAnsi="宋体"/>
          <w:color w:val="FF0000"/>
          <w:szCs w:val="21"/>
        </w:rPr>
        <w:t>:Na</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cs="宋体" w:ascii="宋体" w:hAnsi="宋体"/>
          <w:color w:val="FF0000"/>
          <w:szCs w:val="21"/>
        </w:rPr>
        <w:t>+SiO</w:t>
      </w:r>
      <w:r>
        <w:rPr>
          <w:rFonts w:cs="宋体" w:ascii="宋体" w:hAnsi="宋体"/>
          <w:color w:val="FF0000"/>
          <w:szCs w:val="21"/>
          <w:vertAlign w:val="subscript"/>
        </w:rPr>
        <w:t>2</w:t>
      </w:r>
      <w:r>
        <w:rPr>
          <w:rFonts w:cs="宋体" w:ascii="宋体" w:hAnsi="宋体"/>
          <w:color w:val="FF0000"/>
          <w:szCs w:val="21"/>
        </w:rPr>
        <w:t xml:space="preserve"> </w:t>
      </w:r>
      <w:r>
        <w:rPr>
          <w:rFonts w:cs="宋体" w:ascii="宋体" w:hAnsi="宋体"/>
          <w:color w:val="FF0000"/>
          <w:szCs w:val="21"/>
        </w:rPr>
        <w:object w:dxaOrig="602" w:dyaOrig="342">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4.2pt;height:12.3pt" filled="f" o:ole="">
            <v:imagedata r:id="rId3" o:title=""/>
          </v:shape>
          <o:OLEObject Type="Embed" ProgID="" ShapeID="ole_rId2" DrawAspect="Content" ObjectID="_2081249830" r:id="rId2"/>
        </w:object>
      </w:r>
      <w:r>
        <w:rPr>
          <w:rFonts w:cs="宋体" w:ascii="宋体" w:hAnsi="宋体"/>
          <w:color w:val="FF0000"/>
          <w:szCs w:val="21"/>
        </w:rPr>
        <w:t>Na</w:t>
      </w:r>
      <w:r>
        <w:rPr>
          <w:rFonts w:cs="宋体" w:ascii="宋体" w:hAnsi="宋体"/>
          <w:color w:val="FF0000"/>
          <w:szCs w:val="21"/>
          <w:vertAlign w:val="subscript"/>
        </w:rPr>
        <w:t>2</w:t>
      </w:r>
      <w:r>
        <w:rPr>
          <w:rFonts w:cs="宋体" w:ascii="宋体" w:hAnsi="宋体"/>
          <w:color w:val="FF0000"/>
          <w:szCs w:val="21"/>
        </w:rPr>
        <w:t>SiO</w:t>
      </w:r>
      <w:r>
        <w:rPr>
          <w:rFonts w:cs="宋体" w:ascii="宋体" w:hAnsi="宋体"/>
          <w:color w:val="FF0000"/>
          <w:szCs w:val="21"/>
          <w:vertAlign w:val="subscript"/>
        </w:rPr>
        <w:t>3</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B</w:t>
      </w:r>
      <w:r>
        <w:rPr>
          <w:rFonts w:ascii="宋体" w:hAnsi="宋体" w:cs="宋体"/>
          <w:color w:val="FF0000"/>
          <w:szCs w:val="21"/>
        </w:rPr>
        <w:t>项，碳燃烧可产生</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气体；</w:t>
      </w:r>
      <w:r>
        <w:rPr>
          <w:rFonts w:cs="宋体" w:ascii="宋体" w:hAnsi="宋体"/>
          <w:color w:val="FF0000"/>
          <w:szCs w:val="21"/>
        </w:rPr>
        <w:t>C</w:t>
      </w:r>
      <w:r>
        <w:rPr>
          <w:rFonts w:ascii="宋体" w:hAnsi="宋体" w:cs="宋体"/>
          <w:color w:val="FF0000"/>
          <w:szCs w:val="21"/>
        </w:rPr>
        <w:t>项，铁矿石与</w:t>
      </w:r>
      <w:r>
        <w:rPr>
          <w:rFonts w:cs="宋体" w:ascii="宋体" w:hAnsi="宋体"/>
          <w:color w:val="FF0000"/>
          <w:szCs w:val="21"/>
        </w:rPr>
        <w:t>C</w:t>
      </w:r>
      <w:r>
        <w:rPr>
          <w:rFonts w:ascii="宋体" w:hAnsi="宋体" w:cs="宋体"/>
          <w:color w:val="FF0000"/>
          <w:szCs w:val="21"/>
        </w:rPr>
        <w:t>或</w:t>
      </w:r>
      <w:r>
        <w:rPr>
          <w:rFonts w:cs="宋体" w:ascii="宋体" w:hAnsi="宋体"/>
          <w:color w:val="FF0000"/>
          <w:szCs w:val="21"/>
        </w:rPr>
        <w:t>CO</w:t>
      </w:r>
      <w:r>
        <w:rPr>
          <w:rFonts w:ascii="宋体" w:hAnsi="宋体" w:cs="宋体"/>
          <w:color w:val="FF0000"/>
          <w:szCs w:val="21"/>
        </w:rPr>
        <w:t>反应可生成</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；这三项均生成</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，即产生温室气体。</w:t>
      </w:r>
      <w:r>
        <w:rPr>
          <w:rFonts w:cs="宋体" w:ascii="宋体" w:hAnsi="宋体"/>
          <w:color w:val="FF0000"/>
          <w:szCs w:val="21"/>
        </w:rPr>
        <w:t>D</w:t>
      </w:r>
      <w:r>
        <w:rPr>
          <w:rFonts w:ascii="宋体" w:hAnsi="宋体" w:cs="宋体"/>
          <w:color w:val="FF0000"/>
          <w:szCs w:val="21"/>
        </w:rPr>
        <w:t>项，</w:t>
      </w:r>
      <w:r>
        <w:rPr>
          <w:rFonts w:cs="宋体" w:ascii="宋体" w:hAnsi="宋体"/>
          <w:color w:val="FF0000"/>
          <w:szCs w:val="21"/>
        </w:rPr>
        <w:t>NH</w:t>
      </w:r>
      <w:r>
        <w:rPr>
          <w:rFonts w:cs="宋体" w:ascii="宋体" w:hAnsi="宋体"/>
          <w:color w:val="FF0000"/>
          <w:szCs w:val="21"/>
          <w:vertAlign w:val="subscript"/>
        </w:rPr>
        <w:t>3</w:t>
      </w:r>
      <w:r>
        <w:rPr>
          <w:rFonts w:ascii="宋体" w:hAnsi="宋体" w:cs="宋体"/>
          <w:color w:val="FF0000"/>
          <w:szCs w:val="21"/>
        </w:rPr>
        <w:t>与</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反应生成</w:t>
      </w:r>
      <w:r>
        <w:rPr>
          <w:rFonts w:cs="宋体" w:ascii="宋体" w:hAnsi="宋体"/>
          <w:color w:val="FF0000"/>
          <w:szCs w:val="21"/>
        </w:rPr>
        <w:t>(NH</w:t>
      </w:r>
      <w:r>
        <w:rPr>
          <w:rFonts w:cs="宋体" w:ascii="宋体" w:hAnsi="宋体"/>
          <w:color w:val="FF0000"/>
          <w:szCs w:val="21"/>
          <w:vertAlign w:val="subscript"/>
        </w:rPr>
        <w:t>4</w:t>
      </w:r>
      <w:r>
        <w:rPr>
          <w:rFonts w:cs="宋体" w:ascii="宋体" w:hAnsi="宋体"/>
          <w:color w:val="FF0000"/>
          <w:szCs w:val="21"/>
        </w:rPr>
        <w:t>)</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，没有产生</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p>
    <w:p>
      <w:pPr>
        <w:pStyle w:val="Normal"/>
        <w:rPr>
          <w:szCs w:val="21"/>
        </w:rPr>
      </w:pPr>
      <w:r>
        <w:rPr>
          <w:szCs w:val="21"/>
        </w:rPr>
        <w:t>7</w:t>
      </w:r>
      <w:r>
        <w:rPr>
          <w:rFonts w:cs="宋体"/>
          <w:szCs w:val="21"/>
        </w:rPr>
        <w:t>．下列实验装置（固定装置略去）和操作正确的是</w:t>
      </w:r>
    </w:p>
    <w:p>
      <w:pPr>
        <w:pStyle w:val="Normal"/>
        <w:rPr>
          <w:szCs w:val="21"/>
        </w:rPr>
      </w:pPr>
      <w:r>
        <w:rPr>
          <w:szCs w:val="21"/>
        </w:rPr>
        <w:drawing>
          <wp:inline distT="0" distB="0" distL="0" distR="0">
            <wp:extent cx="4810125" cy="14001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4"/>
                    <a:srcRect l="-7" t="-26" r="-7" b="-26"/>
                    <a:stretch>
                      <a:fillRect/>
                    </a:stretch>
                  </pic:blipFill>
                  <pic:spPr bwMode="auto">
                    <a:xfrm>
                      <a:off x="0" y="0"/>
                      <a:ext cx="4810125" cy="1400175"/>
                    </a:xfrm>
                    <a:prstGeom prst="rect">
                      <a:avLst/>
                    </a:prstGeom>
                  </pic:spPr>
                </pic:pic>
              </a:graphicData>
            </a:graphic>
          </wp:inline>
        </w:drawing>
      </w:r>
    </w:p>
    <w:p>
      <w:pPr>
        <w:pStyle w:val="Normal"/>
        <w:rPr>
          <w:rFonts w:ascii="宋体" w:hAnsi="宋体" w:cs="宋体"/>
          <w:color w:val="FF0000"/>
          <w:szCs w:val="21"/>
        </w:rPr>
      </w:pPr>
      <w:r>
        <w:rPr>
          <w:rFonts w:cs="宋体" w:ascii="宋体" w:hAnsi="宋体"/>
          <w:color w:val="FF0000"/>
          <w:szCs w:val="21"/>
        </w:rPr>
        <w:t>7.</w:t>
      </w:r>
      <w:r>
        <w:rPr>
          <w:color w:val="FF0000"/>
        </w:rPr>
        <w:t xml:space="preserve"> </w:t>
      </w:r>
      <w:r>
        <w:rPr>
          <w:color w:val="FF0000"/>
        </w:rPr>
        <w:t>答案</w:t>
      </w:r>
      <w:r>
        <w:rPr>
          <w:rFonts w:cs="宋体" w:ascii="宋体" w:hAnsi="宋体"/>
          <w:color w:val="FF0000"/>
          <w:szCs w:val="21"/>
        </w:rPr>
        <w:t>A</w:t>
      </w:r>
    </w:p>
    <w:p>
      <w:pPr>
        <w:pStyle w:val="Normal"/>
        <w:rPr>
          <w:rFonts w:ascii="宋体" w:hAnsi="宋体" w:cs="宋体"/>
          <w:color w:val="FF0000"/>
          <w:position w:val="2"/>
          <w:szCs w:val="21"/>
        </w:rPr>
      </w:pPr>
      <w:r>
        <w:rPr>
          <w:b/>
          <w:color w:val="0000FF"/>
        </w:rPr>
        <w:t>【解析】</w:t>
      </w:r>
      <w:r>
        <w:rPr>
          <w:rFonts w:ascii="宋体" w:hAnsi="宋体" w:cs="宋体"/>
          <w:color w:val="FF0000"/>
          <w:szCs w:val="21"/>
        </w:rPr>
        <w:t>本题考查实验装置图的分析。</w:t>
      </w:r>
      <w:r>
        <w:rPr>
          <w:rFonts w:cs="宋体" w:ascii="宋体" w:hAnsi="宋体"/>
          <w:color w:val="FF0000"/>
          <w:szCs w:val="21"/>
        </w:rPr>
        <w:t>A</w:t>
      </w:r>
      <w:r>
        <w:rPr>
          <w:rFonts w:ascii="宋体" w:hAnsi="宋体" w:cs="宋体"/>
          <w:color w:val="FF0000"/>
          <w:szCs w:val="21"/>
        </w:rPr>
        <w:t>项，</w:t>
      </w:r>
      <w:r>
        <w:rPr>
          <w:rFonts w:cs="宋体" w:ascii="宋体" w:hAnsi="宋体"/>
          <w:color w:val="FF0000"/>
          <w:szCs w:val="21"/>
        </w:rPr>
        <w:t>CCl</w:t>
      </w:r>
      <w:r>
        <w:rPr>
          <w:rFonts w:cs="宋体" w:ascii="宋体" w:hAnsi="宋体"/>
          <w:color w:val="FF0000"/>
          <w:szCs w:val="21"/>
          <w:vertAlign w:val="subscript"/>
        </w:rPr>
        <w:t>4</w:t>
      </w:r>
      <w:r>
        <w:rPr>
          <w:rFonts w:ascii="宋体" w:hAnsi="宋体" w:cs="宋体"/>
          <w:color w:val="FF0000"/>
          <w:szCs w:val="21"/>
        </w:rPr>
        <w:t>与水分层，故可以用分液操作，正确。</w:t>
      </w:r>
      <w:r>
        <w:rPr>
          <w:rFonts w:cs="宋体" w:ascii="宋体" w:hAnsi="宋体"/>
          <w:color w:val="FF0000"/>
          <w:szCs w:val="21"/>
        </w:rPr>
        <w:t>B</w:t>
      </w:r>
      <w:r>
        <w:rPr>
          <w:rFonts w:ascii="宋体" w:hAnsi="宋体" w:cs="宋体"/>
          <w:color w:val="FF0000"/>
          <w:szCs w:val="21"/>
        </w:rPr>
        <w:t>项，</w:t>
      </w:r>
      <w:r>
        <w:rPr>
          <w:rFonts w:cs="宋体" w:ascii="宋体" w:hAnsi="宋体"/>
          <w:color w:val="FF0000"/>
          <w:szCs w:val="21"/>
        </w:rPr>
        <w:t>NaOH</w:t>
      </w:r>
      <w:r>
        <w:rPr>
          <w:rFonts w:ascii="宋体" w:hAnsi="宋体" w:cs="宋体"/>
          <w:color w:val="FF0000"/>
          <w:szCs w:val="21"/>
        </w:rPr>
        <w:t>应放在碱式滴定管中，错误。</w:t>
      </w:r>
      <w:r>
        <w:rPr>
          <w:rFonts w:cs="宋体" w:ascii="宋体" w:hAnsi="宋体"/>
          <w:color w:val="FF0000"/>
          <w:szCs w:val="21"/>
        </w:rPr>
        <w:t>C</w:t>
      </w:r>
      <w:r>
        <w:rPr>
          <w:rFonts w:ascii="宋体" w:hAnsi="宋体" w:cs="宋体"/>
          <w:color w:val="FF0000"/>
          <w:szCs w:val="21"/>
        </w:rPr>
        <w:t>项，倒置的漏斗中应置于液面上，否则起不了防倒吸的作用，错误。</w:t>
      </w:r>
      <w:r>
        <w:rPr>
          <w:rFonts w:cs="宋体" w:ascii="宋体" w:hAnsi="宋体"/>
          <w:color w:val="FF0000"/>
          <w:szCs w:val="21"/>
        </w:rPr>
        <w:t>D</w:t>
      </w:r>
      <w:r>
        <w:rPr>
          <w:rFonts w:ascii="宋体" w:hAnsi="宋体" w:cs="宋体"/>
          <w:color w:val="FF0000"/>
          <w:szCs w:val="21"/>
        </w:rPr>
        <w:t>项，温度计应测小烧杯中的温度，错误。</w:t>
      </w:r>
    </w:p>
    <w:p>
      <w:pPr>
        <w:pStyle w:val="Normal"/>
        <w:rPr>
          <w:rFonts w:ascii="宋体" w:hAnsi="宋体" w:cs="宋体"/>
          <w:color w:val="FF0000"/>
          <w:position w:val="2"/>
          <w:szCs w:val="21"/>
        </w:rPr>
      </w:pPr>
      <w:r>
        <w:rPr>
          <w:rFonts w:cs="宋体" w:ascii="宋体" w:hAnsi="宋体"/>
          <w:color w:val="FF0000"/>
          <w:position w:val="2"/>
          <w:szCs w:val="21"/>
        </w:rPr>
      </w:r>
    </w:p>
    <w:p>
      <w:pPr>
        <w:pStyle w:val="Normal"/>
        <w:rPr>
          <w:szCs w:val="21"/>
        </w:rPr>
      </w:pPr>
      <w:r>
        <w:rPr>
          <w:szCs w:val="21"/>
        </w:rPr>
        <w:t>8</w:t>
      </w:r>
      <w:r>
        <w:rPr>
          <w:rFonts w:cs="宋体"/>
          <w:szCs w:val="21"/>
        </w:rPr>
        <w:t>．下列叙述正确的是</w:t>
      </w:r>
    </w:p>
    <w:p>
      <w:pPr>
        <w:pStyle w:val="Normal"/>
        <w:rPr>
          <w:szCs w:val="21"/>
        </w:rPr>
      </w:pPr>
      <w:r>
        <w:rPr>
          <w:szCs w:val="21"/>
        </w:rPr>
        <w:t>A</w:t>
      </w:r>
      <w:r>
        <w:rPr>
          <w:rFonts w:cs="宋体"/>
          <w:szCs w:val="21"/>
        </w:rPr>
        <w:t>．铝制容器可盛装热的</w:t>
      </w:r>
      <w:r>
        <w:rPr>
          <w:kern w:val="0"/>
          <w:szCs w:val="21"/>
        </w:rPr>
        <w:t>H</w:t>
      </w:r>
      <w:r>
        <w:rPr>
          <w:kern w:val="0"/>
          <w:szCs w:val="21"/>
          <w:vertAlign w:val="subscript"/>
        </w:rPr>
        <w:t>2</w:t>
      </w:r>
      <w:r>
        <w:rPr>
          <w:kern w:val="0"/>
          <w:szCs w:val="21"/>
        </w:rPr>
        <w:t>SO</w:t>
      </w:r>
      <w:r>
        <w:rPr>
          <w:kern w:val="0"/>
          <w:szCs w:val="21"/>
          <w:vertAlign w:val="subscript"/>
        </w:rPr>
        <w:t xml:space="preserve">4  </w:t>
      </w:r>
    </w:p>
    <w:p>
      <w:pPr>
        <w:pStyle w:val="Normal"/>
        <w:rPr>
          <w:szCs w:val="21"/>
        </w:rPr>
      </w:pPr>
      <w:r>
        <w:rPr>
          <w:szCs w:val="21"/>
        </w:rPr>
        <w:t>B</w:t>
      </w:r>
      <w:r>
        <w:rPr>
          <w:rFonts w:cs="宋体"/>
          <w:szCs w:val="21"/>
        </w:rPr>
        <w:t>．</w:t>
      </w:r>
      <w:r>
        <w:rPr>
          <w:szCs w:val="21"/>
        </w:rPr>
        <w:t>Agl</w:t>
      </w:r>
      <w:r>
        <w:rPr>
          <w:rFonts w:cs="宋体"/>
          <w:szCs w:val="21"/>
        </w:rPr>
        <w:t>胶体在电场中自由运动</w:t>
      </w:r>
    </w:p>
    <w:p>
      <w:pPr>
        <w:pStyle w:val="Normal"/>
        <w:rPr>
          <w:szCs w:val="21"/>
        </w:rPr>
      </w:pPr>
      <w:r>
        <w:rPr>
          <w:szCs w:val="21"/>
        </w:rPr>
        <w:t>C</w:t>
      </w:r>
      <w:r>
        <w:rPr>
          <w:rFonts w:cs="宋体"/>
          <w:szCs w:val="21"/>
        </w:rPr>
        <w:t>．</w:t>
      </w:r>
      <w:r>
        <w:rPr>
          <w:szCs w:val="21"/>
        </w:rPr>
        <w:t>K</w:t>
      </w:r>
      <w:r>
        <w:rPr>
          <w:rFonts w:cs="宋体"/>
          <w:szCs w:val="21"/>
        </w:rPr>
        <w:t>与水反应比</w:t>
      </w:r>
      <w:r>
        <w:rPr>
          <w:szCs w:val="21"/>
        </w:rPr>
        <w:t>Li</w:t>
      </w:r>
      <w:r>
        <w:rPr>
          <w:rFonts w:cs="宋体"/>
          <w:szCs w:val="21"/>
        </w:rPr>
        <w:t>与水反应剧烈</w:t>
      </w:r>
    </w:p>
    <w:p>
      <w:pPr>
        <w:pStyle w:val="Normal"/>
        <w:rPr>
          <w:szCs w:val="21"/>
          <w:vertAlign w:val="subscript"/>
        </w:rPr>
      </w:pPr>
      <w:r>
        <w:rPr>
          <w:szCs w:val="21"/>
        </w:rPr>
        <w:t>D</w:t>
      </w:r>
      <w:r>
        <w:rPr>
          <w:rFonts w:cs="宋体"/>
          <w:szCs w:val="21"/>
        </w:rPr>
        <w:t>．红磷在过量</w:t>
      </w:r>
      <w:r>
        <w:rPr>
          <w:szCs w:val="21"/>
        </w:rPr>
        <w:t>Cl</w:t>
      </w:r>
      <w:r>
        <w:rPr>
          <w:szCs w:val="21"/>
          <w:vertAlign w:val="subscript"/>
        </w:rPr>
        <w:t>2</w:t>
      </w:r>
      <w:r>
        <w:rPr>
          <w:rFonts w:cs="宋体"/>
          <w:szCs w:val="21"/>
        </w:rPr>
        <w:t>中燃烧生成</w:t>
      </w:r>
      <w:r>
        <w:rPr>
          <w:szCs w:val="21"/>
        </w:rPr>
        <w:t>PCl</w:t>
      </w:r>
      <w:r>
        <w:rPr>
          <w:szCs w:val="21"/>
          <w:vertAlign w:val="subscript"/>
        </w:rPr>
        <w:t>3</w:t>
      </w:r>
    </w:p>
    <w:p>
      <w:pPr>
        <w:pStyle w:val="Normal"/>
        <w:rPr>
          <w:rFonts w:ascii="宋体" w:hAnsi="宋体" w:cs="宋体"/>
          <w:color w:val="FF0000"/>
          <w:szCs w:val="21"/>
        </w:rPr>
      </w:pPr>
      <w:r>
        <w:rPr>
          <w:rFonts w:cs="宋体" w:ascii="宋体" w:hAnsi="宋体"/>
          <w:color w:val="FF0000"/>
          <w:szCs w:val="21"/>
        </w:rPr>
        <w:t>8.</w:t>
      </w:r>
      <w:r>
        <w:rPr>
          <w:color w:val="FF0000"/>
        </w:rPr>
        <w:t xml:space="preserve"> </w:t>
      </w:r>
      <w:r>
        <w:rPr>
          <w:color w:val="FF0000"/>
        </w:rPr>
        <w:t>答案</w:t>
      </w:r>
      <w:r>
        <w:rPr>
          <w:rFonts w:cs="宋体" w:ascii="宋体" w:hAnsi="宋体"/>
          <w:color w:val="FF0000"/>
          <w:szCs w:val="21"/>
        </w:rPr>
        <w:t>C</w:t>
      </w:r>
    </w:p>
    <w:p>
      <w:pPr>
        <w:pStyle w:val="Normal"/>
        <w:rPr>
          <w:color w:val="FF0000"/>
        </w:rPr>
      </w:pPr>
      <w:r>
        <w:rPr>
          <w:rFonts w:ascii="宋体" w:hAnsi="宋体" w:cs="宋体"/>
          <w:color w:val="0000FF"/>
          <w:szCs w:val="21"/>
        </w:rPr>
        <w:t>【解析】</w:t>
      </w:r>
      <w:r>
        <w:rPr>
          <w:rFonts w:ascii="宋体" w:hAnsi="宋体" w:cs="宋体"/>
          <w:color w:val="FF0000"/>
          <w:szCs w:val="21"/>
        </w:rPr>
        <w:t>本题考察物质的性质。</w:t>
      </w:r>
      <w:r>
        <w:rPr>
          <w:rFonts w:cs="宋体" w:ascii="宋体" w:hAnsi="宋体"/>
          <w:color w:val="FF0000"/>
          <w:szCs w:val="21"/>
        </w:rPr>
        <w:t>A</w:t>
      </w:r>
      <w:r>
        <w:rPr>
          <w:rFonts w:ascii="宋体" w:hAnsi="宋体" w:cs="宋体"/>
          <w:color w:val="FF0000"/>
          <w:szCs w:val="21"/>
        </w:rPr>
        <w:t>项，铝与热的浓硫酸反应，错误。</w:t>
      </w:r>
      <w:r>
        <w:rPr>
          <w:rFonts w:cs="宋体" w:ascii="宋体" w:hAnsi="宋体"/>
          <w:color w:val="FF0000"/>
          <w:szCs w:val="21"/>
        </w:rPr>
        <w:t>B</w:t>
      </w:r>
      <w:r>
        <w:rPr>
          <w:rFonts w:ascii="宋体" w:hAnsi="宋体" w:cs="宋体"/>
          <w:color w:val="FF0000"/>
          <w:szCs w:val="21"/>
        </w:rPr>
        <w:t>项，</w:t>
      </w:r>
      <w:r>
        <w:rPr>
          <w:rFonts w:cs="宋体" w:ascii="宋体" w:hAnsi="宋体"/>
          <w:color w:val="FF0000"/>
          <w:szCs w:val="21"/>
        </w:rPr>
        <w:t>AgL</w:t>
      </w:r>
      <w:r>
        <w:rPr>
          <w:rFonts w:ascii="宋体" w:hAnsi="宋体" w:cs="宋体"/>
          <w:color w:val="FF0000"/>
          <w:szCs w:val="21"/>
        </w:rPr>
        <w:t>胶体吸附电荷而带电，故在电场作用下做定向移动，错误。</w:t>
      </w:r>
      <w:r>
        <w:rPr>
          <w:rFonts w:cs="宋体" w:ascii="宋体" w:hAnsi="宋体"/>
          <w:color w:val="FF0000"/>
          <w:szCs w:val="21"/>
        </w:rPr>
        <w:t>C</w:t>
      </w:r>
      <w:r>
        <w:rPr>
          <w:rFonts w:ascii="宋体" w:hAnsi="宋体" w:cs="宋体"/>
          <w:color w:val="FF0000"/>
          <w:szCs w:val="21"/>
        </w:rPr>
        <w:t>项，</w:t>
      </w:r>
      <w:r>
        <w:rPr>
          <w:rFonts w:cs="宋体" w:ascii="宋体" w:hAnsi="宋体"/>
          <w:color w:val="FF0000"/>
          <w:szCs w:val="21"/>
        </w:rPr>
        <w:t>K</w:t>
      </w:r>
      <w:r>
        <w:rPr>
          <w:rFonts w:ascii="宋体" w:hAnsi="宋体" w:cs="宋体"/>
          <w:color w:val="FF0000"/>
          <w:szCs w:val="21"/>
        </w:rPr>
        <w:t>比</w:t>
      </w:r>
      <w:r>
        <w:rPr>
          <w:rFonts w:cs="宋体" w:ascii="宋体" w:hAnsi="宋体"/>
          <w:color w:val="FF0000"/>
          <w:szCs w:val="21"/>
        </w:rPr>
        <w:t>Li</w:t>
      </w:r>
      <w:r>
        <w:rPr>
          <w:rFonts w:ascii="宋体" w:hAnsi="宋体" w:cs="宋体"/>
          <w:color w:val="FF0000"/>
          <w:szCs w:val="21"/>
        </w:rPr>
        <w:t>活泼，故与水反应剧烈，正确。</w:t>
      </w:r>
      <w:r>
        <w:rPr>
          <w:rFonts w:cs="宋体" w:ascii="宋体" w:hAnsi="宋体"/>
          <w:color w:val="FF0000"/>
          <w:szCs w:val="21"/>
        </w:rPr>
        <w:t>D</w:t>
      </w:r>
      <w:r>
        <w:rPr>
          <w:rFonts w:ascii="宋体" w:hAnsi="宋体" w:cs="宋体"/>
          <w:color w:val="FF0000"/>
          <w:szCs w:val="21"/>
        </w:rPr>
        <w:t>项，</w:t>
      </w:r>
      <w:r>
        <w:rPr>
          <w:rFonts w:cs="宋体" w:ascii="宋体" w:hAnsi="宋体"/>
          <w:color w:val="FF0000"/>
          <w:szCs w:val="21"/>
        </w:rPr>
        <w:t>P</w:t>
      </w:r>
      <w:r>
        <w:rPr>
          <w:rFonts w:ascii="宋体" w:hAnsi="宋体" w:cs="宋体"/>
          <w:color w:val="FF0000"/>
          <w:szCs w:val="21"/>
        </w:rPr>
        <w:t>与过量的</w:t>
      </w:r>
      <w:r>
        <w:rPr>
          <w:color w:val="FF0000"/>
        </w:rPr>
        <w:object w:dxaOrig="460" w:dyaOrig="35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2.95pt;height:18pt" filled="f" o:ole="">
            <v:imagedata r:id="rId6" o:title=""/>
          </v:shape>
          <o:OLEObject Type="Embed" ProgID="" ShapeID="ole_rId5" DrawAspect="Content" ObjectID="_1208610607" r:id="rId5"/>
        </w:object>
      </w:r>
      <w:r>
        <w:rPr>
          <w:color w:val="FF0000"/>
        </w:rPr>
        <w:t>反应，应生成</w:t>
      </w:r>
      <w:r>
        <w:rPr>
          <w:color w:val="FF0000"/>
        </w:rPr>
        <w:object w:dxaOrig="599" w:dyaOrig="359">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0pt;height:18pt" filled="f" o:ole="">
            <v:imagedata r:id="rId8" o:title=""/>
          </v:shape>
          <o:OLEObject Type="Embed" ProgID="" ShapeID="ole_rId7" DrawAspect="Content" ObjectID="_842534173" r:id="rId7"/>
        </w:object>
      </w:r>
      <w:r>
        <w:rPr>
          <w:color w:val="FF0000"/>
        </w:rPr>
        <w:t>,</w:t>
      </w:r>
      <w:r>
        <w:rPr>
          <w:color w:val="FF0000"/>
        </w:rPr>
        <w:t>错误。</w:t>
      </w:r>
    </w:p>
    <w:p>
      <w:pPr>
        <w:pStyle w:val="Normal"/>
        <w:rPr>
          <w:rFonts w:ascii="宋体" w:hAnsi="宋体" w:cs="宋体"/>
          <w:color w:val="FF0000"/>
          <w:szCs w:val="21"/>
        </w:rPr>
      </w:pPr>
      <w:r>
        <w:rPr>
          <w:color w:val="0000FF"/>
        </w:rPr>
        <w:t>【误区警示】</w:t>
      </w:r>
      <w:r>
        <w:rPr>
          <w:color w:val="FF0000"/>
        </w:rPr>
        <w:t>铝在冷、热</w:t>
      </w:r>
      <w:r>
        <w:rPr>
          <w:color w:val="FF0000"/>
        </w:rPr>
        <w:object w:dxaOrig="720" w:dyaOrig="3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5.95pt;height:17.95pt" filled="f" o:ole="">
            <v:imagedata r:id="rId10" o:title=""/>
          </v:shape>
          <o:OLEObject Type="Embed" ProgID="" ShapeID="ole_rId9" DrawAspect="Content" ObjectID="_2026854941" r:id="rId9"/>
        </w:object>
      </w:r>
      <w:r>
        <w:rPr>
          <w:color w:val="FF0000"/>
        </w:rPr>
        <w:t>中发生钝化，但是加热则可以发生反应，胶体自身不带电，但是它可以吸附电荷而带电。由此警示我们，化学学习的平时学生一定要严谨，对细小知识点要经常记忆，并且要找出关键字、词。</w:t>
      </w:r>
    </w:p>
    <w:p>
      <w:pPr>
        <w:pStyle w:val="Normal"/>
        <w:rPr>
          <w:szCs w:val="21"/>
        </w:rPr>
      </w:pPr>
      <w:r>
        <w:rPr>
          <w:szCs w:val="21"/>
        </w:rPr>
        <w:t>9</w:t>
      </w:r>
      <w:r>
        <w:rPr>
          <w:rFonts w:cs="宋体"/>
          <w:szCs w:val="21"/>
        </w:rPr>
        <w:t>．能鉴别</w:t>
      </w:r>
      <w:r>
        <w:rPr>
          <w:szCs w:val="21"/>
        </w:rPr>
        <w:t>Mg</w:t>
      </w:r>
      <w:r>
        <w:rPr>
          <w:rFonts w:cs="宋体"/>
          <w:szCs w:val="21"/>
        </w:rPr>
        <w:t>、</w:t>
      </w:r>
      <w:r>
        <w:rPr>
          <w:szCs w:val="21"/>
        </w:rPr>
        <w:t>AgNO</w:t>
      </w:r>
      <w:r>
        <w:rPr>
          <w:szCs w:val="21"/>
          <w:vertAlign w:val="subscript"/>
        </w:rPr>
        <w:t>3</w:t>
      </w:r>
      <w:r>
        <w:rPr>
          <w:rFonts w:cs="宋体"/>
          <w:szCs w:val="21"/>
        </w:rPr>
        <w:t>、</w:t>
      </w:r>
      <w:r>
        <w:rPr>
          <w:szCs w:val="21"/>
        </w:rPr>
        <w:t>Na</w:t>
      </w:r>
      <w:r>
        <w:rPr>
          <w:szCs w:val="21"/>
          <w:vertAlign w:val="subscript"/>
        </w:rPr>
        <w:t>2</w:t>
      </w:r>
      <w:r>
        <w:rPr>
          <w:szCs w:val="21"/>
        </w:rPr>
        <w:t>CO</w:t>
      </w:r>
      <w:r>
        <w:rPr>
          <w:szCs w:val="21"/>
          <w:vertAlign w:val="subscript"/>
        </w:rPr>
        <w:t>3</w:t>
      </w:r>
      <w:r>
        <w:rPr>
          <w:rFonts w:cs="宋体"/>
          <w:szCs w:val="21"/>
        </w:rPr>
        <w:t>、</w:t>
      </w:r>
      <w:r>
        <w:rPr>
          <w:szCs w:val="21"/>
        </w:rPr>
        <w:t>NaAlO</w:t>
      </w:r>
      <w:r>
        <w:rPr>
          <w:szCs w:val="21"/>
          <w:vertAlign w:val="subscript"/>
        </w:rPr>
        <w:t>2</w:t>
      </w:r>
      <w:r>
        <w:rPr>
          <w:rFonts w:cs="宋体"/>
          <w:szCs w:val="21"/>
        </w:rPr>
        <w:t>四种溶液的试剂是</w:t>
      </w:r>
    </w:p>
    <w:p>
      <w:pPr>
        <w:pStyle w:val="Normal"/>
        <w:rPr>
          <w:szCs w:val="21"/>
        </w:rPr>
      </w:pPr>
      <w:r>
        <w:rPr>
          <w:szCs w:val="21"/>
        </w:rPr>
        <w:t>A</w:t>
      </w:r>
      <w:r>
        <w:rPr>
          <w:rFonts w:cs="宋体"/>
          <w:szCs w:val="21"/>
        </w:rPr>
        <w:t>．</w:t>
      </w:r>
      <w:r>
        <w:rPr>
          <w:szCs w:val="21"/>
        </w:rPr>
        <w:t>HNO</w:t>
      </w:r>
      <w:r>
        <w:rPr>
          <w:szCs w:val="21"/>
          <w:vertAlign w:val="subscript"/>
        </w:rPr>
        <w:t>3</w:t>
      </w:r>
      <w:r>
        <w:rPr>
          <w:szCs w:val="21"/>
        </w:rPr>
        <w:t xml:space="preserve">     B</w:t>
      </w:r>
      <w:r>
        <w:rPr>
          <w:rFonts w:cs="宋体"/>
          <w:szCs w:val="21"/>
        </w:rPr>
        <w:t>．</w:t>
      </w:r>
      <w:r>
        <w:rPr>
          <w:szCs w:val="21"/>
        </w:rPr>
        <w:t>KOH       C</w:t>
      </w:r>
      <w:r>
        <w:rPr>
          <w:rFonts w:cs="宋体"/>
          <w:szCs w:val="21"/>
        </w:rPr>
        <w:t>．</w:t>
      </w:r>
      <w:r>
        <w:rPr>
          <w:szCs w:val="21"/>
        </w:rPr>
        <w:t>BaCl</w:t>
      </w:r>
      <w:r>
        <w:rPr>
          <w:szCs w:val="21"/>
          <w:vertAlign w:val="subscript"/>
        </w:rPr>
        <w:t>2</w:t>
      </w:r>
      <w:r>
        <w:rPr>
          <w:szCs w:val="21"/>
        </w:rPr>
        <w:t xml:space="preserve">    D</w:t>
      </w:r>
      <w:r>
        <w:rPr>
          <w:rFonts w:cs="宋体"/>
          <w:szCs w:val="21"/>
        </w:rPr>
        <w:t>．</w:t>
      </w:r>
      <w:r>
        <w:rPr>
          <w:szCs w:val="21"/>
        </w:rPr>
        <w:t>NaClO</w:t>
      </w:r>
    </w:p>
    <w:p>
      <w:pPr>
        <w:pStyle w:val="Normal"/>
        <w:rPr>
          <w:rFonts w:ascii="宋体" w:hAnsi="宋体" w:cs="宋体"/>
          <w:color w:val="FF0000"/>
          <w:szCs w:val="21"/>
        </w:rPr>
      </w:pPr>
      <w:r>
        <w:rPr>
          <w:rFonts w:cs="宋体" w:ascii="宋体" w:hAnsi="宋体"/>
          <w:color w:val="FF0000"/>
          <w:szCs w:val="21"/>
        </w:rPr>
        <w:t>9.</w:t>
      </w:r>
      <w:r>
        <w:rPr>
          <w:color w:val="FF0000"/>
        </w:rPr>
        <w:t xml:space="preserve"> </w:t>
      </w:r>
      <w:r>
        <w:rPr>
          <w:color w:val="FF0000"/>
        </w:rPr>
        <w:t>答案</w:t>
      </w:r>
      <w:r>
        <w:rPr>
          <w:rFonts w:cs="宋体" w:ascii="宋体" w:hAnsi="宋体"/>
          <w:color w:val="FF0000"/>
          <w:szCs w:val="21"/>
        </w:rPr>
        <w:t>A</w:t>
      </w:r>
    </w:p>
    <w:p>
      <w:pPr>
        <w:pStyle w:val="Normal"/>
        <w:rPr>
          <w:color w:val="FF0000"/>
          <w:szCs w:val="21"/>
        </w:rPr>
      </w:pPr>
      <w:r>
        <w:rPr>
          <w:b/>
          <w:color w:val="0000FF"/>
        </w:rPr>
        <w:t>【解析】</w:t>
      </w:r>
      <w:r>
        <w:rPr>
          <w:rFonts w:ascii="宋体" w:hAnsi="宋体" w:cs="宋体"/>
          <w:color w:val="FF0000"/>
          <w:szCs w:val="21"/>
        </w:rPr>
        <w:t>本题考查物质的鉴别。</w:t>
      </w:r>
      <w:r>
        <w:rPr>
          <w:rFonts w:cs="宋体" w:ascii="宋体" w:hAnsi="宋体"/>
          <w:color w:val="FF0000"/>
          <w:szCs w:val="21"/>
        </w:rPr>
        <w:t>HNO</w:t>
      </w:r>
      <w:r>
        <w:rPr>
          <w:rFonts w:cs="宋体" w:ascii="宋体" w:hAnsi="宋体"/>
          <w:color w:val="FF0000"/>
          <w:szCs w:val="21"/>
          <w:vertAlign w:val="subscript"/>
        </w:rPr>
        <w:t>3</w:t>
      </w:r>
      <w:r>
        <w:rPr>
          <w:rFonts w:ascii="宋体" w:hAnsi="宋体" w:cs="宋体"/>
          <w:color w:val="FF0000"/>
          <w:szCs w:val="21"/>
        </w:rPr>
        <w:t>氧化</w:t>
      </w:r>
      <w:r>
        <w:rPr>
          <w:rFonts w:cs="宋体" w:ascii="宋体" w:hAnsi="宋体"/>
          <w:color w:val="FF0000"/>
          <w:szCs w:val="21"/>
        </w:rPr>
        <w:t>I</w:t>
      </w:r>
      <w:r>
        <w:rPr>
          <w:rFonts w:ascii="宋体" w:hAnsi="宋体" w:cs="宋体"/>
          <w:color w:val="FF0000"/>
          <w:szCs w:val="21"/>
          <w:vertAlign w:val="superscript"/>
        </w:rPr>
        <w:t>－</w:t>
      </w:r>
      <w:r>
        <w:rPr>
          <w:rFonts w:ascii="宋体" w:hAnsi="宋体" w:cs="宋体"/>
          <w:color w:val="FF0000"/>
          <w:szCs w:val="21"/>
        </w:rPr>
        <w:t>生成棕色的碘，与</w:t>
      </w:r>
      <w:r>
        <w:rPr>
          <w:rFonts w:cs="宋体" w:ascii="宋体" w:hAnsi="宋体"/>
          <w:color w:val="FF0000"/>
          <w:szCs w:val="21"/>
        </w:rPr>
        <w:t>Na</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产生无色的</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气体，与</w:t>
      </w:r>
      <w:r>
        <w:rPr>
          <w:rFonts w:cs="宋体" w:ascii="宋体" w:hAnsi="宋体"/>
          <w:color w:val="FF0000"/>
          <w:szCs w:val="21"/>
        </w:rPr>
        <w:t>NaAlO</w:t>
      </w:r>
      <w:r>
        <w:rPr>
          <w:rFonts w:cs="宋体" w:ascii="宋体" w:hAnsi="宋体"/>
          <w:color w:val="FF0000"/>
          <w:szCs w:val="21"/>
          <w:vertAlign w:val="subscript"/>
        </w:rPr>
        <w:t>2</w:t>
      </w:r>
      <w:r>
        <w:rPr>
          <w:rFonts w:ascii="宋体" w:hAnsi="宋体" w:cs="宋体"/>
          <w:color w:val="FF0000"/>
          <w:szCs w:val="21"/>
        </w:rPr>
        <w:t>反应先生成白色沉淀然后溶解，现象均不同。</w:t>
      </w:r>
    </w:p>
    <w:p>
      <w:pPr>
        <w:pStyle w:val="Normal"/>
        <w:rPr>
          <w:szCs w:val="21"/>
        </w:rPr>
      </w:pPr>
      <w:r>
        <w:rPr>
          <w:szCs w:val="21"/>
        </w:rPr>
        <w:t>10</w:t>
      </w:r>
      <w:r>
        <w:rPr>
          <w:rFonts w:cs="宋体"/>
          <w:szCs w:val="21"/>
        </w:rPr>
        <w:t>．</w:t>
      </w:r>
      <w:r>
        <w:rPr>
          <w:szCs w:val="21"/>
        </w:rPr>
        <w:object w:dxaOrig="4000" w:dyaOrig="44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00pt;height:21.95pt" filled="f" o:ole="">
            <v:imagedata r:id="rId12" o:title=""/>
          </v:shape>
          <o:OLEObject Type="Embed" ProgID="" ShapeID="ole_rId11" DrawAspect="Content" ObjectID="_1075443461" r:id="rId11"/>
        </w:object>
      </w:r>
      <w:r>
        <w:rPr>
          <w:rFonts w:eastAsia="Calibri"/>
          <w:szCs w:val="21"/>
        </w:rPr>
        <w:t xml:space="preserve"> </w:t>
      </w:r>
      <w:r>
        <w:rPr>
          <w:rFonts w:cs="宋体"/>
          <w:szCs w:val="21"/>
        </w:rPr>
        <w:t>当反应达到平衡时，下列措施：</w:t>
      </w:r>
      <w:r>
        <w:rPr>
          <w:rFonts w:ascii="宋体" w:hAnsi="宋体" w:cs="宋体"/>
          <w:szCs w:val="21"/>
        </w:rPr>
        <w:t>①</w:t>
      </w:r>
      <w:r>
        <w:rPr>
          <w:rFonts w:cs="宋体"/>
          <w:szCs w:val="21"/>
        </w:rPr>
        <w:t>升温</w:t>
      </w:r>
      <w:r>
        <w:rPr>
          <w:rFonts w:eastAsia="Calibri"/>
          <w:szCs w:val="21"/>
        </w:rPr>
        <w:t xml:space="preserve"> </w:t>
      </w:r>
      <w:r>
        <w:rPr>
          <w:rFonts w:ascii="宋体" w:hAnsi="宋体" w:cs="宋体"/>
          <w:szCs w:val="21"/>
        </w:rPr>
        <w:t>②</w:t>
      </w:r>
      <w:r>
        <w:rPr>
          <w:rFonts w:cs="宋体"/>
          <w:szCs w:val="21"/>
        </w:rPr>
        <w:t>恒容通入惰性气体</w:t>
      </w:r>
      <w:r>
        <w:rPr>
          <w:rFonts w:eastAsia="Calibri"/>
          <w:szCs w:val="21"/>
        </w:rPr>
        <w:t xml:space="preserve"> </w:t>
      </w:r>
      <w:r>
        <w:rPr>
          <w:rFonts w:ascii="宋体" w:hAnsi="宋体" w:cs="宋体"/>
          <w:szCs w:val="21"/>
        </w:rPr>
        <w:t>③</w:t>
      </w:r>
      <w:r>
        <w:rPr>
          <w:rFonts w:cs="宋体"/>
          <w:szCs w:val="21"/>
        </w:rPr>
        <w:t>增加</w:t>
      </w:r>
      <w:r>
        <w:rPr>
          <w:szCs w:val="21"/>
        </w:rPr>
        <w:t>CO</w:t>
      </w:r>
      <w:r>
        <w:rPr>
          <w:rFonts w:cs="宋体"/>
          <w:szCs w:val="21"/>
        </w:rPr>
        <w:t>的浓度</w:t>
      </w:r>
      <w:r>
        <w:rPr>
          <w:rFonts w:eastAsia="Calibri"/>
          <w:szCs w:val="21"/>
        </w:rPr>
        <w:t xml:space="preserve"> </w:t>
      </w:r>
      <w:r>
        <w:rPr>
          <w:rFonts w:ascii="宋体" w:hAnsi="宋体" w:cs="宋体"/>
          <w:szCs w:val="21"/>
        </w:rPr>
        <w:t>④</w:t>
      </w:r>
      <w:r>
        <w:rPr>
          <w:rFonts w:cs="宋体"/>
          <w:szCs w:val="21"/>
        </w:rPr>
        <w:t>减压</w:t>
      </w:r>
      <w:r>
        <w:rPr>
          <w:rFonts w:eastAsia="Calibri"/>
          <w:szCs w:val="21"/>
        </w:rPr>
        <w:t xml:space="preserve"> </w:t>
      </w:r>
      <w:r>
        <w:rPr>
          <w:rFonts w:ascii="宋体" w:hAnsi="宋体" w:cs="宋体"/>
          <w:szCs w:val="21"/>
        </w:rPr>
        <w:t>⑤</w:t>
      </w:r>
      <w:r>
        <w:rPr>
          <w:rFonts w:cs="宋体"/>
          <w:szCs w:val="21"/>
        </w:rPr>
        <w:t>加催化剂</w:t>
      </w:r>
      <w:r>
        <w:rPr>
          <w:rFonts w:eastAsia="Calibri"/>
          <w:szCs w:val="21"/>
        </w:rPr>
        <w:t xml:space="preserve"> </w:t>
      </w:r>
      <w:r>
        <w:rPr>
          <w:rFonts w:ascii="宋体" w:hAnsi="宋体" w:cs="宋体"/>
          <w:szCs w:val="21"/>
        </w:rPr>
        <w:t>⑥</w:t>
      </w:r>
      <w:r>
        <w:rPr>
          <w:rFonts w:cs="宋体"/>
          <w:szCs w:val="21"/>
        </w:rPr>
        <w:t>恒压通入惰性气体，能提高</w:t>
      </w:r>
      <w:r>
        <w:rPr>
          <w:szCs w:val="21"/>
        </w:rPr>
        <w:t>COCl</w:t>
      </w:r>
      <w:r>
        <w:rPr>
          <w:szCs w:val="21"/>
          <w:vertAlign w:val="subscript"/>
        </w:rPr>
        <w:t>2</w:t>
      </w:r>
      <w:r>
        <w:rPr>
          <w:rFonts w:cs="宋体"/>
          <w:szCs w:val="21"/>
        </w:rPr>
        <w:t>转化率的是</w:t>
      </w:r>
    </w:p>
    <w:p>
      <w:pPr>
        <w:pStyle w:val="Normal"/>
        <w:rPr>
          <w:rFonts w:ascii="宋体" w:hAnsi="宋体" w:cs="宋体"/>
          <w:szCs w:val="21"/>
        </w:rPr>
      </w:pPr>
      <w:r>
        <w:rPr>
          <w:szCs w:val="21"/>
        </w:rPr>
        <w:t>A</w:t>
      </w:r>
      <w:r>
        <w:rPr>
          <w:rFonts w:cs="宋体"/>
          <w:szCs w:val="21"/>
        </w:rPr>
        <w:t>．</w:t>
      </w:r>
      <w:r>
        <w:rPr>
          <w:rFonts w:ascii="宋体" w:hAnsi="宋体" w:cs="宋体"/>
          <w:szCs w:val="21"/>
        </w:rPr>
        <w:t>①②④</w:t>
      </w:r>
      <w:r>
        <w:rPr>
          <w:rFonts w:eastAsia="Calibri"/>
          <w:szCs w:val="21"/>
        </w:rPr>
        <w:t xml:space="preserve">      </w:t>
      </w:r>
      <w:r>
        <w:rPr>
          <w:szCs w:val="21"/>
        </w:rPr>
        <w:t>B</w:t>
      </w:r>
      <w:r>
        <w:rPr>
          <w:rFonts w:cs="宋体"/>
          <w:szCs w:val="21"/>
        </w:rPr>
        <w:t>．</w:t>
      </w:r>
      <w:r>
        <w:rPr>
          <w:rFonts w:ascii="宋体" w:hAnsi="宋体" w:cs="宋体"/>
          <w:szCs w:val="21"/>
        </w:rPr>
        <w:t>①④⑥</w:t>
      </w:r>
      <w:r>
        <w:rPr>
          <w:rFonts w:eastAsia="Calibri"/>
          <w:szCs w:val="21"/>
        </w:rPr>
        <w:t xml:space="preserve">           </w:t>
      </w:r>
      <w:r>
        <w:rPr>
          <w:szCs w:val="21"/>
        </w:rPr>
        <w:t>C</w:t>
      </w:r>
      <w:r>
        <w:rPr>
          <w:rFonts w:cs="宋体"/>
          <w:szCs w:val="21"/>
        </w:rPr>
        <w:t>．</w:t>
      </w:r>
      <w:r>
        <w:rPr>
          <w:rFonts w:ascii="宋体" w:hAnsi="宋体" w:cs="宋体"/>
          <w:szCs w:val="21"/>
        </w:rPr>
        <w:t>②③⑥</w:t>
      </w:r>
      <w:r>
        <w:rPr>
          <w:rFonts w:eastAsia="Calibri"/>
          <w:szCs w:val="21"/>
        </w:rPr>
        <w:t xml:space="preserve">          </w:t>
      </w:r>
      <w:r>
        <w:rPr>
          <w:szCs w:val="21"/>
        </w:rPr>
        <w:t>D</w:t>
      </w:r>
      <w:r>
        <w:rPr>
          <w:rFonts w:cs="宋体"/>
          <w:szCs w:val="21"/>
        </w:rPr>
        <w:t>．</w:t>
      </w:r>
      <w:r>
        <w:rPr>
          <w:rFonts w:ascii="宋体" w:hAnsi="宋体" w:cs="宋体"/>
          <w:szCs w:val="21"/>
        </w:rPr>
        <w:t>③⑤⑥</w:t>
      </w:r>
    </w:p>
    <w:p>
      <w:pPr>
        <w:pStyle w:val="Normal"/>
        <w:rPr>
          <w:rFonts w:ascii="宋体" w:hAnsi="宋体" w:cs="宋体"/>
          <w:color w:val="FF0000"/>
          <w:szCs w:val="21"/>
        </w:rPr>
      </w:pPr>
      <w:r>
        <w:rPr>
          <w:rFonts w:cs="宋体" w:ascii="宋体" w:hAnsi="宋体"/>
          <w:color w:val="FF0000"/>
          <w:szCs w:val="21"/>
        </w:rPr>
        <w:t>10.</w:t>
      </w:r>
      <w:r>
        <w:rPr>
          <w:color w:val="FF0000"/>
        </w:rPr>
        <w:t xml:space="preserve"> </w:t>
      </w:r>
      <w:r>
        <w:rPr>
          <w:color w:val="FF0000"/>
        </w:rPr>
        <w:t>答案</w:t>
      </w:r>
      <w:r>
        <w:rPr>
          <w:rFonts w:cs="宋体" w:ascii="宋体" w:hAnsi="宋体"/>
          <w:color w:val="FF0000"/>
          <w:szCs w:val="21"/>
        </w:rPr>
        <w:t>B</w:t>
      </w:r>
    </w:p>
    <w:p>
      <w:pPr>
        <w:pStyle w:val="Normal"/>
        <w:rPr>
          <w:rFonts w:ascii="宋体" w:hAnsi="宋体" w:cs="宋体"/>
          <w:color w:val="FF0000"/>
          <w:szCs w:val="21"/>
        </w:rPr>
      </w:pPr>
      <w:r>
        <w:rPr>
          <w:rFonts w:ascii="宋体" w:hAnsi="宋体" w:cs="宋体"/>
          <w:color w:val="0000FF"/>
          <w:szCs w:val="21"/>
        </w:rPr>
        <w:t>【解析】</w:t>
      </w:r>
      <w:r>
        <w:rPr>
          <w:rFonts w:ascii="宋体" w:hAnsi="宋体" w:cs="宋体"/>
          <w:color w:val="FF0000"/>
          <w:szCs w:val="21"/>
        </w:rPr>
        <w:t>本题考查化学平衡的移动。该反应为体积增大的吸热反应，所以升温和减压均可以促使反应正向移动。恒压通入惰性气体，相当于减压。恒容通入惰性气体与加催化剂均对平衡无影响。增加</w:t>
      </w:r>
      <w:r>
        <w:rPr>
          <w:rFonts w:cs="宋体" w:ascii="宋体" w:hAnsi="宋体"/>
          <w:color w:val="FF0000"/>
          <w:szCs w:val="21"/>
        </w:rPr>
        <w:t>CO</w:t>
      </w:r>
      <w:r>
        <w:rPr>
          <w:rFonts w:ascii="宋体" w:hAnsi="宋体" w:cs="宋体"/>
          <w:color w:val="FF0000"/>
          <w:szCs w:val="21"/>
        </w:rPr>
        <w:t>的浓度，将导致平衡逆向移动。</w:t>
      </w:r>
    </w:p>
    <w:p>
      <w:pPr>
        <w:pStyle w:val="Normal"/>
        <w:rPr>
          <w:rFonts w:ascii="宋体" w:hAnsi="宋体" w:cs="宋体"/>
          <w:color w:val="FF0000"/>
          <w:szCs w:val="21"/>
        </w:rPr>
      </w:pPr>
      <w:r>
        <w:rPr>
          <w:rFonts w:ascii="宋体" w:hAnsi="宋体" w:cs="宋体"/>
          <w:color w:val="0000FF"/>
          <w:szCs w:val="21"/>
        </w:rPr>
        <w:t>【方法提炼】</w:t>
      </w:r>
      <w:r>
        <w:rPr>
          <w:rFonts w:ascii="宋体" w:hAnsi="宋体" w:cs="宋体"/>
          <w:color w:val="FF0000"/>
          <w:szCs w:val="21"/>
        </w:rPr>
        <w:t>对于恒容容器，通入稀有气体，由于容器的体积不变，各组分的浓度保持不变，故反应速率保持不变，平衡也即不移动。若为恒压容器，通入稀有气体，容器的体积膨胀，对于反应则相当于减压。</w:t>
      </w:r>
    </w:p>
    <w:p>
      <w:pPr>
        <w:pStyle w:val="Normal"/>
        <w:rPr>
          <w:szCs w:val="21"/>
        </w:rPr>
      </w:pPr>
      <w:r>
        <w:rPr>
          <w:szCs w:val="21"/>
        </w:rPr>
        <w:t>11</w:t>
      </w:r>
      <w:r>
        <w:rPr>
          <w:rFonts w:cs="宋体"/>
          <w:szCs w:val="21"/>
        </w:rPr>
        <w:t>．贝诺酯是由阿司匹林、扑热息痛经化学法拼合制备的解热镇痛抗炎药，其合成反应式（反应条件略去）如下：</w:t>
      </w:r>
    </w:p>
    <w:p>
      <w:pPr>
        <w:pStyle w:val="Normal"/>
        <w:rPr>
          <w:szCs w:val="21"/>
        </w:rPr>
      </w:pPr>
      <w:r>
        <w:rPr>
          <w:szCs w:val="21"/>
        </w:rPr>
        <w:drawing>
          <wp:inline distT="0" distB="0" distL="0" distR="0">
            <wp:extent cx="5400675" cy="1162050"/>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13"/>
                    <a:srcRect l="-7" t="-31" r="-7" b="-31"/>
                    <a:stretch>
                      <a:fillRect/>
                    </a:stretch>
                  </pic:blipFill>
                  <pic:spPr bwMode="auto">
                    <a:xfrm>
                      <a:off x="0" y="0"/>
                      <a:ext cx="5400675" cy="1162050"/>
                    </a:xfrm>
                    <a:prstGeom prst="rect">
                      <a:avLst/>
                    </a:prstGeom>
                  </pic:spPr>
                </pic:pic>
              </a:graphicData>
            </a:graphic>
          </wp:inline>
        </w:drawing>
      </w:r>
    </w:p>
    <w:p>
      <w:pPr>
        <w:pStyle w:val="Normal"/>
        <w:rPr>
          <w:szCs w:val="21"/>
        </w:rPr>
      </w:pPr>
      <w:r>
        <w:rPr>
          <w:rFonts w:cs="宋体"/>
          <w:szCs w:val="21"/>
        </w:rPr>
        <w:t>下列叙述</w:t>
      </w:r>
      <w:r>
        <w:rPr>
          <w:rFonts w:cs="宋体"/>
          <w:szCs w:val="21"/>
          <w:em w:val="underDot"/>
        </w:rPr>
        <w:t>错误</w:t>
      </w:r>
      <w:r>
        <w:rPr>
          <w:rFonts w:cs="宋体"/>
          <w:szCs w:val="21"/>
        </w:rPr>
        <w:t>的是</w:t>
      </w:r>
    </w:p>
    <w:p>
      <w:pPr>
        <w:pStyle w:val="Normal"/>
        <w:rPr>
          <w:szCs w:val="21"/>
        </w:rPr>
      </w:pPr>
      <w:r>
        <w:rPr>
          <w:szCs w:val="21"/>
        </w:rPr>
        <w:t>A</w:t>
      </w:r>
      <w:r>
        <w:rPr>
          <w:rFonts w:cs="宋体"/>
          <w:szCs w:val="21"/>
        </w:rPr>
        <w:t>．</w:t>
      </w:r>
      <w:r>
        <w:rPr>
          <w:szCs w:val="21"/>
        </w:rPr>
        <w:t>FeCl</w:t>
      </w:r>
      <w:r>
        <w:rPr>
          <w:szCs w:val="21"/>
          <w:vertAlign w:val="subscript"/>
        </w:rPr>
        <w:t>3</w:t>
      </w:r>
      <w:r>
        <w:rPr>
          <w:szCs w:val="21"/>
        </w:rPr>
        <w:t xml:space="preserve"> </w:t>
      </w:r>
      <w:r>
        <w:rPr>
          <w:rFonts w:cs="宋体"/>
          <w:szCs w:val="21"/>
        </w:rPr>
        <w:t>溶液可区别阿司匹林和扑热息痛</w:t>
      </w:r>
    </w:p>
    <w:p>
      <w:pPr>
        <w:pStyle w:val="Normal"/>
        <w:rPr>
          <w:szCs w:val="21"/>
        </w:rPr>
      </w:pPr>
      <w:r>
        <w:rPr>
          <w:szCs w:val="21"/>
        </w:rPr>
        <w:t>B</w:t>
      </w:r>
      <w:r>
        <w:rPr>
          <w:rFonts w:cs="宋体"/>
          <w:szCs w:val="21"/>
        </w:rPr>
        <w:t>．</w:t>
      </w:r>
      <w:r>
        <w:rPr>
          <w:szCs w:val="21"/>
        </w:rPr>
        <w:t>1mol</w:t>
      </w:r>
      <w:r>
        <w:rPr>
          <w:rFonts w:cs="宋体"/>
          <w:szCs w:val="21"/>
        </w:rPr>
        <w:t>阿司匹林最多可消耗</w:t>
      </w:r>
      <w:r>
        <w:rPr>
          <w:szCs w:val="21"/>
        </w:rPr>
        <w:t>2mol NaOH</w:t>
      </w:r>
    </w:p>
    <w:p>
      <w:pPr>
        <w:pStyle w:val="Normal"/>
        <w:rPr>
          <w:szCs w:val="21"/>
        </w:rPr>
      </w:pPr>
      <w:r>
        <w:rPr>
          <w:szCs w:val="21"/>
        </w:rPr>
        <w:t>C</w:t>
      </w:r>
      <w:r>
        <w:rPr>
          <w:rFonts w:cs="宋体"/>
          <w:szCs w:val="21"/>
        </w:rPr>
        <w:t>．常温下贝诺酯在水中的溶解度小于扑热息痛</w:t>
      </w:r>
    </w:p>
    <w:p>
      <w:pPr>
        <w:pStyle w:val="Normal"/>
        <w:rPr>
          <w:rFonts w:cs="宋体"/>
          <w:szCs w:val="21"/>
        </w:rPr>
      </w:pPr>
      <w:r>
        <w:rPr>
          <w:szCs w:val="21"/>
        </w:rPr>
        <w:t>D</w:t>
      </w:r>
      <w:r>
        <w:rPr>
          <w:rFonts w:cs="宋体"/>
          <w:szCs w:val="21"/>
        </w:rPr>
        <w:t>．</w:t>
      </w:r>
      <w:r>
        <w:rPr>
          <w:szCs w:val="21"/>
        </w:rPr>
        <w:t>C</w:t>
      </w:r>
      <w:r>
        <w:rPr>
          <w:szCs w:val="21"/>
          <w:vertAlign w:val="subscript"/>
        </w:rPr>
        <w:t>6</w:t>
      </w:r>
      <w:r>
        <w:rPr>
          <w:szCs w:val="21"/>
        </w:rPr>
        <w:t>H</w:t>
      </w:r>
      <w:r>
        <w:rPr>
          <w:szCs w:val="21"/>
          <w:vertAlign w:val="subscript"/>
        </w:rPr>
        <w:t>7</w:t>
      </w:r>
      <w:r>
        <w:rPr>
          <w:szCs w:val="21"/>
        </w:rPr>
        <w:t xml:space="preserve">NO </w:t>
      </w:r>
      <w:r>
        <w:rPr>
          <w:rFonts w:cs="宋体"/>
          <w:szCs w:val="21"/>
        </w:rPr>
        <w:t>是扑热息痛发生类似脂水解反应的产物</w:t>
      </w:r>
    </w:p>
    <w:p>
      <w:pPr>
        <w:pStyle w:val="Normal"/>
        <w:rPr>
          <w:rFonts w:ascii="宋体" w:hAnsi="宋体" w:cs="宋体"/>
          <w:color w:val="FF0000"/>
          <w:szCs w:val="21"/>
        </w:rPr>
      </w:pPr>
      <w:r>
        <w:rPr>
          <w:rFonts w:cs="宋体" w:ascii="宋体" w:hAnsi="宋体"/>
          <w:color w:val="FF0000"/>
          <w:szCs w:val="21"/>
        </w:rPr>
        <w:t>11.</w:t>
      </w:r>
      <w:r>
        <w:rPr>
          <w:color w:val="FF0000"/>
        </w:rPr>
        <w:t xml:space="preserve"> </w:t>
      </w:r>
      <w:r>
        <w:rPr>
          <w:color w:val="FF0000"/>
        </w:rPr>
        <w:t>答案</w:t>
      </w:r>
      <w:r>
        <w:rPr>
          <w:rFonts w:cs="宋体" w:ascii="宋体" w:hAnsi="宋体"/>
          <w:color w:val="FF0000"/>
          <w:szCs w:val="21"/>
        </w:rPr>
        <w:t>B</w:t>
      </w:r>
    </w:p>
    <w:p>
      <w:pPr>
        <w:pStyle w:val="Normal"/>
        <w:rPr>
          <w:rFonts w:ascii="宋体" w:hAnsi="宋体" w:cs="宋体"/>
          <w:color w:val="FF0000"/>
          <w:szCs w:val="21"/>
        </w:rPr>
      </w:pPr>
      <w:r>
        <w:rPr>
          <w:rFonts w:ascii="宋体" w:hAnsi="宋体" w:cs="宋体"/>
          <w:color w:val="0000FF"/>
          <w:szCs w:val="21"/>
        </w:rPr>
        <w:t>【解析】</w:t>
      </w:r>
      <w:r>
        <w:rPr>
          <w:rFonts w:ascii="宋体" w:hAnsi="宋体" w:cs="宋体"/>
          <w:color w:val="FF0000"/>
          <w:szCs w:val="21"/>
        </w:rPr>
        <w:t>本题考查有机物的结构与性质。</w:t>
      </w:r>
      <w:r>
        <w:rPr>
          <w:rFonts w:cs="宋体" w:ascii="宋体" w:hAnsi="宋体"/>
          <w:color w:val="FF0000"/>
          <w:szCs w:val="21"/>
        </w:rPr>
        <w:t>A</w:t>
      </w:r>
      <w:r>
        <w:rPr>
          <w:rFonts w:ascii="宋体" w:hAnsi="宋体" w:cs="宋体"/>
          <w:color w:val="FF0000"/>
          <w:szCs w:val="21"/>
        </w:rPr>
        <w:t>项，扑热息痛含有酚烃基，而阿司匹林没有，而酚烃基可以与</w:t>
      </w:r>
      <w:r>
        <w:rPr>
          <w:color w:val="FF0000"/>
        </w:rPr>
        <w:object w:dxaOrig="660" w:dyaOrig="3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2.95pt;height:17.95pt" filled="f" o:ole="">
            <v:imagedata r:id="rId15" o:title=""/>
          </v:shape>
          <o:OLEObject Type="Embed" ProgID="" ShapeID="ole_rId14" DrawAspect="Content" ObjectID="_356388295" r:id="rId14"/>
        </w:object>
      </w:r>
      <w:r>
        <w:rPr>
          <w:color w:val="FF0000"/>
        </w:rPr>
        <w:t>可发生显色反应，正确。</w:t>
      </w:r>
      <w:r>
        <w:rPr>
          <w:color w:val="FF0000"/>
        </w:rPr>
        <w:t>B</w:t>
      </w:r>
      <w:r>
        <w:rPr>
          <w:color w:val="FF0000"/>
        </w:rPr>
        <w:t>项，阿司匹林中酯水解生成的酚还要继续与</w:t>
      </w:r>
      <w:r>
        <w:rPr>
          <w:color w:val="FF0000"/>
        </w:rPr>
        <w:object w:dxaOrig="739" w:dyaOrig="2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7pt;height:13.95pt" filled="f" o:ole="">
            <v:imagedata r:id="rId17" o:title=""/>
          </v:shape>
          <o:OLEObject Type="Embed" ProgID="" ShapeID="ole_rId16" DrawAspect="Content" ObjectID="_227241379" r:id="rId16"/>
        </w:object>
      </w:r>
      <w:r>
        <w:rPr>
          <w:color w:val="FF0000"/>
        </w:rPr>
        <w:t>反应，故</w:t>
      </w:r>
      <w:r>
        <w:rPr>
          <w:color w:val="FF0000"/>
        </w:rPr>
        <w:t>1mol</w:t>
      </w:r>
      <w:r>
        <w:rPr>
          <w:color w:val="FF0000"/>
        </w:rPr>
        <w:t>阿司匹林可消耗</w:t>
      </w:r>
      <w:r>
        <w:rPr>
          <w:color w:val="FF0000"/>
        </w:rPr>
        <w:t>3mol</w:t>
      </w:r>
      <w:r>
        <w:rPr>
          <w:color w:val="FF0000"/>
        </w:rPr>
        <w:object w:dxaOrig="739" w:dyaOrig="27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7pt;height:13.95pt" filled="f" o:ole="">
            <v:imagedata r:id="rId19" o:title=""/>
          </v:shape>
          <o:OLEObject Type="Embed" ProgID="" ShapeID="ole_rId18" DrawAspect="Content" ObjectID="_1114826668" r:id="rId18"/>
        </w:object>
      </w:r>
      <w:r>
        <w:rPr>
          <w:color w:val="FF0000"/>
        </w:rPr>
        <w:t>,</w:t>
      </w:r>
      <w:r>
        <w:rPr>
          <w:color w:val="FF0000"/>
        </w:rPr>
        <w:t>错误。</w:t>
      </w:r>
      <w:r>
        <w:rPr>
          <w:color w:val="FF0000"/>
        </w:rPr>
        <w:t>C</w:t>
      </w:r>
      <w:r>
        <w:rPr>
          <w:color w:val="FF0000"/>
        </w:rPr>
        <w:t>项，贝诺酯中有两个酯基，这些均为憎水基，故其溶解度小，正确。</w:t>
      </w:r>
      <w:r>
        <w:rPr>
          <w:color w:val="FF0000"/>
        </w:rPr>
        <w:t>D</w:t>
      </w:r>
      <w:r>
        <w:rPr>
          <w:color w:val="FF0000"/>
        </w:rPr>
        <w:t>项，扑热息痛的水解产物之一为：</w:t>
      </w:r>
      <w:r>
        <w:rPr>
          <w:color w:val="FF0000"/>
        </w:rPr>
        <w:drawing>
          <wp:inline distT="0" distB="0" distL="0" distR="0">
            <wp:extent cx="971550" cy="370840"/>
            <wp:effectExtent l="0" t="0" r="0" b="0"/>
            <wp:docPr id="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 descr=""/>
                    <pic:cNvPicPr>
                      <a:picLocks noChangeAspect="1" noChangeArrowheads="1"/>
                    </pic:cNvPicPr>
                  </pic:nvPicPr>
                  <pic:blipFill>
                    <a:blip r:embed="rId20"/>
                    <a:srcRect l="-37" t="-97" r="-37" b="-97"/>
                    <a:stretch>
                      <a:fillRect/>
                    </a:stretch>
                  </pic:blipFill>
                  <pic:spPr bwMode="auto">
                    <a:xfrm>
                      <a:off x="0" y="0"/>
                      <a:ext cx="971550" cy="370840"/>
                    </a:xfrm>
                    <a:prstGeom prst="rect">
                      <a:avLst/>
                    </a:prstGeom>
                  </pic:spPr>
                </pic:pic>
              </a:graphicData>
            </a:graphic>
          </wp:inline>
        </w:drawing>
      </w:r>
      <w:r>
        <w:rPr>
          <w:color w:val="FF0000"/>
        </w:rPr>
        <w:t>，其化学式为</w:t>
      </w:r>
      <w:r>
        <w:rPr>
          <w:color w:val="FF0000"/>
        </w:rPr>
        <w:object w:dxaOrig="940" w:dyaOrig="36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6.95pt;height:17.95pt" filled="f" o:ole="">
            <v:imagedata r:id="rId22" o:title=""/>
          </v:shape>
          <o:OLEObject Type="Embed" ProgID="" ShapeID="ole_rId21" DrawAspect="Content" ObjectID="_1941738662" r:id="rId21"/>
        </w:object>
      </w:r>
      <w:r>
        <w:rPr>
          <w:color w:val="FF0000"/>
        </w:rPr>
        <w:t>,</w:t>
      </w:r>
      <w:r>
        <w:rPr>
          <w:color w:val="FF0000"/>
        </w:rPr>
        <w:t>正确。</w:t>
      </w:r>
    </w:p>
    <w:p>
      <w:pPr>
        <w:pStyle w:val="Normal"/>
        <w:rPr>
          <w:rFonts w:ascii="宋体" w:hAnsi="宋体" w:cs="宋体"/>
          <w:color w:val="FF0000"/>
          <w:szCs w:val="21"/>
        </w:rPr>
      </w:pPr>
      <w:r>
        <w:rPr>
          <w:color w:val="000000"/>
          <w:szCs w:val="21"/>
        </w:rPr>
        <w:t>12</w:t>
      </w:r>
      <w:r>
        <w:rPr>
          <w:rFonts w:cs="宋体"/>
          <w:szCs w:val="21"/>
        </w:rPr>
        <w:t>．</w:t>
      </w:r>
      <w:r>
        <w:rPr>
          <w:rFonts w:cs="宋体"/>
          <w:color w:val="000000"/>
          <w:szCs w:val="21"/>
        </w:rPr>
        <w:t>已知</w:t>
      </w:r>
      <w:r>
        <w:rPr>
          <w:szCs w:val="21"/>
        </w:rPr>
        <w:object w:dxaOrig="4396" w:dyaOrig="39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20pt;height:20pt" filled="f" o:ole="">
            <v:imagedata r:id="rId24" o:title=""/>
          </v:shape>
          <o:OLEObject Type="Embed" ProgID="" ShapeID="ole_rId23" DrawAspect="Content" ObjectID="_576702331" r:id="rId23"/>
        </w:object>
      </w:r>
      <w:r>
        <w:rPr>
          <w:rFonts w:eastAsia="Calibri"/>
          <w:szCs w:val="21"/>
        </w:rPr>
        <w:t xml:space="preserve"> </w:t>
      </w:r>
      <w:r>
        <w:rPr>
          <w:rFonts w:cs="宋体"/>
          <w:color w:val="000000"/>
          <w:szCs w:val="21"/>
        </w:rPr>
        <w:t>蒸发</w:t>
      </w:r>
      <w:r>
        <w:rPr>
          <w:color w:val="000000"/>
          <w:szCs w:val="21"/>
        </w:rPr>
        <w:t>1mol Br</w:t>
      </w:r>
      <w:r>
        <w:rPr>
          <w:color w:val="000000"/>
          <w:szCs w:val="21"/>
          <w:vertAlign w:val="subscript"/>
        </w:rPr>
        <w:t>2</w:t>
      </w:r>
      <w:r>
        <w:rPr>
          <w:rFonts w:cs="宋体"/>
          <w:color w:val="000000"/>
          <w:szCs w:val="21"/>
        </w:rPr>
        <w:t>（</w:t>
      </w:r>
      <w:r>
        <w:rPr>
          <w:color w:val="000000"/>
          <w:szCs w:val="21"/>
        </w:rPr>
        <w:t>l</w:t>
      </w:r>
      <w:r>
        <w:rPr>
          <w:rFonts w:cs="宋体"/>
          <w:color w:val="000000"/>
          <w:szCs w:val="21"/>
        </w:rPr>
        <w:t>）需要吸收的能量为</w:t>
      </w:r>
      <w:r>
        <w:rPr>
          <w:color w:val="000000"/>
          <w:szCs w:val="21"/>
        </w:rPr>
        <w:t>30kJ</w:t>
      </w:r>
      <w:r>
        <w:rPr>
          <w:rFonts w:cs="宋体"/>
          <w:color w:val="000000"/>
          <w:szCs w:val="21"/>
        </w:rPr>
        <w:t>，其它相关数据如下表：</w:t>
      </w:r>
    </w:p>
    <w:p>
      <w:pPr>
        <w:pStyle w:val="Normal"/>
        <w:rPr>
          <w:color w:val="000000"/>
          <w:szCs w:val="21"/>
        </w:rPr>
      </w:pPr>
      <w:r>
        <w:rPr>
          <w:color w:val="000000"/>
          <w:szCs w:val="21"/>
        </w:rPr>
        <w:drawing>
          <wp:inline distT="0" distB="0" distL="0" distR="0">
            <wp:extent cx="5505450" cy="714375"/>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25"/>
                    <a:srcRect l="-7" t="-50" r="-7" b="-50"/>
                    <a:stretch>
                      <a:fillRect/>
                    </a:stretch>
                  </pic:blipFill>
                  <pic:spPr bwMode="auto">
                    <a:xfrm>
                      <a:off x="0" y="0"/>
                      <a:ext cx="5505450" cy="714375"/>
                    </a:xfrm>
                    <a:prstGeom prst="rect">
                      <a:avLst/>
                    </a:prstGeom>
                  </pic:spPr>
                </pic:pic>
              </a:graphicData>
            </a:graphic>
          </wp:inline>
        </w:drawing>
      </w:r>
    </w:p>
    <w:p>
      <w:pPr>
        <w:pStyle w:val="Normal"/>
        <w:rPr>
          <w:color w:val="000000"/>
          <w:szCs w:val="21"/>
        </w:rPr>
      </w:pPr>
      <w:r>
        <w:rPr>
          <w:rFonts w:cs="宋体"/>
          <w:color w:val="000000"/>
          <w:szCs w:val="21"/>
        </w:rPr>
        <w:t>则表中</w:t>
      </w:r>
      <w:r>
        <w:rPr>
          <w:color w:val="000000"/>
          <w:szCs w:val="21"/>
        </w:rPr>
        <w:t>a</w:t>
      </w:r>
      <w:r>
        <w:rPr>
          <w:rFonts w:cs="宋体"/>
          <w:color w:val="000000"/>
          <w:szCs w:val="21"/>
        </w:rPr>
        <w:t>为</w:t>
      </w:r>
    </w:p>
    <w:p>
      <w:pPr>
        <w:pStyle w:val="Normal"/>
        <w:rPr>
          <w:color w:val="000000"/>
          <w:szCs w:val="21"/>
        </w:rPr>
      </w:pPr>
      <w:r>
        <w:rPr>
          <w:color w:val="000000"/>
          <w:szCs w:val="21"/>
        </w:rPr>
        <w:t>A</w:t>
      </w:r>
      <w:r>
        <w:rPr>
          <w:rFonts w:cs="宋体"/>
          <w:szCs w:val="21"/>
        </w:rPr>
        <w:t>．</w:t>
      </w:r>
      <w:r>
        <w:rPr>
          <w:color w:val="000000"/>
          <w:szCs w:val="21"/>
        </w:rPr>
        <w:t>404           B</w:t>
      </w:r>
      <w:r>
        <w:rPr>
          <w:rFonts w:cs="宋体"/>
          <w:szCs w:val="21"/>
        </w:rPr>
        <w:t>．</w:t>
      </w:r>
      <w:r>
        <w:rPr>
          <w:color w:val="000000"/>
          <w:szCs w:val="21"/>
        </w:rPr>
        <w:t>260           C</w:t>
      </w:r>
      <w:r>
        <w:rPr>
          <w:rFonts w:cs="宋体"/>
          <w:szCs w:val="21"/>
        </w:rPr>
        <w:t>．</w:t>
      </w:r>
      <w:r>
        <w:rPr>
          <w:color w:val="000000"/>
          <w:szCs w:val="21"/>
        </w:rPr>
        <w:t>230           D</w:t>
      </w:r>
      <w:r>
        <w:rPr>
          <w:rFonts w:cs="宋体"/>
          <w:szCs w:val="21"/>
        </w:rPr>
        <w:t>．</w:t>
      </w:r>
      <w:r>
        <w:rPr>
          <w:color w:val="000000"/>
          <w:szCs w:val="21"/>
        </w:rPr>
        <w:t>200</w:t>
      </w:r>
    </w:p>
    <w:p>
      <w:pPr>
        <w:pStyle w:val="Normal"/>
        <w:rPr>
          <w:rFonts w:ascii="宋体" w:hAnsi="宋体" w:cs="宋体"/>
          <w:color w:val="FF0000"/>
          <w:szCs w:val="21"/>
        </w:rPr>
      </w:pPr>
      <w:r>
        <w:rPr>
          <w:rFonts w:cs="宋体" w:ascii="宋体" w:hAnsi="宋体"/>
          <w:color w:val="FF0000"/>
          <w:szCs w:val="21"/>
        </w:rPr>
        <w:t>12.</w:t>
      </w:r>
      <w:r>
        <w:rPr>
          <w:color w:val="FF0000"/>
        </w:rPr>
        <w:t xml:space="preserve"> </w:t>
      </w:r>
      <w:r>
        <w:rPr>
          <w:color w:val="FF0000"/>
        </w:rPr>
        <w:t>答案</w:t>
      </w:r>
      <w:r>
        <w:rPr>
          <w:rFonts w:cs="宋体" w:ascii="宋体" w:hAnsi="宋体"/>
          <w:color w:val="FF0000"/>
          <w:szCs w:val="21"/>
        </w:rPr>
        <w:t>D</w:t>
      </w:r>
    </w:p>
    <w:p>
      <w:pPr>
        <w:pStyle w:val="Normal"/>
        <w:rPr>
          <w:color w:val="FF0000"/>
          <w:szCs w:val="21"/>
        </w:rPr>
      </w:pPr>
      <w:r>
        <w:rPr>
          <w:b/>
          <w:color w:val="0000FF"/>
        </w:rPr>
        <w:t>【解析】</w:t>
      </w:r>
      <w:r>
        <w:rPr>
          <w:rFonts w:ascii="宋体" w:hAnsi="宋体" w:cs="宋体"/>
          <w:color w:val="FF0000"/>
          <w:szCs w:val="21"/>
        </w:rPr>
        <w:t>本题考查盖斯定律的计算。由已知得：</w:t>
      </w:r>
      <w:r>
        <w:rPr>
          <w:rFonts w:cs="宋体" w:ascii="宋体" w:hAnsi="宋体"/>
          <w:color w:val="FF0000"/>
          <w:szCs w:val="21"/>
        </w:rPr>
        <w:t>Br</w:t>
      </w:r>
      <w:r>
        <w:rPr>
          <w:rFonts w:cs="宋体" w:ascii="宋体" w:hAnsi="宋体"/>
          <w:color w:val="FF0000"/>
          <w:szCs w:val="21"/>
          <w:vertAlign w:val="subscript"/>
        </w:rPr>
        <w:t>2</w:t>
      </w:r>
      <w:r>
        <w:rPr>
          <w:rFonts w:cs="宋体" w:ascii="宋体" w:hAnsi="宋体"/>
          <w:color w:val="FF0000"/>
          <w:szCs w:val="21"/>
        </w:rPr>
        <w:t>(l)=Br</w:t>
      </w:r>
      <w:r>
        <w:rPr>
          <w:rFonts w:cs="宋体" w:ascii="宋体" w:hAnsi="宋体"/>
          <w:color w:val="FF0000"/>
          <w:szCs w:val="21"/>
          <w:vertAlign w:val="subscript"/>
        </w:rPr>
        <w:t>2</w:t>
      </w:r>
      <w:r>
        <w:rPr>
          <w:rFonts w:cs="宋体" w:ascii="宋体" w:hAnsi="宋体"/>
          <w:color w:val="FF0000"/>
          <w:szCs w:val="21"/>
        </w:rPr>
        <w:t xml:space="preserve">(g) </w:t>
      </w:r>
      <w:r>
        <w:rPr>
          <w:rFonts w:cs="Symbol" w:ascii="Symbol" w:hAnsi="Symbol"/>
          <w:color w:val="FF0000"/>
          <w:szCs w:val="21"/>
        </w:rPr>
        <w:t></w:t>
      </w:r>
      <w:r>
        <w:rPr>
          <w:i/>
          <w:color w:val="FF0000"/>
          <w:szCs w:val="21"/>
        </w:rPr>
        <w:t>H</w:t>
      </w:r>
      <w:r>
        <w:rPr>
          <w:rFonts w:cs="宋体" w:ascii="宋体" w:hAnsi="宋体"/>
          <w:color w:val="FF0000"/>
          <w:szCs w:val="21"/>
        </w:rPr>
        <w:t>=+30KJ/mol</w:t>
      </w:r>
      <w:r>
        <w:rPr>
          <w:rFonts w:ascii="宋体" w:hAnsi="宋体" w:cs="宋体"/>
          <w:color w:val="FF0000"/>
          <w:szCs w:val="21"/>
        </w:rPr>
        <w:t>，则</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(g) + Br</w:t>
      </w:r>
      <w:r>
        <w:rPr>
          <w:rFonts w:cs="宋体" w:ascii="宋体" w:hAnsi="宋体"/>
          <w:color w:val="FF0000"/>
          <w:szCs w:val="21"/>
          <w:vertAlign w:val="subscript"/>
        </w:rPr>
        <w:t>2</w:t>
      </w:r>
      <w:r>
        <w:rPr>
          <w:rFonts w:cs="宋体" w:ascii="宋体" w:hAnsi="宋体"/>
          <w:color w:val="FF0000"/>
          <w:szCs w:val="21"/>
        </w:rPr>
        <w:t>(g) = 2HBr(g)</w:t>
      </w:r>
      <w:r>
        <w:rPr>
          <w:rFonts w:ascii="宋体" w:hAnsi="宋体" w:cs="宋体"/>
          <w:color w:val="FF0000"/>
          <w:szCs w:val="21"/>
        </w:rPr>
        <w:t>；</w:t>
      </w:r>
      <w:r>
        <w:rPr>
          <w:rFonts w:ascii="Symbol" w:hAnsi="Symbol" w:cs="Symbol"/>
          <w:color w:val="FF0000"/>
          <w:szCs w:val="21"/>
        </w:rPr>
        <w:t></w:t>
      </w:r>
      <w:r>
        <w:rPr>
          <w:i/>
          <w:color w:val="FF0000"/>
          <w:szCs w:val="21"/>
        </w:rPr>
        <w:t>H</w:t>
      </w:r>
      <w:r>
        <w:rPr>
          <w:color w:val="FF0000"/>
          <w:szCs w:val="21"/>
        </w:rPr>
        <w:t>=</w:t>
      </w:r>
      <w:r>
        <w:rPr>
          <w:rFonts w:cs="宋体" w:ascii="宋体" w:hAnsi="宋体"/>
          <w:color w:val="FF0000"/>
          <w:szCs w:val="21"/>
        </w:rPr>
        <w:t xml:space="preserve"> </w:t>
      </w:r>
      <w:r>
        <w:rPr>
          <w:rFonts w:ascii="宋体" w:hAnsi="宋体" w:cs="宋体"/>
          <w:color w:val="FF0000"/>
          <w:szCs w:val="21"/>
        </w:rPr>
        <w:t>－</w:t>
      </w:r>
      <w:r>
        <w:rPr>
          <w:rFonts w:cs="宋体" w:ascii="宋体" w:hAnsi="宋体"/>
          <w:color w:val="FF0000"/>
          <w:szCs w:val="21"/>
        </w:rPr>
        <w:t>102KJ/mol</w:t>
      </w:r>
      <w:r>
        <w:rPr>
          <w:rFonts w:ascii="宋体" w:hAnsi="宋体" w:cs="宋体"/>
          <w:color w:val="FF0000"/>
          <w:szCs w:val="21"/>
        </w:rPr>
        <w:t>。</w:t>
      </w:r>
      <w:r>
        <w:rPr>
          <w:rFonts w:cs="宋体" w:ascii="宋体" w:hAnsi="宋体"/>
          <w:color w:val="FF0000"/>
          <w:szCs w:val="21"/>
        </w:rPr>
        <w:t>436+a-2×369=</w:t>
      </w:r>
      <w:r>
        <w:rPr>
          <w:rFonts w:ascii="宋体" w:hAnsi="宋体" w:cs="宋体"/>
          <w:color w:val="FF0000"/>
          <w:szCs w:val="21"/>
        </w:rPr>
        <w:t>－</w:t>
      </w:r>
      <w:r>
        <w:rPr>
          <w:rFonts w:cs="宋体" w:ascii="宋体" w:hAnsi="宋体"/>
          <w:color w:val="FF0000"/>
          <w:szCs w:val="21"/>
        </w:rPr>
        <w:t>102</w:t>
      </w:r>
      <w:r>
        <w:rPr>
          <w:rFonts w:ascii="宋体" w:hAnsi="宋体" w:cs="宋体"/>
          <w:color w:val="FF0000"/>
          <w:szCs w:val="21"/>
        </w:rPr>
        <w:t>；</w:t>
      </w:r>
      <w:r>
        <w:rPr>
          <w:rFonts w:cs="宋体" w:ascii="宋体" w:hAnsi="宋体"/>
          <w:color w:val="FF0000"/>
          <w:szCs w:val="21"/>
        </w:rPr>
        <w:t>a=―200KJ</w:t>
      </w:r>
      <w:r>
        <w:rPr>
          <w:rFonts w:ascii="宋体" w:hAnsi="宋体" w:cs="宋体"/>
          <w:color w:val="FF0000"/>
          <w:szCs w:val="21"/>
        </w:rPr>
        <w:t>，</w:t>
      </w:r>
      <w:r>
        <w:rPr>
          <w:rFonts w:cs="宋体" w:ascii="宋体" w:hAnsi="宋体"/>
          <w:color w:val="FF0000"/>
          <w:szCs w:val="21"/>
        </w:rPr>
        <w:t>D</w:t>
      </w:r>
      <w:r>
        <w:rPr>
          <w:rFonts w:ascii="宋体" w:hAnsi="宋体" w:cs="宋体"/>
          <w:color w:val="FF0000"/>
          <w:szCs w:val="21"/>
        </w:rPr>
        <w:t>项正确。</w:t>
      </w:r>
    </w:p>
    <w:p>
      <w:pPr>
        <w:pStyle w:val="Normal"/>
        <w:rPr>
          <w:color w:val="FF0000"/>
          <w:szCs w:val="21"/>
        </w:rPr>
      </w:pPr>
      <w:r>
        <w:rPr>
          <w:color w:val="FF0000"/>
          <w:szCs w:val="21"/>
        </w:rPr>
      </w:r>
    </w:p>
    <w:p>
      <w:pPr>
        <w:pStyle w:val="Normal"/>
        <w:jc w:val="center"/>
        <w:rPr>
          <w:b/>
          <w:b/>
          <w:szCs w:val="21"/>
        </w:rPr>
      </w:pPr>
      <w:r>
        <w:rPr>
          <w:rFonts w:cs="宋体"/>
          <w:b/>
          <w:szCs w:val="21"/>
        </w:rPr>
        <w:t>第二部分</w:t>
      </w:r>
      <w:r>
        <w:rPr>
          <w:rFonts w:cs="宋体"/>
          <w:szCs w:val="21"/>
        </w:rPr>
        <w:t>（非选择题共</w:t>
      </w:r>
      <w:r>
        <w:rPr>
          <w:szCs w:val="21"/>
        </w:rPr>
        <w:t>174</w:t>
      </w:r>
      <w:r>
        <w:rPr>
          <w:rFonts w:cs="宋体"/>
          <w:szCs w:val="21"/>
        </w:rPr>
        <w:t>分）</w:t>
      </w:r>
    </w:p>
    <w:p>
      <w:pPr>
        <w:pStyle w:val="Normal"/>
        <w:spacing w:lineRule="auto" w:line="360"/>
        <w:rPr>
          <w:szCs w:val="21"/>
        </w:rPr>
      </w:pPr>
      <w:r>
        <w:rPr>
          <w:szCs w:val="21"/>
        </w:rPr>
        <w:t>26</w:t>
      </w:r>
      <w:r>
        <w:rPr>
          <w:rFonts w:cs="宋体"/>
          <w:szCs w:val="21"/>
        </w:rPr>
        <w:t>．（</w:t>
      </w:r>
      <w:r>
        <w:rPr>
          <w:szCs w:val="21"/>
        </w:rPr>
        <w:t>15</w:t>
      </w:r>
      <w:r>
        <w:rPr>
          <w:rFonts w:cs="宋体"/>
          <w:szCs w:val="21"/>
        </w:rPr>
        <w:t>分）金属钙线是炼制优质钢材的脱氧脱磷剂，某钙线的主要成分为金属</w:t>
      </w:r>
      <w:r>
        <w:rPr>
          <w:szCs w:val="21"/>
        </w:rPr>
        <w:t>M</w:t>
      </w:r>
      <w:r>
        <w:rPr>
          <w:rFonts w:cs="宋体"/>
          <w:szCs w:val="21"/>
        </w:rPr>
        <w:t>和</w:t>
      </w:r>
      <w:r>
        <w:rPr>
          <w:szCs w:val="21"/>
        </w:rPr>
        <w:object w:dxaOrig="359" w:dyaOrig="27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8pt;height:13.95pt" filled="f" o:ole="">
            <v:imagedata r:id="rId27" o:title=""/>
          </v:shape>
          <o:OLEObject Type="Embed" ProgID="" ShapeID="ole_rId26" DrawAspect="Content" ObjectID="_1505853723" r:id="rId26"/>
        </w:object>
      </w:r>
      <w:r>
        <w:rPr>
          <w:rFonts w:cs="宋体"/>
          <w:szCs w:val="21"/>
        </w:rPr>
        <w:t>，并含有</w:t>
      </w:r>
      <w:r>
        <w:rPr>
          <w:szCs w:val="21"/>
        </w:rPr>
        <w:t>3.5%</w:t>
      </w:r>
      <w:r>
        <w:rPr>
          <w:rFonts w:cs="宋体"/>
          <w:szCs w:val="21"/>
        </w:rPr>
        <w:t>（质量分数）</w:t>
      </w:r>
      <w:r>
        <w:rPr>
          <w:szCs w:val="21"/>
        </w:rPr>
        <w:object w:dxaOrig="519" w:dyaOrig="27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5.95pt;height:13.95pt" filled="f" o:ole="">
            <v:imagedata r:id="rId29" o:title=""/>
          </v:shape>
          <o:OLEObject Type="Embed" ProgID="" ShapeID="ole_rId28" DrawAspect="Content" ObjectID="_214021410" r:id="rId28"/>
        </w:object>
      </w:r>
      <w:r>
        <w:rPr>
          <w:rFonts w:cs="宋体"/>
          <w:szCs w:val="21"/>
        </w:rPr>
        <w:t>．</w:t>
      </w:r>
    </w:p>
    <w:p>
      <w:pPr>
        <w:pStyle w:val="Normal"/>
        <w:spacing w:lineRule="auto" w:line="360"/>
        <w:rPr>
          <w:szCs w:val="21"/>
        </w:rPr>
      </w:pPr>
      <w:r>
        <w:rPr>
          <w:rFonts w:cs="宋体"/>
          <w:szCs w:val="21"/>
        </w:rPr>
        <w:t>（</w:t>
      </w:r>
      <w:r>
        <w:rPr>
          <w:szCs w:val="21"/>
        </w:rPr>
        <w:t>1</w:t>
      </w:r>
      <w:r>
        <w:rPr>
          <w:rFonts w:cs="宋体"/>
          <w:szCs w:val="21"/>
        </w:rPr>
        <w:t>）</w:t>
      </w:r>
      <w:r>
        <w:rPr>
          <w:szCs w:val="21"/>
        </w:rPr>
        <w:object w:dxaOrig="359" w:dyaOrig="279">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8pt;height:13.95pt" filled="f" o:ole="">
            <v:imagedata r:id="rId31" o:title=""/>
          </v:shape>
          <o:OLEObject Type="Embed" ProgID="" ShapeID="ole_rId30" DrawAspect="Content" ObjectID="_1001858590" r:id="rId30"/>
        </w:object>
      </w:r>
      <w:r>
        <w:rPr>
          <w:rFonts w:cs="宋体"/>
          <w:szCs w:val="21"/>
        </w:rPr>
        <w:t>元素在周期表中位置是</w:t>
      </w:r>
      <w:r>
        <w:rPr>
          <w:rFonts w:eastAsia="Calibri"/>
          <w:szCs w:val="21"/>
          <w:u w:val="single"/>
        </w:rPr>
        <w:t xml:space="preserve">         </w:t>
      </w:r>
      <w:r>
        <w:rPr>
          <w:rFonts w:cs="宋体"/>
          <w:szCs w:val="21"/>
        </w:rPr>
        <w:t>，其原子结构示意图</w:t>
      </w:r>
      <w:r>
        <w:rPr>
          <w:rFonts w:eastAsia="Calibri"/>
          <w:szCs w:val="21"/>
          <w:u w:val="single"/>
        </w:rPr>
        <w:t xml:space="preserve">         </w:t>
      </w:r>
      <w:r>
        <w:rPr>
          <w:rFonts w:cs="宋体"/>
          <w:szCs w:val="21"/>
        </w:rPr>
        <w:t>．</w:t>
      </w:r>
    </w:p>
    <w:p>
      <w:pPr>
        <w:pStyle w:val="Normal"/>
        <w:spacing w:lineRule="auto" w:line="360"/>
        <w:rPr>
          <w:szCs w:val="21"/>
        </w:rPr>
      </w:pPr>
      <w:r>
        <w:rPr>
          <w:rFonts w:cs="宋体"/>
          <w:szCs w:val="21"/>
        </w:rPr>
        <w:t>（</w:t>
      </w:r>
      <w:r>
        <w:rPr>
          <w:szCs w:val="21"/>
        </w:rPr>
        <w:t>2</w:t>
      </w:r>
      <w:r>
        <w:rPr>
          <w:rFonts w:cs="宋体"/>
          <w:szCs w:val="21"/>
        </w:rPr>
        <w:t>）</w:t>
      </w:r>
      <w:r>
        <w:rPr>
          <w:szCs w:val="21"/>
        </w:rPr>
        <w:object w:dxaOrig="359" w:dyaOrig="27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8pt;height:13.95pt" filled="f" o:ole="">
            <v:imagedata r:id="rId33" o:title=""/>
          </v:shape>
          <o:OLEObject Type="Embed" ProgID="" ShapeID="ole_rId32" DrawAspect="Content" ObjectID="_1722893516" r:id="rId32"/>
        </w:object>
      </w:r>
      <w:r>
        <w:rPr>
          <w:rFonts w:cs="宋体"/>
          <w:szCs w:val="21"/>
        </w:rPr>
        <w:t>与最活跃的非金属元素</w:t>
      </w:r>
      <w:r>
        <w:rPr>
          <w:szCs w:val="21"/>
        </w:rPr>
        <w:t>A</w:t>
      </w:r>
      <w:r>
        <w:rPr>
          <w:rFonts w:cs="宋体"/>
          <w:szCs w:val="21"/>
        </w:rPr>
        <w:t>形成化合物</w:t>
      </w:r>
      <w:r>
        <w:rPr>
          <w:szCs w:val="21"/>
        </w:rPr>
        <w:t>D</w:t>
      </w:r>
      <w:r>
        <w:rPr>
          <w:rFonts w:cs="宋体"/>
          <w:szCs w:val="21"/>
        </w:rPr>
        <w:t>，</w:t>
      </w:r>
      <w:r>
        <w:rPr>
          <w:szCs w:val="21"/>
        </w:rPr>
        <w:t>D</w:t>
      </w:r>
      <w:r>
        <w:rPr>
          <w:rFonts w:cs="宋体"/>
          <w:szCs w:val="21"/>
        </w:rPr>
        <w:t>的电子式为</w:t>
      </w:r>
      <w:r>
        <w:rPr>
          <w:rFonts w:eastAsia="Calibri"/>
          <w:szCs w:val="21"/>
          <w:u w:val="single"/>
        </w:rPr>
        <w:t xml:space="preserve">         </w:t>
      </w:r>
      <w:r>
        <w:rPr>
          <w:rFonts w:cs="宋体"/>
          <w:szCs w:val="21"/>
        </w:rPr>
        <w:t>，</w:t>
      </w:r>
      <w:r>
        <w:rPr>
          <w:szCs w:val="21"/>
        </w:rPr>
        <w:t>D</w:t>
      </w:r>
      <w:r>
        <w:rPr>
          <w:rFonts w:cs="宋体"/>
          <w:szCs w:val="21"/>
        </w:rPr>
        <w:t>的沸点比</w:t>
      </w:r>
      <w:r>
        <w:rPr>
          <w:szCs w:val="21"/>
        </w:rPr>
        <w:t>A</w:t>
      </w:r>
      <w:r>
        <w:rPr>
          <w:rFonts w:cs="宋体"/>
          <w:szCs w:val="21"/>
        </w:rPr>
        <w:t>与</w:t>
      </w:r>
      <w:r>
        <w:rPr>
          <w:szCs w:val="21"/>
        </w:rPr>
        <w:object w:dxaOrig="259" w:dyaOrig="27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3pt;height:13.95pt" filled="f" o:ole="">
            <v:imagedata r:id="rId35" o:title=""/>
          </v:shape>
          <o:OLEObject Type="Embed" ProgID="" ShapeID="ole_rId34" DrawAspect="Content" ObjectID="_1680459084" r:id="rId34"/>
        </w:object>
      </w:r>
      <w:r>
        <w:rPr>
          <w:rFonts w:cs="宋体"/>
          <w:szCs w:val="21"/>
        </w:rPr>
        <w:t>形成的化合物</w:t>
      </w:r>
      <w:r>
        <w:rPr>
          <w:szCs w:val="21"/>
        </w:rPr>
        <w:t>E</w:t>
      </w:r>
      <w:r>
        <w:rPr>
          <w:rFonts w:cs="宋体"/>
          <w:szCs w:val="21"/>
        </w:rPr>
        <w:t>的沸点</w:t>
      </w:r>
      <w:r>
        <w:rPr>
          <w:rFonts w:eastAsia="Calibri"/>
          <w:szCs w:val="21"/>
          <w:u w:val="single"/>
        </w:rPr>
        <w:t xml:space="preserve">         </w:t>
      </w:r>
      <w:r>
        <w:rPr>
          <w:rFonts w:cs="宋体"/>
          <w:szCs w:val="21"/>
        </w:rPr>
        <w:t>．</w:t>
      </w:r>
    </w:p>
    <w:p>
      <w:pPr>
        <w:pStyle w:val="Normal"/>
        <w:spacing w:lineRule="auto" w:line="360"/>
        <w:rPr>
          <w:szCs w:val="21"/>
        </w:rPr>
      </w:pPr>
      <w:r>
        <w:rPr>
          <w:rFonts w:cs="宋体"/>
          <w:szCs w:val="21"/>
        </w:rPr>
        <w:t>（</w:t>
      </w:r>
      <w:r>
        <w:rPr>
          <w:szCs w:val="21"/>
        </w:rPr>
        <w:t>3</w:t>
      </w:r>
      <w:r>
        <w:rPr>
          <w:rFonts w:cs="宋体"/>
          <w:szCs w:val="21"/>
        </w:rPr>
        <w:t>）配平用钙线氧脱鳞的化学方程式：</w:t>
      </w:r>
    </w:p>
    <w:p>
      <w:pPr>
        <w:pStyle w:val="Normal"/>
        <w:spacing w:lineRule="auto" w:line="360"/>
        <w:ind w:firstLine="840"/>
        <w:rPr>
          <w:szCs w:val="21"/>
        </w:rPr>
      </w:pPr>
      <w:r>
        <w:rPr>
          <w:rFonts w:eastAsia="Calibri"/>
          <w:szCs w:val="21"/>
          <w:u w:val="single"/>
        </w:rPr>
        <w:t xml:space="preserve">    </w:t>
      </w:r>
      <w:r>
        <w:rPr>
          <w:szCs w:val="21"/>
        </w:rPr>
        <w:t>P+</w:t>
      </w:r>
      <w:r>
        <w:rPr>
          <w:szCs w:val="21"/>
          <w:u w:val="single"/>
        </w:rPr>
        <w:t xml:space="preserve">    </w:t>
      </w:r>
      <w:r>
        <w:rPr>
          <w:szCs w:val="21"/>
        </w:rPr>
        <w:t>FeO+</w:t>
      </w:r>
      <w:r>
        <w:rPr>
          <w:szCs w:val="21"/>
        </w:rPr>
        <w:t xml:space="preserve"> </w:t>
      </w:r>
      <w:r>
        <w:rPr>
          <w:szCs w:val="21"/>
          <w:u w:val="single"/>
        </w:rPr>
        <w:t xml:space="preserve">    </w:t>
      </w:r>
      <w:r>
        <w:rPr>
          <w:szCs w:val="21"/>
        </w:rPr>
        <w:t>CaO</w:t>
      </w:r>
      <w:r>
        <w:rPr>
          <w:szCs w:val="21"/>
        </w:rPr>
        <w:drawing>
          <wp:inline distT="0" distB="0" distL="0" distR="0">
            <wp:extent cx="356235" cy="259715"/>
            <wp:effectExtent l="0" t="0" r="0" b="0"/>
            <wp:docPr id="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
                    <pic:cNvPicPr>
                      <a:picLocks noChangeAspect="1" noChangeArrowheads="1"/>
                    </pic:cNvPicPr>
                  </pic:nvPicPr>
                  <pic:blipFill>
                    <a:blip r:embed="rId36"/>
                    <a:srcRect l="-45" t="-64" r="-45" b="-64"/>
                    <a:stretch>
                      <a:fillRect/>
                    </a:stretch>
                  </pic:blipFill>
                  <pic:spPr bwMode="auto">
                    <a:xfrm>
                      <a:off x="0" y="0"/>
                      <a:ext cx="356235" cy="259715"/>
                    </a:xfrm>
                    <a:prstGeom prst="rect">
                      <a:avLst/>
                    </a:prstGeom>
                  </pic:spPr>
                </pic:pic>
              </a:graphicData>
            </a:graphic>
          </wp:inline>
        </w:drawing>
      </w:r>
      <w:r>
        <w:rPr>
          <w:szCs w:val="21"/>
          <w:u w:val="single"/>
        </w:rPr>
        <w:t xml:space="preserve">    </w:t>
      </w:r>
      <w:r>
        <w:rPr>
          <w:szCs w:val="21"/>
        </w:rPr>
        <w:object w:dxaOrig="1159" w:dyaOrig="399">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8pt;height:20pt" filled="f" o:ole="">
            <v:imagedata r:id="rId38" o:title=""/>
          </v:shape>
          <o:OLEObject Type="Embed" ProgID="" ShapeID="ole_rId37" DrawAspect="Content" ObjectID="_203243228" r:id="rId37"/>
        </w:object>
      </w:r>
      <w:r>
        <w:rPr>
          <w:szCs w:val="21"/>
        </w:rPr>
        <w:t>+</w:t>
      </w:r>
      <w:r>
        <w:rPr>
          <w:szCs w:val="21"/>
        </w:rPr>
        <w:t xml:space="preserve"> </w:t>
      </w:r>
      <w:r>
        <w:rPr>
          <w:szCs w:val="21"/>
          <w:u w:val="single"/>
        </w:rPr>
        <w:t xml:space="preserve">    </w:t>
      </w:r>
      <w:r>
        <w:rPr>
          <w:szCs w:val="21"/>
        </w:rPr>
        <w:t>Fe</w:t>
      </w:r>
    </w:p>
    <w:p>
      <w:pPr>
        <w:pStyle w:val="Normal"/>
        <w:spacing w:lineRule="auto" w:line="360"/>
        <w:rPr>
          <w:szCs w:val="21"/>
        </w:rPr>
      </w:pPr>
      <w:r>
        <w:rPr>
          <w:rFonts w:cs="宋体"/>
          <w:szCs w:val="21"/>
        </w:rPr>
        <w:t>（</w:t>
      </w:r>
      <w:r>
        <w:rPr>
          <w:szCs w:val="21"/>
        </w:rPr>
        <w:t>4</w:t>
      </w:r>
      <w:r>
        <w:rPr>
          <w:rFonts w:cs="宋体"/>
          <w:szCs w:val="21"/>
        </w:rPr>
        <w:t>）将钙线试样溶于稀盐酸后，加入过量</w:t>
      </w:r>
      <w:r>
        <w:rPr>
          <w:szCs w:val="21"/>
        </w:rPr>
        <w:object w:dxaOrig="718" w:dyaOrig="279">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36pt;height:13.95pt" filled="f" o:ole="">
            <v:imagedata r:id="rId40" o:title=""/>
          </v:shape>
          <o:OLEObject Type="Embed" ProgID="" ShapeID="ole_rId39" DrawAspect="Content" ObjectID="_165882218" r:id="rId39"/>
        </w:object>
      </w:r>
      <w:r>
        <w:rPr>
          <w:rFonts w:cs="宋体"/>
          <w:szCs w:val="21"/>
        </w:rPr>
        <w:t>溶液，生成白色絮状沉淀并迅速变成灰绿色，最后变成红褐色</w:t>
      </w:r>
      <w:r>
        <w:rPr>
          <w:szCs w:val="21"/>
        </w:rPr>
        <w:object w:dxaOrig="88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43.95pt;height:17.95pt" filled="f" o:ole="">
            <v:imagedata r:id="rId42" o:title=""/>
          </v:shape>
          <o:OLEObject Type="Embed" ProgID="" ShapeID="ole_rId41" DrawAspect="Content" ObjectID="_1871839642" r:id="rId41"/>
        </w:object>
      </w:r>
      <w:r>
        <w:rPr>
          <w:szCs w:val="21"/>
        </w:rPr>
        <w:t>.</w:t>
      </w:r>
      <w:r>
        <w:rPr>
          <w:rFonts w:cs="宋体"/>
          <w:szCs w:val="21"/>
        </w:rPr>
        <w:t>则金属</w:t>
      </w:r>
      <w:r>
        <w:rPr>
          <w:szCs w:val="21"/>
        </w:rPr>
        <w:t>M</w:t>
      </w:r>
      <w:r>
        <w:rPr>
          <w:rFonts w:cs="宋体"/>
          <w:szCs w:val="21"/>
        </w:rPr>
        <w:t>为</w:t>
      </w:r>
      <w:r>
        <w:rPr>
          <w:szCs w:val="21"/>
        </w:rPr>
        <w:t>______</w:t>
      </w:r>
      <w:r>
        <w:rPr>
          <w:rFonts w:cs="宋体"/>
          <w:szCs w:val="21"/>
        </w:rPr>
        <w:t>；检测</w:t>
      </w:r>
      <w:r>
        <w:rPr>
          <w:szCs w:val="21"/>
        </w:rPr>
        <w:object w:dxaOrig="460" w:dyaOrig="29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2.95pt;height:14.95pt" filled="f" o:ole="">
            <v:imagedata r:id="rId44" o:title=""/>
          </v:shape>
          <o:OLEObject Type="Embed" ProgID="" ShapeID="ole_rId43" DrawAspect="Content" ObjectID="_102757717" r:id="rId43"/>
        </w:object>
      </w:r>
      <w:r>
        <w:rPr>
          <w:rFonts w:cs="宋体"/>
          <w:szCs w:val="21"/>
        </w:rPr>
        <w:t>的方法是</w:t>
      </w:r>
      <w:r>
        <w:rPr>
          <w:szCs w:val="21"/>
        </w:rPr>
        <w:t>_____</w:t>
      </w:r>
      <w:r>
        <w:rPr>
          <w:rFonts w:cs="宋体"/>
          <w:szCs w:val="21"/>
        </w:rPr>
        <w:t>（用离子方程式表达）．</w:t>
      </w:r>
    </w:p>
    <w:p>
      <w:pPr>
        <w:pStyle w:val="Normal"/>
        <w:spacing w:lineRule="auto" w:line="360"/>
        <w:rPr>
          <w:rFonts w:cs="宋体"/>
          <w:szCs w:val="21"/>
        </w:rPr>
      </w:pPr>
      <w:r>
        <w:rPr>
          <w:rFonts w:cs="宋体"/>
          <w:szCs w:val="21"/>
        </w:rPr>
        <w:t>（</w:t>
      </w:r>
      <w:r>
        <w:rPr>
          <w:szCs w:val="21"/>
        </w:rPr>
        <w:t>5</w:t>
      </w:r>
      <w:r>
        <w:rPr>
          <w:rFonts w:cs="宋体"/>
          <w:szCs w:val="21"/>
        </w:rPr>
        <w:t>）取</w:t>
      </w:r>
      <w:r>
        <w:rPr>
          <w:szCs w:val="21"/>
        </w:rPr>
        <w:t>1.6g</w:t>
      </w:r>
      <w:r>
        <w:rPr>
          <w:rFonts w:cs="宋体"/>
          <w:szCs w:val="21"/>
        </w:rPr>
        <w:t>钙线试样，与水充分反映，生成</w:t>
      </w:r>
      <w:r>
        <w:rPr>
          <w:szCs w:val="21"/>
        </w:rPr>
        <w:t>224ml.</w:t>
      </w:r>
      <w:r>
        <w:rPr>
          <w:szCs w:val="21"/>
        </w:rPr>
        <w:object w:dxaOrig="339" w:dyaOrig="35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7pt;height:18pt" filled="f" o:ole="">
            <v:imagedata r:id="rId46" o:title=""/>
          </v:shape>
          <o:OLEObject Type="Embed" ProgID="" ShapeID="ole_rId45" DrawAspect="Content" ObjectID="_232115535" r:id="rId45"/>
        </w:object>
      </w:r>
      <w:r>
        <w:rPr>
          <w:rFonts w:cs="宋体"/>
          <w:szCs w:val="21"/>
        </w:rPr>
        <w:t>（标准状况），在想溶液中通入适量的</w:t>
      </w:r>
      <w:r>
        <w:rPr>
          <w:szCs w:val="21"/>
        </w:rPr>
        <w:object w:dxaOrig="479" w:dyaOrig="35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3.95pt;height:18pt" filled="f" o:ole="">
            <v:imagedata r:id="rId48" o:title=""/>
          </v:shape>
          <o:OLEObject Type="Embed" ProgID="" ShapeID="ole_rId47" DrawAspect="Content" ObjectID="_1582558869" r:id="rId47"/>
        </w:object>
      </w:r>
      <w:r>
        <w:rPr>
          <w:rFonts w:cs="宋体"/>
          <w:szCs w:val="21"/>
        </w:rPr>
        <w:t>，最多能得到</w:t>
      </w:r>
      <w:r>
        <w:rPr>
          <w:szCs w:val="21"/>
        </w:rPr>
        <w:object w:dxaOrig="74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36.95pt;height:17.95pt" filled="f" o:ole="">
            <v:imagedata r:id="rId50" o:title=""/>
          </v:shape>
          <o:OLEObject Type="Embed" ProgID="" ShapeID="ole_rId49" DrawAspect="Content" ObjectID="_1277280671" r:id="rId49"/>
        </w:object>
      </w:r>
      <w:r>
        <w:rPr>
          <w:rFonts w:eastAsia="Calibri"/>
          <w:szCs w:val="21"/>
          <w:u w:val="single"/>
          <w:vertAlign w:val="subscript"/>
        </w:rPr>
        <w:t xml:space="preserve">             </w:t>
      </w:r>
      <w:r>
        <w:rPr>
          <w:szCs w:val="21"/>
        </w:rPr>
        <w:t>g</w:t>
      </w:r>
      <w:r>
        <w:rPr>
          <w:rFonts w:cs="宋体"/>
          <w:szCs w:val="21"/>
        </w:rPr>
        <w:t>．</w:t>
      </w:r>
    </w:p>
    <w:p>
      <w:pPr>
        <w:pStyle w:val="Normal"/>
        <w:ind w:firstLine="420"/>
        <w:jc w:val="left"/>
        <w:rPr>
          <w:color w:val="FF0000"/>
          <w:szCs w:val="21"/>
        </w:rPr>
      </w:pPr>
      <w:r>
        <w:rPr>
          <w:color w:val="FF0000"/>
          <w:szCs w:val="21"/>
        </w:rPr>
        <w:t>26</w:t>
      </w:r>
      <w:r>
        <w:rPr>
          <w:rFonts w:cs="宋体"/>
          <w:color w:val="FF0000"/>
          <w:szCs w:val="21"/>
        </w:rPr>
        <w:t>．</w:t>
      </w:r>
      <w:r>
        <w:rPr>
          <w:rFonts w:cs="宋体"/>
          <w:color w:val="FF0000"/>
          <w:szCs w:val="21"/>
        </w:rPr>
        <w:t>答案（</w:t>
      </w:r>
      <w:r>
        <w:rPr>
          <w:color w:val="FF0000"/>
          <w:szCs w:val="21"/>
        </w:rPr>
        <w:t>5</w:t>
      </w:r>
      <w:r>
        <w:rPr>
          <w:rFonts w:cs="宋体"/>
          <w:color w:val="FF0000"/>
          <w:szCs w:val="21"/>
        </w:rPr>
        <w:t>分</w:t>
      </w:r>
      <w:r>
        <w:rPr>
          <w:rFonts w:cs="宋体"/>
          <w:color w:val="FF0000"/>
          <w:szCs w:val="21"/>
        </w:rPr>
        <w:t>）</w:t>
      </w:r>
    </w:p>
    <w:p>
      <w:pPr>
        <w:pStyle w:val="Normal"/>
        <w:ind w:firstLine="420"/>
        <w:jc w:val="left"/>
        <w:rPr>
          <w:color w:val="FF0000"/>
          <w:szCs w:val="21"/>
        </w:rPr>
      </w:pPr>
      <w:r>
        <w:rPr>
          <w:rFonts w:cs="宋体"/>
          <w:color w:val="FF0000"/>
          <w:szCs w:val="21"/>
        </w:rPr>
        <w:t>（</w:t>
      </w:r>
      <w:r>
        <w:rPr>
          <w:color w:val="FF0000"/>
          <w:szCs w:val="21"/>
        </w:rPr>
        <w:t>1</w:t>
      </w:r>
      <w:r>
        <w:rPr>
          <w:rFonts w:cs="宋体"/>
          <w:color w:val="FF0000"/>
          <w:szCs w:val="21"/>
        </w:rPr>
        <w:t>）第四周期第Ⅱ</w:t>
      </w:r>
      <w:r>
        <w:rPr>
          <w:color w:val="FF0000"/>
          <w:szCs w:val="21"/>
        </w:rPr>
        <w:t>A</w:t>
      </w:r>
      <w:r>
        <w:rPr>
          <w:rFonts w:cs="宋体"/>
          <w:color w:val="FF0000"/>
          <w:szCs w:val="21"/>
        </w:rPr>
        <w:t>族，</w:t>
      </w:r>
      <w:r>
        <w:rPr>
          <w:color w:val="FF0000"/>
          <w:szCs w:val="21"/>
          <w:lang w:val="en-US" w:eastAsia="en-US"/>
        </w:rPr>
        <w:drawing>
          <wp:inline distT="0" distB="0" distL="0" distR="0">
            <wp:extent cx="723900" cy="494665"/>
            <wp:effectExtent l="0" t="0" r="0" b="0"/>
            <wp:docPr id="6"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5" descr=""/>
                    <pic:cNvPicPr>
                      <a:picLocks noChangeAspect="1" noChangeArrowheads="1"/>
                    </pic:cNvPicPr>
                  </pic:nvPicPr>
                  <pic:blipFill>
                    <a:blip r:embed="rId51"/>
                    <a:srcRect l="-50" t="-73" r="-50" b="-73"/>
                    <a:stretch>
                      <a:fillRect/>
                    </a:stretch>
                  </pic:blipFill>
                  <pic:spPr bwMode="auto">
                    <a:xfrm>
                      <a:off x="0" y="0"/>
                      <a:ext cx="723900" cy="494665"/>
                    </a:xfrm>
                    <a:prstGeom prst="rect">
                      <a:avLst/>
                    </a:prstGeom>
                  </pic:spPr>
                </pic:pic>
              </a:graphicData>
            </a:graphic>
          </wp:inline>
        </w:drawing>
      </w:r>
    </w:p>
    <w:p>
      <w:pPr>
        <w:pStyle w:val="Normal"/>
        <w:ind w:firstLine="315"/>
        <w:jc w:val="left"/>
        <w:rPr>
          <w:color w:val="FF0000"/>
          <w:szCs w:val="21"/>
        </w:rPr>
      </w:pPr>
      <w:r>
        <w:rPr>
          <w:rFonts w:cs="宋体"/>
          <w:color w:val="FF0000"/>
          <w:szCs w:val="21"/>
        </w:rPr>
        <w:t>（</w:t>
      </w:r>
      <w:r>
        <w:rPr>
          <w:color w:val="FF0000"/>
          <w:szCs w:val="21"/>
        </w:rPr>
        <w:t>2</w:t>
      </w:r>
      <w:r>
        <w:rPr>
          <w:rFonts w:cs="宋体"/>
          <w:color w:val="FF0000"/>
          <w:szCs w:val="21"/>
        </w:rPr>
        <w:t>）</w:t>
      </w:r>
      <w:r>
        <w:rPr>
          <w:rFonts w:eastAsia="Calibri"/>
          <w:color w:val="FF0000"/>
          <w:szCs w:val="21"/>
        </w:rPr>
        <w:t xml:space="preserve"> </w:t>
      </w:r>
      <w:r>
        <w:rPr>
          <w:color w:val="FF0000"/>
          <w:szCs w:val="21"/>
          <w:lang w:val="en-US" w:eastAsia="en-US"/>
        </w:rPr>
        <w:drawing>
          <wp:inline distT="0" distB="0" distL="0" distR="0">
            <wp:extent cx="1136650" cy="513715"/>
            <wp:effectExtent l="0" t="0" r="0" b="0"/>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52"/>
                    <a:srcRect l="-32" t="-70" r="-32" b="-70"/>
                    <a:stretch>
                      <a:fillRect/>
                    </a:stretch>
                  </pic:blipFill>
                  <pic:spPr bwMode="auto">
                    <a:xfrm>
                      <a:off x="0" y="0"/>
                      <a:ext cx="1136650" cy="513715"/>
                    </a:xfrm>
                    <a:prstGeom prst="rect">
                      <a:avLst/>
                    </a:prstGeom>
                  </pic:spPr>
                </pic:pic>
              </a:graphicData>
            </a:graphic>
          </wp:inline>
        </w:drawing>
      </w:r>
      <w:r>
        <w:rPr>
          <w:rFonts w:cs="宋体"/>
          <w:color w:val="FF0000"/>
          <w:szCs w:val="21"/>
        </w:rPr>
        <w:t>，高</w:t>
      </w:r>
    </w:p>
    <w:p>
      <w:pPr>
        <w:pStyle w:val="Normal"/>
        <w:ind w:firstLine="315"/>
        <w:jc w:val="left"/>
        <w:rPr>
          <w:color w:val="FF0000"/>
          <w:position w:val="-14"/>
          <w:szCs w:val="21"/>
        </w:rPr>
      </w:pPr>
      <w:r>
        <w:rPr>
          <w:rFonts w:cs="宋体"/>
          <w:color w:val="FF0000"/>
          <w:szCs w:val="21"/>
        </w:rPr>
        <w:t>（</w:t>
      </w:r>
      <w:r>
        <w:rPr>
          <w:color w:val="FF0000"/>
          <w:szCs w:val="21"/>
        </w:rPr>
        <w:t>3</w:t>
      </w:r>
      <w:r>
        <w:rPr>
          <w:rFonts w:cs="宋体"/>
          <w:color w:val="FF0000"/>
          <w:szCs w:val="21"/>
        </w:rPr>
        <w:t>）</w:t>
      </w:r>
      <w:r>
        <w:rPr>
          <w:color w:val="FF0000"/>
          <w:szCs w:val="21"/>
        </w:rPr>
        <w:t>2P+5FeO+3CaO</w:t>
      </w:r>
      <w:r>
        <w:rPr>
          <w:color w:val="FF0000"/>
          <w:szCs w:val="21"/>
          <w:lang w:val="en-US" w:eastAsia="en-US"/>
        </w:rPr>
        <w:drawing>
          <wp:inline distT="0" distB="0" distL="0" distR="0">
            <wp:extent cx="412115" cy="304800"/>
            <wp:effectExtent l="0" t="0" r="0" b="0"/>
            <wp:docPr id="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 descr=""/>
                    <pic:cNvPicPr>
                      <a:picLocks noChangeAspect="1" noChangeArrowheads="1"/>
                    </pic:cNvPicPr>
                  </pic:nvPicPr>
                  <pic:blipFill>
                    <a:blip r:embed="rId53"/>
                    <a:srcRect l="-58" t="-78" r="-58" b="-78"/>
                    <a:stretch>
                      <a:fillRect/>
                    </a:stretch>
                  </pic:blipFill>
                  <pic:spPr bwMode="auto">
                    <a:xfrm>
                      <a:off x="0" y="0"/>
                      <a:ext cx="412115" cy="304800"/>
                    </a:xfrm>
                    <a:prstGeom prst="rect">
                      <a:avLst/>
                    </a:prstGeom>
                  </pic:spPr>
                </pic:pic>
              </a:graphicData>
            </a:graphic>
          </wp:inline>
        </w:drawing>
      </w:r>
      <w:r>
        <w:rPr>
          <w:color w:val="FF0000"/>
          <w:position w:val="-12"/>
          <w:szCs w:val="21"/>
        </w:rPr>
        <w:t>Ca3</w:t>
      </w:r>
      <w:r>
        <w:rPr>
          <w:rFonts w:cs="宋体"/>
          <w:color w:val="FF0000"/>
          <w:position w:val="-12"/>
          <w:szCs w:val="21"/>
        </w:rPr>
        <w:t>（</w:t>
      </w:r>
      <w:r>
        <w:rPr>
          <w:color w:val="FF0000"/>
          <w:position w:val="-12"/>
          <w:szCs w:val="21"/>
        </w:rPr>
        <w:t>PO4</w:t>
      </w:r>
      <w:r>
        <w:rPr>
          <w:rFonts w:cs="宋体"/>
          <w:color w:val="FF0000"/>
          <w:position w:val="-12"/>
          <w:szCs w:val="21"/>
        </w:rPr>
        <w:t>）</w:t>
      </w:r>
      <w:r>
        <w:rPr>
          <w:color w:val="FF0000"/>
          <w:position w:val="-12"/>
          <w:szCs w:val="21"/>
        </w:rPr>
        <w:t>2+5Fe</w:t>
      </w:r>
    </w:p>
    <w:p>
      <w:pPr>
        <w:pStyle w:val="Normal"/>
        <w:ind w:firstLine="315"/>
        <w:jc w:val="left"/>
        <w:rPr>
          <w:color w:val="FF0000"/>
          <w:position w:val="-14"/>
          <w:szCs w:val="21"/>
        </w:rPr>
      </w:pPr>
      <w:r>
        <w:rPr>
          <w:rFonts w:cs="宋体"/>
          <w:color w:val="FF0000"/>
          <w:position w:val="-12"/>
          <w:szCs w:val="21"/>
        </w:rPr>
        <w:t>（</w:t>
      </w:r>
      <w:r>
        <w:rPr>
          <w:color w:val="FF0000"/>
          <w:position w:val="-12"/>
          <w:szCs w:val="21"/>
        </w:rPr>
        <w:t>4</w:t>
      </w:r>
      <w:r>
        <w:rPr>
          <w:rFonts w:cs="宋体"/>
          <w:color w:val="FF0000"/>
          <w:position w:val="-12"/>
          <w:szCs w:val="21"/>
        </w:rPr>
        <w:t>）</w:t>
      </w:r>
      <w:r>
        <w:rPr>
          <w:color w:val="FF0000"/>
          <w:position w:val="-12"/>
          <w:szCs w:val="21"/>
        </w:rPr>
        <w:t>Fe;Fe+3SCN-=Fe(SCN)3</w:t>
      </w:r>
    </w:p>
    <w:p>
      <w:pPr>
        <w:pStyle w:val="Normal"/>
        <w:ind w:firstLine="315"/>
        <w:jc w:val="left"/>
        <w:rPr>
          <w:color w:val="FF0000"/>
          <w:position w:val="-14"/>
          <w:szCs w:val="21"/>
        </w:rPr>
      </w:pPr>
      <w:r>
        <w:rPr>
          <w:rFonts w:cs="宋体"/>
          <w:color w:val="FF0000"/>
          <w:position w:val="-12"/>
          <w:szCs w:val="21"/>
        </w:rPr>
        <w:t>（</w:t>
      </w:r>
      <w:r>
        <w:rPr>
          <w:color w:val="FF0000"/>
          <w:position w:val="-12"/>
          <w:szCs w:val="21"/>
        </w:rPr>
        <w:t>5</w:t>
      </w:r>
      <w:r>
        <w:rPr>
          <w:rFonts w:cs="宋体"/>
          <w:color w:val="FF0000"/>
          <w:position w:val="-12"/>
          <w:szCs w:val="21"/>
        </w:rPr>
        <w:t>）</w:t>
      </w:r>
      <w:r>
        <w:rPr>
          <w:color w:val="FF0000"/>
          <w:position w:val="-12"/>
          <w:szCs w:val="21"/>
        </w:rPr>
        <w:t>1</w:t>
      </w:r>
      <w:r>
        <w:rPr>
          <w:color w:val="FF0000"/>
          <w:position w:val="-12"/>
          <w:szCs w:val="21"/>
        </w:rPr>
        <w:t>.</w:t>
      </w:r>
      <w:r>
        <w:rPr>
          <w:color w:val="FF0000"/>
          <w:position w:val="-12"/>
          <w:szCs w:val="21"/>
        </w:rPr>
        <w:t>1</w:t>
      </w:r>
    </w:p>
    <w:p>
      <w:pPr>
        <w:pStyle w:val="Normal"/>
        <w:ind w:firstLine="315"/>
        <w:jc w:val="left"/>
        <w:rPr>
          <w:color w:val="0000FF"/>
        </w:rPr>
      </w:pPr>
      <w:r>
        <w:rPr>
          <w:color w:val="0000FF"/>
          <w:position w:val="-12"/>
          <w:szCs w:val="21"/>
        </w:rPr>
        <w:t>【解析】</w:t>
      </w:r>
      <w:r>
        <w:rPr>
          <w:color w:val="FF0000"/>
          <w:position w:val="-12"/>
          <w:szCs w:val="21"/>
        </w:rPr>
        <w:t>本题考查钙、铁的知识。（</w:t>
      </w:r>
      <w:r>
        <w:rPr>
          <w:color w:val="FF0000"/>
          <w:position w:val="-12"/>
          <w:szCs w:val="21"/>
        </w:rPr>
        <w:t>1</w:t>
      </w:r>
      <w:r>
        <w:rPr>
          <w:color w:val="FF0000"/>
          <w:position w:val="-12"/>
          <w:szCs w:val="21"/>
        </w:rPr>
        <w:t>）</w:t>
      </w:r>
      <w:r>
        <w:rPr>
          <w:color w:val="FF0000"/>
          <w:position w:val="-12"/>
          <w:szCs w:val="21"/>
        </w:rPr>
        <w:t>Ca</w:t>
      </w:r>
      <w:r>
        <w:rPr>
          <w:color w:val="FF0000"/>
          <w:position w:val="-12"/>
          <w:szCs w:val="21"/>
        </w:rPr>
        <w:t>为</w:t>
      </w:r>
      <w:r>
        <w:rPr>
          <w:color w:val="FF0000"/>
          <w:position w:val="-12"/>
          <w:szCs w:val="21"/>
        </w:rPr>
        <w:t>20</w:t>
      </w:r>
      <w:r>
        <w:rPr>
          <w:color w:val="FF0000"/>
          <w:position w:val="-12"/>
          <w:szCs w:val="21"/>
        </w:rPr>
        <w:t>号，位于第四周期，第</w:t>
      </w:r>
      <w:r>
        <w:rPr>
          <w:color w:val="FF0000"/>
          <w:position w:val="-12"/>
          <w:szCs w:val="21"/>
        </w:rPr>
        <w:t>IIA</w:t>
      </w:r>
      <w:r>
        <w:rPr>
          <w:color w:val="FF0000"/>
          <w:position w:val="-12"/>
          <w:szCs w:val="21"/>
        </w:rPr>
        <w:t>族。（</w:t>
      </w:r>
      <w:r>
        <w:rPr>
          <w:color w:val="FF0000"/>
          <w:position w:val="-12"/>
          <w:szCs w:val="21"/>
        </w:rPr>
        <w:t>2</w:t>
      </w:r>
      <w:r>
        <w:rPr>
          <w:color w:val="FF0000"/>
          <w:position w:val="-12"/>
          <w:szCs w:val="21"/>
        </w:rPr>
        <w:t>）最活泼的金</w:t>
      </w:r>
      <w:r>
        <w:rPr>
          <w:color w:val="FF0000"/>
        </w:rPr>
        <w:t>属为：</w:t>
      </w:r>
      <w:r>
        <w:rPr>
          <w:color w:val="FF0000"/>
        </w:rPr>
        <w:t>F,</w:t>
      </w:r>
      <w:r>
        <w:rPr>
          <w:color w:val="FF0000"/>
        </w:rPr>
        <w:t xml:space="preserve"> </w:t>
      </w:r>
      <w:r>
        <w:rPr>
          <w:color w:val="FF0000"/>
        </w:rPr>
        <w:object w:dxaOrig="519" w:dyaOrig="359">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6pt;height:18pt" filled="f" o:ole="">
            <v:imagedata r:id="rId55" o:title=""/>
          </v:shape>
          <o:OLEObject Type="Embed" ProgID="" ShapeID="ole_rId54" DrawAspect="Content" ObjectID="_1713206866" r:id="rId54"/>
        </w:object>
      </w:r>
      <w:r>
        <w:rPr>
          <w:color w:val="FF0000"/>
        </w:rPr>
        <w:t>为离子化合物，</w:t>
      </w:r>
      <w:r>
        <w:rPr>
          <w:color w:val="FF0000"/>
        </w:rPr>
        <w:object w:dxaOrig="440" w:dyaOrig="3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95pt;height:17.95pt" filled="f" o:ole="">
            <v:imagedata r:id="rId57" o:title=""/>
          </v:shape>
          <o:OLEObject Type="Embed" ProgID="" ShapeID="ole_rId56" DrawAspect="Content" ObjectID="_1497370730" r:id="rId56"/>
        </w:object>
      </w:r>
      <w:r>
        <w:rPr>
          <w:color w:val="FF0000"/>
        </w:rPr>
        <w:t>为分子晶体，故</w:t>
      </w:r>
      <w:r>
        <w:rPr>
          <w:color w:val="FF0000"/>
        </w:rPr>
        <w:object w:dxaOrig="519" w:dyaOrig="35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26pt;height:18pt" filled="f" o:ole="">
            <v:imagedata r:id="rId59" o:title=""/>
          </v:shape>
          <o:OLEObject Type="Embed" ProgID="" ShapeID="ole_rId58" DrawAspect="Content" ObjectID="_1979485102" r:id="rId58"/>
        </w:object>
      </w:r>
      <w:r>
        <w:rPr>
          <w:color w:val="FF0000"/>
        </w:rPr>
        <w:t>的沸点高。（</w:t>
      </w:r>
      <w:r>
        <w:rPr>
          <w:color w:val="FF0000"/>
        </w:rPr>
        <w:t>3</w:t>
      </w:r>
      <w:r>
        <w:rPr>
          <w:color w:val="FF0000"/>
        </w:rPr>
        <w:t>）</w:t>
      </w:r>
      <w:r>
        <w:rPr>
          <w:color w:val="FF0000"/>
        </w:rPr>
        <w:t>P</w:t>
      </w:r>
      <w:r>
        <w:rPr>
          <w:color w:val="FF0000"/>
        </w:rPr>
        <w:t>从</w:t>
      </w:r>
      <w:r>
        <w:rPr>
          <w:color w:val="FF0000"/>
        </w:rPr>
        <w:t>0</w:t>
      </w:r>
      <w:r>
        <w:rPr>
          <w:color w:val="FF0000"/>
        </w:rPr>
        <w:t>价升至</w:t>
      </w:r>
      <w:r>
        <w:rPr>
          <w:color w:val="FF0000"/>
        </w:rPr>
        <w:t>+5</w:t>
      </w:r>
      <w:r>
        <w:rPr>
          <w:color w:val="FF0000"/>
        </w:rPr>
        <w:t>价，</w:t>
      </w:r>
      <w:r>
        <w:rPr>
          <w:color w:val="FF0000"/>
        </w:rPr>
        <w:object w:dxaOrig="239" w:dyaOrig="359">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2pt;height:18pt" filled="f" o:ole="">
            <v:imagedata r:id="rId61" o:title=""/>
          </v:shape>
          <o:OLEObject Type="Embed" ProgID="" ShapeID="ole_rId60" DrawAspect="Content" ObjectID="_790823604" r:id="rId60"/>
        </w:object>
      </w:r>
      <w:r>
        <w:rPr>
          <w:color w:val="FF0000"/>
        </w:rPr>
        <w:t>从</w:t>
      </w:r>
      <w:r>
        <w:rPr>
          <w:color w:val="FF0000"/>
        </w:rPr>
        <w:t>+2</w:t>
      </w:r>
      <w:r>
        <w:rPr>
          <w:color w:val="FF0000"/>
        </w:rPr>
        <w:t>价降至</w:t>
      </w:r>
      <w:r>
        <w:rPr>
          <w:color w:val="FF0000"/>
        </w:rPr>
        <w:t>0</w:t>
      </w:r>
      <w:r>
        <w:rPr>
          <w:color w:val="FF0000"/>
        </w:rPr>
        <w:t>价，根据得失电子守恒有，</w:t>
      </w:r>
      <w:r>
        <w:rPr>
          <w:color w:val="FF0000"/>
        </w:rPr>
        <w:t>P</w:t>
      </w:r>
      <w:r>
        <w:rPr>
          <w:color w:val="FF0000"/>
        </w:rPr>
        <w:t>前配</w:t>
      </w:r>
      <w:r>
        <w:rPr>
          <w:color w:val="FF0000"/>
        </w:rPr>
        <w:t>2</w:t>
      </w:r>
      <w:r>
        <w:rPr>
          <w:color w:val="FF0000"/>
        </w:rPr>
        <w:t>，</w:t>
      </w:r>
      <w:r>
        <w:rPr>
          <w:color w:val="FF0000"/>
        </w:rPr>
        <w:object w:dxaOrig="379" w:dyaOrig="35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9pt;height:18pt" filled="f" o:ole="">
            <v:imagedata r:id="rId63" o:title=""/>
          </v:shape>
          <o:OLEObject Type="Embed" ProgID="" ShapeID="ole_rId62" DrawAspect="Content" ObjectID="_112482445" r:id="rId62"/>
        </w:object>
      </w:r>
      <w:r>
        <w:rPr>
          <w:color w:val="FF0000"/>
        </w:rPr>
        <w:t>前配</w:t>
      </w:r>
      <w:r>
        <w:rPr>
          <w:color w:val="FF0000"/>
        </w:rPr>
        <w:t>5.</w:t>
      </w:r>
      <w:r>
        <w:rPr>
          <w:color w:val="FF0000"/>
        </w:rPr>
        <w:t>（</w:t>
      </w:r>
      <w:r>
        <w:rPr>
          <w:color w:val="FF0000"/>
        </w:rPr>
        <w:t>4</w:t>
      </w:r>
      <w:r>
        <w:rPr>
          <w:color w:val="FF0000"/>
        </w:rPr>
        <w:t>）有颜色变化可知，红褐色</w:t>
      </w:r>
      <w:r>
        <w:rPr>
          <w:color w:val="FF0000"/>
        </w:rPr>
        <w:object w:dxaOrig="899" w:dyaOrig="359">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44.95pt;height:18pt" filled="f" o:ole="">
            <v:imagedata r:id="rId65" o:title=""/>
          </v:shape>
          <o:OLEObject Type="Embed" ProgID="" ShapeID="ole_rId64" DrawAspect="Content" ObjectID="_547591143" r:id="rId64"/>
        </w:object>
      </w:r>
      <w:r>
        <w:rPr>
          <w:color w:val="FF0000"/>
        </w:rPr>
        <w:t>为</w:t>
      </w:r>
      <w:r>
        <w:rPr>
          <w:color w:val="FF0000"/>
        </w:rPr>
        <w:object w:dxaOrig="840" w:dyaOrig="35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41.95pt;height:18pt" filled="f" o:ole="">
            <v:imagedata r:id="rId67" o:title=""/>
          </v:shape>
          <o:OLEObject Type="Embed" ProgID="" ShapeID="ole_rId66" DrawAspect="Content" ObjectID="_1189617584" r:id="rId66"/>
        </w:object>
      </w:r>
      <w:r>
        <w:rPr>
          <w:color w:val="FF0000"/>
        </w:rPr>
        <w:t>,</w:t>
      </w:r>
      <w:r>
        <w:rPr>
          <w:color w:val="FF0000"/>
        </w:rPr>
        <w:object w:dxaOrig="399" w:dyaOrig="37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0pt;height:19pt" filled="f" o:ole="">
            <v:imagedata r:id="rId69" o:title=""/>
          </v:shape>
          <o:OLEObject Type="Embed" ProgID="" ShapeID="ole_rId68" DrawAspect="Content" ObjectID="_950653398" r:id="rId68"/>
        </w:object>
      </w:r>
      <w:r>
        <w:rPr>
          <w:color w:val="FF0000"/>
        </w:rPr>
        <w:t>与</w:t>
      </w:r>
      <w:r>
        <w:rPr>
          <w:color w:val="FF0000"/>
        </w:rPr>
        <w:t>KSCN</w:t>
      </w:r>
      <w:r>
        <w:rPr>
          <w:color w:val="FF0000"/>
        </w:rPr>
        <w:t>变血红色。（</w:t>
      </w:r>
      <w:r>
        <w:rPr>
          <w:color w:val="FF0000"/>
        </w:rPr>
        <w:t>5</w:t>
      </w:r>
      <w:r>
        <w:rPr>
          <w:color w:val="FF0000"/>
        </w:rPr>
        <w:t>）</w:t>
      </w:r>
      <w:r>
        <w:rPr>
          <w:color w:val="FF0000"/>
        </w:rPr>
        <w:object w:dxaOrig="359" w:dyaOrig="27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pt;height:13.95pt" filled="f" o:ole="">
            <v:imagedata r:id="rId71" o:title=""/>
          </v:shape>
          <o:OLEObject Type="Embed" ProgID="" ShapeID="ole_rId70" DrawAspect="Content" ObjectID="_1575363478" r:id="rId70"/>
        </w:object>
      </w:r>
      <w:r>
        <w:rPr>
          <w:color w:val="FF0000"/>
        </w:rPr>
        <w:t>与</w:t>
      </w:r>
      <w:r>
        <w:rPr>
          <w:color w:val="FF0000"/>
        </w:rPr>
        <w:object w:dxaOrig="239" w:dyaOrig="35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2pt;height:18pt" filled="f" o:ole="">
            <v:imagedata r:id="rId73" o:title=""/>
          </v:shape>
          <o:OLEObject Type="Embed" ProgID="" ShapeID="ole_rId72" DrawAspect="Content" ObjectID="_721357792" r:id="rId72"/>
        </w:object>
      </w:r>
      <w:r>
        <w:rPr>
          <w:color w:val="FF0000"/>
        </w:rPr>
        <w:t>中只有</w:t>
      </w:r>
      <w:r>
        <w:rPr>
          <w:color w:val="FF0000"/>
        </w:rPr>
        <w:object w:dxaOrig="359" w:dyaOrig="27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8pt;height:13.95pt" filled="f" o:ole="">
            <v:imagedata r:id="rId75" o:title=""/>
          </v:shape>
          <o:OLEObject Type="Embed" ProgID="" ShapeID="ole_rId74" DrawAspect="Content" ObjectID="_945565795" r:id="rId74"/>
        </w:object>
      </w:r>
      <w:r>
        <w:rPr>
          <w:color w:val="FF0000"/>
        </w:rPr>
        <w:t>与水能反应生成</w:t>
      </w:r>
      <w:r>
        <w:rPr>
          <w:color w:val="FF0000"/>
        </w:rPr>
        <w:object w:dxaOrig="339" w:dyaOrig="35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7pt;height:18pt" filled="f" o:ole="">
            <v:imagedata r:id="rId77" o:title=""/>
          </v:shape>
          <o:OLEObject Type="Embed" ProgID="" ShapeID="ole_rId76" DrawAspect="Content" ObjectID="_1138658718" r:id="rId76"/>
        </w:object>
      </w:r>
      <w:r>
        <w:rPr>
          <w:color w:val="FF0000"/>
        </w:rPr>
        <w:t>，由</w:t>
      </w:r>
      <w:r>
        <w:rPr>
          <w:color w:val="FF0000"/>
        </w:rPr>
        <w:object w:dxaOrig="359" w:dyaOrig="27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18pt;height:13.95pt" filled="f" o:ole="">
            <v:imagedata r:id="rId79" o:title=""/>
          </v:shape>
          <o:OLEObject Type="Embed" ProgID="" ShapeID="ole_rId78" DrawAspect="Content" ObjectID="_463073655" r:id="rId78"/>
        </w:object>
      </w:r>
      <w:r>
        <w:rPr>
          <w:color w:val="FF0000"/>
        </w:rPr>
        <w:t>~</w:t>
      </w:r>
      <w:r>
        <w:rPr>
          <w:color w:val="FF0000"/>
        </w:rPr>
        <w:object w:dxaOrig="339" w:dyaOrig="359">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17pt;height:18pt" filled="f" o:ole="">
            <v:imagedata r:id="rId81" o:title=""/>
          </v:shape>
          <o:OLEObject Type="Embed" ProgID="" ShapeID="ole_rId80" DrawAspect="Content" ObjectID="_641673494" r:id="rId80"/>
        </w:object>
      </w:r>
      <w:r>
        <w:rPr>
          <w:color w:val="FF0000"/>
        </w:rPr>
        <w:t>得，</w:t>
      </w:r>
      <w:r>
        <w:rPr>
          <w:color w:val="FF0000"/>
        </w:rPr>
        <w:t>n(</w:t>
      </w:r>
      <w:r>
        <w:rPr>
          <w:color w:val="FF0000"/>
        </w:rPr>
        <w:object w:dxaOrig="359" w:dyaOrig="279">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18pt;height:13.95pt" filled="f" o:ole="">
            <v:imagedata r:id="rId83" o:title=""/>
          </v:shape>
          <o:OLEObject Type="Embed" ProgID="" ShapeID="ole_rId82" DrawAspect="Content" ObjectID="_481429497" r:id="rId82"/>
        </w:object>
      </w:r>
      <w:r>
        <w:rPr>
          <w:color w:val="FF0000"/>
        </w:rPr>
        <w:t>)=0.224/22.4=0.01mol</w:t>
      </w:r>
      <w:r>
        <w:rPr>
          <w:color w:val="FF0000"/>
        </w:rPr>
        <w:t>。</w:t>
      </w:r>
      <w:r>
        <w:rPr>
          <w:color w:val="FF0000"/>
        </w:rPr>
        <w:t>n(</w:t>
      </w:r>
      <w:r>
        <w:rPr>
          <w:color w:val="FF0000"/>
        </w:rPr>
        <w:object w:dxaOrig="519" w:dyaOrig="279">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25.95pt;height:13.95pt" filled="f" o:ole="">
            <v:imagedata r:id="rId85" o:title=""/>
          </v:shape>
          <o:OLEObject Type="Embed" ProgID="" ShapeID="ole_rId84" DrawAspect="Content" ObjectID="_1080411934" r:id="rId84"/>
        </w:object>
      </w:r>
      <w:r>
        <w:rPr>
          <w:color w:val="FF0000"/>
        </w:rPr>
        <w:t>)=1.</w:t>
      </w:r>
      <w:r>
        <w:rPr>
          <w:rFonts w:cs="宋体" w:ascii="宋体" w:hAnsi="宋体"/>
          <w:color w:val="FF0000"/>
        </w:rPr>
        <w:t>6×3.5%/56=0.01MOL</w:t>
      </w:r>
      <w:r>
        <w:rPr>
          <w:rFonts w:ascii="宋体" w:hAnsi="宋体" w:cs="宋体"/>
          <w:color w:val="FF0000"/>
        </w:rPr>
        <w:t>。由钙守恒得，</w:t>
      </w:r>
      <w:r>
        <w:rPr>
          <w:rFonts w:cs="宋体" w:ascii="宋体" w:hAnsi="宋体"/>
          <w:color w:val="FF0000"/>
        </w:rPr>
        <w:t>m(</w:t>
      </w:r>
      <w:r>
        <w:rPr>
          <w:color w:val="FF0000"/>
        </w:rPr>
        <w:object w:dxaOrig="759" w:dyaOrig="359">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37.95pt;height:18pt" filled="f" o:ole="">
            <v:imagedata r:id="rId87" o:title=""/>
          </v:shape>
          <o:OLEObject Type="Embed" ProgID="" ShapeID="ole_rId86" DrawAspect="Content" ObjectID="_2000684858" r:id="rId86"/>
        </w:object>
      </w:r>
      <w:r>
        <w:rPr>
          <w:color w:val="FF0000"/>
        </w:rPr>
        <w:t>)=(0.01+0.001</w:t>
      </w:r>
      <w:r>
        <w:rPr>
          <w:rFonts w:cs="宋体" w:ascii="宋体" w:hAnsi="宋体"/>
          <w:color w:val="FF0000"/>
        </w:rPr>
        <w:t>)×100=1.1g</w:t>
      </w:r>
      <w:r>
        <w:rPr>
          <w:rFonts w:ascii="宋体" w:hAnsi="宋体" w:cs="宋体"/>
          <w:color w:val="FF0000"/>
        </w:rPr>
        <w:t>。</w:t>
      </w:r>
    </w:p>
    <w:p>
      <w:pPr>
        <w:pStyle w:val="Normal"/>
        <w:jc w:val="left"/>
        <w:rPr>
          <w:color w:val="0000FF"/>
          <w:position w:val="-14"/>
          <w:szCs w:val="21"/>
        </w:rPr>
      </w:pPr>
      <w:r>
        <w:rPr>
          <w:szCs w:val="21"/>
        </w:rPr>
        <w:t>27</w:t>
      </w:r>
      <w:r>
        <w:rPr>
          <w:rFonts w:cs="宋体"/>
          <w:szCs w:val="21"/>
        </w:rPr>
        <w:t>．（</w:t>
      </w:r>
      <w:r>
        <w:rPr>
          <w:szCs w:val="21"/>
        </w:rPr>
        <w:t>15</w:t>
      </w:r>
      <w:r>
        <w:rPr>
          <w:rFonts w:cs="宋体"/>
          <w:szCs w:val="21"/>
        </w:rPr>
        <w:t>分）某兴趣小组用题</w:t>
      </w:r>
      <w:r>
        <w:rPr>
          <w:szCs w:val="21"/>
        </w:rPr>
        <w:t>27</w:t>
      </w:r>
      <w:r>
        <w:rPr>
          <w:rFonts w:cs="宋体"/>
          <w:szCs w:val="21"/>
        </w:rPr>
        <w:t>图装置探究氨的催化氧化．</w:t>
      </w:r>
    </w:p>
    <w:p>
      <w:pPr>
        <w:pStyle w:val="Normal"/>
        <w:spacing w:lineRule="auto" w:line="360"/>
        <w:rPr>
          <w:szCs w:val="21"/>
        </w:rPr>
      </w:pPr>
      <w:r>
        <w:rPr>
          <w:szCs w:val="21"/>
        </w:rPr>
        <w:drawing>
          <wp:inline distT="0" distB="0" distL="0" distR="0">
            <wp:extent cx="4619625" cy="2076450"/>
            <wp:effectExtent l="0" t="0" r="0" b="0"/>
            <wp:docPr id="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8" descr=""/>
                    <pic:cNvPicPr>
                      <a:picLocks noChangeAspect="1" noChangeArrowheads="1"/>
                    </pic:cNvPicPr>
                  </pic:nvPicPr>
                  <pic:blipFill>
                    <a:blip r:embed="rId88"/>
                    <a:srcRect l="-8" t="-17" r="-8" b="-17"/>
                    <a:stretch>
                      <a:fillRect/>
                    </a:stretch>
                  </pic:blipFill>
                  <pic:spPr bwMode="auto">
                    <a:xfrm>
                      <a:off x="0" y="0"/>
                      <a:ext cx="4619625" cy="2076450"/>
                    </a:xfrm>
                    <a:prstGeom prst="rect">
                      <a:avLst/>
                    </a:prstGeom>
                  </pic:spPr>
                </pic:pic>
              </a:graphicData>
            </a:graphic>
          </wp:inline>
        </w:drawing>
      </w:r>
    </w:p>
    <w:p>
      <w:pPr>
        <w:pStyle w:val="Normal"/>
        <w:spacing w:lineRule="auto" w:line="360"/>
        <w:rPr>
          <w:szCs w:val="21"/>
        </w:rPr>
      </w:pPr>
      <w:r>
        <w:rPr>
          <w:rFonts w:cs="宋体"/>
          <w:szCs w:val="21"/>
        </w:rPr>
        <w:t>（</w:t>
      </w:r>
      <w:r>
        <w:rPr>
          <w:szCs w:val="21"/>
        </w:rPr>
        <w:t>1</w:t>
      </w:r>
      <w:r>
        <w:rPr>
          <w:rFonts w:cs="宋体"/>
          <w:szCs w:val="21"/>
        </w:rPr>
        <w:t>）氨催化氧化的化学方程式为</w:t>
      </w:r>
      <w:r>
        <w:rPr>
          <w:szCs w:val="21"/>
        </w:rPr>
        <w:t>___________________</w:t>
      </w:r>
      <w:r>
        <w:rPr>
          <w:rFonts w:cs="宋体"/>
          <w:szCs w:val="21"/>
        </w:rPr>
        <w:t>．</w:t>
      </w:r>
    </w:p>
    <w:p>
      <w:pPr>
        <w:pStyle w:val="Normal"/>
        <w:spacing w:lineRule="auto" w:line="360"/>
        <w:rPr>
          <w:szCs w:val="21"/>
        </w:rPr>
      </w:pPr>
      <w:r>
        <w:rPr>
          <w:rFonts w:cs="宋体"/>
          <w:szCs w:val="21"/>
        </w:rPr>
        <w:t>（</w:t>
      </w:r>
      <w:r>
        <w:rPr>
          <w:szCs w:val="21"/>
        </w:rPr>
        <w:t>2</w:t>
      </w:r>
      <w:r>
        <w:rPr>
          <w:rFonts w:cs="宋体"/>
          <w:szCs w:val="21"/>
        </w:rPr>
        <w:t>）加热玻璃管</w:t>
      </w:r>
      <w:r>
        <w:rPr>
          <w:szCs w:val="21"/>
        </w:rPr>
        <w:t>2</w:t>
      </w:r>
      <w:r>
        <w:rPr>
          <w:rFonts w:cs="宋体"/>
          <w:szCs w:val="21"/>
        </w:rPr>
        <w:t>一段时间后，挤压</w:t>
      </w:r>
      <w:r>
        <w:rPr>
          <w:szCs w:val="21"/>
        </w:rPr>
        <w:t>1</w:t>
      </w:r>
      <w:r>
        <w:rPr>
          <w:rFonts w:cs="宋体"/>
          <w:szCs w:val="21"/>
        </w:rPr>
        <w:t>中打气球鼓入空气，观察到</w:t>
      </w:r>
      <w:r>
        <w:rPr>
          <w:szCs w:val="21"/>
        </w:rPr>
        <w:t>2</w:t>
      </w:r>
      <w:r>
        <w:rPr>
          <w:rFonts w:cs="宋体"/>
          <w:szCs w:val="21"/>
        </w:rPr>
        <w:t>中物质呈红热状态；停止加热后仍能保持红热，该反应是</w:t>
      </w:r>
      <w:r>
        <w:rPr>
          <w:szCs w:val="21"/>
        </w:rPr>
        <w:t>_________</w:t>
      </w:r>
      <w:r>
        <w:rPr>
          <w:rFonts w:cs="宋体"/>
          <w:szCs w:val="21"/>
        </w:rPr>
        <w:t>反应（填</w:t>
      </w:r>
      <w:r>
        <w:rPr>
          <w:szCs w:val="21"/>
        </w:rPr>
        <w:t>“</w:t>
      </w:r>
      <w:r>
        <w:rPr>
          <w:rFonts w:cs="宋体"/>
          <w:szCs w:val="21"/>
        </w:rPr>
        <w:t>吸热</w:t>
      </w:r>
      <w:r>
        <w:rPr>
          <w:szCs w:val="21"/>
        </w:rPr>
        <w:t>”</w:t>
      </w:r>
      <w:r>
        <w:rPr>
          <w:rFonts w:cs="宋体"/>
          <w:szCs w:val="21"/>
        </w:rPr>
        <w:t>或</w:t>
      </w:r>
      <w:r>
        <w:rPr>
          <w:szCs w:val="21"/>
        </w:rPr>
        <w:t>“</w:t>
      </w:r>
      <w:r>
        <w:rPr>
          <w:rFonts w:cs="宋体"/>
          <w:szCs w:val="21"/>
        </w:rPr>
        <w:t>放热</w:t>
      </w:r>
      <w:r>
        <w:rPr>
          <w:szCs w:val="21"/>
        </w:rPr>
        <w:t>”</w:t>
      </w:r>
      <w:r>
        <w:rPr>
          <w:rFonts w:cs="宋体"/>
          <w:szCs w:val="21"/>
        </w:rPr>
        <w:t>）．</w:t>
      </w:r>
    </w:p>
    <w:p>
      <w:pPr>
        <w:pStyle w:val="Normal"/>
        <w:spacing w:lineRule="auto" w:line="360"/>
        <w:rPr>
          <w:szCs w:val="21"/>
        </w:rPr>
      </w:pPr>
      <w:r>
        <w:rPr>
          <w:rFonts w:cs="宋体"/>
          <w:szCs w:val="21"/>
        </w:rPr>
        <w:t>（</w:t>
      </w:r>
      <w:r>
        <w:rPr>
          <w:szCs w:val="21"/>
        </w:rPr>
        <w:t>3</w:t>
      </w:r>
      <w:r>
        <w:rPr>
          <w:rFonts w:cs="宋体"/>
          <w:szCs w:val="21"/>
        </w:rPr>
        <w:t>）为保证在装置</w:t>
      </w:r>
      <w:r>
        <w:rPr>
          <w:szCs w:val="21"/>
        </w:rPr>
        <w:t>4</w:t>
      </w:r>
      <w:r>
        <w:rPr>
          <w:rFonts w:cs="宋体"/>
          <w:szCs w:val="21"/>
        </w:rPr>
        <w:t>中观察到红棕色气体，装置</w:t>
      </w:r>
      <w:r>
        <w:rPr>
          <w:szCs w:val="21"/>
        </w:rPr>
        <w:t>3</w:t>
      </w:r>
      <w:r>
        <w:rPr>
          <w:rFonts w:cs="宋体"/>
          <w:szCs w:val="21"/>
        </w:rPr>
        <w:t>应装入</w:t>
      </w:r>
      <w:r>
        <w:rPr>
          <w:szCs w:val="21"/>
        </w:rPr>
        <w:t>_________</w:t>
      </w:r>
      <w:r>
        <w:rPr>
          <w:rFonts w:cs="宋体"/>
          <w:szCs w:val="21"/>
        </w:rPr>
        <w:t>；若取消</w:t>
      </w:r>
      <w:r>
        <w:rPr>
          <w:szCs w:val="21"/>
        </w:rPr>
        <w:t>3</w:t>
      </w:r>
      <w:r>
        <w:rPr>
          <w:rFonts w:cs="宋体"/>
          <w:szCs w:val="21"/>
        </w:rPr>
        <w:t>，在</w:t>
      </w:r>
      <w:r>
        <w:rPr>
          <w:szCs w:val="21"/>
        </w:rPr>
        <w:t>4</w:t>
      </w:r>
      <w:r>
        <w:rPr>
          <w:rFonts w:cs="宋体"/>
          <w:szCs w:val="21"/>
        </w:rPr>
        <w:t>中仅观察到大量白烟，原因是</w:t>
      </w:r>
      <w:r>
        <w:rPr>
          <w:szCs w:val="21"/>
        </w:rPr>
        <w:t>___________________</w:t>
      </w:r>
      <w:r>
        <w:rPr>
          <w:rFonts w:cs="宋体"/>
          <w:szCs w:val="21"/>
        </w:rPr>
        <w:t>．</w:t>
      </w:r>
    </w:p>
    <w:p>
      <w:pPr>
        <w:pStyle w:val="Normal"/>
        <w:spacing w:lineRule="auto" w:line="360"/>
        <w:rPr>
          <w:rFonts w:cs="宋体"/>
          <w:szCs w:val="21"/>
        </w:rPr>
      </w:pPr>
      <w:r>
        <w:rPr>
          <w:rFonts w:cs="宋体"/>
          <w:szCs w:val="21"/>
        </w:rPr>
        <w:t>（</w:t>
      </w:r>
      <w:r>
        <w:rPr>
          <w:szCs w:val="21"/>
        </w:rPr>
        <w:t>4</w:t>
      </w:r>
      <w:r>
        <w:rPr>
          <w:rFonts w:cs="宋体"/>
          <w:szCs w:val="21"/>
        </w:rPr>
        <w:t>）为实现氨催化氧化，也可用装置</w:t>
      </w:r>
      <w:r>
        <w:rPr>
          <w:szCs w:val="21"/>
        </w:rPr>
        <w:t>5</w:t>
      </w:r>
      <w:r>
        <w:rPr>
          <w:rFonts w:cs="宋体"/>
          <w:szCs w:val="21"/>
        </w:rPr>
        <w:t>替换装置</w:t>
      </w:r>
      <w:r>
        <w:rPr>
          <w:szCs w:val="21"/>
        </w:rPr>
        <w:t>_________</w:t>
      </w:r>
      <w:r>
        <w:rPr>
          <w:rFonts w:cs="宋体"/>
          <w:szCs w:val="21"/>
        </w:rPr>
        <w:t>（填装置代号）；化合物</w:t>
      </w:r>
      <w:r>
        <w:rPr>
          <w:szCs w:val="21"/>
        </w:rPr>
        <w:t>X</w:t>
      </w:r>
      <w:r>
        <w:rPr>
          <w:rFonts w:cs="宋体"/>
          <w:szCs w:val="21"/>
        </w:rPr>
        <w:t>为</w:t>
      </w:r>
      <w:r>
        <w:rPr>
          <w:szCs w:val="21"/>
        </w:rPr>
        <w:t>_________</w:t>
      </w:r>
      <w:r>
        <w:rPr>
          <w:rFonts w:cs="宋体"/>
          <w:szCs w:val="21"/>
        </w:rPr>
        <w:t>（只写一种），</w:t>
      </w:r>
      <w:r>
        <w:rPr>
          <w:kern w:val="0"/>
          <w:szCs w:val="21"/>
        </w:rPr>
        <w:t>Na</w:t>
      </w:r>
      <w:r>
        <w:rPr>
          <w:kern w:val="0"/>
          <w:szCs w:val="21"/>
          <w:vertAlign w:val="subscript"/>
        </w:rPr>
        <w:t>2</w:t>
      </w:r>
      <w:r>
        <w:rPr>
          <w:kern w:val="0"/>
          <w:szCs w:val="21"/>
        </w:rPr>
        <w:t>O</w:t>
      </w:r>
      <w:r>
        <w:rPr>
          <w:kern w:val="0"/>
          <w:szCs w:val="21"/>
          <w:vertAlign w:val="subscript"/>
        </w:rPr>
        <w:t>2</w:t>
      </w:r>
      <w:r>
        <w:rPr>
          <w:rFonts w:cs="宋体"/>
          <w:kern w:val="0"/>
          <w:szCs w:val="21"/>
        </w:rPr>
        <w:t>的作用是</w:t>
      </w:r>
      <w:r>
        <w:rPr>
          <w:szCs w:val="21"/>
        </w:rPr>
        <w:t>___________________</w:t>
      </w:r>
      <w:r>
        <w:rPr>
          <w:rFonts w:cs="宋体"/>
          <w:szCs w:val="21"/>
        </w:rPr>
        <w:t>．</w:t>
      </w:r>
    </w:p>
    <w:p>
      <w:pPr>
        <w:pStyle w:val="Normal"/>
        <w:jc w:val="left"/>
        <w:rPr>
          <w:rFonts w:ascii="宋体" w:hAnsi="宋体" w:cs="宋体"/>
          <w:color w:val="FF0000"/>
          <w:position w:val="-14"/>
          <w:szCs w:val="21"/>
          <w:lang w:val="pt-BR"/>
        </w:rPr>
      </w:pPr>
      <w:r>
        <w:rPr>
          <w:color w:val="FF0000"/>
          <w:position w:val="-12"/>
          <w:szCs w:val="21"/>
          <w:lang w:val="pt-BR"/>
        </w:rPr>
        <w:t>2</w:t>
      </w:r>
      <w:r>
        <w:rPr>
          <w:color w:val="FF0000"/>
          <w:position w:val="-12"/>
          <w:szCs w:val="21"/>
          <w:lang w:val="pt-BR"/>
        </w:rPr>
        <w:t>7</w:t>
      </w:r>
      <w:r>
        <w:rPr>
          <w:rFonts w:ascii="宋体" w:hAnsi="宋体" w:cs="宋体"/>
          <w:color w:val="FF0000"/>
          <w:position w:val="-12"/>
          <w:szCs w:val="21"/>
          <w:lang w:val="pt-BR"/>
        </w:rPr>
        <w:t>．答案（</w:t>
      </w:r>
      <w:r>
        <w:rPr>
          <w:color w:val="FF0000"/>
          <w:position w:val="-12"/>
          <w:szCs w:val="21"/>
          <w:lang w:val="pt-BR"/>
        </w:rPr>
        <w:t>15</w:t>
      </w:r>
      <w:r>
        <w:rPr>
          <w:rFonts w:ascii="宋体" w:hAnsi="宋体" w:cs="宋体"/>
          <w:color w:val="FF0000"/>
          <w:position w:val="-12"/>
          <w:szCs w:val="21"/>
        </w:rPr>
        <w:t>分</w:t>
      </w:r>
      <w:r>
        <w:rPr>
          <w:rFonts w:ascii="宋体" w:hAnsi="宋体" w:cs="宋体"/>
          <w:color w:val="FF0000"/>
          <w:position w:val="-12"/>
          <w:szCs w:val="21"/>
          <w:lang w:val="pt-BR"/>
        </w:rPr>
        <w:t>）</w:t>
      </w:r>
    </w:p>
    <w:p>
      <w:pPr>
        <w:pStyle w:val="Normal"/>
        <w:ind w:firstLine="315"/>
        <w:jc w:val="left"/>
        <w:rPr>
          <w:color w:val="FF0000"/>
          <w:position w:val="-14"/>
          <w:szCs w:val="21"/>
          <w:lang w:val="pt-BR"/>
        </w:rPr>
      </w:pPr>
      <w:r>
        <w:rPr>
          <w:rFonts w:cs="宋体"/>
          <w:color w:val="FF0000"/>
          <w:position w:val="-12"/>
          <w:szCs w:val="21"/>
          <w:lang w:val="pt-BR"/>
        </w:rPr>
        <w:t>（</w:t>
      </w:r>
      <w:r>
        <w:rPr>
          <w:color w:val="FF0000"/>
          <w:position w:val="-12"/>
          <w:szCs w:val="21"/>
          <w:lang w:val="pt-BR"/>
        </w:rPr>
        <w:t>1</w:t>
      </w:r>
      <w:r>
        <w:rPr>
          <w:rFonts w:cs="宋体"/>
          <w:color w:val="FF0000"/>
          <w:position w:val="-12"/>
          <w:szCs w:val="21"/>
          <w:lang w:val="pt-BR"/>
        </w:rPr>
        <w:t>）</w:t>
      </w:r>
      <w:r>
        <w:rPr>
          <w:color w:val="FF0000"/>
          <w:position w:val="-12"/>
          <w:szCs w:val="21"/>
          <w:lang w:val="pt-BR"/>
        </w:rPr>
        <w:t>4NH3+5O2</w:t>
      </w:r>
      <w:r>
        <w:rPr>
          <w:color w:val="FF0000"/>
          <w:szCs w:val="21"/>
          <w:lang w:val="en-US" w:eastAsia="en-US"/>
        </w:rPr>
        <w:drawing>
          <wp:inline distT="0" distB="0" distL="0" distR="0">
            <wp:extent cx="412115" cy="304800"/>
            <wp:effectExtent l="0" t="0" r="0" b="0"/>
            <wp:docPr id="10"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8" descr=""/>
                    <pic:cNvPicPr>
                      <a:picLocks noChangeAspect="1" noChangeArrowheads="1"/>
                    </pic:cNvPicPr>
                  </pic:nvPicPr>
                  <pic:blipFill>
                    <a:blip r:embed="rId89"/>
                    <a:srcRect l="-58" t="-78" r="-58" b="-78"/>
                    <a:stretch>
                      <a:fillRect/>
                    </a:stretch>
                  </pic:blipFill>
                  <pic:spPr bwMode="auto">
                    <a:xfrm>
                      <a:off x="0" y="0"/>
                      <a:ext cx="412115" cy="304800"/>
                    </a:xfrm>
                    <a:prstGeom prst="rect">
                      <a:avLst/>
                    </a:prstGeom>
                  </pic:spPr>
                </pic:pic>
              </a:graphicData>
            </a:graphic>
          </wp:inline>
        </w:drawing>
      </w:r>
      <w:r>
        <w:rPr>
          <w:color w:val="FF0000"/>
          <w:position w:val="-12"/>
          <w:szCs w:val="21"/>
          <w:lang w:val="pt-BR"/>
        </w:rPr>
        <w:t>4NO+6H2O</w:t>
      </w:r>
    </w:p>
    <w:p>
      <w:pPr>
        <w:pStyle w:val="Normal"/>
        <w:ind w:firstLine="315"/>
        <w:jc w:val="left"/>
        <w:rPr>
          <w:color w:val="FF0000"/>
          <w:position w:val="-14"/>
          <w:szCs w:val="21"/>
          <w:lang w:val="pt-BR"/>
        </w:rPr>
      </w:pPr>
      <w:r>
        <w:rPr>
          <w:rFonts w:cs="宋体"/>
          <w:color w:val="FF0000"/>
          <w:position w:val="-12"/>
          <w:szCs w:val="21"/>
          <w:lang w:val="pt-BR"/>
        </w:rPr>
        <w:t>（</w:t>
      </w:r>
      <w:r>
        <w:rPr>
          <w:color w:val="FF0000"/>
          <w:position w:val="-12"/>
          <w:szCs w:val="21"/>
          <w:lang w:val="pt-BR"/>
        </w:rPr>
        <w:t>2</w:t>
      </w:r>
      <w:r>
        <w:rPr>
          <w:rFonts w:cs="宋体"/>
          <w:color w:val="FF0000"/>
          <w:position w:val="-12"/>
          <w:szCs w:val="21"/>
          <w:lang w:val="pt-BR"/>
        </w:rPr>
        <w:t>）</w:t>
      </w:r>
      <w:r>
        <w:rPr>
          <w:rFonts w:cs="宋体"/>
          <w:color w:val="FF0000"/>
          <w:position w:val="-12"/>
          <w:szCs w:val="21"/>
        </w:rPr>
        <w:t>放热</w:t>
      </w:r>
    </w:p>
    <w:p>
      <w:pPr>
        <w:pStyle w:val="Normal"/>
        <w:rPr>
          <w:color w:val="FF0000"/>
          <w:lang w:val="pt-BR"/>
        </w:rPr>
      </w:pPr>
      <w:r>
        <w:rPr>
          <w:rFonts w:cs="宋体"/>
          <w:color w:val="FF0000"/>
          <w:position w:val="-12"/>
          <w:szCs w:val="21"/>
          <w:lang w:val="pt-BR"/>
        </w:rPr>
        <w:t>（</w:t>
      </w:r>
      <w:r>
        <w:rPr>
          <w:color w:val="FF0000"/>
          <w:position w:val="-12"/>
          <w:szCs w:val="21"/>
          <w:lang w:val="pt-BR"/>
        </w:rPr>
        <w:t>3</w:t>
      </w:r>
      <w:r>
        <w:rPr>
          <w:rFonts w:cs="宋体"/>
          <w:color w:val="FF0000"/>
          <w:position w:val="-12"/>
          <w:szCs w:val="21"/>
          <w:lang w:val="pt-BR"/>
        </w:rPr>
        <w:t>）</w:t>
      </w:r>
      <w:r>
        <w:rPr>
          <w:rFonts w:cs="宋体"/>
          <w:color w:val="FF0000"/>
          <w:position w:val="-12"/>
          <w:szCs w:val="21"/>
        </w:rPr>
        <w:t>浓</w:t>
      </w:r>
      <w:r>
        <w:rPr>
          <w:color w:val="FF0000"/>
          <w:position w:val="-12"/>
          <w:szCs w:val="21"/>
          <w:lang w:val="pt-BR"/>
        </w:rPr>
        <w:t>H2SO4</w:t>
      </w:r>
      <w:r>
        <w:rPr>
          <w:rFonts w:cs="宋体"/>
          <w:color w:val="FF0000"/>
          <w:position w:val="-12"/>
          <w:szCs w:val="21"/>
          <w:lang w:val="pt-BR"/>
        </w:rPr>
        <w:t>；</w:t>
      </w:r>
      <w:r>
        <w:rPr>
          <w:rFonts w:cs="宋体"/>
          <w:color w:val="FF0000"/>
          <w:position w:val="-12"/>
          <w:szCs w:val="21"/>
        </w:rPr>
        <w:t>生成的</w:t>
      </w:r>
      <w:r>
        <w:rPr>
          <w:color w:val="FF0000"/>
          <w:position w:val="-12"/>
          <w:szCs w:val="21"/>
          <w:lang w:val="pt-BR"/>
        </w:rPr>
        <w:t>NO</w:t>
      </w:r>
      <w:r>
        <w:rPr>
          <w:rFonts w:cs="宋体"/>
          <w:color w:val="FF0000"/>
          <w:position w:val="-12"/>
          <w:szCs w:val="21"/>
        </w:rPr>
        <w:t>与</w:t>
      </w:r>
      <w:r>
        <w:rPr>
          <w:color w:val="FF0000"/>
          <w:position w:val="-12"/>
          <w:szCs w:val="21"/>
          <w:lang w:val="pt-BR"/>
        </w:rPr>
        <w:t>O2</w:t>
      </w:r>
      <w:r>
        <w:rPr>
          <w:rFonts w:cs="宋体"/>
          <w:color w:val="FF0000"/>
          <w:position w:val="-12"/>
          <w:szCs w:val="21"/>
        </w:rPr>
        <w:t>反应生成</w:t>
      </w:r>
      <w:r>
        <w:rPr>
          <w:color w:val="FF0000"/>
          <w:position w:val="-12"/>
          <w:szCs w:val="21"/>
          <w:lang w:val="pt-BR"/>
        </w:rPr>
        <w:t>NO2,NO2</w:t>
      </w:r>
      <w:r>
        <w:rPr>
          <w:rFonts w:cs="宋体"/>
          <w:color w:val="FF0000"/>
          <w:position w:val="-12"/>
          <w:szCs w:val="21"/>
        </w:rPr>
        <w:t>与水反应生成</w:t>
      </w:r>
      <w:r>
        <w:rPr>
          <w:color w:val="FF0000"/>
          <w:position w:val="-12"/>
          <w:szCs w:val="21"/>
          <w:lang w:val="pt-BR"/>
        </w:rPr>
        <w:t>HNO3</w:t>
      </w:r>
      <w:r>
        <w:rPr>
          <w:rFonts w:cs="宋体"/>
          <w:color w:val="FF0000"/>
          <w:position w:val="-12"/>
          <w:szCs w:val="21"/>
          <w:lang w:val="pt-BR"/>
        </w:rPr>
        <w:t>，</w:t>
      </w:r>
      <w:r>
        <w:rPr>
          <w:color w:val="FF0000"/>
          <w:position w:val="-12"/>
          <w:szCs w:val="21"/>
          <w:lang w:val="pt-BR"/>
        </w:rPr>
        <w:t>NH3</w:t>
      </w:r>
      <w:r>
        <w:rPr>
          <w:rFonts w:cs="宋体"/>
          <w:color w:val="FF0000"/>
          <w:position w:val="-12"/>
          <w:szCs w:val="21"/>
        </w:rPr>
        <w:t>与</w:t>
      </w:r>
      <w:r>
        <w:rPr>
          <w:color w:val="FF0000"/>
          <w:position w:val="-12"/>
          <w:szCs w:val="21"/>
          <w:lang w:val="pt-BR"/>
        </w:rPr>
        <w:t>HNO3</w:t>
      </w:r>
      <w:r>
        <w:rPr>
          <w:rFonts w:cs="宋体"/>
          <w:color w:val="FF0000"/>
          <w:position w:val="-12"/>
          <w:szCs w:val="21"/>
        </w:rPr>
        <w:t>反应生</w:t>
      </w:r>
      <w:r>
        <w:rPr>
          <w:rFonts w:cs="宋体"/>
          <w:color w:val="FF0000"/>
          <w:position w:val="-12"/>
          <w:szCs w:val="21"/>
        </w:rPr>
        <w:t>成了</w:t>
      </w:r>
      <w:r>
        <w:rPr>
          <w:color w:val="FF0000"/>
        </w:rPr>
        <w:object w:dxaOrig="940" w:dyaOrig="36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46.95pt;height:17.95pt" filled="f" o:ole="">
            <v:imagedata r:id="rId91" o:title=""/>
          </v:shape>
          <o:OLEObject Type="Embed" ProgID="" ShapeID="ole_rId90" DrawAspect="Content" ObjectID="_41271685" r:id="rId90"/>
        </w:object>
      </w:r>
    </w:p>
    <w:p>
      <w:pPr>
        <w:pStyle w:val="Normal"/>
        <w:rPr>
          <w:color w:val="FF0000"/>
        </w:rPr>
      </w:pPr>
      <w:r>
        <w:rPr>
          <w:rFonts w:eastAsia="Calibri"/>
          <w:color w:val="FF0000"/>
          <w:lang w:val="pt-BR"/>
        </w:rPr>
        <w:t xml:space="preserve">  </w:t>
      </w:r>
      <w:r>
        <w:rPr>
          <w:color w:val="FF0000"/>
        </w:rPr>
        <w:t>(4)I;</w:t>
      </w:r>
      <w:r>
        <w:rPr>
          <w:color w:val="FF0000"/>
        </w:rPr>
        <w:t xml:space="preserve"> </w:t>
      </w:r>
      <w:r>
        <w:rPr>
          <w:color w:val="FF0000"/>
        </w:rPr>
        <w:object w:dxaOrig="899" w:dyaOrig="359">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44.95pt;height:18pt" filled="f" o:ole="">
            <v:imagedata r:id="rId93" o:title=""/>
          </v:shape>
          <o:OLEObject Type="Embed" ProgID="" ShapeID="ole_rId92" DrawAspect="Content" ObjectID="_913408193" r:id="rId92"/>
        </w:object>
      </w:r>
      <w:r>
        <w:rPr>
          <w:color w:val="FF0000"/>
        </w:rPr>
        <w:t>与</w:t>
      </w:r>
      <w:r>
        <w:rPr>
          <w:color w:val="FF0000"/>
        </w:rPr>
        <w:t>HCL</w:t>
      </w:r>
      <w:r>
        <w:rPr>
          <w:color w:val="FF0000"/>
        </w:rPr>
        <w:t>反应生成氧气（合理答案均给分）</w:t>
      </w:r>
    </w:p>
    <w:p>
      <w:pPr>
        <w:pStyle w:val="Normal"/>
        <w:rPr>
          <w:rFonts w:cs="宋体"/>
          <w:color w:val="0000FF"/>
          <w:position w:val="-14"/>
          <w:szCs w:val="21"/>
        </w:rPr>
      </w:pPr>
      <w:r>
        <w:rPr>
          <w:color w:val="0000FF"/>
        </w:rPr>
        <w:t>【解析】</w:t>
      </w:r>
      <w:r>
        <w:rPr>
          <w:color w:val="FF0000"/>
        </w:rPr>
        <w:t>本题考查氨的催化氧化。（</w:t>
      </w:r>
      <w:r>
        <w:rPr>
          <w:color w:val="FF0000"/>
        </w:rPr>
        <w:t>1</w:t>
      </w:r>
      <w:r>
        <w:rPr>
          <w:color w:val="FF0000"/>
        </w:rPr>
        <w:t>）</w:t>
      </w:r>
      <w:r>
        <w:rPr>
          <w:color w:val="FF0000"/>
        </w:rPr>
        <w:object w:dxaOrig="499" w:dyaOrig="359">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24.95pt;height:18pt" filled="f" o:ole="">
            <v:imagedata r:id="rId95" o:title=""/>
          </v:shape>
          <o:OLEObject Type="Embed" ProgID="" ShapeID="ole_rId94" DrawAspect="Content" ObjectID="_825128212" r:id="rId94"/>
        </w:object>
      </w:r>
      <w:r>
        <w:rPr>
          <w:color w:val="FF0000"/>
        </w:rPr>
        <w:t>和</w:t>
      </w:r>
      <w:r>
        <w:rPr>
          <w:color w:val="FF0000"/>
        </w:rPr>
        <w:object w:dxaOrig="319" w:dyaOrig="359">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15.95pt;height:18pt" filled="f" o:ole="">
            <v:imagedata r:id="rId97" o:title=""/>
          </v:shape>
          <o:OLEObject Type="Embed" ProgID="" ShapeID="ole_rId96" DrawAspect="Content" ObjectID="_308429841" r:id="rId96"/>
        </w:object>
      </w:r>
      <w:r>
        <w:rPr>
          <w:color w:val="FF0000"/>
        </w:rPr>
        <w:t>氧化生成</w:t>
      </w:r>
      <w:r>
        <w:rPr>
          <w:color w:val="FF0000"/>
        </w:rPr>
        <w:object w:dxaOrig="439" w:dyaOrig="279">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21.95pt;height:13.95pt" filled="f" o:ole="">
            <v:imagedata r:id="rId99" o:title=""/>
          </v:shape>
          <o:OLEObject Type="Embed" ProgID="" ShapeID="ole_rId98" DrawAspect="Content" ObjectID="_660070739" r:id="rId98"/>
        </w:object>
      </w:r>
      <w:r>
        <w:rPr>
          <w:color w:val="FF0000"/>
        </w:rPr>
        <w:t>。（</w:t>
      </w:r>
      <w:r>
        <w:rPr>
          <w:color w:val="FF0000"/>
        </w:rPr>
        <w:t>2</w:t>
      </w:r>
      <w:r>
        <w:rPr>
          <w:color w:val="FF0000"/>
        </w:rPr>
        <w:t>）该反应为放热，故不加热后仍能保持红热状态。（</w:t>
      </w:r>
      <w:r>
        <w:rPr>
          <w:color w:val="FF0000"/>
        </w:rPr>
        <w:t>3</w:t>
      </w:r>
      <w:r>
        <w:rPr>
          <w:color w:val="FF0000"/>
        </w:rPr>
        <w:t>）产物中有</w:t>
      </w:r>
      <w:r>
        <w:rPr>
          <w:color w:val="FF0000"/>
        </w:rPr>
        <w:object w:dxaOrig="439" w:dyaOrig="279">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21.95pt;height:13.95pt" filled="f" o:ole="">
            <v:imagedata r:id="rId101" o:title=""/>
          </v:shape>
          <o:OLEObject Type="Embed" ProgID="" ShapeID="ole_rId100" DrawAspect="Content" ObjectID="_286907667" r:id="rId100"/>
        </w:object>
      </w:r>
      <w:r>
        <w:rPr>
          <w:color w:val="FF0000"/>
        </w:rPr>
        <w:t>和</w:t>
      </w:r>
      <w:r>
        <w:rPr>
          <w:color w:val="FF0000"/>
        </w:rPr>
        <w:object w:dxaOrig="499" w:dyaOrig="359">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24.95pt;height:18pt" filled="f" o:ole="">
            <v:imagedata r:id="rId103" o:title=""/>
          </v:shape>
          <o:OLEObject Type="Embed" ProgID="" ShapeID="ole_rId102" DrawAspect="Content" ObjectID="_282130542" r:id="rId102"/>
        </w:object>
      </w:r>
      <w:r>
        <w:rPr>
          <w:color w:val="FF0000"/>
        </w:rPr>
        <w:t>，</w:t>
      </w:r>
      <w:r>
        <w:rPr>
          <w:color w:val="FF0000"/>
        </w:rPr>
        <w:object w:dxaOrig="439" w:dyaOrig="279">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21.95pt;height:13.95pt" filled="f" o:ole="">
            <v:imagedata r:id="rId105" o:title=""/>
          </v:shape>
          <o:OLEObject Type="Embed" ProgID="" ShapeID="ole_rId104" DrawAspect="Content" ObjectID="_1163907045" r:id="rId104"/>
        </w:object>
      </w:r>
      <w:r>
        <w:rPr>
          <w:color w:val="FF0000"/>
        </w:rPr>
        <w:t>会被</w:t>
      </w:r>
      <w:r>
        <w:rPr>
          <w:color w:val="FF0000"/>
        </w:rPr>
        <w:object w:dxaOrig="319" w:dyaOrig="359">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15.95pt;height:18pt" filled="f" o:ole="">
            <v:imagedata r:id="rId107" o:title=""/>
          </v:shape>
          <o:OLEObject Type="Embed" ProgID="" ShapeID="ole_rId106" DrawAspect="Content" ObjectID="_623251184" r:id="rId106"/>
        </w:object>
      </w:r>
      <w:r>
        <w:rPr>
          <w:color w:val="FF0000"/>
        </w:rPr>
        <w:t>氧化生成</w:t>
      </w:r>
      <w:r>
        <w:rPr>
          <w:color w:val="FF0000"/>
        </w:rPr>
        <w:object w:dxaOrig="519" w:dyaOrig="359">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26pt;height:18pt" filled="f" o:ole="">
            <v:imagedata r:id="rId109" o:title=""/>
          </v:shape>
          <o:OLEObject Type="Embed" ProgID="" ShapeID="ole_rId108" DrawAspect="Content" ObjectID="_1527209587" r:id="rId108"/>
        </w:object>
      </w:r>
      <w:r>
        <w:rPr>
          <w:color w:val="FF0000"/>
        </w:rPr>
        <w:t>，在于空气中的水蒸气反应生成</w:t>
      </w:r>
      <w:r>
        <w:rPr>
          <w:color w:val="FF0000"/>
        </w:rPr>
        <w:object w:dxaOrig="679" w:dyaOrig="359">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33.95pt;height:18pt" filled="f" o:ole="">
            <v:imagedata r:id="rId111" o:title=""/>
          </v:shape>
          <o:OLEObject Type="Embed" ProgID="" ShapeID="ole_rId110" DrawAspect="Content" ObjectID="_726746143" r:id="rId110"/>
        </w:object>
      </w:r>
      <w:r>
        <w:rPr>
          <w:color w:val="FF0000"/>
        </w:rPr>
        <w:t>,</w:t>
      </w:r>
      <w:r>
        <w:rPr>
          <w:color w:val="FF0000"/>
        </w:rPr>
        <w:t>而</w:t>
      </w:r>
      <w:r>
        <w:rPr>
          <w:color w:val="FF0000"/>
        </w:rPr>
        <w:object w:dxaOrig="679" w:dyaOrig="359">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33.95pt;height:18pt" filled="f" o:ole="">
            <v:imagedata r:id="rId113" o:title=""/>
          </v:shape>
          <o:OLEObject Type="Embed" ProgID="" ShapeID="ole_rId112" DrawAspect="Content" ObjectID="_723877198" r:id="rId112"/>
        </w:object>
      </w:r>
      <w:r>
        <w:rPr>
          <w:color w:val="FF0000"/>
        </w:rPr>
        <w:t>与</w:t>
      </w:r>
      <w:r>
        <w:rPr>
          <w:color w:val="FF0000"/>
        </w:rPr>
        <w:object w:dxaOrig="499" w:dyaOrig="359">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24.95pt;height:18pt" filled="f" o:ole="">
            <v:imagedata r:id="rId115" o:title=""/>
          </v:shape>
          <o:OLEObject Type="Embed" ProgID="" ShapeID="ole_rId114" DrawAspect="Content" ObjectID="_1200184710" r:id="rId114"/>
        </w:object>
      </w:r>
      <w:r>
        <w:rPr>
          <w:color w:val="FF0000"/>
        </w:rPr>
        <w:t>会产生白烟。（</w:t>
      </w:r>
      <w:r>
        <w:rPr>
          <w:color w:val="FF0000"/>
        </w:rPr>
        <w:t>4</w:t>
      </w:r>
      <w:r>
        <w:rPr>
          <w:color w:val="FF0000"/>
        </w:rPr>
        <w:t>）装置</w:t>
      </w:r>
      <w:r>
        <w:rPr>
          <w:color w:val="FF0000"/>
        </w:rPr>
        <w:t>5</w:t>
      </w:r>
      <w:r>
        <w:rPr>
          <w:color w:val="FF0000"/>
        </w:rPr>
        <w:t>与</w:t>
      </w:r>
      <w:r>
        <w:rPr>
          <w:color w:val="FF0000"/>
        </w:rPr>
        <w:t>1</w:t>
      </w:r>
      <w:r>
        <w:rPr>
          <w:color w:val="FF0000"/>
        </w:rPr>
        <w:t>均产生科产生</w:t>
      </w:r>
      <w:r>
        <w:rPr>
          <w:color w:val="FF0000"/>
        </w:rPr>
        <w:object w:dxaOrig="519" w:dyaOrig="359">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26pt;height:18pt" filled="f" o:ole="">
            <v:imagedata r:id="rId117" o:title=""/>
          </v:shape>
          <o:OLEObject Type="Embed" ProgID="" ShapeID="ole_rId116" DrawAspect="Content" ObjectID="_265807803" r:id="rId116"/>
        </w:object>
      </w:r>
      <w:r>
        <w:rPr>
          <w:color w:val="FF0000"/>
        </w:rPr>
        <w:t>。</w:t>
      </w:r>
      <w:r>
        <w:rPr>
          <w:color w:val="FF0000"/>
        </w:rPr>
        <w:object w:dxaOrig="819" w:dyaOrig="35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40.95pt;height:18pt" filled="f" o:ole="">
            <v:imagedata r:id="rId119" o:title=""/>
          </v:shape>
          <o:OLEObject Type="Embed" ProgID="" ShapeID="ole_rId118" DrawAspect="Content" ObjectID="_1411249429" r:id="rId118"/>
        </w:object>
      </w:r>
      <w:r>
        <w:rPr>
          <w:color w:val="FF0000"/>
        </w:rPr>
        <w:t>加热分解可得</w:t>
      </w:r>
      <w:r>
        <w:rPr>
          <w:color w:val="FF0000"/>
        </w:rPr>
        <w:object w:dxaOrig="499" w:dyaOrig="359">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24.95pt;height:18pt" filled="f" o:ole="">
            <v:imagedata r:id="rId121" o:title=""/>
          </v:shape>
          <o:OLEObject Type="Embed" ProgID="" ShapeID="ole_rId120" DrawAspect="Content" ObjectID="_1027596951" r:id="rId120"/>
        </w:object>
      </w:r>
      <w:r>
        <w:rPr>
          <w:color w:val="FF0000"/>
        </w:rPr>
        <w:t>和</w:t>
      </w:r>
      <w:r>
        <w:rPr>
          <w:color w:val="FF0000"/>
        </w:rPr>
        <w:t>HCL,</w:t>
      </w:r>
      <w:r>
        <w:rPr>
          <w:color w:val="FF0000"/>
        </w:rPr>
        <w:t>而</w:t>
      </w:r>
      <w:r>
        <w:rPr>
          <w:color w:val="FF0000"/>
        </w:rPr>
        <w:t>HCL</w:t>
      </w:r>
      <w:r>
        <w:rPr>
          <w:color w:val="FF0000"/>
        </w:rPr>
        <w:t>与</w:t>
      </w:r>
      <w:r>
        <w:rPr>
          <w:color w:val="FF0000"/>
        </w:rPr>
        <w:object w:dxaOrig="720" w:dyaOrig="360">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35.95pt;height:17.95pt" filled="f" o:ole="">
            <v:imagedata r:id="rId123" o:title=""/>
          </v:shape>
          <o:OLEObject Type="Embed" ProgID="" ShapeID="ole_rId122" DrawAspect="Content" ObjectID="_637524683" r:id="rId122"/>
        </w:object>
      </w:r>
      <w:r>
        <w:rPr>
          <w:color w:val="FF0000"/>
        </w:rPr>
        <w:t>可生成</w:t>
      </w:r>
      <w:r>
        <w:rPr>
          <w:color w:val="FF0000"/>
        </w:rPr>
        <w:object w:dxaOrig="319" w:dyaOrig="359">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15.95pt;height:18pt" filled="f" o:ole="">
            <v:imagedata r:id="rId125" o:title=""/>
          </v:shape>
          <o:OLEObject Type="Embed" ProgID="" ShapeID="ole_rId124" DrawAspect="Content" ObjectID="_88501722" r:id="rId124"/>
        </w:object>
      </w:r>
      <w:r>
        <w:rPr>
          <w:color w:val="FF0000"/>
        </w:rPr>
        <w:t>。</w:t>
      </w:r>
    </w:p>
    <w:p>
      <w:pPr>
        <w:pStyle w:val="Normal"/>
        <w:spacing w:lineRule="auto" w:line="360"/>
        <w:rPr>
          <w:szCs w:val="21"/>
        </w:rPr>
      </w:pPr>
      <w:r>
        <w:rPr>
          <w:szCs w:val="21"/>
        </w:rPr>
        <w:t>28</w:t>
      </w:r>
      <w:r>
        <w:rPr>
          <w:rFonts w:cs="宋体"/>
          <w:szCs w:val="21"/>
        </w:rPr>
        <w:t>．（</w:t>
      </w:r>
      <w:r>
        <w:rPr>
          <w:szCs w:val="21"/>
        </w:rPr>
        <w:t>16</w:t>
      </w:r>
      <w:r>
        <w:rPr>
          <w:rFonts w:cs="宋体"/>
          <w:szCs w:val="21"/>
        </w:rPr>
        <w:t>分）阻垢剂可防止工业用水过程中无机物沉积结垢，经由下列反应路线可得到</w:t>
      </w:r>
      <w:r>
        <w:rPr>
          <w:szCs w:val="21"/>
        </w:rPr>
        <w:t>E</w:t>
      </w:r>
      <w:r>
        <w:rPr>
          <w:rFonts w:cs="宋体"/>
          <w:szCs w:val="21"/>
        </w:rPr>
        <w:t>和</w:t>
      </w:r>
      <w:r>
        <w:rPr>
          <w:szCs w:val="21"/>
        </w:rPr>
        <w:t>R</w:t>
      </w:r>
      <w:r>
        <w:rPr>
          <w:rFonts w:cs="宋体"/>
          <w:szCs w:val="21"/>
        </w:rPr>
        <w:t>两种阻垢剂（部分反应条件略去）．</w:t>
      </w:r>
    </w:p>
    <w:p>
      <w:pPr>
        <w:pStyle w:val="Normal"/>
        <w:spacing w:lineRule="auto" w:line="360"/>
        <w:rPr>
          <w:szCs w:val="21"/>
        </w:rPr>
      </w:pPr>
      <w:r>
        <w:rPr>
          <w:rFonts w:cs="宋体"/>
          <w:szCs w:val="21"/>
        </w:rPr>
        <w:t>（</w:t>
      </w:r>
      <w:r>
        <w:rPr>
          <w:szCs w:val="21"/>
        </w:rPr>
        <w:t>1</w:t>
      </w:r>
      <w:r>
        <w:rPr>
          <w:rFonts w:cs="宋体"/>
          <w:szCs w:val="21"/>
        </w:rPr>
        <w:t>）阻垢剂</w:t>
      </w:r>
      <w:r>
        <w:rPr>
          <w:szCs w:val="21"/>
        </w:rPr>
        <w:t>E</w:t>
      </w:r>
      <w:r>
        <w:rPr>
          <w:rFonts w:cs="宋体"/>
          <w:szCs w:val="21"/>
        </w:rPr>
        <w:t>的制备</w:t>
      </w:r>
    </w:p>
    <w:p>
      <w:pPr>
        <w:pStyle w:val="Normal"/>
        <w:spacing w:lineRule="auto" w:line="360"/>
        <w:rPr>
          <w:szCs w:val="21"/>
        </w:rPr>
      </w:pPr>
      <w:r>
        <w:rPr>
          <w:szCs w:val="21"/>
        </w:rPr>
        <w:drawing>
          <wp:inline distT="0" distB="0" distL="0" distR="0">
            <wp:extent cx="5758815" cy="1201420"/>
            <wp:effectExtent l="0" t="0" r="0" b="0"/>
            <wp:docPr id="11"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8" descr=""/>
                    <pic:cNvPicPr>
                      <a:picLocks noChangeAspect="1" noChangeArrowheads="1"/>
                    </pic:cNvPicPr>
                  </pic:nvPicPr>
                  <pic:blipFill>
                    <a:blip r:embed="rId126"/>
                    <a:srcRect l="-4" t="-20" r="-4" b="-20"/>
                    <a:stretch>
                      <a:fillRect/>
                    </a:stretch>
                  </pic:blipFill>
                  <pic:spPr bwMode="auto">
                    <a:xfrm>
                      <a:off x="0" y="0"/>
                      <a:ext cx="5758815" cy="1201420"/>
                    </a:xfrm>
                    <a:prstGeom prst="rect">
                      <a:avLst/>
                    </a:prstGeom>
                  </pic:spPr>
                </pic:pic>
              </a:graphicData>
            </a:graphic>
          </wp:inline>
        </w:drawing>
      </w:r>
    </w:p>
    <w:p>
      <w:pPr>
        <w:pStyle w:val="Normal"/>
        <w:spacing w:lineRule="auto" w:line="360"/>
        <w:rPr>
          <w:szCs w:val="21"/>
        </w:rPr>
      </w:pPr>
      <w:r>
        <w:rPr>
          <w:rFonts w:cs="宋体" w:ascii="宋体" w:hAnsi="宋体"/>
          <w:szCs w:val="21"/>
        </w:rPr>
        <w:t>①</w:t>
      </w:r>
      <w:r>
        <w:rPr>
          <w:szCs w:val="21"/>
        </w:rPr>
        <w:t> </w:t>
      </w:r>
      <w:r>
        <w:rPr>
          <w:szCs w:val="21"/>
        </w:rPr>
        <w:t>A</w:t>
      </w:r>
      <w:r>
        <w:rPr>
          <w:rFonts w:cs="宋体"/>
          <w:szCs w:val="21"/>
        </w:rPr>
        <w:t>可由人类重要的营养物质</w:t>
      </w:r>
      <w:r>
        <w:rPr>
          <w:szCs w:val="21"/>
        </w:rPr>
        <w:t>________</w:t>
      </w:r>
      <w:r>
        <w:rPr>
          <w:rFonts w:cs="宋体"/>
          <w:szCs w:val="21"/>
        </w:rPr>
        <w:t>水解制得（填</w:t>
      </w:r>
      <w:r>
        <w:rPr>
          <w:szCs w:val="21"/>
        </w:rPr>
        <w:t>“</w:t>
      </w:r>
      <w:r>
        <w:rPr>
          <w:rFonts w:cs="宋体"/>
          <w:szCs w:val="21"/>
        </w:rPr>
        <w:t>糖类</w:t>
      </w:r>
      <w:r>
        <w:rPr>
          <w:szCs w:val="21"/>
        </w:rPr>
        <w:t>”</w:t>
      </w:r>
      <w:r>
        <w:rPr>
          <w:rFonts w:cs="宋体"/>
          <w:szCs w:val="21"/>
        </w:rPr>
        <w:t>、</w:t>
      </w:r>
      <w:r>
        <w:rPr>
          <w:szCs w:val="21"/>
        </w:rPr>
        <w:t>“</w:t>
      </w:r>
      <w:r>
        <w:rPr>
          <w:rFonts w:cs="宋体"/>
          <w:szCs w:val="21"/>
        </w:rPr>
        <w:t>油脂</w:t>
      </w:r>
      <w:r>
        <w:rPr>
          <w:szCs w:val="21"/>
        </w:rPr>
        <w:t>”</w:t>
      </w:r>
      <w:r>
        <w:rPr>
          <w:rFonts w:cs="宋体"/>
          <w:szCs w:val="21"/>
        </w:rPr>
        <w:t>或</w:t>
      </w:r>
      <w:r>
        <w:rPr>
          <w:szCs w:val="21"/>
        </w:rPr>
        <w:t>“</w:t>
      </w:r>
      <w:r>
        <w:rPr>
          <w:rFonts w:cs="宋体"/>
          <w:szCs w:val="21"/>
        </w:rPr>
        <w:t>蛋白质</w:t>
      </w:r>
      <w:r>
        <w:rPr>
          <w:szCs w:val="21"/>
        </w:rPr>
        <w:t>”</w:t>
      </w:r>
      <w:r>
        <w:rPr>
          <w:rFonts w:cs="宋体"/>
          <w:szCs w:val="21"/>
        </w:rPr>
        <w:t>）．</w:t>
      </w:r>
    </w:p>
    <w:p>
      <w:pPr>
        <w:pStyle w:val="Normal"/>
        <w:spacing w:lineRule="auto" w:line="360"/>
        <w:rPr>
          <w:szCs w:val="21"/>
        </w:rPr>
      </w:pPr>
      <w:r>
        <w:rPr>
          <w:rFonts w:cs="宋体" w:ascii="宋体" w:hAnsi="宋体"/>
          <w:szCs w:val="21"/>
        </w:rPr>
        <w:t>②</w:t>
      </w:r>
      <w:r>
        <w:rPr>
          <w:szCs w:val="21"/>
        </w:rPr>
        <w:t> </w:t>
      </w:r>
      <w:r>
        <w:rPr>
          <w:szCs w:val="21"/>
        </w:rPr>
        <w:t>B</w:t>
      </w:r>
      <w:r>
        <w:rPr>
          <w:rFonts w:cs="宋体"/>
          <w:szCs w:val="21"/>
        </w:rPr>
        <w:t>与新制的</w:t>
      </w:r>
      <w:r>
        <w:rPr>
          <w:kern w:val="0"/>
          <w:szCs w:val="21"/>
        </w:rPr>
        <w:t>Cu(OH)</w:t>
      </w:r>
      <w:r>
        <w:rPr>
          <w:kern w:val="0"/>
          <w:szCs w:val="21"/>
          <w:vertAlign w:val="subscript"/>
        </w:rPr>
        <w:t>2</w:t>
      </w:r>
      <w:r>
        <w:rPr>
          <w:rFonts w:cs="宋体"/>
          <w:kern w:val="0"/>
          <w:szCs w:val="21"/>
        </w:rPr>
        <w:t>反应生成</w:t>
      </w:r>
      <w:r>
        <w:rPr>
          <w:kern w:val="0"/>
          <w:szCs w:val="21"/>
        </w:rPr>
        <w:t>D</w:t>
      </w:r>
      <w:r>
        <w:rPr>
          <w:rFonts w:cs="宋体"/>
          <w:kern w:val="0"/>
          <w:szCs w:val="21"/>
        </w:rPr>
        <w:t>，其化学方程式为</w:t>
      </w:r>
      <w:r>
        <w:rPr>
          <w:szCs w:val="21"/>
        </w:rPr>
        <w:t>______________</w:t>
      </w:r>
      <w:r>
        <w:rPr>
          <w:rFonts w:cs="宋体"/>
          <w:szCs w:val="21"/>
        </w:rPr>
        <w:t>．</w:t>
      </w:r>
    </w:p>
    <w:p>
      <w:pPr>
        <w:pStyle w:val="Normal"/>
        <w:spacing w:lineRule="auto" w:line="360"/>
        <w:rPr>
          <w:szCs w:val="21"/>
        </w:rPr>
      </w:pPr>
      <w:r>
        <w:rPr>
          <w:rFonts w:cs="宋体" w:ascii="宋体" w:hAnsi="宋体"/>
          <w:szCs w:val="21"/>
        </w:rPr>
        <w:t>③</w:t>
      </w:r>
      <w:r>
        <w:rPr>
          <w:szCs w:val="21"/>
        </w:rPr>
        <w:t> </w:t>
      </w:r>
      <w:r>
        <w:rPr>
          <w:szCs w:val="21"/>
        </w:rPr>
        <w:t>D</w:t>
      </w:r>
      <w:r>
        <w:rPr>
          <w:rFonts w:cs="宋体"/>
          <w:szCs w:val="21"/>
        </w:rPr>
        <w:t>经加聚反应生成</w:t>
      </w:r>
      <w:r>
        <w:rPr>
          <w:szCs w:val="21"/>
        </w:rPr>
        <w:t>E</w:t>
      </w:r>
      <w:r>
        <w:rPr>
          <w:rFonts w:cs="宋体"/>
          <w:szCs w:val="21"/>
        </w:rPr>
        <w:t>，</w:t>
      </w:r>
      <w:r>
        <w:rPr>
          <w:szCs w:val="21"/>
        </w:rPr>
        <w:t>E</w:t>
      </w:r>
      <w:r>
        <w:rPr>
          <w:rFonts w:cs="宋体"/>
          <w:szCs w:val="21"/>
        </w:rPr>
        <w:t>的结构简式为</w:t>
      </w:r>
      <w:r>
        <w:rPr>
          <w:szCs w:val="21"/>
        </w:rPr>
        <w:t>______________</w:t>
      </w:r>
      <w:r>
        <w:rPr>
          <w:rFonts w:cs="宋体"/>
          <w:szCs w:val="21"/>
        </w:rPr>
        <w:t>．</w:t>
      </w:r>
    </w:p>
    <w:p>
      <w:pPr>
        <w:pStyle w:val="Normal"/>
        <w:spacing w:lineRule="auto" w:line="360"/>
        <w:rPr>
          <w:szCs w:val="21"/>
        </w:rPr>
      </w:pPr>
      <w:r>
        <w:rPr>
          <w:rFonts w:cs="宋体"/>
          <w:szCs w:val="21"/>
        </w:rPr>
        <w:t>（</w:t>
      </w:r>
      <w:r>
        <w:rPr>
          <w:szCs w:val="21"/>
        </w:rPr>
        <w:t>2</w:t>
      </w:r>
      <w:r>
        <w:rPr>
          <w:rFonts w:cs="宋体"/>
          <w:szCs w:val="21"/>
        </w:rPr>
        <w:t>）阻垢剂</w:t>
      </w:r>
      <w:r>
        <w:rPr>
          <w:szCs w:val="21"/>
        </w:rPr>
        <w:t>R</w:t>
      </w:r>
      <w:r>
        <w:rPr>
          <w:rFonts w:cs="宋体"/>
          <w:szCs w:val="21"/>
        </w:rPr>
        <w:t>的制备</w:t>
      </w:r>
    </w:p>
    <w:p>
      <w:pPr>
        <w:pStyle w:val="Normal"/>
        <w:spacing w:lineRule="auto" w:line="360"/>
        <w:rPr>
          <w:szCs w:val="21"/>
        </w:rPr>
      </w:pPr>
      <w:r>
        <w:rPr>
          <w:szCs w:val="21"/>
        </w:rPr>
        <w:drawing>
          <wp:inline distT="0" distB="0" distL="0" distR="0">
            <wp:extent cx="5757545" cy="1009650"/>
            <wp:effectExtent l="0" t="0" r="0" b="0"/>
            <wp:docPr id="12"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9" descr=""/>
                    <pic:cNvPicPr>
                      <a:picLocks noChangeAspect="1" noChangeArrowheads="1"/>
                    </pic:cNvPicPr>
                  </pic:nvPicPr>
                  <pic:blipFill>
                    <a:blip r:embed="rId127"/>
                    <a:srcRect l="-6" t="-35" r="-6" b="-35"/>
                    <a:stretch>
                      <a:fillRect/>
                    </a:stretch>
                  </pic:blipFill>
                  <pic:spPr bwMode="auto">
                    <a:xfrm>
                      <a:off x="0" y="0"/>
                      <a:ext cx="5757545" cy="1009650"/>
                    </a:xfrm>
                    <a:prstGeom prst="rect">
                      <a:avLst/>
                    </a:prstGeom>
                  </pic:spPr>
                </pic:pic>
              </a:graphicData>
            </a:graphic>
          </wp:inline>
        </w:drawing>
      </w:r>
    </w:p>
    <w:p>
      <w:pPr>
        <w:pStyle w:val="Normal"/>
        <w:tabs>
          <w:tab w:val="clear" w:pos="420"/>
          <w:tab w:val="left" w:pos="1380" w:leader="none"/>
        </w:tabs>
        <w:ind w:firstLine="210"/>
        <w:rPr>
          <w:szCs w:val="21"/>
        </w:rPr>
      </w:pPr>
      <w:r>
        <w:rPr>
          <w:rFonts w:cs="宋体" w:ascii="宋体" w:hAnsi="宋体"/>
          <w:szCs w:val="21"/>
        </w:rPr>
        <w:t>①</w:t>
      </w:r>
      <w:r>
        <w:rPr>
          <w:szCs w:val="21"/>
        </w:rPr>
        <w:object w:dxaOrig="698" w:dyaOrig="279">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35pt;height:13.95pt" filled="f" o:ole="">
            <v:imagedata r:id="rId129" o:title=""/>
          </v:shape>
          <o:OLEObject Type="Embed" ProgID="" ShapeID="ole_rId128" DrawAspect="Content" ObjectID="_953239576" r:id="rId128"/>
        </w:object>
      </w:r>
      <w:r>
        <w:rPr>
          <w:rFonts w:cs="宋体"/>
          <w:szCs w:val="21"/>
        </w:rPr>
        <w:t>为取代反应，</w:t>
      </w:r>
      <w:r>
        <w:rPr>
          <w:szCs w:val="21"/>
        </w:rPr>
        <w:t>J</w:t>
      </w:r>
      <w:r>
        <w:rPr>
          <w:rFonts w:cs="宋体"/>
          <w:szCs w:val="21"/>
        </w:rPr>
        <w:t>的结构简式为</w:t>
      </w:r>
      <w:r>
        <w:rPr>
          <w:szCs w:val="21"/>
        </w:rPr>
        <w:t>__________________</w:t>
      </w:r>
      <w:r>
        <w:rPr>
          <w:rFonts w:cs="宋体"/>
          <w:szCs w:val="21"/>
        </w:rPr>
        <w:t>．</w:t>
      </w:r>
    </w:p>
    <w:p>
      <w:pPr>
        <w:pStyle w:val="Normal"/>
        <w:tabs>
          <w:tab w:val="clear" w:pos="420"/>
          <w:tab w:val="left" w:pos="1380" w:leader="none"/>
        </w:tabs>
        <w:ind w:firstLine="210"/>
        <w:rPr>
          <w:szCs w:val="21"/>
        </w:rPr>
      </w:pPr>
      <w:r>
        <w:rPr>
          <w:rFonts w:cs="宋体" w:ascii="宋体" w:hAnsi="宋体"/>
          <w:szCs w:val="21"/>
        </w:rPr>
        <w:t>②</w:t>
      </w:r>
      <w:r>
        <w:rPr>
          <w:szCs w:val="21"/>
        </w:rPr>
        <w:t>J</w:t>
      </w:r>
      <w:r>
        <w:rPr>
          <w:rFonts w:cs="宋体"/>
          <w:szCs w:val="21"/>
        </w:rPr>
        <w:t>转化为</w:t>
      </w:r>
      <w:r>
        <w:rPr>
          <w:szCs w:val="21"/>
        </w:rPr>
        <w:t>L</w:t>
      </w:r>
      <w:r>
        <w:rPr>
          <w:rFonts w:cs="宋体"/>
          <w:szCs w:val="21"/>
        </w:rPr>
        <w:t>的过程中，</w:t>
      </w:r>
      <w:r>
        <w:rPr>
          <w:szCs w:val="21"/>
        </w:rPr>
        <w:t>L</w:t>
      </w:r>
      <w:r>
        <w:rPr>
          <w:rFonts w:cs="宋体"/>
          <w:szCs w:val="21"/>
        </w:rPr>
        <w:t>分子中增加的碳原子来源于</w:t>
      </w:r>
      <w:r>
        <w:rPr>
          <w:rFonts w:eastAsia="Calibri"/>
          <w:szCs w:val="21"/>
        </w:rPr>
        <w:t xml:space="preserve"> </w:t>
      </w:r>
      <w:r>
        <w:rPr>
          <w:szCs w:val="21"/>
        </w:rPr>
        <w:t>__________________</w:t>
      </w:r>
      <w:r>
        <w:rPr>
          <w:rFonts w:cs="宋体"/>
          <w:szCs w:val="21"/>
        </w:rPr>
        <w:t>．</w:t>
      </w:r>
    </w:p>
    <w:p>
      <w:pPr>
        <w:pStyle w:val="Normal"/>
        <w:tabs>
          <w:tab w:val="clear" w:pos="420"/>
          <w:tab w:val="left" w:pos="1380" w:leader="none"/>
        </w:tabs>
        <w:ind w:firstLine="210"/>
        <w:rPr>
          <w:szCs w:val="21"/>
        </w:rPr>
      </w:pPr>
      <w:r>
        <w:rPr>
          <w:rFonts w:cs="宋体" w:ascii="宋体" w:hAnsi="宋体"/>
          <w:szCs w:val="21"/>
        </w:rPr>
        <w:t>③</w:t>
      </w:r>
      <w:r>
        <w:rPr>
          <w:rFonts w:cs="宋体"/>
          <w:szCs w:val="21"/>
        </w:rPr>
        <w:t>由</w:t>
      </w:r>
      <w:r>
        <w:rPr>
          <w:szCs w:val="21"/>
        </w:rPr>
        <w:t>L</w:t>
      </w:r>
      <w:r>
        <w:rPr>
          <w:rFonts w:cs="宋体"/>
          <w:szCs w:val="21"/>
        </w:rPr>
        <w:t>制备</w:t>
      </w:r>
      <w:r>
        <w:rPr>
          <w:szCs w:val="21"/>
        </w:rPr>
        <w:t>M</w:t>
      </w:r>
      <w:r>
        <w:rPr>
          <w:rFonts w:cs="宋体"/>
          <w:szCs w:val="21"/>
        </w:rPr>
        <w:t>的反应步骤依次为：</w:t>
      </w:r>
    </w:p>
    <w:p>
      <w:pPr>
        <w:pStyle w:val="Normal"/>
        <w:tabs>
          <w:tab w:val="clear" w:pos="420"/>
          <w:tab w:val="left" w:pos="1380" w:leader="none"/>
        </w:tabs>
        <w:ind w:left="105" w:hanging="0"/>
        <w:rPr>
          <w:szCs w:val="21"/>
        </w:rPr>
      </w:pPr>
      <w:r>
        <w:rPr>
          <w:szCs w:val="21"/>
        </w:rPr>
        <w:object w:dxaOrig="2720" w:dyaOrig="36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136pt;height:17.95pt" filled="f" o:ole="">
            <v:imagedata r:id="rId131" o:title=""/>
          </v:shape>
          <o:OLEObject Type="Embed" ProgID="" ShapeID="ole_rId130" DrawAspect="Content" ObjectID="_523597047" r:id="rId130"/>
        </w:object>
      </w:r>
      <w:r>
        <w:rPr>
          <w:szCs w:val="21"/>
        </w:rPr>
        <w:drawing>
          <wp:inline distT="0" distB="0" distL="0" distR="0">
            <wp:extent cx="366395" cy="255270"/>
            <wp:effectExtent l="0" t="0" r="0" b="0"/>
            <wp:docPr id="13"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2" descr=""/>
                    <pic:cNvPicPr>
                      <a:picLocks noChangeAspect="1" noChangeArrowheads="1"/>
                    </pic:cNvPicPr>
                  </pic:nvPicPr>
                  <pic:blipFill>
                    <a:blip r:embed="rId132"/>
                    <a:srcRect l="-71" t="-102" r="-71" b="-102"/>
                    <a:stretch>
                      <a:fillRect/>
                    </a:stretch>
                  </pic:blipFill>
                  <pic:spPr bwMode="auto">
                    <a:xfrm>
                      <a:off x="0" y="0"/>
                      <a:ext cx="366395" cy="255270"/>
                    </a:xfrm>
                    <a:prstGeom prst="rect">
                      <a:avLst/>
                    </a:prstGeom>
                  </pic:spPr>
                </pic:pic>
              </a:graphicData>
            </a:graphic>
          </wp:inline>
        </w:drawing>
      </w:r>
      <w:r>
        <w:rPr>
          <w:szCs w:val="21"/>
        </w:rPr>
        <w:object w:dxaOrig="2980" w:dyaOrig="36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149pt;height:17.95pt" filled="f" o:ole="">
            <v:imagedata r:id="rId134" o:title=""/>
          </v:shape>
          <o:OLEObject Type="Embed" ProgID="" ShapeID="ole_rId133" DrawAspect="Content" ObjectID="_2095006970" r:id="rId133"/>
        </w:object>
      </w:r>
      <w:r>
        <w:rPr>
          <w:rFonts w:cs="宋体"/>
          <w:szCs w:val="21"/>
        </w:rPr>
        <w:t>、</w:t>
      </w:r>
      <w:r>
        <w:rPr>
          <w:szCs w:val="21"/>
        </w:rPr>
        <w:t>_____</w:t>
      </w:r>
      <w:r>
        <w:rPr>
          <w:rFonts w:cs="宋体"/>
          <w:szCs w:val="21"/>
        </w:rPr>
        <w:t>、</w:t>
      </w:r>
      <w:r>
        <w:rPr>
          <w:szCs w:val="21"/>
        </w:rPr>
        <w:t>_____</w:t>
      </w:r>
      <w:r>
        <w:rPr>
          <w:rFonts w:cs="宋体"/>
          <w:szCs w:val="21"/>
        </w:rPr>
        <w:t>（用化学方程式表示）．</w:t>
      </w:r>
    </w:p>
    <w:p>
      <w:pPr>
        <w:pStyle w:val="Normal"/>
        <w:tabs>
          <w:tab w:val="clear" w:pos="420"/>
          <w:tab w:val="left" w:pos="0" w:leader="none"/>
        </w:tabs>
        <w:ind w:firstLine="210"/>
        <w:rPr>
          <w:rFonts w:cs="宋体"/>
          <w:szCs w:val="21"/>
        </w:rPr>
      </w:pPr>
      <w:r>
        <w:rPr>
          <w:rFonts w:cs="宋体" w:ascii="宋体" w:hAnsi="宋体"/>
          <w:szCs w:val="21"/>
        </w:rPr>
        <w:t>④</w:t>
      </w:r>
      <w:r>
        <w:rPr>
          <w:szCs w:val="21"/>
        </w:rPr>
        <w:t>1 mol Q</w:t>
      </w:r>
      <w:r>
        <w:rPr>
          <w:rFonts w:cs="宋体"/>
          <w:szCs w:val="21"/>
        </w:rPr>
        <w:t>的同分异构体</w:t>
      </w:r>
      <w:r>
        <w:rPr>
          <w:szCs w:val="21"/>
        </w:rPr>
        <w:t>T</w:t>
      </w:r>
      <w:r>
        <w:rPr>
          <w:rFonts w:cs="宋体"/>
          <w:szCs w:val="21"/>
        </w:rPr>
        <w:t>（碳链无支链）与足量</w:t>
      </w:r>
      <w:r>
        <w:rPr>
          <w:szCs w:val="21"/>
        </w:rPr>
        <w:t>NaHCO</w:t>
      </w:r>
      <w:r>
        <w:rPr>
          <w:szCs w:val="21"/>
          <w:vertAlign w:val="subscript"/>
        </w:rPr>
        <w:t>3</w:t>
      </w:r>
      <w:r>
        <w:rPr>
          <w:rFonts w:cs="宋体"/>
          <w:szCs w:val="21"/>
        </w:rPr>
        <w:t>溶液作用产生</w:t>
      </w:r>
      <w:r>
        <w:rPr>
          <w:szCs w:val="21"/>
        </w:rPr>
        <w:t>2 mol CO</w:t>
      </w:r>
      <w:r>
        <w:rPr>
          <w:szCs w:val="21"/>
          <w:vertAlign w:val="subscript"/>
        </w:rPr>
        <w:t>2</w:t>
      </w:r>
      <w:r>
        <w:rPr>
          <w:rFonts w:cs="宋体"/>
          <w:szCs w:val="21"/>
        </w:rPr>
        <w:t>，</w:t>
      </w:r>
      <w:r>
        <w:rPr>
          <w:szCs w:val="21"/>
        </w:rPr>
        <w:t>T</w:t>
      </w:r>
      <w:r>
        <w:rPr>
          <w:rFonts w:cs="宋体"/>
          <w:szCs w:val="21"/>
        </w:rPr>
        <w:t>的结构简式为</w:t>
      </w:r>
      <w:r>
        <w:rPr>
          <w:szCs w:val="21"/>
        </w:rPr>
        <w:t>__________</w:t>
      </w:r>
      <w:r>
        <w:rPr>
          <w:rFonts w:cs="宋体"/>
          <w:szCs w:val="21"/>
        </w:rPr>
        <w:t>（只写一种）．</w:t>
      </w:r>
    </w:p>
    <w:p>
      <w:pPr>
        <w:pStyle w:val="Normal"/>
        <w:ind w:firstLine="210"/>
        <w:jc w:val="left"/>
        <w:rPr>
          <w:color w:val="FF0000"/>
          <w:position w:val="-14"/>
          <w:szCs w:val="21"/>
        </w:rPr>
      </w:pPr>
      <w:r>
        <w:rPr>
          <w:color w:val="FF0000"/>
          <w:position w:val="-12"/>
          <w:szCs w:val="21"/>
        </w:rPr>
        <w:t>28</w:t>
      </w:r>
      <w:r>
        <w:rPr>
          <w:rFonts w:ascii="宋体" w:hAnsi="宋体" w:cs="宋体"/>
          <w:color w:val="FF0000"/>
          <w:position w:val="-12"/>
          <w:szCs w:val="21"/>
        </w:rPr>
        <w:t>．答案（</w:t>
      </w:r>
      <w:r>
        <w:rPr>
          <w:color w:val="FF0000"/>
          <w:position w:val="-12"/>
          <w:szCs w:val="21"/>
        </w:rPr>
        <w:t>16</w:t>
      </w:r>
      <w:r>
        <w:rPr>
          <w:rFonts w:cs="宋体"/>
          <w:color w:val="FF0000"/>
          <w:position w:val="-12"/>
          <w:szCs w:val="21"/>
        </w:rPr>
        <w:t>分</w:t>
      </w:r>
      <w:r>
        <w:rPr>
          <w:rFonts w:cs="宋体"/>
          <w:color w:val="FF0000"/>
          <w:position w:val="-12"/>
          <w:szCs w:val="21"/>
        </w:rPr>
        <w:t>）</w:t>
      </w:r>
    </w:p>
    <w:p>
      <w:pPr>
        <w:pStyle w:val="Normal"/>
        <w:ind w:firstLine="420"/>
        <w:jc w:val="left"/>
        <w:rPr>
          <w:color w:val="FF0000"/>
          <w:position w:val="-14"/>
          <w:szCs w:val="21"/>
        </w:rPr>
      </w:pPr>
      <w:r>
        <w:rPr>
          <w:rFonts w:cs="宋体"/>
          <w:color w:val="FF0000"/>
          <w:position w:val="-12"/>
          <w:szCs w:val="21"/>
        </w:rPr>
        <w:t>（</w:t>
      </w:r>
      <w:r>
        <w:rPr>
          <w:color w:val="FF0000"/>
          <w:position w:val="-12"/>
          <w:szCs w:val="21"/>
        </w:rPr>
        <w:t>1</w:t>
      </w:r>
      <w:r>
        <w:rPr>
          <w:rFonts w:cs="宋体"/>
          <w:color w:val="FF0000"/>
          <w:position w:val="-12"/>
          <w:szCs w:val="21"/>
        </w:rPr>
        <w:t>）①油脂</w:t>
      </w:r>
    </w:p>
    <w:p>
      <w:pPr>
        <w:pStyle w:val="Normal"/>
        <w:ind w:firstLine="420"/>
        <w:jc w:val="left"/>
        <w:rPr>
          <w:color w:val="FF0000"/>
          <w:position w:val="-14"/>
          <w:szCs w:val="21"/>
        </w:rPr>
      </w:pPr>
      <w:r>
        <w:rPr>
          <w:color w:val="FF0000"/>
          <w:position w:val="-12"/>
          <w:szCs w:val="21"/>
        </w:rPr>
        <w:tab/>
      </w:r>
      <w:r>
        <w:rPr>
          <w:rFonts w:cs="宋体"/>
          <w:color w:val="FF0000"/>
          <w:position w:val="-12"/>
          <w:szCs w:val="21"/>
        </w:rPr>
        <w:t>②</w:t>
      </w:r>
      <w:r>
        <w:rPr>
          <w:color w:val="FF0000"/>
          <w:szCs w:val="21"/>
          <w:lang w:val="pt-BR"/>
        </w:rPr>
        <w:object w:dxaOrig="6217" w:dyaOrig="37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311pt;height:19pt" filled="f" o:ole="">
            <v:imagedata r:id="rId136" o:title=""/>
          </v:shape>
          <o:OLEObject Type="Embed" ProgID="" ShapeID="ole_rId135" DrawAspect="Content" ObjectID="_1225416234" r:id="rId135"/>
        </w:object>
      </w:r>
    </w:p>
    <w:p>
      <w:pPr>
        <w:pStyle w:val="Normal"/>
        <w:ind w:firstLine="840"/>
        <w:jc w:val="left"/>
        <w:rPr>
          <w:rFonts w:cs="宋体"/>
          <w:color w:val="FF0000"/>
          <w:position w:val="-14"/>
          <w:szCs w:val="21"/>
        </w:rPr>
      </w:pPr>
      <w:r>
        <w:rPr>
          <w:rFonts w:cs="宋体"/>
          <w:color w:val="FF0000"/>
          <w:position w:val="-12"/>
          <w:szCs w:val="21"/>
        </w:rPr>
        <w:t>③</w:t>
      </w:r>
    </w:p>
    <w:p>
      <w:pPr>
        <w:pStyle w:val="Normal"/>
        <w:ind w:firstLine="840"/>
        <w:jc w:val="left"/>
        <w:rPr>
          <w:color w:val="FF0000"/>
          <w:position w:val="-14"/>
          <w:szCs w:val="21"/>
        </w:rPr>
      </w:pPr>
      <w:r>
        <w:rPr>
          <w:color w:val="FF0000"/>
          <w:szCs w:val="21"/>
          <w:lang w:val="en-US" w:eastAsia="en-US"/>
        </w:rPr>
        <w:drawing>
          <wp:inline distT="0" distB="0" distL="0" distR="0">
            <wp:extent cx="1288415" cy="787400"/>
            <wp:effectExtent l="0" t="0" r="0" b="0"/>
            <wp:docPr id="1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0" descr=""/>
                    <pic:cNvPicPr>
                      <a:picLocks noChangeAspect="1" noChangeArrowheads="1"/>
                    </pic:cNvPicPr>
                  </pic:nvPicPr>
                  <pic:blipFill>
                    <a:blip r:embed="rId137"/>
                    <a:srcRect l="-28" t="-46" r="-28" b="-46"/>
                    <a:stretch>
                      <a:fillRect/>
                    </a:stretch>
                  </pic:blipFill>
                  <pic:spPr bwMode="auto">
                    <a:xfrm>
                      <a:off x="0" y="0"/>
                      <a:ext cx="1288415" cy="787400"/>
                    </a:xfrm>
                    <a:prstGeom prst="rect">
                      <a:avLst/>
                    </a:prstGeom>
                  </pic:spPr>
                </pic:pic>
              </a:graphicData>
            </a:graphic>
          </wp:inline>
        </w:drawing>
      </w:r>
    </w:p>
    <w:p>
      <w:pPr>
        <w:pStyle w:val="Normal"/>
        <w:ind w:firstLine="420"/>
        <w:jc w:val="left"/>
        <w:rPr>
          <w:color w:val="FF0000"/>
          <w:position w:val="-14"/>
          <w:szCs w:val="21"/>
        </w:rPr>
      </w:pPr>
      <w:r>
        <w:rPr>
          <w:color w:val="FF0000"/>
          <w:position w:val="-12"/>
          <w:szCs w:val="21"/>
        </w:rPr>
        <w:tab/>
        <w:t xml:space="preserve">(2) </w:t>
      </w:r>
      <w:r>
        <w:rPr>
          <w:rFonts w:cs="宋体"/>
          <w:color w:val="FF0000"/>
          <w:position w:val="-12"/>
          <w:szCs w:val="21"/>
        </w:rPr>
        <w:t>①</w:t>
      </w:r>
      <w:r>
        <w:rPr>
          <w:color w:val="FF0000"/>
          <w:position w:val="-12"/>
          <w:szCs w:val="21"/>
        </w:rPr>
        <w:t>CH2BrCH2Br</w:t>
      </w:r>
      <w:r>
        <w:rPr>
          <w:color w:val="FF0000"/>
          <w:position w:val="-12"/>
          <w:szCs w:val="21"/>
        </w:rPr>
        <w:t xml:space="preserve">    </w:t>
      </w:r>
      <w:r>
        <w:rPr>
          <w:rFonts w:cs="宋体"/>
          <w:color w:val="FF0000"/>
          <w:position w:val="-12"/>
          <w:szCs w:val="21"/>
        </w:rPr>
        <w:t>②</w:t>
      </w:r>
      <w:r>
        <w:rPr>
          <w:color w:val="FF0000"/>
          <w:position w:val="-12"/>
          <w:szCs w:val="21"/>
        </w:rPr>
        <w:t>CO2</w:t>
      </w:r>
    </w:p>
    <w:p>
      <w:pPr>
        <w:pStyle w:val="Normal"/>
        <w:ind w:firstLine="420"/>
        <w:jc w:val="left"/>
        <w:rPr>
          <w:color w:val="FF0000"/>
          <w:position w:val="-14"/>
          <w:szCs w:val="21"/>
        </w:rPr>
      </w:pPr>
      <w:r>
        <w:rPr>
          <w:color w:val="FF0000"/>
          <w:position w:val="-12"/>
          <w:szCs w:val="21"/>
        </w:rPr>
        <w:tab/>
      </w:r>
      <w:r>
        <w:rPr>
          <w:rFonts w:cs="宋体"/>
          <w:color w:val="FF0000"/>
          <w:position w:val="-12"/>
          <w:szCs w:val="21"/>
        </w:rPr>
        <w:t>③</w:t>
      </w:r>
      <w:r>
        <w:rPr>
          <w:color w:val="FF0000"/>
          <w:position w:val="-12"/>
          <w:szCs w:val="21"/>
        </w:rPr>
        <w:t>HOOCCH2CHBrCOOH+3NaOH</w:t>
      </w:r>
      <w:r>
        <w:rPr>
          <w:color w:val="FF0000"/>
          <w:szCs w:val="21"/>
        </w:rPr>
        <w:object w:dxaOrig="700" w:dyaOrig="379">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34.95pt;height:19pt" filled="f" o:ole="">
            <v:imagedata r:id="rId139" o:title=""/>
          </v:shape>
          <o:OLEObject Type="Embed" ProgID="" ShapeID="ole_rId138" DrawAspect="Content" ObjectID="_1014715044" r:id="rId138"/>
        </w:object>
      </w:r>
      <w:r>
        <w:rPr>
          <w:color w:val="FF0000"/>
          <w:szCs w:val="21"/>
        </w:rPr>
        <w:t>NaOOCCH=CHOONa+NaBr+3H</w:t>
      </w:r>
      <w:r>
        <w:rPr>
          <w:color w:val="FF0000"/>
          <w:szCs w:val="21"/>
          <w:vertAlign w:val="subscript"/>
        </w:rPr>
        <w:t>2</w:t>
      </w:r>
      <w:r>
        <w:rPr>
          <w:color w:val="FF0000"/>
          <w:szCs w:val="21"/>
        </w:rPr>
        <w:t>O</w:t>
      </w:r>
    </w:p>
    <w:p>
      <w:pPr>
        <w:pStyle w:val="Normal"/>
        <w:ind w:firstLine="420"/>
        <w:jc w:val="left"/>
        <w:rPr>
          <w:color w:val="FF0000"/>
          <w:position w:val="-14"/>
          <w:szCs w:val="21"/>
        </w:rPr>
      </w:pPr>
      <w:r>
        <w:rPr>
          <w:color w:val="FF0000"/>
          <w:position w:val="-12"/>
          <w:szCs w:val="21"/>
        </w:rPr>
        <w:tab/>
      </w:r>
      <w:r>
        <w:rPr>
          <w:color w:val="FF0000"/>
          <w:position w:val="-12"/>
          <w:szCs w:val="21"/>
        </w:rPr>
        <w:t xml:space="preserve">   NaOOCCH</w:t>
      </w:r>
      <w:r>
        <w:rPr>
          <w:color w:val="FF0000"/>
          <w:position w:val="-12"/>
          <w:szCs w:val="21"/>
        </w:rPr>
        <w:t>=CHCOONa+H2SO4→HOOCCH==CHCOOH+Na2SO.</w:t>
      </w:r>
    </w:p>
    <w:p>
      <w:pPr>
        <w:pStyle w:val="Normal"/>
        <w:ind w:firstLine="735"/>
        <w:jc w:val="left"/>
        <w:rPr>
          <w:color w:val="FF0000"/>
          <w:position w:val="-14"/>
          <w:szCs w:val="21"/>
        </w:rPr>
      </w:pPr>
      <w:r>
        <w:rPr>
          <w:rFonts w:cs="宋体"/>
          <w:color w:val="FF0000"/>
          <w:position w:val="-12"/>
          <w:szCs w:val="21"/>
        </w:rPr>
        <w:t>④</w:t>
      </w:r>
    </w:p>
    <w:p>
      <w:pPr>
        <w:pStyle w:val="Normal"/>
        <w:ind w:firstLine="735"/>
        <w:jc w:val="left"/>
        <w:rPr>
          <w:color w:val="FF0000"/>
          <w:position w:val="-14"/>
          <w:szCs w:val="21"/>
        </w:rPr>
      </w:pPr>
      <w:r>
        <w:rPr>
          <w:color w:val="FF0000"/>
          <w:szCs w:val="21"/>
          <w:lang w:val="en-US" w:eastAsia="en-US"/>
        </w:rPr>
        <w:drawing>
          <wp:inline distT="0" distB="0" distL="0" distR="0">
            <wp:extent cx="2609850" cy="608965"/>
            <wp:effectExtent l="0" t="0" r="0" b="0"/>
            <wp:docPr id="15"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 descr=""/>
                    <pic:cNvPicPr>
                      <a:picLocks noChangeAspect="1" noChangeArrowheads="1"/>
                    </pic:cNvPicPr>
                  </pic:nvPicPr>
                  <pic:blipFill>
                    <a:blip r:embed="rId140"/>
                    <a:srcRect l="-14" t="-59" r="-14" b="-59"/>
                    <a:stretch>
                      <a:fillRect/>
                    </a:stretch>
                  </pic:blipFill>
                  <pic:spPr bwMode="auto">
                    <a:xfrm>
                      <a:off x="0" y="0"/>
                      <a:ext cx="2609850" cy="608965"/>
                    </a:xfrm>
                    <a:prstGeom prst="rect">
                      <a:avLst/>
                    </a:prstGeom>
                  </pic:spPr>
                </pic:pic>
              </a:graphicData>
            </a:graphic>
          </wp:inline>
        </w:drawing>
      </w:r>
    </w:p>
    <w:p>
      <w:pPr>
        <w:pStyle w:val="Normal"/>
        <w:tabs>
          <w:tab w:val="clear" w:pos="420"/>
          <w:tab w:val="left" w:pos="0" w:leader="none"/>
        </w:tabs>
        <w:ind w:firstLine="210"/>
        <w:rPr>
          <w:rFonts w:cs="宋体"/>
          <w:color w:val="FF0000"/>
          <w:position w:val="-14"/>
          <w:szCs w:val="21"/>
        </w:rPr>
      </w:pPr>
      <w:r>
        <w:rPr>
          <w:rFonts w:cs="宋体"/>
          <w:color w:val="FF0000"/>
          <w:position w:val="-14"/>
          <w:szCs w:val="21"/>
        </w:rPr>
      </w:r>
    </w:p>
    <w:p>
      <w:pPr>
        <w:pStyle w:val="Normal"/>
        <w:jc w:val="left"/>
        <w:rPr>
          <w:rFonts w:ascii="宋体" w:hAnsi="宋体" w:cs="宋体"/>
          <w:color w:val="FF0000"/>
          <w:szCs w:val="21"/>
        </w:rPr>
      </w:pPr>
      <w:r>
        <w:rPr>
          <w:rFonts w:ascii="宋体" w:hAnsi="宋体" w:cs="宋体"/>
          <w:color w:val="0000FF"/>
          <w:szCs w:val="21"/>
        </w:rPr>
        <w:t>【解析】</w:t>
      </w:r>
      <w:r>
        <w:rPr>
          <w:rFonts w:ascii="宋体" w:hAnsi="宋体" w:cs="宋体"/>
          <w:color w:val="FF0000"/>
          <w:szCs w:val="21"/>
        </w:rPr>
        <w:t>本题考查有机物的推断。（</w:t>
      </w:r>
      <w:r>
        <w:rPr>
          <w:rFonts w:cs="宋体" w:ascii="宋体" w:hAnsi="宋体"/>
          <w:color w:val="FF0000"/>
          <w:szCs w:val="21"/>
        </w:rPr>
        <w:t>1</w:t>
      </w:r>
      <w:r>
        <w:rPr>
          <w:rFonts w:ascii="宋体" w:hAnsi="宋体" w:cs="宋体"/>
          <w:color w:val="FF0000"/>
          <w:szCs w:val="21"/>
        </w:rPr>
        <w:t>）油脂水解可得高级脂肪酸和甘油（物质</w:t>
      </w:r>
      <w:r>
        <w:rPr>
          <w:rFonts w:cs="宋体" w:ascii="宋体" w:hAnsi="宋体"/>
          <w:color w:val="FF0000"/>
          <w:szCs w:val="21"/>
        </w:rPr>
        <w:t>A</w:t>
      </w:r>
      <w:r>
        <w:rPr>
          <w:rFonts w:ascii="宋体" w:hAnsi="宋体" w:cs="宋体"/>
          <w:color w:val="FF0000"/>
          <w:szCs w:val="21"/>
        </w:rPr>
        <w:t>）。</w:t>
      </w:r>
      <w:r>
        <w:rPr>
          <w:rFonts w:cs="宋体" w:ascii="宋体" w:hAnsi="宋体"/>
          <w:color w:val="FF0000"/>
          <w:szCs w:val="21"/>
        </w:rPr>
        <w:t>B</w:t>
      </w:r>
      <w:r>
        <w:rPr>
          <w:rFonts w:ascii="宋体" w:hAnsi="宋体" w:cs="宋体"/>
          <w:color w:val="FF0000"/>
          <w:szCs w:val="21"/>
        </w:rPr>
        <w:t>能与新制的</w:t>
      </w:r>
      <w:r>
        <w:rPr>
          <w:rFonts w:cs="宋体" w:ascii="宋体" w:hAnsi="宋体"/>
          <w:color w:val="FF0000"/>
          <w:szCs w:val="21"/>
        </w:rPr>
        <w:t>Cu(OH)</w:t>
      </w:r>
      <w:r>
        <w:rPr>
          <w:rFonts w:cs="宋体" w:ascii="宋体" w:hAnsi="宋体"/>
          <w:color w:val="FF0000"/>
          <w:szCs w:val="21"/>
          <w:vertAlign w:val="subscript"/>
        </w:rPr>
        <w:t>2</w:t>
      </w:r>
      <w:r>
        <w:rPr>
          <w:rFonts w:ascii="宋体" w:hAnsi="宋体" w:cs="宋体"/>
          <w:color w:val="FF0000"/>
          <w:szCs w:val="21"/>
        </w:rPr>
        <w:t>反应，说明</w:t>
      </w:r>
      <w:r>
        <w:rPr>
          <w:rFonts w:cs="宋体" w:ascii="宋体" w:hAnsi="宋体"/>
          <w:color w:val="FF0000"/>
          <w:szCs w:val="21"/>
        </w:rPr>
        <w:t>B</w:t>
      </w:r>
      <w:r>
        <w:rPr>
          <w:rFonts w:ascii="宋体" w:hAnsi="宋体" w:cs="宋体"/>
          <w:color w:val="FF0000"/>
          <w:szCs w:val="21"/>
        </w:rPr>
        <w:t>中含有醛基。由</w:t>
      </w:r>
      <w:r>
        <w:rPr>
          <w:rFonts w:cs="宋体" w:ascii="宋体" w:hAnsi="宋体"/>
          <w:color w:val="FF0000"/>
          <w:szCs w:val="21"/>
        </w:rPr>
        <w:t>B</w:t>
      </w:r>
      <w:r>
        <w:rPr>
          <w:rFonts w:ascii="宋体" w:hAnsi="宋体" w:cs="宋体"/>
          <w:color w:val="FF0000"/>
          <w:szCs w:val="21"/>
        </w:rPr>
        <w:t>的化学式可知，</w:t>
      </w:r>
      <w:r>
        <w:rPr>
          <w:rFonts w:cs="宋体" w:ascii="宋体" w:hAnsi="宋体"/>
          <w:color w:val="FF0000"/>
          <w:szCs w:val="21"/>
        </w:rPr>
        <w:t>B</w:t>
      </w:r>
      <w:r>
        <w:rPr>
          <w:rFonts w:ascii="宋体" w:hAnsi="宋体" w:cs="宋体"/>
          <w:color w:val="FF0000"/>
          <w:szCs w:val="21"/>
        </w:rPr>
        <w:t>的结构简式为</w:t>
      </w:r>
      <w:r>
        <w:rPr>
          <w:rFonts w:cs="宋体" w:ascii="宋体" w:hAnsi="宋体"/>
          <w:color w:val="FF0000"/>
          <w:szCs w:val="21"/>
        </w:rPr>
        <w:t>CH</w:t>
      </w:r>
      <w:r>
        <w:rPr>
          <w:rFonts w:cs="宋体" w:ascii="宋体" w:hAnsi="宋体"/>
          <w:color w:val="FF0000"/>
          <w:szCs w:val="21"/>
          <w:vertAlign w:val="subscript"/>
        </w:rPr>
        <w:t>2</w:t>
      </w:r>
      <w:r>
        <w:rPr>
          <w:rFonts w:cs="宋体" w:ascii="宋体" w:hAnsi="宋体"/>
          <w:color w:val="FF0000"/>
          <w:szCs w:val="21"/>
        </w:rPr>
        <w:t>=CHCHO</w:t>
      </w:r>
      <w:r>
        <w:rPr>
          <w:rFonts w:ascii="宋体" w:hAnsi="宋体" w:cs="宋体"/>
          <w:color w:val="FF0000"/>
          <w:szCs w:val="21"/>
        </w:rPr>
        <w:t>。再经催化氧化可得</w:t>
      </w:r>
      <w:r>
        <w:rPr>
          <w:rFonts w:cs="宋体" w:ascii="宋体" w:hAnsi="宋体"/>
          <w:color w:val="FF0000"/>
          <w:szCs w:val="21"/>
        </w:rPr>
        <w:t>D</w:t>
      </w:r>
      <w:r>
        <w:rPr>
          <w:rFonts w:ascii="宋体" w:hAnsi="宋体" w:cs="宋体"/>
          <w:color w:val="FF0000"/>
          <w:szCs w:val="21"/>
        </w:rPr>
        <w:t>为</w:t>
      </w:r>
      <w:r>
        <w:rPr>
          <w:rFonts w:cs="宋体" w:ascii="宋体" w:hAnsi="宋体"/>
          <w:color w:val="FF0000"/>
          <w:szCs w:val="21"/>
        </w:rPr>
        <w:t>CH</w:t>
      </w:r>
      <w:r>
        <w:rPr>
          <w:rFonts w:cs="宋体" w:ascii="宋体" w:hAnsi="宋体"/>
          <w:color w:val="FF0000"/>
          <w:szCs w:val="21"/>
          <w:vertAlign w:val="subscript"/>
        </w:rPr>
        <w:t>2</w:t>
      </w:r>
      <w:r>
        <w:rPr>
          <w:rFonts w:cs="宋体" w:ascii="宋体" w:hAnsi="宋体"/>
          <w:color w:val="FF0000"/>
          <w:szCs w:val="21"/>
        </w:rPr>
        <w:t>=CHCOOH</w:t>
      </w:r>
      <w:r>
        <w:rPr>
          <w:rFonts w:ascii="宋体" w:hAnsi="宋体" w:cs="宋体"/>
          <w:color w:val="FF0000"/>
          <w:szCs w:val="21"/>
        </w:rPr>
        <w:t>。再将碳碳双键打开，发生加聚反应即可得</w:t>
      </w:r>
      <w:r>
        <w:rPr>
          <w:rFonts w:cs="宋体" w:ascii="宋体" w:hAnsi="宋体"/>
          <w:color w:val="FF0000"/>
          <w:szCs w:val="21"/>
        </w:rPr>
        <w:t>E</w:t>
      </w: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G</w:t>
      </w:r>
      <w:r>
        <w:rPr>
          <w:rFonts w:ascii="宋体" w:hAnsi="宋体" w:cs="宋体"/>
          <w:color w:val="FF0000"/>
          <w:szCs w:val="21"/>
        </w:rPr>
        <w:t>至</w:t>
      </w:r>
      <w:r>
        <w:rPr>
          <w:rFonts w:cs="宋体" w:ascii="宋体" w:hAnsi="宋体"/>
          <w:color w:val="FF0000"/>
          <w:szCs w:val="21"/>
        </w:rPr>
        <w:t>J</w:t>
      </w:r>
      <w:r>
        <w:rPr>
          <w:rFonts w:ascii="宋体" w:hAnsi="宋体" w:cs="宋体"/>
          <w:color w:val="FF0000"/>
          <w:szCs w:val="21"/>
        </w:rPr>
        <w:t>是将溴取代了羟基。由</w:t>
      </w:r>
      <w:r>
        <w:rPr>
          <w:rFonts w:cs="宋体" w:ascii="宋体" w:hAnsi="宋体"/>
          <w:color w:val="FF0000"/>
          <w:szCs w:val="21"/>
        </w:rPr>
        <w:t>J</w:t>
      </w:r>
      <w:r>
        <w:rPr>
          <w:rFonts w:ascii="宋体" w:hAnsi="宋体" w:cs="宋体"/>
          <w:color w:val="FF0000"/>
          <w:szCs w:val="21"/>
        </w:rPr>
        <w:t>至</w:t>
      </w:r>
      <w:r>
        <w:rPr>
          <w:rFonts w:cs="宋体" w:ascii="宋体" w:hAnsi="宋体"/>
          <w:color w:val="FF0000"/>
          <w:szCs w:val="21"/>
        </w:rPr>
        <w:t>L</w:t>
      </w:r>
      <w:r>
        <w:rPr>
          <w:rFonts w:ascii="宋体" w:hAnsi="宋体" w:cs="宋体"/>
          <w:color w:val="FF0000"/>
          <w:szCs w:val="21"/>
        </w:rPr>
        <w:t>的条件不难发现，增加的碳应为</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中的碳。</w:t>
      </w:r>
      <w:r>
        <w:rPr>
          <w:rFonts w:cs="宋体" w:ascii="宋体" w:hAnsi="宋体"/>
          <w:color w:val="FF0000"/>
          <w:szCs w:val="21"/>
        </w:rPr>
        <w:t>L</w:t>
      </w:r>
      <w:r>
        <w:rPr>
          <w:rFonts w:ascii="宋体" w:hAnsi="宋体" w:cs="宋体"/>
          <w:color w:val="FF0000"/>
          <w:szCs w:val="21"/>
        </w:rPr>
        <w:t>至</w:t>
      </w:r>
      <w:r>
        <w:rPr>
          <w:rFonts w:cs="宋体" w:ascii="宋体" w:hAnsi="宋体"/>
          <w:color w:val="FF0000"/>
          <w:szCs w:val="21"/>
        </w:rPr>
        <w:t>M</w:t>
      </w:r>
      <w:r>
        <w:rPr>
          <w:rFonts w:ascii="宋体" w:hAnsi="宋体" w:cs="宋体"/>
          <w:color w:val="FF0000"/>
          <w:szCs w:val="21"/>
        </w:rPr>
        <w:t>即是要产生碳碳双键。溴原子在碱的醇溶液中发生消去反应，可得碳碳双键，生成的钠盐在</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SO</w:t>
      </w:r>
      <w:r>
        <w:rPr>
          <w:rFonts w:cs="宋体" w:ascii="宋体" w:hAnsi="宋体"/>
          <w:color w:val="FF0000"/>
          <w:szCs w:val="21"/>
          <w:vertAlign w:val="subscript"/>
        </w:rPr>
        <w:t>4</w:t>
      </w:r>
      <w:r>
        <w:rPr>
          <w:rFonts w:ascii="宋体" w:hAnsi="宋体" w:cs="宋体"/>
          <w:color w:val="FF0000"/>
          <w:szCs w:val="21"/>
        </w:rPr>
        <w:t>作用下，发生强酸制弱酸，即可得</w:t>
      </w:r>
      <w:r>
        <w:rPr>
          <w:rFonts w:cs="宋体" w:ascii="宋体" w:hAnsi="宋体"/>
          <w:color w:val="FF0000"/>
          <w:szCs w:val="21"/>
        </w:rPr>
        <w:t>M</w:t>
      </w:r>
      <w:r>
        <w:rPr>
          <w:rFonts w:ascii="宋体" w:hAnsi="宋体" w:cs="宋体"/>
          <w:color w:val="FF0000"/>
          <w:szCs w:val="21"/>
        </w:rPr>
        <w:t>。</w:t>
      </w:r>
      <w:r>
        <w:rPr>
          <w:rFonts w:cs="宋体" w:ascii="宋体" w:hAnsi="宋体"/>
          <w:color w:val="FF0000"/>
          <w:szCs w:val="21"/>
        </w:rPr>
        <w:t>1mol Q</w:t>
      </w:r>
      <w:r>
        <w:rPr>
          <w:rFonts w:ascii="宋体" w:hAnsi="宋体" w:cs="宋体"/>
          <w:color w:val="FF0000"/>
          <w:szCs w:val="21"/>
        </w:rPr>
        <w:t>与</w:t>
      </w:r>
      <w:r>
        <w:rPr>
          <w:rFonts w:cs="宋体" w:ascii="宋体" w:hAnsi="宋体"/>
          <w:color w:val="FF0000"/>
          <w:szCs w:val="21"/>
        </w:rPr>
        <w:t>NaHCO</w:t>
      </w:r>
      <w:r>
        <w:rPr>
          <w:rFonts w:cs="宋体" w:ascii="宋体" w:hAnsi="宋体"/>
          <w:color w:val="FF0000"/>
          <w:szCs w:val="21"/>
          <w:vertAlign w:val="subscript"/>
        </w:rPr>
        <w:t>3</w:t>
      </w:r>
      <w:r>
        <w:rPr>
          <w:rFonts w:ascii="宋体" w:hAnsi="宋体" w:cs="宋体"/>
          <w:color w:val="FF0000"/>
          <w:szCs w:val="21"/>
        </w:rPr>
        <w:t>能产生</w:t>
      </w:r>
      <w:r>
        <w:rPr>
          <w:rFonts w:cs="宋体" w:ascii="宋体" w:hAnsi="宋体"/>
          <w:color w:val="FF0000"/>
          <w:szCs w:val="21"/>
        </w:rPr>
        <w:t>2mol CO</w:t>
      </w:r>
      <w:r>
        <w:rPr>
          <w:rFonts w:cs="宋体" w:ascii="宋体" w:hAnsi="宋体"/>
          <w:color w:val="FF0000"/>
          <w:szCs w:val="21"/>
          <w:vertAlign w:val="subscript"/>
        </w:rPr>
        <w:t>2</w:t>
      </w:r>
      <w:r>
        <w:rPr>
          <w:rFonts w:ascii="宋体" w:hAnsi="宋体" w:cs="宋体"/>
          <w:color w:val="FF0000"/>
          <w:szCs w:val="21"/>
        </w:rPr>
        <w:t>，则</w:t>
      </w:r>
      <w:r>
        <w:rPr>
          <w:rFonts w:cs="宋体" w:ascii="宋体" w:hAnsi="宋体"/>
          <w:color w:val="FF0000"/>
          <w:szCs w:val="21"/>
        </w:rPr>
        <w:t>Q</w:t>
      </w:r>
      <w:r>
        <w:rPr>
          <w:rFonts w:ascii="宋体" w:hAnsi="宋体" w:cs="宋体"/>
          <w:color w:val="FF0000"/>
          <w:szCs w:val="21"/>
        </w:rPr>
        <w:t>中应存在</w:t>
      </w:r>
      <w:r>
        <w:rPr>
          <w:rFonts w:cs="宋体" w:ascii="宋体" w:hAnsi="宋体"/>
          <w:color w:val="FF0000"/>
          <w:szCs w:val="21"/>
        </w:rPr>
        <w:t>2</w:t>
      </w:r>
      <w:r>
        <w:rPr>
          <w:rFonts w:ascii="宋体" w:hAnsi="宋体" w:cs="宋体"/>
          <w:color w:val="FF0000"/>
          <w:szCs w:val="21"/>
        </w:rPr>
        <w:t>个羧基，而</w:t>
      </w:r>
      <w:r>
        <w:rPr>
          <w:rFonts w:cs="宋体" w:ascii="宋体" w:hAnsi="宋体"/>
          <w:color w:val="FF0000"/>
          <w:szCs w:val="21"/>
        </w:rPr>
        <w:t>Q</w:t>
      </w:r>
      <w:r>
        <w:rPr>
          <w:rFonts w:ascii="宋体" w:hAnsi="宋体" w:cs="宋体"/>
          <w:color w:val="FF0000"/>
          <w:szCs w:val="21"/>
        </w:rPr>
        <w:t>中的环，可以改成双键（碳氧双键或是碳碳双键均可）。</w:t>
      </w:r>
    </w:p>
    <w:p>
      <w:pPr>
        <w:pStyle w:val="Normal"/>
        <w:tabs>
          <w:tab w:val="clear" w:pos="420"/>
          <w:tab w:val="left" w:pos="0" w:leader="none"/>
        </w:tabs>
        <w:ind w:firstLine="210"/>
        <w:rPr>
          <w:rFonts w:ascii="宋体" w:hAnsi="宋体" w:cs="宋体"/>
          <w:color w:val="FF0000"/>
          <w:szCs w:val="21"/>
        </w:rPr>
      </w:pPr>
      <w:r>
        <w:rPr>
          <w:rFonts w:cs="宋体" w:ascii="宋体" w:hAnsi="宋体"/>
          <w:color w:val="FF0000"/>
          <w:szCs w:val="21"/>
        </w:rPr>
      </w:r>
    </w:p>
    <w:p>
      <w:pPr>
        <w:pStyle w:val="Normal"/>
        <w:tabs>
          <w:tab w:val="clear" w:pos="420"/>
          <w:tab w:val="left" w:pos="1380" w:leader="none"/>
        </w:tabs>
        <w:rPr>
          <w:szCs w:val="21"/>
        </w:rPr>
      </w:pPr>
      <w:r>
        <w:rPr>
          <w:szCs w:val="21"/>
        </w:rPr>
        <w:t>29</w:t>
      </w:r>
      <w:r>
        <w:rPr>
          <w:rFonts w:cs="宋体"/>
          <w:szCs w:val="21"/>
        </w:rPr>
        <w:t>．（</w:t>
      </w:r>
      <w:r>
        <w:rPr>
          <w:szCs w:val="21"/>
        </w:rPr>
        <w:t>14</w:t>
      </w:r>
      <w:r>
        <w:rPr>
          <w:rFonts w:cs="宋体"/>
          <w:szCs w:val="21"/>
        </w:rPr>
        <w:t>分）钒（</w:t>
      </w:r>
      <w:r>
        <w:rPr>
          <w:szCs w:val="21"/>
        </w:rPr>
        <w:t>V</w:t>
      </w:r>
      <w:r>
        <w:rPr>
          <w:rFonts w:cs="宋体"/>
          <w:szCs w:val="21"/>
        </w:rPr>
        <w:t>）及其化合物广泛应用于工业催化、新材料和新能源等领域．</w:t>
      </w:r>
    </w:p>
    <w:p>
      <w:pPr>
        <w:pStyle w:val="Normal"/>
        <w:tabs>
          <w:tab w:val="clear" w:pos="420"/>
          <w:tab w:val="left" w:pos="1380" w:leader="none"/>
        </w:tabs>
        <w:rPr>
          <w:szCs w:val="21"/>
        </w:rPr>
      </w:pPr>
      <w:r>
        <w:rPr>
          <w:rFonts w:cs="宋体"/>
          <w:szCs w:val="21"/>
        </w:rPr>
        <w:t>（</w:t>
      </w:r>
      <w:r>
        <w:rPr>
          <w:szCs w:val="21"/>
        </w:rPr>
        <w:t>1</w:t>
      </w:r>
      <w:r>
        <w:rPr>
          <w:rFonts w:cs="宋体"/>
          <w:szCs w:val="21"/>
        </w:rPr>
        <w:t>）</w:t>
      </w:r>
      <w:r>
        <w:rPr>
          <w:szCs w:val="21"/>
        </w:rPr>
        <w:t>V</w:t>
      </w:r>
      <w:r>
        <w:rPr>
          <w:szCs w:val="21"/>
          <w:vertAlign w:val="subscript"/>
        </w:rPr>
        <w:t>2</w:t>
      </w:r>
      <w:r>
        <w:rPr>
          <w:szCs w:val="21"/>
        </w:rPr>
        <w:t>O</w:t>
      </w:r>
      <w:r>
        <w:rPr>
          <w:szCs w:val="21"/>
          <w:vertAlign w:val="subscript"/>
        </w:rPr>
        <w:t>5</w:t>
      </w:r>
      <w:r>
        <w:rPr>
          <w:rFonts w:cs="宋体"/>
          <w:szCs w:val="21"/>
        </w:rPr>
        <w:t>是接触法制硫酸的催化剂．</w:t>
      </w:r>
    </w:p>
    <w:p>
      <w:pPr>
        <w:pStyle w:val="Normal"/>
        <w:tabs>
          <w:tab w:val="clear" w:pos="420"/>
          <w:tab w:val="left" w:pos="1380" w:leader="none"/>
        </w:tabs>
        <w:ind w:left="105" w:hanging="105"/>
        <w:rPr>
          <w:szCs w:val="21"/>
        </w:rPr>
      </w:pPr>
      <w:r>
        <w:rPr>
          <w:rFonts w:eastAsia="Calibri"/>
          <w:szCs w:val="21"/>
        </w:rPr>
        <w:t xml:space="preserve">    </w:t>
      </w:r>
      <w:r>
        <w:rPr>
          <w:rFonts w:cs="宋体" w:ascii="宋体" w:hAnsi="宋体"/>
          <w:szCs w:val="21"/>
        </w:rPr>
        <w:t>①</w:t>
      </w:r>
      <w:r>
        <w:rPr>
          <w:rFonts w:cs="宋体"/>
          <w:szCs w:val="21"/>
        </w:rPr>
        <w:t>一定条件下，</w:t>
      </w:r>
      <w:r>
        <w:rPr>
          <w:szCs w:val="21"/>
        </w:rPr>
        <w:object w:dxaOrig="460" w:dyaOrig="359">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22.95pt;height:18pt" filled="f" o:ole="">
            <v:imagedata r:id="rId142" o:title=""/>
          </v:shape>
          <o:OLEObject Type="Embed" ProgID="" ShapeID="ole_rId141" DrawAspect="Content" ObjectID="_1986571886" r:id="rId141"/>
        </w:object>
      </w:r>
      <w:r>
        <w:rPr>
          <w:rFonts w:cs="宋体"/>
          <w:szCs w:val="21"/>
        </w:rPr>
        <w:t>与空气反映</w:t>
      </w:r>
      <w:r>
        <w:rPr>
          <w:szCs w:val="21"/>
        </w:rPr>
        <w:t>t min</w:t>
      </w:r>
      <w:r>
        <w:rPr>
          <w:rFonts w:cs="宋体"/>
          <w:szCs w:val="21"/>
        </w:rPr>
        <w:t>后，</w:t>
      </w:r>
      <w:r>
        <w:rPr>
          <w:szCs w:val="21"/>
        </w:rPr>
        <w:object w:dxaOrig="460" w:dyaOrig="359">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22.95pt;height:18pt" filled="f" o:ole="">
            <v:imagedata r:id="rId144" o:title=""/>
          </v:shape>
          <o:OLEObject Type="Embed" ProgID="" ShapeID="ole_rId143" DrawAspect="Content" ObjectID="_1521080128" r:id="rId143"/>
        </w:object>
      </w:r>
      <w:r>
        <w:rPr>
          <w:rFonts w:cs="宋体"/>
          <w:szCs w:val="21"/>
        </w:rPr>
        <w:t>和</w:t>
      </w:r>
      <w:r>
        <w:rPr>
          <w:szCs w:val="21"/>
        </w:rPr>
        <w:object w:dxaOrig="440" w:dyaOrig="36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21.95pt;height:17.95pt" filled="f" o:ole="">
            <v:imagedata r:id="rId146" o:title=""/>
          </v:shape>
          <o:OLEObject Type="Embed" ProgID="" ShapeID="ole_rId145" DrawAspect="Content" ObjectID="_776528893" r:id="rId145"/>
        </w:object>
      </w:r>
      <w:r>
        <w:rPr>
          <w:rFonts w:cs="宋体"/>
          <w:szCs w:val="21"/>
        </w:rPr>
        <w:t>物质的量浓度分别为</w:t>
      </w:r>
      <w:r>
        <w:rPr>
          <w:szCs w:val="21"/>
        </w:rPr>
        <w:t>a mol/L</w:t>
      </w:r>
      <w:r>
        <w:rPr>
          <w:rFonts w:cs="宋体"/>
          <w:szCs w:val="21"/>
        </w:rPr>
        <w:t>和</w:t>
      </w:r>
      <w:r>
        <w:rPr>
          <w:szCs w:val="21"/>
        </w:rPr>
        <w:t xml:space="preserve">b mol/L, </w:t>
      </w:r>
      <w:r>
        <w:rPr>
          <w:rFonts w:cs="宋体"/>
          <w:szCs w:val="21"/>
        </w:rPr>
        <w:t>则</w:t>
      </w:r>
      <w:r>
        <w:rPr>
          <w:szCs w:val="21"/>
        </w:rPr>
        <w:object w:dxaOrig="460" w:dyaOrig="359">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22.95pt;height:18pt" filled="f" o:ole="">
            <v:imagedata r:id="rId148" o:title=""/>
          </v:shape>
          <o:OLEObject Type="Embed" ProgID="" ShapeID="ole_rId147" DrawAspect="Content" ObjectID="_1479671119" r:id="rId147"/>
        </w:object>
      </w:r>
      <w:r>
        <w:rPr>
          <w:rFonts w:cs="宋体"/>
          <w:szCs w:val="21"/>
        </w:rPr>
        <w:t>起始物质的量浓度为</w:t>
      </w:r>
      <w:r>
        <w:rPr>
          <w:rFonts w:eastAsia="Calibri"/>
          <w:szCs w:val="21"/>
          <w:u w:val="single"/>
        </w:rPr>
        <w:t xml:space="preserve">       </w:t>
      </w:r>
      <w:r>
        <w:rPr>
          <w:szCs w:val="21"/>
        </w:rPr>
        <w:t xml:space="preserve">mol/L </w:t>
      </w:r>
      <w:r>
        <w:rPr>
          <w:rFonts w:cs="宋体"/>
          <w:szCs w:val="21"/>
        </w:rPr>
        <w:t>；生成</w:t>
      </w:r>
      <w:r>
        <w:rPr>
          <w:szCs w:val="21"/>
        </w:rPr>
        <w:object w:dxaOrig="440" w:dyaOrig="360">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21.95pt;height:17.95pt" filled="f" o:ole="">
            <v:imagedata r:id="rId150" o:title=""/>
          </v:shape>
          <o:OLEObject Type="Embed" ProgID="" ShapeID="ole_rId149" DrawAspect="Content" ObjectID="_876364634" r:id="rId149"/>
        </w:object>
      </w:r>
      <w:r>
        <w:rPr>
          <w:rFonts w:cs="宋体"/>
          <w:szCs w:val="21"/>
        </w:rPr>
        <w:t>的化学反应速率为</w:t>
      </w:r>
      <w:r>
        <w:rPr>
          <w:rFonts w:eastAsia="Calibri"/>
          <w:szCs w:val="21"/>
          <w:u w:val="single"/>
        </w:rPr>
        <w:t xml:space="preserve">       </w:t>
      </w:r>
      <w:r>
        <w:rPr>
          <w:rFonts w:eastAsia="Calibri"/>
          <w:szCs w:val="21"/>
        </w:rPr>
        <w:t xml:space="preserve"> </w:t>
      </w:r>
      <w:r>
        <w:rPr>
          <w:szCs w:val="21"/>
        </w:rPr>
        <w:t xml:space="preserve">mol/(L·min) </w:t>
      </w:r>
      <w:r>
        <w:rPr>
          <w:rFonts w:cs="宋体"/>
          <w:szCs w:val="21"/>
        </w:rPr>
        <w:t>．</w:t>
      </w:r>
    </w:p>
    <w:p>
      <w:pPr>
        <w:pStyle w:val="Normal"/>
        <w:ind w:firstLine="420"/>
        <w:rPr>
          <w:szCs w:val="21"/>
        </w:rPr>
      </w:pPr>
      <w:r>
        <w:fldChar w:fldCharType="begin"/>
      </w:r>
      <w:r>
        <w:rPr>
          <w:szCs w:val="21"/>
          <w:rFonts w:cs="宋体" w:ascii="宋体" w:hAnsi="宋体"/>
          <w:lang w:val="en-US" w:eastAsia="en-US"/>
        </w:rPr>
        <w:instrText xml:space="preserve"> = 2 \* GB3 </w:instrText>
      </w:r>
      <w:r>
        <w:rPr>
          <w:rFonts w:cs="宋体" w:ascii="宋体" w:hAnsi="宋体"/>
          <w:szCs w:val="21"/>
          <w:lang w:val="en-US" w:eastAsia="en-US"/>
        </w:rPr>
      </w:r>
      <w:r>
        <w:rPr>
          <w:szCs w:val="21"/>
          <w:rFonts w:cs="宋体" w:ascii="宋体" w:hAnsi="宋体"/>
          <w:lang w:val="en-US" w:eastAsia="en-US"/>
        </w:rPr>
        <w:fldChar w:fldCharType="separate"/>
      </w:r>
      <w:r>
        <w:rPr>
          <w:rFonts w:cs="宋体" w:ascii="宋体" w:hAnsi="宋体"/>
          <w:szCs w:val="21"/>
          <w:lang w:val="en-US" w:eastAsia="en-US"/>
        </w:rPr>
        <w:t>②</w:t>
      </w:r>
      <w:r>
        <w:rPr>
          <w:rFonts w:cs="宋体" w:ascii="宋体" w:hAnsi="宋体"/>
          <w:szCs w:val="21"/>
          <w:lang w:val="en-US" w:eastAsia="en-US"/>
        </w:rPr>
      </w:r>
      <w:r>
        <w:rPr>
          <w:szCs w:val="21"/>
          <w:rFonts w:cs="宋体" w:ascii="宋体" w:hAnsi="宋体"/>
          <w:lang w:val="en-US" w:eastAsia="en-US"/>
        </w:rPr>
        <w:fldChar w:fldCharType="end"/>
      </w:r>
      <w:r>
        <w:rPr>
          <w:rFonts w:cs="宋体"/>
          <w:szCs w:val="21"/>
        </w:rPr>
        <w:t>工业制硫酸，尾气</w:t>
      </w:r>
      <w:r>
        <w:rPr>
          <w:szCs w:val="21"/>
        </w:rPr>
        <w:object w:dxaOrig="460" w:dyaOrig="359">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22.95pt;height:18pt" filled="f" o:ole="">
            <v:imagedata r:id="rId152" o:title=""/>
          </v:shape>
          <o:OLEObject Type="Embed" ProgID="" ShapeID="ole_rId151" DrawAspect="Content" ObjectID="_308230804" r:id="rId151"/>
        </w:object>
      </w:r>
      <w:r>
        <w:rPr>
          <w:rFonts w:cs="宋体"/>
          <w:szCs w:val="21"/>
        </w:rPr>
        <w:t>用</w:t>
      </w:r>
      <w:r>
        <w:rPr>
          <w:szCs w:val="21"/>
        </w:rPr>
        <w:t>_______</w:t>
      </w:r>
      <w:r>
        <w:rPr>
          <w:rFonts w:cs="宋体"/>
          <w:szCs w:val="21"/>
        </w:rPr>
        <w:t>吸收．</w:t>
      </w:r>
    </w:p>
    <w:p>
      <w:pPr>
        <w:pStyle w:val="Normal"/>
        <w:ind w:left="210" w:hanging="210"/>
        <w:rPr>
          <w:szCs w:val="21"/>
        </w:rPr>
      </w:pPr>
      <w:r>
        <w:rPr>
          <w:rFonts w:cs="宋体"/>
          <w:szCs w:val="21"/>
        </w:rPr>
        <w:t>（</w:t>
      </w:r>
      <w:r>
        <w:rPr>
          <w:szCs w:val="21"/>
        </w:rPr>
        <w:t>2</w:t>
      </w:r>
      <w:r>
        <w:rPr>
          <w:rFonts w:cs="宋体"/>
          <w:szCs w:val="21"/>
        </w:rPr>
        <w:t>）全钒液流储能电池是利用不同价态离子对的氧化还原反应来实现化学能和电能相互转化的装置，其原理如题</w:t>
      </w:r>
      <w:r>
        <w:rPr>
          <w:szCs w:val="21"/>
        </w:rPr>
        <w:t>29</w:t>
      </w:r>
      <w:r>
        <w:rPr>
          <w:rFonts w:cs="宋体"/>
          <w:szCs w:val="21"/>
        </w:rPr>
        <w:t>图所示．</w:t>
      </w:r>
    </w:p>
    <w:p>
      <w:pPr>
        <w:pStyle w:val="Normal"/>
        <w:jc w:val="center"/>
        <w:rPr>
          <w:szCs w:val="21"/>
        </w:rPr>
      </w:pPr>
      <w:r>
        <w:rPr>
          <w:szCs w:val="21"/>
        </w:rPr>
        <w:drawing>
          <wp:inline distT="0" distB="0" distL="0" distR="0">
            <wp:extent cx="3067050" cy="1990725"/>
            <wp:effectExtent l="0" t="0" r="0" b="0"/>
            <wp:docPr id="16"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4" descr=""/>
                    <pic:cNvPicPr>
                      <a:picLocks noChangeAspect="1" noChangeArrowheads="1"/>
                    </pic:cNvPicPr>
                  </pic:nvPicPr>
                  <pic:blipFill>
                    <a:blip r:embed="rId153"/>
                    <a:srcRect l="-12" t="-18" r="-12" b="-18"/>
                    <a:stretch>
                      <a:fillRect/>
                    </a:stretch>
                  </pic:blipFill>
                  <pic:spPr bwMode="auto">
                    <a:xfrm>
                      <a:off x="0" y="0"/>
                      <a:ext cx="3067050" cy="1990725"/>
                    </a:xfrm>
                    <a:prstGeom prst="rect">
                      <a:avLst/>
                    </a:prstGeom>
                  </pic:spPr>
                </pic:pic>
              </a:graphicData>
            </a:graphic>
          </wp:inline>
        </w:drawing>
      </w:r>
    </w:p>
    <w:p>
      <w:pPr>
        <w:pStyle w:val="Normal"/>
        <w:rPr>
          <w:szCs w:val="21"/>
        </w:rPr>
      </w:pPr>
      <w:r>
        <w:fldChar w:fldCharType="begin"/>
      </w:r>
      <w:r>
        <w:rPr>
          <w:szCs w:val="21"/>
          <w:rFonts w:cs="宋体" w:ascii="宋体" w:hAnsi="宋体"/>
          <w:lang w:val="en-US" w:eastAsia="en-US"/>
        </w:rPr>
        <w:instrText xml:space="preserve"> = 1 \* GB3 </w:instrText>
      </w:r>
      <w:r>
        <w:rPr>
          <w:rFonts w:cs="宋体" w:ascii="宋体" w:hAnsi="宋体"/>
          <w:szCs w:val="21"/>
          <w:lang w:val="en-US" w:eastAsia="en-US"/>
        </w:rPr>
      </w:r>
      <w:r>
        <w:rPr>
          <w:szCs w:val="21"/>
          <w:rFonts w:cs="宋体" w:ascii="宋体" w:hAnsi="宋体"/>
          <w:lang w:val="en-US" w:eastAsia="en-US"/>
        </w:rPr>
        <w:fldChar w:fldCharType="separate"/>
      </w:r>
      <w:r>
        <w:rPr>
          <w:rFonts w:cs="宋体" w:ascii="宋体" w:hAnsi="宋体"/>
          <w:szCs w:val="21"/>
          <w:lang w:val="en-US" w:eastAsia="en-US"/>
        </w:rPr>
        <w:t>①</w:t>
      </w:r>
      <w:r>
        <w:rPr>
          <w:rFonts w:cs="宋体" w:ascii="宋体" w:hAnsi="宋体"/>
          <w:szCs w:val="21"/>
          <w:lang w:val="en-US" w:eastAsia="en-US"/>
        </w:rPr>
      </w:r>
      <w:r>
        <w:rPr>
          <w:szCs w:val="21"/>
          <w:rFonts w:cs="宋体" w:ascii="宋体" w:hAnsi="宋体"/>
          <w:lang w:val="en-US" w:eastAsia="en-US"/>
        </w:rPr>
        <w:fldChar w:fldCharType="end"/>
      </w:r>
      <w:r>
        <w:rPr>
          <w:rFonts w:cs="宋体"/>
          <w:szCs w:val="21"/>
        </w:rPr>
        <w:t>当左槽溶液逐渐由黄变蓝，其电极反应式为</w:t>
      </w:r>
      <w:r>
        <w:rPr>
          <w:rFonts w:eastAsia="Calibri"/>
          <w:szCs w:val="21"/>
          <w:u w:val="single"/>
        </w:rPr>
        <w:t xml:space="preserve">          </w:t>
      </w:r>
      <w:r>
        <w:rPr>
          <w:rFonts w:cs="宋体"/>
          <w:szCs w:val="21"/>
        </w:rPr>
        <w:t>．</w:t>
      </w:r>
    </w:p>
    <w:p>
      <w:pPr>
        <w:pStyle w:val="Normal"/>
        <w:rPr>
          <w:szCs w:val="21"/>
        </w:rPr>
      </w:pPr>
      <w:r>
        <w:fldChar w:fldCharType="begin"/>
      </w:r>
      <w:r>
        <w:rPr>
          <w:szCs w:val="21"/>
          <w:rFonts w:cs="宋体" w:ascii="宋体" w:hAnsi="宋体"/>
          <w:lang w:val="en-US" w:eastAsia="en-US"/>
        </w:rPr>
        <w:instrText xml:space="preserve"> = 2 \* GB3 </w:instrText>
      </w:r>
      <w:r>
        <w:rPr>
          <w:rFonts w:cs="宋体" w:ascii="宋体" w:hAnsi="宋体"/>
          <w:szCs w:val="21"/>
          <w:lang w:val="en-US" w:eastAsia="en-US"/>
        </w:rPr>
      </w:r>
      <w:r>
        <w:rPr>
          <w:szCs w:val="21"/>
          <w:rFonts w:cs="宋体" w:ascii="宋体" w:hAnsi="宋体"/>
          <w:lang w:val="en-US" w:eastAsia="en-US"/>
        </w:rPr>
        <w:fldChar w:fldCharType="separate"/>
      </w:r>
      <w:r>
        <w:rPr>
          <w:rFonts w:cs="宋体" w:ascii="宋体" w:hAnsi="宋体"/>
          <w:szCs w:val="21"/>
          <w:lang w:val="en-US" w:eastAsia="en-US"/>
        </w:rPr>
        <w:t>②</w:t>
      </w:r>
      <w:r>
        <w:rPr>
          <w:rFonts w:cs="宋体" w:ascii="宋体" w:hAnsi="宋体"/>
          <w:szCs w:val="21"/>
          <w:lang w:val="en-US" w:eastAsia="en-US"/>
        </w:rPr>
      </w:r>
      <w:r>
        <w:rPr>
          <w:szCs w:val="21"/>
          <w:rFonts w:cs="宋体" w:ascii="宋体" w:hAnsi="宋体"/>
          <w:lang w:val="en-US" w:eastAsia="en-US"/>
        </w:rPr>
        <w:fldChar w:fldCharType="end"/>
      </w:r>
      <w:r>
        <w:rPr>
          <w:rFonts w:cs="宋体"/>
          <w:szCs w:val="21"/>
        </w:rPr>
        <w:t>充电过程中，右槽溶液颜色逐渐由</w:t>
      </w:r>
      <w:r>
        <w:rPr>
          <w:rFonts w:eastAsia="Calibri"/>
          <w:szCs w:val="21"/>
          <w:u w:val="single"/>
        </w:rPr>
        <w:t xml:space="preserve">          </w:t>
      </w:r>
      <w:r>
        <w:rPr>
          <w:rFonts w:cs="宋体"/>
          <w:szCs w:val="21"/>
        </w:rPr>
        <w:t>色变为</w:t>
      </w:r>
      <w:r>
        <w:rPr>
          <w:rFonts w:eastAsia="Calibri"/>
          <w:szCs w:val="21"/>
          <w:u w:val="single"/>
        </w:rPr>
        <w:t xml:space="preserve">          </w:t>
      </w:r>
      <w:r>
        <w:rPr>
          <w:rFonts w:cs="宋体"/>
          <w:szCs w:val="21"/>
        </w:rPr>
        <w:t>色．</w:t>
      </w:r>
    </w:p>
    <w:p>
      <w:pPr>
        <w:pStyle w:val="Normal"/>
        <w:rPr>
          <w:rFonts w:cs="宋体"/>
          <w:szCs w:val="21"/>
        </w:rPr>
      </w:pPr>
      <w:r>
        <w:fldChar w:fldCharType="begin"/>
      </w:r>
      <w:r>
        <w:rPr>
          <w:szCs w:val="21"/>
          <w:rFonts w:cs="宋体" w:ascii="宋体" w:hAnsi="宋体"/>
          <w:lang w:val="en-US" w:eastAsia="en-US"/>
        </w:rPr>
        <w:instrText xml:space="preserve"> = 3 \* GB3 </w:instrText>
      </w:r>
      <w:r>
        <w:rPr>
          <w:rFonts w:cs="宋体" w:ascii="宋体" w:hAnsi="宋体"/>
          <w:szCs w:val="21"/>
          <w:lang w:val="en-US" w:eastAsia="en-US"/>
        </w:rPr>
      </w:r>
      <w:r>
        <w:rPr>
          <w:szCs w:val="21"/>
          <w:rFonts w:cs="宋体" w:ascii="宋体" w:hAnsi="宋体"/>
          <w:lang w:val="en-US" w:eastAsia="en-US"/>
        </w:rPr>
        <w:fldChar w:fldCharType="separate"/>
      </w:r>
      <w:r>
        <w:rPr>
          <w:rFonts w:cs="宋体" w:ascii="宋体" w:hAnsi="宋体"/>
          <w:szCs w:val="21"/>
          <w:lang w:val="en-US" w:eastAsia="en-US"/>
        </w:rPr>
        <w:t>③</w:t>
      </w:r>
      <w:r>
        <w:rPr>
          <w:rFonts w:cs="宋体" w:ascii="宋体" w:hAnsi="宋体"/>
          <w:szCs w:val="21"/>
          <w:lang w:val="en-US" w:eastAsia="en-US"/>
        </w:rPr>
      </w:r>
      <w:r>
        <w:rPr>
          <w:szCs w:val="21"/>
          <w:rFonts w:cs="宋体" w:ascii="宋体" w:hAnsi="宋体"/>
          <w:lang w:val="en-US" w:eastAsia="en-US"/>
        </w:rPr>
        <w:fldChar w:fldCharType="end"/>
      </w:r>
      <w:r>
        <w:rPr>
          <w:rFonts w:cs="宋体"/>
          <w:szCs w:val="21"/>
        </w:rPr>
        <w:t>放电过程中氢离子的作用是</w:t>
      </w:r>
      <w:r>
        <w:rPr>
          <w:rFonts w:eastAsia="Calibri"/>
          <w:szCs w:val="21"/>
          <w:u w:val="single"/>
        </w:rPr>
        <w:t xml:space="preserve">       </w:t>
      </w:r>
      <w:r>
        <w:rPr>
          <w:rFonts w:cs="宋体"/>
          <w:szCs w:val="21"/>
        </w:rPr>
        <w:t>和</w:t>
      </w:r>
      <w:r>
        <w:rPr>
          <w:rFonts w:eastAsia="Calibri"/>
          <w:szCs w:val="21"/>
          <w:u w:val="single"/>
        </w:rPr>
        <w:t xml:space="preserve">      </w:t>
      </w:r>
      <w:r>
        <w:rPr>
          <w:rFonts w:cs="宋体"/>
          <w:szCs w:val="21"/>
        </w:rPr>
        <w:t>；充电时若转移的电子数为</w:t>
      </w:r>
      <w:r>
        <w:rPr>
          <w:szCs w:val="21"/>
        </w:rPr>
        <w:t>3.01</w:t>
      </w:r>
      <w:r>
        <w:rPr>
          <w:szCs w:val="21"/>
        </w:rPr>
        <w:object w:dxaOrig="179" w:dyaOrig="200">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9pt;height:10pt" filled="f" o:ole="">
            <v:imagedata r:id="rId155" o:title=""/>
          </v:shape>
          <o:OLEObject Type="Embed" ProgID="" ShapeID="ole_rId154" DrawAspect="Content" ObjectID="_1971998834" r:id="rId154"/>
        </w:object>
      </w:r>
      <w:r>
        <w:rPr>
          <w:szCs w:val="21"/>
        </w:rPr>
        <w:t>10</w:t>
      </w:r>
      <w:r>
        <w:rPr>
          <w:szCs w:val="21"/>
          <w:vertAlign w:val="superscript"/>
        </w:rPr>
        <w:t>23</w:t>
      </w:r>
      <w:r>
        <w:rPr>
          <w:rFonts w:cs="宋体"/>
          <w:szCs w:val="21"/>
        </w:rPr>
        <w:t>个，左槽溶液中</w:t>
      </w:r>
      <w:r>
        <w:rPr>
          <w:szCs w:val="21"/>
        </w:rPr>
        <w:t>n(H</w:t>
      </w:r>
      <w:r>
        <w:rPr>
          <w:szCs w:val="21"/>
          <w:vertAlign w:val="superscript"/>
        </w:rPr>
        <w:t>+</w:t>
      </w:r>
      <w:r>
        <w:rPr>
          <w:szCs w:val="21"/>
        </w:rPr>
        <w:t>)</w:t>
      </w:r>
      <w:r>
        <w:rPr>
          <w:rFonts w:cs="宋体"/>
          <w:szCs w:val="21"/>
        </w:rPr>
        <w:t>的变化量为</w:t>
      </w:r>
      <w:r>
        <w:rPr>
          <w:rFonts w:eastAsia="Calibri"/>
          <w:szCs w:val="21"/>
          <w:u w:val="single"/>
        </w:rPr>
        <w:t xml:space="preserve">        </w:t>
      </w:r>
      <w:r>
        <w:rPr>
          <w:rFonts w:cs="宋体"/>
          <w:szCs w:val="21"/>
        </w:rPr>
        <w:t>．</w:t>
      </w:r>
    </w:p>
    <w:p>
      <w:pPr>
        <w:pStyle w:val="Normal"/>
        <w:ind w:firstLine="525"/>
        <w:jc w:val="left"/>
        <w:rPr>
          <w:color w:val="FF0000"/>
          <w:szCs w:val="21"/>
        </w:rPr>
      </w:pPr>
      <w:r>
        <w:rPr>
          <w:color w:val="FF0000"/>
          <w:position w:val="-12"/>
          <w:szCs w:val="21"/>
        </w:rPr>
        <w:t>29</w:t>
      </w:r>
      <w:r>
        <w:rPr>
          <w:rFonts w:ascii="宋体" w:hAnsi="宋体" w:cs="宋体"/>
          <w:color w:val="FF0000"/>
          <w:position w:val="-12"/>
          <w:szCs w:val="21"/>
        </w:rPr>
        <w:t>．答案（</w:t>
      </w:r>
      <w:r>
        <w:rPr>
          <w:color w:val="FF0000"/>
          <w:position w:val="-12"/>
          <w:szCs w:val="21"/>
        </w:rPr>
        <w:t>14</w:t>
      </w:r>
      <w:r>
        <w:rPr>
          <w:rFonts w:cs="宋体"/>
          <w:color w:val="FF0000"/>
          <w:position w:val="-12"/>
          <w:szCs w:val="21"/>
        </w:rPr>
        <w:t>分</w:t>
      </w:r>
      <w:r>
        <w:rPr>
          <w:rFonts w:cs="宋体"/>
          <w:color w:val="FF0000"/>
          <w:position w:val="-12"/>
          <w:szCs w:val="21"/>
        </w:rPr>
        <w:t>）</w:t>
      </w:r>
    </w:p>
    <w:p>
      <w:pPr>
        <w:pStyle w:val="Normal"/>
        <w:ind w:firstLine="420"/>
        <w:jc w:val="left"/>
        <w:rPr>
          <w:color w:val="FF0000"/>
          <w:szCs w:val="21"/>
        </w:rPr>
      </w:pPr>
      <w:r>
        <w:rPr>
          <w:color w:val="FF0000"/>
          <w:szCs w:val="21"/>
        </w:rPr>
        <w:tab/>
      </w:r>
      <w:r>
        <w:rPr>
          <w:rFonts w:cs="宋体"/>
          <w:color w:val="FF0000"/>
          <w:szCs w:val="21"/>
        </w:rPr>
        <w:t>（</w:t>
      </w:r>
      <w:r>
        <w:rPr>
          <w:color w:val="FF0000"/>
          <w:szCs w:val="21"/>
        </w:rPr>
        <w:t>1</w:t>
      </w:r>
      <w:r>
        <w:rPr>
          <w:rFonts w:cs="宋体"/>
          <w:color w:val="FF0000"/>
          <w:szCs w:val="21"/>
        </w:rPr>
        <w:t>）①</w:t>
      </w:r>
      <w:r>
        <w:rPr>
          <w:color w:val="FF0000"/>
          <w:szCs w:val="21"/>
        </w:rPr>
        <w:object w:dxaOrig="539" w:dyaOrig="279">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26.95pt;height:13.95pt" filled="f" o:ole="">
            <v:imagedata r:id="rId157" o:title=""/>
          </v:shape>
          <o:OLEObject Type="Embed" ProgID="" ShapeID="ole_rId156" DrawAspect="Content" ObjectID="_2136895613" r:id="rId156"/>
        </w:object>
      </w:r>
      <w:r>
        <w:rPr>
          <w:color w:val="FF0000"/>
          <w:szCs w:val="21"/>
        </w:rPr>
        <w:t>；</w:t>
      </w:r>
      <w:r>
        <w:rPr>
          <w:color w:val="FF0000"/>
          <w:szCs w:val="21"/>
        </w:rPr>
        <w:object w:dxaOrig="419" w:dyaOrig="279">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20.95pt;height:13.95pt" filled="f" o:ole="">
            <v:imagedata r:id="rId159" o:title=""/>
          </v:shape>
          <o:OLEObject Type="Embed" ProgID="" ShapeID="ole_rId158" DrawAspect="Content" ObjectID="_1736837605" r:id="rId158"/>
        </w:object>
      </w:r>
    </w:p>
    <w:p>
      <w:pPr>
        <w:pStyle w:val="Normal"/>
        <w:ind w:firstLine="945"/>
        <w:jc w:val="left"/>
        <w:rPr>
          <w:color w:val="FF0000"/>
          <w:szCs w:val="21"/>
        </w:rPr>
      </w:pPr>
      <w:r>
        <w:rPr>
          <w:rFonts w:cs="宋体"/>
          <w:color w:val="FF0000"/>
          <w:szCs w:val="21"/>
        </w:rPr>
        <w:t>②</w:t>
      </w:r>
      <w:r>
        <w:rPr>
          <w:rFonts w:cs="宋体"/>
          <w:color w:val="FF0000"/>
          <w:szCs w:val="21"/>
        </w:rPr>
        <w:t>氨水</w:t>
      </w:r>
    </w:p>
    <w:p>
      <w:pPr>
        <w:pStyle w:val="Normal"/>
        <w:ind w:firstLine="420"/>
        <w:jc w:val="left"/>
        <w:rPr>
          <w:color w:val="FF0000"/>
          <w:szCs w:val="21"/>
        </w:rPr>
      </w:pPr>
      <w:r>
        <w:rPr>
          <w:color w:val="FF0000"/>
          <w:szCs w:val="21"/>
        </w:rPr>
        <w:tab/>
      </w:r>
      <w:r>
        <w:rPr>
          <w:rFonts w:cs="宋体"/>
          <w:color w:val="FF0000"/>
          <w:szCs w:val="21"/>
        </w:rPr>
        <w:t>（</w:t>
      </w:r>
      <w:r>
        <w:rPr>
          <w:color w:val="FF0000"/>
          <w:szCs w:val="21"/>
        </w:rPr>
        <w:t>2</w:t>
      </w:r>
      <w:r>
        <w:rPr>
          <w:rFonts w:cs="宋体"/>
          <w:color w:val="FF0000"/>
          <w:szCs w:val="21"/>
        </w:rPr>
        <w:t>）①</w:t>
      </w:r>
      <w:r>
        <w:rPr>
          <w:color w:val="FF0000"/>
          <w:szCs w:val="21"/>
        </w:rPr>
        <w:object w:dxaOrig="2979" w:dyaOrig="379">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149pt;height:19pt" filled="f" o:ole="">
            <v:imagedata r:id="rId161" o:title=""/>
          </v:shape>
          <o:OLEObject Type="Embed" ProgID="" ShapeID="ole_rId160" DrawAspect="Content" ObjectID="_255323877" r:id="rId160"/>
        </w:object>
      </w:r>
    </w:p>
    <w:p>
      <w:pPr>
        <w:pStyle w:val="Normal"/>
        <w:ind w:firstLine="420"/>
        <w:jc w:val="left"/>
        <w:rPr>
          <w:color w:val="FF0000"/>
          <w:szCs w:val="21"/>
        </w:rPr>
      </w:pPr>
      <w:r>
        <w:rPr>
          <w:color w:val="FF0000"/>
          <w:szCs w:val="21"/>
        </w:rPr>
        <w:tab/>
        <w:t xml:space="preserve"> </w:t>
      </w:r>
      <w:r>
        <w:rPr>
          <w:rFonts w:cs="宋体"/>
          <w:color w:val="FF0000"/>
          <w:szCs w:val="21"/>
        </w:rPr>
        <w:t>②</w:t>
      </w:r>
      <w:r>
        <w:rPr>
          <w:rFonts w:cs="宋体"/>
          <w:color w:val="FF0000"/>
          <w:szCs w:val="21"/>
        </w:rPr>
        <w:t>绿</w:t>
      </w:r>
      <w:r>
        <w:rPr>
          <w:rFonts w:eastAsia="Calibri"/>
          <w:color w:val="FF0000"/>
          <w:szCs w:val="21"/>
        </w:rPr>
        <w:t xml:space="preserve">  </w:t>
      </w:r>
      <w:r>
        <w:rPr>
          <w:rFonts w:cs="宋体"/>
          <w:color w:val="FF0000"/>
          <w:szCs w:val="21"/>
        </w:rPr>
        <w:t>紫</w:t>
      </w:r>
    </w:p>
    <w:p>
      <w:pPr>
        <w:pStyle w:val="Normal"/>
        <w:ind w:firstLine="420"/>
        <w:jc w:val="left"/>
        <w:rPr>
          <w:color w:val="FF0000"/>
          <w:szCs w:val="21"/>
        </w:rPr>
      </w:pPr>
      <w:r>
        <w:rPr>
          <w:color w:val="FF0000"/>
          <w:szCs w:val="21"/>
        </w:rPr>
        <w:tab/>
        <w:t xml:space="preserve"> </w:t>
      </w:r>
      <w:r>
        <w:rPr>
          <w:rFonts w:cs="宋体"/>
          <w:color w:val="FF0000"/>
          <w:szCs w:val="21"/>
        </w:rPr>
        <w:t>③</w:t>
      </w:r>
      <w:r>
        <w:rPr>
          <w:rFonts w:cs="宋体"/>
          <w:color w:val="FF0000"/>
          <w:szCs w:val="21"/>
        </w:rPr>
        <w:t>参与正极反应</w:t>
      </w:r>
      <w:r>
        <w:rPr>
          <w:rFonts w:cs="宋体"/>
          <w:color w:val="FF0000"/>
          <w:szCs w:val="21"/>
        </w:rPr>
        <w:t xml:space="preserve">; </w:t>
      </w:r>
      <w:r>
        <w:rPr>
          <w:rFonts w:cs="宋体"/>
          <w:color w:val="FF0000"/>
          <w:szCs w:val="21"/>
        </w:rPr>
        <w:t>通过交换膜定向移动使电流通过溶液；</w:t>
      </w:r>
      <w:r>
        <w:rPr>
          <w:color w:val="FF0000"/>
          <w:szCs w:val="21"/>
        </w:rPr>
        <w:t>0.5mol</w:t>
      </w:r>
    </w:p>
    <w:p>
      <w:pPr>
        <w:pStyle w:val="Normal"/>
        <w:rPr>
          <w:rFonts w:ascii="宋体" w:hAnsi="宋体" w:cs="宋体"/>
          <w:color w:val="0000FF"/>
          <w:szCs w:val="21"/>
        </w:rPr>
      </w:pPr>
      <w:r>
        <w:rPr>
          <w:rFonts w:cs="宋体" w:ascii="宋体" w:hAnsi="宋体"/>
          <w:color w:val="0000FF"/>
          <w:szCs w:val="21"/>
        </w:rPr>
      </w:r>
    </w:p>
    <w:p>
      <w:pPr>
        <w:pStyle w:val="Normal"/>
        <w:rPr>
          <w:rFonts w:ascii="宋体" w:hAnsi="宋体" w:cs="宋体"/>
          <w:color w:val="0000FF"/>
          <w:szCs w:val="21"/>
        </w:rPr>
      </w:pPr>
      <w:r>
        <w:rPr>
          <w:rFonts w:cs="宋体" w:ascii="宋体" w:hAnsi="宋体"/>
          <w:color w:val="0000FF"/>
          <w:szCs w:val="21"/>
        </w:rPr>
      </w:r>
    </w:p>
    <w:p>
      <w:pPr>
        <w:pStyle w:val="Normal"/>
        <w:rPr>
          <w:rFonts w:ascii="宋体" w:hAnsi="宋体" w:cs="宋体"/>
          <w:color w:val="0000FF"/>
          <w:szCs w:val="21"/>
        </w:rPr>
      </w:pPr>
      <w:r>
        <w:rPr>
          <w:rFonts w:cs="宋体" w:ascii="宋体" w:hAnsi="宋体"/>
          <w:color w:val="0000FF"/>
          <w:szCs w:val="21"/>
        </w:rPr>
      </w:r>
    </w:p>
    <w:p>
      <w:pPr>
        <w:pStyle w:val="Normal"/>
        <w:rPr>
          <w:rFonts w:ascii="宋体" w:hAnsi="宋体" w:cs="宋体"/>
          <w:color w:val="FF0000"/>
          <w:szCs w:val="21"/>
        </w:rPr>
      </w:pPr>
      <w:r>
        <w:rPr>
          <w:rFonts w:ascii="宋体" w:hAnsi="宋体" w:cs="宋体"/>
          <w:color w:val="0000FF"/>
          <w:szCs w:val="21"/>
        </w:rPr>
        <w:t>【解析】</w:t>
      </w:r>
      <w:r>
        <w:rPr>
          <w:rFonts w:ascii="宋体" w:hAnsi="宋体" w:cs="宋体"/>
          <w:color w:val="FF0000"/>
          <w:szCs w:val="21"/>
        </w:rPr>
        <w:t>本题考查以钒为材料的化学原理题，涉及化学反应速率和电化学知识。</w:t>
      </w:r>
    </w:p>
    <w:p>
      <w:pPr>
        <w:pStyle w:val="Normal"/>
        <w:numPr>
          <w:ilvl w:val="0"/>
          <w:numId w:val="2"/>
        </w:numPr>
        <w:rPr>
          <w:color w:val="FF0000"/>
        </w:rPr>
      </w:pPr>
      <w:r>
        <w:rPr>
          <w:rFonts w:ascii="宋体" w:hAnsi="宋体" w:cs="宋体"/>
          <w:color w:val="FF0000"/>
          <w:szCs w:val="21"/>
        </w:rPr>
        <w:t>由</w:t>
      </w:r>
      <w:r>
        <w:rPr>
          <w:rFonts w:cs="宋体" w:ascii="宋体" w:hAnsi="宋体"/>
          <w:color w:val="FF0000"/>
          <w:szCs w:val="21"/>
        </w:rPr>
        <w:t>S</w:t>
      </w:r>
      <w:r>
        <w:rPr>
          <w:rFonts w:ascii="宋体" w:hAnsi="宋体" w:cs="宋体"/>
          <w:color w:val="FF0000"/>
          <w:szCs w:val="21"/>
        </w:rPr>
        <w:t>守恒可得，</w:t>
      </w:r>
      <w:r>
        <w:rPr>
          <w:color w:val="FF0000"/>
        </w:rPr>
        <w:object w:dxaOrig="460" w:dyaOrig="359">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22.95pt;height:18pt" filled="f" o:ole="">
            <v:imagedata r:id="rId163" o:title=""/>
          </v:shape>
          <o:OLEObject Type="Embed" ProgID="" ShapeID="ole_rId162" DrawAspect="Content" ObjectID="_689735571" r:id="rId162"/>
        </w:object>
      </w:r>
      <w:r>
        <w:rPr>
          <w:color w:val="FF0000"/>
        </w:rPr>
        <w:t>的起始浓度为（</w:t>
      </w:r>
      <w:r>
        <w:rPr>
          <w:color w:val="FF0000"/>
        </w:rPr>
        <w:t>a+b</w:t>
      </w:r>
      <w:r>
        <w:rPr>
          <w:color w:val="FF0000"/>
        </w:rPr>
        <w:t>）</w:t>
      </w:r>
      <w:r>
        <w:rPr>
          <w:color w:val="FF0000"/>
        </w:rPr>
        <w:t>mol/L</w:t>
      </w:r>
      <w:r>
        <w:rPr>
          <w:color w:val="FF0000"/>
        </w:rPr>
        <w:t>。</w:t>
      </w:r>
      <w:r>
        <w:rPr>
          <w:color w:val="FF0000"/>
        </w:rPr>
        <w:object w:dxaOrig="460" w:dyaOrig="359">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22.95pt;height:18pt" filled="f" o:ole="">
            <v:imagedata r:id="rId165" o:title=""/>
          </v:shape>
          <o:OLEObject Type="Embed" ProgID="" ShapeID="ole_rId164" DrawAspect="Content" ObjectID="_61327945" r:id="rId164"/>
        </w:object>
      </w:r>
      <w:r>
        <w:rPr>
          <w:color w:val="FF0000"/>
        </w:rPr>
        <w:t>的速率为单位时间内</w:t>
      </w:r>
      <w:r>
        <w:rPr>
          <w:color w:val="FF0000"/>
        </w:rPr>
        <w:object w:dxaOrig="460" w:dyaOrig="359">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22.95pt;height:18pt" filled="f" o:ole="">
            <v:imagedata r:id="rId167" o:title=""/>
          </v:shape>
          <o:OLEObject Type="Embed" ProgID="" ShapeID="ole_rId166" DrawAspect="Content" ObjectID="_985982842" r:id="rId166"/>
        </w:object>
      </w:r>
      <w:r>
        <w:rPr>
          <w:color w:val="FF0000"/>
        </w:rPr>
        <w:t>浓度的变化，即</w:t>
      </w:r>
      <w:r>
        <w:rPr>
          <w:color w:val="FF0000"/>
        </w:rPr>
        <w:t>b/tmol/(</w:t>
      </w:r>
      <w:r>
        <w:rPr>
          <w:rFonts w:cs="宋体" w:ascii="宋体" w:hAnsi="宋体"/>
          <w:color w:val="FF0000"/>
        </w:rPr>
        <w:t>L﹒min)</w:t>
      </w:r>
      <w:r>
        <w:rPr>
          <w:rFonts w:ascii="宋体" w:hAnsi="宋体" w:cs="宋体"/>
          <w:color w:val="FF0000"/>
        </w:rPr>
        <w:t>。</w:t>
      </w:r>
      <w:r>
        <w:rPr>
          <w:color w:val="FF0000"/>
        </w:rPr>
        <w:object w:dxaOrig="460" w:dyaOrig="359">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22.95pt;height:18pt" filled="f" o:ole="">
            <v:imagedata r:id="rId169" o:title=""/>
          </v:shape>
          <o:OLEObject Type="Embed" ProgID="" ShapeID="ole_rId168" DrawAspect="Content" ObjectID="_925562258" r:id="rId168"/>
        </w:object>
      </w:r>
      <w:r>
        <w:rPr>
          <w:color w:val="FF0000"/>
        </w:rPr>
        <w:t>可以用碱性的氨水吸收。</w:t>
      </w:r>
    </w:p>
    <w:p>
      <w:pPr>
        <w:pStyle w:val="Normal"/>
        <w:numPr>
          <w:ilvl w:val="0"/>
          <w:numId w:val="2"/>
        </w:numPr>
        <w:rPr>
          <w:rFonts w:ascii="宋体" w:hAnsi="宋体" w:cs="宋体"/>
          <w:color w:val="FF0000"/>
          <w:szCs w:val="21"/>
        </w:rPr>
      </w:pPr>
      <w:r>
        <w:rPr>
          <w:rFonts w:cs="宋体" w:ascii="宋体" w:hAnsi="宋体"/>
          <w:color w:val="FF0000"/>
        </w:rPr>
        <w:t>①</w:t>
      </w:r>
      <w:r>
        <w:rPr>
          <w:color w:val="FF0000"/>
        </w:rPr>
        <w:t>左槽中，黄变蓝即为</w:t>
      </w:r>
      <w:r>
        <w:rPr>
          <w:color w:val="FF0000"/>
        </w:rPr>
        <w:object w:dxaOrig="659" w:dyaOrig="379">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32.95pt;height:19pt" filled="f" o:ole="">
            <v:imagedata r:id="rId171" o:title=""/>
          </v:shape>
          <o:OLEObject Type="Embed" ProgID="" ShapeID="ole_rId170" DrawAspect="Content" ObjectID="_1186547758" r:id="rId170"/>
        </w:object>
      </w:r>
      <w:r>
        <w:rPr>
          <w:color w:val="FF0000"/>
        </w:rPr>
        <w:t>生成</w:t>
      </w:r>
      <w:r>
        <w:rPr>
          <w:color w:val="FF0000"/>
        </w:rPr>
        <w:object w:dxaOrig="579" w:dyaOrig="319">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29pt;height:15.95pt" filled="f" o:ole="">
            <v:imagedata r:id="rId173" o:title=""/>
          </v:shape>
          <o:OLEObject Type="Embed" ProgID="" ShapeID="ole_rId172" DrawAspect="Content" ObjectID="_432230239" r:id="rId172"/>
        </w:object>
      </w:r>
      <w:r>
        <w:rPr>
          <w:color w:val="FF0000"/>
        </w:rPr>
        <w:t>，</w:t>
      </w:r>
      <w:r>
        <w:rPr>
          <w:color w:val="FF0000"/>
        </w:rPr>
        <w:t>V</w:t>
      </w:r>
      <w:r>
        <w:rPr>
          <w:color w:val="FF0000"/>
        </w:rPr>
        <w:t>的化合价从</w:t>
      </w:r>
      <w:r>
        <w:rPr>
          <w:color w:val="FF0000"/>
        </w:rPr>
        <w:t>+5</w:t>
      </w:r>
      <w:r>
        <w:rPr>
          <w:color w:val="FF0000"/>
        </w:rPr>
        <w:t>降低为</w:t>
      </w:r>
      <w:r>
        <w:rPr>
          <w:color w:val="FF0000"/>
        </w:rPr>
        <w:t>+4</w:t>
      </w:r>
      <w:r>
        <w:rPr>
          <w:color w:val="FF0000"/>
        </w:rPr>
        <w:t>，得一个电子，</w:t>
      </w:r>
      <w:r>
        <w:rPr>
          <w:color w:val="FF0000"/>
        </w:rPr>
        <w:t>0</w:t>
      </w:r>
      <w:r>
        <w:rPr>
          <w:color w:val="FF0000"/>
        </w:rPr>
        <w:t>原子减少，从图中知，其中</w:t>
      </w:r>
      <w:r>
        <w:rPr>
          <w:color w:val="FF0000"/>
        </w:rPr>
        <w:object w:dxaOrig="339" w:dyaOrig="299">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17pt;height:15pt" filled="f" o:ole="">
            <v:imagedata r:id="rId175" o:title=""/>
          </v:shape>
          <o:OLEObject Type="Embed" ProgID="" ShapeID="ole_rId174" DrawAspect="Content" ObjectID="_627115196" r:id="rId174"/>
        </w:object>
      </w:r>
      <w:r>
        <w:rPr>
          <w:color w:val="FF0000"/>
        </w:rPr>
        <w:t>发生了移动，参与反应，由此写成电极反应式。②作为原电池，左槽得电子，而右槽失电子。充电作为电解池处理，有槽中则为得电子，对应化合价降低，即为</w:t>
      </w:r>
      <w:r>
        <w:rPr>
          <w:color w:val="FF0000"/>
        </w:rPr>
        <w:object w:dxaOrig="419" w:dyaOrig="319">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21pt;height:16pt" filled="f" o:ole="">
            <v:imagedata r:id="rId177" o:title=""/>
          </v:shape>
          <o:OLEObject Type="Embed" ProgID="" ShapeID="ole_rId176" DrawAspect="Content" ObjectID="_1177588566" r:id="rId176"/>
        </w:object>
      </w:r>
      <w:r>
        <w:rPr>
          <w:color w:val="FF0000"/>
        </w:rPr>
        <w:t>生成</w:t>
      </w:r>
      <w:r>
        <w:rPr>
          <w:color w:val="FF0000"/>
        </w:rPr>
        <w:object w:dxaOrig="419" w:dyaOrig="319">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21pt;height:16pt" filled="f" o:ole="">
            <v:imagedata r:id="rId179" o:title=""/>
          </v:shape>
          <o:OLEObject Type="Embed" ProgID="" ShapeID="ole_rId178" DrawAspect="Content" ObjectID="_607173403" r:id="rId178"/>
        </w:object>
      </w:r>
      <w:r>
        <w:rPr>
          <w:color w:val="FF0000"/>
        </w:rPr>
        <w:t>，颜色由绿生成紫。③由电极反应式知，</w:t>
      </w:r>
      <w:r>
        <w:rPr>
          <w:color w:val="FF0000"/>
        </w:rPr>
        <w:object w:dxaOrig="339" w:dyaOrig="299">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17pt;height:15pt" filled="f" o:ole="">
            <v:imagedata r:id="rId181" o:title=""/>
          </v:shape>
          <o:OLEObject Type="Embed" ProgID="" ShapeID="ole_rId180" DrawAspect="Content" ObjectID="_1762871881" r:id="rId180"/>
        </w:object>
      </w:r>
      <w:r>
        <w:rPr>
          <w:color w:val="FF0000"/>
        </w:rPr>
        <w:t>参与了反应。溶液中离子的定向移动可形成电流。</w:t>
      </w:r>
      <w:r>
        <w:rPr>
          <w:color w:val="FF0000"/>
        </w:rPr>
        <w:t>n=N/NA=3.0</w:t>
      </w:r>
      <w:r>
        <w:rPr>
          <w:rFonts w:cs="宋体" w:ascii="宋体" w:hAnsi="宋体"/>
          <w:color w:val="FF0000"/>
        </w:rPr>
        <w:t>1×</w:t>
      </w:r>
      <w:r>
        <w:rPr>
          <w:color w:val="FF0000"/>
        </w:rPr>
        <w:object w:dxaOrig="439" w:dyaOrig="319">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22pt;height:15.95pt" filled="f" o:ole="">
            <v:imagedata r:id="rId183" o:title=""/>
          </v:shape>
          <o:OLEObject Type="Embed" ProgID="" ShapeID="ole_rId182" DrawAspect="Content" ObjectID="_100137625" r:id="rId182"/>
        </w:object>
      </w:r>
      <w:r>
        <w:rPr>
          <w:color w:val="FF0000"/>
        </w:rPr>
        <w:t>/6.0</w:t>
      </w:r>
      <w:r>
        <w:rPr>
          <w:rFonts w:cs="宋体" w:ascii="宋体" w:hAnsi="宋体"/>
          <w:color w:val="FF0000"/>
        </w:rPr>
        <w:t>2×</w:t>
      </w:r>
      <w:r>
        <w:rPr>
          <w:color w:val="FF0000"/>
        </w:rPr>
        <w:object w:dxaOrig="439" w:dyaOrig="319">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22pt;height:15.95pt" filled="f" o:ole="">
            <v:imagedata r:id="rId185" o:title=""/>
          </v:shape>
          <o:OLEObject Type="Embed" ProgID="" ShapeID="ole_rId184" DrawAspect="Content" ObjectID="_1856906062" r:id="rId184"/>
        </w:object>
      </w:r>
      <w:r>
        <w:rPr>
          <w:color w:val="FF0000"/>
        </w:rPr>
        <w:t>=0.5mol</w:t>
      </w:r>
      <w:r>
        <w:rPr>
          <w:color w:val="FF0000"/>
        </w:rPr>
        <w:t>。</w:t>
      </w:r>
    </w:p>
    <w:p>
      <w:pPr>
        <w:pStyle w:val="Normal"/>
        <w:rPr>
          <w:rFonts w:ascii="宋体" w:hAnsi="宋体" w:cs="宋体"/>
          <w:color w:val="0000FF"/>
          <w:szCs w:val="21"/>
        </w:rPr>
      </w:pPr>
      <w:r>
        <w:rPr>
          <w:rFonts w:cs="宋体" w:ascii="宋体" w:hAnsi="宋体"/>
          <w:color w:val="0000FF"/>
          <w:szCs w:val="21"/>
        </w:rPr>
      </w:r>
    </w:p>
    <w:p>
      <w:pPr>
        <w:pStyle w:val="Normal"/>
        <w:rPr>
          <w:rFonts w:ascii="宋体" w:hAnsi="宋体" w:cs="宋体"/>
          <w:color w:val="FF0000"/>
          <w:szCs w:val="21"/>
        </w:rPr>
      </w:pPr>
      <w:r>
        <w:rPr>
          <w:rFonts w:ascii="宋体" w:hAnsi="宋体" w:cs="宋体"/>
          <w:color w:val="0000FF"/>
          <w:szCs w:val="21"/>
        </w:rPr>
        <w:t>【规律总结】</w:t>
      </w:r>
      <w:r>
        <w:rPr>
          <w:rFonts w:ascii="宋体" w:hAnsi="宋体" w:cs="宋体"/>
          <w:color w:val="FF0000"/>
          <w:szCs w:val="21"/>
        </w:rPr>
        <w:t>电化学试题的分析一般是从化合价着手，对于原电池，化合价升高的作为负极，化合价降低的作为正极，两极方程式相加即可得总反应。对于电解池，化合价升高作为阳极，降低的作为阴极。两者之间的关系是：正极反应式颠倒即为阳极反应式，负极反应式颠倒即为阴极反应式。</w:t>
      </w:r>
    </w:p>
    <w:p>
      <w:pPr>
        <w:pStyle w:val="Normal"/>
        <w:ind w:firstLine="422"/>
        <w:jc w:val="center"/>
        <w:rPr>
          <w:b/>
          <w:b/>
          <w:szCs w:val="21"/>
        </w:rPr>
      </w:pPr>
      <w:r>
        <w:rPr>
          <w:b/>
          <w:szCs w:val="21"/>
        </w:rPr>
        <w:t>2010</w:t>
      </w:r>
      <w:r>
        <w:rPr>
          <w:rFonts w:cs="宋体"/>
          <w:b/>
          <w:szCs w:val="21"/>
        </w:rPr>
        <w:t>年普通高等学校招生全国统一考试（重庆卷）</w:t>
      </w:r>
    </w:p>
    <w:p>
      <w:pPr>
        <w:pStyle w:val="Normal"/>
        <w:ind w:firstLine="422"/>
        <w:jc w:val="center"/>
        <w:rPr>
          <w:b/>
          <w:b/>
          <w:szCs w:val="21"/>
        </w:rPr>
      </w:pPr>
      <w:r>
        <w:rPr>
          <w:rFonts w:cs="宋体"/>
          <w:b/>
          <w:szCs w:val="21"/>
        </w:rPr>
        <w:t>理科综合能力测试试题答案</w:t>
      </w:r>
    </w:p>
    <w:p>
      <w:pPr>
        <w:pStyle w:val="Normal"/>
        <w:ind w:firstLine="420"/>
        <w:jc w:val="left"/>
        <w:rPr>
          <w:szCs w:val="21"/>
        </w:rPr>
      </w:pPr>
      <w:r>
        <w:rPr>
          <w:rFonts w:cs="宋体"/>
          <w:szCs w:val="21"/>
        </w:rPr>
        <w:t>第一部分</w:t>
      </w:r>
    </w:p>
    <w:p>
      <w:pPr>
        <w:pStyle w:val="Normal"/>
        <w:ind w:firstLine="420"/>
        <w:jc w:val="left"/>
        <w:rPr>
          <w:szCs w:val="21"/>
        </w:rPr>
      </w:pPr>
      <w:r>
        <w:rPr>
          <w:rFonts w:cs="宋体"/>
          <w:szCs w:val="21"/>
        </w:rPr>
        <w:t>选择题（包括</w:t>
      </w:r>
      <w:r>
        <w:rPr>
          <w:szCs w:val="21"/>
        </w:rPr>
        <w:t>21</w:t>
      </w:r>
      <w:r>
        <w:rPr>
          <w:rFonts w:cs="宋体"/>
          <w:szCs w:val="21"/>
        </w:rPr>
        <w:t>小题，每小题</w:t>
      </w:r>
      <w:r>
        <w:rPr>
          <w:szCs w:val="21"/>
        </w:rPr>
        <w:t>6</w:t>
      </w:r>
      <w:r>
        <w:rPr>
          <w:rFonts w:cs="宋体"/>
          <w:szCs w:val="21"/>
        </w:rPr>
        <w:t>分，共</w:t>
      </w:r>
      <w:r>
        <w:rPr>
          <w:szCs w:val="21"/>
        </w:rPr>
        <w:t>126</w:t>
      </w:r>
      <w:r>
        <w:rPr>
          <w:rFonts w:cs="宋体"/>
          <w:szCs w:val="21"/>
        </w:rPr>
        <w:t>分）</w:t>
      </w:r>
    </w:p>
    <w:p>
      <w:pPr>
        <w:pStyle w:val="Normal"/>
        <w:ind w:firstLine="420"/>
        <w:jc w:val="left"/>
        <w:rPr>
          <w:szCs w:val="21"/>
          <w:lang w:val="pt-BR"/>
        </w:rPr>
      </w:pPr>
      <w:r>
        <w:rPr>
          <w:szCs w:val="21"/>
          <w:lang w:val="pt-BR"/>
        </w:rPr>
        <w:t>1</w:t>
      </w:r>
      <w:r>
        <w:rPr>
          <w:rFonts w:cs="宋体"/>
          <w:szCs w:val="21"/>
        </w:rPr>
        <w:t>．</w:t>
      </w:r>
      <w:r>
        <w:rPr>
          <w:szCs w:val="21"/>
          <w:lang w:val="pt-BR"/>
        </w:rPr>
        <w:t>C</w:t>
        <w:tab/>
      </w:r>
      <w:r>
        <w:rPr>
          <w:szCs w:val="21"/>
          <w:lang w:val="pt-BR"/>
        </w:rPr>
        <w:t xml:space="preserve">   </w:t>
      </w:r>
      <w:r>
        <w:rPr>
          <w:szCs w:val="21"/>
          <w:lang w:val="pt-BR"/>
        </w:rPr>
        <w:t>2</w:t>
      </w:r>
      <w:r>
        <w:rPr>
          <w:rFonts w:cs="宋体"/>
          <w:szCs w:val="21"/>
        </w:rPr>
        <w:t>．</w:t>
      </w:r>
      <w:r>
        <w:rPr>
          <w:szCs w:val="21"/>
          <w:lang w:val="pt-BR"/>
        </w:rPr>
        <w:t>D</w:t>
        <w:tab/>
      </w:r>
      <w:r>
        <w:rPr>
          <w:szCs w:val="21"/>
          <w:lang w:val="pt-BR"/>
        </w:rPr>
        <w:t xml:space="preserve">     </w:t>
      </w:r>
      <w:r>
        <w:rPr>
          <w:szCs w:val="21"/>
          <w:lang w:val="pt-BR"/>
        </w:rPr>
        <w:t>3</w:t>
      </w:r>
      <w:r>
        <w:rPr>
          <w:rFonts w:cs="宋体"/>
          <w:szCs w:val="21"/>
        </w:rPr>
        <w:t>．</w:t>
      </w:r>
      <w:r>
        <w:rPr>
          <w:szCs w:val="21"/>
          <w:lang w:val="pt-BR"/>
        </w:rPr>
        <w:t>A</w:t>
        <w:tab/>
      </w:r>
      <w:r>
        <w:rPr>
          <w:szCs w:val="21"/>
          <w:lang w:val="pt-BR"/>
        </w:rPr>
        <w:t xml:space="preserve">    </w:t>
      </w:r>
      <w:r>
        <w:rPr>
          <w:szCs w:val="21"/>
          <w:lang w:val="pt-BR"/>
        </w:rPr>
        <w:t>4</w:t>
      </w:r>
      <w:r>
        <w:rPr>
          <w:rFonts w:cs="宋体"/>
          <w:szCs w:val="21"/>
        </w:rPr>
        <w:t>．</w:t>
      </w:r>
      <w:r>
        <w:rPr>
          <w:szCs w:val="21"/>
          <w:lang w:val="pt-BR"/>
        </w:rPr>
        <w:t>B</w:t>
        <w:tab/>
      </w:r>
      <w:r>
        <w:rPr>
          <w:szCs w:val="21"/>
          <w:lang w:val="pt-BR"/>
        </w:rPr>
        <w:t xml:space="preserve">   </w:t>
      </w:r>
      <w:r>
        <w:rPr>
          <w:szCs w:val="21"/>
          <w:lang w:val="pt-BR"/>
        </w:rPr>
        <w:t>5</w:t>
      </w:r>
      <w:r>
        <w:rPr>
          <w:rFonts w:cs="宋体"/>
          <w:szCs w:val="21"/>
        </w:rPr>
        <w:t>．</w:t>
      </w:r>
      <w:r>
        <w:rPr>
          <w:szCs w:val="21"/>
          <w:lang w:val="pt-BR"/>
        </w:rPr>
        <w:t>D</w:t>
      </w:r>
      <w:r>
        <w:rPr>
          <w:szCs w:val="21"/>
          <w:lang w:val="pt-BR"/>
        </w:rPr>
        <w:t xml:space="preserve">       </w:t>
      </w:r>
      <w:r>
        <w:rPr>
          <w:szCs w:val="21"/>
          <w:lang w:val="pt-BR"/>
        </w:rPr>
        <w:t>6</w:t>
      </w:r>
      <w:r>
        <w:rPr>
          <w:rFonts w:cs="宋体"/>
          <w:szCs w:val="21"/>
          <w:lang w:val="pt-BR"/>
        </w:rPr>
        <w:t>．</w:t>
      </w:r>
      <w:r>
        <w:rPr>
          <w:szCs w:val="21"/>
          <w:lang w:val="pt-BR"/>
        </w:rPr>
        <w:t>D</w:t>
      </w:r>
    </w:p>
    <w:p>
      <w:pPr>
        <w:pStyle w:val="Normal"/>
        <w:ind w:firstLine="420"/>
        <w:jc w:val="left"/>
        <w:rPr>
          <w:szCs w:val="21"/>
          <w:lang w:val="pt-BR"/>
        </w:rPr>
      </w:pPr>
      <w:r>
        <w:rPr>
          <w:szCs w:val="21"/>
          <w:lang w:val="pt-BR"/>
        </w:rPr>
        <w:t>7</w:t>
      </w:r>
      <w:r>
        <w:rPr>
          <w:rFonts w:cs="宋体"/>
          <w:szCs w:val="21"/>
          <w:lang w:val="pt-BR"/>
        </w:rPr>
        <w:t>．</w:t>
      </w:r>
      <w:r>
        <w:rPr>
          <w:szCs w:val="21"/>
          <w:lang w:val="pt-BR"/>
        </w:rPr>
        <w:t>A</w:t>
        <w:tab/>
      </w:r>
      <w:r>
        <w:rPr>
          <w:szCs w:val="21"/>
          <w:lang w:val="pt-BR"/>
        </w:rPr>
        <w:t xml:space="preserve">   </w:t>
      </w:r>
      <w:r>
        <w:rPr>
          <w:szCs w:val="21"/>
          <w:lang w:val="pt-BR"/>
        </w:rPr>
        <w:t>8</w:t>
      </w:r>
      <w:r>
        <w:rPr>
          <w:rFonts w:cs="宋体"/>
          <w:szCs w:val="21"/>
          <w:lang w:val="pt-BR"/>
        </w:rPr>
        <w:t>．</w:t>
      </w:r>
      <w:r>
        <w:rPr>
          <w:szCs w:val="21"/>
          <w:lang w:val="pt-BR"/>
        </w:rPr>
        <w:t>C</w:t>
        <w:tab/>
      </w:r>
      <w:r>
        <w:rPr>
          <w:szCs w:val="21"/>
          <w:lang w:val="pt-BR"/>
        </w:rPr>
        <w:t xml:space="preserve">     </w:t>
      </w:r>
      <w:r>
        <w:rPr>
          <w:szCs w:val="21"/>
          <w:lang w:val="pt-BR"/>
        </w:rPr>
        <w:t>9</w:t>
      </w:r>
      <w:r>
        <w:rPr>
          <w:rFonts w:cs="宋体"/>
          <w:szCs w:val="21"/>
          <w:lang w:val="pt-BR"/>
        </w:rPr>
        <w:t>．</w:t>
      </w:r>
      <w:r>
        <w:rPr>
          <w:szCs w:val="21"/>
          <w:lang w:val="pt-BR"/>
        </w:rPr>
        <w:t>A</w:t>
        <w:tab/>
      </w:r>
      <w:r>
        <w:rPr>
          <w:szCs w:val="21"/>
          <w:lang w:val="pt-BR"/>
        </w:rPr>
        <w:t xml:space="preserve">   </w:t>
      </w:r>
      <w:r>
        <w:rPr>
          <w:szCs w:val="21"/>
          <w:lang w:val="pt-BR"/>
        </w:rPr>
        <w:t>10</w:t>
      </w:r>
      <w:r>
        <w:rPr>
          <w:rFonts w:cs="宋体"/>
          <w:szCs w:val="21"/>
          <w:lang w:val="pt-BR"/>
        </w:rPr>
        <w:t>．</w:t>
      </w:r>
      <w:r>
        <w:rPr>
          <w:szCs w:val="21"/>
          <w:lang w:val="pt-BR"/>
        </w:rPr>
        <w:t>B</w:t>
      </w:r>
      <w:r>
        <w:rPr>
          <w:szCs w:val="21"/>
          <w:lang w:val="pt-BR"/>
        </w:rPr>
        <w:t xml:space="preserve">      </w:t>
      </w:r>
      <w:r>
        <w:rPr>
          <w:szCs w:val="21"/>
          <w:lang w:val="pt-BR"/>
        </w:rPr>
        <w:t>11</w:t>
      </w:r>
      <w:r>
        <w:rPr>
          <w:rFonts w:cs="宋体"/>
          <w:szCs w:val="21"/>
          <w:lang w:val="pt-BR"/>
        </w:rPr>
        <w:t>．</w:t>
      </w:r>
      <w:r>
        <w:rPr>
          <w:szCs w:val="21"/>
          <w:lang w:val="pt-BR"/>
        </w:rPr>
        <w:t>B</w:t>
        <w:tab/>
      </w:r>
      <w:r>
        <w:rPr>
          <w:szCs w:val="21"/>
          <w:lang w:val="pt-BR"/>
        </w:rPr>
        <w:t xml:space="preserve">      </w:t>
      </w:r>
      <w:r>
        <w:rPr>
          <w:szCs w:val="21"/>
          <w:lang w:val="pt-BR"/>
        </w:rPr>
        <w:t>12</w:t>
      </w:r>
      <w:r>
        <w:rPr>
          <w:rFonts w:cs="宋体"/>
          <w:szCs w:val="21"/>
          <w:lang w:val="pt-BR"/>
        </w:rPr>
        <w:t>．</w:t>
      </w:r>
      <w:r>
        <w:rPr>
          <w:szCs w:val="21"/>
          <w:lang w:val="pt-BR"/>
        </w:rPr>
        <w:t>D</w:t>
      </w:r>
    </w:p>
    <w:p>
      <w:pPr>
        <w:pStyle w:val="Normal"/>
        <w:ind w:firstLine="420"/>
        <w:jc w:val="left"/>
        <w:rPr>
          <w:szCs w:val="21"/>
          <w:lang w:val="pt-BR"/>
        </w:rPr>
      </w:pPr>
      <w:r>
        <w:rPr>
          <w:szCs w:val="21"/>
          <w:lang w:val="pt-BR"/>
        </w:rPr>
        <w:t>13</w:t>
      </w:r>
      <w:r>
        <w:rPr>
          <w:rFonts w:cs="宋体"/>
          <w:szCs w:val="21"/>
          <w:lang w:val="pt-BR"/>
        </w:rPr>
        <w:t>．</w:t>
      </w:r>
      <w:r>
        <w:rPr>
          <w:szCs w:val="21"/>
          <w:lang w:val="pt-BR"/>
        </w:rPr>
        <w:t>C</w:t>
        <w:tab/>
      </w:r>
      <w:r>
        <w:rPr>
          <w:szCs w:val="21"/>
          <w:lang w:val="pt-BR"/>
        </w:rPr>
        <w:t xml:space="preserve">   </w:t>
      </w:r>
      <w:r>
        <w:rPr>
          <w:szCs w:val="21"/>
          <w:lang w:val="pt-BR"/>
        </w:rPr>
        <w:t>14</w:t>
      </w:r>
      <w:r>
        <w:rPr>
          <w:rFonts w:cs="宋体"/>
          <w:szCs w:val="21"/>
          <w:lang w:val="pt-BR"/>
        </w:rPr>
        <w:t>．</w:t>
      </w:r>
      <w:r>
        <w:rPr>
          <w:szCs w:val="21"/>
          <w:lang w:val="pt-BR"/>
        </w:rPr>
        <w:t>C</w:t>
        <w:tab/>
      </w:r>
      <w:r>
        <w:rPr>
          <w:szCs w:val="21"/>
          <w:lang w:val="pt-BR"/>
        </w:rPr>
        <w:t xml:space="preserve"> </w:t>
      </w:r>
      <w:r>
        <w:rPr>
          <w:szCs w:val="21"/>
          <w:lang w:val="pt-BR"/>
        </w:rPr>
        <w:t>15</w:t>
      </w:r>
      <w:r>
        <w:rPr>
          <w:rFonts w:cs="宋体"/>
          <w:szCs w:val="21"/>
          <w:lang w:val="pt-BR"/>
        </w:rPr>
        <w:t>．</w:t>
      </w:r>
      <w:r>
        <w:rPr>
          <w:szCs w:val="21"/>
          <w:lang w:val="pt-BR"/>
        </w:rPr>
        <w:t>A</w:t>
      </w:r>
      <w:r>
        <w:rPr>
          <w:szCs w:val="21"/>
          <w:lang w:val="pt-BR"/>
        </w:rPr>
        <w:t xml:space="preserve">      </w:t>
      </w:r>
      <w:r>
        <w:rPr>
          <w:szCs w:val="21"/>
          <w:lang w:val="pt-BR"/>
        </w:rPr>
        <w:t>16</w:t>
      </w:r>
      <w:r>
        <w:rPr>
          <w:rFonts w:cs="宋体"/>
          <w:szCs w:val="21"/>
          <w:lang w:val="pt-BR"/>
        </w:rPr>
        <w:t>．</w:t>
      </w:r>
      <w:r>
        <w:rPr>
          <w:szCs w:val="21"/>
          <w:lang w:val="pt-BR"/>
        </w:rPr>
        <w:t>C</w:t>
        <w:tab/>
      </w:r>
      <w:r>
        <w:rPr>
          <w:szCs w:val="21"/>
          <w:lang w:val="pt-BR"/>
        </w:rPr>
        <w:t xml:space="preserve">  </w:t>
      </w:r>
      <w:r>
        <w:rPr>
          <w:szCs w:val="21"/>
          <w:lang w:val="pt-BR"/>
        </w:rPr>
        <w:t>17</w:t>
      </w:r>
      <w:r>
        <w:rPr>
          <w:rFonts w:cs="宋体"/>
          <w:szCs w:val="21"/>
          <w:lang w:val="pt-BR"/>
        </w:rPr>
        <w:t>．</w:t>
      </w:r>
      <w:r>
        <w:rPr>
          <w:szCs w:val="21"/>
          <w:lang w:val="pt-BR"/>
        </w:rPr>
        <w:t>B</w:t>
        <w:tab/>
      </w:r>
      <w:r>
        <w:rPr>
          <w:szCs w:val="21"/>
          <w:lang w:val="pt-BR"/>
        </w:rPr>
        <w:t xml:space="preserve">      </w:t>
      </w:r>
      <w:r>
        <w:rPr>
          <w:szCs w:val="21"/>
          <w:lang w:val="pt-BR"/>
        </w:rPr>
        <w:t>18</w:t>
      </w:r>
      <w:r>
        <w:rPr>
          <w:rFonts w:cs="宋体"/>
          <w:szCs w:val="21"/>
          <w:lang w:val="pt-BR"/>
        </w:rPr>
        <w:t>．</w:t>
      </w:r>
      <w:r>
        <w:rPr>
          <w:szCs w:val="21"/>
          <w:lang w:val="pt-BR"/>
        </w:rPr>
        <w:t>D</w:t>
      </w:r>
    </w:p>
    <w:p>
      <w:pPr>
        <w:pStyle w:val="Normal"/>
        <w:ind w:firstLine="420"/>
        <w:jc w:val="left"/>
        <w:rPr>
          <w:szCs w:val="21"/>
          <w:lang w:val="pt-BR"/>
        </w:rPr>
      </w:pPr>
      <w:r>
        <w:rPr>
          <w:szCs w:val="21"/>
          <w:lang w:val="pt-BR"/>
        </w:rPr>
        <w:t>19</w:t>
      </w:r>
      <w:r>
        <w:rPr>
          <w:rFonts w:cs="宋体"/>
          <w:szCs w:val="21"/>
          <w:lang w:val="pt-BR"/>
        </w:rPr>
        <w:t>．</w:t>
      </w:r>
      <w:r>
        <w:rPr>
          <w:szCs w:val="21"/>
          <w:lang w:val="pt-BR"/>
        </w:rPr>
        <w:t>A</w:t>
        <w:tab/>
      </w:r>
      <w:r>
        <w:rPr>
          <w:szCs w:val="21"/>
          <w:lang w:val="pt-BR"/>
        </w:rPr>
        <w:t xml:space="preserve">   </w:t>
      </w:r>
      <w:r>
        <w:rPr>
          <w:szCs w:val="21"/>
          <w:lang w:val="pt-BR"/>
        </w:rPr>
        <w:t>20</w:t>
      </w:r>
      <w:r>
        <w:rPr>
          <w:rFonts w:cs="宋体"/>
          <w:szCs w:val="21"/>
          <w:lang w:val="pt-BR"/>
        </w:rPr>
        <w:t>．</w:t>
      </w:r>
      <w:r>
        <w:rPr>
          <w:szCs w:val="21"/>
          <w:lang w:val="pt-BR"/>
        </w:rPr>
        <w:t xml:space="preserve">B  </w:t>
      </w:r>
      <w:r>
        <w:rPr>
          <w:szCs w:val="21"/>
          <w:lang w:val="pt-BR"/>
        </w:rPr>
        <w:t xml:space="preserve">   </w:t>
      </w:r>
      <w:r>
        <w:rPr>
          <w:szCs w:val="21"/>
          <w:lang w:val="pt-BR"/>
        </w:rPr>
        <w:t>21</w:t>
      </w:r>
      <w:r>
        <w:rPr>
          <w:rFonts w:cs="宋体"/>
          <w:szCs w:val="21"/>
          <w:lang w:val="pt-BR"/>
        </w:rPr>
        <w:t>．</w:t>
      </w:r>
      <w:r>
        <w:rPr>
          <w:szCs w:val="21"/>
          <w:lang w:val="pt-BR"/>
        </w:rPr>
        <w:t>D</w:t>
      </w:r>
    </w:p>
    <w:p>
      <w:pPr>
        <w:pStyle w:val="Normal"/>
        <w:ind w:firstLine="420"/>
        <w:jc w:val="left"/>
        <w:rPr>
          <w:szCs w:val="21"/>
          <w:lang w:val="pt-BR"/>
        </w:rPr>
      </w:pPr>
      <w:r>
        <w:rPr>
          <w:rFonts w:cs="宋体"/>
          <w:szCs w:val="21"/>
        </w:rPr>
        <w:t>第二部分</w:t>
      </w:r>
      <w:r>
        <w:rPr>
          <w:rFonts w:cs="宋体"/>
          <w:szCs w:val="21"/>
          <w:lang w:val="pt-BR"/>
        </w:rPr>
        <w:t>（</w:t>
      </w:r>
      <w:r>
        <w:rPr>
          <w:rFonts w:cs="宋体"/>
          <w:szCs w:val="21"/>
        </w:rPr>
        <w:t>包括</w:t>
      </w:r>
      <w:r>
        <w:rPr>
          <w:szCs w:val="21"/>
          <w:lang w:val="pt-BR"/>
        </w:rPr>
        <w:t>10</w:t>
      </w:r>
      <w:r>
        <w:rPr>
          <w:rFonts w:cs="宋体"/>
          <w:szCs w:val="21"/>
        </w:rPr>
        <w:t>小题</w:t>
      </w:r>
      <w:r>
        <w:rPr>
          <w:rFonts w:cs="宋体"/>
          <w:szCs w:val="21"/>
          <w:lang w:val="pt-BR"/>
        </w:rPr>
        <w:t>，</w:t>
      </w:r>
      <w:r>
        <w:rPr>
          <w:rFonts w:cs="宋体"/>
          <w:szCs w:val="21"/>
        </w:rPr>
        <w:t>共</w:t>
      </w:r>
      <w:r>
        <w:rPr>
          <w:szCs w:val="21"/>
          <w:lang w:val="pt-BR"/>
        </w:rPr>
        <w:t>174</w:t>
      </w:r>
      <w:r>
        <w:rPr>
          <w:rFonts w:cs="宋体"/>
          <w:szCs w:val="21"/>
        </w:rPr>
        <w:t>分</w:t>
      </w:r>
      <w:r>
        <w:rPr>
          <w:rFonts w:cs="宋体"/>
          <w:szCs w:val="21"/>
          <w:lang w:val="pt-BR"/>
        </w:rPr>
        <w:t>）</w:t>
      </w:r>
    </w:p>
    <w:p>
      <w:pPr>
        <w:pStyle w:val="Normal"/>
        <w:ind w:firstLine="420"/>
        <w:jc w:val="left"/>
        <w:rPr>
          <w:szCs w:val="21"/>
          <w:lang w:val="pt-BR"/>
        </w:rPr>
      </w:pPr>
      <w:r>
        <w:rPr>
          <w:szCs w:val="21"/>
          <w:lang w:val="pt-BR"/>
        </w:rPr>
        <w:t>22</w:t>
      </w:r>
      <w:r>
        <w:rPr>
          <w:rFonts w:cs="宋体"/>
          <w:szCs w:val="21"/>
          <w:lang w:val="pt-BR"/>
        </w:rPr>
        <w:t>．（</w:t>
      </w:r>
      <w:r>
        <w:rPr>
          <w:szCs w:val="21"/>
          <w:lang w:val="pt-BR"/>
        </w:rPr>
        <w:t>19</w:t>
      </w:r>
      <w:r>
        <w:rPr>
          <w:rFonts w:cs="宋体"/>
          <w:szCs w:val="21"/>
        </w:rPr>
        <w:t>分</w:t>
      </w:r>
      <w:r>
        <w:rPr>
          <w:rFonts w:cs="宋体"/>
          <w:szCs w:val="21"/>
          <w:lang w:val="pt-BR"/>
        </w:rPr>
        <w:t>）</w:t>
      </w:r>
    </w:p>
    <w:p>
      <w:pPr>
        <w:pStyle w:val="Normal"/>
        <w:ind w:firstLine="210"/>
        <w:jc w:val="left"/>
        <w:rPr>
          <w:szCs w:val="21"/>
          <w:lang w:val="pt-BR"/>
        </w:rPr>
      </w:pPr>
      <w:r>
        <w:rPr>
          <w:rFonts w:cs="宋体"/>
          <w:szCs w:val="21"/>
          <w:lang w:val="pt-BR"/>
        </w:rPr>
        <w:t>（</w:t>
      </w:r>
      <w:r>
        <w:rPr>
          <w:szCs w:val="21"/>
          <w:lang w:val="pt-BR"/>
        </w:rPr>
        <w:t>1</w:t>
      </w:r>
      <w:r>
        <w:rPr>
          <w:rFonts w:cs="宋体"/>
          <w:szCs w:val="21"/>
          <w:lang w:val="pt-BR"/>
        </w:rPr>
        <w:t>）①</w:t>
      </w:r>
      <w:r>
        <w:rPr>
          <w:szCs w:val="21"/>
          <w:lang w:val="pt-BR"/>
        </w:rPr>
        <w:t>0.1</w:t>
        <w:tab/>
        <w:tab/>
      </w:r>
      <w:r>
        <w:rPr>
          <w:rFonts w:cs="宋体"/>
          <w:szCs w:val="21"/>
          <w:lang w:val="pt-BR"/>
        </w:rPr>
        <w:t>②</w:t>
      </w:r>
      <w:r>
        <w:rPr>
          <w:szCs w:val="21"/>
          <w:lang w:val="pt-BR"/>
        </w:rPr>
        <w:t>2.5</w:t>
        <w:tab/>
        <w:tab/>
        <w:tab/>
      </w:r>
      <w:r>
        <w:rPr>
          <w:rFonts w:cs="宋体"/>
          <w:szCs w:val="21"/>
          <w:lang w:val="pt-BR"/>
        </w:rPr>
        <w:t>③</w:t>
      </w:r>
      <w:r>
        <w:rPr>
          <w:szCs w:val="21"/>
        </w:rPr>
        <w:object w:dxaOrig="179" w:dyaOrig="279">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9pt;height:13.95pt" filled="f" o:ole="">
            <v:imagedata r:id="rId187" o:title=""/>
          </v:shape>
          <o:OLEObject Type="Embed" ProgID="" ShapeID="ole_rId186" DrawAspect="Content" ObjectID="_941314292" r:id="rId186"/>
        </w:object>
      </w:r>
      <w:r>
        <w:rPr>
          <w:szCs w:val="21"/>
        </w:rPr>
        <w:object w:dxaOrig="1980" w:dyaOrig="660">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99pt;height:32.95pt" filled="f" o:ole="">
            <v:imagedata r:id="rId189" o:title=""/>
          </v:shape>
          <o:OLEObject Type="Embed" ProgID="" ShapeID="ole_rId188" DrawAspect="Content" ObjectID="_117228158" r:id="rId188"/>
        </w:object>
      </w:r>
    </w:p>
    <w:p>
      <w:pPr>
        <w:pStyle w:val="Normal"/>
        <w:ind w:firstLine="210"/>
        <w:jc w:val="left"/>
        <w:rPr>
          <w:szCs w:val="21"/>
          <w:lang w:val="pt-BR"/>
        </w:rPr>
      </w:pPr>
      <w:r>
        <w:rPr>
          <w:rFonts w:cs="宋体"/>
          <w:szCs w:val="21"/>
          <w:lang w:val="pt-BR"/>
        </w:rPr>
        <w:t>（</w:t>
      </w:r>
      <w:r>
        <w:rPr>
          <w:szCs w:val="21"/>
          <w:lang w:val="pt-BR"/>
        </w:rPr>
        <w:t>2</w:t>
      </w:r>
      <w:r>
        <w:rPr>
          <w:rFonts w:cs="宋体"/>
          <w:szCs w:val="21"/>
          <w:lang w:val="pt-BR"/>
        </w:rPr>
        <w:t>）①</w:t>
      </w:r>
      <w:r>
        <w:rPr>
          <w:rFonts w:cs="宋体"/>
          <w:szCs w:val="21"/>
        </w:rPr>
        <w:t>分压</w:t>
      </w:r>
    </w:p>
    <w:p>
      <w:pPr>
        <w:pStyle w:val="Normal"/>
        <w:ind w:firstLine="315"/>
        <w:jc w:val="left"/>
        <w:rPr>
          <w:szCs w:val="21"/>
        </w:rPr>
      </w:pPr>
      <w:r>
        <w:rPr>
          <w:rFonts w:cs="宋体"/>
          <w:szCs w:val="21"/>
        </w:rPr>
        <w:t>②</w:t>
      </w:r>
      <w:r>
        <w:rPr>
          <w:szCs w:val="21"/>
        </w:rPr>
        <w:t>A</w:t>
      </w:r>
      <w:r>
        <w:rPr>
          <w:rFonts w:cs="宋体"/>
          <w:szCs w:val="21"/>
        </w:rPr>
        <w:t>．电键</w:t>
      </w:r>
      <w:r>
        <w:rPr>
          <w:szCs w:val="21"/>
        </w:rPr>
        <w:t>S</w:t>
      </w:r>
      <w:r>
        <w:rPr>
          <w:rFonts w:cs="宋体"/>
          <w:szCs w:val="21"/>
        </w:rPr>
        <w:t>不应闭合，应处于断开状态</w:t>
      </w:r>
    </w:p>
    <w:p>
      <w:pPr>
        <w:pStyle w:val="Normal"/>
        <w:ind w:firstLine="525"/>
        <w:jc w:val="left"/>
        <w:rPr>
          <w:szCs w:val="21"/>
        </w:rPr>
      </w:pPr>
      <w:r>
        <w:rPr>
          <w:szCs w:val="21"/>
        </w:rPr>
        <w:t>B</w:t>
      </w:r>
      <w:r>
        <w:rPr>
          <w:rFonts w:cs="宋体"/>
          <w:szCs w:val="21"/>
        </w:rPr>
        <w:t>．滑动变阻器滑动触头</w:t>
      </w:r>
      <w:r>
        <w:rPr>
          <w:szCs w:val="21"/>
        </w:rPr>
        <w:object w:dxaOrig="239" w:dyaOrig="260">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12pt;height:13pt" filled="f" o:ole="">
            <v:imagedata r:id="rId191" o:title=""/>
          </v:shape>
          <o:OLEObject Type="Embed" ProgID="" ShapeID="ole_rId190" DrawAspect="Content" ObjectID="_1939631787" r:id="rId190"/>
        </w:object>
      </w:r>
      <w:r>
        <w:rPr>
          <w:rFonts w:cs="宋体"/>
          <w:szCs w:val="21"/>
        </w:rPr>
        <w:t>位置不当，应将其置于</w:t>
      </w:r>
      <w:r>
        <w:rPr>
          <w:szCs w:val="21"/>
        </w:rPr>
        <w:t>b</w:t>
      </w:r>
      <w:r>
        <w:rPr>
          <w:rFonts w:cs="宋体"/>
          <w:szCs w:val="21"/>
        </w:rPr>
        <w:t>端</w:t>
      </w:r>
    </w:p>
    <w:p>
      <w:pPr>
        <w:pStyle w:val="Normal"/>
        <w:ind w:firstLine="315"/>
        <w:jc w:val="left"/>
        <w:rPr>
          <w:szCs w:val="21"/>
        </w:rPr>
      </w:pPr>
      <w:r>
        <w:rPr>
          <w:rFonts w:cs="宋体"/>
          <w:szCs w:val="21"/>
        </w:rPr>
        <w:t>③</w:t>
      </w:r>
      <w:r>
        <w:rPr>
          <w:szCs w:val="21"/>
        </w:rPr>
        <w:t>A</w:t>
      </w:r>
      <w:r>
        <w:rPr>
          <w:rFonts w:cs="宋体"/>
          <w:szCs w:val="21"/>
        </w:rPr>
        <w:t>．路端电压</w:t>
      </w:r>
      <w:r>
        <w:rPr>
          <w:szCs w:val="21"/>
        </w:rPr>
        <w:t>U</w:t>
      </w:r>
      <w:r>
        <w:rPr>
          <w:rFonts w:cs="宋体"/>
          <w:szCs w:val="21"/>
        </w:rPr>
        <w:t>与电流</w:t>
      </w:r>
      <w:r>
        <w:rPr>
          <w:szCs w:val="21"/>
        </w:rPr>
        <w:t>I</w:t>
      </w:r>
      <w:r>
        <w:rPr>
          <w:rFonts w:cs="宋体"/>
          <w:szCs w:val="21"/>
        </w:rPr>
        <w:t>的关系曲线见答题</w:t>
      </w:r>
      <w:r>
        <w:rPr>
          <w:szCs w:val="21"/>
        </w:rPr>
        <w:t>22</w:t>
      </w:r>
      <w:r>
        <w:rPr>
          <w:rFonts w:cs="宋体"/>
          <w:szCs w:val="21"/>
        </w:rPr>
        <w:t>图</w:t>
      </w:r>
      <w:r>
        <w:rPr>
          <w:szCs w:val="21"/>
        </w:rPr>
        <w:t>3</w:t>
      </w:r>
      <w:r>
        <w:rPr>
          <w:rFonts w:cs="宋体"/>
          <w:szCs w:val="21"/>
        </w:rPr>
        <w:t>．</w:t>
      </w:r>
    </w:p>
    <w:p>
      <w:pPr>
        <w:pStyle w:val="Normal"/>
        <w:ind w:firstLine="525"/>
        <w:jc w:val="left"/>
        <w:rPr>
          <w:szCs w:val="21"/>
        </w:rPr>
      </w:pPr>
      <w:r>
        <w:rPr>
          <w:szCs w:val="21"/>
        </w:rPr>
        <w:t>B</w:t>
      </w:r>
      <w:r>
        <w:rPr>
          <w:rFonts w:cs="宋体"/>
          <w:szCs w:val="21"/>
        </w:rPr>
        <w:t>．</w:t>
      </w:r>
      <w:r>
        <w:rPr>
          <w:szCs w:val="21"/>
        </w:rPr>
        <w:t>4.6   2.7</w:t>
      </w:r>
    </w:p>
    <w:p>
      <w:pPr>
        <w:pStyle w:val="Normal"/>
        <w:ind w:firstLine="420"/>
        <w:jc w:val="left"/>
        <w:rPr>
          <w:szCs w:val="21"/>
          <w:lang w:val="en-US" w:eastAsia="en-US"/>
        </w:rPr>
      </w:pPr>
      <w:r>
        <w:rPr>
          <w:rFonts w:eastAsia="Calibri"/>
          <w:szCs w:val="21"/>
          <w:lang w:val="en-US" w:eastAsia="en-US"/>
        </w:rPr>
        <w:t xml:space="preserve">  </w:t>
      </w:r>
      <w:r>
        <w:rPr>
          <w:szCs w:val="21"/>
          <w:lang w:val="en-US" w:eastAsia="en-US"/>
        </w:rPr>
        <w:drawing>
          <wp:inline distT="0" distB="0" distL="0" distR="0">
            <wp:extent cx="1760855" cy="1365250"/>
            <wp:effectExtent l="0" t="0" r="0" b="0"/>
            <wp:docPr id="17"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9" descr=""/>
                    <pic:cNvPicPr>
                      <a:picLocks noChangeAspect="1" noChangeArrowheads="1"/>
                    </pic:cNvPicPr>
                  </pic:nvPicPr>
                  <pic:blipFill>
                    <a:blip r:embed="rId192"/>
                    <a:srcRect l="-9" t="-12" r="-9" b="-12"/>
                    <a:stretch>
                      <a:fillRect/>
                    </a:stretch>
                  </pic:blipFill>
                  <pic:spPr bwMode="auto">
                    <a:xfrm>
                      <a:off x="0" y="0"/>
                      <a:ext cx="1760855" cy="1365250"/>
                    </a:xfrm>
                    <a:prstGeom prst="rect">
                      <a:avLst/>
                    </a:prstGeom>
                  </pic:spPr>
                </pic:pic>
              </a:graphicData>
            </a:graphic>
          </wp:inline>
        </w:drawing>
      </w:r>
    </w:p>
    <w:p>
      <w:pPr>
        <w:pStyle w:val="Normal"/>
        <w:ind w:firstLine="420"/>
        <w:jc w:val="left"/>
        <w:rPr>
          <w:szCs w:val="21"/>
        </w:rPr>
      </w:pPr>
      <w:r>
        <w:rPr>
          <w:szCs w:val="21"/>
        </w:rPr>
        <w:t>23.</w:t>
      </w:r>
      <w:r>
        <w:rPr>
          <w:rFonts w:cs="宋体"/>
          <w:szCs w:val="21"/>
        </w:rPr>
        <w:t>（</w:t>
      </w:r>
      <w:r>
        <w:rPr>
          <w:szCs w:val="21"/>
        </w:rPr>
        <w:t>16</w:t>
      </w:r>
      <w:r>
        <w:rPr>
          <w:rFonts w:cs="宋体"/>
          <w:szCs w:val="21"/>
        </w:rPr>
        <w:t>分）</w:t>
      </w:r>
    </w:p>
    <w:p>
      <w:pPr>
        <w:pStyle w:val="Normal"/>
        <w:ind w:firstLine="420"/>
        <w:jc w:val="left"/>
        <w:rPr>
          <w:szCs w:val="21"/>
        </w:rPr>
      </w:pPr>
      <w:r>
        <w:rPr>
          <w:rFonts w:cs="宋体"/>
          <w:szCs w:val="21"/>
        </w:rPr>
        <w:t>解：</w:t>
      </w:r>
    </w:p>
    <w:p>
      <w:pPr>
        <w:pStyle w:val="Normal"/>
        <w:ind w:firstLine="420"/>
        <w:jc w:val="left"/>
        <w:rPr>
          <w:szCs w:val="21"/>
        </w:rPr>
      </w:pPr>
      <w:r>
        <w:rPr>
          <w:rFonts w:cs="宋体"/>
          <w:szCs w:val="21"/>
        </w:rPr>
        <w:t>（</w:t>
      </w:r>
      <w:r>
        <w:rPr>
          <w:szCs w:val="21"/>
        </w:rPr>
        <w:t>1</w:t>
      </w:r>
      <w:r>
        <w:rPr>
          <w:rFonts w:cs="宋体"/>
          <w:szCs w:val="21"/>
        </w:rPr>
        <w:t>）由法拉第电磁感应定律，有</w:t>
      </w:r>
      <w:r>
        <w:rPr>
          <w:i/>
          <w:szCs w:val="21"/>
        </w:rPr>
        <w:t>E</w:t>
      </w:r>
      <w:r>
        <w:rPr>
          <w:rFonts w:cs="宋体"/>
          <w:szCs w:val="21"/>
        </w:rPr>
        <w:t>＝</w:t>
      </w:r>
      <w:r>
        <w:rPr>
          <w:i/>
          <w:szCs w:val="21"/>
        </w:rPr>
        <w:t>Bdv</w:t>
      </w:r>
    </w:p>
    <w:p>
      <w:pPr>
        <w:pStyle w:val="Normal"/>
        <w:ind w:firstLine="420"/>
        <w:jc w:val="left"/>
        <w:rPr>
          <w:szCs w:val="21"/>
        </w:rPr>
      </w:pPr>
      <w:r>
        <w:rPr>
          <w:rFonts w:cs="宋体"/>
          <w:szCs w:val="21"/>
        </w:rPr>
        <w:t>（</w:t>
      </w:r>
      <w:r>
        <w:rPr>
          <w:szCs w:val="21"/>
        </w:rPr>
        <w:t>2</w:t>
      </w:r>
      <w:r>
        <w:rPr>
          <w:rFonts w:cs="宋体"/>
          <w:szCs w:val="21"/>
        </w:rPr>
        <w:t>）两板间河水的电阻</w:t>
      </w:r>
      <w:r>
        <w:rPr>
          <w:i/>
          <w:szCs w:val="21"/>
        </w:rPr>
        <w:t>r</w:t>
      </w:r>
      <w:r>
        <w:rPr>
          <w:szCs w:val="21"/>
        </w:rPr>
        <w:t>=</w:t>
      </w:r>
      <w:r>
        <w:rPr>
          <w:szCs w:val="21"/>
        </w:rPr>
        <w:object w:dxaOrig="439" w:dyaOrig="620">
          <v:shapetype id="_x0000_tole_rId193" coordsize="21600,21600" o:spt="ole_rId1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3" type="_x0000_tole_rId193" style="width:21.95pt;height:31pt" filled="f" o:ole="">
            <v:imagedata r:id="rId194" o:title=""/>
          </v:shape>
          <o:OLEObject Type="Embed" ProgID="" ShapeID="ole_rId193" DrawAspect="Content" ObjectID="_932604898" r:id="rId193"/>
        </w:object>
      </w:r>
    </w:p>
    <w:p>
      <w:pPr>
        <w:pStyle w:val="Normal"/>
        <w:ind w:firstLine="735"/>
        <w:jc w:val="left"/>
        <w:rPr>
          <w:szCs w:val="21"/>
        </w:rPr>
      </w:pPr>
      <w:r>
        <w:rPr>
          <w:rFonts w:cs="宋体"/>
          <w:szCs w:val="21"/>
        </w:rPr>
        <w:t>由闭合电路欧姆定律，有</w:t>
      </w:r>
    </w:p>
    <w:p>
      <w:pPr>
        <w:pStyle w:val="Normal"/>
        <w:ind w:firstLine="735"/>
        <w:jc w:val="left"/>
        <w:rPr>
          <w:szCs w:val="21"/>
        </w:rPr>
      </w:pPr>
      <w:r>
        <w:rPr>
          <w:i/>
          <w:szCs w:val="21"/>
        </w:rPr>
        <w:t>I</w:t>
      </w:r>
      <w:r>
        <w:rPr>
          <w:szCs w:val="21"/>
        </w:rPr>
        <w:t>=</w:t>
      </w:r>
      <w:r>
        <w:rPr>
          <w:szCs w:val="21"/>
        </w:rPr>
        <w:object w:dxaOrig="1660" w:dyaOrig="660">
          <v:shapetype id="_x0000_tole_rId195" coordsize="21600,21600" o:spt="ole_rId1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5" type="_x0000_tole_rId195" style="width:83pt;height:32.95pt" filled="f" o:ole="">
            <v:imagedata r:id="rId196" o:title=""/>
          </v:shape>
          <o:OLEObject Type="Embed" ProgID="" ShapeID="ole_rId195" DrawAspect="Content" ObjectID="_386191396" r:id="rId195"/>
        </w:object>
      </w:r>
    </w:p>
    <w:p>
      <w:pPr>
        <w:pStyle w:val="Normal"/>
        <w:ind w:firstLine="420"/>
        <w:jc w:val="left"/>
        <w:rPr>
          <w:i/>
          <w:i/>
          <w:szCs w:val="21"/>
        </w:rPr>
      </w:pPr>
      <w:r>
        <w:rPr>
          <w:szCs w:val="21"/>
        </w:rPr>
        <w:t>（</w:t>
      </w:r>
      <w:r>
        <w:rPr>
          <w:szCs w:val="21"/>
        </w:rPr>
        <w:t>3</w:t>
      </w:r>
      <w:r>
        <w:rPr>
          <w:szCs w:val="21"/>
        </w:rPr>
        <w:t>）</w:t>
      </w:r>
      <w:r>
        <w:rPr>
          <w:rFonts w:cs="宋体"/>
          <w:szCs w:val="21"/>
        </w:rPr>
        <w:t>由电功率公式，</w:t>
      </w:r>
      <w:r>
        <w:rPr>
          <w:i/>
          <w:szCs w:val="21"/>
        </w:rPr>
        <w:t>P</w:t>
      </w:r>
      <w:r>
        <w:rPr>
          <w:szCs w:val="21"/>
        </w:rPr>
        <w:t>=</w:t>
      </w:r>
      <w:r>
        <w:rPr>
          <w:i/>
          <w:szCs w:val="21"/>
        </w:rPr>
        <w:t>I</w:t>
      </w:r>
      <w:r>
        <w:rPr>
          <w:szCs w:val="21"/>
          <w:vertAlign w:val="superscript"/>
        </w:rPr>
        <w:t>2</w:t>
      </w:r>
      <w:r>
        <w:rPr>
          <w:i/>
          <w:szCs w:val="21"/>
        </w:rPr>
        <w:t>R</w:t>
      </w:r>
    </w:p>
    <w:p>
      <w:pPr>
        <w:pStyle w:val="Normal"/>
        <w:ind w:firstLine="420"/>
        <w:jc w:val="left"/>
        <w:rPr>
          <w:szCs w:val="21"/>
        </w:rPr>
      </w:pPr>
      <w:r>
        <w:rPr>
          <w:rFonts w:cs="宋体"/>
          <w:szCs w:val="21"/>
        </w:rPr>
        <w:t>得</w:t>
      </w:r>
      <w:r>
        <w:rPr>
          <w:i/>
          <w:szCs w:val="21"/>
        </w:rPr>
        <w:t>P</w:t>
      </w:r>
      <w:r>
        <w:rPr>
          <w:szCs w:val="21"/>
        </w:rPr>
        <w:t>=</w:t>
      </w:r>
      <w:r>
        <w:rPr>
          <w:szCs w:val="21"/>
        </w:rPr>
        <w:object w:dxaOrig="1439" w:dyaOrig="780">
          <v:shapetype id="_x0000_tole_rId197" coordsize="21600,21600" o:spt="ole_rId1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7" type="_x0000_tole_rId197" style="width:72pt;height:38.95pt" filled="f" o:ole="">
            <v:imagedata r:id="rId198" o:title=""/>
          </v:shape>
          <o:OLEObject Type="Embed" ProgID="" ShapeID="ole_rId197" DrawAspect="Content" ObjectID="_667971837" r:id="rId197"/>
        </w:object>
      </w:r>
    </w:p>
    <w:p>
      <w:pPr>
        <w:pStyle w:val="Normal"/>
        <w:ind w:firstLine="420"/>
        <w:jc w:val="left"/>
        <w:rPr>
          <w:szCs w:val="21"/>
        </w:rPr>
      </w:pPr>
      <w:r>
        <w:rPr>
          <w:szCs w:val="21"/>
        </w:rPr>
      </w:r>
    </w:p>
    <w:p>
      <w:pPr>
        <w:pStyle w:val="Normal"/>
        <w:ind w:firstLine="420"/>
        <w:jc w:val="left"/>
        <w:rPr>
          <w:szCs w:val="21"/>
        </w:rPr>
      </w:pPr>
      <w:r>
        <w:rPr>
          <w:szCs w:val="21"/>
        </w:rPr>
        <w:t>24</w:t>
      </w:r>
      <w:r>
        <w:rPr>
          <w:rFonts w:cs="宋体"/>
          <w:szCs w:val="21"/>
        </w:rPr>
        <w:t>．</w:t>
      </w:r>
      <w:r>
        <w:rPr>
          <w:szCs w:val="21"/>
        </w:rPr>
        <w:t>(18</w:t>
      </w:r>
      <w:r>
        <w:rPr>
          <w:rFonts w:cs="宋体"/>
          <w:szCs w:val="21"/>
        </w:rPr>
        <w:t>分</w:t>
      </w:r>
      <w:r>
        <w:rPr>
          <w:szCs w:val="21"/>
        </w:rPr>
        <w:t>)</w:t>
      </w:r>
    </w:p>
    <w:p>
      <w:pPr>
        <w:pStyle w:val="Normal"/>
        <w:ind w:firstLine="420"/>
        <w:jc w:val="left"/>
        <w:rPr>
          <w:szCs w:val="21"/>
        </w:rPr>
      </w:pPr>
      <w:r>
        <w:rPr>
          <w:rFonts w:cs="宋体"/>
          <w:szCs w:val="21"/>
        </w:rPr>
        <w:t>解：</w:t>
      </w:r>
    </w:p>
    <w:p>
      <w:pPr>
        <w:pStyle w:val="Normal"/>
        <w:ind w:firstLine="420"/>
        <w:jc w:val="left"/>
        <w:rPr>
          <w:szCs w:val="21"/>
        </w:rPr>
      </w:pPr>
      <w:r>
        <w:rPr>
          <w:rFonts w:cs="宋体"/>
          <w:szCs w:val="21"/>
        </w:rPr>
        <w:t>（</w:t>
      </w:r>
      <w:r>
        <w:rPr>
          <w:szCs w:val="21"/>
        </w:rPr>
        <w:t>1</w:t>
      </w:r>
      <w:r>
        <w:rPr>
          <w:rFonts w:cs="宋体"/>
          <w:szCs w:val="21"/>
        </w:rPr>
        <w:t>）设绳断后球飞行时间为</w:t>
      </w:r>
      <w:r>
        <w:rPr>
          <w:i/>
          <w:szCs w:val="21"/>
        </w:rPr>
        <w:t>t</w:t>
      </w:r>
      <w:r>
        <w:rPr>
          <w:rFonts w:cs="宋体"/>
          <w:szCs w:val="21"/>
        </w:rPr>
        <w:t>，由平抛运动规律，有</w:t>
      </w:r>
    </w:p>
    <w:p>
      <w:pPr>
        <w:pStyle w:val="Normal"/>
        <w:ind w:firstLine="420"/>
        <w:jc w:val="left"/>
        <w:rPr>
          <w:i/>
          <w:i/>
          <w:szCs w:val="21"/>
        </w:rPr>
      </w:pPr>
      <w:r>
        <w:rPr>
          <w:rFonts w:cs="宋体"/>
          <w:szCs w:val="21"/>
        </w:rPr>
        <w:t>竖直方向</w:t>
      </w:r>
      <w:r>
        <w:rPr>
          <w:szCs w:val="21"/>
        </w:rPr>
        <w:object w:dxaOrig="239" w:dyaOrig="619">
          <v:shapetype id="_x0000_tole_rId199" coordsize="21600,21600" o:spt="ole_rId1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9" type="_x0000_tole_rId199" style="width:12pt;height:31pt" filled="f" o:ole="">
            <v:imagedata r:id="rId200" o:title=""/>
          </v:shape>
          <o:OLEObject Type="Embed" ProgID="" ShapeID="ole_rId199" DrawAspect="Content" ObjectID="_1356223939" r:id="rId199"/>
        </w:object>
      </w:r>
      <w:r>
        <w:rPr>
          <w:i/>
          <w:szCs w:val="21"/>
        </w:rPr>
        <w:t>d</w:t>
      </w:r>
      <w:r>
        <w:rPr>
          <w:szCs w:val="21"/>
        </w:rPr>
        <w:t>=</w:t>
      </w:r>
      <w:r>
        <w:rPr>
          <w:szCs w:val="21"/>
        </w:rPr>
        <w:object w:dxaOrig="239" w:dyaOrig="619">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12pt;height:31pt" filled="f" o:ole="">
            <v:imagedata r:id="rId202" o:title=""/>
          </v:shape>
          <o:OLEObject Type="Embed" ProgID="" ShapeID="ole_rId201" DrawAspect="Content" ObjectID="_1063607333" r:id="rId201"/>
        </w:object>
      </w:r>
      <w:r>
        <w:rPr>
          <w:i/>
          <w:szCs w:val="21"/>
        </w:rPr>
        <w:t>gt</w:t>
      </w:r>
      <w:r>
        <w:rPr>
          <w:szCs w:val="21"/>
          <w:vertAlign w:val="superscript"/>
        </w:rPr>
        <w:t>2</w:t>
      </w:r>
      <w:r>
        <w:rPr>
          <w:rFonts w:cs="宋体"/>
          <w:szCs w:val="21"/>
        </w:rPr>
        <w:t>，水平方向</w:t>
      </w:r>
      <w:r>
        <w:rPr>
          <w:i/>
          <w:szCs w:val="21"/>
        </w:rPr>
        <w:t>d</w:t>
      </w:r>
      <w:r>
        <w:rPr>
          <w:szCs w:val="21"/>
        </w:rPr>
        <w:t>=</w:t>
      </w:r>
      <w:r>
        <w:rPr>
          <w:i/>
          <w:szCs w:val="21"/>
        </w:rPr>
        <w:t>v</w:t>
      </w:r>
      <w:r>
        <w:rPr>
          <w:szCs w:val="21"/>
          <w:vertAlign w:val="subscript"/>
        </w:rPr>
        <w:t>1</w:t>
      </w:r>
      <w:r>
        <w:rPr>
          <w:i/>
          <w:szCs w:val="21"/>
        </w:rPr>
        <w:t>t</w:t>
      </w:r>
    </w:p>
    <w:p>
      <w:pPr>
        <w:pStyle w:val="Normal"/>
        <w:ind w:firstLine="420"/>
        <w:jc w:val="left"/>
        <w:rPr>
          <w:szCs w:val="21"/>
        </w:rPr>
      </w:pPr>
      <w:r>
        <w:rPr>
          <w:rFonts w:cs="宋体"/>
          <w:szCs w:val="21"/>
        </w:rPr>
        <w:t>得　　</w:t>
      </w:r>
      <w:r>
        <w:rPr>
          <w:i/>
          <w:szCs w:val="21"/>
        </w:rPr>
        <w:t>v</w:t>
      </w:r>
      <w:r>
        <w:rPr>
          <w:szCs w:val="21"/>
          <w:vertAlign w:val="subscript"/>
        </w:rPr>
        <w:t>1</w:t>
      </w:r>
      <w:r>
        <w:rPr>
          <w:szCs w:val="21"/>
        </w:rPr>
        <w:t>=</w:t>
      </w:r>
      <w:r>
        <w:rPr>
          <w:szCs w:val="21"/>
        </w:rPr>
        <w:object w:dxaOrig="659" w:dyaOrig="399">
          <v:shapetype id="_x0000_tole_rId203" coordsize="21600,21600" o:spt="ole_rId2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3" type="_x0000_tole_rId203" style="width:33pt;height:20pt" filled="f" o:ole="">
            <v:imagedata r:id="rId204" o:title=""/>
          </v:shape>
          <o:OLEObject Type="Embed" ProgID="" ShapeID="ole_rId203" DrawAspect="Content" ObjectID="_1569867678" r:id="rId203"/>
        </w:object>
      </w:r>
    </w:p>
    <w:p>
      <w:pPr>
        <w:pStyle w:val="Normal"/>
        <w:ind w:firstLine="420"/>
        <w:jc w:val="left"/>
        <w:rPr>
          <w:szCs w:val="21"/>
        </w:rPr>
      </w:pPr>
      <w:r>
        <w:rPr>
          <w:rFonts w:cs="宋体"/>
          <w:szCs w:val="21"/>
        </w:rPr>
        <w:t>由机械能守恒定律，有</w:t>
      </w:r>
    </w:p>
    <w:p>
      <w:pPr>
        <w:pStyle w:val="Normal"/>
        <w:ind w:firstLine="420"/>
        <w:jc w:val="left"/>
        <w:rPr>
          <w:szCs w:val="21"/>
        </w:rPr>
      </w:pPr>
      <w:r>
        <w:rPr>
          <w:szCs w:val="21"/>
        </w:rPr>
        <w:object w:dxaOrig="620" w:dyaOrig="620">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31pt;height:31pt" filled="f" o:ole="">
            <v:imagedata r:id="rId206" o:title=""/>
          </v:shape>
          <o:OLEObject Type="Embed" ProgID="" ShapeID="ole_rId205" DrawAspect="Content" ObjectID="_499497403" r:id="rId205"/>
        </w:object>
      </w:r>
      <w:r>
        <w:rPr>
          <w:rFonts w:cs="宋体"/>
          <w:szCs w:val="21"/>
        </w:rPr>
        <w:t>＝</w:t>
      </w:r>
      <w:r>
        <w:rPr>
          <w:szCs w:val="21"/>
        </w:rPr>
        <w:object w:dxaOrig="620" w:dyaOrig="62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31pt;height:31pt" filled="f" o:ole="">
            <v:imagedata r:id="rId208" o:title=""/>
          </v:shape>
          <o:OLEObject Type="Embed" ProgID="" ShapeID="ole_rId207" DrawAspect="Content" ObjectID="_2052580865" r:id="rId207"/>
        </w:object>
      </w:r>
      <w:r>
        <w:rPr>
          <w:szCs w:val="21"/>
        </w:rPr>
        <w:t>+</w:t>
      </w:r>
      <w:r>
        <w:rPr>
          <w:i/>
          <w:szCs w:val="21"/>
        </w:rPr>
        <w:t>mg</w:t>
      </w:r>
      <w:r>
        <w:rPr>
          <w:szCs w:val="21"/>
        </w:rPr>
        <w:object w:dxaOrig="999" w:dyaOrig="1039">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49.95pt;height:52pt" filled="f" o:ole="">
            <v:imagedata r:id="rId210" o:title=""/>
          </v:shape>
          <o:OLEObject Type="Embed" ProgID="" ShapeID="ole_rId209" DrawAspect="Content" ObjectID="_1417850" r:id="rId209"/>
        </w:object>
      </w:r>
    </w:p>
    <w:p>
      <w:pPr>
        <w:pStyle w:val="Normal"/>
        <w:ind w:firstLine="420"/>
        <w:jc w:val="left"/>
        <w:rPr>
          <w:szCs w:val="21"/>
        </w:rPr>
      </w:pPr>
      <w:r>
        <w:rPr>
          <w:rFonts w:cs="宋体"/>
          <w:szCs w:val="21"/>
        </w:rPr>
        <w:t>得</w:t>
      </w:r>
      <w:r>
        <w:rPr>
          <w:szCs w:val="21"/>
        </w:rPr>
        <w:tab/>
      </w:r>
      <w:r>
        <w:rPr>
          <w:i/>
          <w:szCs w:val="21"/>
        </w:rPr>
        <w:t>v</w:t>
      </w:r>
      <w:r>
        <w:rPr>
          <w:szCs w:val="21"/>
          <w:vertAlign w:val="subscript"/>
        </w:rPr>
        <w:t>2</w:t>
      </w:r>
      <w:r>
        <w:rPr>
          <w:szCs w:val="21"/>
        </w:rPr>
        <w:t>=</w:t>
      </w:r>
      <w:r>
        <w:rPr>
          <w:szCs w:val="21"/>
        </w:rPr>
        <w:object w:dxaOrig="719" w:dyaOrig="700">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35.95pt;height:34.95pt" filled="f" o:ole="">
            <v:imagedata r:id="rId212" o:title=""/>
          </v:shape>
          <o:OLEObject Type="Embed" ProgID="" ShapeID="ole_rId211" DrawAspect="Content" ObjectID="_1301958576" r:id="rId211"/>
        </w:object>
      </w:r>
    </w:p>
    <w:p>
      <w:pPr>
        <w:pStyle w:val="Normal"/>
        <w:ind w:firstLine="420"/>
        <w:jc w:val="left"/>
        <w:rPr>
          <w:szCs w:val="21"/>
        </w:rPr>
      </w:pPr>
      <w:r>
        <w:rPr>
          <w:szCs w:val="21"/>
        </w:rPr>
        <w:t>（</w:t>
      </w:r>
      <w:r>
        <w:rPr>
          <w:szCs w:val="21"/>
        </w:rPr>
        <w:t>2</w:t>
      </w:r>
      <w:r>
        <w:rPr>
          <w:szCs w:val="21"/>
        </w:rPr>
        <w:t>）</w:t>
      </w:r>
      <w:r>
        <w:rPr>
          <w:rFonts w:cs="宋体"/>
          <w:szCs w:val="21"/>
        </w:rPr>
        <w:t>设绳能承受的最大拉力大小为</w:t>
      </w:r>
      <w:r>
        <w:rPr>
          <w:i/>
          <w:szCs w:val="21"/>
        </w:rPr>
        <w:t>T</w:t>
      </w:r>
      <w:r>
        <w:rPr>
          <w:rFonts w:cs="宋体"/>
          <w:szCs w:val="21"/>
        </w:rPr>
        <w:t>，这也是球受到绳的最大拉力大小．</w:t>
      </w:r>
    </w:p>
    <w:p>
      <w:pPr>
        <w:pStyle w:val="Normal"/>
        <w:ind w:firstLine="420"/>
        <w:jc w:val="left"/>
        <w:rPr>
          <w:szCs w:val="21"/>
        </w:rPr>
      </w:pPr>
      <w:r>
        <w:rPr>
          <w:rFonts w:cs="宋体"/>
          <w:szCs w:val="21"/>
        </w:rPr>
        <w:t>球做圆周运动的半径为</w:t>
      </w:r>
      <w:r>
        <w:rPr>
          <w:i/>
          <w:szCs w:val="21"/>
        </w:rPr>
        <w:t>R</w:t>
      </w:r>
      <w:r>
        <w:rPr>
          <w:rFonts w:cs="宋体"/>
          <w:szCs w:val="21"/>
        </w:rPr>
        <w:t>＝</w:t>
      </w:r>
      <w:r>
        <w:rPr>
          <w:szCs w:val="21"/>
        </w:rPr>
        <w:object w:dxaOrig="399" w:dyaOrig="619">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20pt;height:31pt" filled="f" o:ole="">
            <v:imagedata r:id="rId214" o:title=""/>
          </v:shape>
          <o:OLEObject Type="Embed" ProgID="" ShapeID="ole_rId213" DrawAspect="Content" ObjectID="_494949181" r:id="rId213"/>
        </w:object>
      </w:r>
    </w:p>
    <w:p>
      <w:pPr>
        <w:pStyle w:val="Normal"/>
        <w:ind w:firstLine="420"/>
        <w:jc w:val="left"/>
        <w:rPr>
          <w:szCs w:val="21"/>
        </w:rPr>
      </w:pPr>
      <w:r>
        <w:rPr>
          <w:rFonts w:cs="宋体"/>
          <w:szCs w:val="21"/>
        </w:rPr>
        <w:t>由圆周运动向心力公式，有</w:t>
      </w:r>
      <w:r>
        <w:rPr>
          <w:i/>
          <w:szCs w:val="21"/>
        </w:rPr>
        <w:object w:dxaOrig="1559" w:dyaOrig="659">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77.95pt;height:32.95pt" filled="f" o:ole="">
            <v:imagedata r:id="rId216" o:title=""/>
          </v:shape>
          <o:OLEObject Type="Embed" ProgID="" ShapeID="ole_rId215" DrawAspect="Content" ObjectID="_80778181" r:id="rId215"/>
        </w:object>
      </w:r>
    </w:p>
    <w:p>
      <w:pPr>
        <w:pStyle w:val="Normal"/>
        <w:ind w:firstLine="420"/>
        <w:jc w:val="left"/>
        <w:rPr>
          <w:szCs w:val="21"/>
        </w:rPr>
      </w:pPr>
      <w:r>
        <w:rPr>
          <w:rFonts w:cs="宋体"/>
          <w:szCs w:val="21"/>
        </w:rPr>
        <w:t>得　</w:t>
      </w:r>
      <w:r>
        <w:rPr>
          <w:i/>
          <w:szCs w:val="21"/>
        </w:rPr>
        <w:object w:dxaOrig="299" w:dyaOrig="359">
          <v:shapetype id="_x0000_tole_rId217" coordsize="21600,21600" o:spt="ole_rId2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7" type="_x0000_tole_rId217" style="width:14.95pt;height:18pt" filled="f" o:ole="">
            <v:imagedata r:id="rId218" o:title=""/>
          </v:shape>
          <o:OLEObject Type="Embed" ProgID="" ShapeID="ole_rId217" DrawAspect="Content" ObjectID="_313508384" r:id="rId217"/>
        </w:object>
      </w:r>
      <w:r>
        <w:rPr>
          <w:i/>
          <w:szCs w:val="21"/>
        </w:rPr>
        <w:t>=</w:t>
      </w:r>
      <w:r>
        <w:rPr>
          <w:szCs w:val="21"/>
        </w:rPr>
        <w:object w:dxaOrig="299" w:dyaOrig="620">
          <v:shapetype id="_x0000_tole_rId219" coordsize="21600,21600" o:spt="ole_rId2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9" type="_x0000_tole_rId219" style="width:14.95pt;height:31pt" filled="f" o:ole="">
            <v:imagedata r:id="rId220" o:title=""/>
          </v:shape>
          <o:OLEObject Type="Embed" ProgID="" ShapeID="ole_rId219" DrawAspect="Content" ObjectID="_2073674388" r:id="rId219"/>
        </w:object>
      </w:r>
      <w:r>
        <w:rPr>
          <w:i/>
          <w:szCs w:val="21"/>
        </w:rPr>
        <w:t>mg</w:t>
      </w:r>
    </w:p>
    <w:p>
      <w:pPr>
        <w:pStyle w:val="Normal"/>
        <w:ind w:firstLine="420"/>
        <w:jc w:val="left"/>
        <w:rPr>
          <w:szCs w:val="21"/>
        </w:rPr>
      </w:pPr>
      <w:r>
        <w:rPr>
          <w:szCs w:val="21"/>
        </w:rPr>
        <w:t>（</w:t>
      </w:r>
      <w:r>
        <w:rPr>
          <w:szCs w:val="21"/>
        </w:rPr>
        <w:t>3</w:t>
      </w:r>
      <w:r>
        <w:rPr>
          <w:szCs w:val="21"/>
        </w:rPr>
        <w:t>）</w:t>
      </w:r>
      <w:r>
        <w:rPr>
          <w:rFonts w:cs="宋体"/>
          <w:szCs w:val="21"/>
        </w:rPr>
        <w:t>设绳长为</w:t>
      </w:r>
      <w:r>
        <w:rPr>
          <w:i/>
          <w:szCs w:val="21"/>
        </w:rPr>
        <w:t>l</w:t>
      </w:r>
      <w:r>
        <w:rPr>
          <w:szCs w:val="21"/>
        </w:rPr>
        <w:t>,</w:t>
      </w:r>
      <w:r>
        <w:rPr>
          <w:rFonts w:cs="宋体"/>
          <w:szCs w:val="21"/>
        </w:rPr>
        <w:t>绳断时球的速度大小为</w:t>
      </w:r>
      <w:r>
        <w:rPr>
          <w:i/>
          <w:szCs w:val="21"/>
        </w:rPr>
        <w:t>v</w:t>
      </w:r>
      <w:r>
        <w:rPr>
          <w:rFonts w:cs="宋体"/>
          <w:szCs w:val="21"/>
          <w:vertAlign w:val="subscript"/>
        </w:rPr>
        <w:t>３</w:t>
      </w:r>
      <w:r>
        <w:rPr>
          <w:szCs w:val="21"/>
        </w:rPr>
        <w:t>，</w:t>
      </w:r>
      <w:r>
        <w:rPr>
          <w:rFonts w:cs="宋体"/>
          <w:szCs w:val="21"/>
        </w:rPr>
        <w:t>绳承受的最大拉力不变，</w:t>
      </w:r>
    </w:p>
    <w:p>
      <w:pPr>
        <w:pStyle w:val="Normal"/>
        <w:ind w:firstLine="420"/>
        <w:jc w:val="left"/>
        <w:rPr>
          <w:szCs w:val="21"/>
        </w:rPr>
      </w:pPr>
      <w:r>
        <w:rPr>
          <w:rFonts w:cs="宋体"/>
          <w:szCs w:val="21"/>
        </w:rPr>
        <w:t>有</w:t>
      </w:r>
      <w:r>
        <w:rPr>
          <w:szCs w:val="21"/>
        </w:rPr>
        <w:object w:dxaOrig="1600" w:dyaOrig="660">
          <v:shapetype id="_x0000_tole_rId221" coordsize="21600,21600" o:spt="ole_rId2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1" type="_x0000_tole_rId221" style="width:80pt;height:32.95pt" filled="f" o:ole="">
            <v:imagedata r:id="rId222" o:title=""/>
          </v:shape>
          <o:OLEObject Type="Embed" ProgID="" ShapeID="ole_rId221" DrawAspect="Content" ObjectID="_1158143528" r:id="rId221"/>
        </w:object>
      </w:r>
      <w:r>
        <w:rPr>
          <w:szCs w:val="21"/>
        </w:rPr>
        <w:tab/>
        <w:tab/>
        <w:tab/>
      </w:r>
      <w:r>
        <w:rPr>
          <w:rFonts w:cs="宋体"/>
          <w:szCs w:val="21"/>
        </w:rPr>
        <w:t>得</w:t>
      </w:r>
      <w:r>
        <w:rPr>
          <w:i/>
          <w:szCs w:val="21"/>
        </w:rPr>
        <w:t>v</w:t>
      </w:r>
      <w:r>
        <w:rPr>
          <w:szCs w:val="21"/>
          <w:vertAlign w:val="subscript"/>
        </w:rPr>
        <w:t>3</w:t>
      </w:r>
      <w:r>
        <w:rPr>
          <w:szCs w:val="21"/>
        </w:rPr>
        <w:t xml:space="preserve">= </w:t>
      </w:r>
      <w:r>
        <w:rPr>
          <w:szCs w:val="21"/>
        </w:rPr>
        <w:object w:dxaOrig="639" w:dyaOrig="699">
          <v:shapetype id="_x0000_tole_rId223" coordsize="21600,21600" o:spt="ole_rId2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3" type="_x0000_tole_rId223" style="width:31.95pt;height:35pt" filled="f" o:ole="">
            <v:imagedata r:id="rId224" o:title=""/>
          </v:shape>
          <o:OLEObject Type="Embed" ProgID="" ShapeID="ole_rId223" DrawAspect="Content" ObjectID="_636631826" r:id="rId223"/>
        </w:object>
      </w:r>
    </w:p>
    <w:p>
      <w:pPr>
        <w:pStyle w:val="Normal"/>
        <w:ind w:firstLine="420"/>
        <w:jc w:val="left"/>
        <w:rPr>
          <w:szCs w:val="21"/>
        </w:rPr>
      </w:pPr>
      <w:r>
        <w:rPr>
          <w:rFonts w:cs="宋体"/>
          <w:szCs w:val="21"/>
        </w:rPr>
        <w:t>绳断后球做平抛运动，竖直位移为</w:t>
      </w:r>
      <w:r>
        <w:rPr>
          <w:i/>
          <w:szCs w:val="21"/>
        </w:rPr>
        <w:t>d</w:t>
      </w:r>
      <w:r>
        <w:rPr>
          <w:rFonts w:cs="宋体"/>
          <w:szCs w:val="21"/>
        </w:rPr>
        <w:t>－</w:t>
      </w:r>
      <w:r>
        <w:rPr>
          <w:i/>
          <w:szCs w:val="21"/>
        </w:rPr>
        <w:t>l</w:t>
      </w:r>
      <w:r>
        <w:rPr>
          <w:szCs w:val="21"/>
        </w:rPr>
        <w:t>,</w:t>
      </w:r>
      <w:r>
        <w:rPr>
          <w:rFonts w:cs="宋体"/>
          <w:szCs w:val="21"/>
        </w:rPr>
        <w:t>水平位移为</w:t>
      </w:r>
      <w:r>
        <w:rPr>
          <w:i/>
          <w:szCs w:val="21"/>
        </w:rPr>
        <w:t>x</w:t>
      </w:r>
      <w:r>
        <w:rPr>
          <w:rFonts w:cs="宋体"/>
          <w:szCs w:val="21"/>
        </w:rPr>
        <w:t>，时间为</w:t>
      </w:r>
      <w:r>
        <w:rPr>
          <w:i/>
          <w:szCs w:val="21"/>
        </w:rPr>
        <w:t>t</w:t>
      </w:r>
      <w:r>
        <w:rPr>
          <w:szCs w:val="21"/>
          <w:vertAlign w:val="subscript"/>
        </w:rPr>
        <w:t>1</w:t>
      </w:r>
      <w:r>
        <w:rPr>
          <w:szCs w:val="21"/>
        </w:rPr>
        <w:t>，</w:t>
      </w:r>
    </w:p>
    <w:p>
      <w:pPr>
        <w:pStyle w:val="Normal"/>
        <w:ind w:firstLine="420"/>
        <w:jc w:val="left"/>
        <w:rPr>
          <w:szCs w:val="21"/>
        </w:rPr>
      </w:pPr>
      <w:r>
        <w:rPr>
          <w:rFonts w:cs="宋体"/>
          <w:szCs w:val="21"/>
        </w:rPr>
        <w:t>有</w:t>
      </w:r>
      <w:r>
        <w:rPr>
          <w:i/>
          <w:szCs w:val="21"/>
        </w:rPr>
        <w:t>d</w:t>
      </w:r>
      <w:r>
        <w:rPr>
          <w:rFonts w:cs="宋体"/>
          <w:szCs w:val="21"/>
        </w:rPr>
        <w:t>－</w:t>
      </w:r>
      <w:r>
        <w:rPr>
          <w:i/>
          <w:szCs w:val="21"/>
        </w:rPr>
        <w:t>l</w:t>
      </w:r>
      <w:r>
        <w:rPr>
          <w:szCs w:val="21"/>
        </w:rPr>
        <w:t xml:space="preserve">= </w:t>
      </w:r>
      <w:r>
        <w:rPr>
          <w:szCs w:val="21"/>
        </w:rPr>
        <w:object w:dxaOrig="559" w:dyaOrig="619">
          <v:shapetype id="_x0000_tole_rId225" coordsize="21600,21600" o:spt="ole_rId2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5" type="_x0000_tole_rId225" style="width:28pt;height:31pt" filled="f" o:ole="">
            <v:imagedata r:id="rId226" o:title=""/>
          </v:shape>
          <o:OLEObject Type="Embed" ProgID="" ShapeID="ole_rId225" DrawAspect="Content" ObjectID="_870836722" r:id="rId225"/>
        </w:object>
      </w:r>
      <w:r>
        <w:rPr>
          <w:szCs w:val="21"/>
        </w:rPr>
        <w:tab/>
        <w:tab/>
        <w:tab/>
      </w:r>
      <w:r>
        <w:rPr>
          <w:i/>
          <w:szCs w:val="21"/>
        </w:rPr>
        <w:t>x</w:t>
      </w:r>
      <w:r>
        <w:rPr>
          <w:szCs w:val="21"/>
        </w:rPr>
        <w:t>=</w:t>
      </w:r>
      <w:r>
        <w:rPr>
          <w:i/>
          <w:szCs w:val="21"/>
        </w:rPr>
        <w:t>v</w:t>
      </w:r>
      <w:r>
        <w:rPr>
          <w:szCs w:val="21"/>
          <w:vertAlign w:val="subscript"/>
        </w:rPr>
        <w:t>3</w:t>
        <w:softHyphen/>
      </w:r>
      <w:r>
        <w:rPr>
          <w:i/>
          <w:szCs w:val="21"/>
        </w:rPr>
        <w:t>t</w:t>
      </w:r>
      <w:r>
        <w:rPr>
          <w:szCs w:val="21"/>
          <w:vertAlign w:val="subscript"/>
        </w:rPr>
        <w:t>1</w:t>
      </w:r>
      <w:r>
        <w:rPr>
          <w:szCs w:val="21"/>
        </w:rPr>
        <w:softHyphen/>
      </w:r>
    </w:p>
    <w:p>
      <w:pPr>
        <w:pStyle w:val="Normal"/>
        <w:ind w:firstLine="420"/>
        <w:jc w:val="left"/>
        <w:rPr>
          <w:szCs w:val="21"/>
        </w:rPr>
      </w:pPr>
      <w:r>
        <w:rPr>
          <w:szCs w:val="21"/>
        </w:rPr>
      </w:r>
    </w:p>
    <w:p>
      <w:pPr>
        <w:pStyle w:val="Normal"/>
        <w:ind w:firstLine="420"/>
        <w:jc w:val="left"/>
        <w:rPr>
          <w:szCs w:val="21"/>
        </w:rPr>
      </w:pPr>
      <w:r>
        <w:rPr>
          <w:rFonts w:cs="宋体"/>
          <w:szCs w:val="21"/>
        </w:rPr>
        <w:t>得</w:t>
      </w:r>
      <w:r>
        <w:rPr>
          <w:i/>
          <w:szCs w:val="21"/>
        </w:rPr>
        <w:t>x</w:t>
      </w:r>
      <w:r>
        <w:rPr>
          <w:rFonts w:cs="宋体"/>
          <w:szCs w:val="21"/>
        </w:rPr>
        <w:t>＝</w:t>
      </w:r>
      <w:r>
        <w:rPr>
          <w:szCs w:val="21"/>
        </w:rPr>
        <w:t>4</w:t>
      </w:r>
      <w:r>
        <w:rPr>
          <w:szCs w:val="21"/>
        </w:rPr>
        <w:object w:dxaOrig="959" w:dyaOrig="700">
          <v:shapetype id="_x0000_tole_rId227" coordsize="21600,21600" o:spt="ole_rId2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7" type="_x0000_tole_rId227" style="width:47.95pt;height:34.95pt" filled="f" o:ole="">
            <v:imagedata r:id="rId228" o:title=""/>
          </v:shape>
          <o:OLEObject Type="Embed" ProgID="" ShapeID="ole_rId227" DrawAspect="Content" ObjectID="_627061379" r:id="rId227"/>
        </w:object>
      </w:r>
    </w:p>
    <w:p>
      <w:pPr>
        <w:pStyle w:val="Normal"/>
        <w:ind w:firstLine="420"/>
        <w:jc w:val="left"/>
        <w:rPr>
          <w:szCs w:val="21"/>
        </w:rPr>
      </w:pPr>
      <w:r>
        <w:rPr>
          <w:rFonts w:cs="宋体"/>
          <w:szCs w:val="21"/>
        </w:rPr>
        <w:t>当</w:t>
      </w:r>
      <w:r>
        <w:rPr>
          <w:i/>
          <w:szCs w:val="21"/>
        </w:rPr>
        <w:t>l</w:t>
      </w:r>
      <w:r>
        <w:rPr>
          <w:rFonts w:cs="宋体"/>
          <w:szCs w:val="21"/>
        </w:rPr>
        <w:t>＝</w:t>
      </w:r>
      <w:r>
        <w:rPr>
          <w:szCs w:val="21"/>
        </w:rPr>
        <w:object w:dxaOrig="260" w:dyaOrig="619">
          <v:shapetype id="_x0000_tole_rId229" coordsize="21600,21600" o:spt="ole_rId2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9" type="_x0000_tole_rId229" style="width:13pt;height:31pt" filled="f" o:ole="">
            <v:imagedata r:id="rId230" o:title=""/>
          </v:shape>
          <o:OLEObject Type="Embed" ProgID="" ShapeID="ole_rId229" DrawAspect="Content" ObjectID="_1124905704" r:id="rId229"/>
        </w:object>
      </w:r>
      <w:r>
        <w:rPr>
          <w:rFonts w:cs="宋体"/>
          <w:szCs w:val="21"/>
        </w:rPr>
        <w:t>时，</w:t>
      </w:r>
      <w:r>
        <w:rPr>
          <w:i/>
          <w:szCs w:val="21"/>
        </w:rPr>
        <w:t>x</w:t>
      </w:r>
      <w:r>
        <w:rPr>
          <w:rFonts w:cs="宋体"/>
          <w:szCs w:val="21"/>
        </w:rPr>
        <w:t>有极大值</w:t>
      </w:r>
      <w:r>
        <w:rPr>
          <w:rFonts w:eastAsia="Calibri"/>
          <w:szCs w:val="21"/>
        </w:rPr>
        <w:t xml:space="preserve">  </w:t>
      </w:r>
      <w:r>
        <w:rPr>
          <w:i/>
          <w:szCs w:val="21"/>
        </w:rPr>
        <w:t>x</w:t>
      </w:r>
      <w:r>
        <w:rPr>
          <w:i/>
          <w:szCs w:val="21"/>
          <w:vertAlign w:val="subscript"/>
        </w:rPr>
        <w:t>max</w:t>
      </w:r>
      <w:r>
        <w:rPr>
          <w:rFonts w:cs="宋体"/>
          <w:szCs w:val="21"/>
        </w:rPr>
        <w:t>＝</w:t>
      </w:r>
      <w:r>
        <w:rPr>
          <w:szCs w:val="21"/>
        </w:rPr>
        <w:object w:dxaOrig="519" w:dyaOrig="679">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26pt;height:33.95pt" filled="f" o:ole="">
            <v:imagedata r:id="rId232" o:title=""/>
          </v:shape>
          <o:OLEObject Type="Embed" ProgID="" ShapeID="ole_rId231" DrawAspect="Content" ObjectID="_1260343554" r:id="rId231"/>
        </w:object>
      </w:r>
      <w:r>
        <w:rPr>
          <w:i/>
          <w:szCs w:val="21"/>
        </w:rPr>
        <w:t>d</w:t>
      </w:r>
    </w:p>
    <w:p>
      <w:pPr>
        <w:pStyle w:val="Normal"/>
        <w:ind w:firstLine="420"/>
        <w:jc w:val="left"/>
        <w:rPr>
          <w:szCs w:val="21"/>
        </w:rPr>
      </w:pPr>
      <w:r>
        <w:rPr>
          <w:szCs w:val="21"/>
        </w:rPr>
        <w:t>25</w:t>
      </w:r>
      <w:r>
        <w:rPr>
          <w:rFonts w:cs="宋体"/>
          <w:szCs w:val="21"/>
        </w:rPr>
        <w:t>．（</w:t>
      </w:r>
      <w:r>
        <w:rPr>
          <w:szCs w:val="21"/>
        </w:rPr>
        <w:t>9</w:t>
      </w:r>
      <w:r>
        <w:rPr>
          <w:rFonts w:cs="宋体"/>
          <w:szCs w:val="21"/>
        </w:rPr>
        <w:t>分）</w:t>
      </w:r>
    </w:p>
    <w:p>
      <w:pPr>
        <w:pStyle w:val="Normal"/>
        <w:ind w:firstLine="420"/>
        <w:jc w:val="left"/>
        <w:rPr>
          <w:szCs w:val="21"/>
        </w:rPr>
      </w:pPr>
      <w:r>
        <w:rPr>
          <w:rFonts w:cs="宋体"/>
          <w:szCs w:val="21"/>
        </w:rPr>
        <w:t>解</w:t>
      </w:r>
    </w:p>
    <w:p>
      <w:pPr>
        <w:pStyle w:val="Normal"/>
        <w:ind w:firstLine="420"/>
        <w:jc w:val="left"/>
        <w:rPr>
          <w:szCs w:val="21"/>
        </w:rPr>
      </w:pPr>
      <w:r>
        <w:rPr>
          <w:rFonts w:cs="宋体"/>
          <w:szCs w:val="21"/>
        </w:rPr>
        <w:t>（</w:t>
      </w:r>
      <w:r>
        <w:rPr>
          <w:szCs w:val="21"/>
        </w:rPr>
        <w:t>1</w:t>
      </w:r>
      <w:r>
        <w:rPr>
          <w:rFonts w:cs="宋体"/>
          <w:szCs w:val="21"/>
        </w:rPr>
        <w:t>）设圆板与物块相对静止时，它们之间的静摩擦力为</w:t>
      </w:r>
      <w:r>
        <w:rPr>
          <w:rFonts w:cs="宋体"/>
          <w:szCs w:val="21"/>
        </w:rPr>
        <w:t>F</w:t>
      </w:r>
      <w:r>
        <w:rPr>
          <w:i/>
          <w:szCs w:val="21"/>
          <w:vertAlign w:val="subscript"/>
        </w:rPr>
        <w:t>f</w:t>
      </w:r>
      <w:r>
        <w:rPr>
          <w:rFonts w:cs="宋体"/>
          <w:szCs w:val="21"/>
        </w:rPr>
        <w:t>，共同加速度为</w:t>
      </w:r>
      <w:r>
        <w:rPr>
          <w:i/>
          <w:szCs w:val="21"/>
        </w:rPr>
        <w:t>a</w:t>
      </w:r>
    </w:p>
    <w:p>
      <w:pPr>
        <w:pStyle w:val="Normal"/>
        <w:ind w:firstLine="420"/>
        <w:jc w:val="left"/>
        <w:rPr>
          <w:szCs w:val="21"/>
        </w:rPr>
      </w:pPr>
      <w:r>
        <w:rPr>
          <w:rFonts w:cs="宋体"/>
          <w:szCs w:val="21"/>
        </w:rPr>
        <w:t>由牛顿运动定律，有</w:t>
      </w:r>
    </w:p>
    <w:p>
      <w:pPr>
        <w:pStyle w:val="Normal"/>
        <w:ind w:firstLine="420"/>
        <w:jc w:val="left"/>
        <w:rPr>
          <w:szCs w:val="21"/>
        </w:rPr>
      </w:pPr>
      <w:r>
        <w:rPr>
          <w:rFonts w:cs="宋体"/>
          <w:szCs w:val="21"/>
        </w:rPr>
        <w:t>对物块</w:t>
      </w:r>
      <w:r>
        <w:rPr>
          <w:rFonts w:eastAsia="Calibri"/>
          <w:szCs w:val="21"/>
        </w:rPr>
        <w:t xml:space="preserve"> </w:t>
      </w:r>
      <w:r>
        <w:rPr>
          <w:rFonts w:cs="宋体"/>
          <w:szCs w:val="21"/>
        </w:rPr>
        <w:t>F</w:t>
      </w:r>
      <w:r>
        <w:rPr>
          <w:i/>
          <w:szCs w:val="21"/>
          <w:vertAlign w:val="subscript"/>
        </w:rPr>
        <w:t>f</w:t>
      </w:r>
      <w:r>
        <w:rPr>
          <w:rFonts w:cs="宋体"/>
          <w:szCs w:val="21"/>
        </w:rPr>
        <w:t>＝</w:t>
      </w:r>
      <w:r>
        <w:rPr>
          <w:szCs w:val="21"/>
        </w:rPr>
        <w:t>2</w:t>
      </w:r>
      <w:r>
        <w:rPr>
          <w:i/>
          <w:szCs w:val="21"/>
        </w:rPr>
        <w:t>ma</w:t>
      </w:r>
      <w:r>
        <w:rPr>
          <w:szCs w:val="21"/>
        </w:rPr>
        <w:t xml:space="preserve">    </w:t>
        <w:tab/>
      </w:r>
      <w:r>
        <w:rPr>
          <w:rFonts w:cs="宋体"/>
          <w:szCs w:val="21"/>
        </w:rPr>
        <w:t>对圆板</w:t>
      </w:r>
      <w:r>
        <w:rPr>
          <w:szCs w:val="21"/>
        </w:rPr>
        <w:tab/>
        <w:tab/>
      </w:r>
      <w:r>
        <w:rPr>
          <w:i/>
          <w:szCs w:val="21"/>
        </w:rPr>
        <w:t>F</w:t>
      </w:r>
      <w:r>
        <w:rPr>
          <w:rFonts w:cs="宋体"/>
          <w:szCs w:val="21"/>
        </w:rPr>
        <w:t>－</w:t>
      </w:r>
      <w:r>
        <w:rPr>
          <w:rFonts w:cs="宋体"/>
          <w:szCs w:val="21"/>
        </w:rPr>
        <w:t>F</w:t>
      </w:r>
      <w:r>
        <w:rPr>
          <w:i/>
          <w:szCs w:val="21"/>
          <w:vertAlign w:val="subscript"/>
        </w:rPr>
        <w:t>f</w:t>
      </w:r>
      <w:r>
        <w:rPr>
          <w:rFonts w:cs="宋体"/>
          <w:szCs w:val="21"/>
        </w:rPr>
        <w:t>＝</w:t>
      </w:r>
      <w:r>
        <w:rPr>
          <w:i/>
          <w:szCs w:val="21"/>
        </w:rPr>
        <w:t>ma</w:t>
      </w:r>
    </w:p>
    <w:p>
      <w:pPr>
        <w:pStyle w:val="Normal"/>
        <w:ind w:firstLine="420"/>
        <w:jc w:val="left"/>
        <w:rPr>
          <w:szCs w:val="21"/>
        </w:rPr>
      </w:pPr>
      <w:r>
        <w:rPr>
          <w:rFonts w:cs="宋体"/>
          <w:szCs w:val="21"/>
        </w:rPr>
        <w:t>两物相对静止，有</w:t>
      </w:r>
      <w:r>
        <w:rPr>
          <w:rFonts w:eastAsia="Calibri"/>
          <w:szCs w:val="21"/>
        </w:rPr>
        <w:t xml:space="preserve">  </w:t>
      </w:r>
      <w:r>
        <w:rPr>
          <w:rFonts w:cs="宋体"/>
          <w:szCs w:val="21"/>
        </w:rPr>
        <w:t>F</w:t>
      </w:r>
      <w:r>
        <w:rPr>
          <w:i/>
          <w:szCs w:val="21"/>
          <w:vertAlign w:val="subscript"/>
        </w:rPr>
        <w:t>f</w:t>
      </w:r>
      <w:r>
        <w:rPr>
          <w:szCs w:val="21"/>
        </w:rPr>
        <w:t>≤</w:t>
      </w:r>
      <w:r>
        <w:rPr>
          <w:i/>
          <w:szCs w:val="21"/>
        </w:rPr>
        <w:t>f</w:t>
      </w:r>
      <w:r>
        <w:rPr>
          <w:i/>
          <w:szCs w:val="21"/>
          <w:vertAlign w:val="subscript"/>
        </w:rPr>
        <w:t>max</w:t>
      </w:r>
    </w:p>
    <w:p>
      <w:pPr>
        <w:pStyle w:val="Normal"/>
        <w:ind w:firstLine="420"/>
        <w:jc w:val="left"/>
        <w:rPr>
          <w:szCs w:val="21"/>
        </w:rPr>
      </w:pPr>
      <w:r>
        <w:rPr>
          <w:rFonts w:cs="宋体"/>
          <w:szCs w:val="21"/>
        </w:rPr>
        <w:t>得</w:t>
      </w:r>
      <w:r>
        <w:rPr>
          <w:szCs w:val="21"/>
        </w:rPr>
        <w:tab/>
        <w:t>F≤</w:t>
      </w:r>
      <w:r>
        <w:rPr>
          <w:szCs w:val="21"/>
        </w:rPr>
        <w:object w:dxaOrig="239" w:dyaOrig="619">
          <v:shapetype id="_x0000_tole_rId233" coordsize="21600,21600" o:spt="ole_rId2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3" type="_x0000_tole_rId233" style="width:12pt;height:31pt" filled="f" o:ole="">
            <v:imagedata r:id="rId234" o:title=""/>
          </v:shape>
          <o:OLEObject Type="Embed" ProgID="" ShapeID="ole_rId233" DrawAspect="Content" ObjectID="_221068166" r:id="rId233"/>
        </w:object>
      </w:r>
      <w:r>
        <w:rPr>
          <w:rFonts w:cs="宋体"/>
          <w:szCs w:val="21"/>
        </w:rPr>
        <w:t>F</w:t>
      </w:r>
      <w:r>
        <w:rPr>
          <w:i/>
          <w:szCs w:val="21"/>
        </w:rPr>
        <w:t>f</w:t>
      </w:r>
      <w:r>
        <w:rPr>
          <w:i/>
          <w:szCs w:val="21"/>
          <w:vertAlign w:val="subscript"/>
        </w:rPr>
        <w:t>max</w:t>
      </w:r>
    </w:p>
    <w:p>
      <w:pPr>
        <w:pStyle w:val="Normal"/>
        <w:ind w:firstLine="420"/>
        <w:jc w:val="left"/>
        <w:rPr>
          <w:szCs w:val="21"/>
        </w:rPr>
      </w:pPr>
      <w:r>
        <w:rPr>
          <w:rFonts w:cs="宋体"/>
          <w:szCs w:val="21"/>
        </w:rPr>
        <w:t>相对滑动的条件</w:t>
      </w:r>
      <w:r>
        <w:rPr>
          <w:szCs w:val="21"/>
        </w:rPr>
        <w:tab/>
        <w:tab/>
      </w:r>
      <w:r>
        <w:rPr>
          <w:i/>
          <w:szCs w:val="21"/>
        </w:rPr>
        <w:t>F</w:t>
      </w:r>
      <w:r>
        <w:rPr>
          <w:rFonts w:cs="宋体"/>
          <w:szCs w:val="21"/>
        </w:rPr>
        <w:t>＞</w:t>
      </w:r>
      <w:r>
        <w:rPr>
          <w:szCs w:val="21"/>
        </w:rPr>
        <w:object w:dxaOrig="239" w:dyaOrig="619">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12pt;height:31pt" filled="f" o:ole="">
            <v:imagedata r:id="rId236" o:title=""/>
          </v:shape>
          <o:OLEObject Type="Embed" ProgID="" ShapeID="ole_rId235" DrawAspect="Content" ObjectID="_1764794122" r:id="rId235"/>
        </w:object>
      </w:r>
      <w:r>
        <w:rPr>
          <w:rFonts w:cs="宋体"/>
          <w:szCs w:val="21"/>
        </w:rPr>
        <w:t>F</w:t>
      </w:r>
      <w:r>
        <w:rPr>
          <w:i/>
          <w:szCs w:val="21"/>
        </w:rPr>
        <w:t>f</w:t>
      </w:r>
      <w:r>
        <w:rPr>
          <w:i/>
          <w:szCs w:val="21"/>
          <w:vertAlign w:val="subscript"/>
        </w:rPr>
        <w:t>max</w:t>
      </w:r>
    </w:p>
    <w:p>
      <w:pPr>
        <w:pStyle w:val="Normal"/>
        <w:ind w:left="420" w:hanging="0"/>
        <w:jc w:val="left"/>
        <w:rPr>
          <w:szCs w:val="21"/>
        </w:rPr>
      </w:pPr>
      <w:r>
        <w:rPr>
          <w:rFonts w:cs="宋体"/>
          <w:szCs w:val="21"/>
        </w:rPr>
        <w:t>（</w:t>
      </w:r>
      <w:r>
        <w:rPr>
          <w:szCs w:val="21"/>
        </w:rPr>
        <w:t>2</w:t>
      </w:r>
      <w:r>
        <w:rPr>
          <w:rFonts w:cs="宋体"/>
          <w:szCs w:val="21"/>
        </w:rPr>
        <w:t>）设冲击刚结束时圆板获得的速度大小为</w:t>
      </w:r>
      <w:r>
        <w:rPr>
          <w:i/>
          <w:szCs w:val="21"/>
        </w:rPr>
        <w:t>v</w:t>
      </w:r>
      <w:r>
        <w:rPr>
          <w:szCs w:val="21"/>
          <w:vertAlign w:val="subscript"/>
        </w:rPr>
        <w:t>0</w:t>
      </w:r>
      <w:r>
        <w:rPr>
          <w:rFonts w:cs="宋体"/>
          <w:szCs w:val="21"/>
        </w:rPr>
        <w:t>，物块掉下时，圆板和物块速度大小分别为</w:t>
      </w:r>
      <w:r>
        <w:rPr>
          <w:i/>
          <w:szCs w:val="21"/>
        </w:rPr>
        <w:t>v</w:t>
      </w:r>
      <w:r>
        <w:rPr>
          <w:szCs w:val="21"/>
          <w:vertAlign w:val="subscript"/>
        </w:rPr>
        <w:t>1</w:t>
      </w:r>
      <w:r>
        <w:rPr>
          <w:rFonts w:cs="宋体"/>
          <w:szCs w:val="21"/>
        </w:rPr>
        <w:t>和</w:t>
      </w:r>
      <w:r>
        <w:rPr>
          <w:i/>
          <w:szCs w:val="21"/>
        </w:rPr>
        <w:t>v</w:t>
      </w:r>
      <w:r>
        <w:rPr>
          <w:szCs w:val="21"/>
          <w:vertAlign w:val="subscript"/>
        </w:rPr>
        <w:t>2</w:t>
      </w:r>
      <w:r>
        <w:rPr>
          <w:rFonts w:cs="宋体"/>
          <w:szCs w:val="21"/>
        </w:rPr>
        <w:t>．</w:t>
      </w:r>
    </w:p>
    <w:p>
      <w:pPr>
        <w:pStyle w:val="Normal"/>
        <w:ind w:firstLine="420"/>
        <w:jc w:val="left"/>
        <w:rPr>
          <w:szCs w:val="21"/>
        </w:rPr>
      </w:pPr>
      <w:r>
        <w:rPr>
          <w:rFonts w:cs="宋体"/>
          <w:szCs w:val="21"/>
        </w:rPr>
        <w:t>由动量定理，有</w:t>
      </w:r>
      <w:r>
        <w:rPr>
          <w:szCs w:val="21"/>
        </w:rPr>
        <w:tab/>
      </w:r>
      <w:r>
        <w:rPr>
          <w:i/>
          <w:szCs w:val="21"/>
        </w:rPr>
        <w:t>I</w:t>
      </w:r>
      <w:r>
        <w:rPr>
          <w:rFonts w:cs="宋体"/>
          <w:szCs w:val="21"/>
        </w:rPr>
        <w:t>＝</w:t>
      </w:r>
      <w:r>
        <w:rPr>
          <w:i/>
          <w:szCs w:val="21"/>
        </w:rPr>
        <w:t>mv</w:t>
      </w:r>
      <w:r>
        <w:rPr>
          <w:szCs w:val="21"/>
          <w:vertAlign w:val="subscript"/>
        </w:rPr>
        <w:t>0</w:t>
      </w:r>
    </w:p>
    <w:p>
      <w:pPr>
        <w:pStyle w:val="Normal"/>
        <w:ind w:firstLine="420"/>
        <w:jc w:val="left"/>
        <w:rPr>
          <w:szCs w:val="21"/>
        </w:rPr>
      </w:pPr>
      <w:r>
        <w:rPr>
          <w:rFonts w:cs="宋体"/>
          <w:szCs w:val="21"/>
        </w:rPr>
        <w:t>由动能定理，有</w:t>
      </w:r>
    </w:p>
    <w:p>
      <w:pPr>
        <w:pStyle w:val="Normal"/>
        <w:ind w:firstLine="420"/>
        <w:jc w:val="left"/>
        <w:rPr>
          <w:szCs w:val="21"/>
        </w:rPr>
      </w:pPr>
      <w:r>
        <w:rPr>
          <w:rFonts w:cs="宋体"/>
          <w:szCs w:val="21"/>
        </w:rPr>
        <w:t>对圆板－</w:t>
      </w:r>
      <w:r>
        <w:rPr>
          <w:szCs w:val="21"/>
        </w:rPr>
        <w:t>2</w:t>
      </w:r>
      <w:r>
        <w:rPr>
          <w:szCs w:val="21"/>
        </w:rPr>
        <w:object w:dxaOrig="239" w:dyaOrig="260">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12pt;height:13pt" filled="f" o:ole="">
            <v:imagedata r:id="rId238" o:title=""/>
          </v:shape>
          <o:OLEObject Type="Embed" ProgID="" ShapeID="ole_rId237" DrawAspect="Content" ObjectID="_755213361" r:id="rId237"/>
        </w:object>
      </w:r>
      <w:r>
        <w:rPr>
          <w:i/>
          <w:szCs w:val="21"/>
        </w:rPr>
        <w:t>mg</w:t>
      </w:r>
      <w:r>
        <w:rPr>
          <w:rFonts w:cs="宋体"/>
          <w:szCs w:val="21"/>
        </w:rPr>
        <w:t>（</w:t>
      </w:r>
      <w:r>
        <w:rPr>
          <w:i/>
          <w:szCs w:val="21"/>
        </w:rPr>
        <w:t>s</w:t>
      </w:r>
      <w:r>
        <w:rPr>
          <w:rFonts w:cs="宋体"/>
          <w:szCs w:val="21"/>
        </w:rPr>
        <w:t>＋</w:t>
      </w:r>
      <w:r>
        <w:rPr>
          <w:szCs w:val="21"/>
        </w:rPr>
        <w:object w:dxaOrig="239" w:dyaOrig="619">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12pt;height:31pt" filled="f" o:ole="">
            <v:imagedata r:id="rId240" o:title=""/>
          </v:shape>
          <o:OLEObject Type="Embed" ProgID="" ShapeID="ole_rId239" DrawAspect="Content" ObjectID="_1503729170" r:id="rId239"/>
        </w:object>
      </w:r>
      <w:r>
        <w:rPr>
          <w:i/>
          <w:szCs w:val="21"/>
        </w:rPr>
        <w:t>d</w:t>
      </w:r>
      <w:r>
        <w:rPr>
          <w:rFonts w:cs="宋体"/>
          <w:szCs w:val="21"/>
        </w:rPr>
        <w:t>）＝</w:t>
      </w:r>
      <w:r>
        <w:rPr>
          <w:szCs w:val="21"/>
        </w:rPr>
        <w:object w:dxaOrig="239" w:dyaOrig="619">
          <v:shapetype id="_x0000_tole_rId241" coordsize="21600,21600" o:spt="ole_rId2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1" type="_x0000_tole_rId241" style="width:12pt;height:31pt" filled="f" o:ole="">
            <v:imagedata r:id="rId242" o:title=""/>
          </v:shape>
          <o:OLEObject Type="Embed" ProgID="" ShapeID="ole_rId241" DrawAspect="Content" ObjectID="_1502808146" r:id="rId241"/>
        </w:object>
      </w:r>
      <w:r>
        <w:rPr>
          <w:i/>
          <w:szCs w:val="21"/>
        </w:rPr>
        <w:t>mv</w:t>
      </w:r>
      <w:r>
        <w:rPr>
          <w:szCs w:val="21"/>
          <w:vertAlign w:val="subscript"/>
        </w:rPr>
        <w:t>1</w:t>
      </w:r>
      <w:r>
        <w:rPr>
          <w:szCs w:val="21"/>
          <w:vertAlign w:val="superscript"/>
        </w:rPr>
        <w:t>2</w:t>
      </w:r>
      <w:r>
        <w:rPr>
          <w:rFonts w:cs="宋体"/>
          <w:szCs w:val="21"/>
        </w:rPr>
        <w:t>－</w:t>
      </w:r>
      <w:r>
        <w:rPr>
          <w:szCs w:val="21"/>
        </w:rPr>
        <w:object w:dxaOrig="239" w:dyaOrig="619">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12pt;height:31pt" filled="f" o:ole="">
            <v:imagedata r:id="rId244" o:title=""/>
          </v:shape>
          <o:OLEObject Type="Embed" ProgID="" ShapeID="ole_rId243" DrawAspect="Content" ObjectID="_451325853" r:id="rId243"/>
        </w:object>
      </w:r>
      <w:r>
        <w:rPr>
          <w:i/>
          <w:szCs w:val="21"/>
        </w:rPr>
        <w:t>mv</w:t>
      </w:r>
      <w:r>
        <w:rPr>
          <w:szCs w:val="21"/>
          <w:vertAlign w:val="subscript"/>
        </w:rPr>
        <w:t>0</w:t>
      </w:r>
      <w:r>
        <w:rPr>
          <w:szCs w:val="21"/>
          <w:vertAlign w:val="superscript"/>
        </w:rPr>
        <w:t>2</w:t>
      </w:r>
    </w:p>
    <w:p>
      <w:pPr>
        <w:pStyle w:val="Normal"/>
        <w:ind w:firstLine="420"/>
        <w:jc w:val="left"/>
        <w:rPr>
          <w:szCs w:val="21"/>
        </w:rPr>
      </w:pPr>
      <w:r>
        <w:rPr>
          <w:rFonts w:cs="宋体"/>
          <w:szCs w:val="21"/>
        </w:rPr>
        <w:t>对物块</w:t>
      </w:r>
      <w:r>
        <w:rPr>
          <w:szCs w:val="21"/>
        </w:rPr>
        <w:t>2</w:t>
      </w:r>
      <w:r>
        <w:rPr>
          <w:szCs w:val="21"/>
        </w:rPr>
        <w:object w:dxaOrig="239" w:dyaOrig="260">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12pt;height:13pt" filled="f" o:ole="">
            <v:imagedata r:id="rId246" o:title=""/>
          </v:shape>
          <o:OLEObject Type="Embed" ProgID="" ShapeID="ole_rId245" DrawAspect="Content" ObjectID="_28103425" r:id="rId245"/>
        </w:object>
      </w:r>
      <w:r>
        <w:rPr>
          <w:i/>
          <w:szCs w:val="21"/>
        </w:rPr>
        <w:t>mgs</w:t>
      </w:r>
      <w:r>
        <w:rPr>
          <w:rFonts w:cs="宋体"/>
          <w:szCs w:val="21"/>
        </w:rPr>
        <w:t>＝</w:t>
      </w:r>
      <w:r>
        <w:rPr>
          <w:szCs w:val="21"/>
        </w:rPr>
        <w:object w:dxaOrig="239" w:dyaOrig="619">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12pt;height:31pt" filled="f" o:ole="">
            <v:imagedata r:id="rId248" o:title=""/>
          </v:shape>
          <o:OLEObject Type="Embed" ProgID="" ShapeID="ole_rId247" DrawAspect="Content" ObjectID="_173878204" r:id="rId247"/>
        </w:object>
      </w:r>
      <w:r>
        <w:rPr>
          <w:rFonts w:cs="宋体"/>
          <w:szCs w:val="21"/>
        </w:rPr>
        <w:t>（</w:t>
      </w:r>
      <w:r>
        <w:rPr>
          <w:szCs w:val="21"/>
        </w:rPr>
        <w:t>2</w:t>
      </w:r>
      <w:r>
        <w:rPr>
          <w:i/>
          <w:szCs w:val="21"/>
        </w:rPr>
        <w:t>m</w:t>
      </w:r>
      <w:r>
        <w:rPr>
          <w:rFonts w:cs="宋体"/>
          <w:szCs w:val="21"/>
        </w:rPr>
        <w:t>）</w:t>
      </w:r>
      <w:r>
        <w:rPr>
          <w:i/>
          <w:szCs w:val="21"/>
        </w:rPr>
        <w:t>v</w:t>
      </w:r>
      <w:r>
        <w:rPr>
          <w:szCs w:val="21"/>
          <w:vertAlign w:val="subscript"/>
        </w:rPr>
        <w:t>2</w:t>
      </w:r>
      <w:r>
        <w:rPr>
          <w:szCs w:val="21"/>
          <w:vertAlign w:val="superscript"/>
        </w:rPr>
        <w:t>2</w:t>
      </w:r>
      <w:r>
        <w:rPr>
          <w:rFonts w:cs="宋体"/>
          <w:szCs w:val="21"/>
        </w:rPr>
        <w:t>－</w:t>
      </w:r>
      <w:r>
        <w:rPr>
          <w:szCs w:val="21"/>
        </w:rPr>
        <w:t>0</w:t>
      </w:r>
    </w:p>
    <w:p>
      <w:pPr>
        <w:pStyle w:val="Normal"/>
        <w:ind w:firstLine="420"/>
        <w:jc w:val="left"/>
        <w:rPr>
          <w:szCs w:val="21"/>
        </w:rPr>
      </w:pPr>
      <w:r>
        <w:rPr>
          <w:rFonts w:cs="宋体"/>
          <w:szCs w:val="21"/>
        </w:rPr>
        <w:t>由动量守恒定律，有</w:t>
      </w:r>
    </w:p>
    <w:p>
      <w:pPr>
        <w:pStyle w:val="Normal"/>
        <w:ind w:firstLine="420"/>
        <w:jc w:val="left"/>
        <w:rPr>
          <w:szCs w:val="21"/>
        </w:rPr>
      </w:pPr>
      <w:r>
        <w:rPr>
          <w:i/>
          <w:szCs w:val="21"/>
        </w:rPr>
        <w:t>mv</w:t>
      </w:r>
      <w:r>
        <w:rPr>
          <w:szCs w:val="21"/>
          <w:vertAlign w:val="subscript"/>
        </w:rPr>
        <w:t>0</w:t>
      </w:r>
      <w:r>
        <w:rPr>
          <w:rFonts w:cs="宋体"/>
          <w:szCs w:val="21"/>
        </w:rPr>
        <w:t>＝</w:t>
      </w:r>
      <w:r>
        <w:rPr>
          <w:i/>
          <w:szCs w:val="21"/>
        </w:rPr>
        <w:t>mv</w:t>
      </w:r>
      <w:r>
        <w:rPr>
          <w:szCs w:val="21"/>
          <w:vertAlign w:val="subscript"/>
        </w:rPr>
        <w:t>1</w:t>
      </w:r>
      <w:r>
        <w:rPr>
          <w:rFonts w:cs="宋体"/>
          <w:szCs w:val="21"/>
        </w:rPr>
        <w:t>＋</w:t>
      </w:r>
      <w:r>
        <w:rPr>
          <w:szCs w:val="21"/>
        </w:rPr>
        <w:t>2</w:t>
      </w:r>
      <w:r>
        <w:rPr>
          <w:i/>
          <w:szCs w:val="21"/>
        </w:rPr>
        <w:t>mv</w:t>
      </w:r>
      <w:r>
        <w:rPr>
          <w:szCs w:val="21"/>
          <w:vertAlign w:val="subscript"/>
        </w:rPr>
        <w:t>2</w:t>
      </w:r>
    </w:p>
    <w:p>
      <w:pPr>
        <w:pStyle w:val="Normal"/>
        <w:ind w:firstLine="420"/>
        <w:jc w:val="left"/>
        <w:rPr>
          <w:szCs w:val="21"/>
        </w:rPr>
      </w:pPr>
      <w:r>
        <w:rPr>
          <w:rFonts w:cs="宋体"/>
          <w:szCs w:val="21"/>
        </w:rPr>
        <w:t>要使物块落下，必须</w:t>
      </w:r>
      <w:r>
        <w:rPr>
          <w:szCs w:val="21"/>
        </w:rPr>
        <w:tab/>
      </w:r>
      <w:r>
        <w:rPr>
          <w:i/>
          <w:szCs w:val="21"/>
        </w:rPr>
        <w:t>v</w:t>
      </w:r>
      <w:r>
        <w:rPr>
          <w:szCs w:val="21"/>
          <w:vertAlign w:val="subscript"/>
        </w:rPr>
        <w:t>1</w:t>
      </w:r>
      <w:r>
        <w:rPr>
          <w:rFonts w:cs="宋体"/>
          <w:szCs w:val="21"/>
        </w:rPr>
        <w:t>＞</w:t>
      </w:r>
      <w:r>
        <w:rPr>
          <w:i/>
          <w:szCs w:val="21"/>
        </w:rPr>
        <w:t>v</w:t>
      </w:r>
      <w:r>
        <w:rPr>
          <w:szCs w:val="21"/>
          <w:vertAlign w:val="subscript"/>
        </w:rPr>
        <w:t>2</w:t>
      </w:r>
    </w:p>
    <w:p>
      <w:pPr>
        <w:pStyle w:val="Normal"/>
        <w:ind w:firstLine="420"/>
        <w:jc w:val="left"/>
        <w:rPr>
          <w:szCs w:val="21"/>
        </w:rPr>
      </w:pPr>
      <w:r>
        <w:rPr>
          <w:rFonts w:cs="宋体"/>
          <w:szCs w:val="21"/>
        </w:rPr>
        <w:t>由以上各式得</w:t>
      </w:r>
    </w:p>
    <w:p>
      <w:pPr>
        <w:pStyle w:val="Normal"/>
        <w:ind w:firstLine="420"/>
        <w:jc w:val="left"/>
        <w:rPr>
          <w:szCs w:val="21"/>
        </w:rPr>
      </w:pPr>
      <w:r>
        <w:rPr>
          <w:i/>
          <w:szCs w:val="21"/>
        </w:rPr>
        <w:t>I</w:t>
      </w:r>
      <w:r>
        <w:rPr>
          <w:rFonts w:cs="宋体"/>
          <w:szCs w:val="21"/>
        </w:rPr>
        <w:t>＞</w:t>
      </w:r>
      <w:r>
        <w:rPr>
          <w:szCs w:val="21"/>
        </w:rPr>
        <w:object w:dxaOrig="239" w:dyaOrig="619">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12pt;height:31pt" filled="f" o:ole="">
            <v:imagedata r:id="rId250" o:title=""/>
          </v:shape>
          <o:OLEObject Type="Embed" ProgID="" ShapeID="ole_rId249" DrawAspect="Content" ObjectID="_2124538256" r:id="rId249"/>
        </w:object>
      </w:r>
      <w:r>
        <w:rPr>
          <w:i/>
          <w:szCs w:val="21"/>
        </w:rPr>
        <w:t>m</w:t>
      </w:r>
      <w:r>
        <w:rPr>
          <w:szCs w:val="21"/>
        </w:rPr>
        <w:object w:dxaOrig="819" w:dyaOrig="399">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40.95pt;height:20pt" filled="f" o:ole="">
            <v:imagedata r:id="rId252" o:title=""/>
          </v:shape>
          <o:OLEObject Type="Embed" ProgID="" ShapeID="ole_rId251" DrawAspect="Content" ObjectID="_22167624" r:id="rId251"/>
        </w:object>
      </w:r>
    </w:p>
    <w:p>
      <w:pPr>
        <w:pStyle w:val="Normal"/>
        <w:ind w:firstLine="420"/>
        <w:jc w:val="left"/>
        <w:rPr>
          <w:szCs w:val="21"/>
        </w:rPr>
      </w:pPr>
      <w:r>
        <w:rPr>
          <w:i/>
          <w:szCs w:val="21"/>
        </w:rPr>
        <w:t>s</w:t>
      </w:r>
      <w:r>
        <w:rPr>
          <w:rFonts w:cs="宋体"/>
          <w:szCs w:val="21"/>
        </w:rPr>
        <w:t>＝</w:t>
      </w:r>
      <w:r>
        <w:rPr>
          <w:szCs w:val="21"/>
        </w:rPr>
        <w:object w:dxaOrig="2738" w:dyaOrig="1419">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137pt;height:71pt" filled="f" o:ole="">
            <v:imagedata r:id="rId254" o:title=""/>
          </v:shape>
          <o:OLEObject Type="Embed" ProgID="" ShapeID="ole_rId253" DrawAspect="Content" ObjectID="_1922895462" r:id="rId253"/>
        </w:object>
      </w:r>
    </w:p>
    <w:p>
      <w:pPr>
        <w:pStyle w:val="Normal"/>
        <w:ind w:firstLine="420"/>
        <w:jc w:val="left"/>
        <w:rPr>
          <w:szCs w:val="21"/>
        </w:rPr>
      </w:pPr>
      <w:r>
        <w:rPr>
          <w:rFonts w:cs="宋体"/>
          <w:szCs w:val="21"/>
        </w:rPr>
        <w:t>分子有理化得</w:t>
      </w:r>
    </w:p>
    <w:p>
      <w:pPr>
        <w:pStyle w:val="Normal"/>
        <w:ind w:firstLine="420"/>
        <w:jc w:val="left"/>
        <w:rPr>
          <w:szCs w:val="21"/>
        </w:rPr>
      </w:pPr>
      <w:r>
        <w:rPr>
          <w:i/>
          <w:szCs w:val="21"/>
        </w:rPr>
        <w:t>s</w:t>
      </w:r>
      <w:r>
        <w:rPr>
          <w:rFonts w:cs="宋体"/>
          <w:szCs w:val="21"/>
        </w:rPr>
        <w:t>＝</w:t>
      </w:r>
      <w:r>
        <w:rPr>
          <w:szCs w:val="21"/>
        </w:rPr>
        <w:object w:dxaOrig="2779" w:dyaOrig="1419">
          <v:shapetype id="_x0000_tole_rId255" coordsize="21600,21600" o:spt="ole_rId2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5" type="_x0000_tole_rId255" style="width:139pt;height:71pt" filled="f" o:ole="">
            <v:imagedata r:id="rId256" o:title=""/>
          </v:shape>
          <o:OLEObject Type="Embed" ProgID="" ShapeID="ole_rId255" DrawAspect="Content" ObjectID="_1381701584" r:id="rId255"/>
        </w:object>
      </w:r>
    </w:p>
    <w:p>
      <w:pPr>
        <w:pStyle w:val="Normal"/>
        <w:ind w:firstLine="420"/>
        <w:jc w:val="left"/>
        <w:rPr>
          <w:szCs w:val="21"/>
        </w:rPr>
      </w:pPr>
      <w:r>
        <w:rPr>
          <w:rFonts w:cs="宋体"/>
          <w:szCs w:val="21"/>
        </w:rPr>
        <w:t>根据上式结果知：</w:t>
      </w:r>
      <w:r>
        <w:rPr>
          <w:szCs w:val="21"/>
        </w:rPr>
        <w:t>I</w:t>
      </w:r>
      <w:r>
        <w:rPr>
          <w:rFonts w:cs="宋体"/>
          <w:szCs w:val="21"/>
        </w:rPr>
        <w:t>越大，</w:t>
      </w:r>
      <w:r>
        <w:rPr>
          <w:szCs w:val="21"/>
        </w:rPr>
        <w:t>s</w:t>
      </w:r>
      <w:r>
        <w:rPr>
          <w:rFonts w:cs="宋体"/>
          <w:szCs w:val="21"/>
        </w:rPr>
        <w:t>越小．</w:t>
      </w:r>
    </w:p>
    <w:p>
      <w:pPr>
        <w:pStyle w:val="Normal"/>
        <w:ind w:firstLine="420"/>
        <w:jc w:val="left"/>
        <w:rPr>
          <w:szCs w:val="21"/>
        </w:rPr>
      </w:pPr>
      <w:r>
        <w:rPr>
          <w:szCs w:val="21"/>
        </w:rPr>
        <w:t>26</w:t>
      </w:r>
      <w:r>
        <w:rPr>
          <w:rFonts w:cs="宋体"/>
          <w:szCs w:val="21"/>
        </w:rPr>
        <w:t>．</w:t>
      </w:r>
      <w:r>
        <w:rPr>
          <w:rFonts w:cs="宋体"/>
          <w:szCs w:val="21"/>
        </w:rPr>
        <w:t>（</w:t>
      </w:r>
      <w:r>
        <w:rPr>
          <w:szCs w:val="21"/>
        </w:rPr>
        <w:t>15</w:t>
      </w:r>
      <w:r>
        <w:rPr>
          <w:rFonts w:cs="宋体"/>
          <w:szCs w:val="21"/>
        </w:rPr>
        <w:t>分</w:t>
      </w:r>
      <w:r>
        <w:rPr>
          <w:rFonts w:cs="宋体"/>
          <w:szCs w:val="21"/>
        </w:rPr>
        <w:t>）</w:t>
      </w:r>
    </w:p>
    <w:p>
      <w:pPr>
        <w:pStyle w:val="Normal"/>
        <w:ind w:firstLine="420"/>
        <w:jc w:val="left"/>
        <w:rPr>
          <w:szCs w:val="21"/>
        </w:rPr>
      </w:pPr>
      <w:r>
        <w:rPr>
          <w:rFonts w:cs="宋体"/>
          <w:szCs w:val="21"/>
        </w:rPr>
        <w:t>（</w:t>
      </w:r>
      <w:r>
        <w:rPr>
          <w:szCs w:val="21"/>
        </w:rPr>
        <w:t>1</w:t>
      </w:r>
      <w:r>
        <w:rPr>
          <w:rFonts w:cs="宋体"/>
          <w:szCs w:val="21"/>
        </w:rPr>
        <w:t>）第四周期第Ⅱ</w:t>
      </w:r>
      <w:r>
        <w:rPr>
          <w:szCs w:val="21"/>
        </w:rPr>
        <w:t>A</w:t>
      </w:r>
      <w:r>
        <w:rPr>
          <w:rFonts w:cs="宋体"/>
          <w:szCs w:val="21"/>
        </w:rPr>
        <w:t>族，</w:t>
      </w:r>
      <w:r>
        <w:rPr>
          <w:szCs w:val="21"/>
          <w:lang w:val="en-US" w:eastAsia="en-US"/>
        </w:rPr>
        <w:drawing>
          <wp:inline distT="0" distB="0" distL="0" distR="0">
            <wp:extent cx="723900" cy="494665"/>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257"/>
                    <a:srcRect l="-50" t="-73" r="-50" b="-73"/>
                    <a:stretch>
                      <a:fillRect/>
                    </a:stretch>
                  </pic:blipFill>
                  <pic:spPr bwMode="auto">
                    <a:xfrm>
                      <a:off x="0" y="0"/>
                      <a:ext cx="723900" cy="494665"/>
                    </a:xfrm>
                    <a:prstGeom prst="rect">
                      <a:avLst/>
                    </a:prstGeom>
                  </pic:spPr>
                </pic:pic>
              </a:graphicData>
            </a:graphic>
          </wp:inline>
        </w:drawing>
      </w:r>
    </w:p>
    <w:p>
      <w:pPr>
        <w:pStyle w:val="Normal"/>
        <w:ind w:firstLine="315"/>
        <w:jc w:val="left"/>
        <w:rPr>
          <w:szCs w:val="21"/>
        </w:rPr>
      </w:pPr>
      <w:r>
        <w:rPr>
          <w:rFonts w:cs="宋体"/>
          <w:szCs w:val="21"/>
        </w:rPr>
        <w:t>（</w:t>
      </w:r>
      <w:r>
        <w:rPr>
          <w:szCs w:val="21"/>
        </w:rPr>
        <w:t>2</w:t>
      </w:r>
      <w:r>
        <w:rPr>
          <w:rFonts w:cs="宋体"/>
          <w:szCs w:val="21"/>
        </w:rPr>
        <w:t>）</w:t>
      </w:r>
      <w:r>
        <w:rPr>
          <w:rFonts w:eastAsia="Calibri"/>
          <w:szCs w:val="21"/>
        </w:rPr>
        <w:t xml:space="preserve"> </w:t>
      </w:r>
      <w:r>
        <w:rPr>
          <w:szCs w:val="21"/>
          <w:lang w:val="en-US" w:eastAsia="en-US"/>
        </w:rPr>
        <w:drawing>
          <wp:inline distT="0" distB="0" distL="0" distR="0">
            <wp:extent cx="1136650" cy="513715"/>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58"/>
                    <a:srcRect l="-32" t="-70" r="-32" b="-70"/>
                    <a:stretch>
                      <a:fillRect/>
                    </a:stretch>
                  </pic:blipFill>
                  <pic:spPr bwMode="auto">
                    <a:xfrm>
                      <a:off x="0" y="0"/>
                      <a:ext cx="1136650" cy="513715"/>
                    </a:xfrm>
                    <a:prstGeom prst="rect">
                      <a:avLst/>
                    </a:prstGeom>
                  </pic:spPr>
                </pic:pic>
              </a:graphicData>
            </a:graphic>
          </wp:inline>
        </w:drawing>
      </w:r>
      <w:r>
        <w:rPr>
          <w:rFonts w:cs="宋体"/>
          <w:szCs w:val="21"/>
        </w:rPr>
        <w:t>，高</w:t>
      </w:r>
    </w:p>
    <w:p>
      <w:pPr>
        <w:pStyle w:val="Normal"/>
        <w:ind w:firstLine="315"/>
        <w:jc w:val="left"/>
        <w:rPr>
          <w:position w:val="-14"/>
          <w:szCs w:val="21"/>
        </w:rPr>
      </w:pPr>
      <w:r>
        <w:rPr>
          <w:rFonts w:cs="宋体"/>
          <w:szCs w:val="21"/>
        </w:rPr>
        <w:t>（</w:t>
      </w:r>
      <w:r>
        <w:rPr>
          <w:szCs w:val="21"/>
        </w:rPr>
        <w:t>3</w:t>
      </w:r>
      <w:r>
        <w:rPr>
          <w:rFonts w:cs="宋体"/>
          <w:szCs w:val="21"/>
        </w:rPr>
        <w:t>）</w:t>
      </w:r>
      <w:r>
        <w:rPr>
          <w:szCs w:val="21"/>
        </w:rPr>
        <w:t>2P+5FeO+3CaO</w:t>
      </w:r>
      <w:r>
        <w:rPr>
          <w:szCs w:val="21"/>
          <w:lang w:val="en-US" w:eastAsia="en-US"/>
        </w:rPr>
        <w:drawing>
          <wp:inline distT="0" distB="0" distL="0" distR="0">
            <wp:extent cx="412115" cy="304800"/>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59"/>
                    <a:srcRect l="-58" t="-78" r="-58" b="-78"/>
                    <a:stretch>
                      <a:fillRect/>
                    </a:stretch>
                  </pic:blipFill>
                  <pic:spPr bwMode="auto">
                    <a:xfrm>
                      <a:off x="0" y="0"/>
                      <a:ext cx="412115" cy="304800"/>
                    </a:xfrm>
                    <a:prstGeom prst="rect">
                      <a:avLst/>
                    </a:prstGeom>
                  </pic:spPr>
                </pic:pic>
              </a:graphicData>
            </a:graphic>
          </wp:inline>
        </w:drawing>
      </w:r>
      <w:r>
        <w:rPr>
          <w:position w:val="-12"/>
          <w:szCs w:val="21"/>
        </w:rPr>
        <w:t>Ca3</w:t>
      </w:r>
      <w:r>
        <w:rPr>
          <w:rFonts w:cs="宋体"/>
          <w:position w:val="-12"/>
          <w:szCs w:val="21"/>
        </w:rPr>
        <w:t>（</w:t>
      </w:r>
      <w:r>
        <w:rPr>
          <w:position w:val="-12"/>
          <w:szCs w:val="21"/>
        </w:rPr>
        <w:t>PO4</w:t>
      </w:r>
      <w:r>
        <w:rPr>
          <w:rFonts w:cs="宋体"/>
          <w:position w:val="-12"/>
          <w:szCs w:val="21"/>
        </w:rPr>
        <w:t>）</w:t>
      </w:r>
      <w:r>
        <w:rPr>
          <w:position w:val="-12"/>
          <w:szCs w:val="21"/>
        </w:rPr>
        <w:t>2+5Fe</w:t>
      </w:r>
    </w:p>
    <w:p>
      <w:pPr>
        <w:pStyle w:val="Normal"/>
        <w:ind w:firstLine="315"/>
        <w:jc w:val="left"/>
        <w:rPr>
          <w:position w:val="-14"/>
          <w:szCs w:val="21"/>
        </w:rPr>
      </w:pPr>
      <w:r>
        <w:rPr>
          <w:rFonts w:cs="宋体"/>
          <w:position w:val="-12"/>
          <w:szCs w:val="21"/>
        </w:rPr>
        <w:t>（</w:t>
      </w:r>
      <w:r>
        <w:rPr>
          <w:position w:val="-12"/>
          <w:szCs w:val="21"/>
        </w:rPr>
        <w:t>4</w:t>
      </w:r>
      <w:r>
        <w:rPr>
          <w:rFonts w:cs="宋体"/>
          <w:position w:val="-12"/>
          <w:szCs w:val="21"/>
        </w:rPr>
        <w:t>）</w:t>
      </w:r>
      <w:r>
        <w:rPr>
          <w:position w:val="-12"/>
          <w:szCs w:val="21"/>
        </w:rPr>
        <w:t>Fe;</w:t>
      </w:r>
      <w:r>
        <w:rPr>
          <w:position w:val="-12"/>
          <w:szCs w:val="21"/>
        </w:rPr>
        <w:t xml:space="preserve">   </w:t>
      </w:r>
      <w:r>
        <w:rPr>
          <w:position w:val="-12"/>
          <w:szCs w:val="21"/>
        </w:rPr>
        <w:t>Fe3+SCN-=Fe(SCN)3</w:t>
      </w:r>
    </w:p>
    <w:p>
      <w:pPr>
        <w:pStyle w:val="Normal"/>
        <w:ind w:firstLine="315"/>
        <w:jc w:val="left"/>
        <w:rPr>
          <w:position w:val="-14"/>
          <w:szCs w:val="21"/>
        </w:rPr>
      </w:pPr>
      <w:r>
        <w:rPr>
          <w:rFonts w:cs="宋体"/>
          <w:position w:val="-12"/>
          <w:szCs w:val="21"/>
        </w:rPr>
        <w:t>（</w:t>
      </w:r>
      <w:r>
        <w:rPr>
          <w:position w:val="-12"/>
          <w:szCs w:val="21"/>
        </w:rPr>
        <w:t>5</w:t>
      </w:r>
      <w:r>
        <w:rPr>
          <w:rFonts w:cs="宋体"/>
          <w:position w:val="-12"/>
          <w:szCs w:val="21"/>
        </w:rPr>
        <w:t>）</w:t>
      </w:r>
      <w:r>
        <w:rPr>
          <w:position w:val="-12"/>
          <w:szCs w:val="21"/>
        </w:rPr>
        <w:t>1</w:t>
      </w:r>
      <w:r>
        <w:rPr>
          <w:position w:val="-12"/>
          <w:szCs w:val="21"/>
        </w:rPr>
        <w:t>.</w:t>
      </w:r>
      <w:r>
        <w:rPr>
          <w:position w:val="-12"/>
          <w:szCs w:val="21"/>
        </w:rPr>
        <w:t>1</w:t>
      </w:r>
    </w:p>
    <w:p>
      <w:pPr>
        <w:pStyle w:val="Normal"/>
        <w:jc w:val="left"/>
        <w:rPr>
          <w:rFonts w:ascii="宋体" w:hAnsi="宋体" w:cs="宋体"/>
          <w:position w:val="-14"/>
          <w:szCs w:val="21"/>
        </w:rPr>
      </w:pPr>
      <w:r>
        <w:rPr>
          <w:position w:val="-12"/>
          <w:szCs w:val="21"/>
        </w:rPr>
        <w:t>2</w:t>
      </w:r>
      <w:r>
        <w:rPr>
          <w:position w:val="-12"/>
          <w:szCs w:val="21"/>
        </w:rPr>
        <w:t>7</w:t>
      </w:r>
      <w:r>
        <w:rPr>
          <w:rFonts w:ascii="宋体" w:hAnsi="宋体" w:cs="宋体"/>
          <w:position w:val="-12"/>
          <w:szCs w:val="21"/>
        </w:rPr>
        <w:t>．（</w:t>
      </w:r>
      <w:r>
        <w:rPr>
          <w:position w:val="-12"/>
          <w:szCs w:val="21"/>
        </w:rPr>
        <w:t>15</w:t>
      </w:r>
      <w:r>
        <w:rPr>
          <w:rFonts w:ascii="宋体" w:hAnsi="宋体" w:cs="宋体"/>
          <w:position w:val="-12"/>
          <w:szCs w:val="21"/>
        </w:rPr>
        <w:t>分）</w:t>
      </w:r>
    </w:p>
    <w:p>
      <w:pPr>
        <w:pStyle w:val="Normal"/>
        <w:ind w:firstLine="315"/>
        <w:jc w:val="left"/>
        <w:rPr>
          <w:position w:val="-14"/>
          <w:szCs w:val="21"/>
        </w:rPr>
      </w:pPr>
      <w:r>
        <w:rPr>
          <w:rFonts w:cs="宋体"/>
          <w:position w:val="-12"/>
          <w:szCs w:val="21"/>
        </w:rPr>
        <w:t>（</w:t>
      </w:r>
      <w:r>
        <w:rPr>
          <w:position w:val="-12"/>
          <w:szCs w:val="21"/>
        </w:rPr>
        <w:t>1</w:t>
      </w:r>
      <w:r>
        <w:rPr>
          <w:rFonts w:cs="宋体"/>
          <w:position w:val="-12"/>
          <w:szCs w:val="21"/>
        </w:rPr>
        <w:t>）</w:t>
      </w:r>
      <w:r>
        <w:rPr>
          <w:position w:val="-12"/>
          <w:szCs w:val="21"/>
        </w:rPr>
        <w:t>4NH3+5O2</w:t>
      </w:r>
      <w:r>
        <w:rPr>
          <w:szCs w:val="21"/>
          <w:lang w:val="en-US" w:eastAsia="en-US"/>
        </w:rPr>
        <w:drawing>
          <wp:inline distT="0" distB="0" distL="0" distR="0">
            <wp:extent cx="412115" cy="304800"/>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60"/>
                    <a:srcRect l="-58" t="-78" r="-58" b="-78"/>
                    <a:stretch>
                      <a:fillRect/>
                    </a:stretch>
                  </pic:blipFill>
                  <pic:spPr bwMode="auto">
                    <a:xfrm>
                      <a:off x="0" y="0"/>
                      <a:ext cx="412115" cy="304800"/>
                    </a:xfrm>
                    <a:prstGeom prst="rect">
                      <a:avLst/>
                    </a:prstGeom>
                  </pic:spPr>
                </pic:pic>
              </a:graphicData>
            </a:graphic>
          </wp:inline>
        </w:drawing>
      </w:r>
      <w:r>
        <w:rPr>
          <w:position w:val="-12"/>
          <w:szCs w:val="21"/>
        </w:rPr>
        <w:t>4NO+6H2O</w:t>
      </w:r>
    </w:p>
    <w:p>
      <w:pPr>
        <w:pStyle w:val="Normal"/>
        <w:ind w:firstLine="315"/>
        <w:jc w:val="left"/>
        <w:rPr>
          <w:position w:val="-14"/>
          <w:szCs w:val="21"/>
        </w:rPr>
      </w:pPr>
      <w:r>
        <w:rPr>
          <w:rFonts w:cs="宋体"/>
          <w:position w:val="-12"/>
          <w:szCs w:val="21"/>
        </w:rPr>
        <w:t>（</w:t>
      </w:r>
      <w:r>
        <w:rPr>
          <w:position w:val="-12"/>
          <w:szCs w:val="21"/>
        </w:rPr>
        <w:t>2</w:t>
      </w:r>
      <w:r>
        <w:rPr>
          <w:rFonts w:cs="宋体"/>
          <w:position w:val="-12"/>
          <w:szCs w:val="21"/>
        </w:rPr>
        <w:t>）放热</w:t>
      </w:r>
    </w:p>
    <w:p>
      <w:pPr>
        <w:pStyle w:val="Normal"/>
        <w:ind w:firstLine="315"/>
        <w:jc w:val="left"/>
        <w:rPr>
          <w:position w:val="-14"/>
          <w:szCs w:val="21"/>
        </w:rPr>
      </w:pPr>
      <w:r>
        <w:rPr>
          <w:rFonts w:cs="宋体"/>
          <w:position w:val="-12"/>
          <w:szCs w:val="21"/>
        </w:rPr>
        <w:t>（</w:t>
      </w:r>
      <w:r>
        <w:rPr>
          <w:position w:val="-12"/>
          <w:szCs w:val="21"/>
        </w:rPr>
        <w:t>3</w:t>
      </w:r>
      <w:r>
        <w:rPr>
          <w:rFonts w:cs="宋体"/>
          <w:position w:val="-12"/>
          <w:szCs w:val="21"/>
        </w:rPr>
        <w:t>）浓</w:t>
      </w:r>
      <w:r>
        <w:rPr>
          <w:position w:val="-12"/>
          <w:szCs w:val="21"/>
        </w:rPr>
        <w:t>H2SO4</w:t>
      </w:r>
      <w:r>
        <w:rPr>
          <w:rFonts w:cs="宋体"/>
          <w:position w:val="-12"/>
          <w:szCs w:val="21"/>
        </w:rPr>
        <w:t>；生成的</w:t>
      </w:r>
      <w:r>
        <w:rPr>
          <w:position w:val="-12"/>
          <w:szCs w:val="21"/>
        </w:rPr>
        <w:t>NO</w:t>
      </w:r>
      <w:r>
        <w:rPr>
          <w:rFonts w:cs="宋体"/>
          <w:position w:val="-12"/>
          <w:szCs w:val="21"/>
        </w:rPr>
        <w:t>与</w:t>
      </w:r>
      <w:r>
        <w:rPr>
          <w:position w:val="-12"/>
          <w:szCs w:val="21"/>
        </w:rPr>
        <w:t>O2</w:t>
      </w:r>
      <w:r>
        <w:rPr>
          <w:rFonts w:cs="宋体"/>
          <w:position w:val="-12"/>
          <w:szCs w:val="21"/>
        </w:rPr>
        <w:t>反应生成</w:t>
      </w:r>
      <w:r>
        <w:rPr>
          <w:position w:val="-12"/>
          <w:szCs w:val="21"/>
        </w:rPr>
        <w:t>NO2,NO2</w:t>
      </w:r>
      <w:r>
        <w:rPr>
          <w:rFonts w:cs="宋体"/>
          <w:position w:val="-12"/>
          <w:szCs w:val="21"/>
        </w:rPr>
        <w:t>与水反应生成</w:t>
      </w:r>
      <w:r>
        <w:rPr>
          <w:position w:val="-12"/>
          <w:szCs w:val="21"/>
        </w:rPr>
        <w:t>HNO3</w:t>
      </w:r>
      <w:r>
        <w:rPr>
          <w:rFonts w:cs="宋体"/>
          <w:position w:val="-12"/>
          <w:szCs w:val="21"/>
        </w:rPr>
        <w:t>，</w:t>
      </w:r>
      <w:r>
        <w:rPr>
          <w:position w:val="-12"/>
          <w:szCs w:val="21"/>
        </w:rPr>
        <w:t>NH3</w:t>
      </w:r>
      <w:r>
        <w:rPr>
          <w:rFonts w:cs="宋体"/>
          <w:position w:val="-12"/>
          <w:szCs w:val="21"/>
        </w:rPr>
        <w:t>与</w:t>
      </w:r>
      <w:r>
        <w:rPr>
          <w:position w:val="-12"/>
          <w:szCs w:val="21"/>
        </w:rPr>
        <w:t>HNO3</w:t>
      </w:r>
      <w:r>
        <w:rPr>
          <w:rFonts w:cs="宋体"/>
          <w:position w:val="-12"/>
          <w:szCs w:val="21"/>
        </w:rPr>
        <w:t>反应生成了</w:t>
      </w:r>
      <w:r>
        <w:rPr>
          <w:position w:val="-12"/>
          <w:szCs w:val="21"/>
        </w:rPr>
        <w:t>NH4NO3</w:t>
      </w:r>
    </w:p>
    <w:p>
      <w:pPr>
        <w:pStyle w:val="Normal"/>
        <w:ind w:firstLine="315"/>
        <w:jc w:val="left"/>
        <w:rPr>
          <w:position w:val="-14"/>
          <w:szCs w:val="21"/>
        </w:rPr>
      </w:pPr>
      <w:r>
        <w:rPr>
          <w:rFonts w:cs="宋体"/>
          <w:position w:val="-12"/>
          <w:szCs w:val="21"/>
        </w:rPr>
        <w:t>（</w:t>
      </w:r>
      <w:r>
        <w:rPr>
          <w:position w:val="-12"/>
          <w:szCs w:val="21"/>
        </w:rPr>
        <w:t>4</w:t>
      </w:r>
      <w:r>
        <w:rPr>
          <w:rFonts w:cs="宋体"/>
          <w:position w:val="-12"/>
          <w:szCs w:val="21"/>
        </w:rPr>
        <w:t>）</w:t>
      </w:r>
      <w:r>
        <w:rPr>
          <w:position w:val="-12"/>
          <w:szCs w:val="21"/>
        </w:rPr>
        <w:t>I</w:t>
      </w:r>
      <w:r>
        <w:rPr>
          <w:rFonts w:cs="宋体"/>
          <w:position w:val="-12"/>
          <w:szCs w:val="21"/>
        </w:rPr>
        <w:t>；</w:t>
      </w:r>
      <w:r>
        <w:rPr>
          <w:position w:val="-12"/>
          <w:szCs w:val="21"/>
        </w:rPr>
        <w:t>NH4Cl,</w:t>
      </w:r>
      <w:r>
        <w:rPr>
          <w:rFonts w:cs="宋体"/>
          <w:position w:val="-12"/>
          <w:szCs w:val="21"/>
        </w:rPr>
        <w:t>与</w:t>
      </w:r>
      <w:r>
        <w:rPr>
          <w:position w:val="-12"/>
          <w:szCs w:val="21"/>
        </w:rPr>
        <w:t>HCl</w:t>
      </w:r>
      <w:r>
        <w:rPr>
          <w:rFonts w:cs="宋体"/>
          <w:position w:val="-12"/>
          <w:szCs w:val="21"/>
        </w:rPr>
        <w:t>反应生成氧气（合理答案均给分）</w:t>
      </w:r>
    </w:p>
    <w:p>
      <w:pPr>
        <w:pStyle w:val="Normal"/>
        <w:ind w:firstLine="420"/>
        <w:jc w:val="left"/>
        <w:rPr>
          <w:position w:val="-14"/>
          <w:szCs w:val="21"/>
          <w:lang w:val="pt-BR"/>
        </w:rPr>
      </w:pPr>
      <w:r>
        <w:rPr>
          <w:position w:val="-14"/>
          <w:szCs w:val="21"/>
          <w:lang w:val="pt-BR"/>
        </w:rPr>
      </w:r>
    </w:p>
    <w:p>
      <w:pPr>
        <w:pStyle w:val="Normal"/>
        <w:ind w:firstLine="420"/>
        <w:jc w:val="left"/>
        <w:rPr>
          <w:position w:val="-14"/>
          <w:szCs w:val="21"/>
          <w:lang w:val="pt-BR"/>
        </w:rPr>
      </w:pPr>
      <w:r>
        <w:rPr>
          <w:position w:val="-12"/>
          <w:szCs w:val="21"/>
          <w:lang w:val="pt-BR"/>
        </w:rPr>
        <w:t>28</w:t>
      </w:r>
      <w:r>
        <w:rPr>
          <w:rFonts w:ascii="宋体" w:hAnsi="宋体" w:cs="宋体"/>
          <w:position w:val="-12"/>
          <w:szCs w:val="21"/>
          <w:lang w:val="pt-BR"/>
        </w:rPr>
        <w:t>．（</w:t>
      </w:r>
      <w:r>
        <w:rPr>
          <w:position w:val="-12"/>
          <w:szCs w:val="21"/>
          <w:lang w:val="pt-BR"/>
        </w:rPr>
        <w:t>16</w:t>
      </w:r>
      <w:r>
        <w:rPr>
          <w:rFonts w:cs="宋体"/>
          <w:position w:val="-12"/>
          <w:szCs w:val="21"/>
        </w:rPr>
        <w:t>分</w:t>
      </w:r>
      <w:r>
        <w:rPr>
          <w:rFonts w:cs="宋体"/>
          <w:position w:val="-12"/>
          <w:szCs w:val="21"/>
          <w:lang w:val="pt-BR"/>
        </w:rPr>
        <w:t>）</w:t>
      </w:r>
    </w:p>
    <w:p>
      <w:pPr>
        <w:pStyle w:val="Normal"/>
        <w:ind w:firstLine="420"/>
        <w:jc w:val="left"/>
        <w:rPr>
          <w:position w:val="-14"/>
          <w:szCs w:val="21"/>
          <w:lang w:val="pt-BR"/>
        </w:rPr>
      </w:pPr>
      <w:r>
        <w:rPr>
          <w:rFonts w:cs="宋体"/>
          <w:position w:val="-12"/>
          <w:szCs w:val="21"/>
          <w:lang w:val="pt-BR"/>
        </w:rPr>
        <w:t>（</w:t>
      </w:r>
      <w:r>
        <w:rPr>
          <w:position w:val="-12"/>
          <w:szCs w:val="21"/>
          <w:lang w:val="pt-BR"/>
        </w:rPr>
        <w:t>1</w:t>
      </w:r>
      <w:r>
        <w:rPr>
          <w:rFonts w:cs="宋体"/>
          <w:position w:val="-12"/>
          <w:szCs w:val="21"/>
          <w:lang w:val="pt-BR"/>
        </w:rPr>
        <w:t>）①</w:t>
      </w:r>
      <w:r>
        <w:rPr>
          <w:rFonts w:cs="宋体"/>
          <w:position w:val="-12"/>
          <w:szCs w:val="21"/>
        </w:rPr>
        <w:t>油脂</w:t>
      </w:r>
    </w:p>
    <w:p>
      <w:pPr>
        <w:pStyle w:val="Normal"/>
        <w:ind w:firstLine="420"/>
        <w:jc w:val="left"/>
        <w:rPr>
          <w:position w:val="-14"/>
          <w:szCs w:val="21"/>
          <w:lang w:val="pt-BR"/>
        </w:rPr>
      </w:pPr>
      <w:r>
        <w:rPr>
          <w:position w:val="-12"/>
          <w:szCs w:val="21"/>
          <w:lang w:val="pt-BR"/>
        </w:rPr>
        <w:tab/>
      </w:r>
      <w:r>
        <w:rPr>
          <w:rFonts w:cs="宋体"/>
          <w:position w:val="-12"/>
          <w:szCs w:val="21"/>
          <w:lang w:val="pt-BR"/>
        </w:rPr>
        <w:t>②</w:t>
      </w:r>
      <w:r>
        <w:rPr>
          <w:szCs w:val="21"/>
          <w:lang w:val="pt-BR"/>
        </w:rPr>
        <w:object w:dxaOrig="6697" w:dyaOrig="379">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335pt;height:19pt" filled="f" o:ole="">
            <v:imagedata r:id="rId262" o:title=""/>
          </v:shape>
          <o:OLEObject Type="Embed" ProgID="" ShapeID="ole_rId261" DrawAspect="Content" ObjectID="_1405693944" r:id="rId261"/>
        </w:object>
      </w:r>
    </w:p>
    <w:p>
      <w:pPr>
        <w:pStyle w:val="Normal"/>
        <w:ind w:firstLine="840"/>
        <w:jc w:val="left"/>
        <w:rPr>
          <w:rFonts w:cs="宋体"/>
          <w:position w:val="-14"/>
          <w:szCs w:val="21"/>
          <w:lang w:val="pt-BR"/>
        </w:rPr>
      </w:pPr>
      <w:r>
        <w:rPr>
          <w:rFonts w:cs="宋体"/>
          <w:position w:val="-12"/>
          <w:szCs w:val="21"/>
          <w:lang w:val="pt-BR"/>
        </w:rPr>
        <w:t>③</w:t>
      </w:r>
    </w:p>
    <w:p>
      <w:pPr>
        <w:pStyle w:val="Normal"/>
        <w:ind w:firstLine="840"/>
        <w:jc w:val="left"/>
        <w:rPr>
          <w:position w:val="-14"/>
          <w:szCs w:val="21"/>
          <w:lang w:val="pt-BR"/>
        </w:rPr>
      </w:pPr>
      <w:r>
        <w:rPr>
          <w:szCs w:val="21"/>
          <w:lang w:val="en-US" w:eastAsia="en-US"/>
        </w:rPr>
        <w:drawing>
          <wp:inline distT="0" distB="0" distL="0" distR="0">
            <wp:extent cx="1288415" cy="787400"/>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63"/>
                    <a:srcRect l="-28" t="-46" r="-28" b="-46"/>
                    <a:stretch>
                      <a:fillRect/>
                    </a:stretch>
                  </pic:blipFill>
                  <pic:spPr bwMode="auto">
                    <a:xfrm>
                      <a:off x="0" y="0"/>
                      <a:ext cx="1288415" cy="787400"/>
                    </a:xfrm>
                    <a:prstGeom prst="rect">
                      <a:avLst/>
                    </a:prstGeom>
                  </pic:spPr>
                </pic:pic>
              </a:graphicData>
            </a:graphic>
          </wp:inline>
        </w:drawing>
      </w:r>
    </w:p>
    <w:p>
      <w:pPr>
        <w:pStyle w:val="Normal"/>
        <w:ind w:firstLine="420"/>
        <w:jc w:val="left"/>
        <w:rPr>
          <w:position w:val="-14"/>
          <w:szCs w:val="21"/>
          <w:lang w:val="pt-BR"/>
        </w:rPr>
      </w:pPr>
      <w:r>
        <w:rPr>
          <w:position w:val="-12"/>
          <w:szCs w:val="21"/>
          <w:lang w:val="pt-BR"/>
        </w:rPr>
        <w:tab/>
        <w:t xml:space="preserve">(2) </w:t>
      </w:r>
      <w:r>
        <w:rPr>
          <w:rFonts w:cs="宋体"/>
          <w:position w:val="-12"/>
          <w:szCs w:val="21"/>
          <w:lang w:val="pt-BR"/>
        </w:rPr>
        <w:t>①</w:t>
      </w:r>
      <w:r>
        <w:rPr>
          <w:position w:val="-12"/>
          <w:szCs w:val="21"/>
          <w:lang w:val="pt-BR"/>
        </w:rPr>
        <w:t>CH2BrCH2Br</w:t>
      </w:r>
    </w:p>
    <w:p>
      <w:pPr>
        <w:pStyle w:val="Normal"/>
        <w:ind w:firstLine="420"/>
        <w:jc w:val="left"/>
        <w:rPr>
          <w:position w:val="-14"/>
          <w:szCs w:val="21"/>
          <w:lang w:val="pt-BR"/>
        </w:rPr>
      </w:pPr>
      <w:r>
        <w:rPr>
          <w:position w:val="-12"/>
          <w:szCs w:val="21"/>
          <w:lang w:val="pt-BR"/>
        </w:rPr>
        <w:tab/>
      </w:r>
      <w:r>
        <w:rPr>
          <w:rFonts w:cs="宋体"/>
          <w:position w:val="-12"/>
          <w:szCs w:val="21"/>
          <w:lang w:val="pt-BR"/>
        </w:rPr>
        <w:t>②</w:t>
      </w:r>
      <w:r>
        <w:rPr>
          <w:position w:val="-12"/>
          <w:szCs w:val="21"/>
          <w:lang w:val="pt-BR"/>
        </w:rPr>
        <w:t>CO2</w:t>
      </w:r>
    </w:p>
    <w:p>
      <w:pPr>
        <w:pStyle w:val="Normal"/>
        <w:ind w:firstLine="420"/>
        <w:jc w:val="left"/>
        <w:rPr>
          <w:position w:val="-14"/>
          <w:szCs w:val="21"/>
          <w:lang w:val="pt-BR"/>
        </w:rPr>
      </w:pPr>
      <w:r>
        <w:rPr>
          <w:position w:val="-12"/>
          <w:szCs w:val="21"/>
          <w:lang w:val="pt-BR"/>
        </w:rPr>
        <w:tab/>
      </w:r>
      <w:r>
        <w:rPr>
          <w:rFonts w:cs="宋体"/>
          <w:position w:val="-12"/>
          <w:szCs w:val="21"/>
          <w:lang w:val="pt-BR"/>
        </w:rPr>
        <w:t>③</w:t>
      </w:r>
      <w:r>
        <w:rPr>
          <w:position w:val="-12"/>
          <w:szCs w:val="21"/>
          <w:lang w:val="pt-BR"/>
        </w:rPr>
        <w:t>HOOCCH2CHBrCOOH+3NaOH</w:t>
      </w:r>
      <w:r>
        <w:rPr>
          <w:szCs w:val="21"/>
        </w:rPr>
        <w:object w:dxaOrig="700" w:dyaOrig="379">
          <v:shapetype id="_x0000_tole_rId264" coordsize="21600,21600" o:spt="ole_rId2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4" type="_x0000_tole_rId264" style="width:34.95pt;height:19pt" filled="f" o:ole="">
            <v:imagedata r:id="rId265" o:title=""/>
          </v:shape>
          <o:OLEObject Type="Embed" ProgID="" ShapeID="ole_rId264" DrawAspect="Content" ObjectID="_1412172602" r:id="rId264"/>
        </w:object>
      </w:r>
      <w:r>
        <w:rPr>
          <w:szCs w:val="21"/>
          <w:lang w:val="pt-BR"/>
        </w:rPr>
        <w:t>NaOOCCH=CHOONa+NaBr+3H</w:t>
      </w:r>
      <w:r>
        <w:rPr>
          <w:szCs w:val="21"/>
          <w:vertAlign w:val="subscript"/>
          <w:lang w:val="pt-BR"/>
        </w:rPr>
        <w:t>2</w:t>
      </w:r>
      <w:r>
        <w:rPr>
          <w:szCs w:val="21"/>
          <w:lang w:val="pt-BR"/>
        </w:rPr>
        <w:t>O</w:t>
      </w:r>
    </w:p>
    <w:p>
      <w:pPr>
        <w:pStyle w:val="Normal"/>
        <w:ind w:firstLine="1050"/>
        <w:jc w:val="left"/>
        <w:rPr>
          <w:position w:val="-14"/>
          <w:szCs w:val="21"/>
        </w:rPr>
      </w:pPr>
      <w:r>
        <w:rPr>
          <w:position w:val="-12"/>
          <w:szCs w:val="21"/>
        </w:rPr>
        <w:t>NaOOCCH=CHCOONa+H2SO4→HOOCCH==CHCOOH+Na2SO</w:t>
      </w:r>
      <w:r>
        <w:rPr>
          <w:position w:val="-12"/>
          <w:szCs w:val="21"/>
        </w:rPr>
        <w:t>4</w:t>
      </w:r>
    </w:p>
    <w:p>
      <w:pPr>
        <w:pStyle w:val="Normal"/>
        <w:ind w:firstLine="735"/>
        <w:jc w:val="left"/>
        <w:rPr>
          <w:position w:val="-14"/>
          <w:szCs w:val="21"/>
        </w:rPr>
      </w:pPr>
      <w:r>
        <w:rPr>
          <w:rFonts w:cs="宋体"/>
          <w:position w:val="-12"/>
          <w:szCs w:val="21"/>
        </w:rPr>
        <w:t>④</w:t>
      </w:r>
    </w:p>
    <w:p>
      <w:pPr>
        <w:pStyle w:val="Normal"/>
        <w:ind w:firstLine="735"/>
        <w:jc w:val="left"/>
        <w:rPr>
          <w:position w:val="-14"/>
          <w:szCs w:val="21"/>
        </w:rPr>
      </w:pPr>
      <w:r>
        <w:rPr>
          <w:szCs w:val="21"/>
          <w:lang w:val="en-US" w:eastAsia="en-US"/>
        </w:rPr>
        <w:drawing>
          <wp:inline distT="0" distB="0" distL="0" distR="0">
            <wp:extent cx="2609850" cy="608965"/>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66"/>
                    <a:srcRect l="-14" t="-59" r="-14" b="-59"/>
                    <a:stretch>
                      <a:fillRect/>
                    </a:stretch>
                  </pic:blipFill>
                  <pic:spPr bwMode="auto">
                    <a:xfrm>
                      <a:off x="0" y="0"/>
                      <a:ext cx="2609850" cy="608965"/>
                    </a:xfrm>
                    <a:prstGeom prst="rect">
                      <a:avLst/>
                    </a:prstGeom>
                  </pic:spPr>
                </pic:pic>
              </a:graphicData>
            </a:graphic>
          </wp:inline>
        </w:drawing>
      </w:r>
    </w:p>
    <w:p>
      <w:pPr>
        <w:pStyle w:val="Normal"/>
        <w:ind w:firstLine="420"/>
        <w:jc w:val="left"/>
        <w:rPr>
          <w:position w:val="-14"/>
          <w:szCs w:val="21"/>
        </w:rPr>
      </w:pPr>
      <w:r>
        <w:rPr>
          <w:position w:val="-12"/>
          <w:szCs w:val="21"/>
        </w:rPr>
        <w:tab/>
      </w:r>
    </w:p>
    <w:p>
      <w:pPr>
        <w:pStyle w:val="Normal"/>
        <w:ind w:firstLine="525"/>
        <w:jc w:val="left"/>
        <w:rPr>
          <w:szCs w:val="21"/>
        </w:rPr>
      </w:pPr>
      <w:r>
        <w:rPr>
          <w:position w:val="-12"/>
          <w:szCs w:val="21"/>
        </w:rPr>
        <w:t>29</w:t>
      </w:r>
      <w:r>
        <w:rPr>
          <w:rFonts w:ascii="宋体" w:hAnsi="宋体" w:cs="宋体"/>
          <w:position w:val="-12"/>
          <w:szCs w:val="21"/>
        </w:rPr>
        <w:t>．（</w:t>
      </w:r>
      <w:r>
        <w:rPr>
          <w:position w:val="-12"/>
          <w:szCs w:val="21"/>
        </w:rPr>
        <w:t>14</w:t>
      </w:r>
      <w:r>
        <w:rPr>
          <w:rFonts w:cs="宋体"/>
          <w:position w:val="-12"/>
          <w:szCs w:val="21"/>
        </w:rPr>
        <w:t>分</w:t>
      </w:r>
      <w:r>
        <w:rPr>
          <w:rFonts w:cs="宋体"/>
          <w:position w:val="-12"/>
          <w:szCs w:val="21"/>
        </w:rPr>
        <w:t>）</w:t>
      </w:r>
    </w:p>
    <w:p>
      <w:pPr>
        <w:pStyle w:val="Normal"/>
        <w:ind w:firstLine="420"/>
        <w:jc w:val="left"/>
        <w:rPr>
          <w:szCs w:val="21"/>
        </w:rPr>
      </w:pPr>
      <w:r>
        <w:rPr>
          <w:szCs w:val="21"/>
        </w:rPr>
        <w:tab/>
      </w:r>
      <w:r>
        <w:rPr>
          <w:rFonts w:cs="宋体"/>
          <w:szCs w:val="21"/>
        </w:rPr>
        <w:t>（</w:t>
      </w:r>
      <w:r>
        <w:rPr>
          <w:szCs w:val="21"/>
        </w:rPr>
        <w:t>1</w:t>
      </w:r>
      <w:r>
        <w:rPr>
          <w:rFonts w:cs="宋体"/>
          <w:szCs w:val="21"/>
        </w:rPr>
        <w:t>）①</w:t>
      </w:r>
      <w:r>
        <w:rPr>
          <w:szCs w:val="21"/>
        </w:rPr>
        <w:object w:dxaOrig="539" w:dyaOrig="279">
          <v:shapetype id="_x0000_tole_rId267" coordsize="21600,21600" o:spt="ole_rId2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7" type="_x0000_tole_rId267" style="width:26.95pt;height:13.95pt" filled="f" o:ole="">
            <v:imagedata r:id="rId268" o:title=""/>
          </v:shape>
          <o:OLEObject Type="Embed" ProgID="" ShapeID="ole_rId267" DrawAspect="Content" ObjectID="_183835857" r:id="rId267"/>
        </w:object>
      </w:r>
      <w:r>
        <w:rPr>
          <w:szCs w:val="21"/>
        </w:rPr>
        <w:t>；</w:t>
      </w:r>
      <w:r>
        <w:rPr>
          <w:szCs w:val="21"/>
        </w:rPr>
        <w:object w:dxaOrig="419" w:dyaOrig="279">
          <v:shapetype id="_x0000_tole_rId269" coordsize="21600,21600" o:spt="ole_rId2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9" type="_x0000_tole_rId269" style="width:20.95pt;height:13.95pt" filled="f" o:ole="">
            <v:imagedata r:id="rId270" o:title=""/>
          </v:shape>
          <o:OLEObject Type="Embed" ProgID="" ShapeID="ole_rId269" DrawAspect="Content" ObjectID="_1686402658" r:id="rId269"/>
        </w:object>
      </w:r>
    </w:p>
    <w:p>
      <w:pPr>
        <w:pStyle w:val="Normal"/>
        <w:ind w:firstLine="945"/>
        <w:jc w:val="left"/>
        <w:rPr>
          <w:szCs w:val="21"/>
        </w:rPr>
      </w:pPr>
      <w:r>
        <w:rPr>
          <w:rFonts w:cs="宋体"/>
          <w:szCs w:val="21"/>
        </w:rPr>
        <w:t>②</w:t>
      </w:r>
      <w:r>
        <w:rPr>
          <w:rFonts w:cs="宋体"/>
          <w:szCs w:val="21"/>
        </w:rPr>
        <w:t>氨水</w:t>
      </w:r>
    </w:p>
    <w:p>
      <w:pPr>
        <w:pStyle w:val="Normal"/>
        <w:ind w:firstLine="420"/>
        <w:jc w:val="left"/>
        <w:rPr>
          <w:szCs w:val="21"/>
        </w:rPr>
      </w:pPr>
      <w:r>
        <w:rPr>
          <w:szCs w:val="21"/>
        </w:rPr>
        <w:tab/>
      </w:r>
      <w:r>
        <w:rPr>
          <w:rFonts w:cs="宋体"/>
          <w:szCs w:val="21"/>
        </w:rPr>
        <w:t>（</w:t>
      </w:r>
      <w:r>
        <w:rPr>
          <w:szCs w:val="21"/>
        </w:rPr>
        <w:t>2</w:t>
      </w:r>
      <w:r>
        <w:rPr>
          <w:rFonts w:cs="宋体"/>
          <w:szCs w:val="21"/>
        </w:rPr>
        <w:t>）①</w:t>
      </w:r>
      <w:r>
        <w:rPr>
          <w:szCs w:val="21"/>
        </w:rPr>
        <w:object w:dxaOrig="2979" w:dyaOrig="379">
          <v:shapetype id="_x0000_tole_rId271" coordsize="21600,21600" o:spt="ole_rId2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1" type="_x0000_tole_rId271" style="width:149pt;height:19pt" filled="f" o:ole="">
            <v:imagedata r:id="rId272" o:title=""/>
          </v:shape>
          <o:OLEObject Type="Embed" ProgID="" ShapeID="ole_rId271" DrawAspect="Content" ObjectID="_1170406667" r:id="rId271"/>
        </w:object>
      </w:r>
    </w:p>
    <w:p>
      <w:pPr>
        <w:pStyle w:val="Normal"/>
        <w:ind w:firstLine="420"/>
        <w:jc w:val="left"/>
        <w:rPr>
          <w:szCs w:val="21"/>
        </w:rPr>
      </w:pPr>
      <w:r>
        <w:rPr>
          <w:szCs w:val="21"/>
        </w:rPr>
        <w:tab/>
        <w:t xml:space="preserve"> </w:t>
      </w:r>
      <w:r>
        <w:rPr>
          <w:rFonts w:cs="宋体"/>
          <w:szCs w:val="21"/>
        </w:rPr>
        <w:t>②</w:t>
      </w:r>
      <w:r>
        <w:rPr>
          <w:rFonts w:cs="宋体"/>
          <w:szCs w:val="21"/>
        </w:rPr>
        <w:t>绿</w:t>
      </w:r>
      <w:r>
        <w:rPr>
          <w:rFonts w:eastAsia="Calibri"/>
          <w:szCs w:val="21"/>
        </w:rPr>
        <w:t xml:space="preserve">  </w:t>
      </w:r>
      <w:r>
        <w:rPr>
          <w:rFonts w:cs="宋体"/>
          <w:szCs w:val="21"/>
        </w:rPr>
        <w:t>紫</w:t>
      </w:r>
    </w:p>
    <w:p>
      <w:pPr>
        <w:pStyle w:val="Normal"/>
        <w:ind w:firstLine="420"/>
        <w:jc w:val="left"/>
        <w:rPr>
          <w:szCs w:val="21"/>
        </w:rPr>
      </w:pPr>
      <w:r>
        <w:rPr>
          <w:szCs w:val="21"/>
        </w:rPr>
        <w:tab/>
        <w:t xml:space="preserve"> </w:t>
      </w:r>
      <w:r>
        <w:rPr>
          <w:rFonts w:cs="宋体"/>
          <w:szCs w:val="21"/>
        </w:rPr>
        <w:t>③</w:t>
      </w:r>
      <w:r>
        <w:rPr>
          <w:rFonts w:cs="宋体"/>
          <w:szCs w:val="21"/>
        </w:rPr>
        <w:t>参与正极反应，通过交换膜定向移动使电流通过溶液；</w:t>
      </w:r>
      <w:r>
        <w:rPr>
          <w:szCs w:val="21"/>
        </w:rPr>
        <w:t>0.5mol</w:t>
      </w:r>
    </w:p>
    <w:p>
      <w:pPr>
        <w:pStyle w:val="Normal"/>
        <w:ind w:firstLine="420"/>
        <w:jc w:val="left"/>
        <w:rPr>
          <w:szCs w:val="21"/>
        </w:rPr>
      </w:pPr>
      <w:r>
        <w:rPr>
          <w:szCs w:val="21"/>
        </w:rPr>
        <w:t>30</w:t>
      </w:r>
      <w:r>
        <w:rPr>
          <w:rFonts w:cs="宋体"/>
          <w:szCs w:val="21"/>
        </w:rPr>
        <w:t>．（</w:t>
      </w:r>
      <w:r>
        <w:rPr>
          <w:szCs w:val="21"/>
        </w:rPr>
        <w:t>16</w:t>
      </w:r>
      <w:r>
        <w:rPr>
          <w:rFonts w:cs="宋体"/>
          <w:szCs w:val="21"/>
        </w:rPr>
        <w:t>分）</w:t>
      </w:r>
    </w:p>
    <w:p>
      <w:pPr>
        <w:pStyle w:val="Normal"/>
        <w:ind w:firstLine="210"/>
        <w:rPr/>
      </w:pPr>
      <w:r>
        <w:rPr>
          <w:rFonts w:cs="宋体"/>
          <w:szCs w:val="21"/>
        </w:rPr>
        <w:t>（</w:t>
      </w:r>
      <w:r>
        <w:rPr>
          <w:szCs w:val="21"/>
        </w:rPr>
        <w:t>1</w:t>
      </w:r>
      <w:r>
        <w:rPr>
          <w:rFonts w:cs="宋体"/>
          <w:szCs w:val="21"/>
        </w:rPr>
        <w:t>）</w:t>
      </w:r>
      <w:r>
        <w:rPr>
          <w:rFonts w:cs="宋体"/>
        </w:rPr>
        <w:t>①</w:t>
      </w:r>
      <w:r>
        <w:rPr/>
        <w:object w:dxaOrig="2557" w:dyaOrig="319">
          <v:shapetype id="_x0000_tole_rId273" coordsize="21600,21600" o:spt="ole_rId2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3" type="_x0000_tole_rId273" style="width:127.95pt;height:15.95pt" filled="f" o:ole="">
            <v:imagedata r:id="rId274" o:title=""/>
          </v:shape>
          <o:OLEObject Type="Embed" ProgID="" ShapeID="ole_rId273" DrawAspect="Content" ObjectID="_869932582" r:id="rId273"/>
        </w:object>
      </w:r>
    </w:p>
    <w:p>
      <w:pPr>
        <w:pStyle w:val="Normal"/>
        <w:ind w:firstLine="315"/>
        <w:rPr/>
      </w:pPr>
      <w:r>
        <w:rPr>
          <w:rFonts w:cs="宋体"/>
        </w:rPr>
        <w:t>②</w:t>
      </w:r>
      <w:r>
        <w:rPr/>
        <w:object w:dxaOrig="1517" w:dyaOrig="279">
          <v:shapetype id="_x0000_tole_rId275" coordsize="21600,21600" o:spt="ole_rId2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5" type="_x0000_tole_rId275" style="width:76pt;height:13.95pt" filled="f" o:ole="">
            <v:imagedata r:id="rId276" o:title=""/>
          </v:shape>
          <o:OLEObject Type="Embed" ProgID="" ShapeID="ole_rId275" DrawAspect="Content" ObjectID="_1517533838" r:id="rId275"/>
        </w:object>
      </w:r>
      <w:r>
        <w:rPr/>
        <w:object w:dxaOrig="1417" w:dyaOrig="279">
          <v:shapetype id="_x0000_tole_rId277" coordsize="21600,21600" o:spt="ole_rId2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7" type="_x0000_tole_rId277" style="width:70.95pt;height:13.95pt" filled="f" o:ole="">
            <v:imagedata r:id="rId278" o:title=""/>
          </v:shape>
          <o:OLEObject Type="Embed" ProgID="" ShapeID="ole_rId277" DrawAspect="Content" ObjectID="_573781274" r:id="rId277"/>
        </w:object>
      </w:r>
    </w:p>
    <w:p>
      <w:pPr>
        <w:pStyle w:val="Normal"/>
        <w:ind w:firstLine="210"/>
        <w:jc w:val="left"/>
        <w:rPr>
          <w:szCs w:val="21"/>
        </w:rPr>
      </w:pPr>
      <w:r>
        <w:rPr>
          <w:rFonts w:cs="宋体"/>
          <w:szCs w:val="21"/>
        </w:rPr>
        <w:t>（</w:t>
      </w:r>
      <w:r>
        <w:rPr>
          <w:szCs w:val="21"/>
        </w:rPr>
        <w:t>2</w:t>
      </w:r>
      <w:r>
        <w:rPr>
          <w:rFonts w:cs="宋体"/>
          <w:szCs w:val="21"/>
        </w:rPr>
        <w:t>）不能</w:t>
      </w:r>
    </w:p>
    <w:p>
      <w:pPr>
        <w:pStyle w:val="Normal"/>
        <w:rPr>
          <w:color w:val="000000"/>
          <w:szCs w:val="21"/>
        </w:rPr>
      </w:pPr>
      <w:r>
        <w:rPr>
          <w:rFonts w:cs="宋体"/>
          <w:szCs w:val="21"/>
        </w:rPr>
        <w:drawing>
          <wp:inline distT="0" distB="0" distL="0" distR="0">
            <wp:extent cx="4067175" cy="2190750"/>
            <wp:effectExtent l="0" t="0" r="0" b="0"/>
            <wp:docPr id="24"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1" descr=""/>
                    <pic:cNvPicPr>
                      <a:picLocks noChangeAspect="1" noChangeArrowheads="1"/>
                    </pic:cNvPicPr>
                  </pic:nvPicPr>
                  <pic:blipFill>
                    <a:blip r:embed="rId279"/>
                    <a:srcRect l="-9" t="-16" r="-9" b="-16"/>
                    <a:stretch>
                      <a:fillRect/>
                    </a:stretch>
                  </pic:blipFill>
                  <pic:spPr bwMode="auto">
                    <a:xfrm>
                      <a:off x="0" y="0"/>
                      <a:ext cx="4067175" cy="2190750"/>
                    </a:xfrm>
                    <a:prstGeom prst="rect">
                      <a:avLst/>
                    </a:prstGeom>
                  </pic:spPr>
                </pic:pic>
              </a:graphicData>
            </a:graphic>
          </wp:inline>
        </w:drawing>
      </w:r>
    </w:p>
    <w:p>
      <w:pPr>
        <w:pStyle w:val="Normal"/>
        <w:rPr>
          <w:color w:val="000000"/>
          <w:szCs w:val="21"/>
        </w:rPr>
      </w:pPr>
      <w:r>
        <w:rPr>
          <w:color w:val="000000"/>
          <w:szCs w:val="21"/>
        </w:rPr>
      </w:r>
    </w:p>
    <w:p>
      <w:pPr>
        <w:pStyle w:val="Normal"/>
        <w:rPr>
          <w:color w:val="000000"/>
          <w:szCs w:val="21"/>
        </w:rPr>
      </w:pPr>
      <w:r>
        <w:rPr>
          <w:color w:val="000000"/>
          <w:szCs w:val="21"/>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Arial">
    <w:charset w:val="00"/>
    <w:family w:val="swiss"/>
    <w:pitch w:val="default"/>
  </w:font>
  <w:font w:name="宋体">
    <w:charset w:val="86"/>
    <w:family w:val="auto"/>
    <w:pitch w:val="default"/>
  </w:font>
  <w:font w:name="Wingdings">
    <w:charset w:val="02"/>
    <w:family w:val="auto"/>
    <w:pitch w:val="default"/>
  </w:font>
  <w:font w:name="Liberation Sans">
    <w:altName w:val="Arial"/>
    <w:charset w:val="01"/>
    <w:family w:val="swiss"/>
    <w:pitch w:val="variable"/>
  </w:font>
  <w:font w:name="ˎ̥">
    <w:altName w:val="Times New Roman"/>
    <w:charset w:val="00"/>
    <w:family w:val="roman"/>
    <w:pitch w:val="default"/>
  </w:font>
  <w:font w:name="Verdana">
    <w:charset w:val="00"/>
    <w:family w:val="swiss"/>
    <w:pitch w:val="default"/>
  </w:font>
  <w:font w:name="Symbol">
    <w:charset w:val="0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720"/>
      </w:pPr>
      <w:rPr>
        <w:rFonts w:ascii="宋体" w:hAnsi="宋体" w:cs="宋体"/>
        <w:color w:val="0000FF"/>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
      <w:numFmt w:val="bullet"/>
      <w:lvlText w:val=""/>
      <w:lvlJc w:val="left"/>
      <w:pPr>
        <w:tabs>
          <w:tab w:val="num" w:pos="0"/>
        </w:tabs>
        <w:ind w:left="873" w:hanging="453"/>
      </w:pPr>
      <w:rPr>
        <w:rFonts w:ascii="Wingdings" w:hAnsi="Wingdings" w:cs="Wingdings" w:hint="default"/>
        <w:sz w:val="21"/>
        <w:szCs w:val="21"/>
      </w:rPr>
    </w:lvl>
    <w:lvl w:ilvl="1">
      <w:start w:val="1"/>
      <w:numFmt w:val="bullet"/>
      <w:lvlText w:val=""/>
      <w:lvlJc w:val="left"/>
      <w:pPr>
        <w:tabs>
          <w:tab w:val="num" w:pos="0"/>
        </w:tabs>
        <w:ind w:left="873" w:hanging="453"/>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4">
    <w:lvl w:ilvl="0">
      <w:start w:val="1"/>
      <w:numFmt w:val="decimal"/>
      <w:lvlText w:val="%1."/>
      <w:lvlJc w:val="left"/>
      <w:pPr>
        <w:tabs>
          <w:tab w:val="num" w:pos="0"/>
        </w:tabs>
        <w:ind w:left="397" w:hanging="397"/>
      </w:pPr>
      <w:rPr>
        <w:color w:val="000000"/>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smallCaps w:val="false"/>
        <w:caps w:val="false"/>
        <w:outline w:val="false"/>
        <w:dstrike w:val="false"/>
        <w:strike w:val="false"/>
        <w:vertAlign w:val="baseline"/>
        <w:position w:val="0"/>
        <w:sz w:val="18"/>
        <w:sz w:val="18"/>
        <w:spacing w:val="0"/>
        <w:i w:val="false"/>
        <w:shadow w:val="false"/>
        <w:u w:val="none"/>
        <w:b/>
        <w:szCs w:val="18"/>
        <w:iCs w:val="false"/>
        <w:bCs w:val="false"/>
        <w:em w:val="none"/>
        <w:vanish w:val="false"/>
        <w:rFonts w:ascii="Arial" w:hAnsi="Arial" w:eastAsia="黑体" w:cs="Times New Roman"/>
      </w:rPr>
    </w:lvl>
    <w:lvl w:ilvl="3">
      <w:start w:val="1"/>
      <w:numFmt w:val="decimal"/>
      <w:lvlText w:val="%1.%2.%3.%4"/>
      <w:lvlJc w:val="left"/>
      <w:pPr>
        <w:tabs>
          <w:tab w:val="num" w:pos="0"/>
        </w:tabs>
        <w:ind w:left="864" w:hanging="864"/>
      </w:pPr>
      <w:rPr>
        <w:sz w:val="21"/>
        <w:rFonts w:ascii="Arial" w:hAnsi="Arial" w:eastAsia="黑体" w:cs="Arial"/>
      </w:rPr>
    </w:lvl>
    <w:lvl w:ilvl="4">
      <w:start w:val="1"/>
      <w:numFmt w:val="decimal"/>
      <w:lvlText w:val="%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2"/>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rFonts w:ascii="Times New Roman" w:hAnsi="Times New Roman" w:cs="Times New Roman"/>
      <w:b/>
      <w:bCs/>
      <w:sz w:val="32"/>
      <w:szCs w:val="32"/>
    </w:rPr>
  </w:style>
  <w:style w:type="character" w:styleId="WW8Num1z0">
    <w:name w:val="WW8Num1z0"/>
    <w:qFormat/>
    <w:rPr>
      <w:rFonts w:ascii="宋体" w:hAnsi="宋体" w:cs="宋体"/>
      <w:color w:val="0000FF"/>
    </w:rPr>
  </w:style>
  <w:style w:type="character" w:styleId="WW8Num2z0">
    <w:name w:val="WW8Num2z0"/>
    <w:qFormat/>
    <w:rPr>
      <w:rFonts w:ascii="Wingdings" w:hAnsi="Wingdings" w:cs="Wingdings"/>
      <w:sz w:val="21"/>
      <w:szCs w:val="21"/>
    </w:rPr>
  </w:style>
  <w:style w:type="character" w:styleId="WW8Num2z1">
    <w:name w:val="WW8Num2z1"/>
    <w:qFormat/>
    <w:rPr>
      <w:rFonts w:ascii="Wingdings" w:hAnsi="Wingdings" w:cs="Wingdings"/>
    </w:rPr>
  </w:style>
  <w:style w:type="character" w:styleId="WW8Num3z0">
    <w:name w:val="WW8Num3z0"/>
    <w:qFormat/>
    <w:rPr>
      <w:color w:val="000000"/>
    </w:rPr>
  </w:style>
  <w:style w:type="character" w:styleId="WW8Num3z1">
    <w:name w:val="WW8Num3z1"/>
    <w:qFormat/>
    <w:rPr/>
  </w:style>
  <w:style w:type="character" w:styleId="WW8Num3z2">
    <w:name w:val="WW8Num3z2"/>
    <w:qFormat/>
    <w:rPr>
      <w:rFonts w:ascii="Arial" w:hAnsi="Arial" w:eastAsia="黑体" w:cs="Times New Roman"/>
      <w:b/>
      <w:bCs w:val="false"/>
      <w:i w:val="false"/>
      <w:iCs w:val="false"/>
      <w:caps w:val="false"/>
      <w:smallCaps w:val="false"/>
      <w:strike w:val="false"/>
      <w:dstrike w:val="false"/>
      <w:outline w:val="false"/>
      <w:shadow w:val="false"/>
      <w:vanish w:val="false"/>
      <w:spacing w:val="0"/>
      <w:position w:val="0"/>
      <w:sz w:val="18"/>
      <w:sz w:val="18"/>
      <w:szCs w:val="18"/>
      <w:u w:val="none"/>
      <w:vertAlign w:val="baseline"/>
      <w:em w:val="none"/>
    </w:rPr>
  </w:style>
  <w:style w:type="character" w:styleId="WW8Num3z3">
    <w:name w:val="WW8Num3z3"/>
    <w:qFormat/>
    <w:rPr>
      <w:rFonts w:ascii="Arial" w:hAnsi="Arial" w:eastAsia="黑体" w:cs="Arial"/>
      <w:sz w:val="21"/>
    </w:rPr>
  </w:style>
  <w:style w:type="character" w:styleId="Style12">
    <w:name w:val="默认段落字体"/>
    <w:qFormat/>
    <w:rPr/>
  </w:style>
  <w:style w:type="character" w:styleId="StrongEmphasis">
    <w:name w:val="Strong Emphasis"/>
    <w:basedOn w:val="Style12"/>
    <w:qFormat/>
    <w:rPr>
      <w:b/>
      <w:bCs/>
    </w:rPr>
  </w:style>
  <w:style w:type="character" w:styleId="1Char">
    <w:name w:val="标题1 Char"/>
    <w:basedOn w:val="Style12"/>
    <w:qFormat/>
    <w:rPr>
      <w:rFonts w:ascii="宋体" w:hAnsi="宋体" w:eastAsia="宋体" w:cs="Courier New"/>
      <w:kern w:val="2"/>
      <w:sz w:val="21"/>
      <w:szCs w:val="21"/>
      <w:lang w:val="en-US" w:eastAsia="zh-CN" w:bidi="ar-SA"/>
    </w:rPr>
  </w:style>
  <w:style w:type="character" w:styleId="InternetLink">
    <w:name w:val="Hyperlink"/>
    <w:basedOn w:val="Style12"/>
    <w:rPr>
      <w:color w:val="0000FF"/>
      <w:u w:val="single"/>
    </w:rPr>
  </w:style>
  <w:style w:type="character" w:styleId="CharChar2">
    <w:name w:val=" Char Char2"/>
    <w:basedOn w:val="Style12"/>
    <w:qFormat/>
    <w:rPr>
      <w:kern w:val="2"/>
      <w:sz w:val="18"/>
    </w:rPr>
  </w:style>
  <w:style w:type="character" w:styleId="CharChar21">
    <w:name w:val="Char Char2"/>
    <w:basedOn w:val="Style12"/>
    <w:qFormat/>
    <w:rPr>
      <w:rFonts w:eastAsia="宋体"/>
      <w:kern w:val="2"/>
      <w:sz w:val="18"/>
      <w:szCs w:val="18"/>
      <w:lang w:val="en-US" w:eastAsia="zh-CN" w:bidi="ar-SA"/>
    </w:rPr>
  </w:style>
  <w:style w:type="character" w:styleId="CharChar1">
    <w:name w:val=" Char Char1"/>
    <w:basedOn w:val="Style12"/>
    <w:qFormat/>
    <w:rPr>
      <w:rFonts w:eastAsia="宋体"/>
      <w:kern w:val="2"/>
      <w:sz w:val="18"/>
      <w:szCs w:val="18"/>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MTDisplayEquation">
    <w:name w:val="MTDisplayEquation"/>
    <w:basedOn w:val="Normal"/>
    <w:next w:val="Normal"/>
    <w:qFormat/>
    <w:pPr>
      <w:tabs>
        <w:tab w:val="clear" w:pos="420"/>
        <w:tab w:val="center" w:pos="4540" w:leader="none"/>
        <w:tab w:val="right" w:pos="9080" w:leader="none"/>
      </w:tabs>
    </w:pPr>
    <w:rPr>
      <w:rFonts w:ascii="ˎ̥;Times New Roman" w:hAnsi="ˎ̥;Times New Roman" w:cs="ˎ̥;Times New Roman"/>
      <w:sz w:val="18"/>
      <w:szCs w:val="18"/>
    </w:rPr>
  </w:style>
  <w:style w:type="paragraph" w:styleId="Style13">
    <w:name w:val="批注框文本"/>
    <w:basedOn w:val="Normal"/>
    <w:qFormat/>
    <w:pPr/>
    <w:rPr>
      <w:rFonts w:ascii="Times New Roman" w:hAnsi="Times New Roman" w:cs="Times New Roman"/>
      <w:sz w:val="18"/>
      <w:szCs w:val="20"/>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2">
    <w:name w:val="方案标题2"/>
    <w:basedOn w:val="Heading2"/>
    <w:qFormat/>
    <w:pPr>
      <w:numPr>
        <w:ilvl w:val="0"/>
        <w:numId w:val="4"/>
      </w:numPr>
      <w:tabs>
        <w:tab w:val="clear" w:pos="420"/>
        <w:tab w:val="left" w:pos="576" w:leader="none"/>
      </w:tabs>
      <w:spacing w:lineRule="auto" w:line="360" w:before="120" w:after="120"/>
      <w:outlineLvl w:val="9"/>
    </w:pPr>
    <w:rPr>
      <w:kern w:val="0"/>
      <w:sz w:val="24"/>
    </w:rPr>
  </w:style>
  <w:style w:type="paragraph" w:styleId="TextBodyIndent">
    <w:name w:val="Body Text Indent"/>
    <w:basedOn w:val="Normal"/>
    <w:pPr>
      <w:spacing w:before="0" w:after="120"/>
      <w:ind w:left="420" w:hanging="0"/>
    </w:pPr>
    <w:rPr/>
  </w:style>
  <w:style w:type="paragraph" w:styleId="21">
    <w:name w:val="正文文本缩进 2"/>
    <w:basedOn w:val="Normal"/>
    <w:qFormat/>
    <w:pPr>
      <w:tabs>
        <w:tab w:val="clear" w:pos="420"/>
        <w:tab w:val="left" w:pos="3240" w:leader="none"/>
      </w:tabs>
      <w:ind w:firstLine="420"/>
    </w:pPr>
    <w:rPr>
      <w:rFonts w:ascii="Times New Roman" w:hAnsi="Times New Roman" w:cs="Times New Roman"/>
      <w:bCs/>
      <w:szCs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普通(网站)"/>
    <w:basedOn w:val="Normal"/>
    <w:qFormat/>
    <w:pPr>
      <w:widowControl/>
      <w:spacing w:before="280" w:after="280"/>
      <w:jc w:val="left"/>
    </w:pPr>
    <w:rPr>
      <w:rFonts w:ascii="宋体" w:hAnsi="宋体" w:cs="宋体"/>
      <w:color w:val="000000"/>
      <w:kern w:val="0"/>
      <w:sz w:val="24"/>
      <w:szCs w:val="24"/>
    </w:rPr>
  </w:style>
  <w:style w:type="paragraph" w:styleId="Style15">
    <w:name w:val="纯文本"/>
    <w:basedOn w:val="Normal"/>
    <w:qFormat/>
    <w:pPr/>
    <w:rPr>
      <w:rFonts w:ascii="宋体" w:hAnsi="宋体" w:cs="Courier New"/>
      <w:szCs w:val="21"/>
    </w:rPr>
  </w:style>
  <w:style w:type="paragraph" w:styleId="3">
    <w:name w:val="方案标题3"/>
    <w:basedOn w:val="Heading3"/>
    <w:qFormat/>
    <w:pPr>
      <w:numPr>
        <w:ilvl w:val="0"/>
        <w:numId w:val="4"/>
      </w:numPr>
      <w:tabs>
        <w:tab w:val="clear" w:pos="420"/>
        <w:tab w:val="left" w:pos="840" w:leader="none"/>
      </w:tabs>
      <w:spacing w:lineRule="auto" w:line="360" w:before="120" w:after="120"/>
      <w:ind w:left="840" w:hanging="840"/>
      <w:outlineLvl w:val="9"/>
    </w:pPr>
    <w:rPr>
      <w:rFonts w:ascii="Arial" w:hAnsi="Arial" w:eastAsia="黑体" w:cs="Arial"/>
      <w:kern w:val="0"/>
      <w:sz w:val="24"/>
    </w:rPr>
  </w:style>
  <w:style w:type="paragraph" w:styleId="Style16">
    <w:name w:val="列出段落"/>
    <w:basedOn w:val="Normal"/>
    <w:qFormat/>
    <w:pPr>
      <w:ind w:firstLine="420"/>
    </w:pPr>
    <w:rPr>
      <w:rFonts w:ascii="Times New Roman" w:hAnsi="Times New Roman" w:cs="Times New Roman"/>
      <w:szCs w:val="24"/>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kern w:val="0"/>
      <w:sz w:val="24"/>
      <w:szCs w:val="24"/>
    </w:rPr>
  </w:style>
  <w:style w:type="paragraph" w:styleId="Style17">
    <w:name w:val="内容列表"/>
    <w:basedOn w:val="Normal"/>
    <w:qFormat/>
    <w:pPr>
      <w:numPr>
        <w:ilvl w:val="0"/>
        <w:numId w:val="3"/>
      </w:numPr>
      <w:tabs>
        <w:tab w:val="clear" w:pos="420"/>
        <w:tab w:val="left" w:pos="873" w:leader="none"/>
      </w:tabs>
      <w:spacing w:lineRule="auto" w:line="360"/>
    </w:pPr>
    <w:rPr>
      <w:rFonts w:ascii="宋体" w:hAnsi="宋体" w:cs="宋体"/>
      <w:kern w:val="0"/>
      <w:szCs w:val="21"/>
    </w:rPr>
  </w:style>
  <w:style w:type="paragraph" w:styleId="4">
    <w:name w:val="方案标题4"/>
    <w:basedOn w:val="3"/>
    <w:qFormat/>
    <w:pPr>
      <w:numPr>
        <w:ilvl w:val="0"/>
        <w:numId w:val="4"/>
      </w:numPr>
      <w:ind w:left="840" w:hanging="840"/>
      <w:outlineLvl w:val="3"/>
    </w:pPr>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textAlignment w:val="baseline"/>
    </w:pPr>
    <w:rPr>
      <w:rFonts w:ascii="Verdana" w:hAnsi="Verdana" w:cs="Verdana"/>
      <w:kern w:val="0"/>
      <w:szCs w:val="20"/>
      <w:lang w:eastAsia="en-U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image" Target="media/image7.png"/><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image" Target="media/image11.jpeg"/><Relationship Id="rId21" Type="http://schemas.openxmlformats.org/officeDocument/2006/relationships/oleObject" Target="embeddings/oleObject9.bin"/><Relationship Id="rId22" Type="http://schemas.openxmlformats.org/officeDocument/2006/relationships/image" Target="media/image12.wmf"/><Relationship Id="rId23" Type="http://schemas.openxmlformats.org/officeDocument/2006/relationships/oleObject" Target="embeddings/oleObject10.bin"/><Relationship Id="rId24" Type="http://schemas.openxmlformats.org/officeDocument/2006/relationships/image" Target="media/image13.wmf"/><Relationship Id="rId25" Type="http://schemas.openxmlformats.org/officeDocument/2006/relationships/image" Target="media/image14.png"/><Relationship Id="rId26" Type="http://schemas.openxmlformats.org/officeDocument/2006/relationships/oleObject" Target="embeddings/oleObject11.bin"/><Relationship Id="rId27" Type="http://schemas.openxmlformats.org/officeDocument/2006/relationships/image" Target="media/image15.wmf"/><Relationship Id="rId28" Type="http://schemas.openxmlformats.org/officeDocument/2006/relationships/oleObject" Target="embeddings/oleObject12.bin"/><Relationship Id="rId29" Type="http://schemas.openxmlformats.org/officeDocument/2006/relationships/image" Target="media/image16.wmf"/><Relationship Id="rId30" Type="http://schemas.openxmlformats.org/officeDocument/2006/relationships/oleObject" Target="embeddings/oleObject13.bin"/><Relationship Id="rId31" Type="http://schemas.openxmlformats.org/officeDocument/2006/relationships/image" Target="media/image17.wmf"/><Relationship Id="rId32" Type="http://schemas.openxmlformats.org/officeDocument/2006/relationships/oleObject" Target="embeddings/oleObject14.bin"/><Relationship Id="rId33" Type="http://schemas.openxmlformats.org/officeDocument/2006/relationships/image" Target="media/image18.wmf"/><Relationship Id="rId34" Type="http://schemas.openxmlformats.org/officeDocument/2006/relationships/oleObject" Target="embeddings/oleObject15.bin"/><Relationship Id="rId35" Type="http://schemas.openxmlformats.org/officeDocument/2006/relationships/image" Target="media/image19.wmf"/><Relationship Id="rId36" Type="http://schemas.openxmlformats.org/officeDocument/2006/relationships/image" Target="media/image20.png"/><Relationship Id="rId37" Type="http://schemas.openxmlformats.org/officeDocument/2006/relationships/oleObject" Target="embeddings/oleObject16.bin"/><Relationship Id="rId38" Type="http://schemas.openxmlformats.org/officeDocument/2006/relationships/image" Target="media/image21.wmf"/><Relationship Id="rId39" Type="http://schemas.openxmlformats.org/officeDocument/2006/relationships/oleObject" Target="embeddings/oleObject17.bin"/><Relationship Id="rId40" Type="http://schemas.openxmlformats.org/officeDocument/2006/relationships/image" Target="media/image22.wmf"/><Relationship Id="rId41" Type="http://schemas.openxmlformats.org/officeDocument/2006/relationships/oleObject" Target="embeddings/oleObject18.bin"/><Relationship Id="rId42" Type="http://schemas.openxmlformats.org/officeDocument/2006/relationships/image" Target="media/image23.wmf"/><Relationship Id="rId43" Type="http://schemas.openxmlformats.org/officeDocument/2006/relationships/oleObject" Target="embeddings/oleObject19.bin"/><Relationship Id="rId44" Type="http://schemas.openxmlformats.org/officeDocument/2006/relationships/image" Target="media/image24.wmf"/><Relationship Id="rId45" Type="http://schemas.openxmlformats.org/officeDocument/2006/relationships/oleObject" Target="embeddings/oleObject20.bin"/><Relationship Id="rId46" Type="http://schemas.openxmlformats.org/officeDocument/2006/relationships/image" Target="media/image25.wmf"/><Relationship Id="rId47" Type="http://schemas.openxmlformats.org/officeDocument/2006/relationships/oleObject" Target="embeddings/oleObject21.bin"/><Relationship Id="rId48" Type="http://schemas.openxmlformats.org/officeDocument/2006/relationships/image" Target="media/image26.wmf"/><Relationship Id="rId49" Type="http://schemas.openxmlformats.org/officeDocument/2006/relationships/oleObject" Target="embeddings/oleObject22.bin"/><Relationship Id="rId50" Type="http://schemas.openxmlformats.org/officeDocument/2006/relationships/image" Target="media/image27.wmf"/><Relationship Id="rId51" Type="http://schemas.openxmlformats.org/officeDocument/2006/relationships/image" Target="media/image28.png"/><Relationship Id="rId52" Type="http://schemas.openxmlformats.org/officeDocument/2006/relationships/image" Target="media/image29.png"/><Relationship Id="rId53" Type="http://schemas.openxmlformats.org/officeDocument/2006/relationships/image" Target="media/image30.wmf"/><Relationship Id="rId54" Type="http://schemas.openxmlformats.org/officeDocument/2006/relationships/oleObject" Target="embeddings/oleObject23.bin"/><Relationship Id="rId55" Type="http://schemas.openxmlformats.org/officeDocument/2006/relationships/image" Target="media/image31.wmf"/><Relationship Id="rId56" Type="http://schemas.openxmlformats.org/officeDocument/2006/relationships/oleObject" Target="embeddings/oleObject24.bin"/><Relationship Id="rId57" Type="http://schemas.openxmlformats.org/officeDocument/2006/relationships/image" Target="media/image32.wmf"/><Relationship Id="rId58" Type="http://schemas.openxmlformats.org/officeDocument/2006/relationships/oleObject" Target="embeddings/oleObject25.bin"/><Relationship Id="rId59" Type="http://schemas.openxmlformats.org/officeDocument/2006/relationships/image" Target="media/image33.wmf"/><Relationship Id="rId60" Type="http://schemas.openxmlformats.org/officeDocument/2006/relationships/oleObject" Target="embeddings/oleObject26.bin"/><Relationship Id="rId61" Type="http://schemas.openxmlformats.org/officeDocument/2006/relationships/image" Target="media/image34.wmf"/><Relationship Id="rId62" Type="http://schemas.openxmlformats.org/officeDocument/2006/relationships/oleObject" Target="embeddings/oleObject27.bin"/><Relationship Id="rId63" Type="http://schemas.openxmlformats.org/officeDocument/2006/relationships/image" Target="media/image35.wmf"/><Relationship Id="rId64" Type="http://schemas.openxmlformats.org/officeDocument/2006/relationships/oleObject" Target="embeddings/oleObject28.bin"/><Relationship Id="rId65" Type="http://schemas.openxmlformats.org/officeDocument/2006/relationships/image" Target="media/image36.wmf"/><Relationship Id="rId66" Type="http://schemas.openxmlformats.org/officeDocument/2006/relationships/oleObject" Target="embeddings/oleObject29.bin"/><Relationship Id="rId67" Type="http://schemas.openxmlformats.org/officeDocument/2006/relationships/image" Target="media/image37.wmf"/><Relationship Id="rId68" Type="http://schemas.openxmlformats.org/officeDocument/2006/relationships/oleObject" Target="embeddings/oleObject30.bin"/><Relationship Id="rId69" Type="http://schemas.openxmlformats.org/officeDocument/2006/relationships/image" Target="media/image38.wmf"/><Relationship Id="rId70" Type="http://schemas.openxmlformats.org/officeDocument/2006/relationships/oleObject" Target="embeddings/oleObject31.bin"/><Relationship Id="rId71" Type="http://schemas.openxmlformats.org/officeDocument/2006/relationships/image" Target="media/image39.wmf"/><Relationship Id="rId72" Type="http://schemas.openxmlformats.org/officeDocument/2006/relationships/oleObject" Target="embeddings/oleObject32.bin"/><Relationship Id="rId73" Type="http://schemas.openxmlformats.org/officeDocument/2006/relationships/image" Target="media/image40.wmf"/><Relationship Id="rId74" Type="http://schemas.openxmlformats.org/officeDocument/2006/relationships/oleObject" Target="embeddings/oleObject33.bin"/><Relationship Id="rId75" Type="http://schemas.openxmlformats.org/officeDocument/2006/relationships/image" Target="media/image41.wmf"/><Relationship Id="rId76" Type="http://schemas.openxmlformats.org/officeDocument/2006/relationships/oleObject" Target="embeddings/oleObject34.bin"/><Relationship Id="rId77" Type="http://schemas.openxmlformats.org/officeDocument/2006/relationships/image" Target="media/image42.wmf"/><Relationship Id="rId78" Type="http://schemas.openxmlformats.org/officeDocument/2006/relationships/oleObject" Target="embeddings/oleObject35.bin"/><Relationship Id="rId79" Type="http://schemas.openxmlformats.org/officeDocument/2006/relationships/image" Target="media/image43.wmf"/><Relationship Id="rId80" Type="http://schemas.openxmlformats.org/officeDocument/2006/relationships/oleObject" Target="embeddings/oleObject36.bin"/><Relationship Id="rId81" Type="http://schemas.openxmlformats.org/officeDocument/2006/relationships/image" Target="media/image44.wmf"/><Relationship Id="rId82" Type="http://schemas.openxmlformats.org/officeDocument/2006/relationships/oleObject" Target="embeddings/oleObject37.bin"/><Relationship Id="rId83" Type="http://schemas.openxmlformats.org/officeDocument/2006/relationships/image" Target="media/image45.wmf"/><Relationship Id="rId84" Type="http://schemas.openxmlformats.org/officeDocument/2006/relationships/oleObject" Target="embeddings/oleObject38.bin"/><Relationship Id="rId85" Type="http://schemas.openxmlformats.org/officeDocument/2006/relationships/image" Target="media/image46.wmf"/><Relationship Id="rId86" Type="http://schemas.openxmlformats.org/officeDocument/2006/relationships/oleObject" Target="embeddings/oleObject39.bin"/><Relationship Id="rId87" Type="http://schemas.openxmlformats.org/officeDocument/2006/relationships/image" Target="media/image47.wmf"/><Relationship Id="rId88" Type="http://schemas.openxmlformats.org/officeDocument/2006/relationships/image" Target="media/image48.png"/><Relationship Id="rId89" Type="http://schemas.openxmlformats.org/officeDocument/2006/relationships/image" Target="media/image49.wmf"/><Relationship Id="rId90" Type="http://schemas.openxmlformats.org/officeDocument/2006/relationships/oleObject" Target="embeddings/oleObject40.bin"/><Relationship Id="rId91" Type="http://schemas.openxmlformats.org/officeDocument/2006/relationships/image" Target="media/image50.wmf"/><Relationship Id="rId92" Type="http://schemas.openxmlformats.org/officeDocument/2006/relationships/oleObject" Target="embeddings/oleObject41.bin"/><Relationship Id="rId93" Type="http://schemas.openxmlformats.org/officeDocument/2006/relationships/image" Target="media/image51.wmf"/><Relationship Id="rId94" Type="http://schemas.openxmlformats.org/officeDocument/2006/relationships/oleObject" Target="embeddings/oleObject42.bin"/><Relationship Id="rId95" Type="http://schemas.openxmlformats.org/officeDocument/2006/relationships/image" Target="media/image52.wmf"/><Relationship Id="rId96" Type="http://schemas.openxmlformats.org/officeDocument/2006/relationships/oleObject" Target="embeddings/oleObject43.bin"/><Relationship Id="rId97" Type="http://schemas.openxmlformats.org/officeDocument/2006/relationships/image" Target="media/image53.wmf"/><Relationship Id="rId98" Type="http://schemas.openxmlformats.org/officeDocument/2006/relationships/oleObject" Target="embeddings/oleObject44.bin"/><Relationship Id="rId99" Type="http://schemas.openxmlformats.org/officeDocument/2006/relationships/image" Target="media/image54.wmf"/><Relationship Id="rId100" Type="http://schemas.openxmlformats.org/officeDocument/2006/relationships/oleObject" Target="embeddings/oleObject45.bin"/><Relationship Id="rId101" Type="http://schemas.openxmlformats.org/officeDocument/2006/relationships/image" Target="media/image55.wmf"/><Relationship Id="rId102" Type="http://schemas.openxmlformats.org/officeDocument/2006/relationships/oleObject" Target="embeddings/oleObject46.bin"/><Relationship Id="rId103" Type="http://schemas.openxmlformats.org/officeDocument/2006/relationships/image" Target="media/image56.wmf"/><Relationship Id="rId104" Type="http://schemas.openxmlformats.org/officeDocument/2006/relationships/oleObject" Target="embeddings/oleObject47.bin"/><Relationship Id="rId105" Type="http://schemas.openxmlformats.org/officeDocument/2006/relationships/image" Target="media/image57.wmf"/><Relationship Id="rId106" Type="http://schemas.openxmlformats.org/officeDocument/2006/relationships/oleObject" Target="embeddings/oleObject48.bin"/><Relationship Id="rId107" Type="http://schemas.openxmlformats.org/officeDocument/2006/relationships/image" Target="media/image58.wmf"/><Relationship Id="rId108" Type="http://schemas.openxmlformats.org/officeDocument/2006/relationships/oleObject" Target="embeddings/oleObject49.bin"/><Relationship Id="rId109" Type="http://schemas.openxmlformats.org/officeDocument/2006/relationships/image" Target="media/image59.wmf"/><Relationship Id="rId110" Type="http://schemas.openxmlformats.org/officeDocument/2006/relationships/oleObject" Target="embeddings/oleObject50.bin"/><Relationship Id="rId111" Type="http://schemas.openxmlformats.org/officeDocument/2006/relationships/image" Target="media/image60.wmf"/><Relationship Id="rId112" Type="http://schemas.openxmlformats.org/officeDocument/2006/relationships/oleObject" Target="embeddings/oleObject51.bin"/><Relationship Id="rId113" Type="http://schemas.openxmlformats.org/officeDocument/2006/relationships/image" Target="media/image61.wmf"/><Relationship Id="rId114" Type="http://schemas.openxmlformats.org/officeDocument/2006/relationships/oleObject" Target="embeddings/oleObject52.bin"/><Relationship Id="rId115" Type="http://schemas.openxmlformats.org/officeDocument/2006/relationships/image" Target="media/image62.wmf"/><Relationship Id="rId116" Type="http://schemas.openxmlformats.org/officeDocument/2006/relationships/oleObject" Target="embeddings/oleObject53.bin"/><Relationship Id="rId117" Type="http://schemas.openxmlformats.org/officeDocument/2006/relationships/image" Target="media/image63.wmf"/><Relationship Id="rId118" Type="http://schemas.openxmlformats.org/officeDocument/2006/relationships/oleObject" Target="embeddings/oleObject54.bin"/><Relationship Id="rId119" Type="http://schemas.openxmlformats.org/officeDocument/2006/relationships/image" Target="media/image64.wmf"/><Relationship Id="rId120" Type="http://schemas.openxmlformats.org/officeDocument/2006/relationships/oleObject" Target="embeddings/oleObject55.bin"/><Relationship Id="rId121" Type="http://schemas.openxmlformats.org/officeDocument/2006/relationships/image" Target="media/image65.wmf"/><Relationship Id="rId122" Type="http://schemas.openxmlformats.org/officeDocument/2006/relationships/oleObject" Target="embeddings/oleObject56.bin"/><Relationship Id="rId123" Type="http://schemas.openxmlformats.org/officeDocument/2006/relationships/image" Target="media/image66.wmf"/><Relationship Id="rId124" Type="http://schemas.openxmlformats.org/officeDocument/2006/relationships/oleObject" Target="embeddings/oleObject57.bin"/><Relationship Id="rId125" Type="http://schemas.openxmlformats.org/officeDocument/2006/relationships/image" Target="media/image67.wmf"/><Relationship Id="rId126" Type="http://schemas.openxmlformats.org/officeDocument/2006/relationships/image" Target="media/image68.png"/><Relationship Id="rId127" Type="http://schemas.openxmlformats.org/officeDocument/2006/relationships/image" Target="media/image69.png"/><Relationship Id="rId128" Type="http://schemas.openxmlformats.org/officeDocument/2006/relationships/oleObject" Target="embeddings/oleObject58.bin"/><Relationship Id="rId129" Type="http://schemas.openxmlformats.org/officeDocument/2006/relationships/image" Target="media/image70.wmf"/><Relationship Id="rId130" Type="http://schemas.openxmlformats.org/officeDocument/2006/relationships/oleObject" Target="embeddings/oleObject59.bin"/><Relationship Id="rId131" Type="http://schemas.openxmlformats.org/officeDocument/2006/relationships/image" Target="media/image71.wmf"/><Relationship Id="rId132" Type="http://schemas.openxmlformats.org/officeDocument/2006/relationships/image" Target="media/image72.png"/><Relationship Id="rId133" Type="http://schemas.openxmlformats.org/officeDocument/2006/relationships/oleObject" Target="embeddings/oleObject60.bin"/><Relationship Id="rId134" Type="http://schemas.openxmlformats.org/officeDocument/2006/relationships/image" Target="media/image73.wmf"/><Relationship Id="rId135" Type="http://schemas.openxmlformats.org/officeDocument/2006/relationships/oleObject" Target="embeddings/oleObject61.bin"/><Relationship Id="rId136" Type="http://schemas.openxmlformats.org/officeDocument/2006/relationships/image" Target="media/image74.wmf"/><Relationship Id="rId137" Type="http://schemas.openxmlformats.org/officeDocument/2006/relationships/image" Target="media/image75.png"/><Relationship Id="rId138" Type="http://schemas.openxmlformats.org/officeDocument/2006/relationships/oleObject" Target="embeddings/oleObject62.bin"/><Relationship Id="rId139" Type="http://schemas.openxmlformats.org/officeDocument/2006/relationships/image" Target="media/image76.wmf"/><Relationship Id="rId140" Type="http://schemas.openxmlformats.org/officeDocument/2006/relationships/image" Target="media/image77.png"/><Relationship Id="rId141" Type="http://schemas.openxmlformats.org/officeDocument/2006/relationships/oleObject" Target="embeddings/oleObject63.bin"/><Relationship Id="rId142" Type="http://schemas.openxmlformats.org/officeDocument/2006/relationships/image" Target="media/image78.wmf"/><Relationship Id="rId143" Type="http://schemas.openxmlformats.org/officeDocument/2006/relationships/oleObject" Target="embeddings/oleObject64.bin"/><Relationship Id="rId144" Type="http://schemas.openxmlformats.org/officeDocument/2006/relationships/image" Target="media/image79.wmf"/><Relationship Id="rId145" Type="http://schemas.openxmlformats.org/officeDocument/2006/relationships/oleObject" Target="embeddings/oleObject65.bin"/><Relationship Id="rId146" Type="http://schemas.openxmlformats.org/officeDocument/2006/relationships/image" Target="media/image80.wmf"/><Relationship Id="rId147" Type="http://schemas.openxmlformats.org/officeDocument/2006/relationships/oleObject" Target="embeddings/oleObject66.bin"/><Relationship Id="rId148" Type="http://schemas.openxmlformats.org/officeDocument/2006/relationships/image" Target="media/image81.wmf"/><Relationship Id="rId149" Type="http://schemas.openxmlformats.org/officeDocument/2006/relationships/oleObject" Target="embeddings/oleObject67.bin"/><Relationship Id="rId150" Type="http://schemas.openxmlformats.org/officeDocument/2006/relationships/image" Target="media/image82.wmf"/><Relationship Id="rId151" Type="http://schemas.openxmlformats.org/officeDocument/2006/relationships/oleObject" Target="embeddings/oleObject68.bin"/><Relationship Id="rId152" Type="http://schemas.openxmlformats.org/officeDocument/2006/relationships/image" Target="media/image83.wmf"/><Relationship Id="rId153" Type="http://schemas.openxmlformats.org/officeDocument/2006/relationships/image" Target="media/image84.png"/><Relationship Id="rId154" Type="http://schemas.openxmlformats.org/officeDocument/2006/relationships/oleObject" Target="embeddings/oleObject69.bin"/><Relationship Id="rId155" Type="http://schemas.openxmlformats.org/officeDocument/2006/relationships/image" Target="media/image85.wmf"/><Relationship Id="rId156" Type="http://schemas.openxmlformats.org/officeDocument/2006/relationships/oleObject" Target="embeddings/oleObject70.bin"/><Relationship Id="rId157" Type="http://schemas.openxmlformats.org/officeDocument/2006/relationships/image" Target="media/image86.wmf"/><Relationship Id="rId158" Type="http://schemas.openxmlformats.org/officeDocument/2006/relationships/oleObject" Target="embeddings/oleObject71.bin"/><Relationship Id="rId159" Type="http://schemas.openxmlformats.org/officeDocument/2006/relationships/image" Target="media/image87.wmf"/><Relationship Id="rId160" Type="http://schemas.openxmlformats.org/officeDocument/2006/relationships/oleObject" Target="embeddings/oleObject72.bin"/><Relationship Id="rId161" Type="http://schemas.openxmlformats.org/officeDocument/2006/relationships/image" Target="media/image88.wmf"/><Relationship Id="rId162" Type="http://schemas.openxmlformats.org/officeDocument/2006/relationships/oleObject" Target="embeddings/oleObject73.bin"/><Relationship Id="rId163" Type="http://schemas.openxmlformats.org/officeDocument/2006/relationships/image" Target="media/image89.wmf"/><Relationship Id="rId164" Type="http://schemas.openxmlformats.org/officeDocument/2006/relationships/oleObject" Target="embeddings/oleObject74.bin"/><Relationship Id="rId165" Type="http://schemas.openxmlformats.org/officeDocument/2006/relationships/image" Target="media/image90.wmf"/><Relationship Id="rId166" Type="http://schemas.openxmlformats.org/officeDocument/2006/relationships/oleObject" Target="embeddings/oleObject75.bin"/><Relationship Id="rId167" Type="http://schemas.openxmlformats.org/officeDocument/2006/relationships/image" Target="media/image91.wmf"/><Relationship Id="rId168" Type="http://schemas.openxmlformats.org/officeDocument/2006/relationships/oleObject" Target="embeddings/oleObject76.bin"/><Relationship Id="rId169" Type="http://schemas.openxmlformats.org/officeDocument/2006/relationships/image" Target="media/image92.wmf"/><Relationship Id="rId170" Type="http://schemas.openxmlformats.org/officeDocument/2006/relationships/oleObject" Target="embeddings/oleObject77.bin"/><Relationship Id="rId171" Type="http://schemas.openxmlformats.org/officeDocument/2006/relationships/image" Target="media/image93.wmf"/><Relationship Id="rId172" Type="http://schemas.openxmlformats.org/officeDocument/2006/relationships/oleObject" Target="embeddings/oleObject78.bin"/><Relationship Id="rId173" Type="http://schemas.openxmlformats.org/officeDocument/2006/relationships/image" Target="media/image94.wmf"/><Relationship Id="rId174" Type="http://schemas.openxmlformats.org/officeDocument/2006/relationships/oleObject" Target="embeddings/oleObject79.bin"/><Relationship Id="rId175" Type="http://schemas.openxmlformats.org/officeDocument/2006/relationships/image" Target="media/image95.wmf"/><Relationship Id="rId176" Type="http://schemas.openxmlformats.org/officeDocument/2006/relationships/oleObject" Target="embeddings/oleObject80.bin"/><Relationship Id="rId177" Type="http://schemas.openxmlformats.org/officeDocument/2006/relationships/image" Target="media/image96.wmf"/><Relationship Id="rId178" Type="http://schemas.openxmlformats.org/officeDocument/2006/relationships/oleObject" Target="embeddings/oleObject81.bin"/><Relationship Id="rId179" Type="http://schemas.openxmlformats.org/officeDocument/2006/relationships/image" Target="media/image97.wmf"/><Relationship Id="rId180" Type="http://schemas.openxmlformats.org/officeDocument/2006/relationships/oleObject" Target="embeddings/oleObject82.bin"/><Relationship Id="rId181" Type="http://schemas.openxmlformats.org/officeDocument/2006/relationships/image" Target="media/image98.wmf"/><Relationship Id="rId182" Type="http://schemas.openxmlformats.org/officeDocument/2006/relationships/oleObject" Target="embeddings/oleObject83.bin"/><Relationship Id="rId183" Type="http://schemas.openxmlformats.org/officeDocument/2006/relationships/image" Target="media/image99.wmf"/><Relationship Id="rId184" Type="http://schemas.openxmlformats.org/officeDocument/2006/relationships/oleObject" Target="embeddings/oleObject84.bin"/><Relationship Id="rId185" Type="http://schemas.openxmlformats.org/officeDocument/2006/relationships/image" Target="media/image100.wmf"/><Relationship Id="rId186" Type="http://schemas.openxmlformats.org/officeDocument/2006/relationships/oleObject" Target="embeddings/oleObject85.bin"/><Relationship Id="rId187" Type="http://schemas.openxmlformats.org/officeDocument/2006/relationships/image" Target="media/image101.wmf"/><Relationship Id="rId188" Type="http://schemas.openxmlformats.org/officeDocument/2006/relationships/oleObject" Target="embeddings/oleObject86.bin"/><Relationship Id="rId189" Type="http://schemas.openxmlformats.org/officeDocument/2006/relationships/image" Target="media/image102.wmf"/><Relationship Id="rId190" Type="http://schemas.openxmlformats.org/officeDocument/2006/relationships/oleObject" Target="embeddings/oleObject87.bin"/><Relationship Id="rId191" Type="http://schemas.openxmlformats.org/officeDocument/2006/relationships/image" Target="media/image103.wmf"/><Relationship Id="rId192" Type="http://schemas.openxmlformats.org/officeDocument/2006/relationships/image" Target="media/image104.png"/><Relationship Id="rId193" Type="http://schemas.openxmlformats.org/officeDocument/2006/relationships/oleObject" Target="embeddings/oleObject88.bin"/><Relationship Id="rId194" Type="http://schemas.openxmlformats.org/officeDocument/2006/relationships/image" Target="media/image105.wmf"/><Relationship Id="rId195" Type="http://schemas.openxmlformats.org/officeDocument/2006/relationships/oleObject" Target="embeddings/oleObject89.bin"/><Relationship Id="rId196" Type="http://schemas.openxmlformats.org/officeDocument/2006/relationships/image" Target="media/image106.wmf"/><Relationship Id="rId197" Type="http://schemas.openxmlformats.org/officeDocument/2006/relationships/oleObject" Target="embeddings/oleObject90.bin"/><Relationship Id="rId198" Type="http://schemas.openxmlformats.org/officeDocument/2006/relationships/image" Target="media/image107.wmf"/><Relationship Id="rId199" Type="http://schemas.openxmlformats.org/officeDocument/2006/relationships/oleObject" Target="embeddings/oleObject91.bin"/><Relationship Id="rId200" Type="http://schemas.openxmlformats.org/officeDocument/2006/relationships/image" Target="media/image108.wmf"/><Relationship Id="rId201" Type="http://schemas.openxmlformats.org/officeDocument/2006/relationships/oleObject" Target="embeddings/oleObject92.bin"/><Relationship Id="rId202" Type="http://schemas.openxmlformats.org/officeDocument/2006/relationships/image" Target="media/image109.wmf"/><Relationship Id="rId203" Type="http://schemas.openxmlformats.org/officeDocument/2006/relationships/oleObject" Target="embeddings/oleObject93.bin"/><Relationship Id="rId204" Type="http://schemas.openxmlformats.org/officeDocument/2006/relationships/image" Target="media/image110.wmf"/><Relationship Id="rId205" Type="http://schemas.openxmlformats.org/officeDocument/2006/relationships/oleObject" Target="embeddings/oleObject94.bin"/><Relationship Id="rId206" Type="http://schemas.openxmlformats.org/officeDocument/2006/relationships/image" Target="media/image111.wmf"/><Relationship Id="rId207" Type="http://schemas.openxmlformats.org/officeDocument/2006/relationships/oleObject" Target="embeddings/oleObject95.bin"/><Relationship Id="rId208" Type="http://schemas.openxmlformats.org/officeDocument/2006/relationships/image" Target="media/image112.wmf"/><Relationship Id="rId209" Type="http://schemas.openxmlformats.org/officeDocument/2006/relationships/oleObject" Target="embeddings/oleObject96.bin"/><Relationship Id="rId210" Type="http://schemas.openxmlformats.org/officeDocument/2006/relationships/image" Target="media/image113.wmf"/><Relationship Id="rId211" Type="http://schemas.openxmlformats.org/officeDocument/2006/relationships/oleObject" Target="embeddings/oleObject97.bin"/><Relationship Id="rId212" Type="http://schemas.openxmlformats.org/officeDocument/2006/relationships/image" Target="media/image114.wmf"/><Relationship Id="rId213" Type="http://schemas.openxmlformats.org/officeDocument/2006/relationships/oleObject" Target="embeddings/oleObject98.bin"/><Relationship Id="rId214" Type="http://schemas.openxmlformats.org/officeDocument/2006/relationships/image" Target="media/image115.wmf"/><Relationship Id="rId215" Type="http://schemas.openxmlformats.org/officeDocument/2006/relationships/oleObject" Target="embeddings/oleObject99.bin"/><Relationship Id="rId216" Type="http://schemas.openxmlformats.org/officeDocument/2006/relationships/image" Target="media/image116.wmf"/><Relationship Id="rId217" Type="http://schemas.openxmlformats.org/officeDocument/2006/relationships/oleObject" Target="embeddings/oleObject100.bin"/><Relationship Id="rId218" Type="http://schemas.openxmlformats.org/officeDocument/2006/relationships/image" Target="media/image117.wmf"/><Relationship Id="rId219" Type="http://schemas.openxmlformats.org/officeDocument/2006/relationships/oleObject" Target="embeddings/oleObject101.bin"/><Relationship Id="rId220" Type="http://schemas.openxmlformats.org/officeDocument/2006/relationships/image" Target="media/image118.wmf"/><Relationship Id="rId221" Type="http://schemas.openxmlformats.org/officeDocument/2006/relationships/oleObject" Target="embeddings/oleObject102.bin"/><Relationship Id="rId222" Type="http://schemas.openxmlformats.org/officeDocument/2006/relationships/image" Target="media/image119.wmf"/><Relationship Id="rId223" Type="http://schemas.openxmlformats.org/officeDocument/2006/relationships/oleObject" Target="embeddings/oleObject103.bin"/><Relationship Id="rId224" Type="http://schemas.openxmlformats.org/officeDocument/2006/relationships/image" Target="media/image120.wmf"/><Relationship Id="rId225" Type="http://schemas.openxmlformats.org/officeDocument/2006/relationships/oleObject" Target="embeddings/oleObject104.bin"/><Relationship Id="rId226" Type="http://schemas.openxmlformats.org/officeDocument/2006/relationships/image" Target="media/image121.wmf"/><Relationship Id="rId227" Type="http://schemas.openxmlformats.org/officeDocument/2006/relationships/oleObject" Target="embeddings/oleObject105.bin"/><Relationship Id="rId228" Type="http://schemas.openxmlformats.org/officeDocument/2006/relationships/image" Target="media/image122.wmf"/><Relationship Id="rId229" Type="http://schemas.openxmlformats.org/officeDocument/2006/relationships/oleObject" Target="embeddings/oleObject106.bin"/><Relationship Id="rId230" Type="http://schemas.openxmlformats.org/officeDocument/2006/relationships/image" Target="media/image123.wmf"/><Relationship Id="rId231" Type="http://schemas.openxmlformats.org/officeDocument/2006/relationships/oleObject" Target="embeddings/oleObject107.bin"/><Relationship Id="rId232" Type="http://schemas.openxmlformats.org/officeDocument/2006/relationships/image" Target="media/image124.wmf"/><Relationship Id="rId233" Type="http://schemas.openxmlformats.org/officeDocument/2006/relationships/oleObject" Target="embeddings/oleObject108.bin"/><Relationship Id="rId234" Type="http://schemas.openxmlformats.org/officeDocument/2006/relationships/image" Target="media/image125.wmf"/><Relationship Id="rId235" Type="http://schemas.openxmlformats.org/officeDocument/2006/relationships/oleObject" Target="embeddings/oleObject109.bin"/><Relationship Id="rId236" Type="http://schemas.openxmlformats.org/officeDocument/2006/relationships/image" Target="media/image126.wmf"/><Relationship Id="rId237" Type="http://schemas.openxmlformats.org/officeDocument/2006/relationships/oleObject" Target="embeddings/oleObject110.bin"/><Relationship Id="rId238" Type="http://schemas.openxmlformats.org/officeDocument/2006/relationships/image" Target="media/image127.wmf"/><Relationship Id="rId239" Type="http://schemas.openxmlformats.org/officeDocument/2006/relationships/oleObject" Target="embeddings/oleObject111.bin"/><Relationship Id="rId240" Type="http://schemas.openxmlformats.org/officeDocument/2006/relationships/image" Target="media/image128.wmf"/><Relationship Id="rId241" Type="http://schemas.openxmlformats.org/officeDocument/2006/relationships/oleObject" Target="embeddings/oleObject112.bin"/><Relationship Id="rId242" Type="http://schemas.openxmlformats.org/officeDocument/2006/relationships/image" Target="media/image129.wmf"/><Relationship Id="rId243" Type="http://schemas.openxmlformats.org/officeDocument/2006/relationships/oleObject" Target="embeddings/oleObject113.bin"/><Relationship Id="rId244" Type="http://schemas.openxmlformats.org/officeDocument/2006/relationships/image" Target="media/image130.wmf"/><Relationship Id="rId245" Type="http://schemas.openxmlformats.org/officeDocument/2006/relationships/oleObject" Target="embeddings/oleObject114.bin"/><Relationship Id="rId246" Type="http://schemas.openxmlformats.org/officeDocument/2006/relationships/image" Target="media/image131.wmf"/><Relationship Id="rId247" Type="http://schemas.openxmlformats.org/officeDocument/2006/relationships/oleObject" Target="embeddings/oleObject115.bin"/><Relationship Id="rId248" Type="http://schemas.openxmlformats.org/officeDocument/2006/relationships/image" Target="media/image132.wmf"/><Relationship Id="rId249" Type="http://schemas.openxmlformats.org/officeDocument/2006/relationships/oleObject" Target="embeddings/oleObject116.bin"/><Relationship Id="rId250" Type="http://schemas.openxmlformats.org/officeDocument/2006/relationships/image" Target="media/image133.wmf"/><Relationship Id="rId251" Type="http://schemas.openxmlformats.org/officeDocument/2006/relationships/oleObject" Target="embeddings/oleObject117.bin"/><Relationship Id="rId252" Type="http://schemas.openxmlformats.org/officeDocument/2006/relationships/image" Target="media/image134.wmf"/><Relationship Id="rId253" Type="http://schemas.openxmlformats.org/officeDocument/2006/relationships/oleObject" Target="embeddings/oleObject118.bin"/><Relationship Id="rId254" Type="http://schemas.openxmlformats.org/officeDocument/2006/relationships/image" Target="media/image135.wmf"/><Relationship Id="rId255" Type="http://schemas.openxmlformats.org/officeDocument/2006/relationships/oleObject" Target="embeddings/oleObject119.bin"/><Relationship Id="rId256" Type="http://schemas.openxmlformats.org/officeDocument/2006/relationships/image" Target="media/image136.wmf"/><Relationship Id="rId257" Type="http://schemas.openxmlformats.org/officeDocument/2006/relationships/image" Target="media/image28.png"/><Relationship Id="rId258" Type="http://schemas.openxmlformats.org/officeDocument/2006/relationships/image" Target="media/image29.png"/><Relationship Id="rId259" Type="http://schemas.openxmlformats.org/officeDocument/2006/relationships/image" Target="media/image30.wmf"/><Relationship Id="rId260" Type="http://schemas.openxmlformats.org/officeDocument/2006/relationships/image" Target="media/image49.wmf"/><Relationship Id="rId261" Type="http://schemas.openxmlformats.org/officeDocument/2006/relationships/oleObject" Target="embeddings/oleObject120.bin"/><Relationship Id="rId262" Type="http://schemas.openxmlformats.org/officeDocument/2006/relationships/image" Target="media/image137.wmf"/><Relationship Id="rId263" Type="http://schemas.openxmlformats.org/officeDocument/2006/relationships/image" Target="media/image75.png"/><Relationship Id="rId264" Type="http://schemas.openxmlformats.org/officeDocument/2006/relationships/oleObject" Target="embeddings/oleObject121.bin"/><Relationship Id="rId265" Type="http://schemas.openxmlformats.org/officeDocument/2006/relationships/image" Target="media/image138.wmf"/><Relationship Id="rId266" Type="http://schemas.openxmlformats.org/officeDocument/2006/relationships/image" Target="media/image77.png"/><Relationship Id="rId267" Type="http://schemas.openxmlformats.org/officeDocument/2006/relationships/oleObject" Target="embeddings/oleObject122.bin"/><Relationship Id="rId268" Type="http://schemas.openxmlformats.org/officeDocument/2006/relationships/image" Target="media/image139.wmf"/><Relationship Id="rId269" Type="http://schemas.openxmlformats.org/officeDocument/2006/relationships/oleObject" Target="embeddings/oleObject123.bin"/><Relationship Id="rId270" Type="http://schemas.openxmlformats.org/officeDocument/2006/relationships/image" Target="media/image140.wmf"/><Relationship Id="rId271" Type="http://schemas.openxmlformats.org/officeDocument/2006/relationships/oleObject" Target="embeddings/oleObject124.bin"/><Relationship Id="rId272" Type="http://schemas.openxmlformats.org/officeDocument/2006/relationships/image" Target="media/image141.wmf"/><Relationship Id="rId273" Type="http://schemas.openxmlformats.org/officeDocument/2006/relationships/oleObject" Target="embeddings/oleObject125.bin"/><Relationship Id="rId274" Type="http://schemas.openxmlformats.org/officeDocument/2006/relationships/image" Target="media/image142.wmf"/><Relationship Id="rId275" Type="http://schemas.openxmlformats.org/officeDocument/2006/relationships/oleObject" Target="embeddings/oleObject126.bin"/><Relationship Id="rId276" Type="http://schemas.openxmlformats.org/officeDocument/2006/relationships/image" Target="media/image143.wmf"/><Relationship Id="rId277" Type="http://schemas.openxmlformats.org/officeDocument/2006/relationships/oleObject" Target="embeddings/oleObject127.bin"/><Relationship Id="rId278" Type="http://schemas.openxmlformats.org/officeDocument/2006/relationships/image" Target="media/image144.wmf"/><Relationship Id="rId279" Type="http://schemas.openxmlformats.org/officeDocument/2006/relationships/image" Target="media/image145.png"/><Relationship Id="rId280" Type="http://schemas.openxmlformats.org/officeDocument/2006/relationships/numbering" Target="numbering.xml"/><Relationship Id="rId281" Type="http://schemas.openxmlformats.org/officeDocument/2006/relationships/fontTable" Target="fontTable.xml"/><Relationship Id="rId28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2010-04-01T13:35:00Z</dcterms:created>
  <dc:creator>Hao</dc:creator>
  <dc:description/>
  <dc:language>en-US</dc:language>
  <cp:lastModifiedBy>tuzi</cp:lastModifiedBy>
  <dcterms:modified xsi:type="dcterms:W3CDTF">2018-06-25T17:04:14Z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