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>
          <w:rFonts w:eastAsia="新宋体" w:cs="Times New Roman" w:ascii="Times New Roman" w:hAnsi="Times New Roman"/>
          <w:b/>
          <w:sz w:val="34"/>
          <w:szCs w:val="34"/>
        </w:rPr>
        <w:t>2013</w:t>
      </w:r>
      <w:r>
        <w:rPr>
          <w:rFonts w:ascii="Times New Roman" w:hAnsi="Times New Roman" w:cs="Times New Roman" w:eastAsia="新宋体"/>
          <w:b/>
          <w:sz w:val="34"/>
          <w:szCs w:val="34"/>
        </w:rPr>
        <w:t>年天津市高考化学试卷解析版</w:t>
      </w:r>
    </w:p>
    <w:p>
      <w:pPr>
        <w:pStyle w:val="Normal"/>
        <w:spacing w:lineRule="auto" w:line="360"/>
        <w:jc w:val="center"/>
        <w:rPr>
          <w:rFonts w:ascii="Times New Roman" w:hAnsi="Times New Roman" w:eastAsia="新宋体" w:cs="Times New Roman"/>
          <w:b/>
          <w:b/>
          <w:sz w:val="16"/>
          <w:szCs w:val="16"/>
        </w:rPr>
      </w:pPr>
      <w:r>
        <w:rPr>
          <w:rFonts w:ascii="Times New Roman" w:hAnsi="Times New Roman" w:cs="Times New Roman" w:eastAsia="新宋体"/>
          <w:b/>
          <w:sz w:val="16"/>
          <w:szCs w:val="16"/>
        </w:rPr>
        <w:t>参考答案与试题解析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一、本卷共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题，每题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36</w:t>
      </w:r>
      <w:r>
        <w:rPr>
          <w:rFonts w:ascii="Times New Roman" w:hAnsi="Times New Roman" w:cs="Times New Roman" w:eastAsia="新宋体"/>
          <w:b/>
          <w:szCs w:val="21"/>
        </w:rPr>
        <w:t>分．在每题给出的四个选项中，只有一项是最符合题目要求的．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分）运用有关概念判断下列叙述正确的是（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 mol 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燃烧放出的热量为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的燃烧热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的反应为氧化还原反应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571500" cy="276225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" t="-130" r="-63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942340" cy="2762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8" t="-130" r="-38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4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互为同系物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的水溶液不易导电，故</w:t>
      </w:r>
      <w:r>
        <w:rPr>
          <w:rFonts w:eastAsia="新宋体" w:cs="Times New Roman" w:ascii="Times New Roman" w:hAnsi="Times New Roman"/>
          <w:szCs w:val="21"/>
        </w:rPr>
        <w:t>BaSO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是弱电解质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B1</w:t>
      </w:r>
      <w:r>
        <w:rPr>
          <w:rFonts w:ascii="Times New Roman" w:hAnsi="Times New Roman" w:cs="Times New Roman" w:eastAsia="新宋体"/>
          <w:szCs w:val="21"/>
        </w:rPr>
        <w:t>：氧化还原反应；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：燃烧热；</w:t>
      </w:r>
      <w:r>
        <w:rPr>
          <w:rFonts w:eastAsia="新宋体" w:cs="Times New Roman" w:ascii="Times New Roman" w:hAnsi="Times New Roman"/>
          <w:szCs w:val="21"/>
        </w:rPr>
        <w:t>D1</w:t>
      </w:r>
      <w:r>
        <w:rPr>
          <w:rFonts w:ascii="Times New Roman" w:hAnsi="Times New Roman" w:cs="Times New Roman" w:eastAsia="新宋体"/>
          <w:szCs w:val="21"/>
        </w:rPr>
        <w:t>：电解质与非电解质；</w:t>
      </w:r>
      <w:r>
        <w:rPr>
          <w:rFonts w:eastAsia="新宋体" w:cs="Times New Roman" w:ascii="Times New Roman" w:hAnsi="Times New Roman"/>
          <w:szCs w:val="21"/>
        </w:rPr>
        <w:t>I2</w:t>
      </w:r>
      <w:r>
        <w:rPr>
          <w:rFonts w:ascii="Times New Roman" w:hAnsi="Times New Roman" w:cs="Times New Roman" w:eastAsia="新宋体"/>
          <w:szCs w:val="21"/>
        </w:rPr>
        <w:t>：芳香烃、烃基和同系物．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．根据物质的状态分析；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．根据化合价变化分析；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．根据同系物的特征分析；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．溶液的导电能力与强、弱电解质没有必然的联系．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A.1mol</w:t>
      </w:r>
      <w:r>
        <w:rPr>
          <w:rFonts w:ascii="Times New Roman" w:hAnsi="Times New Roman" w:cs="Times New Roman" w:eastAsia="新宋体"/>
          <w:szCs w:val="21"/>
        </w:rPr>
        <w:t>氢气燃烧生成液态水时放出的热量为氢气的燃烧热，故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．亚硫酸钠有还原性，双氧水具有氧化性，二者发生氧化还原反应，故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．苯酚和苯甲醇不属于同一类物质，不是同系物，故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．硫酸钡属于难溶强电解质，故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本题考查燃烧热的概念，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纯物质完全燃烧生成稳定的氧化物所释放的热量即为燃烧热．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分）以下食品化学知识的叙述不正确的是（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．食盐可作调味剂，也可作食品防腐剂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．新鲜蔬菜做熟后，所含维生素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会有损失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．纤维素在人体内可水解为葡萄糖，故可作人类的营养物质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．葡萄中的花青素在碱性环境下显蓝色，故可用苏打粉检验假红酒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K1</w:t>
      </w:r>
      <w:r>
        <w:rPr>
          <w:rFonts w:ascii="Times New Roman" w:hAnsi="Times New Roman" w:cs="Times New Roman" w:eastAsia="新宋体"/>
          <w:szCs w:val="21"/>
        </w:rPr>
        <w:t>：葡萄糖的性质和用途；</w:t>
      </w:r>
      <w:r>
        <w:rPr>
          <w:rFonts w:eastAsia="新宋体" w:cs="Times New Roman" w:ascii="Times New Roman" w:hAnsi="Times New Roman"/>
          <w:szCs w:val="21"/>
        </w:rPr>
        <w:t>K8</w:t>
      </w:r>
      <w:r>
        <w:rPr>
          <w:rFonts w:ascii="Times New Roman" w:hAnsi="Times New Roman" w:cs="Times New Roman" w:eastAsia="新宋体"/>
          <w:szCs w:val="21"/>
        </w:rPr>
        <w:t>：人体必需的维生素的主要来源及其摄入途径；</w:t>
      </w:r>
      <w:r>
        <w:rPr>
          <w:rFonts w:eastAsia="新宋体" w:cs="Times New Roman" w:ascii="Times New Roman" w:hAnsi="Times New Roman"/>
          <w:szCs w:val="21"/>
        </w:rPr>
        <w:t>KF</w:t>
      </w:r>
      <w:r>
        <w:rPr>
          <w:rFonts w:ascii="Times New Roman" w:hAnsi="Times New Roman" w:cs="Times New Roman" w:eastAsia="新宋体"/>
          <w:szCs w:val="21"/>
        </w:rPr>
        <w:t>：常见的食品添加剂的组成、性质和作用．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538</w:t>
      </w:r>
      <w:r>
        <w:rPr>
          <w:rFonts w:ascii="Times New Roman" w:hAnsi="Times New Roman" w:cs="Times New Roman" w:eastAsia="新宋体"/>
          <w:szCs w:val="21"/>
        </w:rPr>
        <w:t>：有机化合物的获得与应用．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．食盐具有咸味，食盐腌制食品，以抑制细菌的滋生，常用作调味品和防腐剂；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加热烹调处理、浸水等，都会让蔬菜的维生素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大幅度减少，维生素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呈酸性，加热或在溶液中易氧化分解，在碱性条件下更易被氧化；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．纤维素在人体中不水解，不能被人体吸收；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．苏打是碳酸钠，依据葡萄中的花青素在碱性环境下显蓝色信息进行解答；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．食盐腌制食品，食盐进入食品内液产生浓度差，形成细菌不易生长的环境，可作防腐剂，食盐具有咸味，所以食盐可作调味剂，也可作食品防腐剂，故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eastAsia="新宋体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又叫抗坏血酸，主要存在于新鲜蔬菜、水果中，“维生素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”</w:t>
      </w:r>
      <w:r>
        <w:rPr>
          <w:rFonts w:ascii="Times New Roman" w:hAnsi="Times New Roman" w:cs="Times New Roman" w:eastAsia="新宋体"/>
          <w:szCs w:val="21"/>
        </w:rPr>
        <w:t>受热时易被破坏，应采取凉拌生食、或不要煮过长时间，故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．人体内不含水解纤维素的酶，所以不能消化纤维素，因此纤维素不能被分解提供能量，故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．苏打是碳酸钠，碳酸钠水解，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溶液呈碱性，依据葡萄中的花青素在碱性环境下显蓝色信息可知，如果是假红酒，就没有葡萄糖，就不显蓝色，所以可用苏打粉检验假红酒，故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本题主要考查了生活中的化学，依据相关的知识即可解答，平时注意生活中的化学知识的积累，题目难度不大．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分）下列有关元素的性质及其递变规律正确的是（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族与Ⅶ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族元素间可形成共价化合物或离子化合物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．第二周期元素从左到右，最高正价从</w:t>
      </w:r>
      <w:r>
        <w:rPr>
          <w:rFonts w:eastAsia="新宋体" w:cs="Times New Roman" w:ascii="Times New Roman" w:hAnsi="Times New Roman"/>
          <w:szCs w:val="21"/>
        </w:rPr>
        <w:t>+1</w:t>
      </w:r>
      <w:r>
        <w:rPr>
          <w:rFonts w:ascii="Times New Roman" w:hAnsi="Times New Roman" w:cs="Times New Roman" w:eastAsia="新宋体"/>
          <w:szCs w:val="21"/>
        </w:rPr>
        <w:t>递增到</w:t>
      </w:r>
      <w:r>
        <w:rPr>
          <w:rFonts w:eastAsia="新宋体" w:cs="Times New Roman" w:ascii="Times New Roman" w:hAnsi="Times New Roman"/>
          <w:szCs w:val="21"/>
        </w:rPr>
        <w:t>+7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．同主族元素的简单阴离子还原性越强，水解程度越大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．同周期金属元素的化合价越高，其原子失电子能力越强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72</w:t>
      </w:r>
      <w:r>
        <w:rPr>
          <w:rFonts w:ascii="Times New Roman" w:hAnsi="Times New Roman" w:cs="Times New Roman" w:eastAsia="新宋体"/>
          <w:szCs w:val="21"/>
        </w:rPr>
        <w:t>：元素周期表的结构及其应用．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51C</w:t>
      </w:r>
      <w:r>
        <w:rPr>
          <w:rFonts w:ascii="Times New Roman" w:hAnsi="Times New Roman" w:cs="Times New Roman" w:eastAsia="新宋体"/>
          <w:szCs w:val="21"/>
        </w:rPr>
        <w:t>：元素周期律与元素周期表专题．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和碱金属，Ⅶ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族元素为非金属元素；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．第二周期元素中，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没有正价；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．同主族元素的简单阴离子还原性越强，越难水解；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．同周期金属元素的化合价越高，越难失去电子．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族为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和碱金属，Ⅶ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族元素为非金属元素，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与卤族元素形成共价化合物，碱金属元素与卤族元素形成离子化合物，故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．第二周期元素中，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没有正价，则第二周期元素从左到右，最高正价从</w:t>
      </w:r>
      <w:r>
        <w:rPr>
          <w:rFonts w:eastAsia="新宋体" w:cs="Times New Roman" w:ascii="Times New Roman" w:hAnsi="Times New Roman"/>
          <w:szCs w:val="21"/>
        </w:rPr>
        <w:t>+1</w:t>
      </w:r>
      <w:r>
        <w:rPr>
          <w:rFonts w:ascii="Times New Roman" w:hAnsi="Times New Roman" w:cs="Times New Roman" w:eastAsia="新宋体"/>
          <w:szCs w:val="21"/>
        </w:rPr>
        <w:t>递增到</w:t>
      </w:r>
      <w:r>
        <w:rPr>
          <w:rFonts w:eastAsia="新宋体" w:cs="Times New Roman" w:ascii="Times New Roman" w:hAnsi="Times New Roman"/>
          <w:szCs w:val="21"/>
        </w:rPr>
        <w:t>+5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．同主族元素的简单阴离子还原性越强，越难水解，如卤族元素中，碘离子还原性最强，不水解，故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．同周期金属元素的化合价越高，越难失去电子，如第三周期中，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比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容易失去电子，故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本题考查元素周期表和元素周期律的应用，注意同周期、同主族元素的性质变化规律是解答本题的关键，注意利用实例分析问题，题目难度中等．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分）下列实验误差分析错误的是（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．用润湿的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试纸测稀碱溶液的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，测定值偏小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．用容量瓶配制溶液，定容时俯视刻度线，所配溶液浓度偏小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．滴定前滴定管内无气泡，终点读数时有气泡，所测体积偏小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．测定中和反应的反应热时，将碱缓慢倒入酸中，所测温度值偏小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O5</w:t>
      </w:r>
      <w:r>
        <w:rPr>
          <w:rFonts w:ascii="Times New Roman" w:hAnsi="Times New Roman" w:cs="Times New Roman" w:eastAsia="新宋体"/>
          <w:szCs w:val="21"/>
        </w:rPr>
        <w:t>：试纸的使用；</w:t>
      </w:r>
      <w:r>
        <w:rPr>
          <w:rFonts w:eastAsia="新宋体" w:cs="Times New Roman" w:ascii="Times New Roman" w:hAnsi="Times New Roman"/>
          <w:szCs w:val="21"/>
        </w:rPr>
        <w:t>R1</w:t>
      </w:r>
      <w:r>
        <w:rPr>
          <w:rFonts w:ascii="Times New Roman" w:hAnsi="Times New Roman" w:cs="Times New Roman" w:eastAsia="新宋体"/>
          <w:szCs w:val="21"/>
        </w:rPr>
        <w:t>：配制一定物质的量浓度的溶液；</w:t>
      </w:r>
      <w:r>
        <w:rPr>
          <w:rFonts w:eastAsia="新宋体" w:cs="Times New Roman" w:ascii="Times New Roman" w:hAnsi="Times New Roman"/>
          <w:szCs w:val="21"/>
        </w:rPr>
        <w:t>R3</w:t>
      </w:r>
      <w:r>
        <w:rPr>
          <w:rFonts w:ascii="Times New Roman" w:hAnsi="Times New Roman" w:cs="Times New Roman" w:eastAsia="新宋体"/>
          <w:szCs w:val="21"/>
        </w:rPr>
        <w:t>：中和滴定；</w:t>
      </w:r>
      <w:r>
        <w:rPr>
          <w:rFonts w:eastAsia="新宋体" w:cs="Times New Roman" w:ascii="Times New Roman" w:hAnsi="Times New Roman"/>
          <w:szCs w:val="21"/>
        </w:rPr>
        <w:t>R4</w:t>
      </w:r>
      <w:r>
        <w:rPr>
          <w:rFonts w:ascii="Times New Roman" w:hAnsi="Times New Roman" w:cs="Times New Roman" w:eastAsia="新宋体"/>
          <w:szCs w:val="21"/>
        </w:rPr>
        <w:t>：中和热的测定．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542</w:t>
      </w:r>
      <w:r>
        <w:rPr>
          <w:rFonts w:ascii="Times New Roman" w:hAnsi="Times New Roman" w:cs="Times New Roman" w:eastAsia="新宋体"/>
          <w:szCs w:val="21"/>
        </w:rPr>
        <w:t>：化学实验基本操作．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．湿润的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值试纸可以稀释碱液；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．定容时俯视刻度线，导致所配溶液的体积偏小，结合</w:t>
      </w:r>
      <w:r>
        <w:rPr>
          <w:rFonts w:eastAsia="新宋体" w:cs="Times New Roman" w:ascii="Times New Roman" w:hAnsi="Times New Roman"/>
          <w:szCs w:val="21"/>
        </w:rPr>
        <w:t>c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19075" cy="400050"/>
            <wp:effectExtent l="0" t="0" r="0" b="0"/>
            <wp:docPr id="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4" t="-90" r="-16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判断；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．滴定前滴定管内无气泡，终点读数时有气泡，气体占据液体应占有的体积；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．测定中和反应的反应热时，将碱缓慢倒入酸中，导致热量损失过大．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．湿润的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值试纸可以稀释碱液，溶液中氢氧根离子根据减小，测定的溶液碱性减弱，测定值偏小，故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．定容时俯视刻度线，导致所配溶液的体积偏小，结合</w:t>
      </w:r>
      <w:r>
        <w:rPr>
          <w:rFonts w:eastAsia="新宋体" w:cs="Times New Roman" w:ascii="Times New Roman" w:hAnsi="Times New Roman"/>
          <w:szCs w:val="21"/>
        </w:rPr>
        <w:t>c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219075" cy="400050"/>
            <wp:effectExtent l="0" t="0" r="0" b="0"/>
            <wp:docPr id="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64" t="-90" r="-16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可知，所配溶液的浓度偏大，故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．滴定前滴定管内无气泡，终点读数时有气泡，气体占据液体应占有的体积，会导致所测溶液体积偏小，故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．测定中和反应的反应热时，将碱缓慢倒入酸中，导致热量损失过大，所测温度值偏小，故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本题考查实验基本操作、误差分析等，难度中等，理解实验进行的原理是解题的关键，注实验基本操作的掌握．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分）下列有关电解质溶液的说法正确的是（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．在蒸馏水中滴加浓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w</w:t>
      </w:r>
      <w:r>
        <w:rPr>
          <w:rFonts w:ascii="Times New Roman" w:hAnsi="Times New Roman" w:cs="Times New Roman" w:eastAsia="新宋体"/>
          <w:szCs w:val="21"/>
        </w:rPr>
        <w:t>不变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难溶于稀硫酸，也难溶于醋酸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．在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稀溶液中，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HS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溶液和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COONH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溶液均显中性，两溶液中水的电离程度相同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D5</w:t>
      </w:r>
      <w:r>
        <w:rPr>
          <w:rFonts w:ascii="Times New Roman" w:hAnsi="Times New Roman" w:cs="Times New Roman" w:eastAsia="新宋体"/>
          <w:szCs w:val="21"/>
        </w:rPr>
        <w:t>：弱电解质在水溶液中的电离平衡；</w:t>
      </w:r>
      <w:r>
        <w:rPr>
          <w:rFonts w:eastAsia="新宋体" w:cs="Times New Roman" w:ascii="Times New Roman" w:hAnsi="Times New Roman"/>
          <w:szCs w:val="21"/>
        </w:rPr>
        <w:t>DH</w:t>
      </w:r>
      <w:r>
        <w:rPr>
          <w:rFonts w:ascii="Times New Roman" w:hAnsi="Times New Roman" w:cs="Times New Roman" w:eastAsia="新宋体"/>
          <w:szCs w:val="21"/>
        </w:rPr>
        <w:t>：难溶电解质的溶解平衡及沉淀转化的本质．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51G</w:t>
      </w:r>
      <w:r>
        <w:rPr>
          <w:rFonts w:ascii="Times New Roman" w:hAnsi="Times New Roman" w:cs="Times New Roman" w:eastAsia="新宋体"/>
          <w:szCs w:val="21"/>
        </w:rPr>
        <w:t>：电离平衡与溶液的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专题；</w:t>
      </w:r>
      <w:r>
        <w:rPr>
          <w:rFonts w:eastAsia="新宋体" w:cs="Times New Roman" w:ascii="Times New Roman" w:hAnsi="Times New Roman"/>
          <w:szCs w:val="21"/>
        </w:rPr>
        <w:t>51H</w:t>
      </w:r>
      <w:r>
        <w:rPr>
          <w:rFonts w:ascii="Times New Roman" w:hAnsi="Times New Roman" w:cs="Times New Roman" w:eastAsia="新宋体"/>
          <w:szCs w:val="21"/>
        </w:rPr>
        <w:t>：盐类的水解专题．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．水的离子积常数只与温度有关，温度升高，水的离子积常数增大；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．碳酸钙难溶于稀硫酸，易溶于醋酸；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．根据质子守恒判断；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．酸或碱抑制水电离，含有弱根离子的盐促进水电离。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．水的电离是吸热反应，升高温度促进水电离，浓硫酸在水中稀释放出热量，所以水的离子积常数变大，故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．硫酸钙微溶于水，醋酸钙易溶于水，所以碳酸钙难溶于稀硫酸，易溶于醋酸，故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．根据质子守恒得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HS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．氯化钠是强酸强碱盐，对水的电离无影响，醋酸铵是弱酸弱碱盐，促进水电离，故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本题考查弱电解质的电离，根据水电离特点、难溶电解质的溶解平衡原理、质子守恒来分析解答即可，难度中等。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分）为增强铝的耐腐蚀性，现以铅蓄电池为外电源，以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作阳极、</w:t>
      </w:r>
      <w:r>
        <w:rPr>
          <w:rFonts w:eastAsia="新宋体"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 w:eastAsia="新宋体"/>
          <w:szCs w:val="21"/>
        </w:rPr>
        <w:t>作阴极，电解稀硫酸，使铝表面的氧化膜增厚．其反应原理如下：电池：</w:t>
      </w:r>
      <w:r>
        <w:rPr>
          <w:rFonts w:eastAsia="新宋体"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+PbO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aq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2PbSO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）；电解池：</w:t>
      </w:r>
      <w:r>
        <w:rPr>
          <w:rFonts w:eastAsia="新宋体" w:cs="Times New Roman" w:ascii="Times New Roman" w:hAnsi="Times New Roman"/>
          <w:szCs w:val="21"/>
        </w:rPr>
        <w:t>2Al+3H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257175" cy="590550"/>
            <wp:effectExtent l="0" t="0" r="0" b="0"/>
            <wp:docPr id="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40" t="-61" r="-140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，电解过程中，以下判断正确的是（　　）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080"/>
        <w:gridCol w:w="3286"/>
        <w:gridCol w:w="3720"/>
      </w:tblGrid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napToGrid w:val="false"/>
              <w:spacing w:lineRule="auto" w:line="360"/>
              <w:jc w:val="center"/>
              <w:rPr/>
            </w:pPr>
            <w:r>
              <w:rPr/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          </w:t>
            </w:r>
            <w:r>
              <w:rPr>
                <w:rFonts w:ascii="Times New Roman" w:hAnsi="Times New Roman" w:cs="Times New Roman" w:eastAsia="新宋体"/>
                <w:szCs w:val="21"/>
              </w:rPr>
              <w:t>电池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eastAsia="Times New Roman" w:cs="Times New Roman" w:ascii="Times New Roman" w:hAnsi="Times New Roman"/>
                <w:szCs w:val="21"/>
              </w:rPr>
              <w:t xml:space="preserve">              </w:t>
            </w:r>
            <w:r>
              <w:rPr>
                <w:rFonts w:ascii="Times New Roman" w:hAnsi="Times New Roman" w:cs="Times New Roman" w:eastAsia="新宋体"/>
                <w:szCs w:val="21"/>
              </w:rPr>
              <w:t>电解池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A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移向</w:t>
            </w:r>
            <w:r>
              <w:rPr>
                <w:rFonts w:eastAsia="新宋体" w:cs="Times New Roman" w:ascii="Times New Roman" w:hAnsi="Times New Roman"/>
                <w:szCs w:val="21"/>
              </w:rPr>
              <w:t>Pb</w:t>
            </w:r>
            <w:r>
              <w:rPr>
                <w:rFonts w:ascii="Times New Roman" w:hAnsi="Times New Roman" w:cs="Times New Roman" w:eastAsia="新宋体"/>
                <w:szCs w:val="21"/>
              </w:rPr>
              <w:t>电极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ascii="Times New Roman" w:hAnsi="Times New Roman" w:cs="Times New Roman" w:eastAsia="新宋体"/>
                <w:szCs w:val="21"/>
              </w:rPr>
              <w:t>移向</w:t>
            </w:r>
            <w:r>
              <w:rPr>
                <w:rFonts w:eastAsia="新宋体" w:cs="Times New Roman" w:ascii="Times New Roman" w:hAnsi="Times New Roman"/>
                <w:szCs w:val="21"/>
              </w:rPr>
              <w:t>Pb</w:t>
            </w:r>
            <w:r>
              <w:rPr>
                <w:rFonts w:ascii="Times New Roman" w:hAnsi="Times New Roman" w:cs="Times New Roman" w:eastAsia="新宋体"/>
                <w:szCs w:val="21"/>
              </w:rPr>
              <w:t>电极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B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每消耗</w:t>
            </w:r>
            <w:r>
              <w:rPr>
                <w:rFonts w:eastAsia="新宋体" w:cs="Times New Roman" w:ascii="Times New Roman" w:hAnsi="Times New Roman"/>
                <w:szCs w:val="21"/>
              </w:rPr>
              <w:t>3molPb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生成</w:t>
            </w:r>
            <w:r>
              <w:rPr>
                <w:rFonts w:eastAsia="新宋体" w:cs="Times New Roman" w:ascii="Times New Roman" w:hAnsi="Times New Roman"/>
                <w:szCs w:val="21"/>
              </w:rPr>
              <w:t>2molAl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C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正极：</w:t>
            </w:r>
            <w:r>
              <w:rPr>
                <w:rFonts w:eastAsia="新宋体" w:cs="Times New Roman" w:ascii="Times New Roman" w:hAnsi="Times New Roman"/>
                <w:szCs w:val="21"/>
              </w:rPr>
              <w:t>PbO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+4H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  <w:r>
              <w:rPr>
                <w:rFonts w:eastAsia="新宋体" w:cs="Times New Roman" w:ascii="Times New Roman" w:hAnsi="Times New Roman"/>
                <w:szCs w:val="21"/>
              </w:rPr>
              <w:t>+2e</w:t>
            </w: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ascii="Times New Roman" w:hAnsi="Times New Roman" w:cs="Times New Roman" w:eastAsia="新宋体"/>
                <w:szCs w:val="21"/>
              </w:rPr>
              <w:t>＝</w:t>
            </w:r>
            <w:r>
              <w:rPr>
                <w:rFonts w:eastAsia="新宋体" w:cs="Times New Roman" w:ascii="Times New Roman" w:hAnsi="Times New Roman"/>
                <w:szCs w:val="21"/>
              </w:rPr>
              <w:t>Pb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2+</w:t>
            </w:r>
            <w:r>
              <w:rPr>
                <w:rFonts w:eastAsia="新宋体" w:cs="Times New Roman" w:ascii="Times New Roman" w:hAnsi="Times New Roman"/>
                <w:szCs w:val="21"/>
              </w:rPr>
              <w:t>+2H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阳极：</w:t>
            </w:r>
            <w:r>
              <w:rPr>
                <w:rFonts w:eastAsia="新宋体" w:cs="Times New Roman" w:ascii="Times New Roman" w:hAnsi="Times New Roman"/>
                <w:szCs w:val="21"/>
              </w:rPr>
              <w:t>2Al+3H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eastAsia="新宋体" w:cs="Times New Roman" w:ascii="Times New Roman" w:hAnsi="Times New Roman"/>
                <w:szCs w:val="21"/>
              </w:rPr>
              <w:t>6e</w:t>
            </w:r>
            <w:r>
              <w:rPr>
                <w:rFonts w:eastAsia="新宋体" w:cs="新宋体" w:ascii="新宋体" w:hAnsi="新宋体"/>
                <w:szCs w:val="21"/>
              </w:rPr>
              <w:t>﹣</w:t>
            </w:r>
            <w:r>
              <w:rPr>
                <w:rFonts w:ascii="Times New Roman" w:hAnsi="Times New Roman" w:cs="Times New Roman" w:eastAsia="新宋体"/>
                <w:szCs w:val="21"/>
              </w:rPr>
              <w:t>＝</w:t>
            </w:r>
            <w:r>
              <w:rPr>
                <w:rFonts w:eastAsia="新宋体" w:cs="Times New Roman" w:ascii="Times New Roman" w:hAnsi="Times New Roman"/>
                <w:szCs w:val="21"/>
              </w:rPr>
              <w:t>Al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eastAsia="新宋体" w:cs="Times New Roman" w:ascii="Times New Roman" w:hAnsi="Times New Roman"/>
                <w:szCs w:val="21"/>
              </w:rPr>
              <w:t>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eastAsia="新宋体" w:cs="Times New Roman" w:ascii="Times New Roman" w:hAnsi="Times New Roman"/>
                <w:szCs w:val="21"/>
              </w:rPr>
              <w:t>+6H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</w:tr>
      <w:tr>
        <w:trPr/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eastAsia="新宋体" w:cs="Times New Roman" w:ascii="Times New Roman" w:hAnsi="Times New Roman"/>
                <w:szCs w:val="21"/>
              </w:rPr>
              <w:t>D</w:t>
            </w:r>
          </w:p>
        </w:tc>
        <w:tc>
          <w:tcPr>
            <w:tcW w:w="3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  <w:lang w:val="en-US" w:eastAsia="en-US"/>
              </w:rPr>
            </w:pPr>
            <w:r>
              <w:rPr>
                <w:rFonts w:eastAsia="新宋体" w:cs="Times New Roman" w:ascii="Times New Roman" w:hAnsi="Times New Roman"/>
                <w:szCs w:val="21"/>
                <w:lang w:val="en-US" w:eastAsia="en-US"/>
              </w:rPr>
              <w:drawing>
                <wp:inline distT="0" distB="0" distL="0" distR="0">
                  <wp:extent cx="1362710" cy="619125"/>
                  <wp:effectExtent l="0" t="0" r="0" b="0"/>
                  <wp:docPr id="6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26" t="-58" r="-26" b="-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71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  <w:lang w:val="en-US" w:eastAsia="en-US"/>
              </w:rPr>
            </w:pPr>
            <w:r>
              <w:rPr>
                <w:rFonts w:eastAsia="新宋体" w:cs="Times New Roman" w:ascii="Times New Roman" w:hAnsi="Times New Roman"/>
                <w:szCs w:val="21"/>
                <w:lang w:val="en-US" w:eastAsia="en-US"/>
              </w:rPr>
              <w:drawing>
                <wp:inline distT="0" distB="0" distL="0" distR="0">
                  <wp:extent cx="1429385" cy="600075"/>
                  <wp:effectExtent l="0" t="0" r="0" b="0"/>
                  <wp:docPr id="7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25" t="-60" r="-25" b="-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938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B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D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BH</w:t>
      </w:r>
      <w:r>
        <w:rPr>
          <w:rFonts w:ascii="Times New Roman" w:hAnsi="Times New Roman" w:cs="Times New Roman" w:eastAsia="新宋体"/>
          <w:szCs w:val="21"/>
        </w:rPr>
        <w:t>：原电池和电解池的工作原理．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51I</w:t>
      </w:r>
      <w:r>
        <w:rPr>
          <w:rFonts w:ascii="Times New Roman" w:hAnsi="Times New Roman" w:cs="Times New Roman" w:eastAsia="新宋体"/>
          <w:szCs w:val="21"/>
        </w:rPr>
        <w:t>：电化学专题．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．原电池放电时，溶液中阳离子向正极移动；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．串联电池中转移电子数相等；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．原电池正极上生成硫酸铅；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．原电池中铅电极上生成硫酸铅．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．原电池中，溶液中氢离子向正极二氧化铅电极移动，故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．根据电子守恒分析，每消耗</w:t>
      </w:r>
      <w:r>
        <w:rPr>
          <w:rFonts w:eastAsia="新宋体" w:cs="Times New Roman" w:ascii="Times New Roman" w:hAnsi="Times New Roman"/>
          <w:szCs w:val="21"/>
        </w:rPr>
        <w:t>3molPb</w:t>
      </w:r>
      <w:r>
        <w:rPr>
          <w:rFonts w:ascii="Times New Roman" w:hAnsi="Times New Roman" w:cs="Times New Roman" w:eastAsia="新宋体"/>
          <w:szCs w:val="21"/>
        </w:rPr>
        <w:t>，转移</w:t>
      </w:r>
      <w:r>
        <w:rPr>
          <w:rFonts w:eastAsia="新宋体" w:cs="Times New Roman" w:ascii="Times New Roman" w:hAnsi="Times New Roman"/>
          <w:szCs w:val="21"/>
        </w:rPr>
        <w:t>6mol</w:t>
      </w:r>
      <w:r>
        <w:rPr>
          <w:rFonts w:ascii="Times New Roman" w:hAnsi="Times New Roman" w:cs="Times New Roman" w:eastAsia="新宋体"/>
          <w:szCs w:val="21"/>
        </w:rPr>
        <w:t>电子，根据电子守恒生成</w:t>
      </w:r>
      <w:r>
        <w:rPr>
          <w:rFonts w:eastAsia="新宋体" w:cs="Times New Roman" w:ascii="Times New Roman" w:hAnsi="Times New Roman"/>
          <w:szCs w:val="21"/>
        </w:rPr>
        <w:t>lmolAl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，故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．原电池正极上二氧化铅得电子生成硫酸铅，故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错误；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．原电池中铅作负极，负极上铅失电子和硫酸根离子反应生成难溶性的硫酸铅，所以质量增加，在电解池中，</w:t>
      </w:r>
      <w:r>
        <w:rPr>
          <w:rFonts w:eastAsia="新宋体" w:cs="Times New Roman" w:ascii="Times New Roman" w:hAnsi="Times New Roman"/>
          <w:szCs w:val="21"/>
        </w:rPr>
        <w:t>Pb</w:t>
      </w:r>
      <w:r>
        <w:rPr>
          <w:rFonts w:ascii="Times New Roman" w:hAnsi="Times New Roman" w:cs="Times New Roman" w:eastAsia="新宋体"/>
          <w:szCs w:val="21"/>
        </w:rPr>
        <w:t>阴极，阴极上氢离子得电子生成氢气，所以铅电极质量不变，故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正确；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故选：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本题考查原电池和电解池原理，根据电极上得失电子、离子放电顺序来分析解答即可，难度中等．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二、本卷共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题，共</w:t>
      </w:r>
      <w:r>
        <w:rPr>
          <w:rFonts w:eastAsia="新宋体" w:cs="Times New Roman" w:ascii="Times New Roman" w:hAnsi="Times New Roman"/>
          <w:b/>
          <w:szCs w:val="21"/>
        </w:rPr>
        <w:t>64</w:t>
      </w:r>
      <w:r>
        <w:rPr>
          <w:rFonts w:ascii="Times New Roman" w:hAnsi="Times New Roman" w:cs="Times New Roman" w:eastAsia="新宋体"/>
          <w:b/>
          <w:szCs w:val="21"/>
        </w:rPr>
        <w:t>分．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是五种短周期元素，原子序数依次增大．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两元素最高正价与最低负价之和均为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同主族；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分别是地壳中含量最高的非金属元素和金属元素．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）五种元素原子半径由大到小的顺序是（写元素符号）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Al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＞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能形成多种化合物，其中既含极性键又含非极性键，且相对分子质量最小的物质是（写分子式）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）由以上某些元素组成的化合物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有如下转化关系：</w:t>
      </w:r>
      <w:r>
        <w:rPr>
          <w:rFonts w:eastAsia="新宋体" w:cs="Times New Roman" w:ascii="Times New Roman" w:hAnsi="Times New Roman"/>
          <w:szCs w:val="21"/>
        </w:rPr>
        <w:t>A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 xml:space="preserve"> B</w:t>
      </w:r>
      <w:r>
        <w:rPr>
          <w:rFonts w:ascii="Times New Roman" w:hAnsi="Times New Roman" w:cs="Times New Roman" w:eastAsia="新宋体"/>
          <w:szCs w:val="21"/>
        </w:rPr>
        <w:t>（在水溶液中进行），其中，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是溶于水显酸性的气体：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是淡黄色固体．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写出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的电子式：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123315" cy="266700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2" t="-135" r="-32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如果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均由三种元素组成，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为两性不溶物，则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的化学式为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NaAlO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转化为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的离子方程式为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2AlO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新宋体" w:ascii="新宋体" w:hAnsi="新宋体"/>
          <w:szCs w:val="21"/>
          <w:u w:val="single"/>
        </w:rPr>
        <w:t>═</w:t>
      </w:r>
      <w:r>
        <w:rPr>
          <w:rFonts w:eastAsia="新宋体" w:cs="Times New Roman" w:ascii="Times New Roman" w:hAnsi="Times New Roman"/>
          <w:szCs w:val="21"/>
          <w:u w:val="single"/>
        </w:rPr>
        <w:t>2Al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Cs w:val="21"/>
          <w:u w:val="single"/>
        </w:rPr>
        <w:t>+CO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如果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由三种元素组成，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由四种元素组成，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溶液均显碱性．用离子方程式表示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溶液显碱性的原因：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Cambria Math" w:cs="Cambria Math" w:ascii="Cambria Math" w:hAnsi="Cambria Math"/>
          <w:szCs w:val="21"/>
          <w:u w:val="single"/>
        </w:rPr>
        <w:t>⇌</w:t>
      </w:r>
      <w:r>
        <w:rPr>
          <w:rFonts w:eastAsia="新宋体" w:cs="Times New Roman" w:ascii="Times New Roman" w:hAnsi="Times New Roman"/>
          <w:szCs w:val="21"/>
          <w:u w:val="single"/>
        </w:rPr>
        <w:t>HCO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+OH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浓度均为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的混合溶液中，离子浓度由大到小的顺序是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Na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HCO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）＞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）　</w:t>
      </w:r>
      <w:r>
        <w:rPr>
          <w:rFonts w:ascii="Times New Roman" w:hAnsi="Times New Roman" w:cs="Times New Roman" w:eastAsia="新宋体"/>
          <w:szCs w:val="21"/>
        </w:rPr>
        <w:t>；常温下，在该溶液中滴加稀盐酸至中性时，溶质的主要成分有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NaCl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8J</w:t>
      </w:r>
      <w:r>
        <w:rPr>
          <w:rFonts w:ascii="Times New Roman" w:hAnsi="Times New Roman" w:cs="Times New Roman" w:eastAsia="新宋体"/>
          <w:szCs w:val="21"/>
        </w:rPr>
        <w:t>：位置结构性质的相互关系应用．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51C</w:t>
      </w:r>
      <w:r>
        <w:rPr>
          <w:rFonts w:ascii="Times New Roman" w:hAnsi="Times New Roman" w:cs="Times New Roman" w:eastAsia="新宋体"/>
          <w:szCs w:val="21"/>
        </w:rPr>
        <w:t>：元素周期律与元素周期表专题．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是五种短周期元素，原子序数依次增大．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两元素最高正价与最低负价之和均为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同主族，则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处于Ⅰ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处于Ⅳ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族，故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为氢元素，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为碳元素；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分别是地壳中含量最高的非金属元素和金属元素，则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为氧元素、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是五种短周期元素，原子序数依次增大．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两元素最高正价与最低负价之和均为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同主族，则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处于Ⅰ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处于Ⅳ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族，故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为氢元素，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元素，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为碳元素；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分别是地壳中含量最高的非金属元素和金属元素，则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为氧元素、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元素，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）同周期自左而右原子半径减小，电子层越多原子半径越大，故原子半径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Al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形成多种化合物，属于烃类物质，其中既含极性键又含非极性键，且相对分子质量最小是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）由以上某些元素组成的化合物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有如下转化关系：</w:t>
      </w:r>
      <w:r>
        <w:rPr>
          <w:rFonts w:eastAsia="新宋体" w:cs="Times New Roman" w:ascii="Times New Roman" w:hAnsi="Times New Roman"/>
          <w:szCs w:val="21"/>
        </w:rPr>
        <w:t>A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14300" cy="400050"/>
            <wp:effectExtent l="0" t="0" r="0" b="0"/>
            <wp:docPr id="10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 xml:space="preserve"> B</w:t>
      </w:r>
      <w:r>
        <w:rPr>
          <w:rFonts w:ascii="Times New Roman" w:hAnsi="Times New Roman" w:cs="Times New Roman" w:eastAsia="新宋体"/>
          <w:szCs w:val="21"/>
        </w:rPr>
        <w:t>（在水溶液中进行），其中，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是溶于水显酸性的气体，则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是淡黄色固体则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，则：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的结构式为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的电子式为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266700"/>
            <wp:effectExtent l="0" t="0" r="0" b="0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2" t="-135" r="-32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123315" cy="266700"/>
            <wp:effectExtent l="0" t="0" r="0" b="0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2" t="-135" r="-32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如果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均由三种元素组成，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为两性不溶物，结合转化关系可知，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为偏铝酸钠、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为氢氧化铝，偏铝酸根与二氧化碳、水反应生成氢氧化铝与碳酸根，反应离子方程式为：</w:t>
      </w:r>
      <w:r>
        <w:rPr>
          <w:rFonts w:eastAsia="新宋体" w:cs="Times New Roman" w:ascii="Times New Roman" w:hAnsi="Times New Roman"/>
          <w:szCs w:val="21"/>
        </w:rPr>
        <w:t>2AlO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NaAlO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2AlO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2Al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如果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由三种元素组成，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由四种元素组成，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溶液均显碱性，结合转化关系可知，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为碳酸钠、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为碳酸氢钠，溶液中碳酸根水解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，破坏水的电离平衡，溶液呈碱性；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碳酸钠、碳酸氢钠均为</w:t>
      </w:r>
      <w:r>
        <w:rPr>
          <w:rFonts w:eastAsia="新宋体" w:cs="Times New Roman" w:ascii="Times New Roman" w:hAnsi="Times New Roman"/>
          <w:szCs w:val="21"/>
        </w:rPr>
        <w:t>0.1mol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的混合溶液中，钠离子浓度最大，碳酸根、碳酸氢根水解，溶液呈碱性，碳酸根的水解程度大于碳酸氢根，故离子浓度由大到小的顺序是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常温下，在该溶液中滴加稀盐酸至中性时，氢离子与碳酸根转化生成碳酸氢根，全部转化碳酸氢根溶液，仍为碱性，故部分碳酸氢根转化为碳酸，溶质的主要成分有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Cambria Math" w:cs="Cambria Math" w:ascii="Cambria Math" w:hAnsi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Cs w:val="21"/>
        </w:rPr>
        <w:t>+OH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）＞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）；</w:t>
      </w:r>
      <w:r>
        <w:rPr>
          <w:rFonts w:eastAsia="新宋体" w:cs="Times New Roman" w:ascii="Times New Roman" w:hAnsi="Times New Roman"/>
          <w:szCs w:val="21"/>
        </w:rPr>
        <w:t>NaCl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NaHCO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本题考查结构性质位置关系、常用化学用语、无机推断、盐类水解等，难度中等，（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中滴加盐酸判断溶质，是本题的难点、易错点，学生溶液考查生成氯化钠，忽略滴加过程．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分）已知：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3039745" cy="361950"/>
            <wp:effectExtent l="0" t="0" r="0" b="0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2" t="-100" r="-12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水杨酸酯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为紫外线吸收剂，可用于配制防晒霜．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的一种合成路线如下：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088130" cy="1467485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" t="-25" r="-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）一元醇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中氧的质量分数约为</w:t>
      </w:r>
      <w:r>
        <w:rPr>
          <w:rFonts w:eastAsia="新宋体" w:cs="Times New Roman" w:ascii="Times New Roman" w:hAnsi="Times New Roman"/>
          <w:szCs w:val="21"/>
        </w:rPr>
        <w:t>21.6%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的分子式为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10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；结构分析显示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只有一个甲基，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的名称为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1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丁醇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能与新制的</w:t>
      </w:r>
      <w:r>
        <w:rPr>
          <w:rFonts w:eastAsia="新宋体" w:cs="Times New Roman" w:ascii="Times New Roman" w:hAnsi="Times New Roman"/>
          <w:szCs w:val="21"/>
        </w:rPr>
        <w:t>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发生反应，该反应的化学方程式为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CHO+2Cu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OH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+NaOH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14300" cy="400050"/>
            <wp:effectExtent l="0" t="0" r="0" b="0"/>
            <wp:docPr id="15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COONa+Cu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eastAsia="新宋体" w:cs="新宋体" w:ascii="新宋体" w:hAnsi="新宋体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Cs w:val="21"/>
          <w:u w:val="single"/>
        </w:rPr>
        <w:t>+3H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）若一次取样，检验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中所含官能团，按使用的先后顺序写出所用试剂：</w:t>
      </w:r>
      <w:r>
        <w:rPr>
          <w:rFonts w:ascii="Times New Roman" w:hAnsi="Times New Roman" w:cs="Times New Roman" w:eastAsia="新宋体"/>
          <w:szCs w:val="21"/>
          <w:u w:val="single"/>
        </w:rPr>
        <w:t>　银氨溶液、稀盐酸、溴水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）第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步的反应类型为</w:t>
      </w:r>
      <w:r>
        <w:rPr>
          <w:rFonts w:ascii="Times New Roman" w:hAnsi="Times New Roman" w:cs="Times New Roman" w:eastAsia="新宋体"/>
          <w:szCs w:val="21"/>
          <w:u w:val="single"/>
        </w:rPr>
        <w:t>　加成反应或还原反应　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所含官能团的名称为</w:t>
      </w:r>
      <w:r>
        <w:rPr>
          <w:rFonts w:ascii="Times New Roman" w:hAnsi="Times New Roman" w:cs="Times New Roman" w:eastAsia="新宋体"/>
          <w:szCs w:val="21"/>
          <w:u w:val="single"/>
        </w:rPr>
        <w:t>　羟基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）写出同时符合下列条件的水杨酸所有同分异构体的结构简式：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HOCH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≡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≡</w:t>
      </w:r>
      <w:r>
        <w:rPr>
          <w:rFonts w:eastAsia="新宋体" w:cs="Times New Roman" w:ascii="Times New Roman" w:hAnsi="Times New Roman"/>
          <w:szCs w:val="21"/>
          <w:u w:val="single"/>
        </w:rPr>
        <w:t>CCH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COOH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924685" cy="400050"/>
            <wp:effectExtent l="0" t="0" r="0" b="0"/>
            <wp:docPr id="1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9" t="-90" r="-1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  <w:u w:val="single"/>
        </w:rPr>
        <w:t>HOCH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≡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≡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COOH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2086610" cy="409575"/>
            <wp:effectExtent l="0" t="0" r="0" b="0"/>
            <wp:docPr id="1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7" t="-88" r="-1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．分子中有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个碳原子在一条直线上：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．分子中所含官能团包括水杨酸具有的官能团．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）第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步的反应条件为</w:t>
      </w:r>
      <w:r>
        <w:rPr>
          <w:rFonts w:ascii="Times New Roman" w:hAnsi="Times New Roman" w:cs="Times New Roman" w:eastAsia="新宋体"/>
          <w:szCs w:val="21"/>
          <w:u w:val="single"/>
        </w:rPr>
        <w:t>　浓硫酸、加热　</w:t>
      </w:r>
      <w:r>
        <w:rPr>
          <w:rFonts w:ascii="Times New Roman" w:hAnsi="Times New Roman" w:cs="Times New Roman" w:eastAsia="新宋体"/>
          <w:szCs w:val="21"/>
        </w:rPr>
        <w:t>；写出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的结构简式：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  <w:u w:val="single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HB</w:t>
      </w:r>
      <w:r>
        <w:rPr>
          <w:rFonts w:ascii="Times New Roman" w:hAnsi="Times New Roman" w:cs="Times New Roman" w:eastAsia="新宋体"/>
          <w:szCs w:val="21"/>
        </w:rPr>
        <w:t>：有机物的推断．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534</w:t>
      </w:r>
      <w:r>
        <w:rPr>
          <w:rFonts w:ascii="Times New Roman" w:hAnsi="Times New Roman" w:cs="Times New Roman" w:eastAsia="新宋体"/>
          <w:szCs w:val="21"/>
        </w:rPr>
        <w:t>：有机物的化学性质及推断．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一元醇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中氧的质量分数约为</w:t>
      </w:r>
      <w:r>
        <w:rPr>
          <w:rFonts w:eastAsia="新宋体" w:cs="Times New Roman" w:ascii="Times New Roman" w:hAnsi="Times New Roman"/>
          <w:szCs w:val="21"/>
        </w:rPr>
        <w:t>21.6%</w:t>
      </w:r>
      <w:r>
        <w:rPr>
          <w:rFonts w:ascii="Times New Roman" w:hAnsi="Times New Roman" w:cs="Times New Roman" w:eastAsia="新宋体"/>
          <w:szCs w:val="21"/>
        </w:rPr>
        <w:t>，设该饱和一元醇的化学式为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2n+2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，氧元素的质量分数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90700" cy="400050"/>
            <wp:effectExtent l="0" t="0" r="0" b="0"/>
            <wp:docPr id="1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0" t="-90" r="-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中只有一个甲基，所以该一元醇是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丁醇，在铜作催化剂、加热条件下，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被氧气氧化生成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丁醛，丁醛和氢氧化钠的水溶液发生反应生成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，结合题给信息知，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CHO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的相对分子质量是</w:t>
      </w:r>
      <w:r>
        <w:rPr>
          <w:rFonts w:eastAsia="新宋体" w:cs="Times New Roman" w:ascii="Times New Roman" w:hAnsi="Times New Roman"/>
          <w:szCs w:val="21"/>
        </w:rPr>
        <w:t>130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和氢气发生加成反应生成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和邻羟基苯甲酸发生酯化反应生成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2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，结合物质的结构和性质解答．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解：一元醇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中氧的质量分数约为</w:t>
      </w:r>
      <w:r>
        <w:rPr>
          <w:rFonts w:eastAsia="新宋体" w:cs="Times New Roman" w:ascii="Times New Roman" w:hAnsi="Times New Roman"/>
          <w:szCs w:val="21"/>
        </w:rPr>
        <w:t>21.6%</w:t>
      </w:r>
      <w:r>
        <w:rPr>
          <w:rFonts w:ascii="Times New Roman" w:hAnsi="Times New Roman" w:cs="Times New Roman" w:eastAsia="新宋体"/>
          <w:szCs w:val="21"/>
        </w:rPr>
        <w:t>，设该饱和一元醇的化学式为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2n+2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，氧元素的质量分数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790700" cy="400050"/>
            <wp:effectExtent l="0" t="0" r="0" b="0"/>
            <wp:docPr id="21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20" t="-90" r="-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，且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中只有一个甲基，所以该一元醇是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丁醇，在铜作催化剂、加热条件下，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被氧气氧化生成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丁醛，丁醛和氢氧化钠的水溶液发生反应生成</w:t>
      </w:r>
      <w:r>
        <w:rPr>
          <w:rFonts w:ascii="Times New Roman" w:hAnsi="Times New Roman" w:cs="Times New Roman" w:eastAsia="Times New Roman"/>
          <w:szCs w:val="21"/>
        </w:rPr>
        <w:t xml:space="preserve"> 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，结合题给信息知，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CHO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的相对分子质量是</w:t>
      </w:r>
      <w:r>
        <w:rPr>
          <w:rFonts w:eastAsia="新宋体" w:cs="Times New Roman" w:ascii="Times New Roman" w:hAnsi="Times New Roman"/>
          <w:szCs w:val="21"/>
        </w:rPr>
        <w:t>130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和氢气发生加成反应生成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，则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和邻羟基苯甲酸发生酯化反应生成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2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）通过以上分析知，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的分子式为：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10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，结构分析显示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只有一个甲基，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的名称为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丁醇，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10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ascii="Times New Roman" w:hAnsi="Times New Roman" w:cs="Times New Roman" w:eastAsia="新宋体"/>
          <w:szCs w:val="21"/>
        </w:rPr>
        <w:t>丁醇（或正丁醇）；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）加热条件下，丁醛和新制氢氧化铜反应生成丁酸钠、氧化亚铜和水，反应方程式为：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CHO+2Cu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+NaOH 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14300" cy="400050"/>
            <wp:effectExtent l="0" t="0" r="0" b="0"/>
            <wp:docPr id="23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COONa+Cu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CHO+2Cu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+NaOH 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114300" cy="400050"/>
            <wp:effectExtent l="0" t="0" r="0" b="0"/>
            <wp:docPr id="24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COONa+Cu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中含有醛基和碳碳双键，都能和溴水反应，要检验两种官能团，则应先用银氨溶液检验醛基，然后再用溴水检验碳碳双键，所以所加试剂先后顺序是：银氨溶液、稀盐酸、溴水，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故答案为：银氨溶液、稀盐酸、溴水；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和氢气发生加成反应（或还原反应）生成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中的醛基被还原生成羟基，所以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中含有羟基，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故答案为：还原反应（或加成反应），羟基；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．分子中有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个碳原子在一条直线上，则该分子中含有两个碳碳三键：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．分子中所含官能团包括水杨酸具有的官能团，则该分子中含有一个羟基和一个羧基，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所以水杨酸同分异构体的结构简式为：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24685" cy="400050"/>
            <wp:effectExtent l="0" t="0" r="0" b="0"/>
            <wp:docPr id="2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90" r="-1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086610" cy="409575"/>
            <wp:effectExtent l="0" t="0" r="0" b="0"/>
            <wp:docPr id="2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7" t="-88" r="-1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24685" cy="400050"/>
            <wp:effectExtent l="0" t="0" r="0" b="0"/>
            <wp:docPr id="2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9" t="-90" r="-1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HOCH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≡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COOH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2086610" cy="409575"/>
            <wp:effectExtent l="0" t="0" r="0" b="0"/>
            <wp:docPr id="2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7" t="-88" r="-17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）第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步的反应是酯化反应，根据乙酸乙酯的反应条件知，该反应条件是浓硫酸作催化剂、加热，通过以上分析知，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的结构简式为：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2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故答案为：浓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、加热，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991360" cy="609600"/>
            <wp:effectExtent l="0" t="0" r="0" b="0"/>
            <wp:docPr id="3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8" t="-59" r="-18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本题考查有机物的推断，正确推断出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物质是解本题关键，结合题给信息进行分析解答，难度中等，注意溴水能氧化醛基，为易错点．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在现代工业生产中应用广泛．某化学研究性学习小组模拟工业流程制备无水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，再用副产品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溶液吸收有毒的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Ⅰ</w:t>
      </w:r>
      <w:r>
        <w:rPr>
          <w:rFonts w:ascii="Times New Roman" w:hAnsi="Times New Roman" w:cs="Times New Roman" w:eastAsia="新宋体"/>
          <w:szCs w:val="21"/>
        </w:rPr>
        <w:t>．经查阅资料得知：无水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在空气中易潮解，加热易升华．他们设计了制备无水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的实验方案，装置示意图（加热及夹持装置略去）及操作步骤如下：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392930" cy="1256665"/>
            <wp:effectExtent l="0" t="0" r="0" b="0"/>
            <wp:docPr id="3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8" t="-29" r="-8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检验装置的气密性：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通入干燥的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，赶尽装置中的空气；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⑨</w:t>
      </w:r>
      <w:r>
        <w:rPr>
          <w:rFonts w:ascii="Times New Roman" w:hAnsi="Times New Roman" w:cs="Times New Roman" w:eastAsia="新宋体"/>
          <w:szCs w:val="21"/>
        </w:rPr>
        <w:t>用酒精灯在铁屑下方加热至反应完成；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④</w:t>
      </w:r>
      <w:r>
        <w:rPr>
          <w:rFonts w:eastAsia="新宋体" w:cs="新宋体" w:ascii="新宋体" w:hAnsi="新宋体"/>
          <w:szCs w:val="21"/>
        </w:rPr>
        <w:t>…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⑤</w:t>
      </w:r>
      <w:r>
        <w:rPr>
          <w:rFonts w:ascii="Times New Roman" w:hAnsi="Times New Roman" w:cs="Times New Roman" w:eastAsia="新宋体"/>
          <w:szCs w:val="21"/>
        </w:rPr>
        <w:t>体系冷却后，停止通入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，并用干燥的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赶尽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，将收集器密封．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）装置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中反应的化学方程式为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2Fe+3Cl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14300" cy="40005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  <w:u w:val="single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）第</w:t>
      </w:r>
      <w:r>
        <w:rPr>
          <w:rFonts w:ascii="Cambria Math" w:hAnsi="Cambria Math" w:cs="Cambria Math" w:eastAsia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步加热后，生成的烟状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大部分进入收集器，少量沉积在反应管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右端．要使沉积的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进入收集器，第</w:t>
      </w:r>
      <w:r>
        <w:rPr>
          <w:rFonts w:ascii="Cambria Math" w:hAnsi="Cambria Math" w:cs="Cambria Math" w:eastAsia="Cambria Math"/>
          <w:szCs w:val="21"/>
        </w:rPr>
        <w:t>④</w:t>
      </w:r>
      <w:r>
        <w:rPr>
          <w:rFonts w:ascii="Times New Roman" w:hAnsi="Times New Roman" w:cs="Times New Roman" w:eastAsia="新宋体"/>
          <w:szCs w:val="21"/>
        </w:rPr>
        <w:t>步操作是</w:t>
      </w:r>
      <w:r>
        <w:rPr>
          <w:rFonts w:ascii="Times New Roman" w:hAnsi="Times New Roman" w:cs="Times New Roman" w:eastAsia="新宋体"/>
          <w:szCs w:val="21"/>
          <w:u w:val="single"/>
        </w:rPr>
        <w:t>　在沉积的</w:t>
      </w:r>
      <w:r>
        <w:rPr>
          <w:rFonts w:eastAsia="新宋体" w:cs="Times New Roman" w:ascii="Times New Roman" w:hAnsi="Times New Roman"/>
          <w:szCs w:val="21"/>
          <w:u w:val="single"/>
        </w:rPr>
        <w:t>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固体下方加热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）操作步骤中，为防止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潮解所采取的措施有（填步骤序号）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Cambria Math" w:hAnsi="Cambria Math" w:cs="Cambria Math" w:eastAsia="Cambria Math"/>
          <w:szCs w:val="21"/>
          <w:u w:val="single"/>
        </w:rPr>
        <w:t>②⑤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）装置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中冷水浴的作用为</w:t>
      </w:r>
      <w:r>
        <w:rPr>
          <w:rFonts w:ascii="Times New Roman" w:hAnsi="Times New Roman" w:cs="Times New Roman" w:eastAsia="新宋体"/>
          <w:szCs w:val="21"/>
          <w:u w:val="single"/>
        </w:rPr>
        <w:t>　冷却，使</w:t>
      </w:r>
      <w:r>
        <w:rPr>
          <w:rFonts w:eastAsia="新宋体" w:cs="Times New Roman" w:ascii="Times New Roman" w:hAnsi="Times New Roman"/>
          <w:szCs w:val="21"/>
          <w:u w:val="single"/>
        </w:rPr>
        <w:t>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沉积，便于收集产品　</w:t>
      </w:r>
      <w:r>
        <w:rPr>
          <w:rFonts w:ascii="Times New Roman" w:hAnsi="Times New Roman" w:cs="Times New Roman" w:eastAsia="新宋体"/>
          <w:szCs w:val="21"/>
        </w:rPr>
        <w:t>；装置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的名称为</w:t>
      </w:r>
      <w:r>
        <w:rPr>
          <w:rFonts w:ascii="Times New Roman" w:hAnsi="Times New Roman" w:cs="Times New Roman" w:eastAsia="新宋体"/>
          <w:szCs w:val="21"/>
          <w:u w:val="single"/>
        </w:rPr>
        <w:t>　干燥管　</w:t>
      </w:r>
      <w:r>
        <w:rPr>
          <w:rFonts w:ascii="Times New Roman" w:hAnsi="Times New Roman" w:cs="Times New Roman" w:eastAsia="新宋体"/>
          <w:szCs w:val="21"/>
        </w:rPr>
        <w:t>；装置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中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全部反应后，因失去吸收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的作用而失效，写出检验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是否失效的试剂：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KMnO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溶液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）在虚线框中画出尾气吸收装置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并注明试剂．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新宋体" w:ascii="新宋体" w:hAnsi="新宋体"/>
          <w:szCs w:val="21"/>
        </w:rPr>
        <w:t>Ⅱ</w:t>
      </w:r>
      <w:r>
        <w:rPr>
          <w:rFonts w:ascii="Times New Roman" w:hAnsi="Times New Roman" w:cs="Times New Roman" w:eastAsia="新宋体"/>
          <w:szCs w:val="21"/>
        </w:rPr>
        <w:t>．该组同学用装置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中的副产品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溶液吸收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，得到单质硫；过滤后，再以石墨为电极，在一定条件下电解滤液．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反应的离子方程式为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2Fe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2Fe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  <w:u w:val="single"/>
        </w:rPr>
        <w:t>+S</w:t>
      </w:r>
      <w:r>
        <w:rPr>
          <w:rFonts w:eastAsia="新宋体" w:cs="新宋体" w:ascii="新宋体" w:hAnsi="新宋体"/>
          <w:szCs w:val="21"/>
          <w:u w:val="single"/>
        </w:rPr>
        <w:t>↓</w:t>
      </w:r>
      <w:r>
        <w:rPr>
          <w:rFonts w:eastAsia="新宋体" w:cs="Times New Roman" w:ascii="Times New Roman" w:hAnsi="Times New Roman"/>
          <w:szCs w:val="21"/>
          <w:u w:val="single"/>
        </w:rPr>
        <w:t>+2H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）电解池中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在阴极放电产生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，阳极的电极反应式为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2+</w:t>
      </w:r>
      <w:r>
        <w:rPr>
          <w:rFonts w:eastAsia="新宋体" w:cs="新宋体" w:ascii="新宋体" w:hAnsi="新宋体"/>
          <w:szCs w:val="21"/>
          <w:u w:val="single"/>
        </w:rPr>
        <w:t>﹣</w:t>
      </w:r>
      <w:r>
        <w:rPr>
          <w:rFonts w:eastAsia="新宋体" w:cs="Times New Roman" w:ascii="Times New Roman" w:hAnsi="Times New Roman"/>
          <w:szCs w:val="21"/>
          <w:u w:val="single"/>
        </w:rPr>
        <w:t>e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Fe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）综合分析实验Ⅱ的两个反应，可知该实验有两个显著优点：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的原子利用率为</w:t>
      </w:r>
      <w:r>
        <w:rPr>
          <w:rFonts w:eastAsia="新宋体" w:cs="Times New Roman" w:ascii="Times New Roman" w:hAnsi="Times New Roman"/>
          <w:szCs w:val="21"/>
        </w:rPr>
        <w:t>100%</w:t>
      </w:r>
      <w:r>
        <w:rPr>
          <w:rFonts w:ascii="Times New Roman" w:hAnsi="Times New Roman" w:cs="Times New Roman" w:eastAsia="新宋体"/>
          <w:szCs w:val="21"/>
        </w:rPr>
        <w:t>；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FeCl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  <w:u w:val="single"/>
        </w:rPr>
        <w:t>得到循环利用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U3</w:t>
      </w:r>
      <w:r>
        <w:rPr>
          <w:rFonts w:ascii="Times New Roman" w:hAnsi="Times New Roman" w:cs="Times New Roman" w:eastAsia="新宋体"/>
          <w:szCs w:val="21"/>
        </w:rPr>
        <w:t>：制备实验方案的设计．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522</w:t>
      </w:r>
      <w:r>
        <w:rPr>
          <w:rFonts w:ascii="Times New Roman" w:hAnsi="Times New Roman" w:cs="Times New Roman" w:eastAsia="新宋体"/>
          <w:szCs w:val="21"/>
        </w:rPr>
        <w:t>：卤族元素．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）装置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中铁与氯气反应生成氯化铁；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）要使沉积的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进入收集器，根据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加热易升华的性质；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）防止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潮解，不与水蒸气接触；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中的冷水作用为是冷却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使其沉积，便于收集产品；装置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的名称为干燥管；检验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是否失效应检验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是否存在，可以用</w:t>
      </w:r>
      <w:r>
        <w:rPr>
          <w:rFonts w:eastAsia="新宋体" w:cs="Times New Roman" w:ascii="Times New Roman" w:hAnsi="Times New Roman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溶液检验；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）用氢氧化钠溶液吸收的是氯气，不用考虑防倒吸；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）三价铁具有氧化性，硫化氢具有还原性，二者之间发生氧化还原反应；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）电解氯化亚铁时，阴极阳离子得到电子发生还原反应；阳极阳离子失去电子发生氧化反应；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）根据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可以循环利用．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）装置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中铁与氯气反应生成氯化铁，反应为</w:t>
      </w:r>
      <w:r>
        <w:rPr>
          <w:rFonts w:eastAsia="新宋体" w:cs="Times New Roman" w:ascii="Times New Roman" w:hAnsi="Times New Roman"/>
          <w:szCs w:val="21"/>
        </w:rPr>
        <w:t>2Fe+3Cl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14300" cy="400050"/>
            <wp:effectExtent l="0" t="0" r="0" b="0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2Fe+3Cl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114300" cy="400050"/>
            <wp:effectExtent l="0" t="0" r="0" b="0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）对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加热发生升华使沉积的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进入收集器，故答案为：在沉积的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固体下方加热；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）为防止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潮解所采取的措施有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通入干燥的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Cambria Math" w:cs="Cambria Math" w:ascii="Cambria Math" w:hAnsi="Cambria Math"/>
          <w:szCs w:val="21"/>
        </w:rPr>
        <w:t>⑤</w:t>
      </w:r>
      <w:r>
        <w:rPr>
          <w:rFonts w:ascii="Times New Roman" w:hAnsi="Times New Roman" w:cs="Times New Roman" w:eastAsia="新宋体"/>
          <w:szCs w:val="21"/>
        </w:rPr>
        <w:t>用干燥的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赶尽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，故选：</w:t>
      </w:r>
      <w:r>
        <w:rPr>
          <w:rFonts w:ascii="Cambria Math" w:hAnsi="Cambria Math" w:cs="Cambria Math" w:eastAsia="Cambria Math"/>
          <w:szCs w:val="21"/>
        </w:rPr>
        <w:t>②⑤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中的冷水作用为是冷却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使其沉积，便于收集产品，装置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的名称为干燥管；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是否失效应检验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是否存在，可以用</w:t>
      </w:r>
      <w:r>
        <w:rPr>
          <w:rFonts w:eastAsia="新宋体" w:cs="Times New Roman" w:ascii="Times New Roman" w:hAnsi="Times New Roman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溶液检验；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故答案为：冷却，使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沉积，便于收集产品；干燥管；</w:t>
      </w:r>
      <w:r>
        <w:rPr>
          <w:rFonts w:eastAsia="新宋体" w:cs="Times New Roman" w:ascii="Times New Roman" w:hAnsi="Times New Roman"/>
          <w:szCs w:val="21"/>
        </w:rPr>
        <w:t>KMnO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 w:eastAsia="新宋体"/>
          <w:szCs w:val="21"/>
        </w:rPr>
        <w:t>溶液；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）用氢氧化钠溶液吸收的是氯气，不用考虑防倒吸，故答案为：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266190" cy="818515"/>
            <wp:effectExtent l="0" t="0" r="0" b="0"/>
            <wp:docPr id="3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44" r="-28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）三价铁具有氧化性，硫化氢具有还原性，二者之间发生氧化还原反应：</w:t>
      </w:r>
      <w:r>
        <w:rPr>
          <w:rFonts w:eastAsia="新宋体" w:cs="Times New Roman" w:ascii="Times New Roman" w:hAnsi="Times New Roman"/>
          <w:szCs w:val="21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>+3H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+6HCl+3S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ascii="Times New Roman" w:hAnsi="Times New Roman" w:cs="Times New Roman" w:eastAsia="新宋体"/>
          <w:szCs w:val="21"/>
        </w:rPr>
        <w:t>，离子方程式为：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+S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Times New Roman" w:ascii="Times New Roman" w:hAnsi="Times New Roman"/>
          <w:szCs w:val="21"/>
        </w:rPr>
        <w:t>+S</w:t>
      </w:r>
      <w:r>
        <w:rPr>
          <w:rFonts w:eastAsia="新宋体" w:cs="新宋体" w:ascii="新宋体" w:hAnsi="新宋体"/>
          <w:szCs w:val="21"/>
        </w:rPr>
        <w:t>↓</w:t>
      </w:r>
      <w:r>
        <w:rPr>
          <w:rFonts w:eastAsia="新宋体" w:cs="Times New Roman" w:ascii="Times New Roman" w:hAnsi="Times New Roman"/>
          <w:szCs w:val="21"/>
        </w:rPr>
        <w:t>+2H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）电解氯化亚铁时，阴极发生氢离子得电子的还原反应，</w:t>
      </w:r>
      <w:r>
        <w:rPr>
          <w:rFonts w:eastAsia="新宋体" w:cs="Times New Roman" w:ascii="Times New Roman" w:hAnsi="Times New Roman"/>
          <w:szCs w:val="21"/>
        </w:rPr>
        <w:t>2H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eastAsia="新宋体" w:cs="Times New Roman" w:ascii="Times New Roman" w:hAnsi="Times New Roman"/>
          <w:szCs w:val="21"/>
        </w:rPr>
        <w:t>+2e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新宋体" w:ascii="新宋体" w:hAnsi="新宋体"/>
          <w:szCs w:val="21"/>
        </w:rPr>
        <w:t>═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 xml:space="preserve"> 2</w:t>
      </w:r>
      <w:r>
        <w:rPr>
          <w:rFonts w:eastAsia="新宋体" w:cs="新宋体" w:ascii="新宋体" w:hAnsi="新宋体"/>
          <w:szCs w:val="21"/>
        </w:rPr>
        <w:t>↑</w:t>
      </w:r>
      <w:r>
        <w:rPr>
          <w:rFonts w:ascii="Times New Roman" w:hAnsi="Times New Roman" w:cs="Times New Roman" w:eastAsia="新宋体"/>
          <w:szCs w:val="21"/>
        </w:rPr>
        <w:t>，阳极亚铁离子发生失电子的氧化反应：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2+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Fe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3+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得到循环利用，故答案为：</w:t>
      </w:r>
      <w:r>
        <w:rPr>
          <w:rFonts w:eastAsia="新宋体" w:cs="Times New Roman" w:ascii="Times New Roman" w:hAnsi="Times New Roman"/>
          <w:szCs w:val="21"/>
        </w:rPr>
        <w:t>FeCl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得到循环利用．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本题是一道综合题，难度中等，考查了学生运用知识解决问题的能力，涉及到的知识点较多．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分）某市对大气进行监测，发现该市首要污染物为可吸入颗粒物</w:t>
      </w:r>
      <w:r>
        <w:rPr>
          <w:rFonts w:eastAsia="新宋体" w:cs="Times New Roman" w:ascii="Times New Roman" w:hAnsi="Times New Roman"/>
          <w:szCs w:val="21"/>
        </w:rPr>
        <w:t>PM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 w:eastAsia="新宋体"/>
          <w:szCs w:val="21"/>
        </w:rPr>
        <w:t>（直径小于等于</w:t>
      </w:r>
      <w:r>
        <w:rPr>
          <w:rFonts w:eastAsia="新宋体" w:cs="Times New Roman" w:ascii="Times New Roman" w:hAnsi="Times New Roman"/>
          <w:szCs w:val="21"/>
        </w:rPr>
        <w:t xml:space="preserve">2.5 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的悬浮颗粒物），其主要来源为燃煤、机动车尾气等。因此，对</w:t>
      </w:r>
      <w:r>
        <w:rPr>
          <w:rFonts w:eastAsia="新宋体" w:cs="Times New Roman" w:ascii="Times New Roman" w:hAnsi="Times New Roman"/>
          <w:szCs w:val="21"/>
        </w:rPr>
        <w:t>PM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等进行研究具有重要意义。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请回答下列问题：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）将</w:t>
      </w:r>
      <w:r>
        <w:rPr>
          <w:rFonts w:eastAsia="新宋体" w:cs="Times New Roman" w:ascii="Times New Roman" w:hAnsi="Times New Roman"/>
          <w:szCs w:val="21"/>
        </w:rPr>
        <w:t>PM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 w:eastAsia="新宋体"/>
          <w:szCs w:val="21"/>
        </w:rPr>
        <w:t>样本用蒸馏水处理制成待测试样。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若测得该试样所含水溶性无机离子的化学组分及其平均浓度如下表：</w:t>
      </w:r>
    </w:p>
    <w:tbl>
      <w:tblPr>
        <w:tblW w:w="8086" w:type="dxa"/>
        <w:jc w:val="left"/>
        <w:tblInd w:w="280" w:type="dxa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685"/>
        <w:gridCol w:w="1065"/>
        <w:gridCol w:w="1067"/>
        <w:gridCol w:w="1069"/>
        <w:gridCol w:w="1068"/>
        <w:gridCol w:w="1068"/>
        <w:gridCol w:w="1064"/>
      </w:tblGrid>
      <w:tr>
        <w:trPr/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eastAsia="新宋体" w:cs="Times New Roman"/>
                <w:szCs w:val="21"/>
              </w:rPr>
            </w:pPr>
            <w:r>
              <w:rPr>
                <w:rFonts w:ascii="Times New Roman" w:hAnsi="Times New Roman" w:cs="Times New Roman" w:eastAsia="新宋体"/>
                <w:szCs w:val="21"/>
              </w:rPr>
              <w:t>离子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K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Na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NH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SO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4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NO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bscript"/>
              </w:rPr>
              <w:t>3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Cl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</w:p>
        </w:tc>
      </w:tr>
      <w:tr>
        <w:trPr/>
        <w:tc>
          <w:tcPr>
            <w:tcW w:w="1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ascii="Times New Roman" w:hAnsi="Times New Roman" w:cs="Times New Roman" w:eastAsia="新宋体"/>
                <w:szCs w:val="21"/>
              </w:rPr>
              <w:t>浓度</w:t>
            </w:r>
            <w:r>
              <w:rPr>
                <w:rFonts w:eastAsia="新宋体" w:cs="Times New Roman" w:ascii="Times New Roman" w:hAnsi="Times New Roman"/>
                <w:szCs w:val="21"/>
              </w:rPr>
              <w:t>/mol</w:t>
            </w:r>
            <w:r>
              <w:rPr>
                <w:rFonts w:eastAsia="新宋体" w:cs="新宋体" w:ascii="新宋体" w:hAnsi="新宋体"/>
                <w:szCs w:val="21"/>
              </w:rPr>
              <w:t>•</w:t>
            </w:r>
            <w:r>
              <w:rPr>
                <w:rFonts w:eastAsia="新宋体" w:cs="Times New Roman" w:ascii="Times New Roman" w:hAnsi="Times New Roman"/>
                <w:szCs w:val="21"/>
              </w:rPr>
              <w:t>L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4×10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6×10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6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2×10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4×10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3×10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360"/>
              <w:jc w:val="center"/>
              <w:rPr/>
            </w:pPr>
            <w:r>
              <w:rPr>
                <w:rFonts w:eastAsia="新宋体" w:cs="Times New Roman" w:ascii="Times New Roman" w:hAnsi="Times New Roman"/>
                <w:szCs w:val="21"/>
              </w:rPr>
              <w:t>2×10</w:t>
            </w:r>
            <w:r>
              <w:rPr>
                <w:rFonts w:eastAsia="新宋体" w:cs="新宋体" w:ascii="新宋体" w:hAnsi="新宋体"/>
                <w:sz w:val="24"/>
                <w:szCs w:val="24"/>
                <w:vertAlign w:val="superscript"/>
              </w:rPr>
              <w:t>﹣</w:t>
            </w:r>
            <w:r>
              <w:rPr>
                <w:rFonts w:eastAsia="新宋体" w:cs="Times New Roman" w:ascii="Times New Roman" w:hAnsi="Times New Roman"/>
                <w:sz w:val="24"/>
                <w:szCs w:val="24"/>
                <w:vertAlign w:val="superscript"/>
              </w:rPr>
              <w:t>5</w:t>
            </w:r>
          </w:p>
        </w:tc>
      </w:tr>
    </w:tbl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根据表中数据判断</w:t>
      </w:r>
      <w:r>
        <w:rPr>
          <w:rFonts w:eastAsia="新宋体" w:cs="Times New Roman" w:ascii="Times New Roman" w:hAnsi="Times New Roman"/>
          <w:szCs w:val="21"/>
        </w:rPr>
        <w:t>PM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2.5</w:t>
      </w:r>
      <w:r>
        <w:rPr>
          <w:rFonts w:ascii="Times New Roman" w:hAnsi="Times New Roman" w:cs="Times New Roman" w:eastAsia="新宋体"/>
          <w:szCs w:val="21"/>
        </w:rPr>
        <w:t>的酸碱性为</w:t>
      </w:r>
      <w:r>
        <w:rPr>
          <w:rFonts w:ascii="Times New Roman" w:hAnsi="Times New Roman" w:cs="Times New Roman" w:eastAsia="新宋体"/>
          <w:szCs w:val="21"/>
          <w:u w:val="single"/>
        </w:rPr>
        <w:t>　酸性　</w:t>
      </w:r>
      <w:r>
        <w:rPr>
          <w:rFonts w:ascii="Times New Roman" w:hAnsi="Times New Roman" w:cs="Times New Roman" w:eastAsia="新宋体"/>
          <w:szCs w:val="21"/>
        </w:rPr>
        <w:t>，试样的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）为减少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的排放，常采取的措施有：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将煤转化为清洁气体燃料。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已知：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241.81kJ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3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 xml:space="preserve">CO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110.51kJ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写出焦炭与水蒸气反应的热化学方程式：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C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s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O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）＝</w:t>
      </w:r>
      <w:r>
        <w:rPr>
          <w:rFonts w:eastAsia="新宋体" w:cs="Times New Roman" w:ascii="Times New Roman" w:hAnsi="Times New Roman"/>
          <w:szCs w:val="21"/>
          <w:u w:val="single"/>
        </w:rPr>
        <w:t>CO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</w:t>
      </w:r>
      <w:r>
        <w:rPr>
          <w:rFonts w:eastAsia="新宋体" w:cs="Times New Roman" w:ascii="Times New Roman" w:hAnsi="Times New Roman"/>
          <w:szCs w:val="21"/>
          <w:u w:val="single"/>
        </w:rPr>
        <w:t>+H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（</w:t>
      </w:r>
      <w:r>
        <w:rPr>
          <w:rFonts w:eastAsia="新宋体" w:cs="Times New Roman" w:ascii="Times New Roman" w:hAnsi="Times New Roman"/>
          <w:szCs w:val="21"/>
          <w:u w:val="single"/>
        </w:rPr>
        <w:t>g</w:t>
      </w:r>
      <w:r>
        <w:rPr>
          <w:rFonts w:ascii="Times New Roman" w:hAnsi="Times New Roman" w:cs="Times New Roman" w:eastAsia="新宋体"/>
          <w:szCs w:val="21"/>
          <w:u w:val="single"/>
        </w:rPr>
        <w:t>）；△</w:t>
      </w:r>
      <w:r>
        <w:rPr>
          <w:rFonts w:eastAsia="新宋体" w:cs="Times New Roman" w:ascii="Times New Roman" w:hAnsi="Times New Roman"/>
          <w:szCs w:val="21"/>
          <w:u w:val="single"/>
        </w:rPr>
        <w:t>H</w:t>
      </w:r>
      <w:r>
        <w:rPr>
          <w:rFonts w:ascii="Times New Roman" w:hAnsi="Times New Roman" w:cs="Times New Roman" w:eastAsia="新宋体"/>
          <w:szCs w:val="21"/>
          <w:u w:val="single"/>
        </w:rPr>
        <w:t>＝</w:t>
      </w:r>
      <w:r>
        <w:rPr>
          <w:rFonts w:eastAsia="新宋体" w:cs="Times New Roman" w:ascii="Times New Roman" w:hAnsi="Times New Roman"/>
          <w:szCs w:val="21"/>
          <w:u w:val="single"/>
        </w:rPr>
        <w:t>+13l.3 kJ</w:t>
      </w:r>
      <w:r>
        <w:rPr>
          <w:rFonts w:eastAsia="新宋体" w:cs="新宋体" w:ascii="新宋体" w:hAnsi="新宋体"/>
          <w:szCs w:val="21"/>
          <w:u w:val="single"/>
        </w:rPr>
        <w:t>•</w:t>
      </w:r>
      <w:r>
        <w:rPr>
          <w:rFonts w:eastAsia="新宋体" w:cs="Times New Roman" w:ascii="Times New Roman" w:hAnsi="Times New Roman"/>
          <w:szCs w:val="21"/>
          <w:u w:val="single"/>
        </w:rPr>
        <w:t>mol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洗涤含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的烟气。以下物质可作洗涤剂的是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a</w:t>
      </w:r>
      <w:r>
        <w:rPr>
          <w:rFonts w:ascii="Times New Roman" w:hAnsi="Times New Roman" w:cs="Times New Roman" w:eastAsia="新宋体"/>
          <w:szCs w:val="21"/>
          <w:u w:val="single"/>
        </w:rPr>
        <w:t>、</w:t>
      </w:r>
      <w:r>
        <w:rPr>
          <w:rFonts w:eastAsia="新宋体" w:cs="Times New Roman" w:ascii="Times New Roman" w:hAnsi="Times New Roman"/>
          <w:szCs w:val="21"/>
          <w:u w:val="single"/>
        </w:rPr>
        <w:t>b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    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Times New Roman" w:ascii="Times New Roman" w:hAnsi="Times New Roman"/>
          <w:szCs w:val="21"/>
        </w:rPr>
        <w:t xml:space="preserve">     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CaCl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    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NaHSO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）汽车尾气中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的生成及转化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已知汽缸中生成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的反应为：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⇌</w:t>
      </w:r>
      <w:r>
        <w:rPr>
          <w:rFonts w:eastAsia="新宋体" w:cs="Times New Roman" w:ascii="Times New Roman" w:hAnsi="Times New Roman"/>
          <w:szCs w:val="21"/>
        </w:rPr>
        <w:t xml:space="preserve">2NO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若</w:t>
      </w:r>
      <w:r>
        <w:rPr>
          <w:rFonts w:eastAsia="新宋体" w:cs="Times New Roman" w:ascii="Times New Roman" w:hAnsi="Times New Roman"/>
          <w:szCs w:val="21"/>
        </w:rPr>
        <w:t>1mol</w:t>
      </w:r>
      <w:r>
        <w:rPr>
          <w:rFonts w:ascii="Times New Roman" w:hAnsi="Times New Roman" w:cs="Times New Roman" w:eastAsia="新宋体"/>
          <w:szCs w:val="21"/>
        </w:rPr>
        <w:t>空气含</w:t>
      </w:r>
      <w:r>
        <w:rPr>
          <w:rFonts w:eastAsia="新宋体" w:cs="Times New Roman" w:ascii="Times New Roman" w:hAnsi="Times New Roman"/>
          <w:szCs w:val="21"/>
        </w:rPr>
        <w:t>0.8mol 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0.2mol 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1300</w:t>
      </w:r>
      <w:r>
        <w:rPr>
          <w:rFonts w:eastAsia="新宋体" w:cs="新宋体" w:ascii="新宋体" w:hAnsi="新宋体"/>
          <w:szCs w:val="21"/>
        </w:rPr>
        <w:t>℃</w:t>
      </w:r>
      <w:r>
        <w:rPr>
          <w:rFonts w:ascii="Times New Roman" w:hAnsi="Times New Roman" w:cs="Times New Roman" w:eastAsia="新宋体"/>
          <w:szCs w:val="21"/>
        </w:rPr>
        <w:t>时在密闭容器内反应达到平衡，测得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为：</w:t>
      </w:r>
      <w:r>
        <w:rPr>
          <w:rFonts w:eastAsia="新宋体" w:cs="Times New Roman" w:ascii="Times New Roman" w:hAnsi="Times New Roman"/>
          <w:szCs w:val="21"/>
        </w:rPr>
        <w:t>8×10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．计算该温度下的平衡常数：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>4×10</w:t>
      </w:r>
      <w:r>
        <w:rPr>
          <w:rFonts w:eastAsia="新宋体" w:cs="新宋体" w:ascii="新宋体" w:hAnsi="新宋体"/>
          <w:sz w:val="24"/>
          <w:szCs w:val="24"/>
          <w:u w:val="single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perscript"/>
        </w:rPr>
        <w:t>6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汽车启动后，汽缸温度越高，单位时间内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排放量越大，原因是</w:t>
      </w:r>
      <w:r>
        <w:rPr>
          <w:rFonts w:ascii="Times New Roman" w:hAnsi="Times New Roman" w:cs="Times New Roman" w:eastAsia="新宋体"/>
          <w:szCs w:val="21"/>
          <w:u w:val="single"/>
        </w:rPr>
        <w:t>　温度升高，反应速率加快，平衡右移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汽车燃油不完全燃烧时产生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，有人设想按下列反应除去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 xml:space="preserve">2CO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 xml:space="preserve">2C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已知该反应的△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，简述该设想能否实现的依据：</w:t>
      </w:r>
      <w:r>
        <w:rPr>
          <w:rFonts w:ascii="Times New Roman" w:hAnsi="Times New Roman" w:cs="Times New Roman" w:eastAsia="新宋体"/>
          <w:szCs w:val="21"/>
          <w:u w:val="single"/>
        </w:rPr>
        <w:t>　该反应是焓增、熵减的反应，任何温度下均不自发进行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目前，在汽车尾气系统中安装催化转化器可减少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的污染，其化学反应方程式为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  <w:u w:val="single"/>
        </w:rPr>
        <w:t xml:space="preserve">2CO+2NO 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381000" cy="590550"/>
            <wp:effectExtent l="0" t="0" r="0" b="0"/>
            <wp:docPr id="38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95" t="-61" r="-95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  <w:u w:val="single"/>
        </w:rPr>
        <w:t xml:space="preserve"> 2CO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  <w:u w:val="single"/>
        </w:rPr>
        <w:t>+N</w:t>
      </w:r>
      <w:r>
        <w:rPr>
          <w:rFonts w:eastAsia="新宋体" w:cs="Times New Roman" w:ascii="Times New Roman" w:hAnsi="Times New Roman"/>
          <w:sz w:val="24"/>
          <w:szCs w:val="24"/>
          <w:u w:val="single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【考点】</w:t>
      </w:r>
      <w:r>
        <w:rPr>
          <w:rFonts w:eastAsia="新宋体" w:cs="Times New Roman" w:ascii="Times New Roman" w:hAnsi="Times New Roman"/>
          <w:szCs w:val="21"/>
        </w:rPr>
        <w:t>BF</w:t>
      </w:r>
      <w:r>
        <w:rPr>
          <w:rFonts w:ascii="Times New Roman" w:hAnsi="Times New Roman" w:cs="Times New Roman" w:eastAsia="新宋体"/>
          <w:szCs w:val="21"/>
        </w:rPr>
        <w:t>：用盖斯定律进行有关反应热的计算；</w:t>
      </w:r>
      <w:r>
        <w:rPr>
          <w:rFonts w:eastAsia="新宋体" w:cs="Times New Roman" w:ascii="Times New Roman" w:hAnsi="Times New Roman"/>
          <w:szCs w:val="21"/>
        </w:rPr>
        <w:t>CP</w:t>
      </w:r>
      <w:r>
        <w:rPr>
          <w:rFonts w:ascii="Times New Roman" w:hAnsi="Times New Roman" w:cs="Times New Roman" w:eastAsia="新宋体"/>
          <w:szCs w:val="21"/>
        </w:rPr>
        <w:t>：化学平衡的计算；</w:t>
      </w:r>
      <w:r>
        <w:rPr>
          <w:rFonts w:eastAsia="新宋体" w:cs="Times New Roman" w:ascii="Times New Roman" w:hAnsi="Times New Roman"/>
          <w:szCs w:val="21"/>
        </w:rPr>
        <w:t>DA</w:t>
      </w:r>
      <w:r>
        <w:rPr>
          <w:rFonts w:ascii="Times New Roman" w:hAnsi="Times New Roman" w:cs="Times New Roman" w:eastAsia="新宋体"/>
          <w:szCs w:val="21"/>
        </w:rPr>
        <w:t>：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的简单计算．</w:t>
      </w:r>
      <w:r>
        <w:rPr>
          <w:rFonts w:ascii="Times New Roman" w:hAnsi="Times New Roman" w:cs="Times New Roman" w:eastAsia="新宋体"/>
          <w:color w:val="FFFFFF"/>
          <w:sz w:val="1"/>
          <w:szCs w:val="1"/>
        </w:rPr>
        <w:t>菁优网版权所有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【专题】</w:t>
      </w:r>
      <w:r>
        <w:rPr>
          <w:rFonts w:eastAsia="新宋体" w:cs="Times New Roman" w:ascii="Times New Roman" w:hAnsi="Times New Roman"/>
          <w:szCs w:val="21"/>
        </w:rPr>
        <w:t>517</w:t>
      </w:r>
      <w:r>
        <w:rPr>
          <w:rFonts w:ascii="Times New Roman" w:hAnsi="Times New Roman" w:cs="Times New Roman" w:eastAsia="新宋体"/>
          <w:szCs w:val="21"/>
        </w:rPr>
        <w:t>：化学反应中的能量变化；</w:t>
      </w:r>
      <w:r>
        <w:rPr>
          <w:rFonts w:eastAsia="新宋体" w:cs="Times New Roman" w:ascii="Times New Roman" w:hAnsi="Times New Roman"/>
          <w:szCs w:val="21"/>
        </w:rPr>
        <w:t>51E</w:t>
      </w:r>
      <w:r>
        <w:rPr>
          <w:rFonts w:ascii="Times New Roman" w:hAnsi="Times New Roman" w:cs="Times New Roman" w:eastAsia="新宋体"/>
          <w:szCs w:val="21"/>
        </w:rPr>
        <w:t>：化学平衡专题；</w:t>
      </w:r>
      <w:r>
        <w:rPr>
          <w:rFonts w:eastAsia="新宋体" w:cs="Times New Roman" w:ascii="Times New Roman" w:hAnsi="Times New Roman"/>
          <w:szCs w:val="21"/>
        </w:rPr>
        <w:t>51G</w:t>
      </w:r>
      <w:r>
        <w:rPr>
          <w:rFonts w:ascii="Times New Roman" w:hAnsi="Times New Roman" w:cs="Times New Roman" w:eastAsia="新宋体"/>
          <w:szCs w:val="21"/>
        </w:rPr>
        <w:t>：电离平衡与溶液的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专题．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【分析】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）观察表格中发现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水解显酸性，</w:t>
      </w:r>
      <w:r>
        <w:rPr>
          <w:rFonts w:eastAsia="新宋体" w:cs="Times New Roman" w:ascii="Times New Roman" w:hAnsi="Times New Roman"/>
          <w:szCs w:val="21"/>
        </w:rPr>
        <w:t>PM2.5</w:t>
      </w:r>
      <w:r>
        <w:rPr>
          <w:rFonts w:ascii="Times New Roman" w:hAnsi="Times New Roman" w:cs="Times New Roman" w:eastAsia="新宋体"/>
          <w:szCs w:val="21"/>
        </w:rPr>
        <w:t>的酸碱性为酸性；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）利用盖斯定律计算反应热；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计算出平衡时各种物质的物质的量，结合平衡常数的表达式计算；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根据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•△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判断反应能否自发进行；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根据生成物为氮气和二氧化碳书写。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【解答】</w:t>
      </w:r>
      <w:r>
        <w:rPr>
          <w:rFonts w:ascii="Times New Roman" w:hAnsi="Times New Roman" w:cs="Times New Roman" w:eastAsia="新宋体"/>
          <w:szCs w:val="21"/>
        </w:rPr>
        <w:t>解：（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）观察表格中发现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水解显酸性，</w:t>
      </w:r>
      <w:r>
        <w:rPr>
          <w:rFonts w:eastAsia="新宋体" w:cs="Times New Roman" w:ascii="Times New Roman" w:hAnsi="Times New Roman"/>
          <w:szCs w:val="21"/>
        </w:rPr>
        <w:t>PM2.5</w:t>
      </w:r>
      <w:r>
        <w:rPr>
          <w:rFonts w:ascii="Times New Roman" w:hAnsi="Times New Roman" w:cs="Times New Roman" w:eastAsia="新宋体"/>
          <w:szCs w:val="21"/>
        </w:rPr>
        <w:t>的酸碱性为酸性。试样的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值根据溶液中电荷守恒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4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Cl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ascii="Times New Roman" w:hAnsi="Times New Roman" w:cs="Times New Roman" w:eastAsia="新宋体"/>
          <w:szCs w:val="21"/>
        </w:rPr>
        <w:t>）计算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 w:eastAsia="新宋体"/>
          <w:szCs w:val="21"/>
        </w:rPr>
        <w:t>离子浓度为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值为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，故答案为：酸性；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已知：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3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241.81kJ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 xml:space="preserve">C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90500" cy="400050"/>
            <wp:effectExtent l="0" t="0" r="0" b="0"/>
            <wp:docPr id="40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89" t="-90" r="-18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 xml:space="preserve">CO 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＝﹣</w:t>
      </w:r>
      <w:r>
        <w:rPr>
          <w:rFonts w:eastAsia="新宋体" w:cs="Times New Roman" w:ascii="Times New Roman" w:hAnsi="Times New Roman"/>
          <w:szCs w:val="21"/>
        </w:rPr>
        <w:t>110.51kJ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利用盖斯定律，将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﹣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可得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＝（﹣</w:t>
      </w:r>
      <w:r>
        <w:rPr>
          <w:rFonts w:eastAsia="新宋体" w:cs="Times New Roman" w:ascii="Times New Roman" w:hAnsi="Times New Roman"/>
          <w:szCs w:val="21"/>
        </w:rPr>
        <w:t>110.51kJ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）﹣（﹣</w:t>
      </w:r>
      <w:r>
        <w:rPr>
          <w:rFonts w:eastAsia="新宋体" w:cs="Times New Roman" w:ascii="Times New Roman" w:hAnsi="Times New Roman"/>
          <w:szCs w:val="21"/>
        </w:rPr>
        <w:t>241.81kJ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++13l.3 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+H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）；△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+13l.3 kJ</w:t>
      </w:r>
      <w:r>
        <w:rPr>
          <w:rFonts w:eastAsia="新宋体" w:cs="新宋体" w:ascii="新宋体" w:hAnsi="新宋体"/>
          <w:szCs w:val="21"/>
        </w:rPr>
        <w:t>•</w:t>
      </w:r>
      <w:r>
        <w:rPr>
          <w:rFonts w:eastAsia="新宋体" w:cs="Times New Roman" w:ascii="Times New Roman" w:hAnsi="Times New Roman"/>
          <w:szCs w:val="21"/>
        </w:rPr>
        <w:t>mol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洗涤含</w:t>
      </w:r>
      <w:r>
        <w:rPr>
          <w:rFonts w:eastAsia="新宋体" w:cs="Times New Roman" w:ascii="Times New Roman" w:hAnsi="Times New Roman"/>
          <w:szCs w:val="21"/>
        </w:rPr>
        <w:t>SO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的烟气，根据酸性氧化物的性质选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。</w:t>
      </w:r>
      <w:r>
        <w:rPr>
          <w:rFonts w:eastAsia="新宋体" w:cs="Times New Roman" w:ascii="Times New Roman" w:hAnsi="Times New Roman"/>
          <w:szCs w:val="21"/>
        </w:rPr>
        <w:t>Ca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OH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Na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ascii="Cambria Math" w:hAnsi="Cambria Math" w:cs="Cambria Math" w:eastAsia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计算平衡常数时，先计算物质的平衡量，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0.8mol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0.2mol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4×10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4</w:t>
      </w:r>
      <w:r>
        <w:rPr>
          <w:rFonts w:eastAsia="新宋体" w:cs="Times New Roman" w:ascii="Times New Roman" w:hAnsi="Times New Roman"/>
          <w:szCs w:val="21"/>
        </w:rPr>
        <w:t xml:space="preserve"> mol</w:t>
      </w:r>
      <w:r>
        <w:rPr>
          <w:rFonts w:ascii="Times New Roman" w:hAnsi="Times New Roman" w:cs="Times New Roman" w:eastAsia="新宋体"/>
          <w:szCs w:val="21"/>
        </w:rPr>
        <w:t>，带入平衡常数表达式即可，得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 w:eastAsia="新宋体"/>
          <w:szCs w:val="21"/>
        </w:rPr>
        <w:t>，气缸温度越高，单位时间内</w:t>
      </w:r>
      <w:r>
        <w:rPr>
          <w:rFonts w:eastAsia="新宋体" w:cs="Times New Roman" w:ascii="Times New Roman" w:hAnsi="Times New Roman"/>
          <w:szCs w:val="21"/>
        </w:rPr>
        <w:t>NO</w:t>
      </w:r>
      <w:r>
        <w:rPr>
          <w:rFonts w:ascii="Times New Roman" w:hAnsi="Times New Roman" w:cs="Times New Roman" w:eastAsia="新宋体"/>
          <w:szCs w:val="21"/>
        </w:rPr>
        <w:t>排放量越大，原因是温度升高，反应速率加快，平衡右移，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故答案为：</w:t>
      </w:r>
      <w:r>
        <w:rPr>
          <w:rFonts w:eastAsia="新宋体" w:cs="Times New Roman" w:ascii="Times New Roman" w:hAnsi="Times New Roman"/>
          <w:szCs w:val="21"/>
        </w:rPr>
        <w:t>4×10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 w:eastAsia="新宋体"/>
          <w:szCs w:val="21"/>
        </w:rPr>
        <w:t>；温度升高，反应速率加快，平衡右移；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eastAsia="新宋体" w:cs="Times New Roman" w:ascii="Times New Roman" w:hAnsi="Times New Roman"/>
          <w:szCs w:val="21"/>
        </w:rPr>
        <w:t>2CO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）＝</w:t>
      </w:r>
      <w:r>
        <w:rPr>
          <w:rFonts w:eastAsia="新宋体" w:cs="Times New Roman" w:ascii="Times New Roman" w:hAnsi="Times New Roman"/>
          <w:szCs w:val="21"/>
        </w:rPr>
        <w:t>2C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）</w:t>
      </w:r>
      <w:r>
        <w:rPr>
          <w:rFonts w:eastAsia="新宋体" w:cs="Times New Roman" w:ascii="Times New Roman" w:hAnsi="Times New Roman"/>
          <w:szCs w:val="21"/>
        </w:rPr>
        <w:t>+O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），该反应是焓增、熵减的反应。根据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＝△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eastAsia="新宋体" w:cs="新宋体" w:ascii="新宋体" w:hAnsi="新宋体"/>
          <w:szCs w:val="21"/>
        </w:rPr>
        <w:t>﹣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eastAsia="新宋体" w:cs="新宋体" w:ascii="新宋体" w:hAnsi="新宋体"/>
          <w:szCs w:val="21"/>
        </w:rPr>
        <w:t>•△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＞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，不能实现，故答案为：该反应是焓增、熵减的反应，任何温度下均不自发进行；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汽车尾气系统中装置反应的化学方程式为</w:t>
      </w:r>
      <w:r>
        <w:rPr>
          <w:rFonts w:eastAsia="新宋体" w:cs="Times New Roman" w:ascii="Times New Roman" w:hAnsi="Times New Roman"/>
          <w:szCs w:val="21"/>
        </w:rPr>
        <w:t xml:space="preserve">2CO+2NO 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381000" cy="590550"/>
            <wp:effectExtent l="0" t="0" r="0" b="0"/>
            <wp:docPr id="41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5" t="-61" r="-95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 xml:space="preserve"> 2CO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，故答案为：</w:t>
      </w:r>
      <w:r>
        <w:rPr>
          <w:rFonts w:eastAsia="新宋体" w:cs="Times New Roman" w:ascii="Times New Roman" w:hAnsi="Times New Roman"/>
          <w:szCs w:val="21"/>
        </w:rPr>
        <w:t xml:space="preserve">2CO+2NO </w:t>
      </w:r>
      <w:r>
        <w:fldChar w:fldCharType="begin"/>
      </w:r>
      <w:r>
        <w:rPr>
          <w:position w:val="-27"/>
        </w:rPr>
        <w:instrText xml:space="preserve"> QUOTE _x0001_ </w:instrText>
      </w:r>
      <w:r>
        <w:rPr>
          <w:position w:val="-27"/>
        </w:rPr>
      </w:r>
      <w:r>
        <w:rPr>
          <w:position w:val="-27"/>
        </w:rPr>
        <w:fldChar w:fldCharType="separate"/>
      </w:r>
      <w:r>
        <w:rPr>
          <w:position w:val="-27"/>
        </w:rPr>
      </w:r>
      <w:r>
        <w:rPr>
          <w:position w:val="-27"/>
        </w:rPr>
        <w:drawing>
          <wp:inline distT="0" distB="0" distL="0" distR="0">
            <wp:extent cx="381000" cy="590550"/>
            <wp:effectExtent l="0" t="0" r="0" b="0"/>
            <wp:docPr id="42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95" t="-61" r="-95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7"/>
        </w:rPr>
      </w:r>
      <w:r>
        <w:rPr>
          <w:position w:val="-27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 xml:space="preserve"> 2CO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>+N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color w:val="0000FF"/>
          <w:szCs w:val="21"/>
        </w:rPr>
        <w:t>【点评】</w:t>
      </w:r>
      <w:r>
        <w:rPr>
          <w:rFonts w:ascii="Times New Roman" w:hAnsi="Times New Roman" w:cs="Times New Roman" w:eastAsia="新宋体"/>
          <w:szCs w:val="21"/>
        </w:rPr>
        <w:t>该题综合考查化学反应原理的基础知识，涉及离子的水解、</w:t>
      </w:r>
      <w:r>
        <w:rPr>
          <w:rFonts w:eastAsia="新宋体" w:cs="Times New Roman" w:ascii="Times New Roman" w:hAnsi="Times New Roman"/>
          <w:szCs w:val="21"/>
        </w:rPr>
        <w:t>pH</w:t>
      </w:r>
      <w:r>
        <w:rPr>
          <w:rFonts w:ascii="Times New Roman" w:hAnsi="Times New Roman" w:cs="Times New Roman" w:eastAsia="新宋体"/>
          <w:szCs w:val="21"/>
        </w:rPr>
        <w:t>值的计算、盖斯定律的应用、化学平衡常数的计算、自由能的应用等，题目难度中等，注意相关知识的积累。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6">
    <w:name w:val="页脚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Style17">
    <w:name w:val="批注框文本 字符"/>
    <w:qFormat/>
    <w:rPr>
      <w:rFonts w:ascii="Calibri" w:hAnsi="Calibri" w:eastAsia="宋体;SimSun" w:cs="Calibri"/>
      <w:kern w:val="2"/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Style18">
    <w:name w:val="无间隔 字符"/>
    <w:qFormat/>
    <w:rPr>
      <w:rFonts w:ascii="Calibri" w:hAnsi="Calibri" w:eastAsia="宋体;SimSun" w:cs="Calibri"/>
      <w:sz w:val="22"/>
      <w:szCs w:val="22"/>
    </w:rPr>
  </w:style>
  <w:style w:type="character" w:styleId="Style19">
    <w:name w:val="占位符文本"/>
    <w:qFormat/>
    <w:rPr>
      <w:color w:val="808080"/>
    </w:rPr>
  </w:style>
  <w:style w:type="character" w:styleId="Style20">
    <w:name w:val="日期 字符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;SimSun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;SimSun" w:cs="Times New Roman"/>
      <w:sz w:val="18"/>
      <w:szCs w:val="18"/>
    </w:rPr>
  </w:style>
  <w:style w:type="paragraph" w:styleId="Style21">
    <w:name w:val="批注框文本"/>
    <w:basedOn w:val="Normal"/>
    <w:qFormat/>
    <w:pPr/>
    <w:rPr>
      <w:rFonts w:ascii="Calibri" w:hAnsi="Calibri" w:eastAsia="宋体;SimSun" w:cs="Times New Roman"/>
      <w:sz w:val="18"/>
      <w:szCs w:val="18"/>
    </w:rPr>
  </w:style>
  <w:style w:type="paragraph" w:styleId="Style22">
    <w:name w:val="无间隔"/>
    <w:qFormat/>
    <w:pPr>
      <w:widowControl/>
      <w:bidi w:val="0"/>
    </w:pPr>
    <w:rPr>
      <w:rFonts w:ascii="Calibri" w:hAnsi="Calibri" w:eastAsia="宋体;SimSun" w:cs="Calibri"/>
      <w:color w:val="auto"/>
      <w:sz w:val="22"/>
      <w:szCs w:val="22"/>
      <w:lang w:val="en-US" w:eastAsia="zh-CN" w:bidi="ar-SA"/>
    </w:rPr>
  </w:style>
  <w:style w:type="paragraph" w:styleId="Style23">
    <w:name w:val="日期"/>
    <w:basedOn w:val="Normal"/>
    <w:next w:val="Normal"/>
    <w:qFormat/>
    <w:pPr>
      <w:ind w:left="100" w:hanging="0"/>
    </w:pPr>
    <w:rPr>
      <w:rFonts w:ascii="Calibri" w:hAnsi="Calibri" w:eastAsia="宋体;SimSu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7.png"/><Relationship Id="rId12" Type="http://schemas.openxmlformats.org/officeDocument/2006/relationships/image" Target="media/image9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6.png"/><Relationship Id="rId23" Type="http://schemas.openxmlformats.org/officeDocument/2006/relationships/image" Target="media/image18.png"/><Relationship Id="rId24" Type="http://schemas.openxmlformats.org/officeDocument/2006/relationships/image" Target="media/image12.png"/><Relationship Id="rId25" Type="http://schemas.openxmlformats.org/officeDocument/2006/relationships/image" Target="media/image12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18.png"/><Relationship Id="rId31" Type="http://schemas.openxmlformats.org/officeDocument/2006/relationships/image" Target="media/image18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image" Target="media/image25.png"/><Relationship Id="rId41" Type="http://schemas.openxmlformats.org/officeDocument/2006/relationships/image" Target="media/image25.png"/><Relationship Id="rId42" Type="http://schemas.openxmlformats.org/officeDocument/2006/relationships/image" Target="media/image27.png"/><Relationship Id="rId43" Type="http://schemas.openxmlformats.org/officeDocument/2006/relationships/image" Target="media/image27.png"/><Relationship Id="rId44" Type="http://schemas.openxmlformats.org/officeDocument/2006/relationships/fontTable" Target="fontTable.xml"/><Relationship Id="rId4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2019-05-08T12:52:00Z</dcterms:created>
  <dc:creator>淘宝店：品优教学</dc:creator>
  <dc:description/>
  <cp:keywords/>
  <dc:language>en-US</dc:language>
  <cp:lastModifiedBy>胡 世建</cp:lastModifiedBy>
  <dcterms:modified xsi:type="dcterms:W3CDTF">2019-05-08T22:45:00Z</dcterms:modified>
  <cp:revision>3</cp:revision>
  <dc:subject/>
  <dc:title/>
</cp:coreProperties>
</file>