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0.wmf" ContentType="image/x-wmf"/>
  <Override PartName="/word/media/image6.png" ContentType="image/png"/>
  <Override PartName="/word/media/image51.wmf" ContentType="image/x-wmf"/>
  <Override PartName="/word/media/image11.png" ContentType="image/png"/>
  <Override PartName="/word/media/image18.wmf" ContentType="image/x-wmf"/>
  <Override PartName="/word/media/image10.png" ContentType="image/png"/>
  <Override PartName="/word/media/image50.wmf" ContentType="image/x-wmf"/>
  <Override PartName="/word/media/image28.png" ContentType="image/png"/>
  <Override PartName="/word/media/image31.wmf" ContentType="image/x-wmf"/>
  <Override PartName="/word/media/image27.wmf" ContentType="image/x-wmf"/>
  <Override PartName="/word/media/image15.wmf" ContentType="image/x-wmf"/>
  <Override PartName="/word/media/image58.png" ContentType="image/png"/>
  <Override PartName="/word/media/image21.png" ContentType="image/png"/>
  <Override PartName="/word/media/image19.wmf" ContentType="image/x-wmf"/>
  <Override PartName="/word/media/image60.png" ContentType="image/png"/>
  <Override PartName="/word/media/image24.wmf" ContentType="image/x-wmf"/>
  <Override PartName="/word/media/image26.wmf" ContentType="image/x-wmf"/>
  <Override PartName="/word/media/image23.wmf" ContentType="image/x-wmf"/>
  <Override PartName="/word/media/image22.wmf" ContentType="image/x-wmf"/>
  <Override PartName="/word/media/image7.png" ContentType="image/png"/>
  <Override PartName="/word/media/image41.wmf" ContentType="image/x-wmf"/>
  <Override PartName="/word/media/image32.wmf" ContentType="image/x-wmf"/>
  <Override PartName="/word/media/image14.wmf" ContentType="image/x-wmf"/>
  <Override PartName="/word/media/image57.png" ContentType="image/png"/>
  <Override PartName="/word/media/image2.wmf" ContentType="image/x-wmf"/>
  <Override PartName="/word/media/image20.wmf" ContentType="image/x-wmf"/>
  <Override PartName="/word/media/image29.wmf" ContentType="image/x-wmf"/>
  <Override PartName="/word/media/image3.png" ContentType="image/png"/>
  <Override PartName="/word/media/image25.wmf" ContentType="image/x-wmf"/>
  <Override PartName="/word/media/image12.wmf" ContentType="image/x-wmf"/>
  <Override PartName="/word/media/image49.wmf" ContentType="image/x-wmf"/>
  <Override PartName="/word/media/image5.wmf" ContentType="image/x-wmf"/>
  <Override PartName="/word/media/image17.wmf" ContentType="image/x-wmf"/>
  <Override PartName="/word/media/image8.png" ContentType="image/png"/>
  <Override PartName="/word/media/image42.wmf" ContentType="image/x-wmf"/>
  <Override PartName="/word/media/image1.wmf" ContentType="image/x-wmf"/>
  <Override PartName="/word/media/image13.wmf" ContentType="image/x-wmf"/>
  <Override PartName="/word/media/image30.wmf" ContentType="image/x-wmf"/>
  <Override PartName="/word/media/image33.wmf" ContentType="image/x-wmf"/>
  <Override PartName="/word/media/image34.png" ContentType="image/png"/>
  <Override PartName="/word/media/image35.png" ContentType="image/png"/>
  <Override PartName="/word/media/image36.wmf" ContentType="image/x-wmf"/>
  <Override PartName="/word/media/image37.wmf" ContentType="image/x-wmf"/>
  <Override PartName="/word/media/image38.wmf" ContentType="image/x-wmf"/>
  <Override PartName="/word/media/image39.wmf" ContentType="image/x-wmf"/>
  <Override PartName="/word/media/image9.png" ContentType="image/png"/>
  <Override PartName="/word/media/image43.wmf" ContentType="image/x-wmf"/>
  <Override PartName="/word/media/image44.wmf" ContentType="image/x-wmf"/>
  <Override PartName="/word/media/image45.wmf" ContentType="image/x-wmf"/>
  <Override PartName="/word/media/image46.wmf" ContentType="image/x-wmf"/>
  <Override PartName="/word/media/image47.wmf" ContentType="image/x-wmf"/>
  <Override PartName="/word/media/image48.wmf" ContentType="image/x-wmf"/>
  <Override PartName="/word/media/image52.wmf" ContentType="image/x-wmf"/>
  <Override PartName="/word/media/image53.wmf" ContentType="image/x-wmf"/>
  <Override PartName="/word/media/image54.wmf" ContentType="image/x-wmf"/>
  <Override PartName="/word/media/image55.wmf" ContentType="image/x-wmf"/>
  <Override PartName="/word/media/image56.wmf" ContentType="image/x-wmf"/>
  <Override PartName="/word/media/image59.png" ContentType="image/png"/>
  <Override PartName="/word/media/image4.wmf" ContentType="image/x-wmf"/>
  <Override PartName="/word/media/image16.wmf" ContentType="image/x-wmf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35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32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36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14.bin" ContentType="application/vnd.openxmlformats-officedocument.oleObject"/>
  <Override PartName="/word/embeddings/oleObject38.bin" ContentType="application/vnd.openxmlformats-officedocument.oleObject"/>
  <Override PartName="/word/embeddings/oleObject3.bin" ContentType="application/vnd.openxmlformats-officedocument.oleObject"/>
  <Override PartName="/word/embeddings/oleObject17.bin" ContentType="application/vnd.openxmlformats-officedocument.oleObject"/>
  <Override PartName="/word/embeddings/oleObject37.bin" ContentType="application/vnd.openxmlformats-officedocument.oleObject"/>
  <Override PartName="/word/embeddings/oleObject2.bin" ContentType="application/vnd.openxmlformats-officedocument.oleObject"/>
  <Override PartName="/word/embeddings/oleObject16.bin" ContentType="application/vnd.openxmlformats-officedocument.oleObject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left="-424" w:hanging="0"/>
        <w:jc w:val="center"/>
        <w:rPr>
          <w:rFonts w:ascii="宋体;SimSun" w:hAnsi="宋体;SimSun" w:cs="宋体;SimSun"/>
          <w:b/>
          <w:b/>
          <w:bCs/>
          <w:sz w:val="24"/>
        </w:rPr>
      </w:pPr>
      <w:r>
        <w:rPr>
          <w:rFonts w:cs="宋体;SimSun" w:ascii="宋体;SimSun" w:hAnsi="宋体;SimSun"/>
          <w:b/>
          <w:bCs/>
          <w:sz w:val="24"/>
        </w:rPr>
        <w:t>2015</w:t>
      </w:r>
      <w:r>
        <w:rPr>
          <w:rFonts w:ascii="宋体;SimSun" w:hAnsi="宋体;SimSun" w:cs="宋体;SimSun"/>
          <w:b/>
          <w:bCs/>
          <w:sz w:val="24"/>
        </w:rPr>
        <w:t>年普通高等学校招生全国统一考试</w:t>
      </w:r>
    </w:p>
    <w:p>
      <w:pPr>
        <w:pStyle w:val="Normal"/>
        <w:ind w:left="-424" w:hanging="0"/>
        <w:jc w:val="center"/>
        <w:rPr>
          <w:rFonts w:ascii="宋体;SimSun" w:hAnsi="宋体;SimSun" w:cs="宋体;SimSun"/>
          <w:b/>
          <w:b/>
          <w:bCs/>
          <w:sz w:val="24"/>
        </w:rPr>
      </w:pPr>
      <w:r>
        <w:rPr>
          <w:rFonts w:ascii="宋体;SimSun" w:hAnsi="宋体;SimSun" w:cs="宋体;SimSun"/>
          <w:b/>
          <w:bCs/>
          <w:sz w:val="24"/>
        </w:rPr>
        <w:t>理科综合能力测试  化学试题</w:t>
      </w:r>
    </w:p>
    <w:p>
      <w:pPr>
        <w:pStyle w:val="Normal"/>
        <w:ind w:left="2467" w:hanging="2891"/>
        <w:jc w:val="left"/>
        <w:rPr>
          <w:b/>
          <w:b/>
          <w:sz w:val="24"/>
        </w:rPr>
      </w:pPr>
      <w:r>
        <w:rPr>
          <w:b/>
          <w:sz w:val="24"/>
        </w:rPr>
        <w:t>可能用到的相对原子质量：</w:t>
      </w:r>
      <w:r>
        <w:rPr>
          <w:b/>
          <w:sz w:val="24"/>
        </w:rPr>
        <w:t>H 1  C 12  N 14  O 16  F 19  Na 23  Al 27  P 31  S 32  Cl 35.5  Ca 40  Fe 56  Zn 65  Br 80</w:t>
      </w:r>
    </w:p>
    <w:p>
      <w:pPr>
        <w:pStyle w:val="Normal"/>
        <w:ind w:left="2467" w:hanging="2891"/>
        <w:jc w:val="center"/>
        <w:rPr>
          <w:rFonts w:ascii="宋体;SimSun" w:hAnsi="宋体;SimSun" w:cs="宋体;SimSun"/>
          <w:b/>
          <w:b/>
          <w:sz w:val="24"/>
        </w:rPr>
      </w:pPr>
      <w:r>
        <w:rPr>
          <w:rFonts w:ascii="宋体;SimSun" w:hAnsi="宋体;SimSun" w:cs="宋体;SimSun"/>
          <w:b/>
          <w:sz w:val="24"/>
        </w:rPr>
        <w:t>第</w:t>
      </w:r>
      <w:r>
        <w:rPr>
          <w:rFonts w:cs="宋体;SimSun" w:ascii="宋体;SimSun" w:hAnsi="宋体;SimSun"/>
          <w:b/>
          <w:sz w:val="24"/>
        </w:rPr>
        <w:t>I</w:t>
      </w:r>
      <w:r>
        <w:rPr>
          <w:rFonts w:ascii="宋体;SimSun" w:hAnsi="宋体;SimSun" w:cs="宋体;SimSun"/>
          <w:b/>
          <w:sz w:val="24"/>
        </w:rPr>
        <w:t>卷</w:t>
      </w:r>
    </w:p>
    <w:p>
      <w:pPr>
        <w:pStyle w:val="ListParagraph"/>
        <w:ind w:left="-424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分，在每小题给出的四个选项中，只有一项是符合题目要求的</w:t>
      </w:r>
    </w:p>
    <w:p>
      <w:pPr>
        <w:pStyle w:val="Normal"/>
        <w:spacing w:lineRule="auto" w:line="360"/>
        <w:ind w:left="-424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7.</w:t>
      </w:r>
      <w:r>
        <w:rPr>
          <w:rFonts w:ascii="宋体;SimSun" w:hAnsi="宋体;SimSun" w:cs="宋体;SimSun"/>
          <w:sz w:val="24"/>
        </w:rPr>
        <w:t>食品干燥剂应无毒、无味、无腐蚀性及环境友好。下列说法</w:t>
      </w:r>
      <w:r>
        <w:rPr>
          <w:rFonts w:ascii="宋体;SimSun" w:hAnsi="宋体;SimSun" w:cs="宋体;SimSun"/>
          <w:sz w:val="24"/>
          <w:em w:val="underDot"/>
        </w:rPr>
        <w:t>错误</w:t>
      </w:r>
      <w:r>
        <w:rPr>
          <w:rFonts w:ascii="宋体;SimSun" w:hAnsi="宋体;SimSun" w:cs="宋体;SimSun"/>
          <w:sz w:val="24"/>
        </w:rPr>
        <w:t>的是</w:t>
      </w:r>
    </w:p>
    <w:p>
      <w:pPr>
        <w:pStyle w:val="Normal"/>
        <w:spacing w:lineRule="auto" w:line="360"/>
        <w:ind w:left="-424" w:firstLine="24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A.</w:t>
      </w:r>
      <w:r>
        <w:rPr>
          <w:rFonts w:ascii="宋体;SimSun" w:hAnsi="宋体;SimSun" w:cs="宋体;SimSun"/>
          <w:sz w:val="24"/>
        </w:rPr>
        <w:t xml:space="preserve">硅胶可用作食品干操剂            </w:t>
      </w:r>
      <w:r>
        <w:rPr>
          <w:rFonts w:cs="宋体;SimSun" w:ascii="宋体;SimSun" w:hAnsi="宋体;SimSun"/>
          <w:sz w:val="24"/>
        </w:rPr>
        <w:t>B.P</w:t>
      </w:r>
      <w:r>
        <w:rPr>
          <w:rFonts w:cs="宋体;SimSun" w:ascii="宋体;SimSun" w:hAnsi="宋体;SimSun"/>
          <w:sz w:val="24"/>
          <w:vertAlign w:val="subscript"/>
        </w:rPr>
        <w:t>2</w:t>
      </w:r>
      <w:r>
        <w:rPr>
          <w:rFonts w:cs="宋体;SimSun" w:ascii="宋体;SimSun" w:hAnsi="宋体;SimSun"/>
          <w:sz w:val="24"/>
        </w:rPr>
        <w:t>O</w:t>
      </w:r>
      <w:r>
        <w:rPr>
          <w:rFonts w:cs="宋体;SimSun" w:ascii="宋体;SimSun" w:hAnsi="宋体;SimSun"/>
          <w:sz w:val="24"/>
          <w:vertAlign w:val="subscript"/>
        </w:rPr>
        <w:t>5</w:t>
      </w:r>
      <w:r>
        <w:rPr>
          <w:rFonts w:ascii="宋体;SimSun" w:hAnsi="宋体;SimSun" w:cs="宋体;SimSun"/>
          <w:sz w:val="24"/>
        </w:rPr>
        <w:t>不可用作食品干操剂</w:t>
      </w:r>
    </w:p>
    <w:p>
      <w:pPr>
        <w:pStyle w:val="Normal"/>
        <w:spacing w:lineRule="auto" w:line="360"/>
        <w:ind w:left="-424" w:firstLine="24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C.</w:t>
      </w:r>
      <w:r>
        <w:rPr>
          <w:rFonts w:ascii="宋体;SimSun" w:hAnsi="宋体;SimSun" w:cs="宋体;SimSun"/>
          <w:sz w:val="24"/>
        </w:rPr>
        <w:t xml:space="preserve">六水氯化钙可用作食品干燥剂      </w:t>
      </w:r>
      <w:r>
        <w:rPr>
          <w:rFonts w:cs="宋体;SimSun" w:ascii="宋体;SimSun" w:hAnsi="宋体;SimSun"/>
          <w:sz w:val="24"/>
        </w:rPr>
        <w:t>C.</w:t>
      </w:r>
      <w:r>
        <w:rPr>
          <w:rFonts w:ascii="宋体;SimSun" w:hAnsi="宋体;SimSun" w:cs="宋体;SimSun"/>
          <w:sz w:val="24"/>
        </w:rPr>
        <w:t>加工后具有吸水性的植物纤维可用作食品干燥剂</w:t>
      </w:r>
    </w:p>
    <w:p>
      <w:pPr>
        <w:pStyle w:val="Normal"/>
        <w:spacing w:lineRule="auto" w:line="360"/>
        <w:ind w:left="-424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8.</w:t>
      </w:r>
      <w:r>
        <w:rPr>
          <w:rFonts w:ascii="宋体;SimSun" w:hAnsi="宋体;SimSun" w:cs="宋体;SimSun"/>
          <w:sz w:val="24"/>
        </w:rPr>
        <w:t>某羧酸酯的分子式为</w:t>
      </w:r>
      <w:r>
        <w:rPr>
          <w:rFonts w:cs="宋体;SimSun" w:ascii="宋体;SimSun" w:hAnsi="宋体;SimSun"/>
          <w:sz w:val="24"/>
        </w:rPr>
        <w:t>C</w:t>
      </w:r>
      <w:r>
        <w:rPr>
          <w:rFonts w:cs="宋体;SimSun" w:ascii="宋体;SimSun" w:hAnsi="宋体;SimSun"/>
          <w:sz w:val="24"/>
          <w:vertAlign w:val="subscript"/>
        </w:rPr>
        <w:t>18</w:t>
      </w:r>
      <w:r>
        <w:rPr>
          <w:rFonts w:cs="宋体;SimSun" w:ascii="宋体;SimSun" w:hAnsi="宋体;SimSun"/>
          <w:sz w:val="24"/>
        </w:rPr>
        <w:t>H</w:t>
      </w:r>
      <w:r>
        <w:rPr>
          <w:rFonts w:cs="宋体;SimSun" w:ascii="宋体;SimSun" w:hAnsi="宋体;SimSun"/>
          <w:sz w:val="24"/>
          <w:vertAlign w:val="subscript"/>
        </w:rPr>
        <w:t>26</w:t>
      </w:r>
      <w:r>
        <w:rPr>
          <w:rFonts w:cs="宋体;SimSun" w:ascii="宋体;SimSun" w:hAnsi="宋体;SimSun"/>
          <w:sz w:val="24"/>
        </w:rPr>
        <w:t>O</w:t>
      </w:r>
      <w:r>
        <w:rPr>
          <w:rFonts w:cs="宋体;SimSun" w:ascii="宋体;SimSun" w:hAnsi="宋体;SimSun"/>
          <w:sz w:val="24"/>
          <w:vertAlign w:val="subscript"/>
        </w:rPr>
        <w:t>5</w:t>
      </w:r>
      <w:r>
        <w:rPr>
          <w:rFonts w:ascii="宋体;SimSun" w:hAnsi="宋体;SimSun" w:cs="宋体;SimSun"/>
          <w:sz w:val="24"/>
        </w:rPr>
        <w:t>，</w:t>
      </w:r>
      <w:r>
        <w:rPr>
          <w:rFonts w:cs="宋体;SimSun" w:ascii="宋体;SimSun" w:hAnsi="宋体;SimSun"/>
          <w:sz w:val="24"/>
        </w:rPr>
        <w:t>1mol</w:t>
      </w:r>
      <w:r>
        <w:rPr>
          <w:rFonts w:ascii="宋体;SimSun" w:hAnsi="宋体;SimSun" w:cs="宋体;SimSun"/>
          <w:sz w:val="24"/>
        </w:rPr>
        <w:t>该酯完全水解可得到</w:t>
      </w:r>
      <w:r>
        <w:rPr>
          <w:rFonts w:cs="宋体;SimSun" w:ascii="宋体;SimSun" w:hAnsi="宋体;SimSun"/>
          <w:sz w:val="24"/>
        </w:rPr>
        <w:t>1mol</w:t>
      </w:r>
      <w:r>
        <w:rPr>
          <w:rFonts w:ascii="宋体;SimSun" w:hAnsi="宋体;SimSun" w:cs="宋体;SimSun"/>
          <w:sz w:val="24"/>
        </w:rPr>
        <w:t>羧酸和</w:t>
      </w:r>
      <w:r>
        <w:rPr>
          <w:rFonts w:cs="宋体;SimSun" w:ascii="宋体;SimSun" w:hAnsi="宋体;SimSun"/>
          <w:sz w:val="24"/>
        </w:rPr>
        <w:t>2mol</w:t>
      </w:r>
      <w:r>
        <w:rPr>
          <w:rFonts w:ascii="宋体;SimSun" w:hAnsi="宋体;SimSun" w:cs="宋体;SimSun"/>
          <w:sz w:val="24"/>
        </w:rPr>
        <w:t>乙醇</w:t>
      </w:r>
      <w:r>
        <w:rPr>
          <w:rFonts w:cs="宋体;SimSun" w:ascii="宋体;SimSun" w:hAnsi="宋体;SimSun"/>
          <w:sz w:val="24"/>
        </w:rPr>
        <w:t>,</w:t>
      </w:r>
      <w:r>
        <w:rPr>
          <w:rFonts w:ascii="宋体;SimSun" w:hAnsi="宋体;SimSun" w:cs="宋体;SimSun"/>
          <w:sz w:val="24"/>
        </w:rPr>
        <w:t>该羧酸的分子式为</w:t>
      </w:r>
    </w:p>
    <w:p>
      <w:pPr>
        <w:pStyle w:val="Normal"/>
        <w:spacing w:lineRule="auto" w:line="360"/>
        <w:ind w:left="-424" w:firstLine="240"/>
        <w:rPr/>
      </w:pPr>
      <w:r>
        <w:rPr>
          <w:rFonts w:cs="宋体;SimSun" w:ascii="宋体;SimSun" w:hAnsi="宋体;SimSun"/>
          <w:sz w:val="24"/>
        </w:rPr>
        <w:t>A.C</w:t>
      </w:r>
      <w:r>
        <w:rPr>
          <w:rFonts w:cs="宋体;SimSun" w:ascii="宋体;SimSun" w:hAnsi="宋体;SimSun"/>
          <w:sz w:val="24"/>
          <w:vertAlign w:val="subscript"/>
        </w:rPr>
        <w:t>14</w:t>
      </w:r>
      <w:r>
        <w:rPr>
          <w:rFonts w:cs="宋体;SimSun" w:ascii="宋体;SimSun" w:hAnsi="宋体;SimSun"/>
          <w:sz w:val="24"/>
        </w:rPr>
        <w:t>H</w:t>
      </w:r>
      <w:r>
        <w:rPr>
          <w:rFonts w:cs="宋体;SimSun" w:ascii="宋体;SimSun" w:hAnsi="宋体;SimSun"/>
          <w:sz w:val="24"/>
          <w:vertAlign w:val="subscript"/>
        </w:rPr>
        <w:t>18</w:t>
      </w:r>
      <w:r>
        <w:rPr>
          <w:rFonts w:cs="宋体;SimSun" w:ascii="宋体;SimSun" w:hAnsi="宋体;SimSun"/>
          <w:sz w:val="24"/>
        </w:rPr>
        <w:t>O</w:t>
      </w:r>
      <w:r>
        <w:rPr>
          <w:rFonts w:cs="宋体;SimSun" w:ascii="宋体;SimSun" w:hAnsi="宋体;SimSun"/>
          <w:sz w:val="24"/>
          <w:vertAlign w:val="subscript"/>
        </w:rPr>
        <w:t>5</w:t>
      </w:r>
      <w:r>
        <w:rPr>
          <w:rFonts w:cs="宋体;SimSun" w:ascii="宋体;SimSun" w:hAnsi="宋体;SimSun"/>
          <w:sz w:val="24"/>
          <w:vertAlign w:val="subscript"/>
        </w:rPr>
        <w:t xml:space="preserve">            </w:t>
      </w:r>
      <w:r>
        <w:rPr>
          <w:rFonts w:cs="宋体;SimSun" w:ascii="宋体;SimSun" w:hAnsi="宋体;SimSun"/>
          <w:sz w:val="24"/>
        </w:rPr>
        <w:t>B.C</w:t>
      </w:r>
      <w:r>
        <w:rPr>
          <w:rFonts w:cs="宋体;SimSun" w:ascii="宋体;SimSun" w:hAnsi="宋体;SimSun"/>
          <w:sz w:val="24"/>
          <w:vertAlign w:val="subscript"/>
        </w:rPr>
        <w:t>14</w:t>
      </w:r>
      <w:r>
        <w:rPr>
          <w:rFonts w:cs="宋体;SimSun" w:ascii="宋体;SimSun" w:hAnsi="宋体;SimSun"/>
          <w:sz w:val="24"/>
        </w:rPr>
        <w:t>H</w:t>
      </w:r>
      <w:r>
        <w:rPr>
          <w:rFonts w:cs="宋体;SimSun" w:ascii="宋体;SimSun" w:hAnsi="宋体;SimSun"/>
          <w:sz w:val="24"/>
          <w:vertAlign w:val="subscript"/>
        </w:rPr>
        <w:t>16</w:t>
      </w:r>
      <w:r>
        <w:rPr>
          <w:rFonts w:cs="宋体;SimSun" w:ascii="宋体;SimSun" w:hAnsi="宋体;SimSun"/>
          <w:sz w:val="24"/>
        </w:rPr>
        <w:t>O</w:t>
      </w:r>
      <w:r>
        <w:rPr>
          <w:rFonts w:cs="宋体;SimSun" w:ascii="宋体;SimSun" w:hAnsi="宋体;SimSun"/>
          <w:sz w:val="24"/>
          <w:vertAlign w:val="subscript"/>
        </w:rPr>
        <w:t>4</w:t>
      </w:r>
      <w:r>
        <w:rPr>
          <w:rFonts w:cs="宋体;SimSun" w:ascii="宋体;SimSun" w:hAnsi="宋体;SimSun"/>
          <w:sz w:val="24"/>
          <w:vertAlign w:val="subscript"/>
        </w:rPr>
        <w:t xml:space="preserve">              </w:t>
      </w:r>
      <w:r>
        <w:rPr>
          <w:rFonts w:cs="宋体;SimSun" w:ascii="宋体;SimSun" w:hAnsi="宋体;SimSun"/>
          <w:sz w:val="24"/>
        </w:rPr>
        <w:t>C.C</w:t>
      </w:r>
      <w:r>
        <w:rPr>
          <w:rFonts w:cs="宋体;SimSun" w:ascii="宋体;SimSun" w:hAnsi="宋体;SimSun"/>
          <w:sz w:val="24"/>
          <w:vertAlign w:val="subscript"/>
        </w:rPr>
        <w:t>16</w:t>
      </w:r>
      <w:r>
        <w:rPr>
          <w:rFonts w:cs="宋体;SimSun" w:ascii="宋体;SimSun" w:hAnsi="宋体;SimSun"/>
          <w:sz w:val="24"/>
        </w:rPr>
        <w:t>H</w:t>
      </w:r>
      <w:r>
        <w:rPr>
          <w:rFonts w:cs="宋体;SimSun" w:ascii="宋体;SimSun" w:hAnsi="宋体;SimSun"/>
          <w:sz w:val="24"/>
          <w:vertAlign w:val="subscript"/>
        </w:rPr>
        <w:t>22</w:t>
      </w:r>
      <w:r>
        <w:rPr>
          <w:rFonts w:cs="宋体;SimSun" w:ascii="宋体;SimSun" w:hAnsi="宋体;SimSun"/>
          <w:sz w:val="24"/>
        </w:rPr>
        <w:t>O</w:t>
      </w:r>
      <w:r>
        <w:rPr>
          <w:rFonts w:cs="宋体;SimSun" w:ascii="宋体;SimSun" w:hAnsi="宋体;SimSun"/>
          <w:sz w:val="24"/>
          <w:vertAlign w:val="subscript"/>
        </w:rPr>
        <w:t>5</w:t>
      </w:r>
      <w:r>
        <w:rPr>
          <w:rFonts w:cs="宋体;SimSun" w:ascii="宋体;SimSun" w:hAnsi="宋体;SimSun"/>
          <w:sz w:val="24"/>
          <w:vertAlign w:val="subscript"/>
        </w:rPr>
        <w:t xml:space="preserve">              </w:t>
      </w:r>
      <w:r>
        <w:rPr>
          <w:rFonts w:cs="宋体;SimSun" w:ascii="宋体;SimSun" w:hAnsi="宋体;SimSun"/>
          <w:sz w:val="24"/>
        </w:rPr>
        <w:t>D.C</w:t>
      </w:r>
      <w:r>
        <w:rPr>
          <w:rFonts w:cs="宋体;SimSun" w:ascii="宋体;SimSun" w:hAnsi="宋体;SimSun"/>
          <w:sz w:val="24"/>
          <w:vertAlign w:val="subscript"/>
        </w:rPr>
        <w:t>16</w:t>
      </w:r>
      <w:r>
        <w:rPr>
          <w:rFonts w:cs="宋体;SimSun" w:ascii="宋体;SimSun" w:hAnsi="宋体;SimSun"/>
          <w:sz w:val="24"/>
        </w:rPr>
        <w:t>H</w:t>
      </w:r>
      <w:r>
        <w:rPr>
          <w:rFonts w:cs="宋体;SimSun" w:ascii="宋体;SimSun" w:hAnsi="宋体;SimSun"/>
          <w:sz w:val="24"/>
          <w:vertAlign w:val="subscript"/>
        </w:rPr>
        <w:t>2</w:t>
      </w:r>
      <w:r>
        <w:rPr>
          <w:rFonts w:cs="宋体;SimSun" w:ascii="宋体;SimSun" w:hAnsi="宋体;SimSun"/>
          <w:sz w:val="24"/>
          <w:vertAlign w:val="subscript"/>
        </w:rPr>
        <w:t>0</w:t>
      </w:r>
      <w:r>
        <w:rPr>
          <w:rFonts w:cs="宋体;SimSun" w:ascii="宋体;SimSun" w:hAnsi="宋体;SimSun"/>
          <w:sz w:val="24"/>
        </w:rPr>
        <w:t>O</w:t>
      </w:r>
      <w:r>
        <w:rPr>
          <w:rFonts w:cs="宋体;SimSun" w:ascii="宋体;SimSun" w:hAnsi="宋体;SimSun"/>
          <w:sz w:val="24"/>
          <w:vertAlign w:val="subscript"/>
        </w:rPr>
        <w:t>5</w:t>
      </w:r>
    </w:p>
    <w:p>
      <w:pPr>
        <w:pStyle w:val="Normal"/>
        <w:spacing w:lineRule="auto" w:line="360"/>
        <w:ind w:left="-567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9.</w:t>
      </w:r>
      <w:r>
        <w:rPr>
          <w:rFonts w:ascii="宋体;SimSun" w:hAnsi="宋体;SimSun" w:cs="宋体;SimSun"/>
          <w:sz w:val="24"/>
        </w:rPr>
        <w:t>原子序数依次增大的元素</w:t>
      </w:r>
      <w:r>
        <w:rPr>
          <w:rFonts w:cs="宋体;SimSun" w:ascii="宋体;SimSun" w:hAnsi="宋体;SimSun"/>
          <w:sz w:val="24"/>
        </w:rPr>
        <w:t>a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b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c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d</w:t>
      </w:r>
      <w:r>
        <w:rPr>
          <w:rFonts w:ascii="宋体;SimSun" w:hAnsi="宋体;SimSun" w:cs="宋体;SimSun"/>
          <w:sz w:val="24"/>
        </w:rPr>
        <w:t>，它们的最外层电子数分别为</w:t>
      </w:r>
      <w:r>
        <w:rPr>
          <w:rFonts w:cs="宋体;SimSun" w:ascii="宋体;SimSun" w:hAnsi="宋体;SimSun"/>
          <w:sz w:val="24"/>
        </w:rPr>
        <w:t>1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6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7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1</w:t>
      </w:r>
      <w:r>
        <w:rPr>
          <w:rFonts w:ascii="宋体;SimSun" w:hAnsi="宋体;SimSun" w:cs="宋体;SimSun"/>
          <w:sz w:val="24"/>
        </w:rPr>
        <w:t>。</w:t>
      </w:r>
      <w:r>
        <w:rPr>
          <w:rFonts w:cs="宋体;SimSun" w:ascii="宋体;SimSun" w:hAnsi="宋体;SimSun"/>
          <w:sz w:val="24"/>
        </w:rPr>
        <w:t>a</w:t>
      </w:r>
      <w:r>
        <w:rPr>
          <w:rFonts w:cs="宋体;SimSun" w:ascii="宋体;SimSun" w:hAnsi="宋体;SimSun"/>
          <w:sz w:val="24"/>
          <w:vertAlign w:val="superscript"/>
        </w:rPr>
        <w:t>-</w:t>
      </w:r>
      <w:r>
        <w:rPr>
          <w:rFonts w:ascii="宋体;SimSun" w:hAnsi="宋体;SimSun" w:cs="宋体;SimSun"/>
          <w:sz w:val="24"/>
        </w:rPr>
        <w:t>的电子层结构与氦相同，</w:t>
      </w:r>
      <w:r>
        <w:rPr>
          <w:rFonts w:cs="宋体;SimSun" w:ascii="宋体;SimSun" w:hAnsi="宋体;SimSun"/>
          <w:sz w:val="24"/>
        </w:rPr>
        <w:t>b</w:t>
      </w:r>
      <w:r>
        <w:rPr>
          <w:rFonts w:ascii="宋体;SimSun" w:hAnsi="宋体;SimSun" w:cs="宋体;SimSun"/>
          <w:sz w:val="24"/>
        </w:rPr>
        <w:t>和</w:t>
      </w:r>
      <w:r>
        <w:rPr>
          <w:rFonts w:cs="宋体;SimSun" w:ascii="宋体;SimSun" w:hAnsi="宋体;SimSun"/>
          <w:sz w:val="24"/>
        </w:rPr>
        <w:t>c</w:t>
      </w:r>
      <w:r>
        <w:rPr>
          <w:rFonts w:ascii="宋体;SimSun" w:hAnsi="宋体;SimSun" w:cs="宋体;SimSun"/>
          <w:sz w:val="24"/>
        </w:rPr>
        <w:t>的次外层有</w:t>
      </w:r>
      <w:r>
        <w:rPr>
          <w:rFonts w:cs="宋体;SimSun" w:ascii="宋体;SimSun" w:hAnsi="宋体;SimSun"/>
          <w:sz w:val="24"/>
        </w:rPr>
        <w:t>8</w:t>
      </w:r>
      <w:r>
        <w:rPr>
          <w:rFonts w:ascii="宋体;SimSun" w:hAnsi="宋体;SimSun" w:cs="宋体;SimSun"/>
          <w:sz w:val="24"/>
        </w:rPr>
        <w:t>个电子，</w:t>
      </w:r>
      <w:r>
        <w:rPr>
          <w:rFonts w:cs="宋体;SimSun" w:ascii="宋体;SimSun" w:hAnsi="宋体;SimSun"/>
          <w:sz w:val="24"/>
        </w:rPr>
        <w:t>c</w:t>
      </w:r>
      <w:r>
        <w:rPr>
          <w:rFonts w:cs="宋体;SimSun" w:ascii="宋体;SimSun" w:hAnsi="宋体;SimSun"/>
          <w:sz w:val="24"/>
          <w:vertAlign w:val="superscript"/>
        </w:rPr>
        <w:t>-</w:t>
      </w:r>
      <w:r>
        <w:rPr>
          <w:rFonts w:ascii="宋体;SimSun" w:hAnsi="宋体;SimSun" w:cs="宋体;SimSun"/>
          <w:sz w:val="24"/>
        </w:rPr>
        <w:t>和</w:t>
      </w:r>
      <w:r>
        <w:rPr>
          <w:rFonts w:cs="宋体;SimSun" w:ascii="宋体;SimSun" w:hAnsi="宋体;SimSun"/>
          <w:sz w:val="24"/>
        </w:rPr>
        <w:t>d</w:t>
      </w:r>
      <w:r>
        <w:rPr>
          <w:rFonts w:cs="宋体;SimSun" w:ascii="宋体;SimSun" w:hAnsi="宋体;SimSun"/>
          <w:sz w:val="24"/>
          <w:vertAlign w:val="superscript"/>
        </w:rPr>
        <w:t>+</w:t>
      </w:r>
      <w:r>
        <w:rPr>
          <w:rFonts w:ascii="宋体;SimSun" w:hAnsi="宋体;SimSun" w:cs="宋体;SimSun"/>
          <w:sz w:val="24"/>
        </w:rPr>
        <w:t>的电子层结构相同。下列叙述</w:t>
      </w:r>
      <w:r>
        <w:rPr>
          <w:rFonts w:ascii="宋体;SimSun" w:hAnsi="宋体;SimSun" w:cs="宋体;SimSun"/>
          <w:sz w:val="24"/>
          <w:em w:val="underDot"/>
        </w:rPr>
        <w:t>错误</w:t>
      </w:r>
      <w:r>
        <w:rPr>
          <w:rFonts w:ascii="宋体;SimSun" w:hAnsi="宋体;SimSun" w:cs="宋体;SimSun"/>
          <w:sz w:val="24"/>
        </w:rPr>
        <w:t>的是</w:t>
      </w:r>
    </w:p>
    <w:p>
      <w:pPr>
        <w:pStyle w:val="Normal"/>
        <w:spacing w:lineRule="auto" w:line="360"/>
        <w:ind w:left="-567" w:firstLine="1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A.</w:t>
      </w:r>
      <w:r>
        <w:rPr>
          <w:rFonts w:ascii="宋体;SimSun" w:hAnsi="宋体;SimSun" w:cs="宋体;SimSun"/>
          <w:sz w:val="24"/>
        </w:rPr>
        <w:t>元素的非金属性次序为</w:t>
      </w:r>
      <w:r>
        <w:rPr>
          <w:rFonts w:cs="宋体;SimSun" w:ascii="宋体;SimSun" w:hAnsi="宋体;SimSun"/>
          <w:sz w:val="24"/>
        </w:rPr>
        <w:t>c&gt;b&gt;a</w:t>
      </w:r>
    </w:p>
    <w:p>
      <w:pPr>
        <w:pStyle w:val="Normal"/>
        <w:spacing w:lineRule="auto" w:line="360"/>
        <w:ind w:left="-567" w:firstLine="1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B.a</w:t>
      </w:r>
      <w:r>
        <w:rPr>
          <w:rFonts w:ascii="宋体;SimSun" w:hAnsi="宋体;SimSun" w:cs="宋体;SimSun"/>
          <w:sz w:val="24"/>
        </w:rPr>
        <w:t>和其他</w:t>
      </w:r>
      <w:r>
        <w:rPr>
          <w:rFonts w:cs="宋体;SimSun" w:ascii="宋体;SimSun" w:hAnsi="宋体;SimSun"/>
          <w:sz w:val="24"/>
        </w:rPr>
        <w:t>3</w:t>
      </w:r>
      <w:r>
        <w:rPr>
          <w:rFonts w:ascii="宋体;SimSun" w:hAnsi="宋体;SimSun" w:cs="宋体;SimSun"/>
          <w:sz w:val="24"/>
        </w:rPr>
        <w:t>种元素均能形成共价化合物</w:t>
      </w:r>
    </w:p>
    <w:p>
      <w:pPr>
        <w:pStyle w:val="Normal"/>
        <w:spacing w:lineRule="auto" w:line="360"/>
        <w:ind w:left="-567" w:firstLine="1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C.d</w:t>
      </w:r>
      <w:r>
        <w:rPr>
          <w:rFonts w:ascii="宋体;SimSun" w:hAnsi="宋体;SimSun" w:cs="宋体;SimSun"/>
          <w:sz w:val="24"/>
        </w:rPr>
        <w:t>和其他</w:t>
      </w:r>
      <w:r>
        <w:rPr>
          <w:rFonts w:cs="宋体;SimSun" w:ascii="宋体;SimSun" w:hAnsi="宋体;SimSun"/>
          <w:sz w:val="24"/>
        </w:rPr>
        <w:t>3</w:t>
      </w:r>
      <w:r>
        <w:rPr>
          <w:rFonts w:ascii="宋体;SimSun" w:hAnsi="宋体;SimSun" w:cs="宋体;SimSun"/>
          <w:sz w:val="24"/>
        </w:rPr>
        <w:t>种元素均能形成离子化合物</w:t>
      </w:r>
    </w:p>
    <w:p>
      <w:pPr>
        <w:pStyle w:val="Normal"/>
        <w:spacing w:lineRule="auto" w:line="360"/>
        <w:ind w:left="-567" w:firstLine="1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D.</w:t>
      </w:r>
      <w:r>
        <w:rPr>
          <w:rFonts w:ascii="宋体;SimSun" w:hAnsi="宋体;SimSun" w:cs="宋体;SimSun"/>
          <w:sz w:val="24"/>
        </w:rPr>
        <w:t>元素</w:t>
      </w:r>
      <w:r>
        <w:rPr>
          <w:rFonts w:cs="宋体;SimSun" w:ascii="宋体;SimSun" w:hAnsi="宋体;SimSun"/>
          <w:sz w:val="24"/>
        </w:rPr>
        <w:t>a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b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c</w:t>
      </w:r>
      <w:r>
        <w:rPr>
          <w:rFonts w:ascii="宋体;SimSun" w:hAnsi="宋体;SimSun" w:cs="宋体;SimSun"/>
          <w:sz w:val="24"/>
        </w:rPr>
        <w:t>各自最高和最低化合价的代数和分别为</w:t>
      </w:r>
      <w:r>
        <w:rPr>
          <w:rFonts w:cs="宋体;SimSun" w:ascii="宋体;SimSun" w:hAnsi="宋体;SimSun"/>
          <w:sz w:val="24"/>
        </w:rPr>
        <w:t>0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4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6</w:t>
      </w:r>
    </w:p>
    <w:p>
      <w:pPr>
        <w:pStyle w:val="Normal"/>
        <w:spacing w:lineRule="auto" w:line="360"/>
        <w:ind w:left="-567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10.</w:t>
      </w:r>
      <w:r>
        <w:rPr>
          <w:i/>
          <w:szCs w:val="21"/>
        </w:rPr>
        <w:t xml:space="preserve"> N</w:t>
      </w:r>
      <w:r>
        <w:rPr>
          <w:szCs w:val="21"/>
          <w:vertAlign w:val="subscript"/>
        </w:rPr>
        <w:t>A</w:t>
      </w:r>
      <w:r>
        <w:rPr>
          <w:rFonts w:ascii="宋体;SimSun" w:hAnsi="宋体;SimSun" w:cs="宋体;SimSun"/>
          <w:sz w:val="24"/>
        </w:rPr>
        <w:t>代表阿伏加德罗常数的值。下列叙述正确的是</w:t>
      </w:r>
    </w:p>
    <w:p>
      <w:pPr>
        <w:pStyle w:val="Normal"/>
        <w:spacing w:lineRule="auto" w:line="360"/>
        <w:ind w:left="-567" w:firstLine="315"/>
        <w:rPr>
          <w:rFonts w:ascii="宋体;SimSun" w:hAnsi="宋体;SimSun" w:cs="宋体;SimSun"/>
          <w:sz w:val="24"/>
        </w:rPr>
      </w:pPr>
      <w:r>
        <w:rPr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szCs w:val="21"/>
        </w:rPr>
        <w:t>60g</w:t>
      </w:r>
      <w:r>
        <w:rPr>
          <w:rFonts w:ascii="宋体;SimSun" w:hAnsi="宋体;SimSun" w:cs="宋体;SimSun"/>
          <w:szCs w:val="21"/>
        </w:rPr>
        <w:t>丙醇中存在的共价键总数为</w:t>
      </w:r>
      <w:r>
        <w:rPr>
          <w:szCs w:val="21"/>
        </w:rPr>
        <w:t>10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</w:p>
    <w:p>
      <w:pPr>
        <w:pStyle w:val="Normal"/>
        <w:spacing w:lineRule="auto" w:line="360"/>
        <w:ind w:left="-567" w:firstLine="315"/>
        <w:rPr>
          <w:rFonts w:ascii="宋体;SimSun" w:hAnsi="宋体;SimSun" w:cs="宋体;SimSun"/>
          <w:sz w:val="24"/>
        </w:rPr>
      </w:pPr>
      <w:r>
        <w:rPr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szCs w:val="21"/>
        </w:rPr>
        <w:t>1L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szCs w:val="21"/>
        </w:rPr>
        <w:t>0</w:t>
      </w:r>
      <w:r>
        <w:rPr>
          <w:rFonts w:cs="宋体;SimSun" w:ascii="宋体;SimSun" w:hAnsi="宋体;SimSun"/>
          <w:szCs w:val="21"/>
        </w:rPr>
        <w:t>.</w:t>
      </w:r>
      <w:r>
        <w:rPr>
          <w:szCs w:val="21"/>
        </w:rPr>
        <w:t>1mol</w:t>
      </w:r>
      <w:r>
        <w:rPr>
          <w:rFonts w:cs="宋体;SimSun" w:ascii="宋体;SimSun" w:hAnsi="宋体;SimSun"/>
          <w:szCs w:val="21"/>
        </w:rPr>
        <w:t>·</w:t>
      </w:r>
      <w:r>
        <w:rPr>
          <w:szCs w:val="21"/>
        </w:rPr>
        <w:t>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szCs w:val="21"/>
          <w:vertAlign w:val="superscript"/>
        </w:rPr>
        <w:t>1</w:t>
      </w:r>
      <w:r>
        <w:rPr>
          <w:rFonts w:ascii="宋体;SimSun" w:hAnsi="宋体;SimSun" w:cs="宋体;SimSun"/>
          <w:szCs w:val="21"/>
        </w:rPr>
        <w:t>的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溶液中</w:t>
      </w:r>
      <w:r>
        <w:rPr>
          <w:szCs w:val="21"/>
        </w:rPr>
        <w:t>HCO</w:t>
      </w:r>
      <w:r>
        <w:rPr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和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离子数之和为</w:t>
      </w:r>
      <w:r>
        <w:rPr>
          <w:szCs w:val="21"/>
        </w:rPr>
        <w:t>0</w:t>
      </w:r>
      <w:r>
        <w:rPr>
          <w:rFonts w:cs="宋体;SimSun" w:ascii="宋体;SimSun" w:hAnsi="宋体;SimSun"/>
          <w:szCs w:val="21"/>
        </w:rPr>
        <w:t>.</w:t>
      </w:r>
      <w:r>
        <w:rPr>
          <w:szCs w:val="21"/>
        </w:rPr>
        <w:t>1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</w:p>
    <w:p>
      <w:pPr>
        <w:pStyle w:val="Normal"/>
        <w:spacing w:lineRule="auto" w:line="360"/>
        <w:ind w:left="-567" w:firstLine="315"/>
        <w:rPr>
          <w:rFonts w:ascii="宋体;SimSun" w:hAnsi="宋体;SimSun" w:cs="宋体;SimSun"/>
          <w:sz w:val="24"/>
        </w:rPr>
      </w:pPr>
      <w:r>
        <w:rPr>
          <w:szCs w:val="21"/>
        </w:rPr>
        <w:t>C</w:t>
      </w:r>
      <w:r>
        <w:rPr>
          <w:rFonts w:ascii="宋体;SimSun" w:hAnsi="宋体;SimSun" w:cs="宋体;SimSun"/>
          <w:szCs w:val="21"/>
        </w:rPr>
        <w:t>．钠在空气中燃烧可生成多种氧化物。</w:t>
      </w:r>
      <w:r>
        <w:rPr>
          <w:szCs w:val="21"/>
        </w:rPr>
        <w:t>23g</w:t>
      </w:r>
      <w:r>
        <w:rPr>
          <w:rFonts w:ascii="宋体;SimSun" w:hAnsi="宋体;SimSun" w:cs="宋体;SimSun"/>
          <w:szCs w:val="21"/>
        </w:rPr>
        <w:t>钠充分燃烧时转移电子数为</w:t>
      </w:r>
      <w:r>
        <w:rPr>
          <w:szCs w:val="21"/>
        </w:rPr>
        <w:t>1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</w:p>
    <w:p>
      <w:pPr>
        <w:pStyle w:val="Normal"/>
        <w:spacing w:lineRule="auto" w:line="360"/>
        <w:ind w:left="-567" w:firstLine="315"/>
        <w:rPr>
          <w:rFonts w:ascii="宋体;SimSun" w:hAnsi="宋体;SimSun" w:cs="宋体;SimSun"/>
          <w:sz w:val="24"/>
        </w:rPr>
      </w:pPr>
      <w:r>
        <w:rPr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szCs w:val="21"/>
        </w:rPr>
        <w:t>235g</w:t>
      </w:r>
      <w:r>
        <w:rPr>
          <w:rFonts w:ascii="宋体;SimSun" w:hAnsi="宋体;SimSun" w:cs="宋体;SimSun"/>
          <w:szCs w:val="21"/>
        </w:rPr>
        <w:t>核互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6530" cy="2413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U</w:t>
      </w:r>
      <w:r>
        <w:rPr>
          <w:rFonts w:ascii="宋体;SimSun" w:hAnsi="宋体;SimSun" w:cs="宋体;SimSun"/>
          <w:szCs w:val="21"/>
        </w:rPr>
        <w:t>发生裂变反应：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6530" cy="2413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U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413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n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3875" cy="2571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9" t="-140" r="-6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9700" cy="2413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Sr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6530" cy="2413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U</w:t>
      </w:r>
      <w:r>
        <w:rPr>
          <w:rFonts w:cs="宋体;SimSun" w:ascii="宋体;SimSun" w:hAnsi="宋体;SimSun"/>
          <w:szCs w:val="21"/>
        </w:rPr>
        <w:t>+</w:t>
      </w:r>
      <w:r>
        <w:rPr>
          <w:szCs w:val="21"/>
        </w:rPr>
        <w:t>10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413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n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t>净产生的中子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413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n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数为</w:t>
      </w:r>
      <w:r>
        <w:rPr>
          <w:szCs w:val="21"/>
        </w:rPr>
        <w:t>10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</w:p>
    <w:p>
      <w:pPr>
        <w:pStyle w:val="Normal"/>
        <w:spacing w:lineRule="auto" w:line="360"/>
        <w:ind w:left="-567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11</w:t>
      </w:r>
      <w:r>
        <w:rPr>
          <w:rFonts w:ascii="宋体;SimSun" w:hAnsi="宋体;SimSun" w:cs="宋体;SimSun"/>
          <w:sz w:val="24"/>
        </w:rPr>
        <w:t>．分子式为       并能与饱和</w:t>
      </w:r>
      <w:r>
        <w:rPr>
          <w:rFonts w:cs="宋体;SimSun" w:ascii="宋体;SimSun" w:hAnsi="宋体;SimSun"/>
          <w:sz w:val="24"/>
        </w:rPr>
        <w:t>NaHC</w:t>
      </w:r>
      <w:r>
        <w:rPr>
          <w:rFonts w:ascii="宋体;SimSun" w:hAnsi="宋体;SimSun" w:cs="宋体;SimSun"/>
          <w:sz w:val="24"/>
        </w:rPr>
        <w:t>溶液反应放出气体的有机物有（不含立体结构）</w:t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A.3</w:t>
      </w:r>
      <w:r>
        <w:rPr>
          <w:rFonts w:ascii="宋体;SimSun" w:hAnsi="宋体;SimSun" w:cs="宋体;SimSun"/>
          <w:sz w:val="24"/>
        </w:rPr>
        <w:t xml:space="preserve">种  </w:t>
      </w:r>
      <w:r>
        <w:rPr>
          <w:rFonts w:cs="宋体;SimSun" w:ascii="宋体;SimSun" w:hAnsi="宋体;SimSun"/>
          <w:sz w:val="24"/>
        </w:rPr>
        <w:t>B.4</w:t>
      </w:r>
      <w:r>
        <w:rPr>
          <w:rFonts w:ascii="宋体;SimSun" w:hAnsi="宋体;SimSun" w:cs="宋体;SimSun"/>
          <w:sz w:val="24"/>
        </w:rPr>
        <w:t xml:space="preserve">种   </w:t>
      </w:r>
      <w:r>
        <w:rPr>
          <w:rFonts w:cs="宋体;SimSun" w:ascii="宋体;SimSun" w:hAnsi="宋体;SimSun"/>
          <w:sz w:val="24"/>
        </w:rPr>
        <w:t>C.5</w:t>
      </w:r>
      <w:r>
        <w:rPr>
          <w:rFonts w:ascii="宋体;SimSun" w:hAnsi="宋体;SimSun" w:cs="宋体;SimSun"/>
          <w:sz w:val="24"/>
        </w:rPr>
        <w:t xml:space="preserve">种  </w:t>
      </w:r>
      <w:r>
        <w:rPr>
          <w:rFonts w:cs="宋体;SimSun" w:ascii="宋体;SimSun" w:hAnsi="宋体;SimSun"/>
          <w:sz w:val="24"/>
        </w:rPr>
        <w:t>D.6</w:t>
      </w:r>
      <w:r>
        <w:rPr>
          <w:rFonts w:ascii="宋体;SimSun" w:hAnsi="宋体;SimSun" w:cs="宋体;SimSun"/>
          <w:sz w:val="24"/>
        </w:rPr>
        <w:t>种</w:t>
      </w:r>
    </w:p>
    <w:p>
      <w:pPr>
        <w:pStyle w:val="Normal"/>
        <w:spacing w:lineRule="auto" w:line="360"/>
        <w:ind w:left="-567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12. </w:t>
      </w:r>
      <w:r>
        <w:rPr>
          <w:rFonts w:ascii="宋体;SimSun" w:hAnsi="宋体;SimSun" w:cs="宋体;SimSun"/>
          <w:sz w:val="24"/>
        </w:rPr>
        <w:t>海水开发利用的部分过程如图所示。下列说法</w:t>
      </w:r>
      <w:r>
        <w:rPr>
          <w:rFonts w:ascii="宋体;SimSun" w:hAnsi="宋体;SimSun" w:cs="宋体;SimSun"/>
          <w:sz w:val="24"/>
          <w:em w:val="underDot"/>
        </w:rPr>
        <w:t>错误</w:t>
      </w:r>
      <w:r>
        <w:rPr>
          <w:rFonts w:ascii="宋体;SimSun" w:hAnsi="宋体;SimSun" w:cs="宋体;SimSun"/>
          <w:sz w:val="24"/>
        </w:rPr>
        <w:t>的是</w:t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drawing>
          <wp:anchor behindDoc="0" distT="0" distB="0" distL="114935" distR="114935" simplePos="0" locked="0" layoutInCell="0" allowOverlap="1" relativeHeight="68">
            <wp:simplePos x="0" y="0"/>
            <wp:positionH relativeFrom="column">
              <wp:posOffset>2867025</wp:posOffset>
            </wp:positionH>
            <wp:positionV relativeFrom="paragraph">
              <wp:posOffset>-152400</wp:posOffset>
            </wp:positionV>
            <wp:extent cx="2857500" cy="1275080"/>
            <wp:effectExtent l="0" t="0" r="0" b="0"/>
            <wp:wrapSquare wrapText="bothSides"/>
            <wp:docPr id="9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20" r="-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 w:val="24"/>
        </w:rPr>
        <w:t>A</w:t>
      </w:r>
      <w:r>
        <w:rPr>
          <w:rFonts w:ascii="宋体;SimSun" w:hAnsi="宋体;SimSun" w:cs="宋体;SimSun"/>
          <w:sz w:val="24"/>
        </w:rPr>
        <w:t>．向苦卤中通入</w:t>
      </w:r>
      <w:r>
        <w:rPr>
          <w:rFonts w:cs="宋体;SimSun" w:ascii="宋体;SimSun" w:hAnsi="宋体;SimSun"/>
          <w:sz w:val="24"/>
        </w:rPr>
        <w:t>Cl</w:t>
      </w:r>
      <w:r>
        <w:rPr>
          <w:rFonts w:cs="宋体;SimSun" w:ascii="宋体;SimSun" w:hAnsi="宋体;SimSun"/>
          <w:sz w:val="24"/>
          <w:vertAlign w:val="subscript"/>
        </w:rPr>
        <w:t>2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是为了提取溴</w:t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B</w:t>
      </w:r>
      <w:r>
        <w:rPr>
          <w:rFonts w:ascii="宋体;SimSun" w:hAnsi="宋体;SimSun" w:cs="宋体;SimSun"/>
          <w:sz w:val="24"/>
        </w:rPr>
        <w:t>．粗盐可采用除杂和重结晶等过程提纯</w:t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C</w:t>
      </w:r>
      <w:r>
        <w:rPr>
          <w:rFonts w:ascii="宋体;SimSun" w:hAnsi="宋体;SimSun" w:cs="宋体;SimSun"/>
          <w:sz w:val="24"/>
        </w:rPr>
        <w:t>．工业生产中常选用</w:t>
      </w:r>
      <w:r>
        <w:rPr>
          <w:rFonts w:cs="宋体;SimSun" w:ascii="宋体;SimSun" w:hAnsi="宋体;SimSun"/>
          <w:sz w:val="24"/>
        </w:rPr>
        <w:t>NaOH</w:t>
      </w:r>
      <w:r>
        <w:rPr>
          <w:rFonts w:ascii="宋体;SimSun" w:hAnsi="宋体;SimSun" w:cs="宋体;SimSun"/>
          <w:sz w:val="24"/>
        </w:rPr>
        <w:t>作为沉淀剂</w:t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D</w:t>
      </w:r>
      <w:r>
        <w:rPr>
          <w:rFonts w:ascii="宋体;SimSun" w:hAnsi="宋体;SimSun" w:cs="宋体;SimSun"/>
          <w:sz w:val="24"/>
        </w:rPr>
        <w:t>．富集溴一般先用空气和水蒸气吹出单质溴，再用将其还原吸收</w:t>
      </w:r>
    </w:p>
    <w:p>
      <w:pPr>
        <w:pStyle w:val="Normal"/>
        <w:spacing w:lineRule="auto" w:line="360"/>
        <w:ind w:left="-567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13.</w:t>
      </w:r>
      <w:r>
        <w:rPr>
          <w:rFonts w:ascii="宋体;SimSun" w:hAnsi="宋体;SimSun" w:cs="宋体;SimSun"/>
          <w:sz w:val="24"/>
        </w:rPr>
        <w:t>用右图所示装置进行下列实验：将①中溶液滴入②中，预测的现象与实际相符的是</w:t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  <w:lang w:val="en-US" w:eastAsia="en-US"/>
        </w:rPr>
      </w:pPr>
      <w:r>
        <w:rPr>
          <w:rFonts w:cs="宋体;SimSun" w:ascii="宋体;SimSun" w:hAnsi="宋体;SimSun"/>
          <w:sz w:val="24"/>
          <w:lang w:val="en-US" w:eastAsia="en-US"/>
        </w:rPr>
        <w:drawing>
          <wp:anchor behindDoc="0" distT="0" distB="0" distL="114935" distR="114935" simplePos="0" locked="0" layoutInCell="0" allowOverlap="1" relativeHeight="69">
            <wp:simplePos x="0" y="0"/>
            <wp:positionH relativeFrom="page">
              <wp:posOffset>942975</wp:posOffset>
            </wp:positionH>
            <wp:positionV relativeFrom="page">
              <wp:posOffset>1219200</wp:posOffset>
            </wp:positionV>
            <wp:extent cx="5143500" cy="1704975"/>
            <wp:effectExtent l="0" t="0" r="0" b="0"/>
            <wp:wrapSquare wrapText="bothSides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21" r="-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spacing w:lineRule="auto" w:line="360"/>
        <w:ind w:left="-567"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spacing w:lineRule="auto" w:line="360"/>
        <w:ind w:left="-426" w:hanging="0"/>
        <w:jc w:val="center"/>
        <w:rPr>
          <w:rFonts w:ascii="宋体;SimSun" w:hAnsi="宋体;SimSun" w:cs="宋体;SimSun"/>
          <w:b/>
          <w:b/>
          <w:sz w:val="24"/>
        </w:rPr>
      </w:pPr>
      <w:r>
        <w:rPr>
          <w:rFonts w:ascii="宋体;SimSun" w:hAnsi="宋体;SimSun" w:cs="宋体;SimSun"/>
          <w:b/>
          <w:sz w:val="24"/>
        </w:rPr>
        <w:t>第Ⅱ卷</w:t>
      </w:r>
    </w:p>
    <w:p>
      <w:pPr>
        <w:pStyle w:val="Normal"/>
        <w:spacing w:lineRule="auto" w:line="360"/>
        <w:ind w:left="-426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26.</w:t>
      </w: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14</w:t>
      </w:r>
      <w:r>
        <w:rPr>
          <w:rFonts w:ascii="宋体;SimSun" w:hAnsi="宋体;SimSun" w:cs="宋体;SimSun"/>
          <w:sz w:val="24"/>
        </w:rPr>
        <w:t>分）</w:t>
      </w:r>
    </w:p>
    <w:p>
      <w:pPr>
        <w:pStyle w:val="Normal"/>
        <w:spacing w:lineRule="auto" w:line="360"/>
        <w:ind w:left="-426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   </w:t>
      </w:r>
      <w:r>
        <w:rPr>
          <w:rFonts w:ascii="宋体;SimSun" w:hAnsi="宋体;SimSun" w:cs="宋体;SimSun"/>
          <w:sz w:val="24"/>
        </w:rPr>
        <w:t>酸性锌锰干电池是一种一次性电池，外壳为金属锌，中间是碳棒，其周围是由碳粉、</w:t>
      </w:r>
      <w:r>
        <w:rPr>
          <w:rFonts w:cs="宋体;SimSun" w:ascii="宋体;SimSun" w:hAnsi="宋体;SimSun"/>
          <w:sz w:val="24"/>
        </w:rPr>
        <w:t>MnO</w:t>
      </w:r>
      <w:r>
        <w:rPr>
          <w:rFonts w:cs="宋体;SimSun" w:ascii="宋体;SimSun" w:hAnsi="宋体;SimSun"/>
          <w:sz w:val="24"/>
          <w:vertAlign w:val="subscript"/>
        </w:rPr>
        <w:t>2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ZnCl</w:t>
      </w:r>
      <w:r>
        <w:rPr>
          <w:rFonts w:cs="宋体;SimSun" w:ascii="宋体;SimSun" w:hAnsi="宋体;SimSun"/>
          <w:sz w:val="24"/>
          <w:vertAlign w:val="subscript"/>
        </w:rPr>
        <w:t>2</w:t>
      </w:r>
      <w:r>
        <w:rPr>
          <w:rFonts w:ascii="宋体;SimSun" w:hAnsi="宋体;SimSun" w:cs="宋体;SimSun"/>
          <w:sz w:val="24"/>
        </w:rPr>
        <w:t>和</w:t>
      </w:r>
      <w:r>
        <w:rPr>
          <w:rFonts w:cs="宋体;SimSun" w:ascii="宋体;SimSun" w:hAnsi="宋体;SimSun"/>
          <w:sz w:val="24"/>
        </w:rPr>
        <w:t>NH</w:t>
      </w:r>
      <w:r>
        <w:rPr>
          <w:rFonts w:cs="宋体;SimSun" w:ascii="宋体;SimSun" w:hAnsi="宋体;SimSun"/>
          <w:sz w:val="24"/>
          <w:vertAlign w:val="subscript"/>
        </w:rPr>
        <w:t>4</w:t>
      </w:r>
      <w:r>
        <w:rPr>
          <w:rFonts w:cs="宋体;SimSun" w:ascii="宋体;SimSun" w:hAnsi="宋体;SimSun"/>
          <w:sz w:val="24"/>
        </w:rPr>
        <w:t>Cl</w:t>
      </w:r>
      <w:r>
        <w:rPr>
          <w:rFonts w:ascii="宋体;SimSun" w:hAnsi="宋体;SimSun" w:cs="宋体;SimSun"/>
          <w:sz w:val="24"/>
        </w:rPr>
        <w:t>等组成的糊状填充物。该电池放电过程产生</w:t>
      </w:r>
      <w:r>
        <w:rPr>
          <w:rFonts w:cs="宋体;SimSun" w:ascii="宋体;SimSun" w:hAnsi="宋体;SimSun"/>
          <w:sz w:val="24"/>
        </w:rPr>
        <w:t>MnOOH</w:t>
      </w:r>
      <w:r>
        <w:rPr>
          <w:rFonts w:ascii="宋体;SimSun" w:hAnsi="宋体;SimSun" w:cs="宋体;SimSun"/>
          <w:sz w:val="24"/>
        </w:rPr>
        <w:t>。回收处理该废电池可得到多种化工原料。有关数据如下表</w:t>
      </w:r>
    </w:p>
    <w:p>
      <w:pPr>
        <w:pStyle w:val="Normal"/>
        <w:spacing w:lineRule="auto" w:line="360"/>
        <w:ind w:left="-426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                        </w:t>
      </w:r>
      <w:r>
        <w:rPr>
          <w:rFonts w:ascii="宋体;SimSun" w:hAnsi="宋体;SimSun" w:cs="宋体;SimSun"/>
          <w:sz w:val="24"/>
        </w:rPr>
        <w:t>溶解度</w:t>
      </w:r>
      <w:r>
        <w:rPr>
          <w:rFonts w:cs="宋体;SimSun" w:ascii="宋体;SimSun" w:hAnsi="宋体;SimSun"/>
          <w:sz w:val="24"/>
        </w:rPr>
        <w:t>/</w:t>
      </w: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g/100g</w:t>
      </w:r>
      <w:r>
        <w:rPr>
          <w:rFonts w:ascii="宋体;SimSun" w:hAnsi="宋体;SimSun" w:cs="宋体;SimSun"/>
          <w:sz w:val="24"/>
        </w:rPr>
        <w:t>水）</w:t>
      </w:r>
    </w:p>
    <w:tbl>
      <w:tblPr>
        <w:tblW w:w="804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866"/>
        <w:gridCol w:w="1009"/>
        <w:gridCol w:w="1093"/>
        <w:gridCol w:w="1070"/>
        <w:gridCol w:w="1009"/>
        <w:gridCol w:w="1010"/>
      </w:tblGrid>
      <w:tr>
        <w:trPr>
          <w:trHeight w:val="887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firstLine="840"/>
              <w:jc w:val="center"/>
              <w:rPr>
                <w:rFonts w:ascii="宋体;SimSun" w:hAnsi="宋体;SimSun" w:cs="宋体;SimSun"/>
                <w:sz w:val="24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10160</wp:posOffset>
                      </wp:positionV>
                      <wp:extent cx="1218565" cy="504825"/>
                      <wp:effectExtent l="1905" t="4445" r="1905" b="4445"/>
                      <wp:wrapNone/>
                      <wp:docPr id="11" name="直接连接符 4" descr="高考资源网(ks5u.com),中国最大的高考网站,您身边的高考专家。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8600" cy="504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.7pt,0.8pt" to="92.2pt,40.5pt" ID="直接连接符 4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宋体;SimSun" w:hAnsi="宋体;SimSun" w:cs="宋体;SimSun"/>
                <w:sz w:val="24"/>
              </w:rPr>
              <w:t>温度</w:t>
            </w:r>
            <w:r>
              <w:rPr>
                <w:rFonts w:cs="宋体;SimSun" w:ascii="宋体;SimSun" w:hAnsi="宋体;SimSun"/>
                <w:sz w:val="24"/>
              </w:rPr>
              <w:t>/℃</w:t>
            </w:r>
          </w:p>
          <w:p>
            <w:pPr>
              <w:pStyle w:val="Normal"/>
              <w:spacing w:lineRule="auto" w:line="360"/>
              <w:ind w:left="-426" w:hanging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化合物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00</w:t>
            </w:r>
          </w:p>
          <w:p>
            <w:pPr>
              <w:pStyle w:val="Normal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20</w:t>
            </w:r>
          </w:p>
          <w:p>
            <w:pPr>
              <w:pStyle w:val="Normal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20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40</w:t>
            </w:r>
          </w:p>
          <w:p>
            <w:pPr>
              <w:pStyle w:val="Normal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40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60</w:t>
            </w:r>
          </w:p>
          <w:p>
            <w:pPr>
              <w:pStyle w:val="Normal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60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80</w:t>
            </w:r>
          </w:p>
          <w:p>
            <w:pPr>
              <w:pStyle w:val="Normal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80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  <w:p>
            <w:pPr>
              <w:pStyle w:val="Normal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100</w:t>
            </w:r>
          </w:p>
        </w:tc>
      </w:tr>
      <w:tr>
        <w:trPr>
          <w:trHeight w:val="502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NH</w:t>
            </w:r>
            <w:r>
              <w:rPr>
                <w:rFonts w:cs="宋体;SimSun" w:ascii="宋体;SimSun" w:hAnsi="宋体;SimSun"/>
                <w:sz w:val="24"/>
                <w:vertAlign w:val="subscript"/>
              </w:rPr>
              <w:t>4</w:t>
            </w:r>
            <w:r>
              <w:rPr>
                <w:rFonts w:cs="宋体;SimSun" w:ascii="宋体;SimSun" w:hAnsi="宋体;SimSun"/>
                <w:sz w:val="24"/>
              </w:rPr>
              <w:t>Cl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29.3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37.2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45.8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55.3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65.6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77.3</w:t>
            </w:r>
          </w:p>
        </w:tc>
      </w:tr>
      <w:tr>
        <w:trPr>
          <w:trHeight w:val="502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ZnCl</w:t>
            </w:r>
            <w:r>
              <w:rPr>
                <w:rFonts w:cs="宋体;SimSun" w:ascii="宋体;SimSun" w:hAnsi="宋体;SimSun"/>
                <w:sz w:val="24"/>
                <w:vertAlign w:val="subscript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343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395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452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488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541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right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614</w:t>
            </w:r>
          </w:p>
        </w:tc>
      </w:tr>
    </w:tbl>
    <w:p>
      <w:pPr>
        <w:pStyle w:val="Normal"/>
        <w:spacing w:lineRule="auto" w:line="360"/>
        <w:ind w:left="-426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tbl>
      <w:tblPr>
        <w:tblW w:w="852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化合物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Zn</w:t>
            </w: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OH</w:t>
            </w:r>
            <w:r>
              <w:rPr>
                <w:rFonts w:ascii="宋体;SimSun" w:hAnsi="宋体;SimSun" w:cs="宋体;SimSun"/>
                <w:sz w:val="24"/>
              </w:rPr>
              <w:t>）</w:t>
            </w:r>
            <w:r>
              <w:rPr>
                <w:rFonts w:cs="宋体;SimSun" w:ascii="宋体;SimSun" w:hAnsi="宋体;SimSun"/>
                <w:sz w:val="24"/>
                <w:vertAlign w:val="subscript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Fe</w:t>
            </w: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OH</w:t>
            </w:r>
            <w:r>
              <w:rPr>
                <w:rFonts w:ascii="宋体;SimSun" w:hAnsi="宋体;SimSun" w:cs="宋体;SimSun"/>
                <w:sz w:val="24"/>
              </w:rPr>
              <w:t>）</w:t>
            </w:r>
            <w:r>
              <w:rPr>
                <w:rFonts w:cs="宋体;SimSun" w:ascii="宋体;SimSun" w:hAnsi="宋体;SimSun"/>
                <w:sz w:val="24"/>
                <w:vertAlign w:val="subscript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Fe</w:t>
            </w: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OH</w:t>
            </w:r>
            <w:r>
              <w:rPr>
                <w:rFonts w:ascii="宋体;SimSun" w:hAnsi="宋体;SimSun" w:cs="宋体;SimSun"/>
                <w:sz w:val="24"/>
              </w:rPr>
              <w:t>）</w:t>
            </w:r>
            <w:r>
              <w:rPr>
                <w:rFonts w:cs="宋体;SimSun" w:ascii="宋体;SimSun" w:hAnsi="宋体;SimSun"/>
                <w:sz w:val="24"/>
                <w:vertAlign w:val="subscript"/>
              </w:rPr>
              <w:t>3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Ksp</w:t>
            </w:r>
            <w:r>
              <w:rPr>
                <w:rFonts w:ascii="宋体;SimSun" w:hAnsi="宋体;SimSun" w:cs="宋体;SimSun"/>
                <w:sz w:val="24"/>
              </w:rPr>
              <w:t>近似值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10</w:t>
            </w:r>
            <w:r>
              <w:rPr>
                <w:rFonts w:cs="宋体;SimSun" w:ascii="宋体;SimSun" w:hAnsi="宋体;SimSun"/>
                <w:sz w:val="24"/>
                <w:vertAlign w:val="superscript"/>
              </w:rPr>
              <w:t>-17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10</w:t>
            </w:r>
            <w:r>
              <w:rPr>
                <w:rFonts w:cs="宋体;SimSun" w:ascii="宋体;SimSun" w:hAnsi="宋体;SimSun"/>
                <w:sz w:val="24"/>
                <w:vertAlign w:val="superscript"/>
              </w:rPr>
              <w:t>-17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426" w:hanging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  <w:t>10</w:t>
            </w:r>
            <w:r>
              <w:rPr>
                <w:rFonts w:cs="宋体;SimSun" w:ascii="宋体;SimSun" w:hAnsi="宋体;SimSun"/>
                <w:sz w:val="24"/>
                <w:vertAlign w:val="superscript"/>
              </w:rPr>
              <w:t>-39</w:t>
            </w:r>
          </w:p>
        </w:tc>
      </w:tr>
    </w:tbl>
    <w:p>
      <w:pPr>
        <w:pStyle w:val="Normal"/>
        <w:spacing w:lineRule="auto" w:line="360"/>
        <w:ind w:left="-426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05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回答下列问题</w:t>
      </w:r>
      <w:r>
        <w:rPr>
          <w:rFonts w:cs="宋体;SimSun" w:ascii="宋体;SimSun" w:hAnsi="宋体;SimSun"/>
          <w:sz w:val="24"/>
        </w:rPr>
        <w:t>: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05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1</w:t>
      </w:r>
      <w:r>
        <w:rPr>
          <w:rFonts w:ascii="宋体;SimSun" w:hAnsi="宋体;SimSun" w:cs="宋体;SimSun"/>
          <w:sz w:val="24"/>
        </w:rPr>
        <w:t>）该电池的正极反应式为</w:t>
      </w:r>
      <w:r>
        <w:rPr>
          <w:rFonts w:cs="宋体;SimSun" w:ascii="宋体;SimSun" w:hAnsi="宋体;SimSun"/>
          <w:sz w:val="24"/>
        </w:rPr>
        <w:t>________</w:t>
      </w:r>
      <w:r>
        <w:rPr>
          <w:rFonts w:ascii="宋体;SimSun" w:hAnsi="宋体;SimSun" w:cs="宋体;SimSun"/>
          <w:sz w:val="24"/>
        </w:rPr>
        <w:t>，电池反应的离子方程式为</w:t>
      </w:r>
      <w:r>
        <w:rPr>
          <w:rFonts w:cs="宋体;SimSun" w:ascii="宋体;SimSun" w:hAnsi="宋体;SimSun"/>
          <w:sz w:val="24"/>
        </w:rPr>
        <w:t>________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05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2</w:t>
      </w:r>
      <w:r>
        <w:rPr>
          <w:rFonts w:ascii="宋体;SimSun" w:hAnsi="宋体;SimSun" w:cs="宋体;SimSun"/>
          <w:sz w:val="24"/>
        </w:rPr>
        <w:t>）维持电流强度为</w:t>
      </w:r>
      <w:r>
        <w:rPr>
          <w:rFonts w:cs="宋体;SimSun" w:ascii="宋体;SimSun" w:hAnsi="宋体;SimSun"/>
          <w:sz w:val="24"/>
        </w:rPr>
        <w:t>0.5</w:t>
      </w:r>
      <w:r>
        <w:rPr>
          <w:sz w:val="24"/>
        </w:rPr>
        <w:drawing>
          <wp:inline distT="0" distB="0" distL="0" distR="0">
            <wp:extent cx="95250" cy="200025"/>
            <wp:effectExtent l="0" t="0" r="0" b="0"/>
            <wp:docPr id="12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180" r="-37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 w:val="24"/>
        </w:rPr>
        <w:t>，电池工作</w:t>
      </w:r>
      <w:r>
        <w:rPr>
          <w:rFonts w:cs="宋体;SimSun" w:ascii="宋体;SimSun" w:hAnsi="宋体;SimSun"/>
          <w:sz w:val="24"/>
        </w:rPr>
        <w:t>5</w:t>
      </w:r>
      <w:r>
        <w:rPr>
          <w:rFonts w:ascii="宋体;SimSun" w:hAnsi="宋体;SimSun" w:cs="宋体;SimSun"/>
          <w:sz w:val="24"/>
        </w:rPr>
        <w:t>分钟，理论上消耗锌</w:t>
      </w:r>
      <w:r>
        <w:rPr>
          <w:rFonts w:cs="宋体;SimSun" w:ascii="宋体;SimSun" w:hAnsi="宋体;SimSun"/>
          <w:sz w:val="24"/>
        </w:rPr>
        <w:t>________</w:t>
      </w:r>
      <w:r>
        <w:rPr>
          <w:rFonts w:ascii="宋体;SimSun" w:hAnsi="宋体;SimSun" w:cs="宋体;SimSun"/>
          <w:sz w:val="24"/>
        </w:rPr>
        <w:t>。（已知）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05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3</w:t>
      </w:r>
      <w:r>
        <w:rPr>
          <w:rFonts w:ascii="宋体;SimSun" w:hAnsi="宋体;SimSun" w:cs="宋体;SimSun"/>
          <w:sz w:val="24"/>
        </w:rPr>
        <w:t>）废电池糊状填充物加水处理后，过滤，滤液中主要有，二者可通过</w:t>
      </w:r>
      <w:r>
        <w:rPr>
          <w:rFonts w:cs="宋体;SimSun" w:ascii="宋体;SimSun" w:hAnsi="宋体;SimSun"/>
          <w:sz w:val="24"/>
        </w:rPr>
        <w:t>_____</w:t>
      </w:r>
      <w:r>
        <w:rPr>
          <w:rFonts w:ascii="宋体;SimSun" w:hAnsi="宋体;SimSun" w:cs="宋体;SimSun"/>
          <w:sz w:val="24"/>
        </w:rPr>
        <w:t>分离回收；滤渣的主要成分是、</w:t>
      </w:r>
      <w:r>
        <w:rPr>
          <w:rFonts w:cs="宋体;SimSun" w:ascii="宋体;SimSun" w:hAnsi="宋体;SimSun"/>
          <w:sz w:val="24"/>
        </w:rPr>
        <w:t>_______</w:t>
      </w:r>
      <w:r>
        <w:rPr>
          <w:rFonts w:ascii="宋体;SimSun" w:hAnsi="宋体;SimSun" w:cs="宋体;SimSun"/>
          <w:sz w:val="24"/>
        </w:rPr>
        <w:t>和</w:t>
      </w:r>
      <w:r>
        <w:rPr>
          <w:rFonts w:cs="宋体;SimSun" w:ascii="宋体;SimSun" w:hAnsi="宋体;SimSun"/>
          <w:sz w:val="24"/>
        </w:rPr>
        <w:t>_______</w:t>
      </w:r>
      <w:r>
        <w:rPr>
          <w:rFonts w:ascii="宋体;SimSun" w:hAnsi="宋体;SimSun" w:cs="宋体;SimSun"/>
          <w:sz w:val="24"/>
        </w:rPr>
        <w:t>，欲从中得到较纯的，最简便的方法为</w:t>
      </w:r>
      <w:r>
        <w:rPr>
          <w:rFonts w:cs="宋体;SimSun" w:ascii="宋体;SimSun" w:hAnsi="宋体;SimSun"/>
          <w:sz w:val="24"/>
        </w:rPr>
        <w:t>_________</w:t>
      </w:r>
      <w:r>
        <w:rPr>
          <w:rFonts w:ascii="宋体;SimSun" w:hAnsi="宋体;SimSun" w:cs="宋体;SimSun"/>
          <w:sz w:val="24"/>
        </w:rPr>
        <w:t>，其原理是</w:t>
      </w:r>
      <w:r>
        <w:rPr>
          <w:rFonts w:cs="宋体;SimSun" w:ascii="宋体;SimSun" w:hAnsi="宋体;SimSun"/>
          <w:sz w:val="24"/>
        </w:rPr>
        <w:t>_________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05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4</w:t>
      </w:r>
      <w:r>
        <w:rPr>
          <w:rFonts w:ascii="宋体;SimSun" w:hAnsi="宋体;SimSun" w:cs="宋体;SimSun"/>
          <w:sz w:val="24"/>
        </w:rPr>
        <w:t>）用废电池的锌皮制备的过程中，需除去锌皮中的少量杂质铁，其方法是：加稀溶解，铁变为</w:t>
      </w:r>
      <w:r>
        <w:rPr>
          <w:rFonts w:cs="宋体;SimSun" w:ascii="宋体;SimSun" w:hAnsi="宋体;SimSun"/>
          <w:sz w:val="24"/>
        </w:rPr>
        <w:t>______</w:t>
      </w:r>
      <w:r>
        <w:rPr>
          <w:rFonts w:ascii="宋体;SimSun" w:hAnsi="宋体;SimSun" w:cs="宋体;SimSun"/>
          <w:sz w:val="24"/>
        </w:rPr>
        <w:t>，加碱调节至</w:t>
      </w:r>
      <w:r>
        <w:rPr>
          <w:rFonts w:cs="宋体;SimSun" w:ascii="宋体;SimSun" w:hAnsi="宋体;SimSun"/>
          <w:sz w:val="24"/>
        </w:rPr>
        <w:t>pH</w:t>
      </w:r>
      <w:r>
        <w:rPr>
          <w:rFonts w:ascii="宋体;SimSun" w:hAnsi="宋体;SimSun" w:cs="宋体;SimSun"/>
          <w:sz w:val="24"/>
        </w:rPr>
        <w:t>为</w:t>
      </w:r>
      <w:r>
        <w:rPr>
          <w:rFonts w:cs="宋体;SimSun" w:ascii="宋体;SimSun" w:hAnsi="宋体;SimSun"/>
          <w:sz w:val="24"/>
        </w:rPr>
        <w:t>_______</w:t>
      </w:r>
      <w:r>
        <w:rPr>
          <w:rFonts w:ascii="宋体;SimSun" w:hAnsi="宋体;SimSun" w:cs="宋体;SimSun"/>
          <w:sz w:val="24"/>
        </w:rPr>
        <w:t>时，铁刚好沉淀完全（离子浓度小于时，即可认为该离子沉淀完全）；继续加碱至</w:t>
      </w:r>
      <w:r>
        <w:rPr>
          <w:rFonts w:cs="宋体;SimSun" w:ascii="宋体;SimSun" w:hAnsi="宋体;SimSun"/>
          <w:sz w:val="24"/>
        </w:rPr>
        <w:t>pH</w:t>
      </w:r>
      <w:r>
        <w:rPr>
          <w:rFonts w:ascii="宋体;SimSun" w:hAnsi="宋体;SimSun" w:cs="宋体;SimSun"/>
          <w:sz w:val="24"/>
        </w:rPr>
        <w:t>为</w:t>
      </w:r>
      <w:r>
        <w:rPr>
          <w:rFonts w:cs="宋体;SimSun" w:ascii="宋体;SimSun" w:hAnsi="宋体;SimSun"/>
          <w:sz w:val="24"/>
        </w:rPr>
        <w:t>_____</w:t>
      </w:r>
      <w:r>
        <w:rPr>
          <w:rFonts w:ascii="宋体;SimSun" w:hAnsi="宋体;SimSun" w:cs="宋体;SimSun"/>
          <w:sz w:val="24"/>
        </w:rPr>
        <w:t>时，锌开始沉淀（假定          浓度为</w:t>
      </w:r>
      <w:r>
        <w:rPr>
          <w:rFonts w:cs="宋体;SimSun" w:ascii="宋体;SimSun" w:hAnsi="宋体;SimSun"/>
          <w:sz w:val="24"/>
        </w:rPr>
        <w:t>0.1mol</w:t>
      </w:r>
      <w:r>
        <w:rPr>
          <w:rFonts w:ascii="宋体;SimSun" w:hAnsi="宋体;SimSun" w:cs="宋体;SimSun"/>
          <w:sz w:val="24"/>
        </w:rPr>
        <w:t>）。若上述过程不加后果是</w:t>
      </w:r>
      <w:r>
        <w:rPr>
          <w:rFonts w:cs="宋体;SimSun" w:ascii="宋体;SimSun" w:hAnsi="宋体;SimSun"/>
          <w:sz w:val="24"/>
        </w:rPr>
        <w:t>______</w:t>
      </w:r>
      <w:r>
        <w:rPr>
          <w:rFonts w:ascii="宋体;SimSun" w:hAnsi="宋体;SimSun" w:cs="宋体;SimSun"/>
          <w:sz w:val="24"/>
        </w:rPr>
        <w:t>，原因是</w:t>
      </w:r>
      <w:r>
        <w:rPr>
          <w:rFonts w:cs="宋体;SimSun" w:ascii="宋体;SimSun" w:hAnsi="宋体;SimSun"/>
          <w:sz w:val="24"/>
        </w:rPr>
        <w:t>_______.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27.</w:t>
      </w: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14</w:t>
      </w:r>
      <w:r>
        <w:rPr>
          <w:rFonts w:ascii="宋体;SimSun" w:hAnsi="宋体;SimSun" w:cs="宋体;SimSun"/>
          <w:sz w:val="24"/>
        </w:rPr>
        <w:t>分）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2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甲醇既是重要的化工原料，又可作为燃料，利用合成气（主要成分为）在催化剂作用下合成甲醇，发生的主要反应如下：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①</w:t>
      </w:r>
      <w:r>
        <w:rPr>
          <w:rFonts w:cs="宋体;SimSun" w:ascii="宋体;SimSun" w:hAnsi="宋体;SimSun"/>
          <w:sz w:val="24"/>
        </w:rPr>
        <w:t xml:space="preserve">                                         </w:t>
      </w:r>
      <w:r>
        <w:rPr>
          <w:rFonts w:cs="宋体;SimSun" w:ascii="宋体;SimSun" w:hAnsi="宋体;SimSun"/>
          <w:sz w:val="24"/>
        </w:rPr>
        <w:t>△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②                                     </w:t>
      </w:r>
      <w:r>
        <w:rPr>
          <w:rFonts w:cs="宋体;SimSun" w:ascii="宋体;SimSun" w:hAnsi="宋体;SimSun"/>
          <w:sz w:val="24"/>
        </w:rPr>
        <w:t xml:space="preserve">    </w:t>
      </w:r>
      <w:r>
        <w:rPr>
          <w:rFonts w:cs="宋体;SimSun" w:ascii="宋体;SimSun" w:hAnsi="宋体;SimSun"/>
          <w:sz w:val="24"/>
        </w:rPr>
        <w:t>△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③</w:t>
      </w:r>
      <w:r>
        <w:rPr>
          <w:rFonts w:cs="宋体;SimSun" w:ascii="宋体;SimSun" w:hAnsi="宋体;SimSun"/>
          <w:sz w:val="24"/>
        </w:rPr>
        <w:t xml:space="preserve">                                    </w:t>
      </w:r>
      <w:r>
        <w:rPr>
          <w:rFonts w:cs="宋体;SimSun" w:ascii="宋体;SimSun" w:hAnsi="宋体;SimSun"/>
          <w:sz w:val="24"/>
        </w:rPr>
        <w:t xml:space="preserve">     △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2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回答下列问题：</w:t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2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1</w:t>
      </w:r>
      <w:r>
        <w:rPr>
          <w:rFonts w:ascii="宋体;SimSun" w:hAnsi="宋体;SimSun" w:cs="宋体;SimSun"/>
          <w:sz w:val="24"/>
        </w:rPr>
        <w:t>）已知反应①中相关的化学键键能数据如下：</w:t>
      </w:r>
    </w:p>
    <w:p>
      <w:pPr>
        <w:pStyle w:val="Normal"/>
        <w:widowControl/>
        <w:jc w:val="left"/>
        <w:rPr>
          <w:rFonts w:ascii="宋体;SimSun" w:hAnsi="宋体;SimSun" w:cs="宋体;SimSun"/>
          <w:kern w:val="0"/>
          <w:sz w:val="24"/>
        </w:rPr>
      </w:pPr>
      <w:r>
        <w:rPr>
          <w:rFonts w:cs="宋体;SimSun" w:ascii="宋体;SimSun" w:hAnsi="宋体;SimSun"/>
          <w:kern w:val="0"/>
          <w:sz w:val="24"/>
        </w:rPr>
        <w:drawing>
          <wp:inline distT="0" distB="0" distL="0" distR="0">
            <wp:extent cx="5695315" cy="1151890"/>
            <wp:effectExtent l="0" t="0" r="0" b="0"/>
            <wp:docPr id="13" name="图片 4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7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" t="-20" r="-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845" w:leader="none"/>
        </w:tabs>
        <w:spacing w:lineRule="auto" w:line="360"/>
        <w:ind w:firstLine="420"/>
        <w:rPr/>
      </w:pPr>
      <w:r>
        <w:rPr>
          <w:rFonts w:ascii="宋体;SimSun" w:hAnsi="宋体;SimSun" w:cs="宋体;SimSun"/>
          <w:sz w:val="24"/>
        </w:rPr>
        <w:t>由此计算</w:t>
      </w:r>
      <w:r>
        <w:rPr>
          <w:rFonts w:cs="宋体;SimSun" w:ascii="宋体;SimSun" w:hAnsi="宋体;SimSun"/>
          <w:sz w:val="24"/>
        </w:rPr>
        <w:t>:</w:t>
      </w:r>
      <w:r>
        <w:rPr>
          <w:rFonts w:ascii="宋体;SimSun" w:hAnsi="宋体;SimSun" w:cs="宋体;SimSun"/>
          <w:sz w:val="24"/>
        </w:rPr>
        <w:t>已知</w:t>
      </w:r>
      <w:r>
        <w:rPr>
          <w:rFonts w:cs="宋体;SimSun" w:ascii="宋体;SimSun" w:hAnsi="宋体;SimSun"/>
          <w:sz w:val="24"/>
        </w:rPr>
        <w:t>,</w:t>
      </w:r>
      <w:r>
        <w:rPr>
          <w:rFonts w:ascii="宋体;SimSun" w:hAnsi="宋体;SimSun" w:cs="宋体;SimSun"/>
          <w:sz w:val="24"/>
        </w:rPr>
        <w:t>则</w:t>
      </w:r>
      <w:r>
        <w:rPr>
          <w:rFonts w:cs="宋体;SimSun" w:ascii="宋体;SimSun" w:hAnsi="宋体;SimSun"/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）反应①的化学平衡常数</w:t>
      </w:r>
      <w:r>
        <w:rPr>
          <w:sz w:val="24"/>
        </w:rPr>
        <w:t>K</w:t>
      </w:r>
      <w:r>
        <w:rPr>
          <w:sz w:val="24"/>
        </w:rPr>
        <w:t>表达式为</w:t>
      </w:r>
      <w:r>
        <w:rPr>
          <w:sz w:val="24"/>
        </w:rPr>
        <w:t>________;</w:t>
      </w:r>
      <w:r>
        <w:rPr>
          <w:sz w:val="24"/>
        </w:rPr>
        <w:t>图</w:t>
      </w:r>
      <w:r>
        <w:rPr>
          <w:sz w:val="24"/>
        </w:rPr>
        <w:t>1</w:t>
      </w:r>
      <w:r>
        <w:rPr>
          <w:sz w:val="24"/>
        </w:rPr>
        <w:t>中能正确反映平衡常数</w:t>
      </w:r>
      <w:r>
        <w:rPr>
          <w:sz w:val="24"/>
        </w:rPr>
        <w:t>K</w:t>
      </w:r>
      <w:r>
        <w:rPr>
          <w:sz w:val="24"/>
        </w:rPr>
        <w:t>随温度变化关系的曲线为</w:t>
      </w:r>
      <w:r>
        <w:rPr>
          <w:sz w:val="24"/>
        </w:rPr>
        <w:t>__________</w:t>
      </w:r>
      <w:r>
        <w:rPr>
          <w:sz w:val="24"/>
        </w:rPr>
        <w:t>（填曲线标记字母），其判断理由是</w:t>
      </w:r>
      <w:r>
        <w:rPr>
          <w:sz w:val="24"/>
        </w:rPr>
        <w:t>_________</w:t>
      </w:r>
      <w:r>
        <w:rPr>
          <w:sz w:val="24"/>
        </w:rPr>
        <w:t>。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宋体;SimSun" w:hAnsi="宋体;SimSun" w:cs="宋体;SimSun"/>
          <w:kern w:val="0"/>
          <w:sz w:val="24"/>
        </w:rPr>
      </w:pPr>
      <w:r>
        <w:rPr>
          <w:sz w:val="24"/>
        </w:rPr>
        <w:drawing>
          <wp:inline distT="0" distB="0" distL="0" distR="0">
            <wp:extent cx="2543175" cy="2114550"/>
            <wp:effectExtent l="0" t="0" r="0" b="0"/>
            <wp:docPr id="1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kern w:val="0"/>
          <w:sz w:val="24"/>
        </w:rPr>
        <w:drawing>
          <wp:inline distT="0" distB="0" distL="0" distR="0">
            <wp:extent cx="2600325" cy="2047875"/>
            <wp:effectExtent l="0" t="0" r="0" b="0"/>
            <wp:docPr id="1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-426" w:hanging="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3</w:t>
      </w:r>
      <w:r>
        <w:rPr>
          <w:rFonts w:ascii="宋体;SimSun" w:hAnsi="宋体;SimSun" w:cs="宋体;SimSun"/>
          <w:sz w:val="24"/>
        </w:rPr>
        <w:t>）合成气组成</w:t>
      </w:r>
      <w:r>
        <w:rPr>
          <w:rFonts w:ascii="宋体;SimSun" w:hAnsi="宋体;SimSun" w:cs="宋体;SimSun"/>
          <w:sz w:val="24"/>
        </w:rPr>
        <w:object w:dxaOrig="2820" w:dyaOrig="40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41pt;height:20.25pt" filled="f" o:ole="">
            <v:imagedata r:id="rId17" o:title=""/>
          </v:shape>
          <o:OLEObject Type="Embed" ProgID="" ShapeID="ole_rId16" DrawAspect="Content" ObjectID="_2127556290" r:id="rId16"/>
        </w:object>
      </w:r>
      <w:r>
        <w:rPr>
          <w:rFonts w:ascii="宋体;SimSun" w:hAnsi="宋体;SimSun" w:cs="宋体;SimSun"/>
          <w:sz w:val="24"/>
        </w:rPr>
        <w:t>时，体系中的</w:t>
      </w:r>
      <w:r>
        <w:rPr>
          <w:rFonts w:ascii="宋体;SimSun" w:hAnsi="宋体;SimSun" w:cs="宋体;SimSun"/>
          <w:sz w:val="24"/>
        </w:rPr>
        <w:object w:dxaOrig="400" w:dyaOrig="28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20.25pt;height:14.25pt" filled="f" o:ole="">
            <v:imagedata r:id="rId19" o:title=""/>
          </v:shape>
          <o:OLEObject Type="Embed" ProgID="" ShapeID="ole_rId18" DrawAspect="Content" ObjectID="_1676887580" r:id="rId18"/>
        </w:object>
      </w:r>
      <w:r>
        <w:rPr>
          <w:rFonts w:ascii="宋体;SimSun" w:hAnsi="宋体;SimSun" w:cs="宋体;SimSun"/>
          <w:sz w:val="24"/>
        </w:rPr>
        <w:t>平衡转化率</w:t>
      </w:r>
      <w:r>
        <w:rPr>
          <w:rFonts w:ascii="宋体;SimSun" w:hAnsi="宋体;SimSun" w:cs="宋体;SimSun"/>
          <w:sz w:val="24"/>
        </w:rPr>
        <w:object w:dxaOrig="421" w:dyaOrig="40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21pt;height:20.25pt" filled="f" o:ole="">
            <v:imagedata r:id="rId21" o:title=""/>
          </v:shape>
          <o:OLEObject Type="Embed" ProgID="" ShapeID="ole_rId20" DrawAspect="Content" ObjectID="_1858082259" r:id="rId20"/>
        </w:object>
      </w:r>
      <w:r>
        <w:rPr>
          <w:rFonts w:ascii="宋体;SimSun" w:hAnsi="宋体;SimSun" w:cs="宋体;SimSun"/>
          <w:sz w:val="24"/>
        </w:rPr>
        <w:t>温度和压强的关系如图</w:t>
      </w:r>
      <w:r>
        <w:rPr>
          <w:rFonts w:cs="宋体;SimSun" w:ascii="宋体;SimSun" w:hAnsi="宋体;SimSun"/>
          <w:sz w:val="24"/>
        </w:rPr>
        <w:t>2</w:t>
      </w:r>
      <w:r>
        <w:rPr>
          <w:rFonts w:ascii="宋体;SimSun" w:hAnsi="宋体;SimSun" w:cs="宋体;SimSun"/>
          <w:sz w:val="24"/>
        </w:rPr>
        <w:t>所示。</w:t>
      </w:r>
      <w:r>
        <w:rPr>
          <w:rFonts w:ascii="宋体;SimSun" w:hAnsi="宋体;SimSun" w:cs="宋体;SimSun"/>
          <w:sz w:val="24"/>
        </w:rPr>
        <w:object w:dxaOrig="780" w:dyaOrig="40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39pt;height:20.25pt" filled="f" o:ole="">
            <v:imagedata r:id="rId23" o:title=""/>
          </v:shape>
          <o:OLEObject Type="Embed" ProgID="" ShapeID="ole_rId22" DrawAspect="Content" ObjectID="_338855053" r:id="rId22"/>
        </w:object>
      </w:r>
      <w:r>
        <w:rPr>
          <w:rFonts w:ascii="宋体;SimSun" w:hAnsi="宋体;SimSun" w:cs="宋体;SimSun"/>
          <w:sz w:val="24"/>
        </w:rPr>
        <w:t>值随温度升高而</w:t>
      </w:r>
      <w:r>
        <w:rPr>
          <w:rFonts w:cs="宋体;SimSun" w:ascii="宋体;SimSun" w:hAnsi="宋体;SimSun"/>
          <w:sz w:val="24"/>
        </w:rPr>
        <w:t>______</w:t>
      </w:r>
      <w:r>
        <w:rPr>
          <w:rFonts w:ascii="宋体;SimSun" w:hAnsi="宋体;SimSun" w:cs="宋体;SimSun"/>
          <w:sz w:val="24"/>
        </w:rPr>
        <w:t>（填“增大”或“缩小”），其原因是</w:t>
      </w:r>
      <w:r>
        <w:rPr>
          <w:rFonts w:cs="宋体;SimSun" w:ascii="宋体;SimSun" w:hAnsi="宋体;SimSun"/>
          <w:sz w:val="24"/>
        </w:rPr>
        <w:t>_____</w:t>
      </w:r>
      <w:r>
        <w:rPr>
          <w:rFonts w:ascii="宋体;SimSun" w:hAnsi="宋体;SimSun" w:cs="宋体;SimSun"/>
          <w:sz w:val="24"/>
        </w:rPr>
        <w:t>；图</w:t>
      </w:r>
      <w:r>
        <w:rPr>
          <w:rFonts w:cs="宋体;SimSun" w:ascii="宋体;SimSun" w:hAnsi="宋体;SimSun"/>
          <w:sz w:val="24"/>
        </w:rPr>
        <w:t>2</w:t>
      </w:r>
      <w:r>
        <w:rPr>
          <w:rFonts w:ascii="宋体;SimSun" w:hAnsi="宋体;SimSun" w:cs="宋体;SimSun"/>
          <w:sz w:val="24"/>
        </w:rPr>
        <w:t>中的压强由大到小为</w:t>
      </w:r>
      <w:r>
        <w:rPr>
          <w:rFonts w:cs="宋体;SimSun" w:ascii="宋体;SimSun" w:hAnsi="宋体;SimSun"/>
          <w:sz w:val="24"/>
        </w:rPr>
        <w:t>_____</w:t>
      </w:r>
      <w:r>
        <w:rPr>
          <w:rFonts w:ascii="宋体;SimSun" w:hAnsi="宋体;SimSun" w:cs="宋体;SimSun"/>
          <w:sz w:val="24"/>
        </w:rPr>
        <w:t>，其判断理由是</w:t>
      </w:r>
      <w:r>
        <w:rPr>
          <w:rFonts w:cs="宋体;SimSun" w:ascii="宋体;SimSun" w:hAnsi="宋体;SimSun"/>
          <w:sz w:val="24"/>
        </w:rPr>
        <w:t>_____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spacing w:lineRule="auto" w:line="360"/>
        <w:ind w:left="-426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28.</w:t>
      </w: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15</w:t>
      </w:r>
      <w:r>
        <w:rPr>
          <w:rFonts w:ascii="宋体;SimSun" w:hAnsi="宋体;SimSun" w:cs="宋体;SimSun"/>
          <w:sz w:val="24"/>
        </w:rPr>
        <w:t>分）</w:t>
      </w:r>
    </w:p>
    <w:p>
      <w:pPr>
        <w:pStyle w:val="Normal"/>
        <w:spacing w:lineRule="auto" w:line="360"/>
        <w:ind w:left="-426" w:firstLine="42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二氧化氯（</w:t>
      </w:r>
      <w:r>
        <w:rPr>
          <w:rFonts w:ascii="宋体;SimSun" w:hAnsi="宋体;SimSun" w:cs="宋体;SimSun"/>
          <w:sz w:val="24"/>
        </w:rPr>
        <w:object w:dxaOrig="540" w:dyaOrig="361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26.95pt;height:18pt" filled="f" o:ole="">
            <v:imagedata r:id="rId25" o:title=""/>
          </v:shape>
          <o:OLEObject Type="Embed" ProgID="" ShapeID="ole_rId24" DrawAspect="Content" ObjectID="_2136982627" r:id="rId24"/>
        </w:object>
      </w:r>
      <w:r>
        <w:rPr>
          <w:rFonts w:ascii="宋体;SimSun" w:hAnsi="宋体;SimSun" w:cs="宋体;SimSun"/>
          <w:sz w:val="24"/>
        </w:rPr>
        <w:t xml:space="preserve">，黄绿色易溶于水的气体）是高效、低毒的消毒剂。回答下列问题：  </w:t>
      </w:r>
    </w:p>
    <w:p>
      <w:pPr>
        <w:pStyle w:val="Normal"/>
        <w:spacing w:lineRule="auto" w:line="360"/>
        <w:ind w:left="-426" w:firstLine="42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1</w:t>
      </w:r>
      <w:r>
        <w:rPr>
          <w:rFonts w:ascii="宋体;SimSun" w:hAnsi="宋体;SimSun" w:cs="宋体;SimSun"/>
          <w:sz w:val="24"/>
        </w:rPr>
        <w:t>）工业上可用</w:t>
      </w:r>
      <w:r>
        <w:rPr>
          <w:rFonts w:ascii="宋体;SimSun" w:hAnsi="宋体;SimSun" w:cs="宋体;SimSun"/>
          <w:sz w:val="24"/>
        </w:rPr>
        <w:object w:dxaOrig="701" w:dyaOrig="361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35.25pt;height:18pt" filled="f" o:ole="">
            <v:imagedata r:id="rId27" o:title=""/>
          </v:shape>
          <o:OLEObject Type="Embed" ProgID="" ShapeID="ole_rId26" DrawAspect="Content" ObjectID="_892142025" r:id="rId26"/>
        </w:object>
      </w:r>
      <w:r>
        <w:rPr>
          <w:rFonts w:ascii="宋体;SimSun" w:hAnsi="宋体;SimSun" w:cs="宋体;SimSun"/>
          <w:sz w:val="24"/>
        </w:rPr>
        <w:t>与</w:t>
      </w:r>
      <w:r>
        <w:rPr>
          <w:rFonts w:ascii="宋体;SimSun" w:hAnsi="宋体;SimSun" w:cs="宋体;SimSun"/>
          <w:sz w:val="24"/>
        </w:rPr>
        <w:object w:dxaOrig="801" w:dyaOrig="361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39.75pt;height:18pt" filled="f" o:ole="">
            <v:imagedata r:id="rId29" o:title=""/>
          </v:shape>
          <o:OLEObject Type="Embed" ProgID="" ShapeID="ole_rId28" DrawAspect="Content" ObjectID="_1228621551" r:id="rId28"/>
        </w:object>
      </w:r>
      <w:r>
        <w:rPr>
          <w:rFonts w:ascii="宋体;SimSun" w:hAnsi="宋体;SimSun" w:cs="宋体;SimSun"/>
          <w:sz w:val="24"/>
        </w:rPr>
        <w:t>在</w:t>
      </w:r>
      <w:r>
        <w:rPr>
          <w:rFonts w:ascii="宋体;SimSun" w:hAnsi="宋体;SimSun" w:cs="宋体;SimSun"/>
          <w:sz w:val="24"/>
        </w:rPr>
        <w:object w:dxaOrig="721" w:dyaOrig="361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36pt;height:18pt" filled="f" o:ole="">
            <v:imagedata r:id="rId31" o:title=""/>
          </v:shape>
          <o:OLEObject Type="Embed" ProgID="" ShapeID="ole_rId30" DrawAspect="Content" ObjectID="_1545564397" r:id="rId30"/>
        </w:object>
      </w:r>
      <w:r>
        <w:rPr>
          <w:rFonts w:ascii="宋体;SimSun" w:hAnsi="宋体;SimSun" w:cs="宋体;SimSun"/>
          <w:sz w:val="24"/>
        </w:rPr>
        <w:t>存在下制得</w:t>
      </w:r>
      <w:r>
        <w:rPr>
          <w:rFonts w:ascii="宋体;SimSun" w:hAnsi="宋体;SimSun" w:cs="宋体;SimSun"/>
          <w:sz w:val="24"/>
        </w:rPr>
        <w:object w:dxaOrig="540" w:dyaOrig="361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6.95pt;height:18pt" filled="f" o:ole="">
            <v:imagedata r:id="rId33" o:title=""/>
          </v:shape>
          <o:OLEObject Type="Embed" ProgID="" ShapeID="ole_rId32" DrawAspect="Content" ObjectID="_1210644225" r:id="rId32"/>
        </w:object>
      </w:r>
      <w:r>
        <w:rPr>
          <w:rFonts w:ascii="宋体;SimSun" w:hAnsi="宋体;SimSun" w:cs="宋体;SimSun"/>
          <w:sz w:val="24"/>
        </w:rPr>
        <w:t>，该反应氧化剂与还原剂物质的量之比为</w:t>
      </w:r>
      <w:r>
        <w:rPr>
          <w:rFonts w:cs="宋体;SimSun" w:ascii="宋体;SimSun" w:hAnsi="宋体;SimSun"/>
          <w:sz w:val="24"/>
        </w:rPr>
        <w:t>_____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spacing w:lineRule="auto" w:line="360"/>
        <w:ind w:firstLine="105"/>
        <w:rPr>
          <w:rFonts w:ascii="宋体;SimSun" w:hAnsi="宋体;SimSun" w:cs="宋体;SimSun"/>
          <w:sz w:val="24"/>
        </w:rPr>
      </w:pPr>
      <w:r>
        <w:drawing>
          <wp:anchor behindDoc="0" distT="0" distB="0" distL="114935" distR="114935" simplePos="0" locked="0" layoutInCell="0" allowOverlap="1" relativeHeight="70">
            <wp:simplePos x="0" y="0"/>
            <wp:positionH relativeFrom="column">
              <wp:posOffset>2000250</wp:posOffset>
            </wp:positionH>
            <wp:positionV relativeFrom="paragraph">
              <wp:posOffset>518160</wp:posOffset>
            </wp:positionV>
            <wp:extent cx="3609975" cy="1352550"/>
            <wp:effectExtent l="0" t="0" r="0" b="0"/>
            <wp:wrapSquare wrapText="bothSides"/>
            <wp:docPr id="16" name="图片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0" t="-27" r="-1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2</w:t>
      </w:r>
      <w:r>
        <w:rPr>
          <w:rFonts w:ascii="宋体;SimSun" w:hAnsi="宋体;SimSun" w:cs="宋体;SimSun"/>
          <w:sz w:val="24"/>
        </w:rPr>
        <w:t>）实验室用</w:t>
      </w:r>
      <w:r>
        <w:rPr>
          <w:rFonts w:ascii="宋体;SimSun" w:hAnsi="宋体;SimSun" w:cs="宋体;SimSun"/>
          <w:sz w:val="24"/>
        </w:rPr>
        <w:object w:dxaOrig="780" w:dyaOrig="36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39pt;height:18pt" filled="f" o:ole="">
            <v:imagedata r:id="rId36" o:title=""/>
          </v:shape>
          <o:OLEObject Type="Embed" ProgID="" ShapeID="ole_rId35" DrawAspect="Content" ObjectID="_1858098085" r:id="rId35"/>
        </w:object>
      </w:r>
      <w:r>
        <w:rPr>
          <w:rFonts w:ascii="宋体;SimSun" w:hAnsi="宋体;SimSun" w:cs="宋体;SimSun"/>
          <w:sz w:val="24"/>
        </w:rPr>
        <w:t>、盐酸、</w:t>
      </w:r>
      <w:r>
        <w:rPr>
          <w:rFonts w:ascii="宋体;SimSun" w:hAnsi="宋体;SimSun" w:cs="宋体;SimSun"/>
          <w:sz w:val="24"/>
        </w:rPr>
        <w:object w:dxaOrig="840" w:dyaOrig="36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42pt;height:18pt" filled="f" o:ole="">
            <v:imagedata r:id="rId38" o:title=""/>
          </v:shape>
          <o:OLEObject Type="Embed" ProgID="" ShapeID="ole_rId37" DrawAspect="Content" ObjectID="_317035443" r:id="rId37"/>
        </w:object>
      </w:r>
      <w:r>
        <w:rPr>
          <w:rFonts w:ascii="宋体;SimSun" w:hAnsi="宋体;SimSun" w:cs="宋体;SimSun"/>
          <w:sz w:val="24"/>
        </w:rPr>
        <w:t>（亚氯酸铜）为原料，通过以下过程制备</w:t>
      </w:r>
      <w:r>
        <w:rPr>
          <w:rFonts w:ascii="宋体;SimSun" w:hAnsi="宋体;SimSun" w:cs="宋体;SimSun"/>
          <w:sz w:val="24"/>
        </w:rPr>
        <w:object w:dxaOrig="540" w:dyaOrig="361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26.95pt;height:18pt" filled="f" o:ole="">
            <v:imagedata r:id="rId40" o:title=""/>
          </v:shape>
          <o:OLEObject Type="Embed" ProgID="" ShapeID="ole_rId39" DrawAspect="Content" ObjectID="_145129450" r:id="rId39"/>
        </w:object>
      </w:r>
      <w:r>
        <w:rPr>
          <w:rFonts w:ascii="宋体;SimSun" w:hAnsi="宋体;SimSun" w:cs="宋体;SimSun"/>
          <w:sz w:val="24"/>
        </w:rPr>
        <w:t>：</w:t>
      </w:r>
    </w:p>
    <w:p>
      <w:pPr>
        <w:pStyle w:val="Normal"/>
        <w:numPr>
          <w:ilvl w:val="0"/>
          <w:numId w:val="3"/>
        </w:numPr>
        <w:spacing w:lineRule="auto" w:line="360"/>
        <w:ind w:left="-426" w:hanging="36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电解时发生反应的化学方程式为</w:t>
      </w:r>
      <w:r>
        <w:rPr>
          <w:rFonts w:ascii="宋体;SimSun" w:hAnsi="宋体;SimSun" w:cs="宋体;SimSun"/>
          <w:sz w:val="24"/>
          <w:u w:val="single"/>
        </w:rPr>
        <w:t xml:space="preserve">                       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numPr>
          <w:ilvl w:val="0"/>
          <w:numId w:val="3"/>
        </w:numPr>
        <w:spacing w:lineRule="auto" w:line="360"/>
        <w:ind w:left="-426" w:hanging="36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溶液</w:t>
      </w:r>
      <w:r>
        <w:rPr>
          <w:rFonts w:cs="宋体;SimSun" w:ascii="宋体;SimSun" w:hAnsi="宋体;SimSun"/>
          <w:sz w:val="24"/>
        </w:rPr>
        <w:t>X</w:t>
      </w:r>
      <w:r>
        <w:rPr>
          <w:rFonts w:ascii="宋体;SimSun" w:hAnsi="宋体;SimSun" w:cs="宋体;SimSun"/>
          <w:sz w:val="24"/>
        </w:rPr>
        <w:t>中大量存在的阴离子有</w:t>
      </w:r>
      <w:r>
        <w:rPr>
          <w:rFonts w:ascii="宋体;SimSun" w:hAnsi="宋体;SimSun" w:cs="宋体;SimSun"/>
          <w:sz w:val="24"/>
          <w:u w:val="single"/>
        </w:rPr>
        <w:t xml:space="preserve">                    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numPr>
          <w:ilvl w:val="0"/>
          <w:numId w:val="3"/>
        </w:numPr>
        <w:spacing w:lineRule="auto" w:line="360"/>
        <w:ind w:left="-426" w:hanging="36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除去</w:t>
      </w:r>
      <w:r>
        <w:rPr>
          <w:rFonts w:ascii="宋体;SimSun" w:hAnsi="宋体;SimSun" w:cs="宋体;SimSun"/>
          <w:sz w:val="24"/>
        </w:rPr>
        <w:object w:dxaOrig="540" w:dyaOrig="361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26.95pt;height:18pt" filled="f" o:ole="">
            <v:imagedata r:id="rId42" o:title=""/>
          </v:shape>
          <o:OLEObject Type="Embed" ProgID="" ShapeID="ole_rId41" DrawAspect="Content" ObjectID="_1847610203" r:id="rId41"/>
        </w:object>
      </w:r>
      <w:r>
        <w:rPr>
          <w:rFonts w:ascii="宋体;SimSun" w:hAnsi="宋体;SimSun" w:cs="宋体;SimSun"/>
          <w:sz w:val="24"/>
        </w:rPr>
        <w:t>中的</w:t>
      </w:r>
      <w:r>
        <w:rPr>
          <w:rFonts w:ascii="宋体;SimSun" w:hAnsi="宋体;SimSun" w:cs="宋体;SimSun"/>
          <w:sz w:val="24"/>
        </w:rPr>
        <w:object w:dxaOrig="501" w:dyaOrig="361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24.7pt;height:18pt" filled="f" o:ole="">
            <v:imagedata r:id="rId44" o:title=""/>
          </v:shape>
          <o:OLEObject Type="Embed" ProgID="" ShapeID="ole_rId43" DrawAspect="Content" ObjectID="_688815360" r:id="rId43"/>
        </w:object>
      </w:r>
      <w:r>
        <w:rPr>
          <w:rFonts w:ascii="宋体;SimSun" w:hAnsi="宋体;SimSun" w:cs="宋体;SimSun"/>
          <w:sz w:val="24"/>
        </w:rPr>
        <w:t>可选用的试剂是</w:t>
      </w:r>
      <w:r>
        <w:rPr>
          <w:rFonts w:ascii="宋体;SimSun" w:hAnsi="宋体;SimSun" w:cs="宋体;SimSun"/>
          <w:sz w:val="24"/>
          <w:u w:val="single"/>
        </w:rPr>
        <w:t xml:space="preserve">            </w:t>
      </w:r>
      <w:r>
        <w:rPr>
          <w:rFonts w:ascii="宋体;SimSun" w:hAnsi="宋体;SimSun" w:cs="宋体;SimSun"/>
          <w:sz w:val="24"/>
        </w:rPr>
        <w:t>（填标号）。</w:t>
      </w:r>
    </w:p>
    <w:p>
      <w:pPr>
        <w:pStyle w:val="Normal"/>
        <w:spacing w:lineRule="auto" w:line="360"/>
        <w:ind w:left="-426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a.</w:t>
      </w:r>
      <w:r>
        <w:rPr>
          <w:rFonts w:ascii="宋体;SimSun" w:hAnsi="宋体;SimSun" w:cs="宋体;SimSun"/>
          <w:sz w:val="24"/>
        </w:rPr>
        <w:t xml:space="preserve">水           </w:t>
      </w:r>
      <w:r>
        <w:rPr>
          <w:rFonts w:cs="宋体;SimSun" w:ascii="宋体;SimSun" w:hAnsi="宋体;SimSun"/>
          <w:sz w:val="24"/>
        </w:rPr>
        <w:t>b.</w:t>
      </w:r>
      <w:r>
        <w:rPr>
          <w:rFonts w:ascii="宋体;SimSun" w:hAnsi="宋体;SimSun" w:cs="宋体;SimSun"/>
          <w:sz w:val="24"/>
        </w:rPr>
        <w:t xml:space="preserve">碱石灰      </w:t>
      </w:r>
      <w:r>
        <w:rPr>
          <w:rFonts w:cs="宋体;SimSun" w:ascii="宋体;SimSun" w:hAnsi="宋体;SimSun"/>
          <w:sz w:val="24"/>
        </w:rPr>
        <w:t>c.</w:t>
      </w:r>
      <w:r>
        <w:rPr>
          <w:rFonts w:ascii="宋体;SimSun" w:hAnsi="宋体;SimSun" w:cs="宋体;SimSun"/>
          <w:sz w:val="24"/>
        </w:rPr>
        <w:t xml:space="preserve">浓硫酸     </w:t>
      </w:r>
      <w:r>
        <w:rPr>
          <w:rFonts w:cs="宋体;SimSun" w:ascii="宋体;SimSun" w:hAnsi="宋体;SimSun"/>
          <w:sz w:val="24"/>
        </w:rPr>
        <w:t>d.</w:t>
      </w:r>
      <w:r>
        <w:rPr>
          <w:rFonts w:ascii="宋体;SimSun" w:hAnsi="宋体;SimSun" w:cs="宋体;SimSun"/>
          <w:sz w:val="24"/>
        </w:rPr>
        <w:t>饱和食盐水</w:t>
      </w:r>
    </w:p>
    <w:p>
      <w:pPr>
        <w:pStyle w:val="Normal"/>
        <w:spacing w:lineRule="auto" w:line="360"/>
        <w:ind w:left="-426" w:right="480" w:hanging="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3</w:t>
      </w:r>
      <w:r>
        <w:rPr>
          <w:rFonts w:ascii="宋体;SimSun" w:hAnsi="宋体;SimSun" w:cs="宋体;SimSun"/>
          <w:sz w:val="24"/>
        </w:rPr>
        <w:t>）用下图装置可以测定混合气中</w:t>
      </w:r>
      <w:r>
        <w:rPr>
          <w:rFonts w:cs="宋体;SimSun" w:ascii="宋体;SimSun" w:hAnsi="宋体;SimSun"/>
          <w:sz w:val="24"/>
        </w:rPr>
        <w:t>ClO</w:t>
      </w:r>
      <w:r>
        <w:rPr>
          <w:rFonts w:cs="宋体;SimSun" w:ascii="宋体;SimSun" w:hAnsi="宋体;SimSun"/>
          <w:sz w:val="24"/>
        </w:rPr>
        <w:object w:dxaOrig="140" w:dyaOrig="38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6.7pt;height:18.75pt" filled="f" o:ole="">
            <v:imagedata r:id="rId46" o:title=""/>
          </v:shape>
          <o:OLEObject Type="Embed" ProgID="" ShapeID="ole_rId45" DrawAspect="Content" ObjectID="_1649948161" r:id="rId45"/>
        </w:object>
      </w:r>
      <w:r>
        <w:rPr>
          <w:rFonts w:ascii="宋体;SimSun" w:hAnsi="宋体;SimSun" w:cs="宋体;SimSun"/>
          <w:sz w:val="24"/>
        </w:rPr>
        <w:t>的含量：</w:t>
      </w:r>
    </w:p>
    <w:p>
      <w:pPr>
        <w:pStyle w:val="Normal"/>
        <w:spacing w:lineRule="auto" w:line="360"/>
        <w:ind w:left="-426" w:right="480" w:firstLine="24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I.</w:t>
      </w:r>
      <w:r>
        <w:rPr>
          <w:rFonts w:ascii="宋体;SimSun" w:hAnsi="宋体;SimSun" w:cs="宋体;SimSun"/>
          <w:sz w:val="24"/>
        </w:rPr>
        <w:t>在锥形瓶中加入足量的碘化钾，用</w:t>
      </w:r>
      <w:r>
        <w:rPr>
          <w:rFonts w:cs="宋体;SimSun" w:ascii="宋体;SimSun" w:hAnsi="宋体;SimSun"/>
          <w:sz w:val="24"/>
        </w:rPr>
        <w:t>50mL</w:t>
      </w:r>
      <w:r>
        <w:rPr>
          <w:rFonts w:ascii="宋体;SimSun" w:hAnsi="宋体;SimSun" w:cs="宋体;SimSun"/>
          <w:sz w:val="24"/>
        </w:rPr>
        <w:t>水溶解后，再加入</w:t>
      </w:r>
      <w:r>
        <w:rPr>
          <w:rFonts w:cs="宋体;SimSun" w:ascii="宋体;SimSun" w:hAnsi="宋体;SimSun"/>
          <w:sz w:val="24"/>
        </w:rPr>
        <w:t>3mL</w:t>
      </w:r>
      <w:r>
        <w:rPr>
          <w:rFonts w:ascii="宋体;SimSun" w:hAnsi="宋体;SimSun" w:cs="宋体;SimSun"/>
          <w:sz w:val="24"/>
        </w:rPr>
        <w:t>稀硫酸；</w:t>
      </w:r>
    </w:p>
    <w:p>
      <w:pPr>
        <w:pStyle w:val="Normal"/>
        <w:spacing w:lineRule="auto" w:line="360"/>
        <w:ind w:left="-426" w:right="480" w:firstLine="210"/>
        <w:rPr>
          <w:rFonts w:ascii="宋体;SimSun" w:hAnsi="宋体;SimSun" w:cs="宋体;SimSun"/>
          <w:sz w:val="24"/>
        </w:rPr>
      </w:pPr>
      <w:r>
        <w:drawing>
          <wp:anchor behindDoc="0" distT="0" distB="0" distL="114935" distR="114935" simplePos="0" locked="0" layoutInCell="0" allowOverlap="1" relativeHeight="71">
            <wp:simplePos x="0" y="0"/>
            <wp:positionH relativeFrom="column">
              <wp:posOffset>4267200</wp:posOffset>
            </wp:positionH>
            <wp:positionV relativeFrom="paragraph">
              <wp:posOffset>177165</wp:posOffset>
            </wp:positionV>
            <wp:extent cx="1276350" cy="1543050"/>
            <wp:effectExtent l="0" t="0" r="0" b="0"/>
            <wp:wrapSquare wrapText="bothSides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8" t="-23" r="-2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 w:val="24"/>
        </w:rPr>
        <w:t>II.</w:t>
      </w:r>
      <w:r>
        <w:rPr>
          <w:rFonts w:ascii="宋体;SimSun" w:hAnsi="宋体;SimSun" w:cs="宋体;SimSun"/>
          <w:sz w:val="24"/>
        </w:rPr>
        <w:t>在玻璃液封装置中加入水，使液面没过玻璃液封管的管口；</w:t>
      </w:r>
    </w:p>
    <w:p>
      <w:pPr>
        <w:pStyle w:val="Normal"/>
        <w:spacing w:lineRule="auto" w:line="360"/>
        <w:ind w:left="-426" w:right="480" w:firstLine="24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III.</w:t>
      </w:r>
      <w:r>
        <w:rPr>
          <w:rFonts w:ascii="宋体;SimSun" w:hAnsi="宋体;SimSun" w:cs="宋体;SimSun"/>
          <w:sz w:val="24"/>
        </w:rPr>
        <w:t>将一定量的混合气体通入锥形瓶中吸收；</w:t>
      </w:r>
    </w:p>
    <w:p>
      <w:pPr>
        <w:pStyle w:val="Normal"/>
        <w:spacing w:lineRule="auto" w:line="360"/>
        <w:ind w:left="-426" w:firstLine="240"/>
        <w:rPr>
          <w:rFonts w:ascii="宋体;SimSun" w:hAnsi="宋体;SimSun" w:cs="宋体;SimSun"/>
          <w:kern w:val="0"/>
          <w:sz w:val="24"/>
        </w:rPr>
      </w:pPr>
      <w:r>
        <w:rPr>
          <w:rFonts w:cs="宋体;SimSun" w:ascii="宋体;SimSun" w:hAnsi="宋体;SimSun"/>
          <w:sz w:val="24"/>
        </w:rPr>
        <w:t>IV.</w:t>
      </w:r>
      <w:r>
        <w:rPr>
          <w:rFonts w:ascii="宋体;SimSun" w:hAnsi="宋体;SimSun" w:cs="宋体;SimSun"/>
          <w:sz w:val="24"/>
        </w:rPr>
        <w:t>将玻璃液封装置中的水倒入锥形瓶中；</w:t>
      </w:r>
    </w:p>
    <w:p>
      <w:pPr>
        <w:pStyle w:val="Normal"/>
        <w:spacing w:lineRule="auto" w:line="360"/>
        <w:ind w:left="-426" w:right="480" w:firstLine="24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V.</w:t>
      </w:r>
      <w:r>
        <w:rPr>
          <w:rFonts w:ascii="宋体;SimSun" w:hAnsi="宋体;SimSun" w:cs="宋体;SimSun"/>
          <w:sz w:val="24"/>
        </w:rPr>
        <w:t>用</w:t>
      </w:r>
      <w:r>
        <w:rPr>
          <w:rFonts w:cs="宋体;SimSun" w:ascii="宋体;SimSun" w:hAnsi="宋体;SimSun"/>
          <w:sz w:val="24"/>
        </w:rPr>
        <w:t>0.1000</w:t>
      </w:r>
      <w:r>
        <w:rPr>
          <w:rFonts w:cs="宋体;SimSun" w:ascii="宋体;SimSun" w:hAnsi="宋体;SimSun"/>
          <w:sz w:val="24"/>
        </w:rPr>
        <w:object w:dxaOrig="900" w:dyaOrig="34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45pt;height:17.25pt" filled="f" o:ole="">
            <v:imagedata r:id="rId49" o:title=""/>
          </v:shape>
          <o:OLEObject Type="Embed" ProgID="" ShapeID="ole_rId48" DrawAspect="Content" ObjectID="_380070396" r:id="rId48"/>
        </w:objec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硫代硫酸钠标准溶液滴定锥形瓶中的溶液（</w:t>
      </w:r>
      <w:r>
        <w:rPr>
          <w:rFonts w:ascii="宋体;SimSun" w:hAnsi="宋体;SimSun" w:cs="宋体;SimSun"/>
          <w:sz w:val="24"/>
        </w:rPr>
        <w:object w:dxaOrig="2479" w:dyaOrig="42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123.7pt;height:21pt" filled="f" o:ole="">
            <v:imagedata r:id="rId51" o:title=""/>
          </v:shape>
          <o:OLEObject Type="Embed" ProgID="" ShapeID="ole_rId50" DrawAspect="Content" ObjectID="_1096764726" r:id="rId50"/>
        </w:object>
      </w:r>
      <w:r>
        <w:rPr>
          <w:rFonts w:ascii="宋体;SimSun" w:hAnsi="宋体;SimSun" w:cs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），指示剂显示终点时共用去</w:t>
      </w:r>
      <w:r>
        <w:rPr>
          <w:rFonts w:cs="宋体;SimSun" w:ascii="宋体;SimSun" w:hAnsi="宋体;SimSun"/>
          <w:sz w:val="24"/>
        </w:rPr>
        <w:t>20.00mL</w:t>
      </w:r>
      <w:r>
        <w:rPr>
          <w:rFonts w:ascii="宋体;SimSun" w:hAnsi="宋体;SimSun" w:cs="宋体;SimSun"/>
          <w:sz w:val="24"/>
        </w:rPr>
        <w:t>硫代酸钠溶液。在此过程中：</w:t>
      </w:r>
    </w:p>
    <w:p>
      <w:pPr>
        <w:pStyle w:val="Normal"/>
        <w:spacing w:lineRule="auto" w:line="360"/>
        <w:ind w:left="-426" w:right="480" w:firstLine="24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① </w:t>
      </w:r>
      <w:r>
        <w:rPr>
          <w:rFonts w:ascii="宋体;SimSun" w:hAnsi="宋体;SimSun" w:cs="宋体;SimSun"/>
          <w:sz w:val="24"/>
        </w:rPr>
        <w:t>锥形瓶内</w:t>
      </w:r>
      <w:r>
        <w:rPr>
          <w:rFonts w:ascii="宋体;SimSun" w:hAnsi="宋体;SimSun" w:cs="宋体;SimSun"/>
          <w:sz w:val="24"/>
        </w:rPr>
        <w:object w:dxaOrig="540" w:dyaOrig="361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26.95pt;height:18pt" filled="f" o:ole="">
            <v:imagedata r:id="rId53" o:title=""/>
          </v:shape>
          <o:OLEObject Type="Embed" ProgID="" ShapeID="ole_rId52" DrawAspect="Content" ObjectID="_193547845" r:id="rId52"/>
        </w:object>
      </w:r>
      <w:r>
        <w:rPr>
          <w:rFonts w:ascii="宋体;SimSun" w:hAnsi="宋体;SimSun" w:cs="宋体;SimSun"/>
          <w:sz w:val="24"/>
        </w:rPr>
        <w:t>与碘化钾反应的离子方程式为</w:t>
      </w:r>
      <w:r>
        <w:rPr>
          <w:rFonts w:cs="宋体;SimSun" w:ascii="宋体;SimSun" w:hAnsi="宋体;SimSun"/>
          <w:sz w:val="24"/>
        </w:rPr>
        <w:t>__________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spacing w:lineRule="auto" w:line="360"/>
        <w:ind w:left="-426" w:right="480" w:firstLine="24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② </w:t>
      </w:r>
      <w:r>
        <w:rPr>
          <w:rFonts w:ascii="宋体;SimSun" w:hAnsi="宋体;SimSun" w:cs="宋体;SimSun"/>
          <w:sz w:val="24"/>
        </w:rPr>
        <w:t>玻璃液封装置的作用是</w:t>
      </w:r>
      <w:r>
        <w:rPr>
          <w:rFonts w:cs="宋体;SimSun" w:ascii="宋体;SimSun" w:hAnsi="宋体;SimSun"/>
          <w:sz w:val="24"/>
        </w:rPr>
        <w:t>_________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spacing w:lineRule="auto" w:line="360"/>
        <w:ind w:left="-426" w:right="480" w:firstLine="24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③ </w:t>
      </w:r>
      <w:r>
        <w:rPr>
          <w:rFonts w:cs="宋体;SimSun" w:ascii="宋体;SimSun" w:hAnsi="宋体;SimSun"/>
          <w:sz w:val="24"/>
        </w:rPr>
        <w:t>V</w:t>
      </w:r>
      <w:r>
        <w:rPr>
          <w:rFonts w:ascii="宋体;SimSun" w:hAnsi="宋体;SimSun" w:cs="宋体;SimSun"/>
          <w:sz w:val="24"/>
        </w:rPr>
        <w:t>中加入的指示剂通常为</w:t>
      </w:r>
      <w:r>
        <w:rPr>
          <w:rFonts w:cs="宋体;SimSun" w:ascii="宋体;SimSun" w:hAnsi="宋体;SimSun"/>
          <w:sz w:val="24"/>
        </w:rPr>
        <w:t>______</w:t>
      </w:r>
      <w:r>
        <w:rPr>
          <w:rFonts w:ascii="宋体;SimSun" w:hAnsi="宋体;SimSun" w:cs="宋体;SimSun"/>
          <w:sz w:val="24"/>
        </w:rPr>
        <w:t>，滴定至终点的现象是</w:t>
      </w:r>
      <w:r>
        <w:rPr>
          <w:rFonts w:cs="宋体;SimSun" w:ascii="宋体;SimSun" w:hAnsi="宋体;SimSun"/>
          <w:sz w:val="24"/>
        </w:rPr>
        <w:t>______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spacing w:lineRule="auto" w:line="360"/>
        <w:ind w:left="-426" w:right="480" w:firstLine="24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④ </w:t>
      </w:r>
      <w:r>
        <w:rPr>
          <w:rFonts w:ascii="宋体;SimSun" w:hAnsi="宋体;SimSun" w:cs="宋体;SimSun"/>
          <w:sz w:val="24"/>
        </w:rPr>
        <w:t>测定混合器中</w:t>
      </w:r>
      <w:r>
        <w:rPr>
          <w:rFonts w:ascii="宋体;SimSun" w:hAnsi="宋体;SimSun" w:cs="宋体;SimSun"/>
          <w:sz w:val="24"/>
        </w:rPr>
        <w:object w:dxaOrig="540" w:dyaOrig="361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26.95pt;height:18pt" filled="f" o:ole="">
            <v:imagedata r:id="rId55" o:title=""/>
          </v:shape>
          <o:OLEObject Type="Embed" ProgID="" ShapeID="ole_rId54" DrawAspect="Content" ObjectID="_769554990" r:id="rId54"/>
        </w:object>
      </w:r>
      <w:r>
        <w:rPr>
          <w:rFonts w:ascii="宋体;SimSun" w:hAnsi="宋体;SimSun" w:cs="宋体;SimSun"/>
          <w:sz w:val="24"/>
        </w:rPr>
        <w:t>的质量为</w:t>
      </w:r>
      <w:r>
        <w:rPr>
          <w:rFonts w:cs="宋体;SimSun" w:ascii="宋体;SimSun" w:hAnsi="宋体;SimSun"/>
          <w:sz w:val="24"/>
        </w:rPr>
        <w:t>______g</w:t>
      </w:r>
    </w:p>
    <w:p>
      <w:pPr>
        <w:pStyle w:val="Normal"/>
        <w:spacing w:lineRule="auto" w:line="360"/>
        <w:ind w:left="-426" w:right="480" w:hanging="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4</w:t>
      </w:r>
      <w:r>
        <w:rPr>
          <w:rFonts w:ascii="宋体;SimSun" w:hAnsi="宋体;SimSun" w:cs="宋体;SimSun"/>
          <w:sz w:val="24"/>
        </w:rPr>
        <w:t>）用</w:t>
      </w:r>
      <w:r>
        <w:rPr>
          <w:rFonts w:ascii="宋体;SimSun" w:hAnsi="宋体;SimSun" w:cs="宋体;SimSun"/>
          <w:sz w:val="24"/>
        </w:rPr>
        <w:object w:dxaOrig="540" w:dyaOrig="361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26.95pt;height:18pt" filled="f" o:ole="">
            <v:imagedata r:id="rId57" o:title=""/>
          </v:shape>
          <o:OLEObject Type="Embed" ProgID="" ShapeID="ole_rId56" DrawAspect="Content" ObjectID="_1209086891" r:id="rId56"/>
        </w:object>
      </w:r>
      <w:r>
        <w:rPr>
          <w:rFonts w:ascii="宋体;SimSun" w:hAnsi="宋体;SimSun" w:cs="宋体;SimSun"/>
          <w:sz w:val="24"/>
        </w:rPr>
        <w:t>处理过的饮用水会含有一定量的亚氯酸盐。若要除去超标的亚氯酸盐，下列物质最适宜的是</w:t>
      </w:r>
      <w:r>
        <w:rPr>
          <w:rFonts w:cs="宋体;SimSun" w:ascii="宋体;SimSun" w:hAnsi="宋体;SimSun"/>
          <w:sz w:val="24"/>
        </w:rPr>
        <w:t>________</w:t>
      </w:r>
      <w:r>
        <w:rPr>
          <w:rFonts w:ascii="宋体;SimSun" w:hAnsi="宋体;SimSun" w:cs="宋体;SimSun"/>
          <w:sz w:val="24"/>
        </w:rPr>
        <w:t>（填标号）</w:t>
      </w:r>
    </w:p>
    <w:p>
      <w:pPr>
        <w:pStyle w:val="Normal"/>
        <w:spacing w:lineRule="auto" w:line="360"/>
        <w:ind w:left="-426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>38.[</w:t>
      </w:r>
      <w:r>
        <w:rPr>
          <w:rFonts w:ascii="宋体;SimSun" w:hAnsi="宋体;SimSun" w:cs="宋体;SimSun"/>
          <w:sz w:val="24"/>
        </w:rPr>
        <w:t>化学—选修</w:t>
      </w:r>
      <w:r>
        <w:rPr>
          <w:rFonts w:cs="宋体;SimSun" w:ascii="宋体;SimSun" w:hAnsi="宋体;SimSun"/>
          <w:sz w:val="24"/>
        </w:rPr>
        <w:t>5</w:t>
      </w:r>
      <w:r>
        <w:rPr>
          <w:rFonts w:ascii="宋体;SimSun" w:hAnsi="宋体;SimSun" w:cs="宋体;SimSun"/>
          <w:sz w:val="24"/>
        </w:rPr>
        <w:t>：有机化学基础</w:t>
      </w:r>
      <w:r>
        <w:rPr>
          <w:rFonts w:cs="宋体;SimSun" w:ascii="宋体;SimSun" w:hAnsi="宋体;SimSun"/>
          <w:sz w:val="24"/>
        </w:rPr>
        <w:t>]</w:t>
      </w: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15</w:t>
      </w:r>
      <w:r>
        <w:rPr>
          <w:rFonts w:ascii="宋体;SimSun" w:hAnsi="宋体;SimSun" w:cs="宋体;SimSun"/>
          <w:sz w:val="24"/>
        </w:rPr>
        <w:t>分）</w:t>
      </w:r>
    </w:p>
    <w:p>
      <w:pPr>
        <w:pStyle w:val="Normal"/>
        <w:spacing w:lineRule="auto" w:line="360"/>
        <w:ind w:left="-426" w:firstLine="480"/>
        <w:rPr>
          <w:rFonts w:ascii="宋体;SimSun" w:hAnsi="宋体;SimSun" w:cs="宋体;SimSun"/>
          <w:sz w:val="24"/>
        </w:rPr>
      </w:pPr>
      <w:r>
        <w:rPr>
          <w:rFonts w:ascii="宋体;SimSun" w:hAnsi="宋体;SimSun" w:cs="Arial"/>
          <w:bCs/>
          <w:sz w:val="24"/>
        </w:rPr>
        <w:t>聚戊</w:t>
      </w:r>
      <w:r>
        <w:rPr>
          <w:rFonts w:ascii="宋体;SimSun" w:hAnsi="宋体;SimSun" w:cs="宋体;SimSun"/>
          <w:sz w:val="24"/>
        </w:rPr>
        <w:t>二酸丙二</w:t>
      </w:r>
      <w:r>
        <w:rPr>
          <w:rStyle w:val="Opdicttext22"/>
          <w:rFonts w:ascii="宋体;SimSun" w:hAnsi="宋体;SimSun" w:cs="Arial"/>
          <w:sz w:val="24"/>
        </w:rPr>
        <w:t>醇</w:t>
      </w:r>
      <w:r>
        <w:rPr>
          <w:rStyle w:val="Opdicttext22"/>
          <w:rFonts w:ascii="宋体;SimSun" w:hAnsi="宋体;SimSun" w:cs="Arial"/>
          <w:sz w:val="24"/>
        </w:rPr>
        <w:t>（</w:t>
      </w:r>
      <w:r>
        <w:rPr>
          <w:rStyle w:val="Opdicttext22"/>
          <w:rFonts w:cs="Arial" w:ascii="宋体;SimSun" w:hAnsi="宋体;SimSun"/>
          <w:sz w:val="24"/>
        </w:rPr>
        <w:t>PPG</w:t>
      </w:r>
      <w:r>
        <w:rPr>
          <w:rStyle w:val="Opdicttext22"/>
          <w:rFonts w:ascii="宋体;SimSun" w:hAnsi="宋体;SimSun" w:cs="Arial"/>
          <w:sz w:val="24"/>
        </w:rPr>
        <w:t>）是一种可降解的</w:t>
      </w:r>
      <w:r>
        <w:rPr>
          <w:rFonts w:ascii="宋体;SimSun" w:hAnsi="宋体;SimSun" w:cs="宋体;SimSun"/>
          <w:sz w:val="24"/>
        </w:rPr>
        <w:t>聚脂类高分子材料，在材料的生物相容性方面有很好的应用前景。</w:t>
      </w:r>
      <w:r>
        <w:rPr>
          <w:rFonts w:cs="宋体;SimSun" w:ascii="宋体;SimSun" w:hAnsi="宋体;SimSun"/>
          <w:sz w:val="24"/>
        </w:rPr>
        <w:t>PPG</w:t>
      </w:r>
      <w:r>
        <w:rPr>
          <w:rFonts w:ascii="宋体;SimSun" w:hAnsi="宋体;SimSun" w:cs="宋体;SimSun"/>
          <w:sz w:val="24"/>
        </w:rPr>
        <w:t>的一种合成路线如下：</w:t>
      </w:r>
    </w:p>
    <w:p>
      <w:pPr>
        <w:pStyle w:val="Normal"/>
        <w:spacing w:lineRule="auto" w:line="360"/>
        <w:ind w:left="-426" w:firstLine="480"/>
        <w:jc w:val="center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drawing>
          <wp:inline distT="0" distB="0" distL="0" distR="0">
            <wp:extent cx="5276850" cy="1409700"/>
            <wp:effectExtent l="0" t="0" r="0" b="0"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5" t="-18" r="-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已知；</w:t>
      </w:r>
    </w:p>
    <w:p>
      <w:pPr>
        <w:pStyle w:val="ListParagraph"/>
        <w:numPr>
          <w:ilvl w:val="0"/>
          <w:numId w:val="2"/>
        </w:numPr>
        <w:spacing w:lineRule="auto" w:line="360"/>
        <w:ind w:left="-426" w:hanging="360"/>
        <w:jc w:val="left"/>
        <w:rPr/>
      </w:pPr>
      <w:r>
        <w:rPr>
          <w:rFonts w:ascii="宋体;SimSun" w:hAnsi="宋体;SimSun" w:cs="宋体;SimSun"/>
          <w:sz w:val="24"/>
          <w:szCs w:val="24"/>
        </w:rPr>
        <w:t>烃</w:t>
      </w: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的相对分子质量为</w:t>
      </w:r>
      <w:r>
        <w:rPr>
          <w:rFonts w:cs="宋体;SimSun" w:ascii="宋体;SimSun" w:hAnsi="宋体;SimSun"/>
          <w:sz w:val="24"/>
          <w:szCs w:val="24"/>
        </w:rPr>
        <w:t>70</w:t>
      </w:r>
      <w:r>
        <w:rPr>
          <w:rFonts w:ascii="宋体;SimSun" w:hAnsi="宋体;SimSun" w:cs="宋体;SimSun"/>
          <w:sz w:val="24"/>
          <w:szCs w:val="24"/>
        </w:rPr>
        <w:t>，核磁共振</w:t>
      </w:r>
      <w:r>
        <w:rPr>
          <w:rFonts w:ascii="宋体;SimSun" w:hAnsi="宋体;SimSun" w:cs="宋体;SimSun"/>
          <w:sz w:val="24"/>
          <w:szCs w:val="24"/>
        </w:rPr>
        <w:t>氢</w:t>
      </w:r>
      <w:r>
        <w:rPr>
          <w:rFonts w:ascii="宋体;SimSun" w:hAnsi="宋体;SimSun" w:cs="宋体;SimSun"/>
          <w:sz w:val="24"/>
          <w:szCs w:val="24"/>
        </w:rPr>
        <w:t>谱显示只有一种化学环境的</w:t>
      </w:r>
      <w:r>
        <w:rPr>
          <w:rFonts w:ascii="宋体;SimSun" w:hAnsi="宋体;SimSun" w:cs="宋体;SimSun"/>
          <w:sz w:val="24"/>
          <w:szCs w:val="24"/>
        </w:rPr>
        <w:t>氢</w:t>
      </w:r>
    </w:p>
    <w:p>
      <w:pPr>
        <w:pStyle w:val="ListParagraph"/>
        <w:numPr>
          <w:ilvl w:val="0"/>
          <w:numId w:val="2"/>
        </w:numPr>
        <w:spacing w:lineRule="auto" w:line="360"/>
        <w:ind w:left="-426" w:hanging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化合物</w:t>
      </w:r>
      <w:r>
        <w:rPr>
          <w:rFonts w:cs="宋体;SimSun" w:ascii="宋体;SimSun" w:hAnsi="宋体;SimSun"/>
          <w:sz w:val="24"/>
          <w:szCs w:val="24"/>
        </w:rPr>
        <w:t>B</w:t>
      </w:r>
      <w:r>
        <w:rPr>
          <w:rFonts w:ascii="宋体;SimSun" w:hAnsi="宋体;SimSun" w:cs="宋体;SimSun"/>
          <w:sz w:val="24"/>
          <w:szCs w:val="24"/>
        </w:rPr>
        <w:t>为单</w:t>
      </w:r>
      <w:r>
        <w:rPr>
          <w:rFonts w:ascii="宋体;SimSun" w:hAnsi="宋体;SimSun" w:cs="宋体;SimSun"/>
          <w:sz w:val="24"/>
          <w:szCs w:val="24"/>
        </w:rPr>
        <w:t>氯</w:t>
      </w:r>
      <w:r>
        <w:rPr>
          <w:rFonts w:ascii="宋体;SimSun" w:hAnsi="宋体;SimSun" w:cs="宋体;SimSun"/>
          <w:sz w:val="24"/>
          <w:szCs w:val="24"/>
        </w:rPr>
        <w:t>代</w:t>
      </w:r>
      <w:r>
        <w:rPr>
          <w:rFonts w:ascii="宋体;SimSun" w:hAnsi="宋体;SimSun" w:cs="宋体;SimSun"/>
          <w:sz w:val="24"/>
          <w:szCs w:val="24"/>
        </w:rPr>
        <w:t>烃</w:t>
      </w:r>
      <w:r>
        <w:rPr>
          <w:rFonts w:ascii="宋体;SimSun" w:hAnsi="宋体;SimSun" w:cs="宋体;SimSun"/>
          <w:sz w:val="24"/>
          <w:szCs w:val="24"/>
        </w:rPr>
        <w:t>；化合物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ascii="宋体;SimSun" w:hAnsi="宋体;SimSun" w:cs="宋体;SimSun"/>
          <w:sz w:val="24"/>
          <w:szCs w:val="24"/>
        </w:rPr>
        <w:t>的分子式为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cs="宋体;SimSun" w:ascii="宋体;SimSun" w:hAnsi="宋体;SimSun"/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H</w:t>
      </w:r>
      <w:r>
        <w:rPr>
          <w:rFonts w:cs="宋体;SimSun" w:ascii="宋体;SimSun" w:hAnsi="宋体;SimSun"/>
          <w:sz w:val="24"/>
          <w:szCs w:val="24"/>
          <w:vertAlign w:val="subscript"/>
        </w:rPr>
        <w:t>8</w:t>
      </w:r>
      <w:r>
        <w:fldChar w:fldCharType="begin"/>
      </w:r>
      <w:r>
        <w:rPr>
          <w:sz w:val="24"/>
          <w:szCs w:val="24"/>
          <w:rFonts w:ascii="宋体;SimSun" w:hAnsi="宋体;SimSun" w:cs="宋体;SimSun"/>
        </w:rPr>
        <w:instrText xml:space="preserve"> QUOTE  </w:instrText>
      </w:r>
      <w:r>
        <w:rPr>
          <w:rFonts w:cs="宋体;SimSun" w:ascii="宋体;SimSun" w:hAnsi="宋体;SimSun"/>
          <w:sz w:val="24"/>
          <w:szCs w:val="24"/>
        </w:rPr>
      </w:r>
      <w:r>
        <w:rPr>
          <w:sz w:val="24"/>
          <w:szCs w:val="24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 w:val="24"/>
          <w:szCs w:val="24"/>
        </w:rPr>
      </w:r>
      <w:r>
        <w:rPr>
          <w:rFonts w:cs="宋体;SimSun" w:ascii="宋体;SimSun" w:hAnsi="宋体;SimSun"/>
          <w:sz w:val="24"/>
          <w:szCs w:val="24"/>
        </w:rPr>
      </w:r>
      <w:r>
        <w:rPr>
          <w:sz w:val="24"/>
          <w:szCs w:val="24"/>
          <w:rFonts w:ascii="宋体;SimSun" w:hAnsi="宋体;SimSun" w:cs="宋体;SimSun"/>
        </w:rPr>
        <w:fldChar w:fldCharType="end"/>
      </w:r>
    </w:p>
    <w:p>
      <w:pPr>
        <w:pStyle w:val="ListParagraph"/>
        <w:numPr>
          <w:ilvl w:val="0"/>
          <w:numId w:val="2"/>
        </w:numPr>
        <w:spacing w:lineRule="auto" w:line="360"/>
        <w:ind w:left="-426" w:hanging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E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F</w:t>
      </w:r>
      <w:r>
        <w:rPr>
          <w:rFonts w:ascii="宋体;SimSun" w:hAnsi="宋体;SimSun" w:cs="宋体;SimSun"/>
          <w:sz w:val="24"/>
          <w:szCs w:val="24"/>
        </w:rPr>
        <w:t>为相对分子质量差</w:t>
      </w:r>
      <w:r>
        <w:rPr>
          <w:rFonts w:cs="宋体;SimSun" w:ascii="宋体;SimSun" w:hAnsi="宋体;SimSun"/>
          <w:sz w:val="24"/>
          <w:szCs w:val="24"/>
        </w:rPr>
        <w:t>14</w:t>
      </w:r>
      <w:r>
        <w:rPr>
          <w:rFonts w:ascii="宋体;SimSun" w:hAnsi="宋体;SimSun" w:cs="宋体;SimSun"/>
          <w:sz w:val="24"/>
          <w:szCs w:val="24"/>
        </w:rPr>
        <w:t>的同系物，</w:t>
      </w:r>
      <w:r>
        <w:rPr>
          <w:rFonts w:cs="宋体;SimSun" w:ascii="宋体;SimSun" w:hAnsi="宋体;SimSun"/>
          <w:sz w:val="24"/>
          <w:szCs w:val="24"/>
        </w:rPr>
        <w:t>F</w:t>
      </w:r>
      <w:r>
        <w:rPr>
          <w:rFonts w:ascii="宋体;SimSun" w:hAnsi="宋体;SimSun" w:cs="宋体;SimSun"/>
          <w:sz w:val="24"/>
          <w:szCs w:val="24"/>
        </w:rPr>
        <w:t>是福尔马林的溶质</w:t>
      </w:r>
    </w:p>
    <w:p>
      <w:pPr>
        <w:pStyle w:val="ListParagraph"/>
        <w:numPr>
          <w:ilvl w:val="0"/>
          <w:numId w:val="2"/>
        </w:numPr>
        <w:spacing w:lineRule="auto" w:line="360"/>
        <w:ind w:left="-426" w:hanging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drawing>
          <wp:inline distT="0" distB="0" distL="0" distR="0">
            <wp:extent cx="3333750" cy="638175"/>
            <wp:effectExtent l="0" t="0" r="0" b="0"/>
            <wp:docPr id="19" name="图片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1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回答下列问题：</w:t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1</w:t>
      </w:r>
      <w:r>
        <w:rPr>
          <w:rFonts w:ascii="宋体;SimSun" w:hAnsi="宋体;SimSun" w:cs="宋体;SimSun"/>
          <w:sz w:val="24"/>
        </w:rPr>
        <w:t>）</w:t>
      </w:r>
      <w:r>
        <w:rPr>
          <w:rFonts w:cs="宋体;SimSun" w:ascii="宋体;SimSun" w:hAnsi="宋体;SimSun"/>
          <w:sz w:val="24"/>
        </w:rPr>
        <w:t>A</w:t>
      </w:r>
      <w:r>
        <w:rPr>
          <w:rFonts w:ascii="宋体;SimSun" w:hAnsi="宋体;SimSun" w:cs="宋体;SimSun"/>
          <w:sz w:val="24"/>
        </w:rPr>
        <w:t>的结构简式为</w:t>
      </w:r>
      <w:r>
        <w:rPr>
          <w:rFonts w:ascii="宋体;SimSun" w:hAnsi="宋体;SimSun" w:cs="宋体;SimSun"/>
          <w:sz w:val="24"/>
          <w:u w:val="single"/>
        </w:rPr>
        <w:t xml:space="preserve">          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2</w:t>
      </w:r>
      <w:r>
        <w:rPr>
          <w:rFonts w:ascii="宋体;SimSun" w:hAnsi="宋体;SimSun" w:cs="宋体;SimSun"/>
          <w:sz w:val="24"/>
        </w:rPr>
        <w:t>）由</w:t>
      </w:r>
      <w:r>
        <w:rPr>
          <w:rFonts w:cs="宋体;SimSun" w:ascii="宋体;SimSun" w:hAnsi="宋体;SimSun"/>
          <w:sz w:val="24"/>
        </w:rPr>
        <w:t>B</w:t>
      </w:r>
      <w:r>
        <w:rPr>
          <w:rFonts w:ascii="宋体;SimSun" w:hAnsi="宋体;SimSun" w:cs="宋体;SimSun"/>
          <w:sz w:val="24"/>
        </w:rPr>
        <w:t>生成</w:t>
      </w:r>
      <w:r>
        <w:rPr>
          <w:rFonts w:cs="宋体;SimSun" w:ascii="宋体;SimSun" w:hAnsi="宋体;SimSun"/>
          <w:sz w:val="24"/>
        </w:rPr>
        <w:t>C</w:t>
      </w:r>
      <w:r>
        <w:rPr>
          <w:rFonts w:ascii="宋体;SimSun" w:hAnsi="宋体;SimSun" w:cs="宋体;SimSun"/>
          <w:sz w:val="24"/>
        </w:rPr>
        <w:t>的化学方程式为</w:t>
      </w:r>
      <w:r>
        <w:rPr>
          <w:rFonts w:ascii="宋体;SimSun" w:hAnsi="宋体;SimSun" w:cs="宋体;SimSun"/>
          <w:sz w:val="24"/>
          <w:u w:val="single"/>
        </w:rPr>
        <w:t xml:space="preserve">                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3</w:t>
      </w:r>
      <w:r>
        <w:rPr>
          <w:rFonts w:ascii="宋体;SimSun" w:hAnsi="宋体;SimSun" w:cs="宋体;SimSun"/>
          <w:sz w:val="24"/>
        </w:rPr>
        <w:t>）由</w:t>
      </w:r>
      <w:r>
        <w:rPr>
          <w:rFonts w:cs="宋体;SimSun" w:ascii="宋体;SimSun" w:hAnsi="宋体;SimSun"/>
          <w:sz w:val="24"/>
        </w:rPr>
        <w:t>E</w:t>
      </w:r>
      <w:r>
        <w:rPr>
          <w:rFonts w:ascii="宋体;SimSun" w:hAnsi="宋体;SimSun" w:cs="宋体;SimSun"/>
          <w:sz w:val="24"/>
        </w:rPr>
        <w:t>和</w:t>
      </w:r>
      <w:r>
        <w:rPr>
          <w:rFonts w:cs="宋体;SimSun" w:ascii="宋体;SimSun" w:hAnsi="宋体;SimSun"/>
          <w:sz w:val="24"/>
        </w:rPr>
        <w:t>F</w:t>
      </w:r>
      <w:r>
        <w:rPr>
          <w:rFonts w:ascii="宋体;SimSun" w:hAnsi="宋体;SimSun" w:cs="宋体;SimSun"/>
          <w:sz w:val="24"/>
        </w:rPr>
        <w:t>生成</w:t>
      </w:r>
      <w:r>
        <w:rPr>
          <w:rFonts w:cs="宋体;SimSun" w:ascii="宋体;SimSun" w:hAnsi="宋体;SimSun"/>
          <w:sz w:val="24"/>
        </w:rPr>
        <w:t>G</w:t>
      </w:r>
      <w:r>
        <w:rPr>
          <w:rFonts w:ascii="宋体;SimSun" w:hAnsi="宋体;SimSun" w:cs="宋体;SimSun"/>
          <w:sz w:val="24"/>
        </w:rPr>
        <w:t>的反应类型为</w:t>
      </w:r>
      <w:r>
        <w:rPr>
          <w:rFonts w:ascii="宋体;SimSun" w:hAnsi="宋体;SimSun" w:cs="宋体;SimSun"/>
          <w:sz w:val="24"/>
          <w:u w:val="single"/>
        </w:rPr>
        <w:t xml:space="preserve">            </w:t>
      </w:r>
      <w:r>
        <w:rPr>
          <w:rFonts w:ascii="宋体;SimSun" w:hAnsi="宋体;SimSun" w:cs="宋体;SimSun"/>
          <w:sz w:val="24"/>
        </w:rPr>
        <w:t>，</w:t>
      </w:r>
      <w:r>
        <w:rPr>
          <w:rFonts w:cs="宋体;SimSun" w:ascii="宋体;SimSun" w:hAnsi="宋体;SimSun"/>
          <w:sz w:val="24"/>
        </w:rPr>
        <w:t>G</w:t>
      </w:r>
      <w:r>
        <w:rPr>
          <w:rFonts w:ascii="宋体;SimSun" w:hAnsi="宋体;SimSun" w:cs="宋体;SimSun"/>
          <w:sz w:val="24"/>
        </w:rPr>
        <w:t>的化学名称为</w:t>
      </w:r>
      <w:r>
        <w:rPr>
          <w:rFonts w:ascii="宋体;SimSun" w:hAnsi="宋体;SimSun" w:cs="宋体;SimSun"/>
          <w:sz w:val="24"/>
          <w:u w:val="single"/>
        </w:rPr>
        <w:t xml:space="preserve">           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（</w:t>
      </w:r>
      <w:r>
        <w:rPr>
          <w:rFonts w:cs="宋体;SimSun" w:ascii="宋体;SimSun" w:hAnsi="宋体;SimSun"/>
          <w:sz w:val="24"/>
        </w:rPr>
        <w:t>4</w:t>
      </w:r>
      <w:r>
        <w:rPr>
          <w:rFonts w:ascii="宋体;SimSun" w:hAnsi="宋体;SimSun" w:cs="宋体;SimSun"/>
          <w:sz w:val="24"/>
        </w:rPr>
        <w:t>）①由</w:t>
      </w:r>
      <w:r>
        <w:rPr>
          <w:rFonts w:cs="宋体;SimSun" w:ascii="宋体;SimSun" w:hAnsi="宋体;SimSun"/>
          <w:sz w:val="24"/>
        </w:rPr>
        <w:t>D</w:t>
      </w:r>
      <w:r>
        <w:rPr>
          <w:rFonts w:ascii="宋体;SimSun" w:hAnsi="宋体;SimSun" w:cs="宋体;SimSun"/>
          <w:sz w:val="24"/>
        </w:rPr>
        <w:t>和</w:t>
      </w:r>
      <w:r>
        <w:rPr>
          <w:rFonts w:cs="宋体;SimSun" w:ascii="宋体;SimSun" w:hAnsi="宋体;SimSun"/>
          <w:sz w:val="24"/>
        </w:rPr>
        <w:t>H</w:t>
      </w:r>
      <w:r>
        <w:rPr>
          <w:rFonts w:ascii="宋体;SimSun" w:hAnsi="宋体;SimSun" w:cs="宋体;SimSun"/>
          <w:sz w:val="24"/>
        </w:rPr>
        <w:t>生成</w:t>
      </w:r>
      <w:r>
        <w:rPr>
          <w:rFonts w:cs="宋体;SimSun" w:ascii="宋体;SimSun" w:hAnsi="宋体;SimSun"/>
          <w:sz w:val="24"/>
        </w:rPr>
        <w:t>PPG</w:t>
      </w:r>
      <w:r>
        <w:rPr>
          <w:rFonts w:ascii="宋体;SimSun" w:hAnsi="宋体;SimSun" w:cs="宋体;SimSun"/>
          <w:sz w:val="24"/>
        </w:rPr>
        <w:t>的化学方程式为</w:t>
      </w:r>
      <w:r>
        <w:rPr>
          <w:rFonts w:ascii="宋体;SimSun" w:hAnsi="宋体;SimSun" w:cs="宋体;SimSun"/>
          <w:sz w:val="24"/>
          <w:u w:val="single"/>
        </w:rPr>
        <w:t xml:space="preserve">           </w:t>
      </w:r>
      <w:r>
        <w:rPr>
          <w:rFonts w:ascii="宋体;SimSun" w:hAnsi="宋体;SimSun" w:cs="宋体;SimSun"/>
          <w:sz w:val="24"/>
        </w:rPr>
        <w:t>；</w:t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     ②</w:t>
      </w:r>
      <w:r>
        <w:rPr>
          <w:rFonts w:ascii="宋体;SimSun" w:hAnsi="宋体;SimSun" w:cs="宋体;SimSun"/>
          <w:sz w:val="24"/>
        </w:rPr>
        <w:t>若</w:t>
      </w:r>
      <w:r>
        <w:rPr>
          <w:rFonts w:cs="宋体;SimSun" w:ascii="宋体;SimSun" w:hAnsi="宋体;SimSun"/>
          <w:sz w:val="24"/>
        </w:rPr>
        <w:t>PPG</w:t>
      </w:r>
      <w:r>
        <w:rPr>
          <w:rFonts w:ascii="宋体;SimSun" w:hAnsi="宋体;SimSun" w:cs="宋体;SimSun"/>
          <w:sz w:val="24"/>
        </w:rPr>
        <w:t>平均相对分子质量为</w:t>
      </w:r>
      <w:r>
        <w:rPr>
          <w:rFonts w:cs="宋体;SimSun" w:ascii="宋体;SimSun" w:hAnsi="宋体;SimSun"/>
          <w:sz w:val="24"/>
        </w:rPr>
        <w:t>10000</w:t>
      </w:r>
      <w:r>
        <w:rPr>
          <w:rFonts w:ascii="宋体;SimSun" w:hAnsi="宋体;SimSun" w:cs="宋体;SimSun"/>
          <w:sz w:val="24"/>
        </w:rPr>
        <w:t>，则其平均聚合度约为</w:t>
      </w:r>
      <w:r>
        <w:rPr>
          <w:rFonts w:ascii="宋体;SimSun" w:hAnsi="宋体;SimSun" w:cs="宋体;SimSun"/>
          <w:sz w:val="24"/>
          <w:u w:val="single"/>
        </w:rPr>
        <w:t xml:space="preserve">        </w:t>
      </w:r>
      <w:r>
        <w:rPr>
          <w:rFonts w:ascii="宋体;SimSun" w:hAnsi="宋体;SimSun" w:cs="宋体;SimSun"/>
          <w:sz w:val="24"/>
        </w:rPr>
        <w:t>（填标号）。</w:t>
      </w:r>
    </w:p>
    <w:p>
      <w:pPr>
        <w:pStyle w:val="Normal"/>
        <w:spacing w:lineRule="auto" w:line="360"/>
        <w:ind w:left="-426" w:hanging="0"/>
        <w:jc w:val="left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  </w:t>
      </w:r>
      <w:r>
        <w:rPr>
          <w:rFonts w:cs="宋体;SimSun" w:ascii="宋体;SimSun" w:hAnsi="宋体;SimSun"/>
          <w:sz w:val="24"/>
        </w:rPr>
        <w:t>a.48       b.58              c.75                d.102</w:t>
      </w:r>
    </w:p>
    <w:p>
      <w:pPr>
        <w:pStyle w:val="Normal"/>
        <w:widowControl/>
        <w:spacing w:lineRule="auto" w:line="360"/>
        <w:ind w:left="-426" w:hanging="0"/>
        <w:jc w:val="left"/>
        <w:rPr/>
      </w:pPr>
      <w:r>
        <w:rPr>
          <w:rFonts w:ascii="宋体;SimSun" w:hAnsi="宋体;SimSun" w:cs="宋体;SimSun"/>
          <w:kern w:val="0"/>
          <w:sz w:val="24"/>
        </w:rPr>
        <w:t>（</w:t>
      </w:r>
      <w:r>
        <w:rPr>
          <w:rFonts w:cs="宋体;SimSun" w:ascii="宋体;SimSun" w:hAnsi="宋体;SimSun"/>
          <w:kern w:val="0"/>
          <w:sz w:val="24"/>
        </w:rPr>
        <w:t>5</w:t>
      </w:r>
      <w:r>
        <w:rPr>
          <w:rFonts w:ascii="宋体;SimSun" w:hAnsi="宋体;SimSun" w:cs="宋体;SimSun"/>
          <w:kern w:val="0"/>
          <w:sz w:val="24"/>
        </w:rPr>
        <w:t>）</w:t>
      </w:r>
      <w:r>
        <w:rPr>
          <w:rFonts w:cs="宋体;SimSun" w:ascii="宋体;SimSun" w:hAnsi="宋体;SimSun"/>
          <w:kern w:val="0"/>
          <w:sz w:val="24"/>
        </w:rPr>
        <w:t>D</w:t>
      </w:r>
      <w:r>
        <w:rPr>
          <w:rFonts w:ascii="宋体;SimSun" w:hAnsi="宋体;SimSun" w:cs="宋体;SimSun"/>
          <w:kern w:val="0"/>
          <w:sz w:val="24"/>
        </w:rPr>
        <w:t>的同分异构体重能同事满足下列条件的共有</w:t>
      </w:r>
      <w:r>
        <w:rPr>
          <w:rFonts w:ascii="宋体;SimSun" w:hAnsi="宋体;SimSun" w:cs="宋体;SimSun"/>
          <w:kern w:val="0"/>
          <w:sz w:val="24"/>
          <w:u w:val="single"/>
        </w:rPr>
        <w:t>        </w:t>
      </w:r>
      <w:r>
        <w:rPr>
          <w:rFonts w:ascii="宋体;SimSun" w:hAnsi="宋体;SimSun" w:cs="宋体;SimSun"/>
          <w:kern w:val="0"/>
          <w:sz w:val="24"/>
        </w:rPr>
        <w:t>种（不含立体异构）；</w:t>
      </w:r>
      <w:r>
        <w:rPr>
          <w:rFonts w:cs="宋体;SimSun" w:ascii="宋体;SimSun" w:hAnsi="宋体;SimSun"/>
          <w:kern w:val="0"/>
          <w:sz w:val="24"/>
        </w:rPr>
        <w:br/>
        <w:t>①</w:t>
      </w:r>
      <w:r>
        <w:rPr>
          <w:rFonts w:ascii="宋体;SimSun" w:hAnsi="宋体;SimSun" w:cs="宋体;SimSun"/>
          <w:kern w:val="0"/>
          <w:sz w:val="24"/>
        </w:rPr>
        <w:t>能与饱和</w:t>
      </w:r>
      <w:r>
        <w:rPr>
          <w:rFonts w:cs="宋体;SimSun" w:ascii="宋体;SimSun" w:hAnsi="宋体;SimSun"/>
          <w:kern w:val="0"/>
          <w:sz w:val="24"/>
        </w:rPr>
        <w:t>NaHCO</w:t>
      </w:r>
      <w:r>
        <w:rPr>
          <w:rFonts w:cs="宋体;SimSun" w:ascii="宋体;SimSun" w:hAnsi="宋体;SimSun"/>
          <w:kern w:val="0"/>
          <w:sz w:val="24"/>
          <w:vertAlign w:val="subscript"/>
        </w:rPr>
        <w:t>3</w:t>
      </w:r>
      <w:r>
        <w:rPr>
          <w:rFonts w:ascii="宋体;SimSun" w:hAnsi="宋体;SimSun" w:cs="宋体;SimSun"/>
          <w:kern w:val="0"/>
          <w:sz w:val="24"/>
        </w:rPr>
        <w:t>溶液反应产生液体</w:t>
      </w:r>
      <w:r>
        <w:rPr>
          <w:rFonts w:cs="宋体;SimSun" w:ascii="宋体;SimSun" w:hAnsi="宋体;SimSun"/>
          <w:kern w:val="0"/>
          <w:sz w:val="24"/>
        </w:rPr>
        <w:br/>
        <w:t>②</w:t>
      </w:r>
      <w:r>
        <w:rPr>
          <w:rFonts w:ascii="宋体;SimSun" w:hAnsi="宋体;SimSun" w:cs="宋体;SimSun"/>
          <w:kern w:val="0"/>
          <w:sz w:val="24"/>
        </w:rPr>
        <w:t>既能发生银镜反应，又能发生皂化反应</w:t>
      </w:r>
      <w:r>
        <w:rPr>
          <w:rFonts w:cs="宋体;SimSun" w:ascii="宋体;SimSun" w:hAnsi="宋体;SimSun"/>
          <w:kern w:val="0"/>
          <w:sz w:val="24"/>
        </w:rPr>
        <w:br/>
        <w:t> </w:t>
      </w:r>
      <w:r>
        <w:rPr>
          <w:rFonts w:ascii="宋体;SimSun" w:hAnsi="宋体;SimSun" w:cs="宋体;SimSun"/>
          <w:kern w:val="0"/>
          <w:sz w:val="24"/>
        </w:rPr>
        <w:t>其中核磁共振</w:t>
      </w:r>
      <w:r>
        <w:rPr>
          <w:rFonts w:ascii="宋体;SimSun" w:hAnsi="宋体;SimSun" w:cs="宋体;SimSun"/>
          <w:kern w:val="0"/>
          <w:sz w:val="24"/>
        </w:rPr>
        <w:t>氢</w:t>
      </w:r>
      <w:r>
        <w:rPr>
          <w:rFonts w:ascii="宋体;SimSun" w:hAnsi="宋体;SimSun" w:cs="宋体;SimSun"/>
          <w:kern w:val="0"/>
          <w:sz w:val="24"/>
        </w:rPr>
        <w:t>谱显示为</w:t>
      </w:r>
      <w:r>
        <w:rPr>
          <w:rFonts w:cs="宋体;SimSun" w:ascii="宋体;SimSun" w:hAnsi="宋体;SimSun"/>
          <w:kern w:val="0"/>
          <w:sz w:val="24"/>
        </w:rPr>
        <w:t>3</w:t>
      </w:r>
      <w:r>
        <w:rPr>
          <w:rFonts w:ascii="宋体;SimSun" w:hAnsi="宋体;SimSun" w:cs="宋体;SimSun"/>
          <w:kern w:val="0"/>
          <w:sz w:val="24"/>
        </w:rPr>
        <w:t>组峰，且峰面积比为</w:t>
      </w:r>
      <w:r>
        <w:rPr>
          <w:rFonts w:cs="宋体;SimSun" w:ascii="宋体;SimSun" w:hAnsi="宋体;SimSun"/>
          <w:kern w:val="0"/>
          <w:sz w:val="24"/>
        </w:rPr>
        <w:t>6:1:1</w:t>
      </w:r>
      <w:r>
        <w:rPr>
          <w:rFonts w:ascii="宋体;SimSun" w:hAnsi="宋体;SimSun" w:cs="宋体;SimSun"/>
          <w:kern w:val="0"/>
          <w:sz w:val="24"/>
        </w:rPr>
        <w:t>的是</w:t>
      </w:r>
      <w:r>
        <w:rPr>
          <w:rFonts w:ascii="宋体;SimSun" w:hAnsi="宋体;SimSun" w:cs="宋体;SimSun"/>
          <w:kern w:val="0"/>
          <w:sz w:val="24"/>
          <w:u w:val="single"/>
        </w:rPr>
        <w:t>        </w:t>
      </w:r>
      <w:r>
        <w:rPr>
          <w:rFonts w:ascii="宋体;SimSun" w:hAnsi="宋体;SimSun" w:cs="宋体;SimSun"/>
          <w:kern w:val="0"/>
          <w:sz w:val="24"/>
        </w:rPr>
        <w:t>（写结构简式）</w:t>
      </w:r>
      <w:r>
        <w:rPr>
          <w:rFonts w:ascii="宋体;SimSun" w:hAnsi="宋体;SimSun" w:cs="宋体;SimSun"/>
          <w:kern w:val="0"/>
          <w:sz w:val="24"/>
        </w:rPr>
        <w:t>，</w:t>
      </w:r>
      <w:r>
        <w:rPr>
          <w:rFonts w:cs="宋体;SimSun" w:ascii="宋体;SimSun" w:hAnsi="宋体;SimSun"/>
          <w:kern w:val="0"/>
          <w:sz w:val="24"/>
        </w:rPr>
        <w:t>D</w:t>
      </w:r>
      <w:r>
        <w:rPr>
          <w:rFonts w:ascii="宋体;SimSun" w:hAnsi="宋体;SimSun" w:cs="宋体;SimSun"/>
          <w:kern w:val="0"/>
          <w:sz w:val="24"/>
        </w:rPr>
        <w:t>的所有同分异构体在下列一种表征仪器中显示的信号（或数据）完全相同，该仪器是</w:t>
      </w:r>
      <w:r>
        <w:rPr>
          <w:rFonts w:ascii="宋体;SimSun" w:hAnsi="宋体;SimSun" w:cs="宋体;SimSun"/>
          <w:kern w:val="0"/>
          <w:sz w:val="24"/>
          <w:u w:val="single"/>
        </w:rPr>
        <w:t>           </w:t>
      </w:r>
      <w:r>
        <w:rPr>
          <w:rFonts w:ascii="宋体;SimSun" w:hAnsi="宋体;SimSun" w:cs="宋体;SimSun"/>
          <w:kern w:val="0"/>
          <w:sz w:val="24"/>
        </w:rPr>
        <w:t>（填标号）。</w:t>
      </w:r>
      <w:r>
        <w:rPr>
          <w:rFonts w:cs="宋体;SimSun" w:ascii="宋体;SimSun" w:hAnsi="宋体;SimSun"/>
          <w:kern w:val="0"/>
          <w:sz w:val="24"/>
        </w:rPr>
        <w:br/>
        <w:t>a.</w:t>
      </w:r>
      <w:r>
        <w:rPr>
          <w:rFonts w:ascii="宋体;SimSun" w:hAnsi="宋体;SimSun" w:cs="宋体;SimSun"/>
          <w:kern w:val="0"/>
          <w:sz w:val="24"/>
        </w:rPr>
        <w:t>质谱仪       </w:t>
      </w:r>
      <w:r>
        <w:rPr>
          <w:rFonts w:cs="宋体;SimSun" w:ascii="宋体;SimSun" w:hAnsi="宋体;SimSun"/>
          <w:kern w:val="0"/>
          <w:sz w:val="24"/>
        </w:rPr>
        <w:t>b.</w:t>
      </w:r>
      <w:r>
        <w:rPr>
          <w:rFonts w:ascii="宋体;SimSun" w:hAnsi="宋体;SimSun" w:cs="宋体;SimSun"/>
          <w:kern w:val="0"/>
          <w:sz w:val="24"/>
        </w:rPr>
        <w:t>红外光谱仪     </w:t>
      </w:r>
      <w:r>
        <w:rPr>
          <w:rFonts w:cs="宋体;SimSun" w:ascii="宋体;SimSun" w:hAnsi="宋体;SimSun"/>
          <w:kern w:val="0"/>
          <w:sz w:val="24"/>
        </w:rPr>
        <w:t>c.</w:t>
      </w:r>
      <w:r>
        <w:rPr>
          <w:rFonts w:ascii="宋体;SimSun" w:hAnsi="宋体;SimSun" w:cs="宋体;SimSun"/>
          <w:kern w:val="0"/>
          <w:sz w:val="24"/>
        </w:rPr>
        <w:t>元素分析</w:t>
      </w:r>
      <w:r>
        <w:rPr>
          <w:rFonts w:ascii="宋体;SimSun" w:hAnsi="宋体;SimSun" w:cs="宋体;SimSun"/>
          <w:kern w:val="0"/>
          <w:sz w:val="24"/>
        </w:rPr>
        <w:t>仪</w:t>
      </w:r>
      <w:r>
        <w:rPr>
          <w:rFonts w:ascii="宋体;SimSun" w:hAnsi="宋体;SimSun" w:cs="宋体;SimSun"/>
          <w:kern w:val="0"/>
          <w:sz w:val="24"/>
        </w:rPr>
        <w:t>     </w:t>
      </w:r>
      <w:r>
        <w:rPr>
          <w:rFonts w:cs="宋体;SimSun" w:ascii="宋体;SimSun" w:hAnsi="宋体;SimSun"/>
          <w:kern w:val="0"/>
          <w:sz w:val="24"/>
        </w:rPr>
        <w:t>d.</w:t>
      </w:r>
      <w:r>
        <w:rPr>
          <w:rFonts w:ascii="宋体;SimSun" w:hAnsi="宋体;SimSun" w:cs="宋体;SimSun"/>
          <w:kern w:val="0"/>
          <w:sz w:val="24"/>
        </w:rPr>
        <w:t xml:space="preserve">核磁共振仪 </w:t>
      </w:r>
    </w:p>
    <w:p>
      <w:pPr>
        <w:pStyle w:val="ListParagraph"/>
        <w:spacing w:lineRule="auto" w:line="360"/>
        <w:ind w:left="41" w:hanging="0"/>
        <w:jc w:val="left"/>
        <w:rPr>
          <w:rFonts w:ascii="宋体;SimSun" w:hAnsi="宋体;SimSun" w:cs="宋体;SimSun"/>
          <w:kern w:val="0"/>
          <w:sz w:val="24"/>
          <w:szCs w:val="24"/>
        </w:rPr>
      </w:pPr>
      <w:r>
        <w:rPr>
          <w:rFonts w:cs="宋体;SimSun" w:ascii="宋体;SimSun" w:hAnsi="宋体;SimSun"/>
          <w:kern w:val="0"/>
          <w:sz w:val="24"/>
          <w:szCs w:val="24"/>
        </w:rPr>
      </w:r>
    </w:p>
    <w:p>
      <w:pPr>
        <w:pStyle w:val="ListParagraph"/>
        <w:spacing w:lineRule="auto" w:line="360"/>
        <w:ind w:left="41" w:hanging="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</w:r>
    </w:p>
    <w:p>
      <w:pPr>
        <w:pStyle w:val="ListParagraph"/>
        <w:spacing w:lineRule="auto" w:line="360"/>
        <w:ind w:left="41" w:hanging="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7.C     8.A     9.B     10.C     11.B     12.C     13.D</w:t>
      </w:r>
    </w:p>
    <w:p>
      <w:pPr>
        <w:pStyle w:val="Style16"/>
        <w:spacing w:lineRule="auto" w:line="360"/>
        <w:rPr>
          <w:szCs w:val="21"/>
        </w:rPr>
      </w:pPr>
      <w:r>
        <w:rPr>
          <w:szCs w:val="21"/>
        </w:rPr>
        <w:t>26.</w:t>
      </w:r>
      <w:r>
        <w:rPr>
          <w:szCs w:val="21"/>
        </w:rPr>
        <w:t>（</w:t>
      </w:r>
      <w:r>
        <w:rPr>
          <w:szCs w:val="21"/>
        </w:rPr>
        <w:t>14</w:t>
      </w:r>
      <w:r>
        <w:rPr>
          <w:szCs w:val="21"/>
        </w:rPr>
        <w:t>分）</w:t>
      </w:r>
    </w:p>
    <w:p>
      <w:pPr>
        <w:pStyle w:val="Style16"/>
        <w:spacing w:lineRule="auto" w:line="360"/>
        <w:ind w:firstLine="21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object w:dxaOrig="2740" w:dyaOrig="38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137.2pt;height:18.75pt" filled="f" o:ole="">
            <v:imagedata r:id="rId61" o:title=""/>
          </v:shape>
          <o:OLEObject Type="Embed" ProgID="" ShapeID="ole_rId60" DrawAspect="Content" ObjectID="_1783407438" r:id="rId60"/>
        </w:object>
      </w:r>
      <w:r>
        <w:rPr>
          <w:rFonts w:eastAsia="Times New Roman"/>
          <w:position w:val="-12"/>
          <w:szCs w:val="21"/>
        </w:rPr>
        <w:t xml:space="preserve">     </w:t>
      </w:r>
      <w:r>
        <w:rPr>
          <w:rFonts w:eastAsia="Times New Roman"/>
          <w:szCs w:val="21"/>
        </w:rPr>
        <w:t xml:space="preserve">     </w:t>
      </w:r>
      <w:r>
        <w:rPr>
          <w:szCs w:val="21"/>
        </w:rPr>
        <w:object w:dxaOrig="3800" w:dyaOrig="38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189.75pt;height:18.75pt" filled="f" o:ole="">
            <v:imagedata r:id="rId63" o:title=""/>
          </v:shape>
          <o:OLEObject Type="Embed" ProgID="" ShapeID="ole_rId62" DrawAspect="Content" ObjectID="_277179761" r:id="rId62"/>
        </w:object>
      </w:r>
    </w:p>
    <w:p>
      <w:pPr>
        <w:pStyle w:val="Style16"/>
        <w:spacing w:lineRule="auto" w:line="360"/>
        <w:ind w:firstLine="210"/>
        <w:rPr>
          <w:szCs w:val="21"/>
        </w:rPr>
      </w:pPr>
      <w:r>
        <w:rPr>
          <w:szCs w:val="21"/>
        </w:rPr>
        <w:t>（注：式中</w:t>
      </w:r>
      <w:r>
        <w:rPr>
          <w:szCs w:val="21"/>
        </w:rPr>
        <w:object w:dxaOrig="500" w:dyaOrig="32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24.75pt;height:15.7pt" filled="f" o:ole="">
            <v:imagedata r:id="rId65" o:title=""/>
          </v:shape>
          <o:OLEObject Type="Embed" ProgID="" ShapeID="ole_rId64" DrawAspect="Content" ObjectID="_806578925" r:id="rId64"/>
        </w:object>
      </w:r>
      <w:r>
        <w:rPr>
          <w:szCs w:val="21"/>
        </w:rPr>
        <w:t>可写为</w:t>
      </w:r>
      <w:r>
        <w:rPr>
          <w:szCs w:val="21"/>
        </w:rPr>
        <w:object w:dxaOrig="1161" w:dyaOrig="441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57.75pt;height:21.7pt" filled="f" o:ole="">
            <v:imagedata r:id="rId67" o:title=""/>
          </v:shape>
          <o:OLEObject Type="Embed" ProgID="" ShapeID="ole_rId66" DrawAspect="Content" ObjectID="_653080176" r:id="rId66"/>
        </w:object>
      </w:r>
      <w:r>
        <w:rPr>
          <w:szCs w:val="21"/>
        </w:rPr>
        <w:t>，</w:t>
      </w:r>
      <w:r>
        <w:rPr>
          <w:szCs w:val="21"/>
        </w:rPr>
        <w:object w:dxaOrig="1420" w:dyaOrig="40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71.25pt;height:20.25pt" filled="f" o:ole="">
            <v:imagedata r:id="rId69" o:title=""/>
          </v:shape>
          <o:OLEObject Type="Embed" ProgID="" ShapeID="ole_rId68" DrawAspect="Content" ObjectID="_10326034" r:id="rId68"/>
        </w:object>
      </w:r>
      <w:r>
        <w:rPr>
          <w:szCs w:val="21"/>
        </w:rPr>
        <w:t>等，</w:t>
      </w:r>
      <w:r>
        <w:rPr>
          <w:szCs w:val="21"/>
        </w:rPr>
        <w:object w:dxaOrig="380" w:dyaOrig="30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18.7pt;height:15pt" filled="f" o:ole="">
            <v:imagedata r:id="rId71" o:title=""/>
          </v:shape>
          <o:OLEObject Type="Embed" ProgID="" ShapeID="ole_rId70" DrawAspect="Content" ObjectID="_149393391" r:id="rId70"/>
        </w:object>
      </w:r>
      <w:r>
        <w:rPr>
          <w:szCs w:val="21"/>
        </w:rPr>
        <w:t>可写为</w:t>
      </w:r>
      <w:r>
        <w:rPr>
          <w:szCs w:val="21"/>
        </w:rPr>
        <w:object w:dxaOrig="540" w:dyaOrig="38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26.95pt;height:18.7pt" filled="f" o:ole="">
            <v:imagedata r:id="rId73" o:title=""/>
          </v:shape>
          <o:OLEObject Type="Embed" ProgID="" ShapeID="ole_rId72" DrawAspect="Content" ObjectID="_421333774" r:id="rId72"/>
        </w:object>
      </w:r>
      <w:r>
        <w:rPr>
          <w:szCs w:val="21"/>
        </w:rPr>
        <w:t>）</w:t>
      </w:r>
    </w:p>
    <w:p>
      <w:pPr>
        <w:pStyle w:val="Style16"/>
        <w:spacing w:lineRule="auto" w:line="360"/>
        <w:ind w:firstLine="21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0.05</w:t>
      </w:r>
    </w:p>
    <w:p>
      <w:pPr>
        <w:pStyle w:val="Style16"/>
        <w:spacing w:lineRule="auto" w:line="360"/>
        <w:ind w:firstLine="210"/>
        <w:rPr/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）加热浓缩、冷却结晶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碳粉</w:t>
      </w:r>
      <w:r>
        <w:rPr>
          <w:rFonts w:eastAsia="Times New Roman"/>
          <w:szCs w:val="21"/>
        </w:rPr>
        <w:t xml:space="preserve">  </w:t>
      </w:r>
      <w:r>
        <w:rPr/>
        <w:object w:dxaOrig="940" w:dyaOrig="28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47.2pt;height:14.25pt" filled="f" o:ole="">
            <v:imagedata r:id="rId75" o:title=""/>
          </v:shape>
          <o:OLEObject Type="Embed" ProgID="" ShapeID="ole_rId74" DrawAspect="Content" ObjectID="_1136111790" r:id="rId74"/>
        </w:object>
      </w:r>
      <w:r>
        <w:rPr>
          <w:rFonts w:eastAsia="Times New Roman"/>
        </w:rPr>
        <w:t xml:space="preserve">  </w:t>
      </w:r>
      <w:r>
        <w:rPr/>
        <w:t>空气中加热</w:t>
      </w:r>
      <w:r>
        <w:rPr>
          <w:rFonts w:eastAsia="Times New Roman"/>
        </w:rPr>
        <w:t xml:space="preserve">   </w:t>
      </w:r>
      <w:r>
        <w:rPr/>
        <w:t>碳粉转变为</w:t>
      </w:r>
      <w:r>
        <w:rPr/>
        <w:object w:dxaOrig="460" w:dyaOrig="361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23.25pt;height:18pt" filled="f" o:ole="">
            <v:imagedata r:id="rId77" o:title=""/>
          </v:shape>
          <o:OLEObject Type="Embed" ProgID="" ShapeID="ole_rId76" DrawAspect="Content" ObjectID="_1198986045" r:id="rId76"/>
        </w:object>
      </w:r>
      <w:r>
        <w:rPr/>
        <w:t>，</w:t>
      </w:r>
      <w:r>
        <w:rPr/>
        <w:object w:dxaOrig="940" w:dyaOrig="28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47.2pt;height:14.25pt" filled="f" o:ole="">
            <v:imagedata r:id="rId79" o:title=""/>
          </v:shape>
          <o:OLEObject Type="Embed" ProgID="" ShapeID="ole_rId78" DrawAspect="Content" ObjectID="_1494564574" r:id="rId78"/>
        </w:object>
      </w:r>
      <w:r>
        <w:rPr/>
        <w:t>氧化为</w:t>
      </w:r>
      <w:r>
        <w:rPr/>
        <w:object w:dxaOrig="641" w:dyaOrig="361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32.2pt;height:18pt" filled="f" o:ole="">
            <v:imagedata r:id="rId81" o:title=""/>
          </v:shape>
          <o:OLEObject Type="Embed" ProgID="" ShapeID="ole_rId80" DrawAspect="Content" ObjectID="_1025201446" r:id="rId80"/>
        </w:object>
      </w:r>
      <w:r>
        <w:rPr>
          <w:rFonts w:eastAsia="Times New Roman"/>
          <w:position w:val="-12"/>
        </w:rPr>
        <w:t xml:space="preserve">  </w:t>
      </w:r>
      <w:r>
        <w:rPr/>
        <w:t>（</w:t>
      </w:r>
      <w:r>
        <w:rPr/>
        <w:t>4</w:t>
      </w:r>
      <w:r>
        <w:rPr/>
        <w:t>）</w:t>
      </w:r>
      <w:r>
        <w:rPr/>
        <w:object w:dxaOrig="500" w:dyaOrig="32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24.75pt;height:15.7pt" filled="f" o:ole="">
            <v:imagedata r:id="rId83" o:title=""/>
          </v:shape>
          <o:OLEObject Type="Embed" ProgID="" ShapeID="ole_rId82" DrawAspect="Content" ObjectID="_1901206134" r:id="rId82"/>
        </w:object>
      </w:r>
      <w:r>
        <w:rPr>
          <w:rFonts w:eastAsia="Times New Roman"/>
        </w:rPr>
        <w:t xml:space="preserve">     </w:t>
      </w:r>
      <w:r>
        <w:rPr/>
        <w:t xml:space="preserve">2.7     6   </w:t>
      </w:r>
      <w:r>
        <w:rPr/>
        <w:object w:dxaOrig="500" w:dyaOrig="32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24.75pt;height:15.7pt" filled="f" o:ole="">
            <v:imagedata r:id="rId85" o:title=""/>
          </v:shape>
          <o:OLEObject Type="Embed" ProgID="" ShapeID="ole_rId84" DrawAspect="Content" ObjectID="_1911284159" r:id="rId84"/>
        </w:object>
      </w:r>
      <w:r>
        <w:rPr/>
        <w:t>和</w:t>
      </w:r>
      <w:r>
        <w:rPr/>
        <w:object w:dxaOrig="500" w:dyaOrig="32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24.75pt;height:15.7pt" filled="f" o:ole="">
            <v:imagedata r:id="rId87" o:title=""/>
          </v:shape>
          <o:OLEObject Type="Embed" ProgID="" ShapeID="ole_rId86" DrawAspect="Content" ObjectID="_1576127053" r:id="rId86"/>
        </w:object>
      </w:r>
      <w:r>
        <w:rPr/>
        <w:t>分离不开</w:t>
      </w:r>
      <w:r>
        <w:rPr>
          <w:rFonts w:eastAsia="Times New Roman"/>
        </w:rPr>
        <w:t xml:space="preserve">   </w:t>
      </w:r>
      <w:r>
        <w:rPr/>
        <w:object w:dxaOrig="1000" w:dyaOrig="40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50.25pt;height:20.25pt" filled="f" o:ole="">
            <v:imagedata r:id="rId89" o:title=""/>
          </v:shape>
          <o:OLEObject Type="Embed" ProgID="" ShapeID="ole_rId88" DrawAspect="Content" ObjectID="_302578319" r:id="rId88"/>
        </w:object>
      </w:r>
      <w:r>
        <w:rPr/>
        <w:t>和</w:t>
      </w:r>
      <w:r>
        <w:rPr/>
        <w:object w:dxaOrig="1000" w:dyaOrig="40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50.25pt;height:20.25pt" filled="f" o:ole="">
            <v:imagedata r:id="rId91" o:title=""/>
          </v:shape>
          <o:OLEObject Type="Embed" ProgID="" ShapeID="ole_rId90" DrawAspect="Content" ObjectID="_1243594048" r:id="rId90"/>
        </w:object>
      </w:r>
      <w:r>
        <w:rPr/>
        <w:t>的</w:t>
      </w:r>
      <w:r>
        <w:rPr/>
        <w:object w:dxaOrig="421" w:dyaOrig="361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21pt;height:18pt" filled="f" o:ole="">
            <v:imagedata r:id="rId93" o:title=""/>
          </v:shape>
          <o:OLEObject Type="Embed" ProgID="" ShapeID="ole_rId92" DrawAspect="Content" ObjectID="_1604533942" r:id="rId92"/>
        </w:object>
      </w:r>
      <w:r>
        <w:rPr/>
        <w:t>相近</w:t>
      </w:r>
    </w:p>
    <w:p>
      <w:pPr>
        <w:pStyle w:val="Style16"/>
        <w:spacing w:lineRule="auto" w:line="360"/>
        <w:ind w:firstLine="210"/>
        <w:rPr/>
      </w:pPr>
      <w:r>
        <w:rPr/>
        <w:t>27.</w:t>
      </w:r>
      <w:r>
        <w:rPr/>
        <w:t>（</w:t>
      </w:r>
      <w:r>
        <w:rPr/>
        <w:t>14</w:t>
      </w:r>
      <w:r>
        <w:rPr/>
        <w:t>分）</w:t>
      </w:r>
    </w:p>
    <w:p>
      <w:pPr>
        <w:pStyle w:val="Style16"/>
        <w:spacing w:lineRule="auto" w:line="360"/>
        <w:ind w:firstLine="21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）—</w:t>
      </w:r>
      <w:r>
        <w:rPr>
          <w:szCs w:val="21"/>
        </w:rPr>
        <w:t>99</w:t>
      </w:r>
      <w:r>
        <w:rPr>
          <w:szCs w:val="21"/>
        </w:rPr>
        <w:t>；＋</w:t>
      </w:r>
      <w:r>
        <w:rPr>
          <w:szCs w:val="21"/>
        </w:rPr>
        <w:t xml:space="preserve">41  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rFonts w:ascii="宋体;SimSun" w:hAnsi="宋体;SimSun" w:cs="宋体;SimSun"/>
          <w:color w:val="FF0000"/>
          <w:szCs w:val="21"/>
        </w:rPr>
        <w:drawing>
          <wp:inline distT="0" distB="0" distL="0" distR="0">
            <wp:extent cx="1285875" cy="428625"/>
            <wp:effectExtent l="0" t="0" r="0" b="0"/>
            <wp:docPr id="20" name="图片 5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8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8" t="-83" r="-2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（或</w:t>
      </w:r>
      <w:r>
        <w:rPr/>
        <w:object w:dxaOrig="2181" w:dyaOrig="74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108.75pt;height:36.75pt" filled="f" o:ole="">
            <v:imagedata r:id="rId96" o:title=""/>
          </v:shape>
          <o:OLEObject Type="Embed" ProgID="" ShapeID="ole_rId95" DrawAspect="Content" ObjectID="_1102465700" r:id="rId95"/>
        </w:object>
      </w:r>
      <w:r>
        <w:rPr/>
        <w:t>）</w:t>
      </w:r>
    </w:p>
    <w:p>
      <w:pPr>
        <w:pStyle w:val="Style16"/>
        <w:spacing w:lineRule="auto" w:line="360"/>
        <w:ind w:firstLine="84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；反应①为放热反应，平衡常数数值应随温度升高变小；</w:t>
      </w:r>
    </w:p>
    <w:p>
      <w:pPr>
        <w:pStyle w:val="Style16"/>
        <w:spacing w:lineRule="auto" w:line="360"/>
        <w:rPr>
          <w:szCs w:val="21"/>
        </w:rPr>
      </w:pPr>
      <w:r>
        <w:rPr>
          <w:rFonts w:eastAsia="Times New Roman"/>
          <w:szCs w:val="21"/>
        </w:rPr>
        <w:t xml:space="preserve">  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）减小</w:t>
      </w:r>
      <w:r>
        <w:rPr>
          <w:rFonts w:eastAsia="Times New Roman"/>
          <w:szCs w:val="21"/>
        </w:rPr>
        <w:t xml:space="preserve">     </w:t>
      </w:r>
      <w:r>
        <w:rPr>
          <w:szCs w:val="21"/>
        </w:rPr>
        <w:t>升高温度时，反应①为放热反应，平衡向左移动，使得体系中</w:t>
      </w:r>
      <w:r>
        <w:rPr>
          <w:szCs w:val="21"/>
        </w:rPr>
        <w:t>CO</w:t>
      </w:r>
      <w:r>
        <w:rPr>
          <w:szCs w:val="21"/>
        </w:rPr>
        <w:t>的量增大；反应③为吸热反应，平衡向右移动，又使产生</w:t>
      </w:r>
      <w:r>
        <w:rPr>
          <w:szCs w:val="21"/>
        </w:rPr>
        <w:t>CO</w:t>
      </w:r>
      <w:r>
        <w:rPr>
          <w:szCs w:val="21"/>
        </w:rPr>
        <w:t>的量增大；总结果，岁温度升高，使</w:t>
      </w:r>
      <w:r>
        <w:rPr>
          <w:szCs w:val="21"/>
        </w:rPr>
        <w:t>CO</w:t>
      </w:r>
      <w:r>
        <w:rPr>
          <w:szCs w:val="21"/>
        </w:rPr>
        <w:t>的转化率降低</w:t>
      </w:r>
    </w:p>
    <w:p>
      <w:pPr>
        <w:pStyle w:val="Style16"/>
        <w:spacing w:lineRule="auto" w:line="360"/>
        <w:rPr/>
      </w:pPr>
      <w:r>
        <w:rPr>
          <w:rFonts w:eastAsia="Times New Roman"/>
          <w:szCs w:val="21"/>
        </w:rPr>
        <w:t xml:space="preserve">        </w:t>
      </w:r>
      <w:r>
        <w:rPr/>
        <w:object w:dxaOrig="1241" w:dyaOrig="361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62.2pt;height:18pt" filled="f" o:ole="">
            <v:imagedata r:id="rId98" o:title=""/>
          </v:shape>
          <o:OLEObject Type="Embed" ProgID="" ShapeID="ole_rId97" DrawAspect="Content" ObjectID="_1760321875" r:id="rId97"/>
        </w:object>
      </w:r>
      <w:r>
        <w:rPr>
          <w:rFonts w:eastAsia="Times New Roman"/>
        </w:rPr>
        <w:t xml:space="preserve">    </w:t>
      </w:r>
      <w:r>
        <w:rPr/>
        <w:t>相同温度下，由于反应①为气体分数减小的反应，加压有利于提升</w:t>
      </w:r>
      <w:r>
        <w:rPr/>
        <w:t>CO</w:t>
      </w:r>
      <w:r>
        <w:rPr/>
        <w:t>的转化率；而反应③为气体分子数不变的反应，产生</w:t>
      </w:r>
      <w:r>
        <w:rPr/>
        <w:t>CO</w:t>
      </w:r>
      <w:r>
        <w:rPr/>
        <w:t>的量不受压强影响。</w:t>
      </w:r>
    </w:p>
    <w:p>
      <w:pPr>
        <w:pStyle w:val="Style16"/>
        <w:spacing w:lineRule="auto" w:line="360"/>
        <w:rPr/>
      </w:pPr>
      <w:r>
        <w:rPr/>
        <w:t>故增大压强时，有利于</w:t>
      </w:r>
      <w:r>
        <w:rPr/>
        <w:t>CO</w:t>
      </w:r>
      <w:r>
        <w:rPr/>
        <w:t>的转化率升高</w:t>
      </w:r>
    </w:p>
    <w:p>
      <w:pPr>
        <w:pStyle w:val="Style16"/>
        <w:spacing w:lineRule="auto" w:line="360"/>
        <w:rPr/>
      </w:pPr>
      <w:r>
        <w:rPr/>
        <w:t>28.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spacing w:lineRule="auto" w:line="360"/>
        <w:rPr>
          <w:rStyle w:val="4"/>
          <w:sz w:val="21"/>
          <w:szCs w:val="21"/>
          <w:lang w:val="zh-TW" w:eastAsia="zh-TW"/>
        </w:rPr>
      </w:pPr>
      <w:r>
        <w:rPr>
          <w:rFonts w:cs="宋体;SimSun" w:ascii="宋体;SimSun" w:hAnsi="宋体;SimSun"/>
          <w:szCs w:val="21"/>
          <w:lang w:eastAsia="zh-TW"/>
        </w:rPr>
        <w:t>(</w:t>
      </w:r>
      <w:r>
        <w:rPr>
          <w:szCs w:val="21"/>
          <w:lang w:eastAsia="zh-TW"/>
        </w:rPr>
        <w:t>1</w:t>
      </w:r>
      <w:r>
        <w:rPr>
          <w:rFonts w:cs="宋体;SimSun" w:ascii="宋体;SimSun" w:hAnsi="宋体;SimSun"/>
          <w:szCs w:val="21"/>
          <w:lang w:eastAsia="zh-TW"/>
        </w:rPr>
        <w:t>)</w:t>
      </w:r>
      <w:r>
        <w:rPr>
          <w:rStyle w:val="4"/>
          <w:sz w:val="21"/>
          <w:szCs w:val="21"/>
          <w:lang w:val="zh-TW" w:eastAsia="zh-TW"/>
        </w:rPr>
        <w:t xml:space="preserve"> 2</w:t>
      </w:r>
      <w:r>
        <w:rPr>
          <w:rStyle w:val="4"/>
          <w:sz w:val="21"/>
          <w:szCs w:val="21"/>
          <w:lang w:val="zh-TW" w:eastAsia="zh-TW"/>
        </w:rPr>
        <w:t>：</w:t>
      </w:r>
      <w:r>
        <w:rPr>
          <w:rStyle w:val="4"/>
          <w:sz w:val="21"/>
          <w:szCs w:val="21"/>
          <w:lang w:val="zh-TW" w:eastAsia="zh-TW"/>
        </w:rPr>
        <w:t>1</w:t>
      </w:r>
      <w:r>
        <w:rPr>
          <w:rStyle w:val="4"/>
          <w:sz w:val="21"/>
          <w:szCs w:val="21"/>
          <w:lang w:val="zh-TW"/>
        </w:rPr>
        <w:t xml:space="preserve">     </w:t>
      </w:r>
      <w:r>
        <w:rPr>
          <w:rStyle w:val="4"/>
          <w:sz w:val="21"/>
          <w:szCs w:val="21"/>
          <w:lang w:val="zh-TW" w:eastAsia="zh-TW"/>
        </w:rPr>
        <w:t>（</w:t>
      </w:r>
      <w:r>
        <w:rPr>
          <w:rStyle w:val="4"/>
          <w:sz w:val="21"/>
          <w:szCs w:val="21"/>
          <w:lang w:val="zh-TW" w:eastAsia="zh-TW"/>
        </w:rPr>
        <w:t>2</w:t>
      </w:r>
      <w:r>
        <w:rPr>
          <w:rStyle w:val="4"/>
          <w:sz w:val="21"/>
          <w:szCs w:val="21"/>
          <w:lang w:val="zh-TW" w:eastAsia="zh-TW"/>
        </w:rPr>
        <w:t>）①</w:t>
      </w:r>
      <w:r>
        <w:rPr>
          <w:rStyle w:val="4"/>
          <w:sz w:val="21"/>
          <w:szCs w:val="21"/>
          <w:lang w:val="zh-TW" w:eastAsia="zh-TW"/>
        </w:rPr>
        <w:t>NH</w:t>
      </w:r>
      <w:r>
        <w:rPr>
          <w:rStyle w:val="4"/>
          <w:sz w:val="21"/>
          <w:szCs w:val="21"/>
          <w:vertAlign w:val="subscript"/>
          <w:lang w:val="zh-TW" w:eastAsia="zh-TW"/>
        </w:rPr>
        <w:t>4</w:t>
      </w:r>
      <w:r>
        <w:rPr>
          <w:rStyle w:val="4"/>
          <w:sz w:val="21"/>
          <w:szCs w:val="21"/>
          <w:lang w:val="zh-TW" w:eastAsia="zh-TW"/>
        </w:rPr>
        <w:t>Cl</w:t>
      </w:r>
      <w:r>
        <w:rPr>
          <w:rStyle w:val="4"/>
          <w:sz w:val="21"/>
          <w:szCs w:val="21"/>
          <w:lang w:val="zh-TW" w:eastAsia="zh-TW"/>
        </w:rPr>
        <w:t>＋</w:t>
      </w:r>
      <w:r>
        <w:rPr>
          <w:rStyle w:val="4"/>
          <w:sz w:val="21"/>
          <w:szCs w:val="21"/>
          <w:lang w:val="zh-TW" w:eastAsia="zh-TW"/>
        </w:rPr>
        <w:t>2</w:t>
      </w:r>
      <w:r>
        <w:rPr>
          <w:rStyle w:val="4"/>
          <w:sz w:val="21"/>
          <w:szCs w:val="21"/>
          <w:lang w:val="zh-TW" w:eastAsia="zh-TW"/>
        </w:rPr>
        <w:t>H</w:t>
      </w:r>
      <w:r>
        <w:rPr>
          <w:rStyle w:val="4"/>
          <w:sz w:val="21"/>
          <w:szCs w:val="21"/>
          <w:lang w:val="zh-TW" w:eastAsia="zh-TW"/>
        </w:rPr>
        <w:t>Cl</w:t>
      </w:r>
      <w:r>
        <w:rPr>
          <w:rFonts w:cs="宋体;SimSun" w:ascii="宋体;SimSun" w:hAnsi="宋体;SimSun"/>
          <w:szCs w:val="21"/>
          <w:shd w:fill="FFFFFF" w:val="clear"/>
        </w:rPr>
        <w:drawing>
          <wp:inline distT="0" distB="0" distL="0" distR="0">
            <wp:extent cx="408940" cy="304800"/>
            <wp:effectExtent l="0" t="0" r="0" b="0"/>
            <wp:docPr id="21" name="图片 5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9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8" t="-78" r="-58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4"/>
          <w:sz w:val="21"/>
          <w:szCs w:val="21"/>
          <w:lang w:val="zh-TW" w:eastAsia="zh-TW"/>
        </w:rPr>
        <w:t>3</w:t>
      </w:r>
      <w:r>
        <w:rPr>
          <w:rStyle w:val="4"/>
          <w:sz w:val="21"/>
          <w:szCs w:val="21"/>
          <w:lang w:val="zh-TW" w:eastAsia="zh-TW"/>
        </w:rPr>
        <w:t>H</w:t>
      </w:r>
      <w:r>
        <w:rPr>
          <w:rStyle w:val="4"/>
          <w:sz w:val="21"/>
          <w:szCs w:val="21"/>
          <w:vertAlign w:val="subscript"/>
          <w:lang w:val="zh-TW" w:eastAsia="zh-TW"/>
        </w:rPr>
        <w:t>2</w:t>
      </w:r>
      <w:r>
        <w:rPr>
          <w:rStyle w:val="4"/>
          <w:rFonts w:cs="宋体;SimSun" w:ascii="宋体;SimSun" w:hAnsi="宋体;SimSun"/>
          <w:kern w:val="0"/>
          <w:sz w:val="21"/>
          <w:szCs w:val="21"/>
          <w:lang w:val="zh-TW" w:eastAsia="zh-TW"/>
        </w:rPr>
        <w:t>↑</w:t>
      </w:r>
      <w:r>
        <w:rPr>
          <w:rStyle w:val="4"/>
          <w:sz w:val="21"/>
          <w:szCs w:val="21"/>
          <w:lang w:val="zh-TW" w:eastAsia="zh-TW"/>
        </w:rPr>
        <w:t>＋</w:t>
      </w:r>
      <w:r>
        <w:rPr>
          <w:rStyle w:val="4"/>
          <w:sz w:val="21"/>
          <w:szCs w:val="21"/>
          <w:lang w:val="zh-TW" w:eastAsia="zh-TW"/>
        </w:rPr>
        <w:t>NCl</w:t>
      </w:r>
      <w:r>
        <w:rPr>
          <w:rStyle w:val="4"/>
          <w:sz w:val="21"/>
          <w:szCs w:val="21"/>
          <w:vertAlign w:val="subscript"/>
          <w:lang w:val="zh-TW" w:eastAsia="zh-TW"/>
        </w:rPr>
        <w:t>3</w:t>
      </w:r>
      <w:r>
        <w:rPr>
          <w:rStyle w:val="4"/>
          <w:sz w:val="21"/>
          <w:szCs w:val="21"/>
          <w:vertAlign w:val="subscript"/>
          <w:lang w:val="zh-TW" w:eastAsia="zh-TW"/>
        </w:rPr>
        <w:t xml:space="preserve">   </w:t>
      </w:r>
      <w:r>
        <w:rPr>
          <w:rStyle w:val="4"/>
          <w:sz w:val="21"/>
          <w:szCs w:val="21"/>
          <w:vertAlign w:val="subscript"/>
          <w:lang w:val="zh-TW"/>
        </w:rPr>
        <w:t xml:space="preserve">    </w:t>
      </w:r>
      <w:r>
        <w:rPr>
          <w:rStyle w:val="4"/>
          <w:rFonts w:cs="宋体;SimSun" w:ascii="宋体;SimSun" w:hAnsi="宋体;SimSun"/>
          <w:sz w:val="21"/>
          <w:szCs w:val="21"/>
          <w:lang w:val="zh-TW" w:eastAsia="zh-TW"/>
        </w:rPr>
        <w:t>②</w:t>
      </w:r>
      <w:r>
        <w:rPr>
          <w:rStyle w:val="4"/>
          <w:sz w:val="21"/>
          <w:szCs w:val="21"/>
          <w:lang w:val="zh-TW" w:eastAsia="zh-TW"/>
        </w:rPr>
        <w:t>Cl</w:t>
      </w:r>
      <w:r>
        <w:rPr>
          <w:rStyle w:val="4"/>
          <w:rFonts w:cs="宋体;SimSun" w:ascii="宋体;SimSun" w:hAnsi="宋体;SimSun"/>
          <w:sz w:val="21"/>
          <w:szCs w:val="21"/>
          <w:vertAlign w:val="superscript"/>
          <w:lang w:val="zh-TW" w:eastAsia="zh-TW"/>
        </w:rPr>
        <w:t>—</w:t>
      </w:r>
      <w:r>
        <w:rPr>
          <w:rStyle w:val="4"/>
          <w:sz w:val="21"/>
          <w:szCs w:val="21"/>
          <w:lang w:val="zh-TW" w:eastAsia="zh-TW"/>
        </w:rPr>
        <w:t>、</w:t>
      </w:r>
      <w:r>
        <w:rPr>
          <w:rStyle w:val="4"/>
          <w:sz w:val="21"/>
          <w:szCs w:val="21"/>
          <w:lang w:val="zh-TW" w:eastAsia="zh-TW"/>
        </w:rPr>
        <w:t>OH</w:t>
      </w:r>
      <w:r>
        <w:rPr>
          <w:rStyle w:val="4"/>
          <w:rFonts w:cs="宋体;SimSun" w:ascii="宋体;SimSun" w:hAnsi="宋体;SimSun"/>
          <w:sz w:val="21"/>
          <w:szCs w:val="21"/>
          <w:vertAlign w:val="superscript"/>
          <w:lang w:val="zh-TW" w:eastAsia="zh-TW"/>
        </w:rPr>
        <w:t>—</w:t>
      </w:r>
      <w:r>
        <w:rPr>
          <w:rStyle w:val="4"/>
          <w:sz w:val="21"/>
          <w:szCs w:val="21"/>
          <w:vertAlign w:val="superscript"/>
          <w:lang w:val="zh-TW" w:eastAsia="zh-TW"/>
        </w:rPr>
        <w:t xml:space="preserve">   </w:t>
      </w:r>
      <w:r>
        <w:rPr>
          <w:rStyle w:val="4"/>
          <w:sz w:val="21"/>
          <w:szCs w:val="21"/>
          <w:vertAlign w:val="superscript"/>
          <w:lang w:val="zh-TW"/>
        </w:rPr>
        <w:t xml:space="preserve">      </w:t>
      </w:r>
      <w:r>
        <w:rPr>
          <w:rStyle w:val="4"/>
          <w:rFonts w:cs="宋体;SimSun" w:ascii="宋体;SimSun" w:hAnsi="宋体;SimSun"/>
          <w:sz w:val="21"/>
          <w:szCs w:val="21"/>
          <w:lang w:val="zh-TW" w:eastAsia="zh-TW"/>
        </w:rPr>
        <w:t>③</w:t>
      </w:r>
      <w:r>
        <w:rPr>
          <w:rStyle w:val="4"/>
          <w:sz w:val="21"/>
          <w:szCs w:val="21"/>
          <w:lang w:val="zh-TW" w:eastAsia="zh-TW"/>
        </w:rPr>
        <w:t>c</w:t>
      </w:r>
    </w:p>
    <w:p>
      <w:pPr>
        <w:pStyle w:val="Normal"/>
        <w:spacing w:lineRule="auto" w:line="360"/>
        <w:rPr>
          <w:rStyle w:val="2"/>
          <w:sz w:val="21"/>
          <w:szCs w:val="21"/>
          <w:lang w:val="zh-TW"/>
        </w:rPr>
      </w:pPr>
      <w:r>
        <w:rPr>
          <w:rStyle w:val="4"/>
          <w:sz w:val="21"/>
          <w:szCs w:val="21"/>
          <w:lang w:val="zh-TW" w:eastAsia="zh-TW"/>
        </w:rPr>
        <w:t>（</w:t>
      </w:r>
      <w:r>
        <w:rPr>
          <w:rStyle w:val="4"/>
          <w:sz w:val="21"/>
          <w:szCs w:val="21"/>
          <w:lang w:val="zh-TW" w:eastAsia="zh-TW"/>
        </w:rPr>
        <w:t>3</w:t>
      </w:r>
      <w:r>
        <w:rPr>
          <w:rStyle w:val="4"/>
          <w:sz w:val="21"/>
          <w:szCs w:val="21"/>
          <w:lang w:val="zh-TW" w:eastAsia="zh-TW"/>
        </w:rPr>
        <w:t>）①</w:t>
      </w:r>
      <w:r>
        <w:rPr>
          <w:rStyle w:val="2"/>
          <w:sz w:val="21"/>
          <w:szCs w:val="21"/>
          <w:lang w:val="zh-TW" w:eastAsia="zh-TW"/>
        </w:rPr>
        <w:t>2</w:t>
      </w:r>
      <w:r>
        <w:rPr>
          <w:rStyle w:val="2"/>
          <w:sz w:val="21"/>
          <w:szCs w:val="21"/>
          <w:lang w:val="zh-TW" w:eastAsia="zh-TW"/>
        </w:rPr>
        <w:t>ClO</w:t>
      </w:r>
      <w:r>
        <w:rPr>
          <w:rStyle w:val="2"/>
          <w:sz w:val="21"/>
          <w:szCs w:val="21"/>
          <w:vertAlign w:val="subscript"/>
          <w:lang w:val="zh-TW" w:eastAsia="zh-TW"/>
        </w:rPr>
        <w:t>2</w:t>
      </w:r>
      <w:r>
        <w:rPr>
          <w:rStyle w:val="2"/>
          <w:sz w:val="21"/>
          <w:szCs w:val="21"/>
          <w:lang w:val="zh-TW" w:eastAsia="zh-TW"/>
        </w:rPr>
        <w:t>＋</w:t>
      </w:r>
      <w:r>
        <w:rPr>
          <w:rStyle w:val="2"/>
          <w:sz w:val="21"/>
          <w:szCs w:val="21"/>
          <w:lang w:val="zh-TW" w:eastAsia="zh-TW"/>
        </w:rPr>
        <w:t>10</w:t>
      </w:r>
      <w:r>
        <w:rPr>
          <w:rStyle w:val="2"/>
          <w:sz w:val="21"/>
          <w:szCs w:val="21"/>
          <w:lang w:val="zh-TW" w:eastAsia="zh-TW"/>
        </w:rPr>
        <w:t>I</w:t>
      </w:r>
      <w:r>
        <w:rPr>
          <w:rStyle w:val="2"/>
          <w:sz w:val="21"/>
          <w:szCs w:val="21"/>
          <w:vertAlign w:val="superscript"/>
          <w:lang w:val="zh-TW" w:eastAsia="zh-TW"/>
        </w:rPr>
        <w:t>－</w:t>
      </w:r>
      <w:r>
        <w:rPr>
          <w:rStyle w:val="2"/>
          <w:sz w:val="21"/>
          <w:szCs w:val="21"/>
          <w:lang w:val="zh-TW" w:eastAsia="zh-TW"/>
        </w:rPr>
        <w:t>＋</w:t>
      </w:r>
      <w:r>
        <w:rPr>
          <w:rStyle w:val="2"/>
          <w:sz w:val="21"/>
          <w:szCs w:val="21"/>
          <w:lang w:val="zh-TW" w:eastAsia="zh-TW"/>
        </w:rPr>
        <w:t>8</w:t>
      </w:r>
      <w:r>
        <w:rPr>
          <w:rStyle w:val="2"/>
          <w:sz w:val="21"/>
          <w:szCs w:val="21"/>
          <w:lang w:val="zh-TW" w:eastAsia="zh-TW"/>
        </w:rPr>
        <w:t>H</w:t>
      </w:r>
      <w:r>
        <w:rPr>
          <w:rStyle w:val="2"/>
          <w:sz w:val="21"/>
          <w:szCs w:val="21"/>
          <w:vertAlign w:val="superscript"/>
          <w:lang w:val="zh-TW" w:eastAsia="zh-TW"/>
        </w:rPr>
        <w:t>＋</w:t>
      </w:r>
      <w:r>
        <w:rPr>
          <w:rStyle w:val="2"/>
          <w:sz w:val="21"/>
          <w:szCs w:val="21"/>
          <w:lang w:val="zh-TW" w:eastAsia="zh-TW"/>
        </w:rPr>
        <w:t>＝</w:t>
      </w:r>
      <w:r>
        <w:rPr>
          <w:rStyle w:val="2"/>
          <w:sz w:val="21"/>
          <w:szCs w:val="21"/>
          <w:lang w:val="zh-TW" w:eastAsia="zh-TW"/>
        </w:rPr>
        <w:t>5</w:t>
      </w:r>
      <w:r>
        <w:rPr>
          <w:rStyle w:val="2"/>
          <w:sz w:val="21"/>
          <w:szCs w:val="21"/>
          <w:lang w:val="zh-TW" w:eastAsia="zh-TW"/>
        </w:rPr>
        <w:t>I</w:t>
      </w:r>
      <w:r>
        <w:rPr>
          <w:rStyle w:val="2"/>
          <w:sz w:val="21"/>
          <w:szCs w:val="21"/>
          <w:vertAlign w:val="subscript"/>
          <w:lang w:val="zh-TW" w:eastAsia="zh-TW"/>
        </w:rPr>
        <w:t>2</w:t>
      </w:r>
      <w:r>
        <w:rPr>
          <w:rStyle w:val="2"/>
          <w:sz w:val="21"/>
          <w:szCs w:val="21"/>
          <w:lang w:val="zh-TW" w:eastAsia="zh-TW"/>
        </w:rPr>
        <w:t>＋</w:t>
      </w:r>
      <w:r>
        <w:rPr>
          <w:rStyle w:val="2"/>
          <w:sz w:val="21"/>
          <w:szCs w:val="21"/>
          <w:lang w:val="zh-TW" w:eastAsia="zh-TW"/>
        </w:rPr>
        <w:t>4</w:t>
      </w:r>
      <w:r>
        <w:rPr>
          <w:rStyle w:val="2"/>
          <w:sz w:val="21"/>
          <w:szCs w:val="21"/>
          <w:lang w:val="zh-TW" w:eastAsia="zh-TW"/>
        </w:rPr>
        <w:t>H</w:t>
      </w:r>
      <w:r>
        <w:rPr>
          <w:rStyle w:val="2"/>
          <w:sz w:val="21"/>
          <w:szCs w:val="21"/>
          <w:vertAlign w:val="subscript"/>
          <w:lang w:val="zh-TW" w:eastAsia="zh-TW"/>
        </w:rPr>
        <w:t>2</w:t>
      </w:r>
      <w:r>
        <w:rPr>
          <w:rStyle w:val="2"/>
          <w:sz w:val="21"/>
          <w:szCs w:val="21"/>
          <w:lang w:val="zh-TW" w:eastAsia="zh-TW"/>
        </w:rPr>
        <w:t>O</w:t>
      </w:r>
      <w:r>
        <w:rPr>
          <w:rStyle w:val="2"/>
          <w:sz w:val="21"/>
          <w:szCs w:val="21"/>
          <w:lang w:val="zh-TW" w:eastAsia="zh-TW"/>
        </w:rPr>
        <w:t>＋</w:t>
      </w:r>
      <w:r>
        <w:rPr>
          <w:rStyle w:val="2"/>
          <w:sz w:val="21"/>
          <w:szCs w:val="21"/>
          <w:lang w:val="zh-TW" w:eastAsia="zh-TW"/>
        </w:rPr>
        <w:t>2Cl</w:t>
      </w:r>
      <w:r>
        <w:rPr>
          <w:rStyle w:val="2"/>
          <w:sz w:val="21"/>
          <w:szCs w:val="21"/>
          <w:vertAlign w:val="superscript"/>
          <w:lang w:val="zh-TW" w:eastAsia="zh-TW"/>
        </w:rPr>
        <w:t>－</w:t>
      </w:r>
      <w:r>
        <w:rPr>
          <w:rStyle w:val="2"/>
          <w:rFonts w:eastAsia="Times New Roman"/>
          <w:sz w:val="21"/>
          <w:szCs w:val="21"/>
          <w:vertAlign w:val="superscript"/>
          <w:lang w:val="zh-TW"/>
        </w:rPr>
        <w:t xml:space="preserve">     </w:t>
      </w:r>
      <w:r>
        <w:rPr>
          <w:rStyle w:val="2"/>
          <w:sz w:val="21"/>
          <w:szCs w:val="21"/>
          <w:lang w:val="zh-TW" w:eastAsia="zh-TW"/>
        </w:rPr>
        <w:t>②吸收残余的二氧化氯气体（避免碘的逸出）</w:t>
      </w:r>
      <w:r>
        <w:rPr>
          <w:rStyle w:val="2"/>
          <w:rFonts w:eastAsia="Times New Roman"/>
          <w:sz w:val="21"/>
          <w:szCs w:val="21"/>
          <w:lang w:val="zh-TW"/>
        </w:rPr>
        <w:t xml:space="preserve"> </w:t>
      </w:r>
    </w:p>
    <w:p>
      <w:pPr>
        <w:pStyle w:val="Normal"/>
        <w:spacing w:lineRule="auto" w:line="360"/>
        <w:ind w:firstLine="525"/>
        <w:rPr>
          <w:rStyle w:val="2"/>
          <w:sz w:val="21"/>
          <w:szCs w:val="21"/>
          <w:lang w:val="zh-TW"/>
        </w:rPr>
      </w:pPr>
      <w:r>
        <w:rPr>
          <w:rStyle w:val="2"/>
          <w:rFonts w:cs="宋体;SimSun" w:ascii="宋体;SimSun" w:hAnsi="宋体;SimSun"/>
          <w:sz w:val="21"/>
          <w:szCs w:val="21"/>
          <w:lang w:val="zh-TW" w:eastAsia="zh-TW"/>
        </w:rPr>
        <w:t>③</w:t>
      </w:r>
      <w:r>
        <w:rPr>
          <w:rStyle w:val="2"/>
          <w:sz w:val="21"/>
          <w:szCs w:val="21"/>
          <w:lang w:val="zh-TW" w:eastAsia="zh-TW"/>
        </w:rPr>
        <w:t>淀粉</w:t>
      </w:r>
      <w:r>
        <w:rPr>
          <w:rStyle w:val="2"/>
          <w:sz w:val="21"/>
          <w:szCs w:val="21"/>
          <w:lang w:val="zh-TW"/>
        </w:rPr>
        <w:t>溶液</w:t>
      </w:r>
      <w:r>
        <w:rPr>
          <w:rStyle w:val="2"/>
          <w:sz w:val="21"/>
          <w:szCs w:val="21"/>
          <w:lang w:val="zh-TW" w:eastAsia="zh-TW"/>
        </w:rPr>
        <w:t>；溶液由蓝色变为无色</w:t>
      </w:r>
      <w:r>
        <w:rPr>
          <w:rStyle w:val="2"/>
          <w:sz w:val="21"/>
          <w:szCs w:val="21"/>
          <w:lang w:val="zh-TW"/>
        </w:rPr>
        <w:t>，</w:t>
      </w:r>
      <w:r>
        <w:rPr>
          <w:rStyle w:val="2"/>
          <w:sz w:val="21"/>
          <w:szCs w:val="21"/>
          <w:lang w:val="zh-TW" w:eastAsia="zh-TW"/>
        </w:rPr>
        <w:t>且半分钟内</w:t>
      </w:r>
      <w:r>
        <w:rPr>
          <w:rStyle w:val="2"/>
          <w:sz w:val="21"/>
          <w:szCs w:val="21"/>
          <w:lang w:val="zh-TW"/>
        </w:rPr>
        <w:t>溶液颜色不再改变</w:t>
      </w:r>
    </w:p>
    <w:p>
      <w:pPr>
        <w:pStyle w:val="Normal"/>
        <w:numPr>
          <w:ilvl w:val="0"/>
          <w:numId w:val="2"/>
        </w:numPr>
        <w:spacing w:lineRule="auto" w:line="360"/>
        <w:rPr>
          <w:rStyle w:val="2"/>
          <w:sz w:val="21"/>
          <w:szCs w:val="21"/>
          <w:lang w:val="zh-TW"/>
        </w:rPr>
      </w:pPr>
      <w:r>
        <w:rPr>
          <w:rStyle w:val="2"/>
          <w:sz w:val="21"/>
          <w:szCs w:val="21"/>
          <w:lang w:val="zh-TW" w:eastAsia="zh-TW"/>
        </w:rPr>
        <w:t xml:space="preserve">0.02700  </w:t>
      </w:r>
      <w:r>
        <w:rPr>
          <w:rStyle w:val="2"/>
          <w:sz w:val="21"/>
          <w:szCs w:val="21"/>
          <w:lang w:val="zh-TW"/>
        </w:rPr>
        <w:t xml:space="preserve">  </w:t>
      </w:r>
      <w:r>
        <w:rPr>
          <w:rStyle w:val="2"/>
          <w:sz w:val="21"/>
          <w:szCs w:val="21"/>
          <w:lang w:val="zh-TW" w:eastAsia="zh-TW"/>
        </w:rPr>
        <w:t>d</w:t>
      </w:r>
    </w:p>
    <w:p>
      <w:pPr>
        <w:pStyle w:val="Normal"/>
        <w:spacing w:lineRule="auto" w:line="360"/>
        <w:rPr>
          <w:rFonts w:ascii="宋体;SimSun" w:hAnsi="宋体;SimSun" w:cs="宋体;SimSun"/>
          <w:position w:val="-32"/>
          <w:szCs w:val="21"/>
        </w:rPr>
      </w:pPr>
      <w:r>
        <w:rPr>
          <w:rFonts w:cs="宋体;SimSun" w:ascii="宋体;SimSun" w:hAnsi="宋体;SimSun"/>
          <w:position w:val="-28"/>
          <w:szCs w:val="21"/>
        </w:rPr>
        <w:t>38.</w:t>
      </w:r>
      <w:r>
        <w:rPr>
          <w:rFonts w:ascii="宋体;SimSun" w:hAnsi="宋体;SimSun" w:cs="宋体;SimSun"/>
          <w:position w:val="-28"/>
          <w:szCs w:val="21"/>
        </w:rPr>
        <w:t>（</w:t>
      </w:r>
      <w:r>
        <w:rPr>
          <w:rFonts w:cs="宋体;SimSun" w:ascii="宋体;SimSun" w:hAnsi="宋体;SimSun"/>
          <w:position w:val="-28"/>
          <w:szCs w:val="21"/>
        </w:rPr>
        <w:t>15</w:t>
      </w:r>
      <w:r>
        <w:rPr>
          <w:rFonts w:ascii="宋体;SimSun" w:hAnsi="宋体;SimSun" w:cs="宋体;SimSun"/>
          <w:position w:val="-28"/>
          <w:szCs w:val="21"/>
        </w:rPr>
        <w:t>分）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81050" cy="676275"/>
            <wp:effectExtent l="0" t="0" r="0" b="0"/>
            <wp:docPr id="22" name="图片 6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80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46" t="-53" r="-46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（</w:t>
      </w:r>
      <w:r>
        <w:rPr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086100" cy="447675"/>
            <wp:effectExtent l="0" t="0" r="0" b="0"/>
            <wp:docPr id="23" name="图片 6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81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12" t="-80" r="-12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）加成反应     </w:t>
      </w:r>
      <w:r>
        <w:rPr>
          <w:szCs w:val="21"/>
        </w:rPr>
        <w:t>3</w:t>
      </w:r>
      <w:r>
        <w:rPr>
          <w:rFonts w:cs="宋体;SimSun" w:ascii="宋体;SimSun" w:hAnsi="宋体;SimSun"/>
          <w:szCs w:val="21"/>
        </w:rPr>
        <w:t>—</w:t>
      </w:r>
      <w:r>
        <w:rPr>
          <w:rFonts w:ascii="宋体;SimSun" w:hAnsi="宋体;SimSun" w:cs="宋体;SimSun"/>
          <w:szCs w:val="21"/>
        </w:rPr>
        <w:t>羟基丙醛（或</w:t>
      </w:r>
      <w:r>
        <w:rPr>
          <w:kern w:val="0"/>
          <w:szCs w:val="21"/>
        </w:rPr>
        <w:t>β</w:t>
      </w:r>
      <w:r>
        <w:rPr>
          <w:rFonts w:cs="宋体;SimSun" w:ascii="宋体;SimSun" w:hAnsi="宋体;SimSun"/>
          <w:szCs w:val="21"/>
        </w:rPr>
        <w:t>—</w:t>
      </w:r>
      <w:r>
        <w:rPr>
          <w:rFonts w:ascii="宋体;SimSun" w:hAnsi="宋体;SimSun" w:cs="宋体;SimSun"/>
          <w:szCs w:val="21"/>
        </w:rPr>
        <w:t>羟基丙醛）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276215" cy="504825"/>
            <wp:effectExtent l="0" t="0" r="0" b="0"/>
            <wp:docPr id="24" name="图片 6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83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6" t="-65" r="-6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35"/>
        <w:rPr/>
      </w:pPr>
      <w:r>
        <w:rPr>
          <w:szCs w:val="21"/>
        </w:rPr>
        <w:t xml:space="preserve">b          </w:t>
      </w:r>
      <w:r>
        <w:rPr>
          <w:rFonts w:ascii="宋体;SimSun" w:hAnsi="宋体;SimSun" w:cs="宋体;SimSun"/>
          <w:szCs w:val="21"/>
        </w:rPr>
        <w:t>（</w:t>
      </w:r>
      <w:r>
        <w:rPr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szCs w:val="21"/>
        </w:rPr>
        <w:t>5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600075"/>
            <wp:effectExtent l="0" t="0" r="0" b="0"/>
            <wp:docPr id="25" name="图片 6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84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7" t="-60" r="-37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szCs w:val="21"/>
        </w:rPr>
        <w:t>c</w:t>
      </w:r>
    </w:p>
    <w:sectPr>
      <w:footerReference w:type="default" r:id="rId104"/>
      <w:type w:val="nextPage"/>
      <w:pgSz w:w="11906" w:h="16838"/>
      <w:pgMar w:left="1380" w:right="1286" w:gutter="0" w:header="0" w:top="1440" w:footer="720" w:bottom="1440"/>
      <w:pgNumType w:fmt="decimal"/>
      <w:formProt w:val="false"/>
      <w:textDirection w:val="lrTb"/>
      <w:docGrid w:type="default" w:linePitch="28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宋体">
    <w:altName w:val="SimSun"/>
    <w:charset w:val="86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largest"/>
              <wp:docPr id="2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28.7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171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219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1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3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45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87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9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71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130" w:hanging="4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宋体;SimSun" w:hAnsi="宋体;SimSun" w:cs="宋体;SimSun"/>
    </w:rPr>
  </w:style>
  <w:style w:type="character" w:styleId="WW8Num9z0">
    <w:name w:val="WW8Num9z0"/>
    <w:qFormat/>
    <w:rPr>
      <w:rFonts w:ascii="Calibri" w:hAnsi="Calibri" w:cs="Calibri"/>
      <w:sz w:val="21"/>
    </w:rPr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Style13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character" w:styleId="PageNumber">
    <w:name w:val="Page Number"/>
    <w:rPr/>
  </w:style>
  <w:style w:type="character" w:styleId="InternetLink">
    <w:name w:val="Hyperlink"/>
    <w:rPr>
      <w:color w:val="0000FF"/>
      <w:u w:val="single"/>
    </w:rPr>
  </w:style>
  <w:style w:type="character" w:styleId="Style14">
    <w:name w:val="批注引用"/>
    <w:basedOn w:val="Style13"/>
    <w:qFormat/>
    <w:rPr>
      <w:sz w:val="21"/>
      <w:szCs w:val="21"/>
    </w:rPr>
  </w:style>
  <w:style w:type="character" w:styleId="Char">
    <w:name w:val="批注框文本 Char"/>
    <w:qFormat/>
    <w:rPr>
      <w:kern w:val="2"/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P141">
    <w:name w:val="p141"/>
    <w:qFormat/>
    <w:rPr>
      <w:sz w:val="24"/>
      <w:szCs w:val="24"/>
    </w:rPr>
  </w:style>
  <w:style w:type="character" w:styleId="Char2">
    <w:name w:val="纯文本 Char"/>
    <w:qFormat/>
    <w:rPr>
      <w:rFonts w:ascii="宋体;SimSun" w:hAnsi="宋体;SimSun" w:cs="Courier New"/>
      <w:kern w:val="2"/>
      <w:sz w:val="21"/>
      <w:szCs w:val="21"/>
    </w:rPr>
  </w:style>
  <w:style w:type="character" w:styleId="Char3">
    <w:name w:val="批注文字 Char"/>
    <w:basedOn w:val="Style13"/>
    <w:qFormat/>
    <w:rPr>
      <w:kern w:val="2"/>
      <w:sz w:val="21"/>
      <w:szCs w:val="24"/>
    </w:rPr>
  </w:style>
  <w:style w:type="character" w:styleId="Char4">
    <w:name w:val="批注主题 Char"/>
    <w:basedOn w:val="Char3"/>
    <w:qFormat/>
    <w:rPr>
      <w:b/>
      <w:bCs/>
    </w:rPr>
  </w:style>
  <w:style w:type="character" w:styleId="Char5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rFonts w:ascii="Cambria" w:hAnsi="Cambria" w:cs="Cambria"/>
      <w:b/>
      <w:bCs/>
      <w:color w:val="365F91"/>
      <w:sz w:val="28"/>
      <w:szCs w:val="28"/>
    </w:rPr>
  </w:style>
  <w:style w:type="character" w:styleId="Opdicttext22">
    <w:name w:val="op_dict_text22"/>
    <w:qFormat/>
    <w:rPr/>
  </w:style>
  <w:style w:type="character" w:styleId="2">
    <w:name w:val="目录 (2)_"/>
    <w:basedOn w:val="Style13"/>
    <w:qFormat/>
    <w:rPr>
      <w:rFonts w:ascii="宋体;SimSun" w:hAnsi="宋体;SimSun" w:cs="宋体;SimSun"/>
      <w:sz w:val="13"/>
      <w:szCs w:val="13"/>
      <w:shd w:fill="FFFFFF" w:val="clear"/>
    </w:rPr>
  </w:style>
  <w:style w:type="character" w:styleId="4">
    <w:name w:val="正文文本 (4)_"/>
    <w:basedOn w:val="Style13"/>
    <w:qFormat/>
    <w:rPr>
      <w:rFonts w:ascii="宋体;SimSun" w:hAnsi="宋体;SimSun" w:cs="宋体;SimSun"/>
      <w:sz w:val="12"/>
      <w:szCs w:val="12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6">
    <w:name w:val="批注文字"/>
    <w:basedOn w:val="Normal"/>
    <w:qFormat/>
    <w:pPr>
      <w:jc w:val="lef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MTDisplayEquation">
    <w:name w:val="MTDisplayEquation"/>
    <w:basedOn w:val="Normal"/>
    <w:next w:val="Normal"/>
    <w:qFormat/>
    <w:pPr>
      <w:tabs>
        <w:tab w:val="clear" w:pos="720"/>
        <w:tab w:val="center" w:pos="4820" w:leader="none"/>
        <w:tab w:val="right" w:pos="9640" w:leader="none"/>
      </w:tabs>
    </w:pPr>
    <w:rPr/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cs="Calibri"/>
      <w:szCs w:val="22"/>
    </w:rPr>
  </w:style>
  <w:style w:type="paragraph" w:styleId="21">
    <w:name w:val="目录 (2)"/>
    <w:basedOn w:val="Normal"/>
    <w:qFormat/>
    <w:pPr>
      <w:shd w:fill="FFFFFF" w:val="clear"/>
      <w:spacing w:lineRule="atLeast" w:line="240" w:before="0" w:after="60"/>
      <w:jc w:val="distribute"/>
    </w:pPr>
    <w:rPr>
      <w:rFonts w:ascii="宋体;SimSun" w:hAnsi="宋体;SimSun" w:cs="宋体;SimSun"/>
      <w:kern w:val="0"/>
      <w:sz w:val="13"/>
      <w:szCs w:val="13"/>
    </w:rPr>
  </w:style>
  <w:style w:type="paragraph" w:styleId="41">
    <w:name w:val="正文文本 (4)"/>
    <w:basedOn w:val="Normal"/>
    <w:qFormat/>
    <w:pPr>
      <w:shd w:fill="FFFFFF" w:val="clear"/>
      <w:spacing w:lineRule="exact" w:line="232"/>
      <w:jc w:val="distribute"/>
    </w:pPr>
    <w:rPr>
      <w:rFonts w:ascii="宋体;SimSun" w:hAnsi="宋体;SimSun" w:cs="宋体;SimSun"/>
      <w:kern w:val="0"/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oleObject" Target="embeddings/oleObject1.bin"/><Relationship Id="rId17" Type="http://schemas.openxmlformats.org/officeDocument/2006/relationships/image" Target="media/image12.wmf"/><Relationship Id="rId18" Type="http://schemas.openxmlformats.org/officeDocument/2006/relationships/oleObject" Target="embeddings/oleObject2.bin"/><Relationship Id="rId19" Type="http://schemas.openxmlformats.org/officeDocument/2006/relationships/image" Target="media/image13.wmf"/><Relationship Id="rId20" Type="http://schemas.openxmlformats.org/officeDocument/2006/relationships/oleObject" Target="embeddings/oleObject3.bin"/><Relationship Id="rId21" Type="http://schemas.openxmlformats.org/officeDocument/2006/relationships/image" Target="media/image14.wmf"/><Relationship Id="rId22" Type="http://schemas.openxmlformats.org/officeDocument/2006/relationships/oleObject" Target="embeddings/oleObject4.bin"/><Relationship Id="rId23" Type="http://schemas.openxmlformats.org/officeDocument/2006/relationships/image" Target="media/image15.wmf"/><Relationship Id="rId24" Type="http://schemas.openxmlformats.org/officeDocument/2006/relationships/oleObject" Target="embeddings/oleObject5.bin"/><Relationship Id="rId25" Type="http://schemas.openxmlformats.org/officeDocument/2006/relationships/image" Target="media/image16.wmf"/><Relationship Id="rId26" Type="http://schemas.openxmlformats.org/officeDocument/2006/relationships/oleObject" Target="embeddings/oleObject6.bin"/><Relationship Id="rId27" Type="http://schemas.openxmlformats.org/officeDocument/2006/relationships/image" Target="media/image17.wmf"/><Relationship Id="rId28" Type="http://schemas.openxmlformats.org/officeDocument/2006/relationships/oleObject" Target="embeddings/oleObject7.bin"/><Relationship Id="rId29" Type="http://schemas.openxmlformats.org/officeDocument/2006/relationships/image" Target="media/image18.wmf"/><Relationship Id="rId30" Type="http://schemas.openxmlformats.org/officeDocument/2006/relationships/oleObject" Target="embeddings/oleObject8.bin"/><Relationship Id="rId31" Type="http://schemas.openxmlformats.org/officeDocument/2006/relationships/image" Target="media/image19.wmf"/><Relationship Id="rId32" Type="http://schemas.openxmlformats.org/officeDocument/2006/relationships/oleObject" Target="embeddings/oleObject9.bin"/><Relationship Id="rId33" Type="http://schemas.openxmlformats.org/officeDocument/2006/relationships/image" Target="media/image20.wmf"/><Relationship Id="rId34" Type="http://schemas.openxmlformats.org/officeDocument/2006/relationships/image" Target="media/image21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2.wmf"/><Relationship Id="rId37" Type="http://schemas.openxmlformats.org/officeDocument/2006/relationships/oleObject" Target="embeddings/oleObject11.bin"/><Relationship Id="rId38" Type="http://schemas.openxmlformats.org/officeDocument/2006/relationships/image" Target="media/image23.wmf"/><Relationship Id="rId39" Type="http://schemas.openxmlformats.org/officeDocument/2006/relationships/oleObject" Target="embeddings/oleObject12.bin"/><Relationship Id="rId40" Type="http://schemas.openxmlformats.org/officeDocument/2006/relationships/image" Target="media/image24.wmf"/><Relationship Id="rId41" Type="http://schemas.openxmlformats.org/officeDocument/2006/relationships/oleObject" Target="embeddings/oleObject13.bin"/><Relationship Id="rId42" Type="http://schemas.openxmlformats.org/officeDocument/2006/relationships/image" Target="media/image25.wmf"/><Relationship Id="rId43" Type="http://schemas.openxmlformats.org/officeDocument/2006/relationships/oleObject" Target="embeddings/oleObject14.bin"/><Relationship Id="rId44" Type="http://schemas.openxmlformats.org/officeDocument/2006/relationships/image" Target="media/image26.wmf"/><Relationship Id="rId45" Type="http://schemas.openxmlformats.org/officeDocument/2006/relationships/oleObject" Target="embeddings/oleObject15.bin"/><Relationship Id="rId46" Type="http://schemas.openxmlformats.org/officeDocument/2006/relationships/image" Target="media/image27.wmf"/><Relationship Id="rId47" Type="http://schemas.openxmlformats.org/officeDocument/2006/relationships/image" Target="media/image28.png"/><Relationship Id="rId48" Type="http://schemas.openxmlformats.org/officeDocument/2006/relationships/oleObject" Target="embeddings/oleObject16.bin"/><Relationship Id="rId49" Type="http://schemas.openxmlformats.org/officeDocument/2006/relationships/image" Target="media/image29.wmf"/><Relationship Id="rId50" Type="http://schemas.openxmlformats.org/officeDocument/2006/relationships/oleObject" Target="embeddings/oleObject17.bin"/><Relationship Id="rId51" Type="http://schemas.openxmlformats.org/officeDocument/2006/relationships/image" Target="media/image30.wmf"/><Relationship Id="rId52" Type="http://schemas.openxmlformats.org/officeDocument/2006/relationships/oleObject" Target="embeddings/oleObject18.bin"/><Relationship Id="rId53" Type="http://schemas.openxmlformats.org/officeDocument/2006/relationships/image" Target="media/image31.wmf"/><Relationship Id="rId54" Type="http://schemas.openxmlformats.org/officeDocument/2006/relationships/oleObject" Target="embeddings/oleObject19.bin"/><Relationship Id="rId55" Type="http://schemas.openxmlformats.org/officeDocument/2006/relationships/image" Target="media/image32.wmf"/><Relationship Id="rId56" Type="http://schemas.openxmlformats.org/officeDocument/2006/relationships/oleObject" Target="embeddings/oleObject20.bin"/><Relationship Id="rId57" Type="http://schemas.openxmlformats.org/officeDocument/2006/relationships/image" Target="media/image33.wmf"/><Relationship Id="rId58" Type="http://schemas.openxmlformats.org/officeDocument/2006/relationships/image" Target="media/image34.png"/><Relationship Id="rId59" Type="http://schemas.openxmlformats.org/officeDocument/2006/relationships/image" Target="media/image35.png"/><Relationship Id="rId60" Type="http://schemas.openxmlformats.org/officeDocument/2006/relationships/oleObject" Target="embeddings/oleObject21.bin"/><Relationship Id="rId61" Type="http://schemas.openxmlformats.org/officeDocument/2006/relationships/image" Target="media/image36.wmf"/><Relationship Id="rId62" Type="http://schemas.openxmlformats.org/officeDocument/2006/relationships/oleObject" Target="embeddings/oleObject22.bin"/><Relationship Id="rId63" Type="http://schemas.openxmlformats.org/officeDocument/2006/relationships/image" Target="media/image37.wmf"/><Relationship Id="rId64" Type="http://schemas.openxmlformats.org/officeDocument/2006/relationships/oleObject" Target="embeddings/oleObject23.bin"/><Relationship Id="rId65" Type="http://schemas.openxmlformats.org/officeDocument/2006/relationships/image" Target="media/image38.wmf"/><Relationship Id="rId66" Type="http://schemas.openxmlformats.org/officeDocument/2006/relationships/oleObject" Target="embeddings/oleObject24.bin"/><Relationship Id="rId67" Type="http://schemas.openxmlformats.org/officeDocument/2006/relationships/image" Target="media/image39.wmf"/><Relationship Id="rId68" Type="http://schemas.openxmlformats.org/officeDocument/2006/relationships/oleObject" Target="embeddings/oleObject25.bin"/><Relationship Id="rId69" Type="http://schemas.openxmlformats.org/officeDocument/2006/relationships/image" Target="media/image40.wmf"/><Relationship Id="rId70" Type="http://schemas.openxmlformats.org/officeDocument/2006/relationships/oleObject" Target="embeddings/oleObject26.bin"/><Relationship Id="rId71" Type="http://schemas.openxmlformats.org/officeDocument/2006/relationships/image" Target="media/image41.wmf"/><Relationship Id="rId72" Type="http://schemas.openxmlformats.org/officeDocument/2006/relationships/oleObject" Target="embeddings/oleObject27.bin"/><Relationship Id="rId73" Type="http://schemas.openxmlformats.org/officeDocument/2006/relationships/image" Target="media/image42.wmf"/><Relationship Id="rId74" Type="http://schemas.openxmlformats.org/officeDocument/2006/relationships/oleObject" Target="embeddings/oleObject28.bin"/><Relationship Id="rId75" Type="http://schemas.openxmlformats.org/officeDocument/2006/relationships/image" Target="media/image43.wmf"/><Relationship Id="rId76" Type="http://schemas.openxmlformats.org/officeDocument/2006/relationships/oleObject" Target="embeddings/oleObject29.bin"/><Relationship Id="rId77" Type="http://schemas.openxmlformats.org/officeDocument/2006/relationships/image" Target="media/image44.wmf"/><Relationship Id="rId78" Type="http://schemas.openxmlformats.org/officeDocument/2006/relationships/oleObject" Target="embeddings/oleObject30.bin"/><Relationship Id="rId79" Type="http://schemas.openxmlformats.org/officeDocument/2006/relationships/image" Target="media/image45.wmf"/><Relationship Id="rId80" Type="http://schemas.openxmlformats.org/officeDocument/2006/relationships/oleObject" Target="embeddings/oleObject31.bin"/><Relationship Id="rId81" Type="http://schemas.openxmlformats.org/officeDocument/2006/relationships/image" Target="media/image46.wmf"/><Relationship Id="rId82" Type="http://schemas.openxmlformats.org/officeDocument/2006/relationships/oleObject" Target="embeddings/oleObject32.bin"/><Relationship Id="rId83" Type="http://schemas.openxmlformats.org/officeDocument/2006/relationships/image" Target="media/image47.wmf"/><Relationship Id="rId84" Type="http://schemas.openxmlformats.org/officeDocument/2006/relationships/oleObject" Target="embeddings/oleObject33.bin"/><Relationship Id="rId85" Type="http://schemas.openxmlformats.org/officeDocument/2006/relationships/image" Target="media/image48.wmf"/><Relationship Id="rId86" Type="http://schemas.openxmlformats.org/officeDocument/2006/relationships/oleObject" Target="embeddings/oleObject34.bin"/><Relationship Id="rId87" Type="http://schemas.openxmlformats.org/officeDocument/2006/relationships/image" Target="media/image49.wmf"/><Relationship Id="rId88" Type="http://schemas.openxmlformats.org/officeDocument/2006/relationships/oleObject" Target="embeddings/oleObject35.bin"/><Relationship Id="rId89" Type="http://schemas.openxmlformats.org/officeDocument/2006/relationships/image" Target="media/image50.wmf"/><Relationship Id="rId90" Type="http://schemas.openxmlformats.org/officeDocument/2006/relationships/oleObject" Target="embeddings/oleObject36.bin"/><Relationship Id="rId91" Type="http://schemas.openxmlformats.org/officeDocument/2006/relationships/image" Target="media/image51.wmf"/><Relationship Id="rId92" Type="http://schemas.openxmlformats.org/officeDocument/2006/relationships/oleObject" Target="embeddings/oleObject37.bin"/><Relationship Id="rId93" Type="http://schemas.openxmlformats.org/officeDocument/2006/relationships/image" Target="media/image52.wmf"/><Relationship Id="rId94" Type="http://schemas.openxmlformats.org/officeDocument/2006/relationships/image" Target="media/image53.wmf"/><Relationship Id="rId95" Type="http://schemas.openxmlformats.org/officeDocument/2006/relationships/oleObject" Target="embeddings/oleObject38.bin"/><Relationship Id="rId96" Type="http://schemas.openxmlformats.org/officeDocument/2006/relationships/image" Target="media/image54.wmf"/><Relationship Id="rId97" Type="http://schemas.openxmlformats.org/officeDocument/2006/relationships/oleObject" Target="embeddings/oleObject39.bin"/><Relationship Id="rId98" Type="http://schemas.openxmlformats.org/officeDocument/2006/relationships/image" Target="media/image55.wmf"/><Relationship Id="rId99" Type="http://schemas.openxmlformats.org/officeDocument/2006/relationships/image" Target="media/image56.wmf"/><Relationship Id="rId100" Type="http://schemas.openxmlformats.org/officeDocument/2006/relationships/image" Target="media/image57.png"/><Relationship Id="rId101" Type="http://schemas.openxmlformats.org/officeDocument/2006/relationships/image" Target="media/image58.png"/><Relationship Id="rId102" Type="http://schemas.openxmlformats.org/officeDocument/2006/relationships/image" Target="media/image59.png"/><Relationship Id="rId103" Type="http://schemas.openxmlformats.org/officeDocument/2006/relationships/image" Target="media/image60.png"/><Relationship Id="rId104" Type="http://schemas.openxmlformats.org/officeDocument/2006/relationships/footer" Target="footer1.xml"/><Relationship Id="rId105" Type="http://schemas.openxmlformats.org/officeDocument/2006/relationships/numbering" Target="numbering.xml"/><Relationship Id="rId106" Type="http://schemas.openxmlformats.org/officeDocument/2006/relationships/fontTable" Target="fontTable.xml"/><Relationship Id="rId10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2015-06-10T17:08:00Z</dcterms:created>
  <dc:creator>学科网(Zxxk.Com)</dc:creator>
  <dc:description/>
  <cp:keywords>试卷、教案、课件、论文、素材</cp:keywords>
  <dc:language>en-US</dc:language>
  <cp:lastModifiedBy>wlb</cp:lastModifiedBy>
  <cp:lastPrinted>2015-11-05T07:06:00Z</cp:lastPrinted>
  <dcterms:modified xsi:type="dcterms:W3CDTF">2015-11-05T07:10:00Z</dcterms:modified>
  <cp:revision>12</cp:revision>
  <dc:subject>（精校版）新课标Ⅱ理综文档版（有答案）-2015年普通高等学校招生统一考试.doc</dc:subject>
  <dc:title>（精校版）新课标Ⅱ理综文档版（有答案）-2015年普通高等学校招生统一考试.doc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  <property fmtid="{D5CDD505-2E9C-101B-9397-08002B2CF9AE}" pid="3" name="MTWinEqns">
    <vt:bool>1</vt:bool>
  </property>
</Properties>
</file>