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9.bmp" ContentType="image/bmp"/>
  <Override PartName="/word/media/image58.bmp" ContentType="image/bmp"/>
  <Override PartName="/word/media/image57.bmp" ContentType="image/bmp"/>
  <Override PartName="/word/media/image56.bmp" ContentType="image/bmp"/>
  <Override PartName="/word/media/image55.bmp" ContentType="image/bmp"/>
  <Override PartName="/word/media/image54.bmp" ContentType="image/bmp"/>
  <Override PartName="/word/media/image53.bmp" ContentType="image/bmp"/>
  <Override PartName="/word/media/image52.bmp" ContentType="image/bmp"/>
  <Override PartName="/word/media/image51.bmp" ContentType="image/bmp"/>
  <Override PartName="/word/media/image50.bmp" ContentType="image/bmp"/>
  <Override PartName="/word/media/image49.bmp" ContentType="image/bmp"/>
  <Override PartName="/word/media/image47.bmp" ContentType="image/bmp"/>
  <Override PartName="/word/media/image46.bmp" ContentType="image/bmp"/>
  <Override PartName="/word/media/image45.bmp" ContentType="image/bmp"/>
  <Override PartName="/word/media/image44.bmp" ContentType="image/bmp"/>
  <Override PartName="/word/media/image43.bmp" ContentType="image/bmp"/>
  <Override PartName="/word/media/image42.bmp" ContentType="image/bmp"/>
  <Override PartName="/word/media/image41.bmp" ContentType="image/bmp"/>
  <Override PartName="/word/media/image40.bmp" ContentType="image/bmp"/>
  <Override PartName="/word/media/image33.bmp" ContentType="image/bmp"/>
  <Override PartName="/word/media/image32.bmp" ContentType="image/bmp"/>
  <Override PartName="/word/media/image31.bmp" ContentType="image/bmp"/>
  <Override PartName="/word/media/image30.bmp" ContentType="image/bmp"/>
  <Override PartName="/word/media/image38.bmp" ContentType="image/bmp"/>
  <Override PartName="/word/media/image20.png" ContentType="image/png"/>
  <Override PartName="/word/media/image19.png" ContentType="image/png"/>
  <Override PartName="/word/media/image64.bmp" ContentType="image/bmp"/>
  <Override PartName="/word/media/image21.png" ContentType="image/png"/>
  <Override PartName="/word/media/image22.png" ContentType="image/png"/>
  <Override PartName="/word/media/image25.bmp" ContentType="image/bmp"/>
  <Override PartName="/word/media/image23.png" ContentType="image/png"/>
  <Override PartName="/word/media/image26.bmp" ContentType="image/bmp"/>
  <Override PartName="/word/media/image66.bmp" ContentType="image/bmp"/>
  <Override PartName="/word/media/image67.bmp" ContentType="image/bmp"/>
  <Override PartName="/word/media/image65.bmp" ContentType="image/bmp"/>
  <Override PartName="/word/media/image82.png" ContentType="image/png"/>
  <Override PartName="/word/media/image79.png" ContentType="image/png"/>
  <Override PartName="/word/media/image63.bmp" ContentType="image/bmp"/>
  <Override PartName="/word/media/image83.png" ContentType="image/png"/>
  <Override PartName="/word/media/image18.png" ContentType="image/png"/>
  <Override PartName="/word/media/image78.png" ContentType="image/png"/>
  <Override PartName="/word/media/image74.png" ContentType="image/png"/>
  <Override PartName="/word/media/image73.png" ContentType="image/png"/>
  <Override PartName="/word/media/image62.bmp" ContentType="image/bmp"/>
  <Override PartName="/word/media/image72.bmp" ContentType="image/bmp"/>
  <Override PartName="/word/media/image77.png" ContentType="image/png"/>
  <Override PartName="/word/media/image61.bmp" ContentType="image/bmp"/>
  <Override PartName="/word/media/image69.bmp" ContentType="image/bmp"/>
  <Override PartName="/word/media/image76.png" ContentType="image/png"/>
  <Override PartName="/word/media/image71.bmp" ContentType="image/bmp"/>
  <Override PartName="/word/media/image29.bmp" ContentType="image/bmp"/>
  <Override PartName="/word/media/image60.bmp" ContentType="image/bmp"/>
  <Override PartName="/word/media/image68.bmp" ContentType="image/bmp"/>
  <Override PartName="/word/media/image75.png" ContentType="image/png"/>
  <Override PartName="/word/media/image70.bmp" ContentType="image/bmp"/>
  <Override PartName="/word/media/image28.bmp" ContentType="image/bmp"/>
  <Override PartName="/word/media/image24.png" ContentType="image/png"/>
  <Override PartName="/word/media/image27.bmp" ContentType="image/bmp"/>
  <Override PartName="/word/media/image13.png" ContentType="image/png"/>
  <Override PartName="/word/media/image1.png" ContentType="image/png"/>
  <Override PartName="/word/media/image16.bmp" ContentType="image/bmp"/>
  <Override PartName="/word/media/image4.bmp" ContentType="image/bmp"/>
  <Override PartName="/word/media/image34.bmp" ContentType="image/bmp"/>
  <Override PartName="/word/media/image14.png" ContentType="image/png"/>
  <Override PartName="/word/media/image2.png" ContentType="image/png"/>
  <Override PartName="/word/media/image17.bmp" ContentType="image/bmp"/>
  <Override PartName="/word/media/image5.bmp" ContentType="image/bmp"/>
  <Override PartName="/word/media/image35.bmp" ContentType="image/bmp"/>
  <Override PartName="/word/media/image6.bmp" ContentType="image/bmp"/>
  <Override PartName="/word/media/image36.bmp" ContentType="image/bmp"/>
  <Override PartName="/word/media/image15.png" ContentType="image/png"/>
  <Override PartName="/word/media/image3.png" ContentType="image/png"/>
  <Override PartName="/word/media/image80.png" ContentType="image/png"/>
  <Override PartName="/word/media/image81.png" ContentType="image/png"/>
  <Override PartName="/word/media/image11.bmp" ContentType="image/bmp"/>
  <Override PartName="/word/media/image48.bmp" ContentType="image/bmp"/>
  <Override PartName="/word/media/image10.png" ContentType="image/png"/>
  <Override PartName="/word/media/image9.bmp" ContentType="image/bmp"/>
  <Override PartName="/word/media/image39.bmp" ContentType="image/bmp"/>
  <Override PartName="/word/media/image7.bmp" ContentType="image/bmp"/>
  <Override PartName="/word/media/image37.bmp" ContentType="image/bmp"/>
  <Override PartName="/word/media/image12.png" ContentType="image/png"/>
  <Override PartName="/word/media/image8.bmp" ContentType="image/bmp"/>
  <Override PartName="/word/embeddings/oleObject29.bin" ContentType="application/vnd.openxmlformats-officedocument.oleObject"/>
  <Override PartName="/word/embeddings/oleObject28.bin" ContentType="application/vnd.openxmlformats-officedocument.oleObject"/>
  <Override PartName="/word/embeddings/oleObject21.bin" ContentType="application/vnd.openxmlformats-officedocument.oleObject"/>
  <Override PartName="/word/embeddings/oleObject27.bin" ContentType="application/vnd.openxmlformats-officedocument.oleObject"/>
  <Override PartName="/word/embeddings/oleObject20.bin" ContentType="application/vnd.openxmlformats-officedocument.oleObject"/>
  <Override PartName="/word/embeddings/oleObject26.bin" ContentType="application/vnd.openxmlformats-officedocument.oleObject"/>
  <Override PartName="/word/embeddings/oleObject25.bin" ContentType="application/vnd.openxmlformats-officedocument.oleObject"/>
  <Override PartName="/word/embeddings/oleObject24.bin" ContentType="application/vnd.openxmlformats-officedocument.oleObject"/>
  <Override PartName="/word/embeddings/oleObject23.bin" ContentType="application/vnd.openxmlformats-officedocument.oleObject"/>
  <Override PartName="/word/embeddings/oleObject22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.bin" ContentType="application/vnd.openxmlformats-officedocument.oleObject"/>
  <Override PartName="/word/embeddings/oleObject36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37.bin" ContentType="application/vnd.openxmlformats-officedocument.oleObject"/>
  <Override PartName="/word/embeddings/oleObject17.bin" ContentType="application/vnd.openxmlformats-officedocument.oleObject"/>
  <Override PartName="/word/embeddings/oleObject3.bin" ContentType="application/vnd.openxmlformats-officedocument.oleObject"/>
  <Override PartName="/word/embeddings/oleObject38.bin" ContentType="application/vnd.openxmlformats-officedocument.oleObject"/>
  <Override PartName="/word/embeddings/oleObject18.bin" ContentType="application/vnd.openxmlformats-officedocument.oleObject"/>
  <Override PartName="/word/embeddings/oleObject30.bin" ContentType="application/vnd.openxmlformats-officedocument.oleObject"/>
  <Override PartName="/word/embeddings/oleObject4.bin" ContentType="application/vnd.openxmlformats-officedocument.oleObject"/>
  <Override PartName="/word/embeddings/oleObject39.bin" ContentType="application/vnd.openxmlformats-officedocument.oleObject"/>
  <Override PartName="/word/embeddings/oleObject19.bin" ContentType="application/vnd.openxmlformats-officedocument.oleObject"/>
  <Override PartName="/word/embeddings/oleObject31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7.bin" ContentType="application/vnd.openxmlformats-officedocument.oleObject"/>
  <Override PartName="/word/embeddings/oleObject48.bin" ContentType="application/vnd.openxmlformats-officedocument.oleObject"/>
  <Override PartName="/word/embeddings/oleObject50.bin" ContentType="application/vnd.openxmlformats-officedocument.oleObject"/>
  <Override PartName="/word/embeddings/oleObject8.bin" ContentType="application/vnd.openxmlformats-officedocument.oleObject"/>
  <Override PartName="/word/embeddings/oleObject49.bin" ContentType="application/vnd.openxmlformats-officedocument.oleObject"/>
  <Override PartName="/word/embeddings/oleObject51.bin" ContentType="application/vnd.openxmlformats-officedocument.oleObject"/>
  <Override PartName="/word/embeddings/oleObject9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45.bin" ContentType="application/vnd.openxmlformats-officedocument.oleObject"/>
  <Override PartName="/word/embeddings/oleObject57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42.bin" ContentType="application/vnd.openxmlformats-officedocument.oleObject"/>
  <Override PartName="/word/embeddings/oleObject41.bin" ContentType="application/vnd.openxmlformats-officedocument.oleObject"/>
  <Override PartName="/word/embeddings/oleObject40.bin" ContentType="application/vnd.openxmlformats-officedocument.oleObject"/>
  <Override PartName="/word/embeddings/oleObject35.bin" ContentType="application/vnd.openxmlformats-officedocument.oleObject"/>
  <Override PartName="/word/embeddings/oleObject11.bin" ContentType="application/vnd.openxmlformats-officedocument.oleObject"/>
  <Override PartName="/word/embeddings/oleObject34.bin" ContentType="application/vnd.openxmlformats-officedocument.oleObject"/>
  <Override PartName="/word/embeddings/oleObject10.bin" ContentType="application/vnd.openxmlformats-officedocument.oleObject"/>
  <Override PartName="/word/embeddings/oleObject33.bin" ContentType="application/vnd.openxmlformats-officedocument.oleObject"/>
  <Override PartName="/word/embeddings/oleObject32.bin" ContentType="application/vnd.openxmlformats-officedocument.oleObject"/>
  <Override PartName="/word/embeddings/oleObject13.bin" ContentType="application/vnd.openxmlformats-officedocument.oleObject"/>
  <Override PartName="/word/embeddings/oleObject12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drawing>
          <wp:anchor behindDoc="0" distT="0" distB="0" distL="114935" distR="114935" simplePos="0" locked="0" layoutInCell="0" allowOverlap="1" relativeHeight="108">
            <wp:simplePos x="0" y="0"/>
            <wp:positionH relativeFrom="page">
              <wp:posOffset>10553700</wp:posOffset>
            </wp:positionH>
            <wp:positionV relativeFrom="page">
              <wp:posOffset>0</wp:posOffset>
            </wp:positionV>
            <wp:extent cx="292100" cy="342900"/>
            <wp:effectExtent l="0" t="0" r="0" b="0"/>
            <wp:wrapNone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4" t="-140" r="-164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  <w:b/>
          <w:sz w:val="32"/>
        </w:rPr>
        <w:t>2020</w:t>
      </w:r>
      <w:r>
        <w:rPr>
          <w:rFonts w:ascii="宋体" w:hAnsi="宋体" w:cs="宋体"/>
          <w:b/>
          <w:sz w:val="32"/>
        </w:rPr>
        <w:t>年普通高等学校招生全国统一考试</w:t>
      </w:r>
      <w:r>
        <w:rPr>
          <w:rFonts w:ascii="宋体" w:hAnsi="宋体" w:cs="宋体"/>
          <w:b/>
          <w:sz w:val="32"/>
        </w:rPr>
        <w:t xml:space="preserve"> 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>全国卷Ⅲ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 xml:space="preserve">理科综合化学能力测试 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可能用到的相对原子质量：</w:t>
      </w:r>
      <w:r>
        <w:rPr>
          <w:rFonts w:cs="宋体" w:ascii="宋体" w:hAnsi="宋体"/>
          <w:b/>
          <w:sz w:val="24"/>
        </w:rPr>
        <w:t>H 1  C 12  N 14  O 16  Mg 24  S 32  Fe 56  Cu 64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3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190.7pt;height:18.95pt" filled="f" o:ole="">
            <v:imagedata r:id="rId6" o:title=""/>
          </v:shape>
          <o:OLEObject Type="Embed" ProgID="" ShapeID="ole_rId5" DrawAspect="Content" ObjectID="_570649106" r:id="rId5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7" coordsize="21600,21600" o:spt="ole_rId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" type="_x0000_tole_rId7" style="width:163.6pt;height:18.95pt" filled="f" o:ole="">
            <v:imagedata r:id="rId8" o:title=""/>
          </v:shape>
          <o:OLEObject Type="Embed" ProgID="" ShapeID="ole_rId7" DrawAspect="Content" ObjectID="_1518211632" r:id="rId7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157.7pt;height:18.95pt" filled="f" o:ole="">
            <v:imagedata r:id="rId10" o:title=""/>
          </v:shape>
          <o:OLEObject Type="Embed" ProgID="" ShapeID="ole_rId9" DrawAspect="Content" ObjectID="_1323109601" r:id="rId9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26.45pt;height:18.95pt" filled="f" o:ole="">
            <v:imagedata r:id="rId12" o:title=""/>
          </v:shape>
          <o:OLEObject Type="Embed" ProgID="" ShapeID="ole_rId11" DrawAspect="Content" ObjectID="_1962480685" r:id="rId11"/>
        </w:object>
      </w:r>
      <w:r>
        <w:rPr/>
        <w:object w:dxaOrig="1840" w:dyaOrig="38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91.6pt;height:18.95pt" filled="f" o:ole="">
            <v:imagedata r:id="rId14" o:title=""/>
          </v:shape>
          <o:OLEObject Type="Embed" ProgID="" ShapeID="ole_rId13" DrawAspect="Content" ObjectID="_1210575541" r:id="rId13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208.05pt;height:18.95pt" filled="f" o:ole="">
            <v:imagedata r:id="rId16" o:title=""/>
          </v:shape>
          <o:OLEObject Type="Embed" ProgID="" ShapeID="ole_rId15" DrawAspect="Content" ObjectID="_577100167" r:id="rId15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4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49.9pt;height:18.95pt" filled="f" o:ole="">
            <v:imagedata r:id="rId19" o:title=""/>
          </v:shape>
          <o:OLEObject Type="Embed" ProgID="" ShapeID="ole_rId18" DrawAspect="Content" ObjectID="_858012533" r:id="rId1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5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6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7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8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30.5pt;height:18.4pt" filled="f" o:ole="">
            <v:imagedata r:id="rId25" o:title=""/>
          </v:shape>
          <o:OLEObject Type="Embed" ProgID="" ShapeID="ole_rId24" DrawAspect="Content" ObjectID="_569948640" r:id="rId24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30.5pt;height:18.4pt" filled="f" o:ole="">
            <v:imagedata r:id="rId27" o:title=""/>
          </v:shape>
          <o:OLEObject Type="Embed" ProgID="" ShapeID="ole_rId26" DrawAspect="Content" ObjectID="_914875212" r:id="rId26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9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10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11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12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13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14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15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eastAsia="宋体" w:cs="宋体"/>
          <w:b/>
          <w:b/>
          <w:sz w:val="32"/>
          <w:szCs w:val="32"/>
          <w:lang w:val="en-US" w:eastAsia="zh-CN"/>
        </w:rPr>
      </w:pPr>
      <w:r>
        <w:rPr>
          <w:rFonts w:ascii="宋体" w:hAnsi="宋体" w:cs="宋体"/>
          <w:b/>
          <w:sz w:val="32"/>
          <w:szCs w:val="32"/>
          <w:lang w:val="en-US" w:eastAsia="zh-CN"/>
        </w:rPr>
        <w:t>解析卷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eastAsia="宋体" w:cs="宋体"/>
          <w:b/>
          <w:b/>
          <w:sz w:val="24"/>
          <w:szCs w:val="32"/>
          <w:lang w:val="en-US" w:eastAsia="zh-CN"/>
        </w:rPr>
      </w:pPr>
      <w:r>
        <w:rPr>
          <w:rFonts w:eastAsia="宋体" w:cs="宋体" w:ascii="宋体" w:hAnsi="宋体"/>
          <w:b/>
          <w:sz w:val="24"/>
          <w:szCs w:val="32"/>
          <w:lang w:val="en-US" w:eastAsia="zh-CN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．字画主要由纸张和绢、绫、锦等织物构成，为防止受潮和氧化，保存古代字画时要特别注意控制适宜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16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温度和湿度，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．由孔雀石和蓝铜矿的化学成分可知，其中的铜元素、碳元素和氢元素均处于最高价，其均为自然界较稳定的化学物质，因此，用其所制作的颜料不易被空气氧化，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．孔雀石和蓝铜矿的主要成分均可与酸反应生成相应的铜盐，因此，用其制作的颜料不耐酸腐蚀，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说法错误；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．因为氢氧化铜中铜元素的质量分数高于碳酸铜，所以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中铜的质量分数高于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∙2CuCO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说法正确。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综上所述，相关说法错误的是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，故本题答案为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17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．该物质含有苯环和碳碳双键，一定条件下可以与氢气发生加成反应，故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．根据该物质的结构简式可知该分子含有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．该物质含有羟基，可以与乙酸发生酯化反应，故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．该物质含有普通羟基和酚羟基，可以与金属钠反应放出氢气，故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．标准状况下</w:t>
      </w:r>
      <w:r>
        <w:rPr>
          <w:rFonts w:eastAsia="Times New Roman"/>
          <w:color w:val="000000"/>
        </w:rPr>
        <w:t>22.4L</w:t>
      </w:r>
      <w:r>
        <w:rPr>
          <w:rFonts w:ascii="宋体" w:hAnsi="宋体" w:cs="宋体"/>
          <w:color w:val="000000"/>
        </w:rPr>
        <w:t>氮气的物质的量为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，若该氮气分子中的氮原子全部为</w:t>
      </w:r>
      <w:r>
        <w:rPr>
          <w:rFonts w:eastAsia="Times New Roman"/>
          <w:color w:val="000000"/>
          <w:vertAlign w:val="superscript"/>
        </w:rPr>
        <w:t>14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，则每个</w:t>
      </w:r>
      <w:r>
        <w:rPr>
          <w:rFonts w:eastAsia="Times New Roman"/>
          <w:color w:val="000000"/>
        </w:rPr>
        <w:t>N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分子含有</w:t>
      </w:r>
      <w:r>
        <w:rPr>
          <w:rFonts w:eastAsia="Times New Roman"/>
          <w:color w:val="000000"/>
        </w:rPr>
        <w:t>(14-7)×2=14</w:t>
      </w:r>
      <w:r>
        <w:rPr>
          <w:rFonts w:ascii="宋体" w:hAnsi="宋体" w:cs="宋体"/>
          <w:color w:val="000000"/>
        </w:rPr>
        <w:t>个中子，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该氮气含有</w:t>
      </w:r>
      <w:r>
        <w:rPr>
          <w:rFonts w:eastAsia="Times New Roman"/>
          <w:color w:val="000000"/>
        </w:rPr>
        <w:t>14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个中子，不是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，且构成该氮气的氮原子种类并不确定，故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．重水分子和水分子都是两个氢原子和一个氧原子构成的，所含质子数相同，故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．石墨烯和金刚石均为碳单质，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金刚石均相当于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碳原子，即</w:t>
      </w:r>
      <w:r>
        <w:rPr/>
        <w:object w:dxaOrig="819" w:dyaOrig="639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40.9pt;height:31.65pt" filled="f" o:ole="">
            <v:imagedata r:id="rId38" o:title=""/>
          </v:shape>
          <o:OLEObject Type="Embed" ProgID="" ShapeID="ole_rId37" DrawAspect="Content" ObjectID="_652748021" r:id="rId37"/>
        </w:object>
      </w:r>
      <w:r>
        <w:rPr>
          <w:rFonts w:eastAsia="Times New Roman"/>
          <w:color w:val="000000"/>
        </w:rPr>
        <w:t>=1molC</w:t>
      </w:r>
      <w:r>
        <w:rPr>
          <w:rFonts w:ascii="宋体" w:hAnsi="宋体" w:cs="宋体"/>
          <w:color w:val="000000"/>
        </w:rPr>
        <w:t>原子，所含碳原子数目为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1molNaCl</w:t>
      </w:r>
      <w:r>
        <w:rPr>
          <w:rFonts w:ascii="宋体" w:hAnsi="宋体" w:cs="宋体"/>
          <w:color w:val="000000"/>
        </w:rPr>
        <w:t>中含有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个电子，但该溶液中除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外，水分子中也含有电子，故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18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能够发生喷泉实验，需要烧瓶内外产生明显的压强差；产生压强差可以通过气体溶于水的方法，也可以通过发生反应消耗气体产生压强差，据此分析。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．由于硫化氢气体和盐酸不发生反应且硫化氢在水中的溶解度较小，烧瓶内外压强差变化不大，不会出现喷泉现象，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．氯化氢可以和稀氨水中的一水合氨发生反应，使烧瓶内外产生较大压强差，能够出现喷泉实验，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．一氧化氮不与硫酸发生反应且不溶于水，烧瓶内外不会产生压强差，不能发生喷泉现象，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．二氧化碳不会溶于饱和碳酸氢钠溶液中，烧瓶内外不会产生压强差，不能发生喷泉实验，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190.7pt;height:18.95pt" filled="f" o:ole="">
            <v:imagedata r:id="rId41" o:title=""/>
          </v:shape>
          <o:OLEObject Type="Embed" ProgID="" ShapeID="ole_rId40" DrawAspect="Content" ObjectID="_326996356" r:id="rId40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63.6pt;height:18.95pt" filled="f" o:ole="">
            <v:imagedata r:id="rId43" o:title=""/>
          </v:shape>
          <o:OLEObject Type="Embed" ProgID="" ShapeID="ole_rId42" DrawAspect="Content" ObjectID="_458074353" r:id="rId42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157.7pt;height:18.95pt" filled="f" o:ole="">
            <v:imagedata r:id="rId45" o:title=""/>
          </v:shape>
          <o:OLEObject Type="Embed" ProgID="" ShapeID="ole_rId44" DrawAspect="Content" ObjectID="_932601285" r:id="rId44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46" coordsize="21600,21600" o:spt="ole_rId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" type="_x0000_tole_rId46" style="width:26.45pt;height:18.95pt" filled="f" o:ole="">
            <v:imagedata r:id="rId47" o:title=""/>
          </v:shape>
          <o:OLEObject Type="Embed" ProgID="" ShapeID="ole_rId46" DrawAspect="Content" ObjectID="_2097830389" r:id="rId46"/>
        </w:object>
      </w:r>
      <w:r>
        <w:rPr/>
        <w:object w:dxaOrig="1840" w:dyaOrig="380">
          <v:shapetype id="_x0000_tole_rId48" coordsize="21600,21600" o:spt="ole_rId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" type="_x0000_tole_rId48" style="width:91.6pt;height:18.95pt" filled="f" o:ole="">
            <v:imagedata r:id="rId49" o:title=""/>
          </v:shape>
          <o:OLEObject Type="Embed" ProgID="" ShapeID="ole_rId48" DrawAspect="Content" ObjectID="_1041709777" r:id="rId48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溶液吸收少量的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具有强氧化性，可将部分</w:t>
      </w:r>
      <w:r>
        <w:rPr/>
        <w:object w:dxaOrig="499" w:dyaOrig="379"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24.75pt;height:19pt" filled="f" o:ole="">
            <v:imagedata r:id="rId51" o:title=""/>
          </v:shape>
          <o:OLEObject Type="Embed" ProgID="" ShapeID="ole_rId50" DrawAspect="Content" ObjectID="_1175529675" r:id="rId50"/>
        </w:object>
      </w:r>
      <w:r>
        <w:rPr>
          <w:rFonts w:ascii="宋体" w:hAnsi="宋体" w:cs="宋体"/>
          <w:color w:val="000000"/>
        </w:rPr>
        <w:t>氧化为</w:t>
      </w:r>
      <w:r>
        <w:rPr/>
        <w:object w:dxaOrig="499" w:dyaOrig="379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4.75pt;height:19pt" filled="f" o:ole="">
            <v:imagedata r:id="rId53" o:title=""/>
          </v:shape>
          <o:OLEObject Type="Embed" ProgID="" ShapeID="ole_rId52" DrawAspect="Content" ObjectID="_363870460" r:id="rId52"/>
        </w:object>
      </w:r>
      <w:r>
        <w:rPr>
          <w:rFonts w:ascii="宋体" w:hAnsi="宋体" w:cs="宋体"/>
          <w:color w:val="000000"/>
        </w:rPr>
        <w:t>，同时产生的氢离子与剩余部分</w:t>
      </w:r>
      <w:r>
        <w:rPr/>
        <w:object w:dxaOrig="499" w:dyaOrig="379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24.75pt;height:19pt" filled="f" o:ole="">
            <v:imagedata r:id="rId55" o:title=""/>
          </v:shape>
          <o:OLEObject Type="Embed" ProgID="" ShapeID="ole_rId54" DrawAspect="Content" ObjectID="_782765569" r:id="rId54"/>
        </w:object>
      </w:r>
      <w:r>
        <w:rPr>
          <w:rFonts w:ascii="宋体" w:hAnsi="宋体" w:cs="宋体"/>
          <w:color w:val="000000"/>
        </w:rPr>
        <w:t>结合生成</w:t>
      </w:r>
      <w:r>
        <w:rPr/>
        <w:object w:dxaOrig="620" w:dyaOrig="37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30.5pt;height:19pt" filled="f" o:ole="">
            <v:imagedata r:id="rId57" o:title=""/>
          </v:shape>
          <o:OLEObject Type="Embed" ProgID="" ShapeID="ole_rId56" DrawAspect="Content" ObjectID="_4852048" r:id="rId56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，反应的离子反应方程式为：</w:t>
      </w:r>
      <w:r>
        <w:rPr>
          <w:rFonts w:eastAsia="Times New Roman"/>
          <w:color w:val="000000"/>
        </w:rPr>
        <w:t>3</w:t>
      </w:r>
      <w:r>
        <w:rPr/>
        <w:object w:dxaOrig="499" w:dyaOrig="37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24.75pt;height:19pt" filled="f" o:ole="">
            <v:imagedata r:id="rId59" o:title=""/>
          </v:shape>
          <o:OLEObject Type="Embed" ProgID="" ShapeID="ole_rId58" DrawAspect="Content" ObjectID="_1549808277" r:id="rId58"/>
        </w:objec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</w:t>
      </w:r>
      <w:r>
        <w:rPr/>
        <w:object w:dxaOrig="620" w:dyaOrig="379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30.5pt;height:19pt" filled="f" o:ole="">
            <v:imagedata r:id="rId61" o:title=""/>
          </v:shape>
          <o:OLEObject Type="Embed" ProgID="" ShapeID="ole_rId60" DrawAspect="Content" ObjectID="_881138132" r:id="rId60"/>
        </w:object>
      </w:r>
      <w:r>
        <w:rPr>
          <w:rFonts w:eastAsia="Times New Roman"/>
          <w:color w:val="000000"/>
        </w:rPr>
        <w:t>+2Cl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</w:t>
      </w:r>
      <w:r>
        <w:rPr/>
        <w:object w:dxaOrig="499" w:dyaOrig="379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24.75pt;height:19pt" filled="f" o:ole="">
            <v:imagedata r:id="rId63" o:title=""/>
          </v:shape>
          <o:OLEObject Type="Embed" ProgID="" ShapeID="ole_rId62" DrawAspect="Content" ObjectID="_1328195958" r:id="rId62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是强酸，弱酸不能制强酸，故不发生反应，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中滴加少量的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的氧化性弱于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，不能氧化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能催化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的分解，正确的离子方程式应为</w: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/>
        <w:object w:dxaOrig="700" w:dyaOrig="719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34.55pt;height:35.65pt" filled="f" o:ole="">
            <v:imagedata r:id="rId65" o:title=""/>
          </v:shape>
          <o:OLEObject Type="Embed" ProgID="" ShapeID="ole_rId64" DrawAspect="Content" ObjectID="_8212905" r:id="rId64"/>
        </w:objec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O+O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电离出的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优先和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溶液反应，同浓度同体积的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溶液混合，氢离子和氢氧根恰好完全反应，正确的离子反应方程式应为：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+OHˉ=H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选项为易错点，在解答时容易忽略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是强酸，弱酸不能制强酸这一知识点。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208.05pt;height:18.95pt" filled="f" o:ole="">
            <v:imagedata r:id="rId67" o:title=""/>
          </v:shape>
          <o:OLEObject Type="Embed" ProgID="" ShapeID="ole_rId66" DrawAspect="Content" ObjectID="_1091715155" r:id="rId66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19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249.9pt;height:18.95pt" filled="f" o:ole="">
            <v:imagedata r:id="rId70" o:title=""/>
          </v:shape>
          <o:OLEObject Type="Embed" ProgID="" ShapeID="ole_rId69" DrawAspect="Content" ObjectID="_390882595" r:id="rId69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根据图示的电池结构，左侧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发生失电子的反应生成</w:t>
      </w:r>
      <w:r>
        <w:rPr/>
        <w:object w:dxaOrig="540" w:dyaOrig="379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27.05pt;height:19pt" filled="f" o:ole="">
            <v:imagedata r:id="rId72" o:title=""/>
          </v:shape>
          <o:OLEObject Type="Embed" ProgID="" ShapeID="ole_rId71" DrawAspect="Content" ObjectID="_463751096" r:id="rId71"/>
        </w:object>
      </w:r>
      <w:r>
        <w:rPr>
          <w:rFonts w:ascii="宋体" w:hAnsi="宋体" w:cs="宋体"/>
          <w:color w:val="000000"/>
        </w:rPr>
        <w:t>和</w:t>
      </w:r>
      <w:r>
        <w:rPr/>
        <w:object w:dxaOrig="819" w:dyaOrig="379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40.9pt;height:19pt" filled="f" o:ole="">
            <v:imagedata r:id="rId74" o:title=""/>
          </v:shape>
          <o:OLEObject Type="Embed" ProgID="" ShapeID="ole_rId73" DrawAspect="Content" ObjectID="_875879172" r:id="rId73"/>
        </w:object>
      </w:r>
      <w:r>
        <w:rPr>
          <w:rFonts w:ascii="宋体" w:hAnsi="宋体" w:cs="宋体"/>
          <w:color w:val="000000"/>
        </w:rPr>
        <w:t>，反应的电极方程式如题干所示，右侧空气中的氧气发生得电子的反应生成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，反应的电极方程式为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+4e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O=4OH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，电池的总反应方程式为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40.9pt;height:19pt" filled="f" o:ole="">
            <v:imagedata r:id="rId76" o:title=""/>
          </v:shape>
          <o:OLEObject Type="Embed" ProgID="" ShapeID="ole_rId75" DrawAspect="Content" ObjectID="_1378622788" r:id="rId75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27.05pt;height:19pt" filled="f" o:ole="">
            <v:imagedata r:id="rId78" o:title=""/>
          </v:shape>
          <o:OLEObject Type="Embed" ProgID="" ShapeID="ole_rId77" DrawAspect="Content" ObjectID="_590887282" r:id="rId77"/>
        </w:object>
      </w:r>
      <w:r>
        <w:rPr>
          <w:rFonts w:ascii="宋体" w:hAnsi="宋体" w:cs="宋体"/>
          <w:color w:val="000000"/>
        </w:rPr>
        <w:t>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．当负极通过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电子时，正极也通过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电子，根据正极的电极方程式，通过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电子消耗</w:t>
      </w:r>
      <w:r>
        <w:rPr>
          <w:rFonts w:eastAsia="Times New Roman"/>
          <w:color w:val="000000"/>
        </w:rPr>
        <w:t>0.01mol</w:t>
      </w:r>
      <w:r>
        <w:rPr>
          <w:rFonts w:ascii="宋体" w:hAnsi="宋体" w:cs="宋体"/>
          <w:color w:val="000000"/>
        </w:rPr>
        <w:t>氧气，在标况下为</w:t>
      </w:r>
      <w:r>
        <w:rPr>
          <w:rFonts w:eastAsia="Times New Roman"/>
          <w:color w:val="000000"/>
        </w:rPr>
        <w:t>0.224L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．反应过程中正极生成大量的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使正极区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升高，负极消耗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使负极区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浓度减小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．根据分析，电池的总反应为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40.9pt;height:19pt" filled="f" o:ole="">
            <v:imagedata r:id="rId80" o:title=""/>
          </v:shape>
          <o:OLEObject Type="Embed" ProgID="" ShapeID="ole_rId79" DrawAspect="Content" ObjectID="_1453231360" r:id="rId79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27.05pt;height:19pt" filled="f" o:ole="">
            <v:imagedata r:id="rId82" o:title=""/>
          </v:shape>
          <o:OLEObject Type="Embed" ProgID="" ShapeID="ole_rId81" DrawAspect="Content" ObjectID="_275753711" r:id="rId81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．电池中，电子由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电极经负载流向复合碳电极，电流流向与电子流向相反，则电流流向为复合碳电极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负载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复合碳电极，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本题在解答时应注意正极的电极方程式的书写，电解质溶液为碱性，则空气中的氧气得电子生成氢氧根；在判断电池中电流流向时，电流流向与电子流向相反。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根据题干信息可知，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相遇会产生白烟，则</w:t>
      </w:r>
      <w:r>
        <w:rPr>
          <w:rFonts w:eastAsia="Times New Roman"/>
          <w:color w:val="000000"/>
        </w:rPr>
        <w:t>WX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，所以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元素，又四种元素的核外电子总数满足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的核外电子总数为</w:t>
      </w:r>
      <w:r>
        <w:rPr>
          <w:rFonts w:eastAsia="Times New Roman"/>
          <w:color w:val="000000"/>
        </w:rPr>
        <w:t>11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元素，据此分析解答。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元素，则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为金属元素，非金属性最弱，非金属性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＜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．同周期元素从左至右原子半径依次减小，同主族元素至上而下原子半径依次增大，则原子半径：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元素的含氧酸不一定全是强酸，如</w:t>
      </w:r>
      <w:r>
        <w:rPr>
          <w:rFonts w:eastAsia="Times New Roman"/>
          <w:color w:val="000000"/>
        </w:rPr>
        <w:t>HNO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为弱酸，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，属于强碱，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20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圆底烧瓶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rFonts w:ascii="宋体" w:hAnsi="宋体" w:cs="宋体"/>
          <w:color w:val="000000"/>
        </w:rPr>
        <w:t>饱和食盐水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ascii="宋体" w:hAnsi="宋体" w:cs="宋体"/>
          <w:color w:val="000000"/>
        </w:rPr>
        <w:t>水浴加热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=ClO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(6). </w:t>
      </w:r>
      <w:r>
        <w:rPr>
          <w:rFonts w:ascii="宋体" w:hAnsi="宋体" w:cs="宋体"/>
          <w:color w:val="000000"/>
        </w:rPr>
        <w:t>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AC</w:t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过滤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(9). </w:t>
      </w:r>
      <w:r>
        <w:rPr>
          <w:rFonts w:ascii="宋体" w:hAnsi="宋体" w:cs="宋体"/>
          <w:color w:val="000000"/>
        </w:rPr>
        <w:t>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ascii="宋体" w:hAnsi="宋体" w:cs="宋体"/>
          <w:color w:val="000000"/>
        </w:rPr>
        <w:t>紫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>
          <w:rFonts w:ascii="宋体" w:hAnsi="宋体" w:cs="宋体"/>
          <w:color w:val="000000"/>
        </w:rPr>
        <w:t>小于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本实验目的是制备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，并探究其氧化还原性质；首先利用浓盐酸和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粉末共热制取氯气，生成的氯气中混有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气体，可在装置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中盛放饱和食盐水中将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气体除去；之后氯气与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溶液在水浴加热的条件发生反应制备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，再与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溶液在冰水浴中反应制备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；氯气有毒会污染空气，所以需要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装置吸收未反应的氯气。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粉末的仪器结构可知该仪器为圆底烧瓶；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中盛放饱和食盐水除去氯气中混有的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根据装置图可知盛有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溶液的试管放在盛有水的大烧杯中加热，该加热方式为水浴加热；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中氯气在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溶液中发生歧化反应生成氯化钠和次氯酸钠，结合元素守恒可得离子方程式为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+2OHˉ=ClOˉ+Clˉ+H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；根据氯气与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溶液的反应可知，加热条件下氯气可以和强碱溶液反应生成氯酸盐，所以冰水浴的目的是避免生成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氯气有毒，所以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装置的作用是吸收尾气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</w:t>
      </w:r>
      <w:r>
        <w:rPr>
          <w:rFonts w:ascii="宋体" w:hAnsi="宋体" w:cs="宋体"/>
          <w:color w:val="000000"/>
        </w:rPr>
        <w:t>可以将氯气还原成氯离子，可以吸收氯气，故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．氯气在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溶液中溶解度很小，无法吸收氯气，故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．氯气可以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或浊液反应生成氯化钙和次氯酸钙，故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．氯气与硫酸不反应，且硫酸溶液中存在大量氢离子会降低氯气的溶解度，故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综上所述可选用试剂</w:t>
      </w:r>
      <w:r>
        <w:rPr>
          <w:rFonts w:eastAsia="Times New Roman"/>
          <w:color w:val="000000"/>
        </w:rPr>
        <w:t>AC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(4)b</w:t>
      </w:r>
      <w:r>
        <w:rPr>
          <w:rFonts w:ascii="宋体" w:hAnsi="宋体" w:cs="宋体"/>
          <w:color w:val="000000"/>
        </w:rPr>
        <w:t>中试管为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KCl</w:t>
      </w:r>
      <w:r>
        <w:rPr>
          <w:rFonts w:ascii="宋体" w:hAnsi="宋体" w:cs="宋体"/>
          <w:color w:val="000000"/>
        </w:rPr>
        <w:t>的混合溶液，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的溶解度受温度影响更大，所以将试管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中混合溶液冷却结晶、过滤、少量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水洗涤、干燥，得到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(5)1</w:t>
      </w:r>
      <w:r>
        <w:rPr>
          <w:rFonts w:ascii="宋体" w:hAnsi="宋体" w:cs="宋体"/>
          <w:color w:val="000000"/>
        </w:rPr>
        <w:t>号试管溶液颜色不变，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号试管溶液变为棕色，说明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号试管中氯酸钾没有将碘离子氧化，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号试管中次氯酸钠将碘离子氧化成碘单质，即该条件下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的氧化能力小于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；碘单质更易溶于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，所以加入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层显紫色。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第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小题为本题易错点，要注意氯气除了可以用碱液吸收之外，氯气还具有氧化性，可以用还原性的物质吸收。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21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22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除去油脂、溶解铝及其氧化物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/>
        <w:object w:dxaOrig="560" w:dyaOrig="380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27.6pt;height:18.95pt" filled="f" o:ole="">
            <v:imagedata r:id="rId87" o:title=""/>
          </v:shape>
          <o:OLEObject Type="Embed" ProgID="" ShapeID="ole_rId86" DrawAspect="Content" ObjectID="_1729108230" r:id="rId8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88" coordsize="21600,21600" o:spt="ole_rId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" type="_x0000_tole_rId88" style="width:43.8pt;height:20.7pt" filled="f" o:ole="">
            <v:imagedata r:id="rId89" o:title=""/>
          </v:shape>
          <o:OLEObject Type="Embed" ProgID="" ShapeID="ole_rId88" DrawAspect="Content" ObjectID="_1370388346" r:id="rId8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(3). 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(6). </w:t>
      </w:r>
      <w:r>
        <w:rPr/>
        <w:object w:dxaOrig="2960" w:dyaOrig="480">
          <v:shapetype id="_x0000_tole_rId90" coordsize="21600,21600" o:spt="ole_rId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" type="_x0000_tole_rId90" style="width:148.05pt;height:24.15pt" filled="f" o:ole="">
            <v:imagedata r:id="rId91" o:title=""/>
          </v:shape>
          <o:OLEObject Type="Embed" ProgID="" ShapeID="ole_rId90" DrawAspect="Content" ObjectID="_1323320539" r:id="rId90"/>
        </w:objec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3.2~6.2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提高镍回收率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由工艺流程分析可得，向废镍催化剂中加入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溶液进行碱浸，可除去油脂，并发生反应</w:t>
      </w:r>
      <w:r>
        <w:rPr>
          <w:rFonts w:eastAsia="Times New Roman"/>
          <w:color w:val="000000"/>
        </w:rPr>
        <w:t>2Al+2NaOH+2H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+3H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2Al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+4NaOH=4NaAlO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及其氧化物溶解，得到的滤液①含有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，滤饼①为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及其氧化物和少量其他不溶性杂质，加稀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酸浸后得到含有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的滤液②，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经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后，加入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使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转化为</w:t>
      </w:r>
      <w:r>
        <w:rPr>
          <w:rFonts w:eastAsia="Times New Roman"/>
          <w:color w:val="000000"/>
        </w:rPr>
        <w:t>Fe(OH)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沉淀除去，再控制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浓缩结晶得到硫酸镍的晶体，据此分析解答问题。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根据分析可知，向废镍催化剂中加入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及其氧化物溶解，滤液①中含有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Na[Al(OH)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])</w:t>
      </w:r>
      <w:r>
        <w:rPr>
          <w:rFonts w:ascii="宋体" w:hAnsi="宋体" w:cs="宋体"/>
          <w:color w:val="000000"/>
        </w:rPr>
        <w:t>，加入稀硫酸可发生反应</w:t>
      </w:r>
      <w:r>
        <w:rPr/>
        <w:object w:dxaOrig="560" w:dyaOrig="380">
          <v:shapetype id="_x0000_tole_rId92" coordsize="21600,21600" o:spt="ole_rId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" type="_x0000_tole_rId92" style="width:27.6pt;height:18.95pt" filled="f" o:ole="">
            <v:imagedata r:id="rId93" o:title=""/>
          </v:shape>
          <o:OLEObject Type="Embed" ProgID="" ShapeID="ole_rId92" DrawAspect="Content" ObjectID="_2018892170" r:id="rId92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4" coordsize="21600,21600" o:spt="ole_rId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" type="_x0000_tole_rId94" style="width:43.8pt;height:20.7pt" filled="f" o:ole="">
            <v:imagedata r:id="rId95" o:title=""/>
          </v:shape>
          <o:OLEObject Type="Embed" ProgID="" ShapeID="ole_rId94" DrawAspect="Content" ObjectID="_691871504" r:id="rId94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，故答案为：除去油脂、溶解铝及其氧化物；</w:t>
      </w:r>
      <w:r>
        <w:rPr/>
        <w:object w:dxaOrig="560" w:dyaOrig="380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27.6pt;height:18.95pt" filled="f" o:ole="">
            <v:imagedata r:id="rId97" o:title=""/>
          </v:shape>
          <o:OLEObject Type="Embed" ProgID="" ShapeID="ole_rId96" DrawAspect="Content" ObjectID="_1398524701" r:id="rId9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8" coordsize="21600,21600" o:spt="ole_rId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" type="_x0000_tole_rId98" style="width:43.8pt;height:20.7pt" filled="f" o:ole="">
            <v:imagedata r:id="rId99" o:title=""/>
          </v:shape>
          <o:OLEObject Type="Embed" ProgID="" ShapeID="ole_rId98" DrawAspect="Content" ObjectID="_1607058990" r:id="rId9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加入稀硫酸酸浸，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及其氧化物溶解，所以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的作用是将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，可用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或空气替代；若将工艺流程改为先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，会使调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过滤后的溶液中含有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，则滤液③中可能含有转化生成的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由上述表格可知，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完全沉淀时的</w:t>
      </w:r>
      <w:r>
        <w:rPr>
          <w:rFonts w:eastAsia="Times New Roman"/>
          <w:color w:val="000000"/>
        </w:rPr>
        <w:t>pH=8.7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-5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-8.7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0" coordsize="21600,21600" o:spt="ole_rId1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" type="_x0000_tole_rId100" style="width:123.2pt;height:37.95pt" filled="f" o:ole="">
            <v:imagedata r:id="rId101" o:title=""/>
          </v:shape>
          <o:OLEObject Type="Embed" ProgID="" ShapeID="ole_rId100" DrawAspect="Content" ObjectID="_1014420412" r:id="rId100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40" w:dyaOrig="480">
          <v:shapetype id="_x0000_tole_rId102" coordsize="21600,21600" o:spt="ole_rId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" type="_x0000_tole_rId102" style="width:176.8pt;height:24.15pt" filled="f" o:ole="">
            <v:imagedata r:id="rId103" o:title=""/>
          </v:shape>
          <o:OLEObject Type="Embed" ProgID="" ShapeID="ole_rId102" DrawAspect="Content" ObjectID="_884015892" r:id="rId102"/>
        </w:object>
      </w:r>
      <w:r>
        <w:rPr>
          <w:rFonts w:ascii="宋体" w:hAnsi="宋体" w:cs="宋体"/>
          <w:color w:val="000000"/>
        </w:rPr>
        <w:t>；或者当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开始沉淀时</w:t>
      </w:r>
      <w:r>
        <w:rPr>
          <w:rFonts w:eastAsia="Times New Roman"/>
          <w:color w:val="000000"/>
        </w:rPr>
        <w:t>pH=7.2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)=0.01mol·L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-7.2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4" coordsize="21600,21600" o:spt="ole_rId1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" type="_x0000_tole_rId104" style="width:123.2pt;height:37.95pt" filled="f" o:ole="">
            <v:imagedata r:id="rId105" o:title=""/>
          </v:shape>
          <o:OLEObject Type="Embed" ProgID="" ShapeID="ole_rId104" DrawAspect="Content" ObjectID="_1093609384" r:id="rId104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80" w:dyaOrig="480">
          <v:shapetype id="_x0000_tole_rId106" coordsize="21600,21600" o:spt="ole_rId1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" type="_x0000_tole_rId106" style="width:178.45pt;height:24.15pt" filled="f" o:ole="">
            <v:imagedata r:id="rId107" o:title=""/>
          </v:shape>
          <o:OLEObject Type="Embed" ProgID="" ShapeID="ole_rId106" DrawAspect="Content" ObjectID="_1943170951" r:id="rId106"/>
        </w:object>
      </w:r>
      <w:r>
        <w:rPr>
          <w:rFonts w:ascii="宋体" w:hAnsi="宋体" w:cs="宋体"/>
          <w:color w:val="000000"/>
        </w:rPr>
        <w:t>；如果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，为避免镍离子沉淀，此时</w:t>
      </w:r>
      <w:r>
        <w:rPr/>
        <w:object w:dxaOrig="4760" w:dyaOrig="920">
          <v:shapetype id="_x0000_tole_rId108" coordsize="21600,21600" o:spt="ole_rId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" type="_x0000_tole_rId108" style="width:238.4pt;height:46.05pt" filled="f" o:ole="">
            <v:imagedata r:id="rId109" o:title=""/>
          </v:shape>
          <o:OLEObject Type="Embed" ProgID="" ShapeID="ole_rId108" DrawAspect="Content" ObjectID="_756684079" r:id="rId108"/>
        </w:object>
      </w:r>
      <w:r>
        <w:rPr>
          <w:rFonts w:ascii="宋体" w:hAnsi="宋体" w:cs="宋体"/>
          <w:color w:val="000000"/>
        </w:rPr>
        <w:t>，则</w:t>
      </w:r>
      <w:r>
        <w:rPr/>
        <w:object w:dxaOrig="2799" w:dyaOrig="760">
          <v:shapetype id="_x0000_tole_rId110" coordsize="21600,21600" o:spt="ole_rId1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" type="_x0000_tole_rId110" style="width:139.95pt;height:37.95pt" filled="f" o:ole="">
            <v:imagedata r:id="rId111" o:title=""/>
          </v:shape>
          <o:OLEObject Type="Embed" ProgID="" ShapeID="ole_rId110" DrawAspect="Content" ObjectID="_444264362" r:id="rId110"/>
        </w:object>
      </w:r>
      <w:r>
        <w:rPr>
          <w:rFonts w:ascii="宋体" w:hAnsi="宋体" w:cs="宋体"/>
          <w:color w:val="000000"/>
        </w:rPr>
        <w:t>，即</w:t>
      </w:r>
      <w:r>
        <w:rPr>
          <w:rFonts w:eastAsia="Times New Roman"/>
          <w:color w:val="000000"/>
        </w:rPr>
        <w:t>pH=6.2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完全沉淀的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3.2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，故答案为：</w:t>
      </w:r>
      <w:r>
        <w:rPr/>
        <w:object w:dxaOrig="2960" w:dyaOrig="480">
          <v:shapetype id="_x0000_tole_rId112" coordsize="21600,21600" o:spt="ole_rId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" type="_x0000_tole_rId112" style="width:148.05pt;height:24.15pt" filled="f" o:ole="">
            <v:imagedata r:id="rId113" o:title=""/>
          </v:shape>
          <o:OLEObject Type="Embed" ProgID="" ShapeID="ole_rId112" DrawAspect="Content" ObjectID="_1580363388" r:id="rId112"/>
        </w:objec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由题干信息，硫酸镍在强碱中被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氧化得到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沉淀，即反应中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被氧化为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</w:t>
      </w:r>
      <w:r>
        <w:rPr>
          <w:rFonts w:eastAsia="Times New Roman"/>
          <w:color w:val="000000"/>
        </w:rPr>
        <w:t>ClOˉ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Clˉ</w:t>
      </w:r>
      <w:r>
        <w:rPr>
          <w:rFonts w:ascii="宋体" w:hAnsi="宋体" w:cs="宋体"/>
          <w:color w:val="000000"/>
        </w:rPr>
        <w:t>，则根据氧化还原得失电子守恒可得离子方程式为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分离出硫酸镍晶体后的母液中还含有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，可将其收集、循环使用，从而提高镍的回收率，故答案为：提高镍的回收率。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本题主要考查金属及其化合物的性质、沉淀溶解平衡常数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的计算、氧化还原离子反应方程式的书写等知识点，需要学生具有很好的综合迁移能力，解答关键在于正确分析出工艺流程原理，难点在于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的计算及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的范围确定。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23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4</w:t>
      </w:r>
      <w:r>
        <w:rPr>
          <w:color w:val="000000"/>
        </w:rPr>
        <w:t xml:space="preserve">    (2). 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eastAsia="Times New Roman"/>
          <w:color w:val="000000"/>
        </w:rPr>
        <w:t>d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c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1039" w:dyaOrig="560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51.8pt;height:28.2pt" filled="f" o:ole="">
            <v:imagedata r:id="rId116" o:title=""/>
          </v:shape>
          <o:OLEObject Type="Embed" ProgID="" ShapeID="ole_rId115" DrawAspect="Content" ObjectID="_91023361" r:id="rId115"/>
        </w:object>
      </w:r>
      <w:r>
        <w:rPr>
          <w:rFonts w:ascii="宋体" w:hAnsi="宋体" w:cs="宋体"/>
          <w:color w:val="000000"/>
        </w:rPr>
        <w:t>或</w:t>
      </w:r>
      <w:r>
        <w:rPr/>
        <w:object w:dxaOrig="2100" w:dyaOrig="106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05.4pt;height:53pt" filled="f" o:ole="">
            <v:imagedata r:id="rId118" o:title=""/>
          </v:shape>
          <o:OLEObject Type="Embed" ProgID="" ShapeID="ole_rId117" DrawAspect="Content" ObjectID="_540410305" r:id="rId117"/>
        </w:object>
      </w:r>
      <w:r>
        <w:rPr>
          <w:rFonts w:ascii="宋体" w:hAnsi="宋体" w:cs="宋体"/>
          <w:color w:val="000000"/>
        </w:rPr>
        <w:t>等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>
          <w:rFonts w:ascii="宋体" w:hAnsi="宋体" w:cs="宋体"/>
          <w:color w:val="000000"/>
        </w:rPr>
        <w:t>选择合适催化剂等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质量守恒定律配平化学方程式，可以确定产物的物质的量之比。根据可逆反应的特点分析增大压强对化学平衡的影响。根据物质的量之比等于化学计量数之比，从图中找到关键数据确定代表各组分的曲线，并计算出平衡常数。根据催化剂对化反应速率的影响和对主反应的选择性，工业上通常要选择合适的催化剂以提高化学反应速率、减少副反应的发生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催化加氢生成乙烯和水，该反应的化学方程式可表示为</w:t>
      </w:r>
      <w:r>
        <w:rPr>
          <w:rFonts w:eastAsia="Times New Roman"/>
          <w:color w:val="000000"/>
        </w:rPr>
        <w:t>2CO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/>
          <w:color w:val="000000"/>
        </w:rPr>
        <w:t xml:space="preserve"> CH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Times New Roman"/>
          <w:color w:val="000000"/>
        </w:rPr>
        <w:t>= 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，因此，该反应中产物的物质的量之比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O)=1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。由于该反应是气体分子数减少的反应，当反应达到平衡状态时，若增大压强，则化学平衡向正反应方向移动，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变大。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(2) </w:t>
      </w:r>
      <w:r>
        <w:rPr>
          <w:rFonts w:ascii="宋体" w:hAnsi="宋体" w:cs="宋体"/>
          <w:color w:val="000000"/>
        </w:rPr>
        <w:t>由题中信息可知，两反应物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初始投料之比等于化学计量数之比；由图中曲线的起点坐标可知，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所表示的物质的物质的量分数之比为</w:t>
      </w:r>
      <w:r>
        <w:rPr>
          <w:rFonts w:eastAsia="Times New Roman"/>
          <w:color w:val="000000"/>
        </w:rPr>
        <w:t>1:3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表示的物质的物质的量分数之比为</w:t>
      </w:r>
      <w:r>
        <w:rPr>
          <w:rFonts w:eastAsia="Times New Roman"/>
          <w:color w:val="000000"/>
        </w:rPr>
        <w:t>1:4</w:t>
      </w:r>
      <w:r>
        <w:rPr>
          <w:rFonts w:ascii="宋体" w:hAnsi="宋体" w:cs="宋体"/>
          <w:color w:val="000000"/>
        </w:rPr>
        <w:t>，则结合化学计量数之比可以判断，表示乙烯变化的曲线是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，表示二氧化碳变化曲线的是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。由图中曲线的变化趋势可知，升高温度，乙烯的物质的量分数减小，则化学平衡向逆反应方向移动，则该反应为放热反应，</w:t>
      </w:r>
      <w:r>
        <w:rPr>
          <w:rFonts w:eastAsia="Times New Roman"/>
          <w:color w:val="000000"/>
        </w:rPr>
        <w:t>∆</w:t>
      </w:r>
      <w:r>
        <w:rPr>
          <w:rFonts w:eastAsia="Times New Roman"/>
          <w:i/>
          <w:color w:val="000000"/>
        </w:rPr>
        <w:t>H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0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(3) </w:t>
      </w:r>
      <w:r>
        <w:rPr>
          <w:rFonts w:ascii="宋体" w:hAnsi="宋体" w:cs="宋体"/>
          <w:color w:val="000000"/>
        </w:rPr>
        <w:t>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建立平衡。由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点坐标可知，该温度下，氢气和水的物质的量分数均为</w:t>
      </w:r>
      <w:r>
        <w:rPr>
          <w:rFonts w:eastAsia="Times New Roman"/>
          <w:color w:val="000000"/>
        </w:rPr>
        <w:t>0.39</w:t>
      </w:r>
      <w:r>
        <w:rPr>
          <w:rFonts w:ascii="宋体" w:hAnsi="宋体" w:cs="宋体"/>
          <w:color w:val="000000"/>
        </w:rPr>
        <w:t>，则乙烯的物质的量分数为水的四分之一，即</w:t>
      </w:r>
      <w:r>
        <w:rPr/>
        <w:object w:dxaOrig="540" w:dyaOrig="620">
          <v:shapetype id="_x0000_tole_rId120" coordsize="21600,21600" o:spt="ole_rId1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" type="_x0000_tole_rId120" style="width:27.05pt;height:30.5pt" filled="f" o:ole="">
            <v:imagedata r:id="rId121" o:title=""/>
          </v:shape>
          <o:OLEObject Type="Embed" ProgID="" ShapeID="ole_rId120" DrawAspect="Content" ObjectID="_1527858718" r:id="rId120"/>
        </w:object>
      </w:r>
      <w:r>
        <w:rPr>
          <w:rFonts w:ascii="宋体" w:hAnsi="宋体" w:cs="宋体"/>
          <w:color w:val="000000"/>
        </w:rPr>
        <w:t>，二氧化碳的物质的量分数为氢气的三分之一，即</w:t>
      </w:r>
      <w:r>
        <w:rPr/>
        <w:object w:dxaOrig="540" w:dyaOrig="620">
          <v:shapetype id="_x0000_tole_rId122" coordsize="21600,21600" o:spt="ole_rId1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" type="_x0000_tole_rId122" style="width:27.05pt;height:30.5pt" filled="f" o:ole="">
            <v:imagedata r:id="rId123" o:title=""/>
          </v:shape>
          <o:OLEObject Type="Embed" ProgID="" ShapeID="ole_rId122" DrawAspect="Content" ObjectID="_259488193" r:id="rId122"/>
        </w:object>
      </w:r>
      <w:r>
        <w:rPr>
          <w:rFonts w:ascii="宋体" w:hAnsi="宋体" w:cs="宋体"/>
          <w:color w:val="000000"/>
        </w:rPr>
        <w:t>，因此，该温度下反应的平衡常数</w:t>
      </w:r>
      <w:r>
        <w:rPr/>
        <w:object w:dxaOrig="2740" w:dyaOrig="1320">
          <v:shapetype id="_x0000_tole_rId124" coordsize="21600,21600" o:spt="ole_rId1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" type="_x0000_tole_rId124" style="width:137.1pt;height:66.25pt" filled="f" o:ole="">
            <v:imagedata r:id="rId125" o:title=""/>
          </v:shape>
          <o:OLEObject Type="Embed" ProgID="" ShapeID="ole_rId124" DrawAspect="Content" ObjectID="_1429735015" r:id="rId124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eastAsia="Times New Roman"/>
          <w:color w:val="000000"/>
        </w:rPr>
        <w:t>=</w:t>
      </w:r>
      <w:r>
        <w:rPr/>
        <w:object w:dxaOrig="1100" w:dyaOrig="620">
          <v:shapetype id="_x0000_tole_rId126" coordsize="21600,21600" o:spt="ole_rId1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" type="_x0000_tole_rId126" style="width:54.65pt;height:30.5pt" filled="f" o:ole="">
            <v:imagedata r:id="rId127" o:title=""/>
          </v:shape>
          <o:OLEObject Type="Embed" ProgID="" ShapeID="ole_rId126" DrawAspect="Content" ObjectID="_1953947041" r:id="rId126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工业上通常通过选择合适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5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催化剂，以加快化学反应速率，同时还可以提高目标产品的选择性，减少副反应的发生。因此，一定温度和压强下，为了提高反应速率和乙烯的选择性，应当选择合适的催化剂。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本题确定图中曲线所代表的化学物质是难点，其关键在于明确物质的量的分数之比等于各组分的物质的量之比，也等于化学计量数之比（在初始投料之比等于化学计量数之比的前提下，否则不成立）。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129" coordsize="21600,21600" o:spt="ole_rId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" type="_x0000_tole_rId129" style="width:30.5pt;height:18.4pt" filled="f" o:ole="">
            <v:imagedata r:id="rId130" o:title=""/>
          </v:shape>
          <o:OLEObject Type="Embed" ProgID="" ShapeID="ole_rId129" DrawAspect="Content" ObjectID="_89908556" r:id="rId129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131" coordsize="21600,21600" o:spt="ole_rId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" type="_x0000_tole_rId131" style="width:30.5pt;height:18.4pt" filled="f" o:ole="">
            <v:imagedata r:id="rId132" o:title=""/>
          </v:shape>
          <o:OLEObject Type="Embed" ProgID="" ShapeID="ole_rId131" DrawAspect="Content" ObjectID="_680612030" r:id="rId131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26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27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(2). </w:t>
      </w:r>
      <w:r>
        <w:rPr>
          <w:rFonts w:eastAsia="Times New Roman"/>
          <w:color w:val="000000"/>
        </w:rPr>
        <w:t>Si(</w:t>
      </w:r>
      <w:r>
        <w:rPr>
          <w:rFonts w:ascii="宋体" w:hAnsi="宋体" w:cs="宋体"/>
          <w:color w:val="000000"/>
        </w:rPr>
        <w:t>硅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配位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N</w:t>
      </w:r>
      <w:r>
        <w:rPr>
          <w:color w:val="000000"/>
        </w:rPr>
        <w:t xml:space="preserve">    (5).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color w:val="000000"/>
        </w:rPr>
        <w:t xml:space="preserve">    (6).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δ−</w:t>
      </w:r>
      <w:r>
        <w:rPr>
          <w:rFonts w:ascii="宋体" w:hAnsi="宋体" w:cs="宋体"/>
          <w:color w:val="000000"/>
        </w:rPr>
        <w:t>的静电引力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/>
        <w:object w:dxaOrig="1219" w:dyaOrig="620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61.05pt;height:31.1pt" filled="f" o:ole="">
            <v:imagedata r:id="rId136" o:title=""/>
          </v:shape>
          <o:OLEObject Type="Embed" ProgID="" ShapeID="ole_rId135" DrawAspect="Content" ObjectID="_1458566546" r:id="rId135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元素在周期表中的位置比较和判断元素的相关性质；根据中心原子的价层电子对数确定其杂化轨道的类型；运用等量代换的方法寻找等电子体；根据电负性对化合价的影响比较不同元素的电负性；根据晶胞的质量和体积求晶体的密度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在所有元素中，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原子的半径是最小的，同一周期从左到右，原子半径依次减小，所以，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中原子半径最大是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在元素周期表中处于对角张的位置，根据对角线规则，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元素相似。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原子最外层有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个电子，其与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原子形成共价键后，其价层电子对只有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对，还有一个空轨道；在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原子有一对孤对电子，故在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键为配位键，其电子对由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原子提供。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原子的价层电子对数为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，故其杂化方式为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在催化剂的作用下水解生成氢气和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，由图中信息可知，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中每个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原子只形成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σ</w:t>
      </w:r>
      <w:r>
        <w:rPr>
          <w:rFonts w:ascii="宋体" w:hAnsi="宋体" w:cs="宋体"/>
          <w:color w:val="000000"/>
        </w:rPr>
        <w:t>键，其中的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，因此，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变为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 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呈正电性，说明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；与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呈负电性，说明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种元素电负性由大到小的顺序为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分子中有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个原子，其价电子总数为</w:t>
      </w:r>
      <w:r>
        <w:rPr>
          <w:rFonts w:eastAsia="Times New Roman"/>
          <w:color w:val="000000"/>
        </w:rPr>
        <w:t>14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的价电子数的平均值为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，依据等量代换的原则，可以找到其等电子体为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。由于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分子属于极性分子，而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属于非极性分子，两者相对分子质量接近，但是极性分子的分子间作用力较大，故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低。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分子间存在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，类比氢键的形成原理，说明其分子间存在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ascii="宋体" w:hAnsi="宋体" w:cs="宋体"/>
          <w:color w:val="000000"/>
        </w:rPr>
        <w:t>的静电引力。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在氨硼烷的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的超晶胞结构中，共有</w:t>
      </w:r>
      <w:r>
        <w:rPr>
          <w:rFonts w:eastAsia="Times New Roman"/>
          <w:color w:val="000000"/>
        </w:rPr>
        <w:t>16</w:t>
      </w:r>
      <w:r>
        <w:rPr>
          <w:rFonts w:ascii="宋体" w:hAnsi="宋体" w:cs="宋体"/>
          <w:color w:val="000000"/>
        </w:rPr>
        <w:t>个氨硼烷分子，晶胞的长、宽、高分别为</w:t>
      </w:r>
      <w:r>
        <w:rPr>
          <w:rFonts w:eastAsia="Times New Roman"/>
          <w:color w:val="000000"/>
        </w:rPr>
        <w:t>2apm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2cpm</w:t>
      </w:r>
      <w:r>
        <w:rPr>
          <w:rFonts w:ascii="宋体" w:hAnsi="宋体" w:cs="宋体"/>
          <w:color w:val="000000"/>
        </w:rPr>
        <w:t>，若将其平均分为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份可以得到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个小长方体，则平均每个小长方体中占有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个氨硼烷分子，小长方体的长、宽、高分别为</w:t>
      </w:r>
      <w:r>
        <w:rPr>
          <w:rFonts w:eastAsia="Times New Roman"/>
          <w:color w:val="000000"/>
        </w:rPr>
        <w:t>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cpm</w:t>
      </w:r>
      <w:r>
        <w:rPr>
          <w:rFonts w:ascii="宋体" w:hAnsi="宋体" w:cs="宋体"/>
          <w:color w:val="000000"/>
        </w:rPr>
        <w:t>，则小长方体的质量为</w:t>
      </w:r>
      <w:r>
        <w:rPr/>
        <w:object w:dxaOrig="780" w:dyaOrig="679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39.1pt;height:33.95pt" filled="f" o:ole="">
            <v:imagedata r:id="rId138" o:title=""/>
          </v:shape>
          <o:OLEObject Type="Embed" ProgID="" ShapeID="ole_rId137" DrawAspect="Content" ObjectID="_316116169" r:id="rId137"/>
        </w:object>
      </w:r>
      <w:r>
        <w:rPr>
          <w:rFonts w:ascii="宋体" w:hAnsi="宋体" w:cs="宋体"/>
          <w:color w:val="000000"/>
        </w:rPr>
        <w:t>，小长方体的体积为</w:t>
      </w:r>
      <w:r>
        <w:rPr/>
        <w:object w:dxaOrig="1399" w:dyaOrig="32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69.65pt;height:15.55pt" filled="f" o:ole="">
            <v:imagedata r:id="rId140" o:title=""/>
          </v:shape>
          <o:OLEObject Type="Embed" ProgID="" ShapeID="ole_rId139" DrawAspect="Content" ObjectID="_1380007879" r:id="rId139"/>
        </w:object>
      </w:r>
      <w:r>
        <w:rPr>
          <w:rFonts w:ascii="宋体" w:hAnsi="宋体" w:cs="宋体"/>
          <w:color w:val="000000"/>
        </w:rPr>
        <w:t>，因此，氨硼烷晶体的密度为</w:t>
      </w:r>
      <w:r>
        <w:rPr/>
        <w:object w:dxaOrig="3040" w:dyaOrig="1020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152.1pt;height:51.25pt" filled="f" o:ole="">
            <v:imagedata r:id="rId142" o:title=""/>
          </v:shape>
          <o:OLEObject Type="Embed" ProgID="" ShapeID="ole_rId141" DrawAspect="Content" ObjectID="_1185129557" r:id="rId141"/>
        </w:object>
      </w:r>
      <w:r>
        <w:rPr>
          <w:rFonts w:eastAsia="Times New Roman"/>
          <w:color w:val="000000"/>
        </w:rPr>
        <w:t>g∙cm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本题最后有关晶体密度的计算是难点，要求考生能读懂题意，通过观察晶胞结构，确定超晶胞结构中的分子数，并能合理分成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份，从而简化计算。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 xml:space="preserve"> </w:t>
      </w: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2−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水杨醛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(2). </w:t>
      </w:r>
      <w:r>
        <w:rPr>
          <w:color w:val="000000"/>
        </w:rPr>
        <w:drawing>
          <wp:inline distT="0" distB="0" distL="0" distR="0">
            <wp:extent cx="1285240" cy="768350"/>
            <wp:effectExtent l="0" t="0" r="0" b="0"/>
            <wp:docPr id="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color w:val="000000"/>
        </w:rPr>
        <w:drawing>
          <wp:inline distT="0" distB="0" distL="0" distR="0">
            <wp:extent cx="752475" cy="673100"/>
            <wp:effectExtent l="0" t="0" r="0" b="0"/>
            <wp:docPr id="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12" t="-13" r="-1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羟基、酯基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>
          <w:rFonts w:eastAsia="Times New Roman"/>
          <w:color w:val="000000"/>
        </w:rPr>
        <w:t>2</w:t>
      </w:r>
      <w:r>
        <w:rPr>
          <w:color w:val="000000"/>
        </w:rPr>
        <w:t xml:space="preserve">    (7). </w:t>
      </w:r>
      <w:r>
        <w:rPr>
          <w:color w:val="000000"/>
        </w:rPr>
        <w:drawing>
          <wp:inline distT="0" distB="0" distL="0" distR="0">
            <wp:extent cx="2152650" cy="563880"/>
            <wp:effectExtent l="0" t="0" r="0" b="0"/>
            <wp:docPr id="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5" t="-21" r="-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随着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体积增大，位阻增大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根据合成路线分析可知，</w:t>
      </w:r>
      <w:r>
        <w:rPr>
          <w:rFonts w:eastAsia="Times New Roman"/>
          <w:color w:val="000000"/>
        </w:rPr>
        <w:t>A(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CHO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的水溶液中发生已知反应生成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92530" cy="782320"/>
            <wp:effectExtent l="0" t="0" r="0" b="0"/>
            <wp:docPr id="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被</w:t>
      </w:r>
      <w:r>
        <w:rPr>
          <w:rFonts w:eastAsia="Times New Roman"/>
          <w:color w:val="000000"/>
        </w:rPr>
        <w:t>KMnO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氧化后再酸化得到</w:t>
      </w:r>
      <w:r>
        <w:rPr>
          <w:rFonts w:eastAsia="Times New Roman"/>
          <w:color w:val="000000"/>
        </w:rPr>
        <w:t>C(</w:t>
      </w:r>
      <w:r>
        <w:rPr>
          <w:color w:val="000000"/>
        </w:rPr>
        <w:drawing>
          <wp:inline distT="0" distB="0" distL="0" distR="0">
            <wp:extent cx="1221105" cy="730885"/>
            <wp:effectExtent l="0" t="0" r="0" b="0"/>
            <wp:docPr id="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30" t="-49" r="-30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再与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520825" cy="819150"/>
            <wp:effectExtent l="0" t="0" r="0" b="0"/>
            <wp:docPr id="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再反应得到</w:t>
      </w:r>
      <w:r>
        <w:rPr>
          <w:rFonts w:eastAsia="Times New Roman"/>
          <w:color w:val="000000"/>
        </w:rPr>
        <w:t>E(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41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，其名称为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65835" cy="635635"/>
            <wp:effectExtent l="0" t="0" r="0" b="0"/>
            <wp:docPr id="42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1016000" cy="664845"/>
            <wp:effectExtent l="0" t="0" r="0" b="0"/>
            <wp:docPr id="43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(3)C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250950" cy="673100"/>
            <wp:effectExtent l="0" t="0" r="0" b="0"/>
            <wp:docPr id="44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，即所用试剂为乙醇、浓硫酸，反应条件为加热；在该步反应中，若反应温度过高，根据副产物的分子式可知，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发生脱羧反应生成</w:t>
      </w:r>
      <w:r>
        <w:rPr>
          <w:color w:val="000000"/>
        </w:rPr>
        <w:drawing>
          <wp:inline distT="0" distB="0" distL="0" distR="0">
            <wp:extent cx="563245" cy="547370"/>
            <wp:effectExtent l="0" t="0" r="0" b="0"/>
            <wp:docPr id="45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加热；</w:t>
      </w:r>
      <w:r>
        <w:rPr>
          <w:color w:val="000000"/>
        </w:rPr>
        <w:drawing>
          <wp:inline distT="0" distB="0" distL="0" distR="0">
            <wp:extent cx="593090" cy="577215"/>
            <wp:effectExtent l="0" t="0" r="0" b="0"/>
            <wp:docPr id="46" name="图片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6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7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，分子中的含氧官能团为羟基和酯基，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中手性碳原子共有位置为</w:t>
      </w:r>
      <w:r>
        <w:rPr>
          <w:color w:val="000000"/>
        </w:rPr>
        <w:drawing>
          <wp:inline distT="0" distB="0" distL="0" distR="0">
            <wp:extent cx="2019935" cy="805180"/>
            <wp:effectExtent l="0" t="0" r="0" b="0"/>
            <wp:docPr id="48" name="图片 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8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16" t="-40" r="-16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个手性碳，故答案为：羟基、酯基；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的一种同分异构体，</w:t>
      </w:r>
      <w:r>
        <w:rPr>
          <w:rFonts w:eastAsia="Times New Roman"/>
          <w:color w:val="000000"/>
        </w:rPr>
        <w:t>1molM</w:t>
      </w:r>
      <w:r>
        <w:rPr>
          <w:rFonts w:ascii="宋体" w:hAnsi="宋体" w:cs="宋体"/>
          <w:color w:val="000000"/>
        </w:rPr>
        <w:t>与饱和</w:t>
      </w:r>
      <w:r>
        <w:rPr>
          <w:rFonts w:eastAsia="Times New Roman"/>
          <w:color w:val="000000"/>
        </w:rPr>
        <w:t>NaHCO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溶液反应能放出</w:t>
      </w:r>
      <w:r>
        <w:rPr>
          <w:rFonts w:eastAsia="Times New Roman"/>
          <w:color w:val="000000"/>
        </w:rPr>
        <w:t>2mol</w:t>
      </w:r>
      <w:r>
        <w:rPr>
          <w:rFonts w:ascii="宋体" w:hAnsi="宋体" w:cs="宋体"/>
          <w:color w:val="000000"/>
        </w:rPr>
        <w:t>二氧化碳，则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中含有两个羧基</w:t>
      </w:r>
      <w:r>
        <w:rPr>
          <w:rFonts w:eastAsia="Times New Roman"/>
          <w:color w:val="000000"/>
        </w:rPr>
        <w:t>(—COOH)</w:t>
      </w:r>
      <w:r>
        <w:rPr>
          <w:rFonts w:ascii="宋体" w:hAnsi="宋体" w:cs="宋体"/>
          <w:color w:val="000000"/>
        </w:rPr>
        <w:t>，又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与酸性高锰酸钾溶液溶液反应生成对二苯甲酸，则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分子苯环上只有两个取代基且处于对位，则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4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50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由表格数据分析可得到规律，随着取代基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体积的增大，产物的产率降低，出现此规律的原因可能是因为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体积增大，从而位阻增大，导致产率降低，故答案为：随着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体积增大，位阻增大。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sectPr>
      <w:headerReference w:type="default" r:id="rId166"/>
      <w:type w:val="nextPage"/>
      <w:pgSz w:w="11906" w:h="16838"/>
      <w:pgMar w:left="1134" w:right="1134" w:gutter="0" w:header="152" w:top="1134" w:footer="0" w:bottom="1134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  <w:font w:name="Cambria Math">
    <w:charset w:val="00"/>
    <w:family w:val="roman"/>
    <w:pitch w:val="default"/>
  </w:font>
  <w:font w:name="Symbol">
    <w:charset w:val="02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>
        <w:rFonts w:eastAsia="Times New Roman"/>
      </w:rPr>
    </w:pPr>
    <w:r>
      <w:rPr>
        <w:rFonts w:eastAsia="Times New Roman"/>
      </w:rPr>
      <w:t xml:space="preserve">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kern w:val="2"/>
      <w:sz w:val="18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;宋体" w:cs="Calibri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oleObject" Target="embeddings/oleObject1.bin"/><Relationship Id="rId6" Type="http://schemas.openxmlformats.org/officeDocument/2006/relationships/image" Target="media/image4.bmp"/><Relationship Id="rId7" Type="http://schemas.openxmlformats.org/officeDocument/2006/relationships/oleObject" Target="embeddings/oleObject2.bin"/><Relationship Id="rId8" Type="http://schemas.openxmlformats.org/officeDocument/2006/relationships/image" Target="media/image5.bmp"/><Relationship Id="rId9" Type="http://schemas.openxmlformats.org/officeDocument/2006/relationships/oleObject" Target="embeddings/oleObject3.bin"/><Relationship Id="rId10" Type="http://schemas.openxmlformats.org/officeDocument/2006/relationships/image" Target="media/image6.bmp"/><Relationship Id="rId11" Type="http://schemas.openxmlformats.org/officeDocument/2006/relationships/oleObject" Target="embeddings/oleObject4.bin"/><Relationship Id="rId12" Type="http://schemas.openxmlformats.org/officeDocument/2006/relationships/image" Target="media/image7.bmp"/><Relationship Id="rId13" Type="http://schemas.openxmlformats.org/officeDocument/2006/relationships/oleObject" Target="embeddings/oleObject5.bin"/><Relationship Id="rId14" Type="http://schemas.openxmlformats.org/officeDocument/2006/relationships/image" Target="media/image8.bmp"/><Relationship Id="rId15" Type="http://schemas.openxmlformats.org/officeDocument/2006/relationships/oleObject" Target="embeddings/oleObject6.bin"/><Relationship Id="rId16" Type="http://schemas.openxmlformats.org/officeDocument/2006/relationships/image" Target="media/image9.bmp"/><Relationship Id="rId17" Type="http://schemas.openxmlformats.org/officeDocument/2006/relationships/image" Target="media/image10.png"/><Relationship Id="rId18" Type="http://schemas.openxmlformats.org/officeDocument/2006/relationships/oleObject" Target="embeddings/oleObject7.bin"/><Relationship Id="rId19" Type="http://schemas.openxmlformats.org/officeDocument/2006/relationships/image" Target="media/image11.bmp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oleObject" Target="embeddings/oleObject8.bin"/><Relationship Id="rId25" Type="http://schemas.openxmlformats.org/officeDocument/2006/relationships/image" Target="media/image16.bmp"/><Relationship Id="rId26" Type="http://schemas.openxmlformats.org/officeDocument/2006/relationships/oleObject" Target="embeddings/oleObject9.bin"/><Relationship Id="rId27" Type="http://schemas.openxmlformats.org/officeDocument/2006/relationships/image" Target="media/image17.bmp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3.png"/><Relationship Id="rId36" Type="http://schemas.openxmlformats.org/officeDocument/2006/relationships/image" Target="media/image2.png"/><Relationship Id="rId37" Type="http://schemas.openxmlformats.org/officeDocument/2006/relationships/oleObject" Target="embeddings/oleObject10.bin"/><Relationship Id="rId38" Type="http://schemas.openxmlformats.org/officeDocument/2006/relationships/image" Target="media/image25.bmp"/><Relationship Id="rId39" Type="http://schemas.openxmlformats.org/officeDocument/2006/relationships/image" Target="media/image3.png"/><Relationship Id="rId40" Type="http://schemas.openxmlformats.org/officeDocument/2006/relationships/oleObject" Target="embeddings/oleObject11.bin"/><Relationship Id="rId41" Type="http://schemas.openxmlformats.org/officeDocument/2006/relationships/image" Target="media/image26.bmp"/><Relationship Id="rId42" Type="http://schemas.openxmlformats.org/officeDocument/2006/relationships/oleObject" Target="embeddings/oleObject12.bin"/><Relationship Id="rId43" Type="http://schemas.openxmlformats.org/officeDocument/2006/relationships/image" Target="media/image27.bmp"/><Relationship Id="rId44" Type="http://schemas.openxmlformats.org/officeDocument/2006/relationships/oleObject" Target="embeddings/oleObject13.bin"/><Relationship Id="rId45" Type="http://schemas.openxmlformats.org/officeDocument/2006/relationships/image" Target="media/image28.bmp"/><Relationship Id="rId46" Type="http://schemas.openxmlformats.org/officeDocument/2006/relationships/oleObject" Target="embeddings/oleObject14.bin"/><Relationship Id="rId47" Type="http://schemas.openxmlformats.org/officeDocument/2006/relationships/image" Target="media/image29.bmp"/><Relationship Id="rId48" Type="http://schemas.openxmlformats.org/officeDocument/2006/relationships/oleObject" Target="embeddings/oleObject15.bin"/><Relationship Id="rId49" Type="http://schemas.openxmlformats.org/officeDocument/2006/relationships/image" Target="media/image30.bmp"/><Relationship Id="rId50" Type="http://schemas.openxmlformats.org/officeDocument/2006/relationships/oleObject" Target="embeddings/oleObject16.bin"/><Relationship Id="rId51" Type="http://schemas.openxmlformats.org/officeDocument/2006/relationships/image" Target="media/image31.bmp"/><Relationship Id="rId52" Type="http://schemas.openxmlformats.org/officeDocument/2006/relationships/oleObject" Target="embeddings/oleObject17.bin"/><Relationship Id="rId53" Type="http://schemas.openxmlformats.org/officeDocument/2006/relationships/image" Target="media/image32.bmp"/><Relationship Id="rId54" Type="http://schemas.openxmlformats.org/officeDocument/2006/relationships/oleObject" Target="embeddings/oleObject18.bin"/><Relationship Id="rId55" Type="http://schemas.openxmlformats.org/officeDocument/2006/relationships/image" Target="media/image33.bmp"/><Relationship Id="rId56" Type="http://schemas.openxmlformats.org/officeDocument/2006/relationships/oleObject" Target="embeddings/oleObject19.bin"/><Relationship Id="rId57" Type="http://schemas.openxmlformats.org/officeDocument/2006/relationships/image" Target="media/image34.bmp"/><Relationship Id="rId58" Type="http://schemas.openxmlformats.org/officeDocument/2006/relationships/oleObject" Target="embeddings/oleObject20.bin"/><Relationship Id="rId59" Type="http://schemas.openxmlformats.org/officeDocument/2006/relationships/image" Target="media/image35.bmp"/><Relationship Id="rId60" Type="http://schemas.openxmlformats.org/officeDocument/2006/relationships/oleObject" Target="embeddings/oleObject21.bin"/><Relationship Id="rId61" Type="http://schemas.openxmlformats.org/officeDocument/2006/relationships/image" Target="media/image36.bmp"/><Relationship Id="rId62" Type="http://schemas.openxmlformats.org/officeDocument/2006/relationships/oleObject" Target="embeddings/oleObject22.bin"/><Relationship Id="rId63" Type="http://schemas.openxmlformats.org/officeDocument/2006/relationships/image" Target="media/image37.bmp"/><Relationship Id="rId64" Type="http://schemas.openxmlformats.org/officeDocument/2006/relationships/oleObject" Target="embeddings/oleObject23.bin"/><Relationship Id="rId65" Type="http://schemas.openxmlformats.org/officeDocument/2006/relationships/image" Target="media/image38.bmp"/><Relationship Id="rId66" Type="http://schemas.openxmlformats.org/officeDocument/2006/relationships/oleObject" Target="embeddings/oleObject24.bin"/><Relationship Id="rId67" Type="http://schemas.openxmlformats.org/officeDocument/2006/relationships/image" Target="media/image39.bmp"/><Relationship Id="rId68" Type="http://schemas.openxmlformats.org/officeDocument/2006/relationships/image" Target="media/image10.png"/><Relationship Id="rId69" Type="http://schemas.openxmlformats.org/officeDocument/2006/relationships/oleObject" Target="embeddings/oleObject25.bin"/><Relationship Id="rId70" Type="http://schemas.openxmlformats.org/officeDocument/2006/relationships/image" Target="media/image40.bmp"/><Relationship Id="rId71" Type="http://schemas.openxmlformats.org/officeDocument/2006/relationships/oleObject" Target="embeddings/oleObject26.bin"/><Relationship Id="rId72" Type="http://schemas.openxmlformats.org/officeDocument/2006/relationships/image" Target="media/image41.bmp"/><Relationship Id="rId73" Type="http://schemas.openxmlformats.org/officeDocument/2006/relationships/oleObject" Target="embeddings/oleObject27.bin"/><Relationship Id="rId74" Type="http://schemas.openxmlformats.org/officeDocument/2006/relationships/image" Target="media/image42.bmp"/><Relationship Id="rId75" Type="http://schemas.openxmlformats.org/officeDocument/2006/relationships/oleObject" Target="embeddings/oleObject28.bin"/><Relationship Id="rId76" Type="http://schemas.openxmlformats.org/officeDocument/2006/relationships/image" Target="media/image43.bmp"/><Relationship Id="rId77" Type="http://schemas.openxmlformats.org/officeDocument/2006/relationships/oleObject" Target="embeddings/oleObject29.bin"/><Relationship Id="rId78" Type="http://schemas.openxmlformats.org/officeDocument/2006/relationships/image" Target="media/image44.bmp"/><Relationship Id="rId79" Type="http://schemas.openxmlformats.org/officeDocument/2006/relationships/oleObject" Target="embeddings/oleObject30.bin"/><Relationship Id="rId80" Type="http://schemas.openxmlformats.org/officeDocument/2006/relationships/image" Target="media/image45.bmp"/><Relationship Id="rId81" Type="http://schemas.openxmlformats.org/officeDocument/2006/relationships/oleObject" Target="embeddings/oleObject31.bin"/><Relationship Id="rId82" Type="http://schemas.openxmlformats.org/officeDocument/2006/relationships/image" Target="media/image46.bmp"/><Relationship Id="rId83" Type="http://schemas.openxmlformats.org/officeDocument/2006/relationships/image" Target="media/image12.png"/><Relationship Id="rId84" Type="http://schemas.openxmlformats.org/officeDocument/2006/relationships/image" Target="media/image13.png"/><Relationship Id="rId85" Type="http://schemas.openxmlformats.org/officeDocument/2006/relationships/image" Target="media/image14.png"/><Relationship Id="rId86" Type="http://schemas.openxmlformats.org/officeDocument/2006/relationships/oleObject" Target="embeddings/oleObject32.bin"/><Relationship Id="rId87" Type="http://schemas.openxmlformats.org/officeDocument/2006/relationships/image" Target="media/image47.bmp"/><Relationship Id="rId88" Type="http://schemas.openxmlformats.org/officeDocument/2006/relationships/oleObject" Target="embeddings/oleObject33.bin"/><Relationship Id="rId89" Type="http://schemas.openxmlformats.org/officeDocument/2006/relationships/image" Target="media/image48.bmp"/><Relationship Id="rId90" Type="http://schemas.openxmlformats.org/officeDocument/2006/relationships/oleObject" Target="embeddings/oleObject34.bin"/><Relationship Id="rId91" Type="http://schemas.openxmlformats.org/officeDocument/2006/relationships/image" Target="media/image49.bmp"/><Relationship Id="rId92" Type="http://schemas.openxmlformats.org/officeDocument/2006/relationships/oleObject" Target="embeddings/oleObject35.bin"/><Relationship Id="rId93" Type="http://schemas.openxmlformats.org/officeDocument/2006/relationships/image" Target="media/image50.bmp"/><Relationship Id="rId94" Type="http://schemas.openxmlformats.org/officeDocument/2006/relationships/oleObject" Target="embeddings/oleObject36.bin"/><Relationship Id="rId95" Type="http://schemas.openxmlformats.org/officeDocument/2006/relationships/image" Target="media/image51.bmp"/><Relationship Id="rId96" Type="http://schemas.openxmlformats.org/officeDocument/2006/relationships/oleObject" Target="embeddings/oleObject37.bin"/><Relationship Id="rId97" Type="http://schemas.openxmlformats.org/officeDocument/2006/relationships/image" Target="media/image52.bmp"/><Relationship Id="rId98" Type="http://schemas.openxmlformats.org/officeDocument/2006/relationships/oleObject" Target="embeddings/oleObject38.bin"/><Relationship Id="rId99" Type="http://schemas.openxmlformats.org/officeDocument/2006/relationships/image" Target="media/image53.bmp"/><Relationship Id="rId100" Type="http://schemas.openxmlformats.org/officeDocument/2006/relationships/oleObject" Target="embeddings/oleObject39.bin"/><Relationship Id="rId101" Type="http://schemas.openxmlformats.org/officeDocument/2006/relationships/image" Target="media/image54.bmp"/><Relationship Id="rId102" Type="http://schemas.openxmlformats.org/officeDocument/2006/relationships/oleObject" Target="embeddings/oleObject40.bin"/><Relationship Id="rId103" Type="http://schemas.openxmlformats.org/officeDocument/2006/relationships/image" Target="media/image55.bmp"/><Relationship Id="rId104" Type="http://schemas.openxmlformats.org/officeDocument/2006/relationships/oleObject" Target="embeddings/oleObject41.bin"/><Relationship Id="rId105" Type="http://schemas.openxmlformats.org/officeDocument/2006/relationships/image" Target="media/image56.bmp"/><Relationship Id="rId106" Type="http://schemas.openxmlformats.org/officeDocument/2006/relationships/oleObject" Target="embeddings/oleObject42.bin"/><Relationship Id="rId107" Type="http://schemas.openxmlformats.org/officeDocument/2006/relationships/image" Target="media/image57.bmp"/><Relationship Id="rId108" Type="http://schemas.openxmlformats.org/officeDocument/2006/relationships/oleObject" Target="embeddings/oleObject43.bin"/><Relationship Id="rId109" Type="http://schemas.openxmlformats.org/officeDocument/2006/relationships/image" Target="media/image58.bmp"/><Relationship Id="rId110" Type="http://schemas.openxmlformats.org/officeDocument/2006/relationships/oleObject" Target="embeddings/oleObject44.bin"/><Relationship Id="rId111" Type="http://schemas.openxmlformats.org/officeDocument/2006/relationships/image" Target="media/image59.bmp"/><Relationship Id="rId112" Type="http://schemas.openxmlformats.org/officeDocument/2006/relationships/oleObject" Target="embeddings/oleObject45.bin"/><Relationship Id="rId113" Type="http://schemas.openxmlformats.org/officeDocument/2006/relationships/image" Target="media/image60.bmp"/><Relationship Id="rId114" Type="http://schemas.openxmlformats.org/officeDocument/2006/relationships/image" Target="media/image15.png"/><Relationship Id="rId115" Type="http://schemas.openxmlformats.org/officeDocument/2006/relationships/oleObject" Target="embeddings/oleObject46.bin"/><Relationship Id="rId116" Type="http://schemas.openxmlformats.org/officeDocument/2006/relationships/image" Target="media/image61.bmp"/><Relationship Id="rId117" Type="http://schemas.openxmlformats.org/officeDocument/2006/relationships/oleObject" Target="embeddings/oleObject47.bin"/><Relationship Id="rId118" Type="http://schemas.openxmlformats.org/officeDocument/2006/relationships/image" Target="media/image62.bmp"/><Relationship Id="rId119" Type="http://schemas.openxmlformats.org/officeDocument/2006/relationships/image" Target="media/image23.png"/><Relationship Id="rId120" Type="http://schemas.openxmlformats.org/officeDocument/2006/relationships/oleObject" Target="embeddings/oleObject48.bin"/><Relationship Id="rId121" Type="http://schemas.openxmlformats.org/officeDocument/2006/relationships/image" Target="media/image63.bmp"/><Relationship Id="rId122" Type="http://schemas.openxmlformats.org/officeDocument/2006/relationships/oleObject" Target="embeddings/oleObject49.bin"/><Relationship Id="rId123" Type="http://schemas.openxmlformats.org/officeDocument/2006/relationships/image" Target="media/image64.bmp"/><Relationship Id="rId124" Type="http://schemas.openxmlformats.org/officeDocument/2006/relationships/oleObject" Target="embeddings/oleObject50.bin"/><Relationship Id="rId125" Type="http://schemas.openxmlformats.org/officeDocument/2006/relationships/image" Target="media/image65.bmp"/><Relationship Id="rId126" Type="http://schemas.openxmlformats.org/officeDocument/2006/relationships/oleObject" Target="embeddings/oleObject51.bin"/><Relationship Id="rId127" Type="http://schemas.openxmlformats.org/officeDocument/2006/relationships/image" Target="media/image66.bmp"/><Relationship Id="rId128" Type="http://schemas.openxmlformats.org/officeDocument/2006/relationships/image" Target="media/image23.png"/><Relationship Id="rId129" Type="http://schemas.openxmlformats.org/officeDocument/2006/relationships/oleObject" Target="embeddings/oleObject52.bin"/><Relationship Id="rId130" Type="http://schemas.openxmlformats.org/officeDocument/2006/relationships/image" Target="media/image67.bmp"/><Relationship Id="rId131" Type="http://schemas.openxmlformats.org/officeDocument/2006/relationships/oleObject" Target="embeddings/oleObject53.bin"/><Relationship Id="rId132" Type="http://schemas.openxmlformats.org/officeDocument/2006/relationships/image" Target="media/image68.bmp"/><Relationship Id="rId133" Type="http://schemas.openxmlformats.org/officeDocument/2006/relationships/image" Target="media/image18.png"/><Relationship Id="rId134" Type="http://schemas.openxmlformats.org/officeDocument/2006/relationships/image" Target="media/image19.png"/><Relationship Id="rId135" Type="http://schemas.openxmlformats.org/officeDocument/2006/relationships/oleObject" Target="embeddings/oleObject54.bin"/><Relationship Id="rId136" Type="http://schemas.openxmlformats.org/officeDocument/2006/relationships/image" Target="media/image69.bmp"/><Relationship Id="rId137" Type="http://schemas.openxmlformats.org/officeDocument/2006/relationships/oleObject" Target="embeddings/oleObject55.bin"/><Relationship Id="rId138" Type="http://schemas.openxmlformats.org/officeDocument/2006/relationships/image" Target="media/image70.bmp"/><Relationship Id="rId139" Type="http://schemas.openxmlformats.org/officeDocument/2006/relationships/oleObject" Target="embeddings/oleObject56.bin"/><Relationship Id="rId140" Type="http://schemas.openxmlformats.org/officeDocument/2006/relationships/image" Target="media/image71.bmp"/><Relationship Id="rId141" Type="http://schemas.openxmlformats.org/officeDocument/2006/relationships/oleObject" Target="embeddings/oleObject57.bin"/><Relationship Id="rId142" Type="http://schemas.openxmlformats.org/officeDocument/2006/relationships/image" Target="media/image72.bmp"/><Relationship Id="rId143" Type="http://schemas.openxmlformats.org/officeDocument/2006/relationships/image" Target="media/image20.png"/><Relationship Id="rId144" Type="http://schemas.openxmlformats.org/officeDocument/2006/relationships/image" Target="media/image21.png"/><Relationship Id="rId145" Type="http://schemas.openxmlformats.org/officeDocument/2006/relationships/image" Target="media/image22.png"/><Relationship Id="rId146" Type="http://schemas.openxmlformats.org/officeDocument/2006/relationships/image" Target="media/image23.png"/><Relationship Id="rId147" Type="http://schemas.openxmlformats.org/officeDocument/2006/relationships/image" Target="media/image24.png"/><Relationship Id="rId148" Type="http://schemas.openxmlformats.org/officeDocument/2006/relationships/image" Target="media/image73.png"/><Relationship Id="rId149" Type="http://schemas.openxmlformats.org/officeDocument/2006/relationships/image" Target="media/image74.png"/><Relationship Id="rId150" Type="http://schemas.openxmlformats.org/officeDocument/2006/relationships/image" Target="media/image75.png"/><Relationship Id="rId151" Type="http://schemas.openxmlformats.org/officeDocument/2006/relationships/image" Target="media/image76.png"/><Relationship Id="rId152" Type="http://schemas.openxmlformats.org/officeDocument/2006/relationships/image" Target="media/image77.png"/><Relationship Id="rId153" Type="http://schemas.openxmlformats.org/officeDocument/2006/relationships/image" Target="media/image78.png"/><Relationship Id="rId154" Type="http://schemas.openxmlformats.org/officeDocument/2006/relationships/image" Target="media/image79.png"/><Relationship Id="rId155" Type="http://schemas.openxmlformats.org/officeDocument/2006/relationships/image" Target="media/image80.png"/><Relationship Id="rId156" Type="http://schemas.openxmlformats.org/officeDocument/2006/relationships/image" Target="media/image76.png"/><Relationship Id="rId157" Type="http://schemas.openxmlformats.org/officeDocument/2006/relationships/image" Target="media/image77.png"/><Relationship Id="rId158" Type="http://schemas.openxmlformats.org/officeDocument/2006/relationships/image" Target="media/image77.png"/><Relationship Id="rId159" Type="http://schemas.openxmlformats.org/officeDocument/2006/relationships/image" Target="media/image79.png"/><Relationship Id="rId160" Type="http://schemas.openxmlformats.org/officeDocument/2006/relationships/image" Target="media/image81.png"/><Relationship Id="rId161" Type="http://schemas.openxmlformats.org/officeDocument/2006/relationships/image" Target="media/image81.png"/><Relationship Id="rId162" Type="http://schemas.openxmlformats.org/officeDocument/2006/relationships/image" Target="media/image80.png"/><Relationship Id="rId163" Type="http://schemas.openxmlformats.org/officeDocument/2006/relationships/image" Target="media/image82.png"/><Relationship Id="rId164" Type="http://schemas.openxmlformats.org/officeDocument/2006/relationships/image" Target="media/image83.png"/><Relationship Id="rId165" Type="http://schemas.openxmlformats.org/officeDocument/2006/relationships/image" Target="media/image83.png"/><Relationship Id="rId166" Type="http://schemas.openxmlformats.org/officeDocument/2006/relationships/header" Target="header1.xml"/><Relationship Id="rId167" Type="http://schemas.openxmlformats.org/officeDocument/2006/relationships/fontTable" Target="fontTable.xml"/><Relationship Id="rId16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2020-07-09T22:59:00Z</dcterms:created>
  <dc:creator>Administrator</dc:creator>
  <dc:description/>
  <dc:language>en-US</dc:language>
  <cp:lastModifiedBy>死神</cp:lastModifiedBy>
  <dcterms:modified xsi:type="dcterms:W3CDTF">2020-07-20T16:28:44Z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  <property fmtid="{D5CDD505-2E9C-101B-9397-08002B2CF9AE}" pid="3" name="qbmId">
    <vt:lpwstr>2502086957457408</vt:lpwstr>
  </property>
</Properties>
</file>