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7</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42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2007</w:t>
      </w:r>
      <w:r>
        <w:rPr>
          <w:rFonts w:ascii="Times New Roman" w:hAnsi="Times New Roman" w:cs="Times New Roman" w:eastAsia="新宋体"/>
          <w:szCs w:val="21"/>
        </w:rPr>
        <w:t>年</w:t>
      </w:r>
      <w:r>
        <w:rPr>
          <w:rFonts w:eastAsia="新宋体" w:cs="Times New Roman" w:ascii="Times New Roman" w:hAnsi="Times New Roman"/>
          <w:szCs w:val="21"/>
        </w:rPr>
        <w:t>3</w:t>
      </w:r>
      <w:r>
        <w:rPr>
          <w:rFonts w:ascii="Times New Roman" w:hAnsi="Times New Roman" w:cs="Times New Roman" w:eastAsia="新宋体"/>
          <w:szCs w:val="21"/>
        </w:rPr>
        <w:t>月</w:t>
      </w:r>
      <w:r>
        <w:rPr>
          <w:rFonts w:eastAsia="新宋体" w:cs="Times New Roman" w:ascii="Times New Roman" w:hAnsi="Times New Roman"/>
          <w:szCs w:val="21"/>
        </w:rPr>
        <w:t>21</w:t>
      </w:r>
      <w:r>
        <w:rPr>
          <w:rFonts w:ascii="Times New Roman" w:hAnsi="Times New Roman" w:cs="Times New Roman" w:eastAsia="新宋体"/>
          <w:szCs w:val="21"/>
        </w:rPr>
        <w:t>日，我国公布了</w:t>
      </w:r>
      <w:r>
        <w:rPr>
          <w:rFonts w:eastAsia="新宋体" w:cs="Times New Roman" w:ascii="Times New Roman" w:hAnsi="Times New Roman"/>
          <w:szCs w:val="21"/>
        </w:rPr>
        <w:t>111</w:t>
      </w:r>
      <w:r>
        <w:rPr>
          <w:rFonts w:ascii="Times New Roman" w:hAnsi="Times New Roman" w:cs="Times New Roman" w:eastAsia="新宋体"/>
          <w:szCs w:val="21"/>
        </w:rPr>
        <w:t>号元素</w:t>
      </w:r>
      <w:r>
        <w:rPr>
          <w:rFonts w:eastAsia="新宋体" w:cs="Times New Roman" w:ascii="Times New Roman" w:hAnsi="Times New Roman"/>
          <w:szCs w:val="21"/>
        </w:rPr>
        <w:t>Rg</w:t>
      </w:r>
      <w:r>
        <w:rPr>
          <w:rFonts w:ascii="Times New Roman" w:hAnsi="Times New Roman" w:cs="Times New Roman" w:eastAsia="新宋体"/>
          <w:szCs w:val="21"/>
        </w:rPr>
        <w:t>的中文名称．该元素名称及所在周期是（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．錀</w:t>
      </w:r>
      <w:r>
        <w:rPr>
          <w:rFonts w:ascii="Times New Roman" w:hAnsi="Times New Roman" w:cs="Times New Roman" w:eastAsia="Times New Roman"/>
          <w:szCs w:val="21"/>
        </w:rPr>
        <w:t xml:space="preserve">   </w:t>
      </w:r>
      <w:r>
        <w:rPr>
          <w:rFonts w:ascii="Times New Roman" w:hAnsi="Times New Roman" w:cs="Times New Roman" w:eastAsia="新宋体"/>
          <w:szCs w:val="21"/>
        </w:rPr>
        <w:t>第七周期</w:t>
      </w:r>
      <w:r>
        <w:rPr/>
        <w:tab/>
      </w:r>
      <w:r>
        <w:rPr>
          <w:rFonts w:eastAsia="新宋体" w:cs="Times New Roman" w:ascii="Times New Roman" w:hAnsi="Times New Roman"/>
          <w:szCs w:val="21"/>
        </w:rPr>
        <w:t>B</w:t>
      </w:r>
      <w:r>
        <w:rPr>
          <w:rFonts w:ascii="Times New Roman" w:hAnsi="Times New Roman" w:cs="Times New Roman" w:eastAsia="新宋体"/>
          <w:szCs w:val="21"/>
        </w:rPr>
        <w:t>．镭　第七周期</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．铼　第六周期</w:t>
      </w:r>
      <w:r>
        <w:rPr/>
        <w:tab/>
      </w:r>
      <w:r>
        <w:rPr>
          <w:rFonts w:eastAsia="新宋体" w:cs="Times New Roman" w:ascii="Times New Roman" w:hAnsi="Times New Roman"/>
          <w:szCs w:val="21"/>
        </w:rPr>
        <w:t>D</w:t>
      </w:r>
      <w:r>
        <w:rPr>
          <w:rFonts w:ascii="Times New Roman" w:hAnsi="Times New Roman" w:cs="Times New Roman" w:eastAsia="新宋体"/>
          <w:szCs w:val="21"/>
        </w:rPr>
        <w:t>．氡　第六周期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72</w:t>
      </w:r>
      <w:r>
        <w:rPr>
          <w:rFonts w:ascii="Times New Roman" w:hAnsi="Times New Roman" w:cs="Times New Roman" w:eastAsia="新宋体"/>
          <w:szCs w:val="21"/>
        </w:rPr>
        <w:t>：元素周期表的结构及其应用．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根据稀有气体的原子序数分别为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54</w:t>
      </w:r>
      <w:r>
        <w:rPr>
          <w:rFonts w:ascii="Times New Roman" w:hAnsi="Times New Roman" w:cs="Times New Roman" w:eastAsia="新宋体"/>
          <w:szCs w:val="21"/>
        </w:rPr>
        <w:t>、</w:t>
      </w:r>
      <w:r>
        <w:rPr>
          <w:rFonts w:eastAsia="新宋体" w:cs="Times New Roman" w:ascii="Times New Roman" w:hAnsi="Times New Roman"/>
          <w:szCs w:val="21"/>
        </w:rPr>
        <w:t>86</w:t>
      </w:r>
      <w:r>
        <w:rPr>
          <w:rFonts w:ascii="Times New Roman" w:hAnsi="Times New Roman" w:cs="Times New Roman" w:eastAsia="新宋体"/>
          <w:szCs w:val="21"/>
        </w:rPr>
        <w:t>，若第七周期排满，稀有气体原子序数为</w:t>
      </w:r>
      <w:r>
        <w:rPr>
          <w:rFonts w:eastAsia="新宋体" w:cs="Times New Roman" w:ascii="Times New Roman" w:hAnsi="Times New Roman"/>
          <w:szCs w:val="21"/>
        </w:rPr>
        <w:t>118</w:t>
      </w:r>
      <w:r>
        <w:rPr>
          <w:rFonts w:ascii="Times New Roman" w:hAnsi="Times New Roman" w:cs="Times New Roman" w:eastAsia="新宋体"/>
          <w:szCs w:val="21"/>
        </w:rPr>
        <w:t>，所以</w:t>
      </w:r>
      <w:r>
        <w:rPr>
          <w:rFonts w:eastAsia="新宋体" w:cs="Times New Roman" w:ascii="Times New Roman" w:hAnsi="Times New Roman"/>
          <w:szCs w:val="21"/>
        </w:rPr>
        <w:t>111</w:t>
      </w:r>
      <w:r>
        <w:rPr>
          <w:rFonts w:ascii="Times New Roman" w:hAnsi="Times New Roman" w:cs="Times New Roman" w:eastAsia="新宋体"/>
          <w:szCs w:val="21"/>
        </w:rPr>
        <w:t>号元素处于第七周期第</w:t>
      </w:r>
      <w:r>
        <w:rPr>
          <w:rFonts w:eastAsia="新宋体" w:cs="Times New Roman" w:ascii="Times New Roman" w:hAnsi="Times New Roman"/>
          <w:szCs w:val="21"/>
        </w:rPr>
        <w:t>11</w:t>
      </w:r>
      <w:r>
        <w:rPr>
          <w:rFonts w:ascii="Times New Roman" w:hAnsi="Times New Roman" w:cs="Times New Roman" w:eastAsia="新宋体"/>
          <w:szCs w:val="21"/>
        </w:rPr>
        <w:t>列，据此判断．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解：稀有气体的原子序数分别为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54</w:t>
      </w:r>
      <w:r>
        <w:rPr>
          <w:rFonts w:ascii="Times New Roman" w:hAnsi="Times New Roman" w:cs="Times New Roman" w:eastAsia="新宋体"/>
          <w:szCs w:val="21"/>
        </w:rPr>
        <w:t>、</w:t>
      </w:r>
      <w:r>
        <w:rPr>
          <w:rFonts w:eastAsia="新宋体" w:cs="Times New Roman" w:ascii="Times New Roman" w:hAnsi="Times New Roman"/>
          <w:szCs w:val="21"/>
        </w:rPr>
        <w:t>86</w:t>
      </w:r>
      <w:r>
        <w:rPr>
          <w:rFonts w:ascii="Times New Roman" w:hAnsi="Times New Roman" w:cs="Times New Roman" w:eastAsia="新宋体"/>
          <w:szCs w:val="21"/>
        </w:rPr>
        <w:t>，若第七周期排满，稀有气体原子序数为</w:t>
      </w:r>
      <w:r>
        <w:rPr>
          <w:rFonts w:eastAsia="新宋体" w:cs="Times New Roman" w:ascii="Times New Roman" w:hAnsi="Times New Roman"/>
          <w:szCs w:val="21"/>
        </w:rPr>
        <w:t>118</w:t>
      </w:r>
      <w:r>
        <w:rPr>
          <w:rFonts w:ascii="Times New Roman" w:hAnsi="Times New Roman" w:cs="Times New Roman" w:eastAsia="新宋体"/>
          <w:szCs w:val="21"/>
        </w:rPr>
        <w:t>，所以</w:t>
      </w:r>
      <w:r>
        <w:rPr>
          <w:rFonts w:eastAsia="新宋体" w:cs="Times New Roman" w:ascii="Times New Roman" w:hAnsi="Times New Roman"/>
          <w:szCs w:val="21"/>
        </w:rPr>
        <w:t>111</w:t>
      </w:r>
      <w:r>
        <w:rPr>
          <w:rFonts w:ascii="Times New Roman" w:hAnsi="Times New Roman" w:cs="Times New Roman" w:eastAsia="新宋体"/>
          <w:szCs w:val="21"/>
        </w:rPr>
        <w:t>号元素处于第七周期第</w:t>
      </w:r>
      <w:r>
        <w:rPr>
          <w:rFonts w:eastAsia="新宋体" w:cs="Times New Roman" w:ascii="Times New Roman" w:hAnsi="Times New Roman"/>
          <w:szCs w:val="21"/>
        </w:rPr>
        <w:t>11</w:t>
      </w:r>
      <w:r>
        <w:rPr>
          <w:rFonts w:ascii="Times New Roman" w:hAnsi="Times New Roman" w:cs="Times New Roman" w:eastAsia="新宋体"/>
          <w:szCs w:val="21"/>
        </w:rPr>
        <w:t>列，该元素为第七周期第Ⅰ</w:t>
      </w:r>
      <w:r>
        <w:rPr>
          <w:rFonts w:eastAsia="新宋体" w:cs="Times New Roman" w:ascii="Times New Roman" w:hAnsi="Times New Roman"/>
          <w:szCs w:val="21"/>
        </w:rPr>
        <w:t>B</w:t>
      </w:r>
      <w:r>
        <w:rPr>
          <w:rFonts w:ascii="Times New Roman" w:hAnsi="Times New Roman" w:cs="Times New Roman" w:eastAsia="新宋体"/>
          <w:szCs w:val="21"/>
        </w:rPr>
        <w:t>族元素錀。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本题考查根据原子序数判断元素在周期表中位置，难度不大，识记稀有气体后碱金属元素的原子序数，据此推断比较有效，注意镧系与锕系元素，整体把握元素周期表结构．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分）为达到预期的实验目的，下列操作正确的是（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．欲配制质量分数为</w:t>
      </w:r>
      <w:r>
        <w:rPr>
          <w:rFonts w:eastAsia="新宋体" w:cs="Times New Roman" w:ascii="Times New Roman" w:hAnsi="Times New Roman"/>
          <w:szCs w:val="21"/>
        </w:rPr>
        <w:t>10%</w:t>
      </w:r>
      <w:r>
        <w:rPr>
          <w:rFonts w:ascii="Times New Roman" w:hAnsi="Times New Roman" w:cs="Times New Roman" w:eastAsia="新宋体"/>
          <w:szCs w:val="21"/>
        </w:rPr>
        <w:t>的</w:t>
      </w:r>
      <w:r>
        <w:rPr>
          <w:rFonts w:eastAsia="新宋体" w:cs="Times New Roman" w:ascii="Times New Roman" w:hAnsi="Times New Roman"/>
          <w:szCs w:val="21"/>
        </w:rPr>
        <w:t>ZnSO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溶液，将</w:t>
      </w:r>
      <w:r>
        <w:rPr>
          <w:rFonts w:eastAsia="新宋体" w:cs="Times New Roman" w:ascii="Times New Roman" w:hAnsi="Times New Roman"/>
          <w:szCs w:val="21"/>
        </w:rPr>
        <w:t>10gZnSO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0</w:t>
      </w:r>
      <w:r>
        <w:rPr>
          <w:rFonts w:ascii="Times New Roman" w:hAnsi="Times New Roman" w:cs="Times New Roman" w:eastAsia="新宋体"/>
          <w:szCs w:val="21"/>
        </w:rPr>
        <w:t>溶解在</w:t>
      </w:r>
      <w:r>
        <w:rPr>
          <w:rFonts w:eastAsia="新宋体" w:cs="Times New Roman" w:ascii="Times New Roman" w:hAnsi="Times New Roman"/>
          <w:szCs w:val="21"/>
        </w:rPr>
        <w:t>90g</w:t>
      </w:r>
      <w:r>
        <w:rPr>
          <w:rFonts w:ascii="Times New Roman" w:hAnsi="Times New Roman" w:cs="Times New Roman" w:eastAsia="新宋体"/>
          <w:szCs w:val="21"/>
        </w:rPr>
        <w:t>水中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．欲制备</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胶体，向盛有沸水的烧杯中滴加</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饱和溶液并长时间煮沸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．为鉴别</w:t>
      </w:r>
      <w:r>
        <w:rPr>
          <w:rFonts w:eastAsia="新宋体" w:cs="Times New Roman" w:ascii="Times New Roman" w:hAnsi="Times New Roman"/>
          <w:szCs w:val="21"/>
        </w:rPr>
        <w:t>KCl</w:t>
      </w:r>
      <w:r>
        <w:rPr>
          <w:rFonts w:ascii="Times New Roman" w:hAnsi="Times New Roman" w:cs="Times New Roman" w:eastAsia="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溶液，分别向三种溶液中滴加</w:t>
      </w:r>
      <w:r>
        <w:rPr>
          <w:rFonts w:eastAsia="新宋体" w:cs="Times New Roman" w:ascii="Times New Roman" w:hAnsi="Times New Roman"/>
          <w:szCs w:val="21"/>
        </w:rPr>
        <w:t>NaOH</w:t>
      </w:r>
      <w:r>
        <w:rPr>
          <w:rFonts w:ascii="Times New Roman" w:hAnsi="Times New Roman" w:cs="Times New Roman" w:eastAsia="新宋体"/>
          <w:szCs w:val="21"/>
        </w:rPr>
        <w:t>溶液至过量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．为减小中和滴定误差，锥形瓶必须洗净并烘干后才能使用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66</w:t>
      </w:r>
      <w:r>
        <w:rPr>
          <w:rFonts w:ascii="Times New Roman" w:hAnsi="Times New Roman" w:cs="Times New Roman" w:eastAsia="新宋体"/>
          <w:szCs w:val="21"/>
        </w:rPr>
        <w:t>：胶体的重要性质；</w:t>
      </w:r>
      <w:r>
        <w:rPr>
          <w:rFonts w:eastAsia="新宋体" w:cs="Times New Roman" w:ascii="Times New Roman" w:hAnsi="Times New Roman"/>
          <w:szCs w:val="21"/>
        </w:rPr>
        <w:t>PT</w:t>
      </w:r>
      <w:r>
        <w:rPr>
          <w:rFonts w:ascii="Times New Roman" w:hAnsi="Times New Roman" w:cs="Times New Roman" w:eastAsia="新宋体"/>
          <w:szCs w:val="21"/>
        </w:rPr>
        <w:t>：物质的检验和鉴别的实验方案设计；</w:t>
      </w:r>
      <w:r>
        <w:rPr>
          <w:rFonts w:eastAsia="新宋体" w:cs="Times New Roman" w:ascii="Times New Roman" w:hAnsi="Times New Roman"/>
          <w:szCs w:val="21"/>
        </w:rPr>
        <w:t>R1</w:t>
      </w:r>
      <w:r>
        <w:rPr>
          <w:rFonts w:ascii="Times New Roman" w:hAnsi="Times New Roman" w:cs="Times New Roman" w:eastAsia="新宋体"/>
          <w:szCs w:val="21"/>
        </w:rPr>
        <w:t>：配制一定物质的量浓度的溶液；</w:t>
      </w:r>
      <w:r>
        <w:rPr>
          <w:rFonts w:eastAsia="新宋体" w:cs="Times New Roman" w:ascii="Times New Roman" w:hAnsi="Times New Roman"/>
          <w:szCs w:val="21"/>
        </w:rPr>
        <w:t>R3</w:t>
      </w:r>
      <w:r>
        <w:rPr>
          <w:rFonts w:ascii="Times New Roman" w:hAnsi="Times New Roman" w:cs="Times New Roman" w:eastAsia="新宋体"/>
          <w:szCs w:val="21"/>
        </w:rPr>
        <w:t>：中和滴定；</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A.10gZnSO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w:t>
      </w:r>
      <w:r>
        <w:rPr>
          <w:rFonts w:eastAsia="新宋体" w:cs="Times New Roman" w:ascii="Times New Roman" w:hAnsi="Times New Roman"/>
          <w:szCs w:val="21"/>
        </w:rPr>
        <w:t>ZnSO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的质量小于</w:t>
      </w:r>
      <w:r>
        <w:rPr>
          <w:rFonts w:eastAsia="新宋体" w:cs="Times New Roman" w:ascii="Times New Roman" w:hAnsi="Times New Roman"/>
          <w:szCs w:val="21"/>
        </w:rPr>
        <w:t>10g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．长时间煮沸，胶体发生聚沉；</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与</w:t>
      </w:r>
      <w:r>
        <w:rPr>
          <w:rFonts w:eastAsia="新宋体" w:cs="Times New Roman" w:ascii="Times New Roman" w:hAnsi="Times New Roman"/>
          <w:szCs w:val="21"/>
        </w:rPr>
        <w:t>KCl</w:t>
      </w:r>
      <w:r>
        <w:rPr>
          <w:rFonts w:ascii="Times New Roman" w:hAnsi="Times New Roman" w:cs="Times New Roman" w:eastAsia="新宋体"/>
          <w:szCs w:val="21"/>
        </w:rPr>
        <w:t>不反应，与</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反应先有沉淀后沉淀消失，与</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反应有沉淀；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．锥形瓶无需干燥。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w:t>
      </w:r>
      <w:r>
        <w:rPr>
          <w:rFonts w:eastAsia="新宋体" w:cs="Times New Roman" w:ascii="Times New Roman" w:hAnsi="Times New Roman"/>
          <w:szCs w:val="21"/>
        </w:rPr>
        <w:t>10gZnSO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w:t>
      </w:r>
      <w:r>
        <w:rPr>
          <w:rFonts w:eastAsia="新宋体" w:cs="Times New Roman" w:ascii="Times New Roman" w:hAnsi="Times New Roman"/>
          <w:szCs w:val="21"/>
        </w:rPr>
        <w:t>ZnSO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的质量小于</w:t>
      </w:r>
      <w:r>
        <w:rPr>
          <w:rFonts w:eastAsia="新宋体" w:cs="Times New Roman" w:ascii="Times New Roman" w:hAnsi="Times New Roman"/>
          <w:szCs w:val="21"/>
        </w:rPr>
        <w:t>10g</w:t>
      </w:r>
      <w:r>
        <w:rPr>
          <w:rFonts w:ascii="Times New Roman" w:hAnsi="Times New Roman" w:cs="Times New Roman" w:eastAsia="新宋体"/>
          <w:szCs w:val="21"/>
        </w:rPr>
        <w:t>，溶液的质量为</w:t>
      </w:r>
      <w:r>
        <w:rPr>
          <w:rFonts w:eastAsia="新宋体" w:cs="Times New Roman" w:ascii="Times New Roman" w:hAnsi="Times New Roman"/>
          <w:szCs w:val="21"/>
        </w:rPr>
        <w:t>10g+90g</w:t>
      </w:r>
      <w:r>
        <w:rPr>
          <w:rFonts w:ascii="Times New Roman" w:hAnsi="Times New Roman" w:cs="Times New Roman" w:eastAsia="新宋体"/>
          <w:szCs w:val="21"/>
        </w:rPr>
        <w:t>＝</w:t>
      </w:r>
      <w:r>
        <w:rPr>
          <w:rFonts w:eastAsia="新宋体" w:cs="Times New Roman" w:ascii="Times New Roman" w:hAnsi="Times New Roman"/>
          <w:szCs w:val="21"/>
        </w:rPr>
        <w:t>100g</w:t>
      </w:r>
      <w:r>
        <w:rPr>
          <w:rFonts w:ascii="Times New Roman" w:hAnsi="Times New Roman" w:cs="Times New Roman" w:eastAsia="新宋体"/>
          <w:szCs w:val="21"/>
        </w:rPr>
        <w:t>，则</w:t>
      </w:r>
      <w:r>
        <w:rPr>
          <w:rFonts w:eastAsia="新宋体" w:cs="Times New Roman" w:ascii="Times New Roman" w:hAnsi="Times New Roman"/>
          <w:szCs w:val="21"/>
        </w:rPr>
        <w:t>ZnSO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溶液的质量分数小于</w:t>
      </w:r>
      <w:r>
        <w:rPr>
          <w:rFonts w:eastAsia="新宋体" w:cs="Times New Roman" w:ascii="Times New Roman" w:hAnsi="Times New Roman"/>
          <w:szCs w:val="21"/>
        </w:rPr>
        <w:t>10%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．欲制备</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胶体，向盛有沸水的烧杯中滴加</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饱和溶液，有红褐色液体出现即得到胶体，但长时间煮沸，胶体发生聚沉，故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w:t>
      </w:r>
      <w:r>
        <w:rPr>
          <w:rFonts w:eastAsia="新宋体" w:cs="Times New Roman" w:ascii="Times New Roman" w:hAnsi="Times New Roman"/>
          <w:szCs w:val="21"/>
        </w:rPr>
        <w:t>NaOH</w:t>
      </w:r>
      <w:r>
        <w:rPr>
          <w:rFonts w:ascii="Times New Roman" w:hAnsi="Times New Roman" w:cs="Times New Roman" w:eastAsia="新宋体"/>
          <w:szCs w:val="21"/>
        </w:rPr>
        <w:t>与</w:t>
      </w:r>
      <w:r>
        <w:rPr>
          <w:rFonts w:eastAsia="新宋体" w:cs="Times New Roman" w:ascii="Times New Roman" w:hAnsi="Times New Roman"/>
          <w:szCs w:val="21"/>
        </w:rPr>
        <w:t>KCl</w:t>
      </w:r>
      <w:r>
        <w:rPr>
          <w:rFonts w:ascii="Times New Roman" w:hAnsi="Times New Roman" w:cs="Times New Roman" w:eastAsia="新宋体"/>
          <w:szCs w:val="21"/>
        </w:rPr>
        <w:t>不反应，与</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反应先有沉淀后沉淀消失，与</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反应有沉淀，现象不相同，则</w:t>
      </w:r>
      <w:r>
        <w:rPr>
          <w:rFonts w:eastAsia="新宋体" w:cs="Times New Roman" w:ascii="Times New Roman" w:hAnsi="Times New Roman"/>
          <w:szCs w:val="21"/>
        </w:rPr>
        <w:t>NaOH</w:t>
      </w:r>
      <w:r>
        <w:rPr>
          <w:rFonts w:ascii="Times New Roman" w:hAnsi="Times New Roman" w:cs="Times New Roman" w:eastAsia="新宋体"/>
          <w:szCs w:val="21"/>
        </w:rPr>
        <w:t>溶液能鉴别</w:t>
      </w:r>
      <w:r>
        <w:rPr>
          <w:rFonts w:eastAsia="新宋体" w:cs="Times New Roman" w:ascii="Times New Roman" w:hAnsi="Times New Roman"/>
          <w:szCs w:val="21"/>
        </w:rPr>
        <w:t>KCl</w:t>
      </w:r>
      <w:r>
        <w:rPr>
          <w:rFonts w:ascii="Times New Roman" w:hAnsi="Times New Roman" w:cs="Times New Roman" w:eastAsia="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．中和滴定时锥形瓶无需干燥，中和反应的实质是酸碱中氢离子、氢氧根离子的物质的量的关系，故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本题考查实验方案的评价，涉及溶液的配制、胶体的制备、物质的鉴别、中和滴定，注重实验的操作和注意事项的考查，题目难度不大。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分）下列关于粒子结构的描述不正确的是（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均是价电子总数为</w:t>
      </w:r>
      <w:r>
        <w:rPr>
          <w:rFonts w:eastAsia="新宋体" w:cs="Times New Roman" w:ascii="Times New Roman" w:hAnsi="Times New Roman"/>
          <w:szCs w:val="21"/>
        </w:rPr>
        <w:t>8</w:t>
      </w:r>
      <w:r>
        <w:rPr>
          <w:rFonts w:ascii="Times New Roman" w:hAnsi="Times New Roman" w:cs="Times New Roman" w:eastAsia="新宋体"/>
          <w:szCs w:val="21"/>
        </w:rPr>
        <w:t>的极性分子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均是含一个极性键的</w:t>
      </w:r>
      <w:r>
        <w:rPr>
          <w:rFonts w:eastAsia="新宋体" w:cs="Times New Roman" w:ascii="Times New Roman" w:hAnsi="Times New Roman"/>
          <w:szCs w:val="21"/>
        </w:rPr>
        <w:t>18</w:t>
      </w:r>
      <w:r>
        <w:rPr>
          <w:rFonts w:ascii="Times New Roman" w:hAnsi="Times New Roman" w:cs="Times New Roman" w:eastAsia="新宋体"/>
          <w:szCs w:val="21"/>
        </w:rPr>
        <w:t>电子粒子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均是四面体构型的非极性分子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 mol D</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16</w:t>
      </w:r>
      <w:r>
        <w:rPr>
          <w:rFonts w:eastAsia="新宋体" w:cs="Times New Roman" w:ascii="Times New Roman" w:hAnsi="Times New Roman"/>
          <w:szCs w:val="21"/>
        </w:rPr>
        <w:t>O</w:t>
      </w:r>
      <w:r>
        <w:rPr>
          <w:rFonts w:ascii="Times New Roman" w:hAnsi="Times New Roman" w:cs="Times New Roman" w:eastAsia="新宋体"/>
          <w:szCs w:val="21"/>
        </w:rPr>
        <w:t>中含中子、质子、电子各</w:t>
      </w:r>
      <w:r>
        <w:rPr>
          <w:rFonts w:eastAsia="新宋体" w:cs="Times New Roman" w:ascii="Times New Roman" w:hAnsi="Times New Roman"/>
          <w:szCs w:val="21"/>
        </w:rPr>
        <w:t>10 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代表阿伏加德罗常数的值）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84</w:t>
      </w:r>
      <w:r>
        <w:rPr>
          <w:rFonts w:ascii="Times New Roman" w:hAnsi="Times New Roman" w:cs="Times New Roman" w:eastAsia="新宋体"/>
          <w:szCs w:val="21"/>
        </w:rPr>
        <w:t>：质子数、中子数、核外电子数及其相互联系；</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9P</w:t>
      </w:r>
      <w:r>
        <w:rPr>
          <w:rFonts w:ascii="Times New Roman" w:hAnsi="Times New Roman" w:cs="Times New Roman" w:eastAsia="新宋体"/>
          <w:szCs w:val="21"/>
        </w:rPr>
        <w:t>：极性分子和非极性分子．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51B</w:t>
      </w:r>
      <w:r>
        <w:rPr>
          <w:rFonts w:ascii="Times New Roman" w:hAnsi="Times New Roman" w:cs="Times New Roman" w:eastAsia="新宋体"/>
          <w:szCs w:val="21"/>
        </w:rPr>
        <w:t>：原子组成与结构专题；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分子中正负电荷中心不重合，从整个分子来看，电荷的分布是不均匀的，不对称的，这样的分子为极性分子，以极性键结合的双原子一定为极性分子，以极性键结合的多原子分子如结构对称，正负电荷的重心重合，电荷分布均匀，则为非极性分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均是含</w:t>
      </w:r>
      <w:r>
        <w:rPr>
          <w:rFonts w:eastAsia="新宋体" w:cs="Times New Roman" w:ascii="Times New Roman" w:hAnsi="Times New Roman"/>
          <w:szCs w:val="21"/>
        </w:rPr>
        <w:t>18</w:t>
      </w:r>
      <w:r>
        <w:rPr>
          <w:rFonts w:ascii="Times New Roman" w:hAnsi="Times New Roman" w:cs="Times New Roman" w:eastAsia="新宋体"/>
          <w:szCs w:val="21"/>
        </w:rPr>
        <w:t>个电子；</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分子中正负电荷中心不重合，从整个分子来看，电荷的分布是不均匀的，不对称的，这样的分子为极性分子，以极性键结合的双原子一定为极性分子，以极性键结合的多原子分子如结构对称，正负电荷的重心重合，电荷分布均匀，则为非极性分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个氘原子中含有一个质子、一个电子、一个中子．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元素形成的极性键，但结构不对称，属于极性分子；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中含有极性键，空间结构为三角锥形，正负电荷的中心不重合，属于极性分子，故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HS</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都只含一个极性键，都具有</w:t>
      </w:r>
      <w:r>
        <w:rPr>
          <w:rFonts w:eastAsia="新宋体" w:cs="Times New Roman" w:ascii="Times New Roman" w:hAnsi="Times New Roman"/>
          <w:szCs w:val="21"/>
        </w:rPr>
        <w:t>18</w:t>
      </w:r>
      <w:r>
        <w:rPr>
          <w:rFonts w:ascii="Times New Roman" w:hAnsi="Times New Roman" w:cs="Times New Roman" w:eastAsia="新宋体"/>
          <w:szCs w:val="21"/>
        </w:rPr>
        <w:t>个电子，故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正负电荷的中心不重合，是极性分子，故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 mol D</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16</w:t>
      </w:r>
      <w:r>
        <w:rPr>
          <w:rFonts w:eastAsia="新宋体" w:cs="Times New Roman" w:ascii="Times New Roman" w:hAnsi="Times New Roman"/>
          <w:szCs w:val="21"/>
        </w:rPr>
        <w:t>O</w:t>
      </w:r>
      <w:r>
        <w:rPr>
          <w:rFonts w:ascii="Times New Roman" w:hAnsi="Times New Roman" w:cs="Times New Roman" w:eastAsia="新宋体"/>
          <w:szCs w:val="21"/>
        </w:rPr>
        <w:t>中含中子、质子、电子分别为</w:t>
      </w:r>
      <w:r>
        <w:rPr>
          <w:rFonts w:eastAsia="新宋体" w:cs="Times New Roman" w:ascii="Times New Roman" w:hAnsi="Times New Roman"/>
          <w:szCs w:val="21"/>
        </w:rPr>
        <w:t>10 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极性分子和非极性分子、质子数、中子数、核外电子数及其相互联系，难度不大，注意分子中正负电荷中心不重合，从整个分子来看，电荷的分布是不均匀的，不对称的，这样的分子为极性分子，以极性键结合的双原子一定为极性分子，以极性键结合的多原子分子如结构对称，正负电荷的重心重合，电荷分布均匀，则为非极性分子．</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分）草酸是二元中强酸，草酸氢钠溶液显酸性．常温下，向</w:t>
      </w:r>
      <w:r>
        <w:rPr>
          <w:rFonts w:eastAsia="新宋体" w:cs="Times New Roman" w:ascii="Times New Roman" w:hAnsi="Times New Roman"/>
          <w:szCs w:val="21"/>
        </w:rPr>
        <w:t>10mL 0.01mol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溶液中滴加</w:t>
      </w:r>
      <w:r>
        <w:rPr>
          <w:rFonts w:eastAsia="新宋体" w:cs="Times New Roman" w:ascii="Times New Roman" w:hAnsi="Times New Roman"/>
          <w:szCs w:val="21"/>
        </w:rPr>
        <w:t>0.01mol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溶液，随着</w:t>
      </w:r>
      <w:r>
        <w:rPr>
          <w:rFonts w:eastAsia="新宋体" w:cs="Times New Roman" w:ascii="Times New Roman" w:hAnsi="Times New Roman"/>
          <w:szCs w:val="21"/>
        </w:rPr>
        <w:t>NaOH</w:t>
      </w:r>
      <w:r>
        <w:rPr>
          <w:rFonts w:ascii="Times New Roman" w:hAnsi="Times New Roman" w:cs="Times New Roman" w:eastAsia="新宋体"/>
          <w:szCs w:val="21"/>
        </w:rPr>
        <w:t>溶液体积的增加，溶液中离子浓度关系正确的是（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10mL</w:t>
      </w:r>
      <w:r>
        <w:rPr>
          <w:rFonts w:ascii="Times New Roman" w:hAnsi="Times New Roman" w:cs="Times New Roman" w:eastAsia="新宋体"/>
          <w:szCs w:val="21"/>
        </w:rPr>
        <w:t>时，不可能存在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．草酸是二元中强酸，</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不能完全电离出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10mL</w:t>
      </w:r>
      <w:r>
        <w:rPr>
          <w:rFonts w:ascii="Times New Roman" w:hAnsi="Times New Roman" w:cs="Times New Roman" w:eastAsia="新宋体"/>
          <w:szCs w:val="21"/>
        </w:rPr>
        <w:t>时，溶液中溶质为</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时，溶液中溶质为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时，溶液中溶质为</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．草酸是二元中强酸，</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不能完全电离出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10mL</w:t>
      </w:r>
      <w:r>
        <w:rPr>
          <w:rFonts w:ascii="Times New Roman" w:hAnsi="Times New Roman" w:cs="Times New Roman" w:eastAsia="新宋体"/>
          <w:szCs w:val="21"/>
        </w:rPr>
        <w:t>时，溶液中溶质为</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，当电离等于水解，即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），所以存在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时，溶液中溶质为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，溶液显碱性，则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时，溶液中溶质为</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水解生成</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，则离子浓度为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本题考查溶液中离子的关系，明确溶液中的溶质是解答的关键，并注意利用溶液中水解的程度及电离的程度、电荷守恒来分析解答，题目难度不大．</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时，水的电离达到平衡：</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．向水中加入氨水，平衡逆向移动，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）降低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．向水中加入少量固体硫酸氢钠，</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不变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．向水中加入少量固体</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，平衡逆向移动，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）降低</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．将水加热，</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增大，</w:t>
      </w:r>
      <w:r>
        <w:rPr>
          <w:rFonts w:eastAsia="新宋体" w:cs="Times New Roman" w:ascii="Times New Roman" w:hAnsi="Times New Roman"/>
          <w:szCs w:val="21"/>
        </w:rPr>
        <w:t>pH</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：水的电离．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、氨水溶液显碱性，纯水显中性，碱中氢氧根浓度大于水中的；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、硫酸氢钠能完全电离出钠离子、氢离子和硫酸根离子；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、醋酸根水解对水的电离起到促进作用；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、温度升高，水的离子积常数增大，则</w:t>
      </w:r>
      <w:r>
        <w:rPr>
          <w:rFonts w:eastAsia="新宋体" w:cs="Times New Roman" w:ascii="Times New Roman" w:hAnsi="Times New Roman"/>
          <w:szCs w:val="21"/>
        </w:rPr>
        <w:t>pH</w:t>
      </w:r>
      <w:r>
        <w:rPr>
          <w:rFonts w:ascii="Times New Roman" w:hAnsi="Times New Roman" w:cs="Times New Roman" w:eastAsia="新宋体"/>
          <w:szCs w:val="21"/>
        </w:rPr>
        <w:t>值减小。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、向水中加入氨水，溶液由中性到碱性，碱对水的电离起抑制作用，所以平衡逆向移动，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）增大，故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，其中电离出的氢离子使</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）增大，但是温度不变，</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不变，故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中的醋酸根水解对水的电离起到促进作用，电离平衡右移，</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）降低，故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、温度升高，水的离子积常数</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增大，则</w:t>
      </w:r>
      <w:r>
        <w:rPr>
          <w:rFonts w:eastAsia="新宋体" w:cs="Times New Roman" w:ascii="Times New Roman" w:hAnsi="Times New Roman"/>
          <w:szCs w:val="21"/>
        </w:rPr>
        <w:t>pH</w:t>
      </w:r>
      <w:r>
        <w:rPr>
          <w:rFonts w:ascii="Times New Roman" w:hAnsi="Times New Roman" w:cs="Times New Roman" w:eastAsia="新宋体"/>
          <w:szCs w:val="21"/>
        </w:rPr>
        <w:t>值减小，故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本题考查学生水的电离知识，酸、碱对水的电离起抑制作用，水解的盐对水的电离起促进作用。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分）下列有关工业生产的叙述正确的是（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．合成氨生产过程中将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液化分离，可加快正反应速率，提高</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．硫酸工业中，在接触室安装热交换器是为了利用</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时放出的热量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．电解饱和食盐水制烧碱采用离子交换膜法，可防止阴极室产生的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进入阳极室</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．电解精炼铜时，同一时间内阳极溶解铜的质量比阴极析出铜的质量小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26</w:t>
      </w:r>
      <w:r>
        <w:rPr>
          <w:rFonts w:ascii="Times New Roman" w:hAnsi="Times New Roman" w:cs="Times New Roman" w:eastAsia="新宋体"/>
          <w:szCs w:val="21"/>
        </w:rPr>
        <w:t>：工业制取硫酸．</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、减小生成物的浓度，可以使化学反应速率减慢；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、硫酸工业中，在接触室安装热交换器是利用反应放出的热量预热二氧化硫和氧气的混合气；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、电解饱和食盐水时，阴极室产生的是氢气和氢氧化钠，阳极上产生的是氯气；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、电解精炼铜时，阳极是粗铜，其中含有金属</w:t>
      </w:r>
      <w:r>
        <w:rPr>
          <w:rFonts w:eastAsia="新宋体" w:cs="Times New Roman" w:ascii="Times New Roman" w:hAnsi="Times New Roman"/>
          <w:szCs w:val="21"/>
        </w:rPr>
        <w:t>Cu</w:t>
      </w:r>
      <w:r>
        <w:rPr>
          <w:rFonts w:ascii="Times New Roman" w:hAnsi="Times New Roman" w:cs="Times New Roman" w:eastAsia="新宋体"/>
          <w:szCs w:val="21"/>
        </w:rPr>
        <w:t>，还有</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等活泼金属，阴极是精铜．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、合成氨生产过程中将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液化分离，即减小生成物氨气的浓度，不能加快正反应速率，但是能减慢逆反应速率，同时能提高</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、硫酸工业中，在接触室安装热交换器是利用反应放出的热量预热二氧化硫和氧气的混合气，故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、电解饱和食盐水时，阴极室产生的是氢气和氢氧化钠，阳极上产生的是氯气，采用离子交换膜法，可防止阳极室产生的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进入阴极室，故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、电解精炼铜时，阳极是粗铜，金属</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等活泼金属先于金属铜失电子，阴极是铜离子的电子的过程，同一时间内，即转移电子一样的情况下，阳极溶解铜的质量比阴极析出铜的质量小，故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本题考查学生化学反应速率和化学平衡移动、工业生产硫酸的工业原理、电解池的工作原理以及电解精炼铜知识，属于综合知识的考查，难度不大．</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分）天津是我国研发和生产锂离子电池的重要基地．锂离子电池正极材料是含锂的二氧化钴（</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），充电时</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Li</w:t>
      </w:r>
      <w:r>
        <w:rPr>
          <w:rFonts w:ascii="Times New Roman" w:hAnsi="Times New Roman" w:cs="Times New Roman" w:eastAsia="新宋体"/>
          <w:szCs w:val="21"/>
        </w:rPr>
        <w:t>被氧化，</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迁移并以原子形式嵌入电池负极材料碳（</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）中，以</w:t>
      </w:r>
      <w:r>
        <w:rPr>
          <w:rFonts w:eastAsia="新宋体" w:cs="Times New Roman" w:ascii="Times New Roman" w:hAnsi="Times New Roman"/>
          <w:szCs w:val="21"/>
        </w:rPr>
        <w:t>LiC</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表示．电池反应为</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 descr=""/>
                    <pic:cNvPicPr>
                      <a:picLocks noChangeAspect="1" noChangeArrowheads="1"/>
                    </pic:cNvPicPr>
                  </pic:nvPicPr>
                  <pic:blipFill>
                    <a:blip r:embed="rId2"/>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+LiC</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．充电时，电池的负极反应为</w:t>
      </w:r>
      <w:r>
        <w:rPr>
          <w:rFonts w:eastAsia="新宋体" w:cs="Times New Roman" w:ascii="Times New Roman" w:hAnsi="Times New Roman"/>
          <w:szCs w:val="21"/>
        </w:rPr>
        <w:t>LiC</w:t>
      </w:r>
      <w:r>
        <w:rPr>
          <w:rFonts w:eastAsia="新宋体" w:cs="Times New Roman" w:ascii="Times New Roman" w:hAnsi="Times New Roman"/>
          <w:sz w:val="24"/>
          <w:szCs w:val="24"/>
          <w:vertAlign w:val="subscript"/>
        </w:rPr>
        <w:t>6</w:t>
      </w:r>
      <w:r>
        <w:rPr>
          <w:rFonts w:eastAsia="新宋体" w:cs="新宋体" w:ascii="新宋体" w:hAnsi="新宋体"/>
          <w:szCs w:val="21"/>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．放电时，电池的正极反应为</w:t>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．羧酸、醇等含活泼氢的有机物可用作锂离子电池的电解质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．锂离子电池的比能量（单位质量释放的能量）低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由电解池的总反应来确定充放电时的电极反应，由于单质锂较活泼，易与羧酸以及醇反应而变质，电解质不能含有羧酸和醇．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、充电时，电池的负极和阴极相连，发生得电子的还原反应，故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、放电时，电池的正极发生得电子的还原反应，</w:t>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、由于单质锂较活泼，易与醇以及羧酸类物质反应而变质，电解质不能含有醇和羧酸，故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、锂离子电池的比能量高，故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本题考查锂电池的组成好工作原理，题目难度不大，本题注意锂电池的组成和工作原理，注意从总电池反应根据化合价的变化判断．</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是原子序数依次增大的六种常见元素．</w:t>
      </w:r>
      <w:r>
        <w:rPr>
          <w:rFonts w:eastAsia="新宋体" w:cs="Times New Roman" w:ascii="Times New Roman" w:hAnsi="Times New Roman"/>
          <w:szCs w:val="21"/>
        </w:rPr>
        <w:t>Y</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中燃烧的产物可使品红溶液褪色．</w:t>
      </w:r>
      <w:r>
        <w:rPr>
          <w:rFonts w:eastAsia="新宋体" w:cs="Times New Roman" w:ascii="Times New Roman" w:hAnsi="Times New Roman"/>
          <w:szCs w:val="21"/>
        </w:rPr>
        <w:t>Z</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元素形成的化合物</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具有磁性．</w:t>
      </w:r>
      <w:r>
        <w:rPr>
          <w:rFonts w:eastAsia="新宋体" w:cs="Times New Roman" w:ascii="Times New Roman" w:hAnsi="Times New Roman"/>
          <w:szCs w:val="21"/>
        </w:rPr>
        <w:t>U</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中燃烧可生成</w:t>
      </w:r>
      <w:r>
        <w:rPr>
          <w:rFonts w:eastAsia="新宋体" w:cs="Times New Roman" w:ascii="Times New Roman" w:hAnsi="Times New Roman"/>
          <w:szCs w:val="21"/>
        </w:rPr>
        <w:t>UW</w:t>
      </w:r>
      <w:r>
        <w:rPr>
          <w:rFonts w:ascii="Times New Roman" w:hAnsi="Times New Roman" w:cs="Times New Roman" w:eastAsia="新宋体"/>
          <w:szCs w:val="21"/>
        </w:rPr>
        <w:t>和</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两种气体．</w:t>
      </w:r>
      <w:r>
        <w:rPr>
          <w:rFonts w:eastAsia="新宋体" w:cs="Times New Roman" w:ascii="Times New Roman" w:hAnsi="Times New Roman"/>
          <w:szCs w:val="21"/>
        </w:rPr>
        <w:t>X</w:t>
      </w:r>
      <w:r>
        <w:rPr>
          <w:rFonts w:ascii="Times New Roman" w:hAnsi="Times New Roman" w:cs="Times New Roman" w:eastAsia="新宋体"/>
          <w:szCs w:val="21"/>
        </w:rPr>
        <w:t>的单质是一种金属，该金属在</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中剧烈燃烧生成黑、白两种固体．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的单质分子的结构式为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eastAsia="新宋体" w:cs="新宋体" w:ascii="新宋体" w:hAnsi="新宋体"/>
          <w:szCs w:val="21"/>
          <w:u w:val="single"/>
        </w:rPr>
        <w:t>≡</w:t>
      </w:r>
      <w:r>
        <w:rPr>
          <w:rFonts w:eastAsia="新宋体" w:cs="Times New Roman" w:ascii="Times New Roman" w:hAnsi="Times New Roman"/>
          <w:szCs w:val="21"/>
          <w:u w:val="single"/>
        </w:rPr>
        <w:t>N</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XW</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923290" cy="27622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39" t="-130" r="-39" b="-130"/>
                    <a:stretch>
                      <a:fillRect/>
                    </a:stretch>
                  </pic:blipFill>
                  <pic:spPr bwMode="auto">
                    <a:xfrm>
                      <a:off x="0" y="0"/>
                      <a:ext cx="923290" cy="2762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元素在周期表中的位置是</w:t>
      </w:r>
      <w:r>
        <w:rPr>
          <w:rFonts w:ascii="Times New Roman" w:hAnsi="Times New Roman" w:cs="Times New Roman" w:eastAsia="新宋体"/>
          <w:szCs w:val="21"/>
          <w:u w:val="single"/>
        </w:rPr>
        <w:t>　第四周期，第</w:t>
      </w:r>
      <w:r>
        <w:rPr>
          <w:rFonts w:eastAsia="新宋体" w:cs="Times New Roman" w:ascii="Times New Roman" w:hAnsi="Times New Roman"/>
          <w:szCs w:val="21"/>
          <w:u w:val="single"/>
        </w:rPr>
        <w:t>VIII</w:t>
      </w:r>
      <w:r>
        <w:rPr>
          <w:rFonts w:ascii="Times New Roman" w:hAnsi="Times New Roman" w:cs="Times New Roman" w:eastAsia="新宋体"/>
          <w:szCs w:val="21"/>
          <w:u w:val="single"/>
        </w:rPr>
        <w:t>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元素形成的同素异形体的晶体类型可能是（填序号）</w:t>
      </w:r>
      <w:r>
        <w:rPr>
          <w:rFonts w:ascii="Times New Roman" w:hAnsi="Times New Roman" w:cs="Times New Roman" w:eastAsia="新宋体"/>
          <w:szCs w:val="21"/>
          <w:u w:val="single"/>
        </w:rPr>
        <w:t>　</w:t>
      </w:r>
      <w:r>
        <w:rPr>
          <w:rFonts w:ascii="Cambria Math" w:hAnsi="Cambria Math" w:cs="Cambria Math" w:eastAsia="Cambria Math"/>
          <w:szCs w:val="21"/>
          <w:u w:val="single"/>
        </w:rPr>
        <w:t>①③</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原子晶体</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离子晶体</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分子晶体</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金属晶体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形成的</w:t>
      </w:r>
      <w:r>
        <w:rPr>
          <w:rFonts w:eastAsia="新宋体" w:cs="Times New Roman" w:ascii="Times New Roman" w:hAnsi="Times New Roman"/>
          <w:szCs w:val="21"/>
        </w:rPr>
        <w:t>10</w:t>
      </w:r>
      <w:r>
        <w:rPr>
          <w:rFonts w:ascii="Times New Roman" w:hAnsi="Times New Roman" w:cs="Times New Roman" w:eastAsia="新宋体"/>
          <w:szCs w:val="21"/>
        </w:rPr>
        <w:t>电子氢化物中，</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的氢化物沸点较低的是（写化学式）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的氢化物分子结合</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能力较强的是（写化学式）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，用一个离子方程式加以证明</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YW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气体通入</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的混合溶液，生成白色沉淀和无色气体</w:t>
      </w:r>
      <w:r>
        <w:rPr>
          <w:rFonts w:eastAsia="新宋体" w:cs="Times New Roman" w:ascii="Times New Roman" w:hAnsi="Times New Roman"/>
          <w:szCs w:val="21"/>
        </w:rPr>
        <w:t>VW</w:t>
      </w:r>
      <w:r>
        <w:rPr>
          <w:rFonts w:ascii="Times New Roman" w:hAnsi="Times New Roman" w:cs="Times New Roman" w:eastAsia="新宋体"/>
          <w:szCs w:val="21"/>
        </w:rPr>
        <w:t>，有关反应的离子方程式为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+3Ba</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3BaSO</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eastAsia="新宋体" w:cs="Times New Roman" w:ascii="Times New Roman" w:hAnsi="Times New Roman"/>
          <w:szCs w:val="21"/>
          <w:u w:val="single"/>
        </w:rPr>
        <w:t>+2NO+4H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，由此可知</w:t>
      </w:r>
      <w:r>
        <w:rPr>
          <w:rFonts w:eastAsia="新宋体" w:cs="Times New Roman" w:ascii="Times New Roman" w:hAnsi="Times New Roman"/>
          <w:szCs w:val="21"/>
        </w:rPr>
        <w:t>VW</w:t>
      </w:r>
      <w:r>
        <w:rPr>
          <w:rFonts w:ascii="Times New Roman" w:hAnsi="Times New Roman" w:cs="Times New Roman" w:eastAsia="新宋体"/>
          <w:szCs w:val="21"/>
        </w:rPr>
        <w:t>和</w:t>
      </w:r>
      <w:r>
        <w:rPr>
          <w:rFonts w:eastAsia="新宋体" w:cs="Times New Roman" w:ascii="Times New Roman" w:hAnsi="Times New Roman"/>
          <w:szCs w:val="21"/>
        </w:rPr>
        <w:t>YW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还原性较强的是（写化学式）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A5</w:t>
      </w:r>
      <w:r>
        <w:rPr>
          <w:rFonts w:ascii="Times New Roman" w:hAnsi="Times New Roman" w:cs="Times New Roman" w:eastAsia="新宋体"/>
          <w:szCs w:val="21"/>
        </w:rPr>
        <w:t>：氢键的存在对物质性质的影响；</w:t>
      </w:r>
      <w:r>
        <w:rPr>
          <w:rFonts w:eastAsia="新宋体" w:cs="Times New Roman" w:ascii="Times New Roman" w:hAnsi="Times New Roman"/>
          <w:szCs w:val="21"/>
        </w:rPr>
        <w:t>GS</w:t>
      </w:r>
      <w:r>
        <w:rPr>
          <w:rFonts w:ascii="Times New Roman" w:hAnsi="Times New Roman" w:cs="Times New Roman" w:eastAsia="新宋体"/>
          <w:szCs w:val="21"/>
        </w:rPr>
        <w:t>：无机物的推断．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：推断题；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Y</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中燃烧的产物可使品红溶液褪色．该气体为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元素形成的化合物</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具有磁性，则</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元素，</w:t>
      </w:r>
      <w:r>
        <w:rPr>
          <w:rFonts w:eastAsia="新宋体" w:cs="Times New Roman" w:ascii="Times New Roman" w:hAnsi="Times New Roman"/>
          <w:szCs w:val="21"/>
        </w:rPr>
        <w:t>U</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中燃烧可生成</w:t>
      </w:r>
      <w:r>
        <w:rPr>
          <w:rFonts w:eastAsia="新宋体" w:cs="Times New Roman" w:ascii="Times New Roman" w:hAnsi="Times New Roman"/>
          <w:szCs w:val="21"/>
        </w:rPr>
        <w:t>UW</w:t>
      </w:r>
      <w:r>
        <w:rPr>
          <w:rFonts w:ascii="Times New Roman" w:hAnsi="Times New Roman" w:cs="Times New Roman" w:eastAsia="新宋体"/>
          <w:szCs w:val="21"/>
        </w:rPr>
        <w:t>和</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两种气体，应为</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的单质是一种金属，该金属在</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中剧烈燃烧生成黑、白两种固体，应为</w:t>
      </w:r>
      <w:r>
        <w:rPr>
          <w:rFonts w:eastAsia="新宋体" w:cs="Times New Roman" w:ascii="Times New Roman" w:hAnsi="Times New Roman"/>
          <w:szCs w:val="21"/>
        </w:rPr>
        <w:t>Mg</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的反应，则</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是原子序数依次增大可知</w:t>
      </w:r>
      <w:r>
        <w:rPr>
          <w:rFonts w:eastAsia="新宋体" w:cs="Times New Roman" w:ascii="Times New Roman" w:hAnsi="Times New Roman"/>
          <w:szCs w:val="21"/>
        </w:rPr>
        <w:t>V</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元素，以此解答题中各问．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元素，其单质为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，结构为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w:t>
      </w:r>
      <w:r>
        <w:rPr>
          <w:rFonts w:ascii="Times New Roman" w:hAnsi="Times New Roman" w:cs="Times New Roman" w:eastAsia="新宋体"/>
          <w:szCs w:val="21"/>
        </w:rPr>
        <w:t>为</w:t>
      </w:r>
      <w:r>
        <w:rPr>
          <w:rFonts w:eastAsia="新宋体" w:cs="Times New Roman" w:ascii="Times New Roman" w:hAnsi="Times New Roman"/>
          <w:szCs w:val="21"/>
        </w:rPr>
        <w:t>MgO</w:t>
      </w:r>
      <w:r>
        <w:rPr>
          <w:rFonts w:ascii="Times New Roman" w:hAnsi="Times New Roman" w:cs="Times New Roman" w:eastAsia="新宋体"/>
          <w:szCs w:val="21"/>
        </w:rPr>
        <w:t>，为离子化合物，</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元素，原子序数为</w:t>
      </w:r>
      <w:r>
        <w:rPr>
          <w:rFonts w:eastAsia="新宋体" w:cs="Times New Roman" w:ascii="Times New Roman" w:hAnsi="Times New Roman"/>
          <w:szCs w:val="21"/>
        </w:rPr>
        <w:t>26</w:t>
      </w:r>
      <w:r>
        <w:rPr>
          <w:rFonts w:ascii="Times New Roman" w:hAnsi="Times New Roman" w:cs="Times New Roman" w:eastAsia="新宋体"/>
          <w:szCs w:val="21"/>
        </w:rPr>
        <w:t>，以此解答；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元素，形成的单质有金刚石、石墨和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60</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形成的</w:t>
      </w:r>
      <w:r>
        <w:rPr>
          <w:rFonts w:eastAsia="新宋体" w:cs="Times New Roman" w:ascii="Times New Roman" w:hAnsi="Times New Roman"/>
          <w:szCs w:val="21"/>
        </w:rPr>
        <w:t>10</w:t>
      </w:r>
      <w:r>
        <w:rPr>
          <w:rFonts w:ascii="Times New Roman" w:hAnsi="Times New Roman" w:cs="Times New Roman" w:eastAsia="新宋体"/>
          <w:szCs w:val="21"/>
        </w:rPr>
        <w:t>电子氢化物分别是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含有氢键，沸点比甲烷的沸点高，</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的水溶液呈碱性，与水比较更易结合</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具有较强还原性，可用强氧化性物质</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发生氧化还原反应，生成硫酸，加入氯化钡生成硫酸钡沉淀；依据氧化还原反应中</w:t>
      </w:r>
      <w:r>
        <w:rPr>
          <w:rFonts w:ascii="Times New Roman" w:hAnsi="Times New Roman" w:cs="Times New Roman" w:eastAsia="Times New Roman"/>
          <w:szCs w:val="21"/>
        </w:rPr>
        <w:t xml:space="preserve"> </w:t>
      </w:r>
      <w:r>
        <w:rPr>
          <w:rFonts w:ascii="Times New Roman" w:hAnsi="Times New Roman" w:cs="Times New Roman" w:eastAsia="新宋体"/>
          <w:szCs w:val="21"/>
        </w:rPr>
        <w:t>还原剂的还原性大于还原产物判断．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Y</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中燃烧的产物可使品红溶液褪色．该气体为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元素形成的化合物</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具有磁性，则</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元素，</w:t>
      </w:r>
      <w:r>
        <w:rPr>
          <w:rFonts w:eastAsia="新宋体" w:cs="Times New Roman" w:ascii="Times New Roman" w:hAnsi="Times New Roman"/>
          <w:szCs w:val="21"/>
        </w:rPr>
        <w:t>U</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中燃烧可生成</w:t>
      </w:r>
      <w:r>
        <w:rPr>
          <w:rFonts w:eastAsia="新宋体" w:cs="Times New Roman" w:ascii="Times New Roman" w:hAnsi="Times New Roman"/>
          <w:szCs w:val="21"/>
        </w:rPr>
        <w:t>UW</w:t>
      </w:r>
      <w:r>
        <w:rPr>
          <w:rFonts w:ascii="Times New Roman" w:hAnsi="Times New Roman" w:cs="Times New Roman" w:eastAsia="新宋体"/>
          <w:szCs w:val="21"/>
        </w:rPr>
        <w:t>和</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两种气体，应为</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的单质是一种金属，该金属在</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中剧烈燃烧生成黑、白两种固体，应为</w:t>
      </w:r>
      <w:r>
        <w:rPr>
          <w:rFonts w:eastAsia="新宋体" w:cs="Times New Roman" w:ascii="Times New Roman" w:hAnsi="Times New Roman"/>
          <w:szCs w:val="21"/>
        </w:rPr>
        <w:t>Mg</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的反应，则</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是原子序数依次增大可知</w:t>
      </w:r>
      <w:r>
        <w:rPr>
          <w:rFonts w:eastAsia="新宋体" w:cs="Times New Roman" w:ascii="Times New Roman" w:hAnsi="Times New Roman"/>
          <w:szCs w:val="21"/>
        </w:rPr>
        <w:t>V</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元素，其单质为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，结构为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w:t>
      </w:r>
      <w:r>
        <w:rPr>
          <w:rFonts w:ascii="Times New Roman" w:hAnsi="Times New Roman" w:cs="Times New Roman" w:eastAsia="新宋体"/>
          <w:szCs w:val="21"/>
        </w:rPr>
        <w:t>为</w:t>
      </w:r>
      <w:r>
        <w:rPr>
          <w:rFonts w:eastAsia="新宋体" w:cs="Times New Roman" w:ascii="Times New Roman" w:hAnsi="Times New Roman"/>
          <w:szCs w:val="21"/>
        </w:rPr>
        <w:t>MgO</w:t>
      </w:r>
      <w:r>
        <w:rPr>
          <w:rFonts w:ascii="Times New Roman" w:hAnsi="Times New Roman" w:cs="Times New Roman" w:eastAsia="新宋体"/>
          <w:szCs w:val="21"/>
        </w:rPr>
        <w:t>，为离子化合物，电子式为</w:t>
      </w:r>
      <w:r>
        <w:rPr>
          <w:rFonts w:ascii="Times New Roman" w:hAnsi="Times New Roman" w:cs="Times New Roman" w:eastAsia="新宋体"/>
          <w:szCs w:val="21"/>
          <w:lang w:val="en-US" w:eastAsia="en-US"/>
        </w:rPr>
        <w:drawing>
          <wp:inline distT="0" distB="0" distL="0" distR="0">
            <wp:extent cx="923290" cy="2762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39" t="-130" r="-39" b="-130"/>
                    <a:stretch>
                      <a:fillRect/>
                    </a:stretch>
                  </pic:blipFill>
                  <pic:spPr bwMode="auto">
                    <a:xfrm>
                      <a:off x="0" y="0"/>
                      <a:ext cx="923290" cy="2762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元素，原子序数为</w:t>
      </w:r>
      <w:r>
        <w:rPr>
          <w:rFonts w:eastAsia="新宋体" w:cs="Times New Roman" w:ascii="Times New Roman" w:hAnsi="Times New Roman"/>
          <w:szCs w:val="21"/>
        </w:rPr>
        <w:t>26</w:t>
      </w:r>
      <w:r>
        <w:rPr>
          <w:rFonts w:ascii="Times New Roman" w:hAnsi="Times New Roman" w:cs="Times New Roman" w:eastAsia="新宋体"/>
          <w:szCs w:val="21"/>
        </w:rPr>
        <w:t>，位于元素周期表中第四周期，第</w:t>
      </w:r>
      <w:r>
        <w:rPr>
          <w:rFonts w:eastAsia="新宋体" w:cs="Times New Roman" w:ascii="Times New Roman" w:hAnsi="Times New Roman"/>
          <w:szCs w:val="21"/>
        </w:rPr>
        <w:t>VIII</w:t>
      </w:r>
      <w:r>
        <w:rPr>
          <w:rFonts w:ascii="Times New Roman" w:hAnsi="Times New Roman" w:cs="Times New Roman" w:eastAsia="新宋体"/>
          <w:szCs w:val="21"/>
        </w:rPr>
        <w:t>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23290" cy="2762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39" t="-130" r="-39" b="-130"/>
                    <a:stretch>
                      <a:fillRect/>
                    </a:stretch>
                  </pic:blipFill>
                  <pic:spPr bwMode="auto">
                    <a:xfrm>
                      <a:off x="0" y="0"/>
                      <a:ext cx="923290" cy="276225"/>
                    </a:xfrm>
                    <a:prstGeom prst="rect">
                      <a:avLst/>
                    </a:prstGeom>
                  </pic:spPr>
                </pic:pic>
              </a:graphicData>
            </a:graphic>
          </wp:inline>
        </w:drawing>
      </w:r>
      <w:r>
        <w:rPr>
          <w:rFonts w:ascii="Times New Roman" w:hAnsi="Times New Roman" w:cs="Times New Roman" w:eastAsia="新宋体"/>
          <w:szCs w:val="21"/>
        </w:rPr>
        <w:t>；第四周期，第</w:t>
      </w:r>
      <w:r>
        <w:rPr>
          <w:rFonts w:eastAsia="新宋体" w:cs="Times New Roman" w:ascii="Times New Roman" w:hAnsi="Times New Roman"/>
          <w:szCs w:val="21"/>
        </w:rPr>
        <w:t>VIII</w:t>
      </w:r>
      <w:r>
        <w:rPr>
          <w:rFonts w:ascii="Times New Roman" w:hAnsi="Times New Roman" w:cs="Times New Roman" w:eastAsia="新宋体"/>
          <w:szCs w:val="21"/>
        </w:rPr>
        <w:t>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元素，形成的单质有金刚石、石墨和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60</w:t>
      </w:r>
      <w:r>
        <w:rPr>
          <w:rFonts w:ascii="Times New Roman" w:hAnsi="Times New Roman" w:cs="Times New Roman" w:eastAsia="新宋体"/>
          <w:szCs w:val="21"/>
        </w:rPr>
        <w:t>等，分别属于原子晶体、混合晶体、分子晶体，故答案为：</w:t>
      </w:r>
      <w:r>
        <w:rPr>
          <w:rFonts w:ascii="Cambria Math" w:hAnsi="Cambria Math" w:cs="Cambria Math" w:eastAsia="Cambria Math"/>
          <w:szCs w:val="21"/>
        </w:rPr>
        <w:t>①③</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形成的</w:t>
      </w:r>
      <w:r>
        <w:rPr>
          <w:rFonts w:eastAsia="新宋体" w:cs="Times New Roman" w:ascii="Times New Roman" w:hAnsi="Times New Roman"/>
          <w:szCs w:val="21"/>
        </w:rPr>
        <w:t>10</w:t>
      </w:r>
      <w:r>
        <w:rPr>
          <w:rFonts w:ascii="Times New Roman" w:hAnsi="Times New Roman" w:cs="Times New Roman" w:eastAsia="新宋体"/>
          <w:szCs w:val="21"/>
        </w:rPr>
        <w:t>电子氢化物分别是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含有氢键，沸点比甲烷的沸点高，</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的水溶液呈碱性，与水比较更易结合</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，可用</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的反应来证明，</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具有较强还原性，可用强氧化性物质</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发生氧化还原反应，生成硫酸，加入氯化钡生成硫酸钡沉淀，反应的离子方程式为：</w:t>
      </w:r>
      <w:r>
        <w:rPr>
          <w:rFonts w:eastAsia="新宋体" w:cs="Times New Roman" w:ascii="Times New Roman" w:hAnsi="Times New Roman"/>
          <w:szCs w:val="21"/>
        </w:rPr>
        <w:t>3SO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3BaSO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，反应中二氧化硫做还原剂还原性大于还原产物</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3BaSO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本题考查元素推断题，题目较为综合，涉及电子式、晶体类型、氢键以及氧化还原反应等问题，本题的关键是正确推断元素的种类，注意把握比较问题的角度．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分）奶油中有一种只含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的化合物</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可用作香料，其相对分子质量为</w:t>
      </w:r>
      <w:r>
        <w:rPr>
          <w:rFonts w:eastAsia="新宋体" w:cs="Times New Roman" w:ascii="Times New Roman" w:hAnsi="Times New Roman"/>
          <w:szCs w:val="21"/>
        </w:rPr>
        <w:t>88</w:t>
      </w:r>
      <w:r>
        <w:rPr>
          <w:rFonts w:ascii="Times New Roman" w:hAnsi="Times New Roman" w:cs="Times New Roman" w:eastAsia="新宋体"/>
          <w:szCs w:val="21"/>
        </w:rPr>
        <w:t>，分子中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原子个数比为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8</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）写出与</w:t>
      </w:r>
      <w:r>
        <w:rPr>
          <w:rFonts w:eastAsia="新宋体" w:cs="Times New Roman" w:ascii="Times New Roman" w:hAnsi="Times New Roman"/>
          <w:szCs w:val="21"/>
        </w:rPr>
        <w:t>A</w:t>
      </w:r>
      <w:r>
        <w:rPr>
          <w:rFonts w:ascii="Times New Roman" w:hAnsi="Times New Roman" w:cs="Times New Roman" w:eastAsia="新宋体"/>
          <w:szCs w:val="21"/>
        </w:rPr>
        <w:t>分子式相同的所有酯的结构简式：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COOCH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COOCH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HCOOCH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HCOOCH</w:t>
      </w:r>
      <w:r>
        <w:rPr>
          <w:rFonts w:ascii="Times New Roman" w:hAnsi="Times New Roman" w:cs="Times New Roman" w:eastAsia="新宋体"/>
          <w:szCs w:val="21"/>
          <w:u w:val="single"/>
        </w:rPr>
        <w:t>（</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2801620" cy="6858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 t="-52" r="-13" b="-52"/>
                    <a:stretch>
                      <a:fillRect/>
                    </a:stretch>
                  </pic:blipFill>
                  <pic:spPr bwMode="auto">
                    <a:xfrm>
                      <a:off x="0" y="0"/>
                      <a:ext cx="2801620" cy="68580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中含有碳氧双键，与</w:t>
      </w:r>
      <w:r>
        <w:rPr>
          <w:rFonts w:eastAsia="新宋体" w:cs="Times New Roman" w:ascii="Times New Roman" w:hAnsi="Times New Roman"/>
          <w:szCs w:val="21"/>
        </w:rPr>
        <w:t>A</w:t>
      </w:r>
      <w:r>
        <w:rPr>
          <w:rFonts w:ascii="Times New Roman" w:hAnsi="Times New Roman" w:cs="Times New Roman" w:eastAsia="新宋体"/>
          <w:szCs w:val="21"/>
        </w:rPr>
        <w:t>相关的反应如下：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92170" cy="122809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1" t="-29" r="-11" b="-29"/>
                    <a:stretch>
                      <a:fillRect/>
                    </a:stretch>
                  </pic:blipFill>
                  <pic:spPr bwMode="auto">
                    <a:xfrm>
                      <a:off x="0" y="0"/>
                      <a:ext cx="3392170" cy="1228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w:t>
      </w:r>
      <w:r>
        <w:rPr>
          <w:rFonts w:eastAsia="新宋体" w:cs="Times New Roman" w:ascii="Times New Roman" w:hAnsi="Times New Roman"/>
          <w:szCs w:val="21"/>
        </w:rPr>
        <w:t>A</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62000" cy="304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875665" cy="3048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eastAsia="新宋体" w:cs="Times New Roman" w:ascii="Times New Roman" w:hAnsi="Times New Roman"/>
          <w:szCs w:val="21"/>
          <w:u w:val="single"/>
          <w:lang w:val="en-US" w:eastAsia="en-US"/>
        </w:rPr>
        <w:drawing>
          <wp:inline distT="0" distB="0" distL="0" distR="0">
            <wp:extent cx="638175" cy="18097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56" t="-199" r="-56" b="-199"/>
                    <a:stretch>
                      <a:fillRect/>
                    </a:stretch>
                  </pic:blipFill>
                  <pic:spPr bwMode="auto">
                    <a:xfrm>
                      <a:off x="0" y="0"/>
                      <a:ext cx="638175" cy="180975"/>
                    </a:xfrm>
                    <a:prstGeom prst="rect">
                      <a:avLst/>
                    </a:prstGeom>
                  </pic:spPr>
                </pic:pic>
              </a:graphicData>
            </a:graphic>
          </wp:inline>
        </w:drawing>
      </w:r>
      <w:r>
        <w:rPr>
          <w:rFonts w:eastAsia="新宋体" w:cs="Times New Roman" w:ascii="Times New Roman" w:hAnsi="Times New Roman"/>
          <w:szCs w:val="21"/>
          <w:u w:val="single"/>
        </w:rPr>
        <w:t>+</w:t>
      </w:r>
      <w:r>
        <w:rPr>
          <w:rFonts w:eastAsia="新宋体" w:cs="Times New Roman" w:ascii="Times New Roman" w:hAnsi="Times New Roman"/>
          <w:szCs w:val="21"/>
          <w:u w:val="single"/>
          <w:lang w:val="en-US" w:eastAsia="en-US"/>
        </w:rPr>
        <w:drawing>
          <wp:inline distT="0" distB="0" distL="0" distR="0">
            <wp:extent cx="847090" cy="2857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42" t="-126" r="-42" b="-126"/>
                    <a:stretch>
                      <a:fillRect/>
                    </a:stretch>
                  </pic:blipFill>
                  <pic:spPr bwMode="auto">
                    <a:xfrm>
                      <a:off x="0" y="0"/>
                      <a:ext cx="847090" cy="285750"/>
                    </a:xfrm>
                    <a:prstGeom prst="rect">
                      <a:avLst/>
                    </a:prstGeom>
                  </pic:spPr>
                </pic:pic>
              </a:graphicData>
            </a:graphic>
          </wp:inline>
        </w:drawing>
      </w:r>
      <w:r>
        <w:rPr>
          <w:rFonts w:eastAsia="新宋体" w:cs="Times New Roman" w:ascii="Times New Roman" w:hAnsi="Times New Roman"/>
          <w:szCs w:val="21"/>
          <w:u w:val="single"/>
          <w:lang w:val="en-US" w:eastAsia="en-US"/>
        </w:rPr>
        <w:drawing>
          <wp:inline distT="0" distB="0" distL="0" distR="0">
            <wp:extent cx="561975" cy="1524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64" t="-236" r="-64" b="-236"/>
                    <a:stretch>
                      <a:fillRect/>
                    </a:stretch>
                  </pic:blipFill>
                  <pic:spPr bwMode="auto">
                    <a:xfrm>
                      <a:off x="0" y="0"/>
                      <a:ext cx="561975" cy="152400"/>
                    </a:xfrm>
                    <a:prstGeom prst="rect">
                      <a:avLst/>
                    </a:prstGeom>
                  </pic:spPr>
                </pic:pic>
              </a:graphicData>
            </a:graphic>
          </wp:inline>
        </w:drawing>
      </w:r>
      <w:r>
        <w:rPr>
          <w:rFonts w:eastAsia="新宋体" w:cs="Times New Roman" w:ascii="Times New Roman" w:hAnsi="Times New Roman"/>
          <w:szCs w:val="21"/>
          <w:u w:val="single"/>
          <w:lang w:val="en-US" w:eastAsia="en-US"/>
        </w:rPr>
        <w:drawing>
          <wp:inline distT="0" distB="0" distL="0" distR="0">
            <wp:extent cx="1381760" cy="47625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26" t="-76" r="-26" b="-76"/>
                    <a:stretch>
                      <a:fillRect/>
                    </a:stretch>
                  </pic:blipFill>
                  <pic:spPr bwMode="auto">
                    <a:xfrm>
                      <a:off x="0" y="0"/>
                      <a:ext cx="1381760" cy="476250"/>
                    </a:xfrm>
                    <a:prstGeom prst="rect">
                      <a:avLst/>
                    </a:prstGeom>
                  </pic:spPr>
                </pic:pic>
              </a:graphicData>
            </a:graphic>
          </wp:inline>
        </w:drawing>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）在空气中长时间搅拌奶油，</w:t>
      </w:r>
      <w:r>
        <w:rPr>
          <w:rFonts w:eastAsia="新宋体" w:cs="Times New Roman" w:ascii="Times New Roman" w:hAnsi="Times New Roman"/>
          <w:szCs w:val="21"/>
        </w:rPr>
        <w:t>A</w:t>
      </w:r>
      <w:r>
        <w:rPr>
          <w:rFonts w:ascii="Times New Roman" w:hAnsi="Times New Roman" w:cs="Times New Roman" w:eastAsia="新宋体"/>
          <w:szCs w:val="21"/>
        </w:rPr>
        <w:t>可转化为相对分子质量为</w:t>
      </w:r>
      <w:r>
        <w:rPr>
          <w:rFonts w:eastAsia="新宋体" w:cs="Times New Roman" w:ascii="Times New Roman" w:hAnsi="Times New Roman"/>
          <w:szCs w:val="21"/>
        </w:rPr>
        <w:t>86</w:t>
      </w:r>
      <w:r>
        <w:rPr>
          <w:rFonts w:ascii="Times New Roman" w:hAnsi="Times New Roman" w:cs="Times New Roman" w:eastAsia="新宋体"/>
          <w:szCs w:val="21"/>
        </w:rPr>
        <w:t>的化合物</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的一氯代物只有一种，写出</w:t>
      </w:r>
      <w:r>
        <w:rPr>
          <w:rFonts w:eastAsia="新宋体" w:cs="Times New Roman" w:ascii="Times New Roman" w:hAnsi="Times New Roman"/>
          <w:szCs w:val="21"/>
        </w:rPr>
        <w:t>G</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85800" cy="3048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52" t="-118" r="-52" b="-118"/>
                    <a:stretch>
                      <a:fillRect/>
                    </a:stretch>
                  </pic:blipFill>
                  <pic:spPr bwMode="auto">
                    <a:xfrm>
                      <a:off x="0" y="0"/>
                      <a:ext cx="685800" cy="304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氧化反应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分子中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原子个数比为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，则（</w:t>
      </w:r>
      <w:r>
        <w:rPr>
          <w:rFonts w:eastAsia="新宋体" w:cs="Times New Roman" w:ascii="Times New Roman" w:hAnsi="Times New Roman"/>
          <w:szCs w:val="21"/>
        </w:rPr>
        <w:t>24+4+16</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88</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在铂作催化剂条件下和氢气反应生成</w:t>
      </w:r>
      <w:r>
        <w:rPr>
          <w:rFonts w:eastAsia="新宋体" w:cs="Times New Roman" w:ascii="Times New Roman" w:hAnsi="Times New Roman"/>
          <w:szCs w:val="21"/>
        </w:rPr>
        <w:t>B</w:t>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中不含</w:t>
      </w:r>
      <w:r>
        <w:rPr>
          <w:rFonts w:ascii="Times New Roman" w:hAnsi="Times New Roman" w:cs="Times New Roman" w:eastAsia="新宋体"/>
          <w:szCs w:val="21"/>
          <w:lang w:val="en-US" w:eastAsia="en-US"/>
        </w:rPr>
        <w:drawing>
          <wp:inline distT="0" distB="0" distL="0" distR="0">
            <wp:extent cx="523875" cy="35242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69" t="-102" r="-69" b="-102"/>
                    <a:stretch>
                      <a:fillRect/>
                    </a:stretch>
                  </pic:blipFill>
                  <pic:spPr bwMode="auto">
                    <a:xfrm>
                      <a:off x="0" y="0"/>
                      <a:ext cx="523875" cy="352425"/>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552450" cy="38100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65" t="-95" r="-65" b="-95"/>
                    <a:stretch>
                      <a:fillRect/>
                    </a:stretch>
                  </pic:blipFill>
                  <pic:spPr bwMode="auto">
                    <a:xfrm>
                      <a:off x="0" y="0"/>
                      <a:ext cx="552450" cy="381000"/>
                    </a:xfrm>
                    <a:prstGeom prst="rect">
                      <a:avLst/>
                    </a:prstGeom>
                  </pic:spPr>
                </pic:pic>
              </a:graphicData>
            </a:graphic>
          </wp:inline>
        </w:drawing>
      </w:r>
      <w:r>
        <w:rPr>
          <w:rFonts w:ascii="Times New Roman" w:hAnsi="Times New Roman" w:cs="Times New Roman" w:eastAsia="新宋体"/>
          <w:szCs w:val="21"/>
        </w:rPr>
        <w:t>结构，又由</w:t>
      </w:r>
      <w:r>
        <w:rPr>
          <w:rFonts w:eastAsia="新宋体" w:cs="Times New Roman" w:ascii="Times New Roman" w:hAnsi="Times New Roman"/>
          <w:szCs w:val="21"/>
        </w:rPr>
        <w:t xml:space="preserve">B </w:t>
      </w:r>
      <w:r>
        <w:rPr>
          <w:rFonts w:ascii="Times New Roman" w:hAnsi="Times New Roman" w:cs="Times New Roman" w:eastAsia="新宋体"/>
          <w:szCs w:val="21"/>
        </w:rPr>
        <w:t>能生成</w:t>
      </w:r>
      <w:r>
        <w:rPr>
          <w:rFonts w:eastAsia="新宋体" w:cs="Times New Roman" w:ascii="Times New Roman" w:hAnsi="Times New Roman"/>
          <w:szCs w:val="21"/>
        </w:rPr>
        <w:t>C</w:t>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中含有</w:t>
      </w:r>
      <w:r>
        <w:rPr>
          <w:rFonts w:ascii="Times New Roman" w:hAnsi="Times New Roman" w:cs="Times New Roman" w:eastAsia="新宋体"/>
          <w:szCs w:val="21"/>
          <w:lang w:val="en-US" w:eastAsia="en-US"/>
        </w:rPr>
        <w:drawing>
          <wp:inline distT="0" distB="0" distL="0" distR="0">
            <wp:extent cx="932815" cy="39052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39" t="-92" r="-39" b="-92"/>
                    <a:stretch>
                      <a:fillRect/>
                    </a:stretch>
                  </pic:blipFill>
                  <pic:spPr bwMode="auto">
                    <a:xfrm>
                      <a:off x="0" y="0"/>
                      <a:ext cx="932815" cy="390525"/>
                    </a:xfrm>
                    <a:prstGeom prst="rect">
                      <a:avLst/>
                    </a:prstGeom>
                  </pic:spPr>
                </pic:pic>
              </a:graphicData>
            </a:graphic>
          </wp:inline>
        </w:drawing>
      </w:r>
      <w:r>
        <w:rPr>
          <w:rFonts w:ascii="Times New Roman" w:hAnsi="Times New Roman" w:cs="Times New Roman" w:eastAsia="新宋体"/>
          <w:szCs w:val="21"/>
        </w:rPr>
        <w:t>，所以</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847090" cy="28575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42" t="-126" r="-42" b="-126"/>
                    <a:stretch>
                      <a:fillRect/>
                    </a:stretch>
                  </pic:blipFill>
                  <pic:spPr bwMode="auto">
                    <a:xfrm>
                      <a:off x="0" y="0"/>
                      <a:ext cx="847090" cy="285750"/>
                    </a:xfrm>
                    <a:prstGeom prst="rect">
                      <a:avLst/>
                    </a:prstGeom>
                  </pic:spPr>
                </pic:pic>
              </a:graphicData>
            </a:graphic>
          </wp:inline>
        </w:drawing>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62000" cy="30480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42950" cy="28575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48" t="-126" r="-48" b="-126"/>
                    <a:stretch>
                      <a:fillRect/>
                    </a:stretch>
                  </pic:blipFill>
                  <pic:spPr bwMode="auto">
                    <a:xfrm>
                      <a:off x="0" y="0"/>
                      <a:ext cx="742950" cy="2857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75665" cy="304800"/>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81760" cy="47625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26" t="-76" r="-26" b="-76"/>
                    <a:stretch>
                      <a:fillRect/>
                    </a:stretch>
                  </pic:blipFill>
                  <pic:spPr bwMode="auto">
                    <a:xfrm>
                      <a:off x="0" y="0"/>
                      <a:ext cx="1381760" cy="476250"/>
                    </a:xfrm>
                    <a:prstGeom prst="rect">
                      <a:avLst/>
                    </a:prstGeom>
                  </pic:spPr>
                </pic:pic>
              </a:graphicData>
            </a:graphic>
          </wp:inline>
        </w:drawing>
      </w:r>
      <w:r>
        <w:rPr>
          <w:rFonts w:ascii="Times New Roman" w:hAnsi="Times New Roman" w:cs="Times New Roman" w:eastAsia="新宋体"/>
          <w:szCs w:val="21"/>
        </w:rPr>
        <w:t>，结合有机物的结构和性质以及题给信息和题目要求可解答该题．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分子中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原子个数比为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，则（</w:t>
      </w:r>
      <w:r>
        <w:rPr>
          <w:rFonts w:eastAsia="新宋体" w:cs="Times New Roman" w:ascii="Times New Roman" w:hAnsi="Times New Roman"/>
          <w:szCs w:val="21"/>
        </w:rPr>
        <w:t>24+4+16</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88</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在铂作催化剂条件下和氢气反应生成</w:t>
      </w:r>
      <w:r>
        <w:rPr>
          <w:rFonts w:eastAsia="新宋体" w:cs="Times New Roman" w:ascii="Times New Roman" w:hAnsi="Times New Roman"/>
          <w:szCs w:val="21"/>
        </w:rPr>
        <w:t>B</w:t>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中不含</w:t>
      </w:r>
      <w:r>
        <w:rPr>
          <w:rFonts w:ascii="Times New Roman" w:hAnsi="Times New Roman" w:cs="Times New Roman" w:eastAsia="新宋体"/>
          <w:szCs w:val="21"/>
          <w:lang w:val="en-US" w:eastAsia="en-US"/>
        </w:rPr>
        <w:drawing>
          <wp:inline distT="0" distB="0" distL="0" distR="0">
            <wp:extent cx="523875" cy="35242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69" t="-102" r="-69" b="-102"/>
                    <a:stretch>
                      <a:fillRect/>
                    </a:stretch>
                  </pic:blipFill>
                  <pic:spPr bwMode="auto">
                    <a:xfrm>
                      <a:off x="0" y="0"/>
                      <a:ext cx="523875" cy="352425"/>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552450" cy="381000"/>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65" t="-95" r="-65" b="-95"/>
                    <a:stretch>
                      <a:fillRect/>
                    </a:stretch>
                  </pic:blipFill>
                  <pic:spPr bwMode="auto">
                    <a:xfrm>
                      <a:off x="0" y="0"/>
                      <a:ext cx="552450" cy="381000"/>
                    </a:xfrm>
                    <a:prstGeom prst="rect">
                      <a:avLst/>
                    </a:prstGeom>
                  </pic:spPr>
                </pic:pic>
              </a:graphicData>
            </a:graphic>
          </wp:inline>
        </w:drawing>
      </w:r>
      <w:r>
        <w:rPr>
          <w:rFonts w:ascii="Times New Roman" w:hAnsi="Times New Roman" w:cs="Times New Roman" w:eastAsia="新宋体"/>
          <w:szCs w:val="21"/>
        </w:rPr>
        <w:t>结构，又由</w:t>
      </w:r>
      <w:r>
        <w:rPr>
          <w:rFonts w:eastAsia="新宋体" w:cs="Times New Roman" w:ascii="Times New Roman" w:hAnsi="Times New Roman"/>
          <w:szCs w:val="21"/>
        </w:rPr>
        <w:t xml:space="preserve">B </w:t>
      </w:r>
      <w:r>
        <w:rPr>
          <w:rFonts w:ascii="Times New Roman" w:hAnsi="Times New Roman" w:cs="Times New Roman" w:eastAsia="新宋体"/>
          <w:szCs w:val="21"/>
        </w:rPr>
        <w:t>能生成</w:t>
      </w:r>
      <w:r>
        <w:rPr>
          <w:rFonts w:eastAsia="新宋体" w:cs="Times New Roman" w:ascii="Times New Roman" w:hAnsi="Times New Roman"/>
          <w:szCs w:val="21"/>
        </w:rPr>
        <w:t>C</w:t>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中含有</w:t>
      </w:r>
      <w:r>
        <w:rPr>
          <w:rFonts w:ascii="Times New Roman" w:hAnsi="Times New Roman" w:cs="Times New Roman" w:eastAsia="新宋体"/>
          <w:szCs w:val="21"/>
          <w:lang w:val="en-US" w:eastAsia="en-US"/>
        </w:rPr>
        <w:drawing>
          <wp:inline distT="0" distB="0" distL="0" distR="0">
            <wp:extent cx="932815" cy="39052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39" t="-92" r="-39" b="-92"/>
                    <a:stretch>
                      <a:fillRect/>
                    </a:stretch>
                  </pic:blipFill>
                  <pic:spPr bwMode="auto">
                    <a:xfrm>
                      <a:off x="0" y="0"/>
                      <a:ext cx="932815" cy="390525"/>
                    </a:xfrm>
                    <a:prstGeom prst="rect">
                      <a:avLst/>
                    </a:prstGeom>
                  </pic:spPr>
                </pic:pic>
              </a:graphicData>
            </a:graphic>
          </wp:inline>
        </w:drawing>
      </w:r>
      <w:r>
        <w:rPr>
          <w:rFonts w:ascii="Times New Roman" w:hAnsi="Times New Roman" w:cs="Times New Roman" w:eastAsia="新宋体"/>
          <w:szCs w:val="21"/>
        </w:rPr>
        <w:t>，所以</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847090" cy="28575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42" t="-126" r="-42" b="-126"/>
                    <a:stretch>
                      <a:fillRect/>
                    </a:stretch>
                  </pic:blipFill>
                  <pic:spPr bwMode="auto">
                    <a:xfrm>
                      <a:off x="0" y="0"/>
                      <a:ext cx="847090" cy="285750"/>
                    </a:xfrm>
                    <a:prstGeom prst="rect">
                      <a:avLst/>
                    </a:prstGeom>
                  </pic:spPr>
                </pic:pic>
              </a:graphicData>
            </a:graphic>
          </wp:inline>
        </w:drawing>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62000" cy="30480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42950" cy="28575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48" t="-126" r="-48" b="-126"/>
                    <a:stretch>
                      <a:fillRect/>
                    </a:stretch>
                  </pic:blipFill>
                  <pic:spPr bwMode="auto">
                    <a:xfrm>
                      <a:off x="0" y="0"/>
                      <a:ext cx="742950" cy="2857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75665" cy="30480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81760" cy="47625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26" t="-76" r="-26" b="-76"/>
                    <a:stretch>
                      <a:fillRect/>
                    </a:stretch>
                  </pic:blipFill>
                  <pic:spPr bwMode="auto">
                    <a:xfrm>
                      <a:off x="0" y="0"/>
                      <a:ext cx="1381760"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）由以上分析可知</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的酯有以下几种：</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HCOOCH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HCOOCH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（任写两种）；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）由题目所给信息</w:t>
      </w:r>
      <w:r>
        <w:rPr>
          <w:rFonts w:ascii="Cambria Math" w:hAnsi="Cambria Math" w:cs="Cambria Math" w:eastAsia="Cambria Math"/>
          <w:szCs w:val="21"/>
        </w:rPr>
        <w:t>①</w:t>
      </w:r>
      <w:r>
        <w:rPr>
          <w:rFonts w:ascii="Times New Roman" w:hAnsi="Times New Roman" w:cs="Times New Roman" w:eastAsia="新宋体"/>
          <w:szCs w:val="21"/>
        </w:rPr>
        <w:t>可知</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的反应为取代反应，</w:t>
      </w:r>
      <w:r>
        <w:rPr>
          <w:rFonts w:eastAsia="新宋体" w:cs="Times New Roman" w:ascii="Times New Roman" w:hAnsi="Times New Roman"/>
          <w:szCs w:val="21"/>
        </w:rPr>
        <w:t>E</w:t>
      </w:r>
      <w:r>
        <w:rPr>
          <w:rFonts w:ascii="Times New Roman" w:hAnsi="Times New Roman" w:cs="Times New Roman" w:eastAsia="新宋体"/>
          <w:szCs w:val="21"/>
        </w:rPr>
        <w:t>为卤代烃，</w:t>
      </w:r>
      <w:r>
        <w:rPr>
          <w:rFonts w:eastAsia="新宋体" w:cs="Times New Roman" w:ascii="Times New Roman" w:hAnsi="Times New Roman"/>
          <w:szCs w:val="21"/>
        </w:rPr>
        <w:t>A</w:t>
      </w:r>
      <w:r>
        <w:rPr>
          <w:rFonts w:ascii="Times New Roman" w:hAnsi="Times New Roman" w:cs="Times New Roman" w:eastAsia="新宋体"/>
          <w:szCs w:val="21"/>
        </w:rPr>
        <w:t>分子中含有羟基，又由</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的反应条件知</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的反应类型为消去反应．故答案为：取代反应；消去反应；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）由以上分析可知</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62000" cy="304800"/>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75665" cy="30480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62000" cy="30480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75665" cy="304800"/>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w:t>
      </w:r>
      <w:r>
        <w:rPr>
          <w:rFonts w:eastAsia="新宋体" w:cs="Times New Roman" w:ascii="Times New Roman" w:hAnsi="Times New Roman"/>
          <w:szCs w:val="21"/>
        </w:rPr>
        <w:t>B</w:t>
      </w:r>
      <w:r>
        <w:rPr>
          <w:rFonts w:ascii="Times New Roman" w:hAnsi="Times New Roman" w:cs="Times New Roman" w:eastAsia="新宋体"/>
          <w:szCs w:val="21"/>
        </w:rPr>
        <w:t>中含有</w:t>
      </w:r>
      <w:r>
        <w:rPr>
          <w:rFonts w:eastAsia="新宋体" w:cs="Times New Roman" w:ascii="Times New Roman" w:hAnsi="Times New Roman"/>
          <w:szCs w:val="21"/>
        </w:rPr>
        <w:t>2</w:t>
      </w:r>
      <w:r>
        <w:rPr>
          <w:rFonts w:ascii="Times New Roman" w:hAnsi="Times New Roman" w:cs="Times New Roman" w:eastAsia="新宋体"/>
          <w:szCs w:val="21"/>
        </w:rPr>
        <w:t>个羟基，</w:t>
      </w:r>
      <w:r>
        <w:rPr>
          <w:rFonts w:eastAsia="新宋体" w:cs="Times New Roman" w:ascii="Times New Roman" w:hAnsi="Times New Roman"/>
          <w:szCs w:val="21"/>
        </w:rPr>
        <w:t>B</w:t>
      </w:r>
      <w:r>
        <w:rPr>
          <w:rFonts w:ascii="Times New Roman" w:hAnsi="Times New Roman" w:cs="Times New Roman" w:eastAsia="新宋体"/>
          <w:szCs w:val="21"/>
        </w:rPr>
        <w:t>与足量</w:t>
      </w:r>
      <w:r>
        <w:rPr>
          <w:rFonts w:ascii="Times New Roman" w:hAnsi="Times New Roman" w:cs="Times New Roman" w:eastAsia="新宋体"/>
          <w:szCs w:val="21"/>
          <w:lang w:val="en-US" w:eastAsia="en-US"/>
        </w:rPr>
        <w:drawing>
          <wp:inline distT="0" distB="0" distL="0" distR="0">
            <wp:extent cx="638175" cy="18097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56" t="-199" r="-56" b="-199"/>
                    <a:stretch>
                      <a:fillRect/>
                    </a:stretch>
                  </pic:blipFill>
                  <pic:spPr bwMode="auto">
                    <a:xfrm>
                      <a:off x="0" y="0"/>
                      <a:ext cx="638175" cy="180975"/>
                    </a:xfrm>
                    <a:prstGeom prst="rect">
                      <a:avLst/>
                    </a:prstGeom>
                  </pic:spPr>
                </pic:pic>
              </a:graphicData>
            </a:graphic>
          </wp:inline>
        </w:drawing>
      </w:r>
      <w:r>
        <w:rPr>
          <w:rFonts w:ascii="Times New Roman" w:hAnsi="Times New Roman" w:cs="Times New Roman" w:eastAsia="新宋体"/>
          <w:szCs w:val="21"/>
        </w:rPr>
        <w:t>反应的方程式为</w:t>
      </w:r>
      <w:r>
        <w:rPr>
          <w:rFonts w:eastAsia="新宋体" w:cs="Times New Roman" w:ascii="Times New Roman" w:hAnsi="Times New Roman"/>
          <w:szCs w:val="21"/>
        </w:rPr>
        <w:t>2</w:t>
      </w:r>
      <w:r>
        <w:rPr>
          <w:rFonts w:eastAsia="新宋体" w:cs="Times New Roman" w:ascii="Times New Roman" w:hAnsi="Times New Roman"/>
          <w:szCs w:val="21"/>
          <w:lang w:val="en-US" w:eastAsia="en-US"/>
        </w:rPr>
        <w:drawing>
          <wp:inline distT="0" distB="0" distL="0" distR="0">
            <wp:extent cx="638175" cy="180975"/>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56" t="-199" r="-56" b="-199"/>
                    <a:stretch>
                      <a:fillRect/>
                    </a:stretch>
                  </pic:blipFill>
                  <pic:spPr bwMode="auto">
                    <a:xfrm>
                      <a:off x="0" y="0"/>
                      <a:ext cx="638175" cy="180975"/>
                    </a:xfrm>
                    <a:prstGeom prst="rect">
                      <a:avLst/>
                    </a:prstGeom>
                  </pic:spPr>
                </pic:pic>
              </a:graphicData>
            </a:graphic>
          </wp:inline>
        </w:drawing>
      </w:r>
      <w:r>
        <w:rPr>
          <w:rFonts w:eastAsia="新宋体" w:cs="Times New Roman" w:ascii="Times New Roman" w:hAnsi="Times New Roman"/>
          <w:szCs w:val="21"/>
        </w:rPr>
        <w:t>+</w:t>
      </w:r>
      <w:r>
        <w:rPr>
          <w:rFonts w:eastAsia="新宋体" w:cs="Times New Roman" w:ascii="Times New Roman" w:hAnsi="Times New Roman"/>
          <w:szCs w:val="21"/>
          <w:lang w:val="en-US" w:eastAsia="en-US"/>
        </w:rPr>
        <w:drawing>
          <wp:inline distT="0" distB="0" distL="0" distR="0">
            <wp:extent cx="847090" cy="285750"/>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42" t="-126" r="-42" b="-126"/>
                    <a:stretch>
                      <a:fillRect/>
                    </a:stretch>
                  </pic:blipFill>
                  <pic:spPr bwMode="auto">
                    <a:xfrm>
                      <a:off x="0" y="0"/>
                      <a:ext cx="847090" cy="28575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561975" cy="152400"/>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64" t="-236" r="-64" b="-236"/>
                    <a:stretch>
                      <a:fillRect/>
                    </a:stretch>
                  </pic:blipFill>
                  <pic:spPr bwMode="auto">
                    <a:xfrm>
                      <a:off x="0" y="0"/>
                      <a:ext cx="561975" cy="15240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1381760" cy="476250"/>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26" t="-76" r="-26" b="-76"/>
                    <a:stretch>
                      <a:fillRect/>
                    </a:stretch>
                  </pic:blipFill>
                  <pic:spPr bwMode="auto">
                    <a:xfrm>
                      <a:off x="0" y="0"/>
                      <a:ext cx="1381760" cy="476250"/>
                    </a:xfrm>
                    <a:prstGeom prst="rect">
                      <a:avLst/>
                    </a:prstGeom>
                  </pic:spPr>
                </pic:pic>
              </a:graphicData>
            </a:graphic>
          </wp:inline>
        </w:drawing>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w:t>
      </w:r>
      <w:r>
        <w:rPr>
          <w:rFonts w:eastAsia="新宋体" w:cs="Times New Roman" w:ascii="Times New Roman" w:hAnsi="Times New Roman"/>
          <w:szCs w:val="21"/>
          <w:lang w:val="en-US" w:eastAsia="en-US"/>
        </w:rPr>
        <w:drawing>
          <wp:inline distT="0" distB="0" distL="0" distR="0">
            <wp:extent cx="638175" cy="180975"/>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56" t="-199" r="-56" b="-199"/>
                    <a:stretch>
                      <a:fillRect/>
                    </a:stretch>
                  </pic:blipFill>
                  <pic:spPr bwMode="auto">
                    <a:xfrm>
                      <a:off x="0" y="0"/>
                      <a:ext cx="638175" cy="180975"/>
                    </a:xfrm>
                    <a:prstGeom prst="rect">
                      <a:avLst/>
                    </a:prstGeom>
                  </pic:spPr>
                </pic:pic>
              </a:graphicData>
            </a:graphic>
          </wp:inline>
        </w:drawing>
      </w:r>
      <w:r>
        <w:rPr>
          <w:rFonts w:eastAsia="新宋体" w:cs="Times New Roman" w:ascii="Times New Roman" w:hAnsi="Times New Roman"/>
          <w:szCs w:val="21"/>
        </w:rPr>
        <w:t>+</w:t>
      </w:r>
      <w:r>
        <w:rPr>
          <w:rFonts w:eastAsia="新宋体" w:cs="Times New Roman" w:ascii="Times New Roman" w:hAnsi="Times New Roman"/>
          <w:szCs w:val="21"/>
          <w:lang w:val="en-US" w:eastAsia="en-US"/>
        </w:rPr>
        <w:drawing>
          <wp:inline distT="0" distB="0" distL="0" distR="0">
            <wp:extent cx="847090" cy="285750"/>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rcRect l="-42" t="-126" r="-42" b="-126"/>
                    <a:stretch>
                      <a:fillRect/>
                    </a:stretch>
                  </pic:blipFill>
                  <pic:spPr bwMode="auto">
                    <a:xfrm>
                      <a:off x="0" y="0"/>
                      <a:ext cx="847090" cy="28575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561975" cy="152400"/>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2"/>
                    <a:srcRect l="-64" t="-236" r="-64" b="-236"/>
                    <a:stretch>
                      <a:fillRect/>
                    </a:stretch>
                  </pic:blipFill>
                  <pic:spPr bwMode="auto">
                    <a:xfrm>
                      <a:off x="0" y="0"/>
                      <a:ext cx="561975" cy="15240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1381760" cy="476250"/>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3"/>
                    <a:srcRect l="-26" t="-76" r="-26" b="-76"/>
                    <a:stretch>
                      <a:fillRect/>
                    </a:stretch>
                  </pic:blipFill>
                  <pic:spPr bwMode="auto">
                    <a:xfrm>
                      <a:off x="0" y="0"/>
                      <a:ext cx="1381760" cy="476250"/>
                    </a:xfrm>
                    <a:prstGeom prst="rect">
                      <a:avLst/>
                    </a:prstGeom>
                  </pic:spPr>
                </pic:pic>
              </a:graphicData>
            </a:graphic>
          </wp:inline>
        </w:drawing>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）比较</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G</w:t>
      </w:r>
      <w:r>
        <w:rPr>
          <w:rFonts w:ascii="Times New Roman" w:hAnsi="Times New Roman" w:cs="Times New Roman" w:eastAsia="新宋体"/>
          <w:szCs w:val="21"/>
        </w:rPr>
        <w:t>的相对分子质量可知，</w:t>
      </w:r>
      <w:r>
        <w:rPr>
          <w:rFonts w:eastAsia="新宋体" w:cs="Times New Roman" w:ascii="Times New Roman" w:hAnsi="Times New Roman"/>
          <w:szCs w:val="21"/>
        </w:rPr>
        <w:t>A</w:t>
      </w:r>
      <w:r>
        <w:rPr>
          <w:rFonts w:ascii="Times New Roman" w:hAnsi="Times New Roman" w:cs="Times New Roman" w:eastAsia="新宋体"/>
          <w:szCs w:val="21"/>
        </w:rPr>
        <w:t>的反应为去氢的氧化反应，</w:t>
      </w:r>
      <w:r>
        <w:rPr>
          <w:rFonts w:eastAsia="新宋体" w:cs="Times New Roman" w:ascii="Times New Roman" w:hAnsi="Times New Roman"/>
          <w:szCs w:val="21"/>
        </w:rPr>
        <w:t>G</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85800" cy="304800"/>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rcRect l="-52" t="-118" r="-52" b="-118"/>
                    <a:stretch>
                      <a:fillRect/>
                    </a:stretch>
                  </pic:blipFill>
                  <pic:spPr bwMode="auto">
                    <a:xfrm>
                      <a:off x="0" y="0"/>
                      <a:ext cx="68580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85800" cy="304800"/>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5"/>
                    <a:srcRect l="-52" t="-118" r="-52" b="-118"/>
                    <a:stretch>
                      <a:fillRect/>
                    </a:stretch>
                  </pic:blipFill>
                  <pic:spPr bwMode="auto">
                    <a:xfrm>
                      <a:off x="0" y="0"/>
                      <a:ext cx="685800" cy="304800"/>
                    </a:xfrm>
                    <a:prstGeom prst="rect">
                      <a:avLst/>
                    </a:prstGeom>
                  </pic:spPr>
                </pic:pic>
              </a:graphicData>
            </a:graphic>
          </wp:inline>
        </w:drawing>
      </w:r>
      <w:r>
        <w:rPr>
          <w:rFonts w:ascii="Times New Roman" w:hAnsi="Times New Roman" w:cs="Times New Roman" w:eastAsia="新宋体"/>
          <w:szCs w:val="21"/>
        </w:rPr>
        <w:t>；氧化反应．</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本题以奶油为载体综合考查有机化合物的组成、结构与性质的具体应用，解答本题时注意结合题给信息以</w:t>
      </w:r>
      <w:r>
        <w:rPr>
          <w:rFonts w:eastAsia="新宋体" w:cs="Times New Roman" w:ascii="Times New Roman" w:hAnsi="Times New Roman"/>
          <w:szCs w:val="21"/>
        </w:rPr>
        <w:t>A</w:t>
      </w:r>
      <w:r>
        <w:rPr>
          <w:rFonts w:ascii="Times New Roman" w:hAnsi="Times New Roman" w:cs="Times New Roman" w:eastAsia="新宋体"/>
          <w:szCs w:val="21"/>
        </w:rPr>
        <w:t>转化生成</w:t>
      </w:r>
      <w:r>
        <w:rPr>
          <w:rFonts w:eastAsia="新宋体" w:cs="Times New Roman" w:ascii="Times New Roman" w:hAnsi="Times New Roman"/>
          <w:szCs w:val="21"/>
        </w:rPr>
        <w:t>B</w:t>
      </w:r>
      <w:r>
        <w:rPr>
          <w:rFonts w:ascii="Times New Roman" w:hAnsi="Times New Roman" w:cs="Times New Roman" w:eastAsia="新宋体"/>
          <w:szCs w:val="21"/>
        </w:rPr>
        <w:t>为突破口进行推断，注意把握有机物反应的条件以及官能团的性质，为解答该题的关键，题目难度中等．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分）二氯化二硫（</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）在工业上用于橡胶的硫化．为在实验室合成</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，某化学研究性学习小组查阅了有关资料，得到如下信息：</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将干燥的氯气在</w:t>
      </w:r>
      <w:r>
        <w:rPr>
          <w:rFonts w:eastAsia="新宋体" w:cs="Times New Roman" w:ascii="Times New Roman" w:hAnsi="Times New Roman"/>
          <w:szCs w:val="21"/>
        </w:rPr>
        <w:t>110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140</w:t>
      </w:r>
      <w:r>
        <w:rPr>
          <w:rFonts w:eastAsia="新宋体" w:cs="新宋体" w:ascii="新宋体" w:hAnsi="新宋体"/>
          <w:szCs w:val="21"/>
        </w:rPr>
        <w:t>℃</w:t>
      </w:r>
      <w:r>
        <w:rPr>
          <w:rFonts w:ascii="Times New Roman" w:hAnsi="Times New Roman" w:cs="Times New Roman" w:eastAsia="新宋体"/>
          <w:szCs w:val="21"/>
        </w:rPr>
        <w:t>与硫反应，即可得</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粗品．</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有关物质的部分性质如下表：</w:t>
      </w:r>
    </w:p>
    <w:tbl>
      <w:tblPr>
        <w:tblW w:w="6840" w:type="dxa"/>
        <w:jc w:val="left"/>
        <w:tblInd w:w="280" w:type="dxa"/>
        <w:tblLayout w:type="fixed"/>
        <w:tblCellMar>
          <w:top w:w="30" w:type="dxa"/>
          <w:left w:w="30" w:type="dxa"/>
          <w:bottom w:w="30" w:type="dxa"/>
          <w:right w:w="30" w:type="dxa"/>
        </w:tblCellMar>
      </w:tblPr>
      <w:tblGrid>
        <w:gridCol w:w="930"/>
        <w:gridCol w:w="1230"/>
        <w:gridCol w:w="1230"/>
        <w:gridCol w:w="3450"/>
      </w:tblGrid>
      <w:tr>
        <w:trPr/>
        <w:tc>
          <w:tcPr>
            <w:tcW w:w="9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熔点</w:t>
            </w:r>
            <w:r>
              <w:rPr>
                <w:rFonts w:eastAsia="新宋体" w:cs="Times New Roman" w:ascii="Times New Roman" w:hAnsi="Times New Roman"/>
                <w:szCs w:val="21"/>
              </w:rPr>
              <w:t>/</w:t>
            </w:r>
            <w:r>
              <w:rPr>
                <w:rFonts w:eastAsia="新宋体" w:cs="新宋体" w:ascii="新宋体" w:hAnsi="新宋体"/>
                <w:szCs w:val="21"/>
              </w:rPr>
              <w:t>℃</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沸点</w:t>
            </w:r>
            <w:r>
              <w:rPr>
                <w:rFonts w:eastAsia="新宋体" w:cs="Times New Roman" w:ascii="Times New Roman" w:hAnsi="Times New Roman"/>
                <w:szCs w:val="21"/>
              </w:rPr>
              <w:t>/</w:t>
            </w:r>
            <w:r>
              <w:rPr>
                <w:rFonts w:eastAsia="新宋体" w:cs="新宋体" w:ascii="新宋体" w:hAnsi="新宋体"/>
                <w:szCs w:val="21"/>
              </w:rPr>
              <w:t>℃</w:t>
            </w:r>
          </w:p>
        </w:tc>
        <w:tc>
          <w:tcPr>
            <w:tcW w:w="34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化学性质</w:t>
            </w:r>
          </w:p>
        </w:tc>
      </w:tr>
      <w:tr>
        <w:trPr/>
        <w:tc>
          <w:tcPr>
            <w:tcW w:w="9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S</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112.8</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444.6</w:t>
            </w:r>
          </w:p>
        </w:tc>
        <w:tc>
          <w:tcPr>
            <w:tcW w:w="34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略</w:t>
            </w:r>
          </w:p>
        </w:tc>
      </w:tr>
      <w:tr>
        <w:trPr/>
        <w:tc>
          <w:tcPr>
            <w:tcW w:w="9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新宋体" w:ascii="新宋体" w:hAnsi="新宋体"/>
                <w:szCs w:val="21"/>
              </w:rPr>
              <w:t>﹣</w:t>
            </w:r>
            <w:r>
              <w:rPr>
                <w:rFonts w:eastAsia="新宋体" w:cs="Times New Roman" w:ascii="Times New Roman" w:hAnsi="Times New Roman"/>
                <w:szCs w:val="21"/>
              </w:rPr>
              <w:t>77</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137</w:t>
            </w:r>
          </w:p>
        </w:tc>
        <w:tc>
          <w:tcPr>
            <w:tcW w:w="34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遇水生成</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jc w:val="center"/>
              <w:rPr>
                <w:rFonts w:eastAsia="新宋体"/>
                <w:szCs w:val="21"/>
              </w:rPr>
            </w:pP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以上完全分解；</w:t>
            </w:r>
          </w:p>
          <w:p>
            <w:pPr>
              <w:pStyle w:val="Normal"/>
              <w:spacing w:lineRule="auto" w:line="360"/>
              <w:jc w:val="center"/>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2SCl</w:t>
            </w:r>
            <w:r>
              <w:rPr>
                <w:rFonts w:eastAsia="新宋体" w:cs="Times New Roman" w:ascii="Times New Roman" w:hAnsi="Times New Roman"/>
                <w:sz w:val="24"/>
                <w:szCs w:val="24"/>
                <w:vertAlign w:val="subscript"/>
              </w:rPr>
              <w:t>2</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设计实验装置图如下：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31055" cy="173418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7"/>
                    <a:srcRect l="-8" t="-21" r="-8" b="-21"/>
                    <a:stretch>
                      <a:fillRect/>
                    </a:stretch>
                  </pic:blipFill>
                  <pic:spPr bwMode="auto">
                    <a:xfrm>
                      <a:off x="0" y="0"/>
                      <a:ext cx="4631055" cy="1734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）图中气体发生和尾气处理装置不够完善，请你提出改进意见</w:t>
      </w:r>
      <w:r>
        <w:rPr>
          <w:rFonts w:ascii="Times New Roman" w:hAnsi="Times New Roman" w:cs="Times New Roman" w:eastAsia="新宋体"/>
          <w:szCs w:val="21"/>
          <w:u w:val="single"/>
        </w:rPr>
        <w:t>　用导管将</w:t>
      </w:r>
      <w:r>
        <w:rPr>
          <w:rFonts w:eastAsia="新宋体" w:cs="Times New Roman" w:ascii="Times New Roman" w:hAnsi="Times New Roman"/>
          <w:szCs w:val="21"/>
          <w:u w:val="single"/>
        </w:rPr>
        <w:t>A</w:t>
      </w:r>
      <w:r>
        <w:rPr>
          <w:rFonts w:ascii="Times New Roman" w:hAnsi="Times New Roman" w:cs="Times New Roman" w:eastAsia="新宋体"/>
          <w:szCs w:val="21"/>
          <w:u w:val="single"/>
        </w:rPr>
        <w:t>的上口和</w:t>
      </w:r>
      <w:r>
        <w:rPr>
          <w:rFonts w:eastAsia="新宋体" w:cs="Times New Roman" w:ascii="Times New Roman" w:hAnsi="Times New Roman"/>
          <w:szCs w:val="21"/>
          <w:u w:val="single"/>
        </w:rPr>
        <w:t>B</w:t>
      </w:r>
      <w:r>
        <w:rPr>
          <w:rFonts w:ascii="Times New Roman" w:hAnsi="Times New Roman" w:cs="Times New Roman" w:eastAsia="新宋体"/>
          <w:szCs w:val="21"/>
          <w:u w:val="single"/>
        </w:rPr>
        <w:t>相连（或将</w:t>
      </w:r>
      <w:r>
        <w:rPr>
          <w:rFonts w:eastAsia="新宋体" w:cs="Times New Roman" w:ascii="Times New Roman" w:hAnsi="Times New Roman"/>
          <w:szCs w:val="21"/>
          <w:u w:val="single"/>
        </w:rPr>
        <w:t>A</w:t>
      </w:r>
      <w:r>
        <w:rPr>
          <w:rFonts w:ascii="Times New Roman" w:hAnsi="Times New Roman" w:cs="Times New Roman" w:eastAsia="新宋体"/>
          <w:szCs w:val="21"/>
          <w:u w:val="single"/>
        </w:rPr>
        <w:t>换成恒压滴液漏斗），在</w:t>
      </w:r>
      <w:r>
        <w:rPr>
          <w:rFonts w:eastAsia="新宋体" w:cs="Times New Roman" w:ascii="Times New Roman" w:hAnsi="Times New Roman"/>
          <w:szCs w:val="21"/>
          <w:u w:val="single"/>
        </w:rPr>
        <w:t>G</w:t>
      </w:r>
      <w:r>
        <w:rPr>
          <w:rFonts w:ascii="Times New Roman" w:hAnsi="Times New Roman" w:cs="Times New Roman" w:eastAsia="新宋体"/>
          <w:szCs w:val="21"/>
          <w:u w:val="single"/>
        </w:rPr>
        <w:t>和</w:t>
      </w:r>
      <w:r>
        <w:rPr>
          <w:rFonts w:eastAsia="新宋体" w:cs="Times New Roman" w:ascii="Times New Roman" w:hAnsi="Times New Roman"/>
          <w:szCs w:val="21"/>
          <w:u w:val="single"/>
        </w:rPr>
        <w:t>H</w:t>
      </w:r>
      <w:r>
        <w:rPr>
          <w:rFonts w:ascii="Times New Roman" w:hAnsi="Times New Roman" w:cs="Times New Roman" w:eastAsia="新宋体"/>
          <w:szCs w:val="21"/>
          <w:u w:val="single"/>
        </w:rPr>
        <w:t>之间增加干燥装置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利用改进后的正确装置进行实验，请回答下列问题：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中反应的离子方程式：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MnO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+4 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 C1</w:t>
      </w:r>
      <w:r>
        <w:rPr>
          <w:rFonts w:eastAsia="新宋体" w:cs="新宋体" w:ascii="新宋体" w:hAnsi="新宋体"/>
          <w:sz w:val="24"/>
          <w:szCs w:val="24"/>
          <w:u w:val="single"/>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Mn</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+C1</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中反应的化学方程式：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 S+C1</w:t>
      </w:r>
      <w:r>
        <w:rPr>
          <w:rFonts w:eastAsia="新宋体" w:cs="Times New Roman" w:ascii="Times New Roman" w:hAnsi="Times New Roman"/>
          <w:sz w:val="24"/>
          <w:szCs w:val="24"/>
          <w:u w:val="single"/>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4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C1</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中的试剂分别是</w:t>
      </w:r>
      <w:r>
        <w:rPr>
          <w:rFonts w:ascii="Times New Roman" w:hAnsi="Times New Roman" w:cs="Times New Roman" w:eastAsia="新宋体"/>
          <w:szCs w:val="21"/>
          <w:u w:val="single"/>
        </w:rPr>
        <w:t>　饱和食盐水　</w:t>
      </w:r>
      <w:r>
        <w:rPr>
          <w:rFonts w:ascii="Times New Roman" w:hAnsi="Times New Roman" w:cs="Times New Roman" w:eastAsia="新宋体"/>
          <w:szCs w:val="21"/>
        </w:rPr>
        <w:t>、</w:t>
      </w:r>
      <w:r>
        <w:rPr>
          <w:rFonts w:ascii="Times New Roman" w:hAnsi="Times New Roman" w:cs="Times New Roman" w:eastAsia="新宋体"/>
          <w:szCs w:val="21"/>
          <w:u w:val="single"/>
        </w:rPr>
        <w:t>　浓硫酸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）仪器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的名称分别是</w:t>
      </w:r>
      <w:r>
        <w:rPr>
          <w:rFonts w:ascii="Times New Roman" w:hAnsi="Times New Roman" w:cs="Times New Roman" w:eastAsia="新宋体"/>
          <w:szCs w:val="21"/>
          <w:u w:val="single"/>
        </w:rPr>
        <w:t>　分液漏斗　</w:t>
      </w:r>
      <w:r>
        <w:rPr>
          <w:rFonts w:ascii="Times New Roman" w:hAnsi="Times New Roman" w:cs="Times New Roman" w:eastAsia="新宋体"/>
          <w:szCs w:val="21"/>
        </w:rPr>
        <w:t>、</w:t>
      </w:r>
      <w:r>
        <w:rPr>
          <w:rFonts w:ascii="Times New Roman" w:hAnsi="Times New Roman" w:cs="Times New Roman" w:eastAsia="新宋体"/>
          <w:szCs w:val="21"/>
          <w:u w:val="single"/>
        </w:rPr>
        <w:t>　蒸馏烧瓶　</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的作用是</w:t>
      </w:r>
      <w:r>
        <w:rPr>
          <w:rFonts w:ascii="Times New Roman" w:hAnsi="Times New Roman" w:cs="Times New Roman" w:eastAsia="新宋体"/>
          <w:szCs w:val="21"/>
          <w:u w:val="single"/>
        </w:rPr>
        <w:t>　导气、冷凝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）如果在加热</w:t>
      </w:r>
      <w:r>
        <w:rPr>
          <w:rFonts w:eastAsia="新宋体" w:cs="Times New Roman" w:ascii="Times New Roman" w:hAnsi="Times New Roman"/>
          <w:szCs w:val="21"/>
        </w:rPr>
        <w:t>E</w:t>
      </w:r>
      <w:r>
        <w:rPr>
          <w:rFonts w:ascii="Times New Roman" w:hAnsi="Times New Roman" w:cs="Times New Roman" w:eastAsia="新宋体"/>
          <w:szCs w:val="21"/>
        </w:rPr>
        <w:t>时温度过高，对实验结果的影响是</w:t>
      </w:r>
      <w:r>
        <w:rPr>
          <w:rFonts w:ascii="Times New Roman" w:hAnsi="Times New Roman" w:cs="Times New Roman" w:eastAsia="新宋体"/>
          <w:szCs w:val="21"/>
          <w:u w:val="single"/>
        </w:rPr>
        <w:t>　产率降低　</w:t>
      </w:r>
      <w:r>
        <w:rPr>
          <w:rFonts w:ascii="Times New Roman" w:hAnsi="Times New Roman" w:cs="Times New Roman" w:eastAsia="新宋体"/>
          <w:szCs w:val="21"/>
        </w:rPr>
        <w:t>，在</w:t>
      </w:r>
      <w:r>
        <w:rPr>
          <w:rFonts w:eastAsia="新宋体" w:cs="Times New Roman" w:ascii="Times New Roman" w:hAnsi="Times New Roman"/>
          <w:szCs w:val="21"/>
        </w:rPr>
        <w:t>F</w:t>
      </w:r>
      <w:r>
        <w:rPr>
          <w:rFonts w:ascii="Times New Roman" w:hAnsi="Times New Roman" w:cs="Times New Roman" w:eastAsia="新宋体"/>
          <w:szCs w:val="21"/>
        </w:rPr>
        <w:t>中可能出现的现象是</w:t>
      </w:r>
      <w:r>
        <w:rPr>
          <w:rFonts w:ascii="Times New Roman" w:hAnsi="Times New Roman" w:cs="Times New Roman" w:eastAsia="新宋体"/>
          <w:szCs w:val="21"/>
          <w:u w:val="single"/>
        </w:rPr>
        <w:t>　有固体产生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粗品中可能混有的杂质是（填写两种）</w:t>
      </w:r>
      <w:r>
        <w:rPr>
          <w:rFonts w:ascii="Times New Roman" w:hAnsi="Times New Roman" w:cs="Times New Roman" w:eastAsia="新宋体"/>
          <w:szCs w:val="21"/>
          <w:u w:val="single"/>
        </w:rPr>
        <w:t>　</w:t>
      </w:r>
      <w:r>
        <w:rPr>
          <w:rFonts w:eastAsia="新宋体" w:cs="Times New Roman" w:ascii="Times New Roman" w:hAnsi="Times New Roman"/>
          <w:szCs w:val="21"/>
          <w:u w:val="single"/>
        </w:rPr>
        <w:t>SCl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C1</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，为了提高</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的纯度，关键的操作是控制好温度和</w:t>
      </w:r>
      <w:r>
        <w:rPr>
          <w:rFonts w:ascii="Times New Roman" w:hAnsi="Times New Roman" w:cs="Times New Roman" w:eastAsia="新宋体"/>
          <w:szCs w:val="21"/>
          <w:u w:val="single"/>
        </w:rPr>
        <w:t>　控制浓盐酸的滴速不要过快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：氯气的实验室制法；</w:t>
      </w:r>
      <w:r>
        <w:rPr>
          <w:rFonts w:eastAsia="新宋体" w:cs="Times New Roman" w:ascii="Times New Roman" w:hAnsi="Times New Roman"/>
          <w:szCs w:val="21"/>
        </w:rPr>
        <w:t>FO</w:t>
      </w:r>
      <w:r>
        <w:rPr>
          <w:rFonts w:ascii="Times New Roman" w:hAnsi="Times New Roman" w:cs="Times New Roman" w:eastAsia="新宋体"/>
          <w:szCs w:val="21"/>
        </w:rPr>
        <w:t>：含硫物质的性质及综合应用；</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522</w:t>
      </w:r>
      <w:r>
        <w:rPr>
          <w:rFonts w:ascii="Times New Roman" w:hAnsi="Times New Roman" w:cs="Times New Roman" w:eastAsia="新宋体"/>
          <w:szCs w:val="21"/>
        </w:rPr>
        <w:t>：卤族元素；</w:t>
      </w:r>
      <w:r>
        <w:rPr>
          <w:rFonts w:eastAsia="新宋体" w:cs="Times New Roman" w:ascii="Times New Roman" w:hAnsi="Times New Roman"/>
          <w:szCs w:val="21"/>
        </w:rPr>
        <w:t>523</w:t>
      </w:r>
      <w:r>
        <w:rPr>
          <w:rFonts w:ascii="Times New Roman" w:hAnsi="Times New Roman" w:cs="Times New Roman" w:eastAsia="新宋体"/>
          <w:szCs w:val="21"/>
        </w:rPr>
        <w:t>：氧族元素．</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）气体发生装置，为保持分液漏斗中液体顺利流下需要保持内外压强相通，</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遇水生成</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，在</w:t>
      </w:r>
      <w:r>
        <w:rPr>
          <w:rFonts w:eastAsia="新宋体" w:cs="Times New Roman" w:ascii="Times New Roman" w:hAnsi="Times New Roman"/>
          <w:szCs w:val="21"/>
        </w:rPr>
        <w:t>G</w:t>
      </w:r>
      <w:r>
        <w:rPr>
          <w:rFonts w:ascii="Times New Roman" w:hAnsi="Times New Roman" w:cs="Times New Roman" w:eastAsia="新宋体"/>
          <w:szCs w:val="21"/>
        </w:rPr>
        <w:t>中生成的</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易与</w:t>
      </w:r>
      <w:r>
        <w:rPr>
          <w:rFonts w:eastAsia="新宋体" w:cs="Times New Roman" w:ascii="Times New Roman" w:hAnsi="Times New Roman"/>
          <w:szCs w:val="21"/>
        </w:rPr>
        <w:t>H</w:t>
      </w:r>
      <w:r>
        <w:rPr>
          <w:rFonts w:ascii="Times New Roman" w:hAnsi="Times New Roman" w:cs="Times New Roman" w:eastAsia="新宋体"/>
          <w:szCs w:val="21"/>
        </w:rPr>
        <w:t>中扩散过来的水蒸气反应而变质，故应在</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之间增加干燥装置；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中发生反应的离子方程式是浓盐酸与二氧化锰制取氯气；</w:t>
      </w:r>
      <w:r>
        <w:rPr>
          <w:rFonts w:eastAsia="新宋体" w:cs="Times New Roman" w:ascii="Times New Roman" w:hAnsi="Times New Roman"/>
          <w:szCs w:val="21"/>
        </w:rPr>
        <w:t>E</w:t>
      </w:r>
      <w:r>
        <w:rPr>
          <w:rFonts w:ascii="Times New Roman" w:hAnsi="Times New Roman" w:cs="Times New Roman" w:eastAsia="新宋体"/>
          <w:szCs w:val="21"/>
        </w:rPr>
        <w:t>中反应是氯气和硫发生反应生成二氯化二硫；</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）氯气制取过程中的除杂问题，先用饱和食盐水除去氯气中的</w:t>
      </w:r>
      <w:r>
        <w:rPr>
          <w:rFonts w:eastAsia="新宋体" w:cs="Times New Roman" w:ascii="Times New Roman" w:hAnsi="Times New Roman"/>
          <w:szCs w:val="21"/>
        </w:rPr>
        <w:t>HCl</w:t>
      </w:r>
      <w:r>
        <w:rPr>
          <w:rFonts w:ascii="Times New Roman" w:hAnsi="Times New Roman" w:cs="Times New Roman" w:eastAsia="新宋体"/>
          <w:szCs w:val="21"/>
        </w:rPr>
        <w:t>，再用浓硫酸进行干燥即可得纯净干燥的氯气；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）图中均是中学常见仪器，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分别是分液漏斗和蒸馏烧瓶，应注意蒸馏烧瓶与圆底烧瓶的区别；</w:t>
      </w:r>
      <w:r>
        <w:rPr>
          <w:rFonts w:eastAsia="新宋体" w:cs="Times New Roman" w:ascii="Times New Roman" w:hAnsi="Times New Roman"/>
          <w:szCs w:val="21"/>
        </w:rPr>
        <w:t>F</w:t>
      </w:r>
      <w:r>
        <w:rPr>
          <w:rFonts w:ascii="Times New Roman" w:hAnsi="Times New Roman" w:cs="Times New Roman" w:eastAsia="新宋体"/>
          <w:szCs w:val="21"/>
        </w:rPr>
        <w:t>长玻璃管是起到导气冷凝作用；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）温度过高会完全分解生成的单质硫会在</w:t>
      </w:r>
      <w:r>
        <w:rPr>
          <w:rFonts w:eastAsia="新宋体" w:cs="Times New Roman" w:ascii="Times New Roman" w:hAnsi="Times New Roman"/>
          <w:szCs w:val="21"/>
        </w:rPr>
        <w:t>F</w:t>
      </w:r>
      <w:r>
        <w:rPr>
          <w:rFonts w:ascii="Times New Roman" w:hAnsi="Times New Roman" w:cs="Times New Roman" w:eastAsia="新宋体"/>
          <w:szCs w:val="21"/>
        </w:rPr>
        <w:t>处冷凝呈固体；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）根据信息，温度控制不当，则会生成</w:t>
      </w:r>
      <w:r>
        <w:rPr>
          <w:rFonts w:eastAsia="新宋体" w:cs="Times New Roman" w:ascii="Times New Roman" w:hAnsi="Times New Roman"/>
          <w:szCs w:val="21"/>
        </w:rPr>
        <w:t>SCl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，还有未反应的氯气以及蒸发出的硫．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）气体发生装置中，分液漏斗中的液体顺利流下，可以利用导管把分液漏斗上口和</w:t>
      </w:r>
      <w:r>
        <w:rPr>
          <w:rFonts w:eastAsia="新宋体" w:cs="Times New Roman" w:ascii="Times New Roman" w:hAnsi="Times New Roman"/>
          <w:szCs w:val="21"/>
        </w:rPr>
        <w:t>B</w:t>
      </w:r>
      <w:r>
        <w:rPr>
          <w:rFonts w:ascii="Times New Roman" w:hAnsi="Times New Roman" w:cs="Times New Roman" w:eastAsia="新宋体"/>
          <w:szCs w:val="21"/>
        </w:rPr>
        <w:t>装置连接，保持内外压强相同，便于液体流下，因</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遇水生成</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，在</w:t>
      </w:r>
      <w:r>
        <w:rPr>
          <w:rFonts w:eastAsia="新宋体" w:cs="Times New Roman" w:ascii="Times New Roman" w:hAnsi="Times New Roman"/>
          <w:szCs w:val="21"/>
        </w:rPr>
        <w:t>G</w:t>
      </w:r>
      <w:r>
        <w:rPr>
          <w:rFonts w:ascii="Times New Roman" w:hAnsi="Times New Roman" w:cs="Times New Roman" w:eastAsia="新宋体"/>
          <w:szCs w:val="21"/>
        </w:rPr>
        <w:t>中生成的</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易与</w:t>
      </w:r>
      <w:r>
        <w:rPr>
          <w:rFonts w:eastAsia="新宋体" w:cs="Times New Roman" w:ascii="Times New Roman" w:hAnsi="Times New Roman"/>
          <w:szCs w:val="21"/>
        </w:rPr>
        <w:t>H</w:t>
      </w:r>
      <w:r>
        <w:rPr>
          <w:rFonts w:ascii="Times New Roman" w:hAnsi="Times New Roman" w:cs="Times New Roman" w:eastAsia="新宋体"/>
          <w:szCs w:val="21"/>
        </w:rPr>
        <w:t>中扩散过来的水蒸气反应而变质，故应在</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之间增加干燥装置．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故答案为：用导管将</w:t>
      </w:r>
      <w:r>
        <w:rPr>
          <w:rFonts w:eastAsia="新宋体" w:cs="Times New Roman" w:ascii="Times New Roman" w:hAnsi="Times New Roman"/>
          <w:szCs w:val="21"/>
        </w:rPr>
        <w:t>A</w:t>
      </w:r>
      <w:r>
        <w:rPr>
          <w:rFonts w:ascii="Times New Roman" w:hAnsi="Times New Roman" w:cs="Times New Roman" w:eastAsia="新宋体"/>
          <w:szCs w:val="21"/>
        </w:rPr>
        <w:t>的上口和</w:t>
      </w:r>
      <w:r>
        <w:rPr>
          <w:rFonts w:eastAsia="新宋体" w:cs="Times New Roman" w:ascii="Times New Roman" w:hAnsi="Times New Roman"/>
          <w:szCs w:val="21"/>
        </w:rPr>
        <w:t>B</w:t>
      </w:r>
      <w:r>
        <w:rPr>
          <w:rFonts w:ascii="Times New Roman" w:hAnsi="Times New Roman" w:cs="Times New Roman" w:eastAsia="新宋体"/>
          <w:szCs w:val="21"/>
        </w:rPr>
        <w:t>相连（或将</w:t>
      </w:r>
      <w:r>
        <w:rPr>
          <w:rFonts w:eastAsia="新宋体" w:cs="Times New Roman" w:ascii="Times New Roman" w:hAnsi="Times New Roman"/>
          <w:szCs w:val="21"/>
        </w:rPr>
        <w:t>A</w:t>
      </w:r>
      <w:r>
        <w:rPr>
          <w:rFonts w:ascii="Times New Roman" w:hAnsi="Times New Roman" w:cs="Times New Roman" w:eastAsia="新宋体"/>
          <w:szCs w:val="21"/>
        </w:rPr>
        <w:t>换成恒压滴液漏斗）；在</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之间增加干燥装置；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中发生反应的离子方程式是浓盐酸与二氧化锰制取氯气的离子方程式：</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0"/>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中反应的化学方程式由信息可得：</w:t>
      </w:r>
      <w:r>
        <w:rPr>
          <w:rFonts w:eastAsia="新宋体" w:cs="Times New Roman" w:ascii="Times New Roman" w:hAnsi="Times New Roman"/>
          <w:szCs w:val="21"/>
        </w:rPr>
        <w:t>2S+C1</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1"/>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+2C1</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 S+C1</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2"/>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）氯气制取过程中的产生杂质</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，因此先用饱和食盐水除去氯气中的</w:t>
      </w:r>
      <w:r>
        <w:rPr>
          <w:rFonts w:eastAsia="新宋体" w:cs="Times New Roman" w:ascii="Times New Roman" w:hAnsi="Times New Roman"/>
          <w:szCs w:val="21"/>
        </w:rPr>
        <w:t>HCl</w:t>
      </w:r>
      <w:r>
        <w:rPr>
          <w:rFonts w:ascii="Times New Roman" w:hAnsi="Times New Roman" w:cs="Times New Roman" w:eastAsia="新宋体"/>
          <w:szCs w:val="21"/>
        </w:rPr>
        <w:t>，再用浓硫酸进行干燥即可得纯净干燥的氯气．所以</w:t>
      </w:r>
      <w:r>
        <w:rPr>
          <w:rFonts w:eastAsia="新宋体" w:cs="Times New Roman" w:ascii="Times New Roman" w:hAnsi="Times New Roman"/>
          <w:szCs w:val="21"/>
        </w:rPr>
        <w:t>C</w:t>
      </w:r>
      <w:r>
        <w:rPr>
          <w:rFonts w:ascii="Times New Roman" w:hAnsi="Times New Roman" w:cs="Times New Roman" w:eastAsia="新宋体"/>
          <w:szCs w:val="21"/>
        </w:rPr>
        <w:t>中为饱和食盐水，</w:t>
      </w:r>
      <w:r>
        <w:rPr>
          <w:rFonts w:eastAsia="新宋体" w:cs="Times New Roman" w:ascii="Times New Roman" w:hAnsi="Times New Roman"/>
          <w:szCs w:val="21"/>
        </w:rPr>
        <w:t>D</w:t>
      </w:r>
      <w:r>
        <w:rPr>
          <w:rFonts w:ascii="Times New Roman" w:hAnsi="Times New Roman" w:cs="Times New Roman" w:eastAsia="新宋体"/>
          <w:szCs w:val="21"/>
        </w:rPr>
        <w:t>中为浓硫酸；</w:t>
      </w:r>
    </w:p>
    <w:p>
      <w:pPr>
        <w:pStyle w:val="Normal"/>
        <w:spacing w:lineRule="auto" w:line="360"/>
        <w:ind w:left="273" w:hanging="0"/>
        <w:rPr/>
      </w:pPr>
      <w:r>
        <w:rPr>
          <w:rFonts w:ascii="Times New Roman" w:hAnsi="Times New Roman" w:cs="Times New Roman" w:eastAsia="新宋体"/>
          <w:szCs w:val="21"/>
        </w:rPr>
        <w:t>故答案为：饱和食盐水；浓硫酸；</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分别是分液漏斗和蒸馏烧瓶；</w:t>
      </w:r>
      <w:r>
        <w:rPr>
          <w:rFonts w:eastAsia="新宋体" w:cs="Times New Roman" w:ascii="Times New Roman" w:hAnsi="Times New Roman"/>
          <w:szCs w:val="21"/>
        </w:rPr>
        <w:t>F</w:t>
      </w:r>
      <w:r>
        <w:rPr>
          <w:rFonts w:ascii="Times New Roman" w:hAnsi="Times New Roman" w:cs="Times New Roman" w:eastAsia="新宋体"/>
          <w:szCs w:val="21"/>
        </w:rPr>
        <w:t>长玻璃管起到导气冷凝作用，故答案为：分液漏斗；</w:t>
      </w:r>
      <w:r>
        <w:rPr>
          <w:rFonts w:ascii="Times New Roman" w:hAnsi="Times New Roman" w:cs="Times New Roman" w:eastAsia="Times New Roman"/>
          <w:szCs w:val="21"/>
        </w:rPr>
        <w:t xml:space="preserve"> </w:t>
      </w:r>
      <w:r>
        <w:rPr>
          <w:rFonts w:ascii="Times New Roman" w:hAnsi="Times New Roman" w:cs="Times New Roman" w:eastAsia="新宋体"/>
          <w:szCs w:val="21"/>
        </w:rPr>
        <w:t>蒸馏烧瓶；导气、冷凝；</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）温度过高会完全分解，生成的单质硫会在</w:t>
      </w:r>
      <w:r>
        <w:rPr>
          <w:rFonts w:eastAsia="新宋体" w:cs="Times New Roman" w:ascii="Times New Roman" w:hAnsi="Times New Roman"/>
          <w:szCs w:val="21"/>
        </w:rPr>
        <w:t>F</w:t>
      </w:r>
      <w:r>
        <w:rPr>
          <w:rFonts w:ascii="Times New Roman" w:hAnsi="Times New Roman" w:cs="Times New Roman" w:eastAsia="新宋体"/>
          <w:szCs w:val="21"/>
        </w:rPr>
        <w:t>处冷凝呈固体，由表中信息</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以上完全分解，</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S+Cl</w:t>
      </w:r>
      <w:r>
        <w:rPr>
          <w:rFonts w:eastAsia="新宋体" w:cs="Times New Roman" w:ascii="Times New Roman" w:hAnsi="Times New Roman"/>
          <w:sz w:val="24"/>
          <w:szCs w:val="24"/>
          <w:vertAlign w:val="subscript"/>
        </w:rPr>
        <w:t xml:space="preserve">2 </w:t>
      </w:r>
      <w:r>
        <w:rPr>
          <w:rFonts w:ascii="Times New Roman" w:hAnsi="Times New Roman" w:cs="Times New Roman" w:eastAsia="新宋体"/>
          <w:szCs w:val="21"/>
        </w:rPr>
        <w:t>，所以加热</w:t>
      </w:r>
      <w:r>
        <w:rPr>
          <w:rFonts w:eastAsia="新宋体" w:cs="Times New Roman" w:ascii="Times New Roman" w:hAnsi="Times New Roman"/>
          <w:szCs w:val="21"/>
        </w:rPr>
        <w:t>E</w:t>
      </w:r>
      <w:r>
        <w:rPr>
          <w:rFonts w:ascii="Times New Roman" w:hAnsi="Times New Roman" w:cs="Times New Roman" w:eastAsia="新宋体"/>
          <w:szCs w:val="21"/>
        </w:rPr>
        <w:t>时温度过高会导致产率降低，在</w:t>
      </w:r>
      <w:r>
        <w:rPr>
          <w:rFonts w:eastAsia="新宋体" w:cs="Times New Roman" w:ascii="Times New Roman" w:hAnsi="Times New Roman"/>
          <w:szCs w:val="21"/>
        </w:rPr>
        <w:t>F</w:t>
      </w:r>
      <w:r>
        <w:rPr>
          <w:rFonts w:ascii="Times New Roman" w:hAnsi="Times New Roman" w:cs="Times New Roman" w:eastAsia="新宋体"/>
          <w:szCs w:val="21"/>
        </w:rPr>
        <w:t>中可能有硫析出，故答案：产率降低；有固体产生；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）根据信息，温度控制不当，则会生成</w:t>
      </w:r>
      <w:r>
        <w:rPr>
          <w:rFonts w:eastAsia="新宋体" w:cs="Times New Roman" w:ascii="Times New Roman" w:hAnsi="Times New Roman"/>
          <w:szCs w:val="21"/>
        </w:rPr>
        <w:t>SCl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，还有未反应的氯气以及蒸发出的硫．所以关键的操作是控制好温度和氯气的气流速度要恰当，应控制浓盐的滴速不要过快，</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（任写其中两种即可）；控制浓盐酸的滴速不要过快．</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本题主要考查了在实验室中合成</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，根据题目信息分析了原因，培养了学生运用知识的能力与解决问题的能力．</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分）黄铁矿主要成分是</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．某硫酸厂在进行黄铁矿成分测定时，取</w:t>
      </w:r>
      <w:r>
        <w:rPr>
          <w:rFonts w:eastAsia="新宋体" w:cs="Times New Roman" w:ascii="Times New Roman" w:hAnsi="Times New Roman"/>
          <w:szCs w:val="21"/>
        </w:rPr>
        <w:t>0.1000g</w:t>
      </w:r>
      <w:r>
        <w:rPr>
          <w:rFonts w:ascii="Times New Roman" w:hAnsi="Times New Roman" w:cs="Times New Roman" w:eastAsia="新宋体"/>
          <w:szCs w:val="21"/>
        </w:rPr>
        <w:t>样品在空气中充分灼烧，将生成的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气体与足量‘</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溶液完全反应后，用浓度为</w:t>
      </w:r>
      <w:r>
        <w:rPr>
          <w:rFonts w:eastAsia="新宋体" w:cs="Times New Roman" w:ascii="Times New Roman" w:hAnsi="Times New Roman"/>
          <w:szCs w:val="21"/>
        </w:rPr>
        <w:t>0.02000mol/L</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标准溶液滴定至终点，消耗</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w:t>
      </w:r>
      <w:r>
        <w:rPr>
          <w:rFonts w:eastAsia="新宋体" w:cs="Times New Roman" w:ascii="Times New Roman" w:hAnsi="Times New Roman"/>
          <w:szCs w:val="21"/>
        </w:rPr>
        <w:t>25.00mL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已知：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）样品中</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的质量分数是（假设杂质不参加反应）</w:t>
      </w:r>
      <w:r>
        <w:rPr>
          <w:rFonts w:ascii="Times New Roman" w:hAnsi="Times New Roman" w:cs="Times New Roman" w:eastAsia="新宋体"/>
          <w:szCs w:val="21"/>
          <w:u w:val="single"/>
        </w:rPr>
        <w:t>　</w:t>
      </w:r>
      <w:r>
        <w:rPr>
          <w:rFonts w:eastAsia="新宋体" w:cs="Times New Roman" w:ascii="Times New Roman" w:hAnsi="Times New Roman"/>
          <w:szCs w:val="21"/>
          <w:u w:val="single"/>
        </w:rPr>
        <w:t>90.00%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）若灼烧</w:t>
      </w:r>
      <w:r>
        <w:rPr>
          <w:rFonts w:eastAsia="新宋体" w:cs="Times New Roman" w:ascii="Times New Roman" w:hAnsi="Times New Roman"/>
          <w:szCs w:val="21"/>
        </w:rPr>
        <w:t>6g 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全部转化为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气体时放出</w:t>
      </w:r>
      <w:r>
        <w:rPr>
          <w:rFonts w:eastAsia="新宋体" w:cs="Times New Roman" w:ascii="Times New Roman" w:hAnsi="Times New Roman"/>
          <w:szCs w:val="21"/>
        </w:rPr>
        <w:t>9.83kJ</w:t>
      </w:r>
      <w:r>
        <w:rPr>
          <w:rFonts w:ascii="Times New Roman" w:hAnsi="Times New Roman" w:cs="Times New Roman" w:eastAsia="新宋体"/>
          <w:szCs w:val="21"/>
        </w:rPr>
        <w:t>热量，产生的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与水全部化合生成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，放出</w:t>
      </w:r>
      <w:r>
        <w:rPr>
          <w:rFonts w:eastAsia="新宋体" w:cs="Times New Roman" w:ascii="Times New Roman" w:hAnsi="Times New Roman"/>
          <w:szCs w:val="21"/>
        </w:rPr>
        <w:t>13.03kJ</w:t>
      </w:r>
      <w:r>
        <w:rPr>
          <w:rFonts w:ascii="Times New Roman" w:hAnsi="Times New Roman" w:cs="Times New Roman" w:eastAsia="新宋体"/>
          <w:szCs w:val="21"/>
        </w:rPr>
        <w:t>热量，写出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新宋体" w:ascii="新宋体" w:hAnsi="新宋体"/>
          <w:szCs w:val="21"/>
          <w:u w:val="single"/>
        </w:rPr>
        <w:t>═﹣</w:t>
      </w:r>
      <w:r>
        <w:rPr>
          <w:rFonts w:eastAsia="新宋体" w:cs="Times New Roman" w:ascii="Times New Roman" w:hAnsi="Times New Roman"/>
          <w:szCs w:val="21"/>
          <w:u w:val="single"/>
        </w:rPr>
        <w:t>130.3 kJ/mol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）煅烧</w:t>
      </w:r>
      <w:r>
        <w:rPr>
          <w:rFonts w:eastAsia="新宋体" w:cs="Times New Roman" w:ascii="Times New Roman" w:hAnsi="Times New Roman"/>
          <w:szCs w:val="21"/>
        </w:rPr>
        <w:t>10t</w:t>
      </w:r>
      <w:r>
        <w:rPr>
          <w:rFonts w:ascii="Times New Roman" w:hAnsi="Times New Roman" w:cs="Times New Roman" w:eastAsia="新宋体"/>
          <w:szCs w:val="21"/>
        </w:rPr>
        <w:t>上述黄铁矿，理论上产生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的体积（标准状况）为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3.36×10</w:t>
      </w:r>
      <w:r>
        <w:rPr>
          <w:rFonts w:eastAsia="新宋体" w:cs="Times New Roman" w:ascii="Times New Roman" w:hAnsi="Times New Roman"/>
          <w:sz w:val="24"/>
          <w:szCs w:val="24"/>
          <w:u w:val="single"/>
          <w:vertAlign w:val="superscript"/>
        </w:rPr>
        <w:t>6</w:t>
      </w:r>
      <w:r>
        <w:rPr>
          <w:rFonts w:ascii="Times New Roman" w:hAnsi="Times New Roman" w:cs="Times New Roman" w:eastAsia="新宋体"/>
          <w:szCs w:val="21"/>
          <w:u w:val="single"/>
        </w:rPr>
        <w:t>　</w:t>
      </w:r>
      <w:r>
        <w:rPr>
          <w:rFonts w:eastAsia="新宋体" w:cs="Times New Roman" w:ascii="Times New Roman" w:hAnsi="Times New Roman"/>
          <w:szCs w:val="21"/>
        </w:rPr>
        <w:t>L</w:t>
      </w:r>
      <w:r>
        <w:rPr>
          <w:rFonts w:ascii="Times New Roman" w:hAnsi="Times New Roman" w:cs="Times New Roman" w:eastAsia="新宋体"/>
          <w:szCs w:val="21"/>
        </w:rPr>
        <w:t>，制得</w:t>
      </w:r>
      <w:r>
        <w:rPr>
          <w:rFonts w:eastAsia="新宋体" w:cs="Times New Roman" w:ascii="Times New Roman" w:hAnsi="Times New Roman"/>
          <w:szCs w:val="21"/>
        </w:rPr>
        <w:t>98%</w:t>
      </w:r>
      <w:r>
        <w:rPr>
          <w:rFonts w:ascii="Times New Roman" w:hAnsi="Times New Roman" w:cs="Times New Roman" w:eastAsia="新宋体"/>
          <w:szCs w:val="21"/>
        </w:rPr>
        <w:t>的硫酸质量为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15</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时放出的热量是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3.43×10</w:t>
      </w:r>
      <w:r>
        <w:rPr>
          <w:rFonts w:eastAsia="新宋体" w:cs="Times New Roman" w:ascii="Times New Roman" w:hAnsi="Times New Roman"/>
          <w:sz w:val="24"/>
          <w:szCs w:val="24"/>
          <w:u w:val="single"/>
          <w:vertAlign w:val="superscript"/>
        </w:rPr>
        <w:t>7</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5D</w:t>
      </w:r>
      <w:r>
        <w:rPr>
          <w:rFonts w:ascii="Times New Roman" w:hAnsi="Times New Roman" w:cs="Times New Roman" w:eastAsia="新宋体"/>
          <w:szCs w:val="21"/>
        </w:rPr>
        <w:t>：有关反应热的计算；</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）依据制备过程中的反应，结合元素守恒计算得到对应物质的定量关系，</w:t>
      </w:r>
      <w:r>
        <w:rPr>
          <w:rFonts w:eastAsia="新宋体" w:cs="Times New Roman" w:ascii="Times New Roman" w:hAnsi="Times New Roman"/>
          <w:szCs w:val="21"/>
        </w:rPr>
        <w:t>3FeS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进行计算；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）依据硫铁矿质量计算物质的量，依据硫元素守恒得到三氧化硫物质的量，计算对应化学方程式中三氧化硫的量放出的热量，标注物质聚集状态和对应反应热写出热化学方程式；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）依据（</w:t>
      </w:r>
      <w:r>
        <w:rPr>
          <w:rFonts w:eastAsia="新宋体" w:cs="Times New Roman" w:ascii="Times New Roman" w:hAnsi="Times New Roman"/>
          <w:szCs w:val="21"/>
        </w:rPr>
        <w:t>1</w:t>
      </w:r>
      <w:r>
        <w:rPr>
          <w:rFonts w:ascii="Times New Roman" w:hAnsi="Times New Roman" w:cs="Times New Roman" w:eastAsia="新宋体"/>
          <w:szCs w:val="21"/>
        </w:rPr>
        <w:t>）的计算和化学方程式对应计算关系分别计算二氧化硫和硫酸质量，结合（</w:t>
      </w:r>
      <w:r>
        <w:rPr>
          <w:rFonts w:eastAsia="新宋体" w:cs="Times New Roman" w:ascii="Times New Roman" w:hAnsi="Times New Roman"/>
          <w:szCs w:val="21"/>
        </w:rPr>
        <w:t>2</w:t>
      </w:r>
      <w:r>
        <w:rPr>
          <w:rFonts w:ascii="Times New Roman" w:hAnsi="Times New Roman" w:cs="Times New Roman" w:eastAsia="新宋体"/>
          <w:szCs w:val="21"/>
        </w:rPr>
        <w:t>）的热化学方程式计算二氧化硫全部转化为硫酸放出的热量；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）取</w:t>
      </w:r>
      <w:r>
        <w:rPr>
          <w:rFonts w:eastAsia="新宋体" w:cs="Times New Roman" w:ascii="Times New Roman" w:hAnsi="Times New Roman"/>
          <w:szCs w:val="21"/>
        </w:rPr>
        <w:t>0.1000g</w:t>
      </w:r>
      <w:r>
        <w:rPr>
          <w:rFonts w:ascii="Times New Roman" w:hAnsi="Times New Roman" w:cs="Times New Roman" w:eastAsia="新宋体"/>
          <w:szCs w:val="21"/>
        </w:rPr>
        <w:t>样品在空气中充分灼烧，将生成的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气体与足量</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溶液完全反应后，用浓度为</w:t>
      </w:r>
      <w:r>
        <w:rPr>
          <w:rFonts w:eastAsia="新宋体" w:cs="Times New Roman" w:ascii="Times New Roman" w:hAnsi="Times New Roman"/>
          <w:szCs w:val="21"/>
        </w:rPr>
        <w:t>0.02000mol/L</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标准溶液滴定至终点，消耗</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w:t>
      </w:r>
      <w:r>
        <w:rPr>
          <w:rFonts w:eastAsia="新宋体" w:cs="Times New Roman" w:ascii="Times New Roman" w:hAnsi="Times New Roman"/>
          <w:szCs w:val="21"/>
        </w:rPr>
        <w:t>25.00mL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依据反应过程得到定量关系为：</w:t>
      </w:r>
      <w:r>
        <w:rPr>
          <w:rFonts w:eastAsia="新宋体" w:cs="Times New Roman" w:ascii="Times New Roman" w:hAnsi="Times New Roman"/>
          <w:szCs w:val="21"/>
        </w:rPr>
        <w:t>3FeS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，假设硫化亚铁物质的量为</w:t>
      </w:r>
      <w:r>
        <w:rPr>
          <w:rFonts w:eastAsia="新宋体" w:cs="Times New Roman" w:ascii="Times New Roman" w:hAnsi="Times New Roman"/>
          <w:szCs w:val="21"/>
        </w:rPr>
        <w:t>x</w:t>
      </w:r>
      <w:r>
        <w:rPr>
          <w:rFonts w:ascii="Times New Roman" w:hAnsi="Times New Roman" w:cs="Times New Roman" w:eastAsia="新宋体"/>
          <w:szCs w:val="21"/>
        </w:rPr>
        <w:t>，则</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3FeS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3                    2</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x                   0.02000mol/l×0.02500L</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0.00075mol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所以样品中</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581150" cy="400050"/>
            <wp:effectExtent l="0" t="0" r="0" b="0"/>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3"/>
                    <a:srcRect l="-23" t="-90" r="-23" b="-90"/>
                    <a:stretch>
                      <a:fillRect/>
                    </a:stretch>
                  </pic:blipFill>
                  <pic:spPr bwMode="auto">
                    <a:xfrm>
                      <a:off x="0" y="0"/>
                      <a:ext cx="15811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90%</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90.00%</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）灼烧</w:t>
      </w:r>
      <w:r>
        <w:rPr>
          <w:rFonts w:eastAsia="新宋体" w:cs="Times New Roman" w:ascii="Times New Roman" w:hAnsi="Times New Roman"/>
          <w:szCs w:val="21"/>
        </w:rPr>
        <w:t>6g 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全部转化为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气体时放出</w:t>
      </w:r>
      <w:r>
        <w:rPr>
          <w:rFonts w:eastAsia="新宋体" w:cs="Times New Roman" w:ascii="Times New Roman" w:hAnsi="Times New Roman"/>
          <w:szCs w:val="21"/>
        </w:rPr>
        <w:t>9.83kJ</w:t>
      </w:r>
      <w:r>
        <w:rPr>
          <w:rFonts w:ascii="Times New Roman" w:hAnsi="Times New Roman" w:cs="Times New Roman" w:eastAsia="新宋体"/>
          <w:szCs w:val="21"/>
        </w:rPr>
        <w:t>热量，依据硫元素守恒</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28675" cy="400050"/>
            <wp:effectExtent l="0" t="0" r="0" b="0"/>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4"/>
                    <a:srcRect l="-43" t="-90" r="-43" b="-90"/>
                    <a:stretch>
                      <a:fillRect/>
                    </a:stretch>
                  </pic:blipFill>
                  <pic:spPr bwMode="auto">
                    <a:xfrm>
                      <a:off x="0" y="0"/>
                      <a:ext cx="8286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0.1mol</w:t>
      </w:r>
      <w:r>
        <w:rPr>
          <w:rFonts w:ascii="Times New Roman" w:hAnsi="Times New Roman" w:cs="Times New Roman" w:eastAsia="新宋体"/>
          <w:szCs w:val="21"/>
        </w:rPr>
        <w:t>，产生的</w:t>
      </w:r>
      <w:r>
        <w:rPr>
          <w:rFonts w:eastAsia="新宋体" w:cs="Times New Roman" w:ascii="Times New Roman" w:hAnsi="Times New Roman"/>
          <w:szCs w:val="21"/>
        </w:rPr>
        <w:t>0.1molSO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与水全部化合生成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，放出</w:t>
      </w:r>
      <w:r>
        <w:rPr>
          <w:rFonts w:eastAsia="新宋体" w:cs="Times New Roman" w:ascii="Times New Roman" w:hAnsi="Times New Roman"/>
          <w:szCs w:val="21"/>
        </w:rPr>
        <w:t>13.03kJ</w:t>
      </w:r>
      <w:r>
        <w:rPr>
          <w:rFonts w:ascii="Times New Roman" w:hAnsi="Times New Roman" w:cs="Times New Roman" w:eastAsia="新宋体"/>
          <w:szCs w:val="21"/>
        </w:rPr>
        <w:t>热量，</w:t>
      </w:r>
      <w:r>
        <w:rPr>
          <w:rFonts w:eastAsia="新宋体" w:cs="Times New Roman" w:ascii="Times New Roman" w:hAnsi="Times New Roman"/>
          <w:szCs w:val="21"/>
        </w:rPr>
        <w:t>1molSO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与水全部化合生成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，放出</w:t>
      </w:r>
      <w:r>
        <w:rPr>
          <w:rFonts w:eastAsia="新宋体" w:cs="Times New Roman" w:ascii="Times New Roman" w:hAnsi="Times New Roman"/>
          <w:szCs w:val="21"/>
        </w:rPr>
        <w:t>130.3kJ</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的热化学方程式为：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130.3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130.3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）煅烧</w:t>
      </w:r>
      <w:r>
        <w:rPr>
          <w:rFonts w:eastAsia="新宋体" w:cs="Times New Roman" w:ascii="Times New Roman" w:hAnsi="Times New Roman"/>
          <w:szCs w:val="21"/>
        </w:rPr>
        <w:t>10t</w:t>
      </w:r>
      <w:r>
        <w:rPr>
          <w:rFonts w:ascii="Times New Roman" w:hAnsi="Times New Roman" w:cs="Times New Roman" w:eastAsia="新宋体"/>
          <w:szCs w:val="21"/>
        </w:rPr>
        <w:t>上述黄铁矿，含有</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w:t>
      </w:r>
      <w:r>
        <w:rPr>
          <w:rFonts w:eastAsia="新宋体" w:cs="Times New Roman" w:ascii="Times New Roman" w:hAnsi="Times New Roman"/>
          <w:szCs w:val="21"/>
        </w:rPr>
        <w:t>10×10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×90%</w:t>
      </w:r>
      <w:r>
        <w:rPr>
          <w:rFonts w:ascii="Times New Roman" w:hAnsi="Times New Roman" w:cs="Times New Roman" w:eastAsia="新宋体"/>
          <w:szCs w:val="21"/>
        </w:rPr>
        <w:t>＝</w:t>
      </w:r>
      <w:r>
        <w:rPr>
          <w:rFonts w:eastAsia="新宋体" w:cs="Times New Roman" w:ascii="Times New Roman" w:hAnsi="Times New Roman"/>
          <w:szCs w:val="21"/>
        </w:rPr>
        <w:t>9×10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g</w:t>
      </w:r>
      <w:r>
        <w:rPr>
          <w:rFonts w:ascii="Times New Roman" w:hAnsi="Times New Roman" w:cs="Times New Roman" w:eastAsia="新宋体"/>
          <w:szCs w:val="21"/>
        </w:rPr>
        <w:t>，物质的量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38200" cy="400050"/>
            <wp:effectExtent l="0" t="0" r="0" b="0"/>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5"/>
                    <a:srcRect l="-43" t="-90" r="-43" b="-90"/>
                    <a:stretch>
                      <a:fillRect/>
                    </a:stretch>
                  </pic:blipFill>
                  <pic:spPr bwMode="auto">
                    <a:xfrm>
                      <a:off x="0" y="0"/>
                      <a:ext cx="838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依据硫元素守恒，理论上产生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的体积＝</w:t>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mol×2×22.4L/mol</w:t>
      </w:r>
      <w:r>
        <w:rPr>
          <w:rFonts w:ascii="Times New Roman" w:hAnsi="Times New Roman" w:cs="Times New Roman" w:eastAsia="新宋体"/>
          <w:szCs w:val="21"/>
        </w:rPr>
        <w:t>＝</w:t>
      </w:r>
      <w:r>
        <w:rPr>
          <w:rFonts w:eastAsia="新宋体" w:cs="Times New Roman" w:ascii="Times New Roman" w:hAnsi="Times New Roman"/>
          <w:szCs w:val="21"/>
        </w:rPr>
        <w:t>3.36×10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 xml:space="preserve"> 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理论上得到硫酸物质的量为</w:t>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mol×2</w:t>
      </w:r>
      <w:r>
        <w:rPr>
          <w:rFonts w:ascii="Times New Roman" w:hAnsi="Times New Roman" w:cs="Times New Roman" w:eastAsia="新宋体"/>
          <w:szCs w:val="21"/>
        </w:rPr>
        <w:t>＝</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ascii="Times New Roman" w:hAnsi="Times New Roman" w:cs="Times New Roman" w:eastAsia="新宋体"/>
          <w:szCs w:val="21"/>
        </w:rPr>
        <w:t>，质量＝</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mol×98g/mol</w:t>
      </w:r>
      <w:r>
        <w:rPr>
          <w:rFonts w:ascii="Times New Roman" w:hAnsi="Times New Roman" w:cs="Times New Roman" w:eastAsia="新宋体"/>
          <w:szCs w:val="21"/>
        </w:rPr>
        <w:t>＝</w:t>
      </w:r>
      <w:r>
        <w:rPr>
          <w:rFonts w:eastAsia="新宋体" w:cs="Times New Roman" w:ascii="Times New Roman" w:hAnsi="Times New Roman"/>
          <w:szCs w:val="21"/>
        </w:rPr>
        <w:t>1.47×10</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制得</w:t>
      </w:r>
      <w:r>
        <w:rPr>
          <w:rFonts w:eastAsia="新宋体" w:cs="Times New Roman" w:ascii="Times New Roman" w:hAnsi="Times New Roman"/>
          <w:szCs w:val="21"/>
        </w:rPr>
        <w:t>98%</w:t>
      </w:r>
      <w:r>
        <w:rPr>
          <w:rFonts w:ascii="Times New Roman" w:hAnsi="Times New Roman" w:cs="Times New Roman" w:eastAsia="新宋体"/>
          <w:szCs w:val="21"/>
        </w:rPr>
        <w:t>的硫酸质量</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76300" cy="400050"/>
            <wp:effectExtent l="0" t="0" r="0" b="0"/>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6"/>
                    <a:srcRect l="-41" t="-90" r="-41" b="-90"/>
                    <a:stretch>
                      <a:fillRect/>
                    </a:stretch>
                  </pic:blipFill>
                  <pic:spPr bwMode="auto">
                    <a:xfrm>
                      <a:off x="0" y="0"/>
                      <a:ext cx="876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15t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w:t>
      </w:r>
      <w:r>
        <w:rPr>
          <w:rFonts w:eastAsia="新宋体" w:cs="Times New Roman" w:ascii="Times New Roman" w:hAnsi="Times New Roman"/>
          <w:szCs w:val="21"/>
        </w:rPr>
        <w:t>2</w:t>
      </w:r>
      <w:r>
        <w:rPr>
          <w:rFonts w:ascii="Times New Roman" w:hAnsi="Times New Roman" w:cs="Times New Roman" w:eastAsia="新宋体"/>
          <w:szCs w:val="21"/>
        </w:rPr>
        <w:t>）可知，</w:t>
      </w:r>
      <w:r>
        <w:rPr>
          <w:rFonts w:eastAsia="新宋体" w:cs="Times New Roman" w:ascii="Times New Roman" w:hAnsi="Times New Roman"/>
          <w:szCs w:val="21"/>
        </w:rPr>
        <w:t>0.1mol</w:t>
      </w:r>
      <w:r>
        <w:rPr>
          <w:rFonts w:ascii="Times New Roman" w:hAnsi="Times New Roman" w:cs="Times New Roman" w:eastAsia="新宋体"/>
          <w:szCs w:val="21"/>
        </w:rPr>
        <w:t>二氧化硫全部反应生成三氧化硫放热</w:t>
      </w:r>
      <w:r>
        <w:rPr>
          <w:rFonts w:eastAsia="新宋体" w:cs="Times New Roman" w:ascii="Times New Roman" w:hAnsi="Times New Roman"/>
          <w:szCs w:val="21"/>
        </w:rPr>
        <w:t>9.83kJ</w:t>
      </w:r>
      <w:r>
        <w:rPr>
          <w:rFonts w:ascii="Times New Roman" w:hAnsi="Times New Roman" w:cs="Times New Roman" w:eastAsia="新宋体"/>
          <w:szCs w:val="21"/>
        </w:rPr>
        <w:t>热量，产生的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与水全部化合生成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，放出</w:t>
      </w:r>
      <w:r>
        <w:rPr>
          <w:rFonts w:eastAsia="新宋体" w:cs="Times New Roman" w:ascii="Times New Roman" w:hAnsi="Times New Roman"/>
          <w:szCs w:val="21"/>
        </w:rPr>
        <w:t>13.03kJ</w:t>
      </w:r>
      <w:r>
        <w:rPr>
          <w:rFonts w:ascii="Times New Roman" w:hAnsi="Times New Roman" w:cs="Times New Roman" w:eastAsia="新宋体"/>
          <w:szCs w:val="21"/>
        </w:rPr>
        <w:t>热量，</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时放出的热量＝</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mol×98.3KJ/mol+1.5×10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mol×130.3KJ/mol</w:t>
      </w:r>
      <w:r>
        <w:rPr>
          <w:rFonts w:ascii="Times New Roman" w:hAnsi="Times New Roman" w:cs="Times New Roman" w:eastAsia="新宋体"/>
          <w:szCs w:val="21"/>
        </w:rPr>
        <w:t>＝</w:t>
      </w:r>
      <w:r>
        <w:rPr>
          <w:rFonts w:eastAsia="新宋体" w:cs="Times New Roman" w:ascii="Times New Roman" w:hAnsi="Times New Roman"/>
          <w:szCs w:val="21"/>
        </w:rPr>
        <w:t>3.429×10</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3.36×10</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3.43×10</w:t>
      </w:r>
      <w:r>
        <w:rPr>
          <w:rFonts w:eastAsia="新宋体" w:cs="Times New Roman" w:ascii="Times New Roman" w:hAnsi="Times New Roman"/>
          <w:sz w:val="24"/>
          <w:szCs w:val="24"/>
          <w:vertAlign w:val="superscript"/>
        </w:rPr>
        <w:t>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本题考查了热化学方程式的计算应用，书写方法，化学方程式的计算，元素守恒的计算应用是解题关键，题目难度中等．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5.png"/><Relationship Id="rId32" Type="http://schemas.openxmlformats.org/officeDocument/2006/relationships/image" Target="media/image27.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8.png"/><Relationship Id="rId50" Type="http://schemas.openxmlformats.org/officeDocument/2006/relationships/image" Target="media/image36.png"/><Relationship Id="rId51" Type="http://schemas.openxmlformats.org/officeDocument/2006/relationships/image" Target="media/image36.png"/><Relationship Id="rId52" Type="http://schemas.openxmlformats.org/officeDocument/2006/relationships/image" Target="media/image36.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fontTable" Target="fontTable.xml"/><Relationship Id="rId5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2019-05-08T12:45:00Z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