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480"/>
        <w:jc w:val="center"/>
        <w:rPr>
          <w:b/>
          <w:b/>
          <w:sz w:val="30"/>
        </w:rPr>
      </w:pPr>
      <w:r>
        <w:rPr>
          <w:b/>
          <w:sz w:val="30"/>
        </w:rPr>
        <w:t>2007</w:t>
      </w:r>
      <w:r>
        <w:rPr>
          <w:b/>
          <w:sz w:val="30"/>
        </w:rPr>
        <w:t>年山东高考理科综合真题及答案</w:t>
      </w:r>
    </w:p>
    <w:p>
      <w:pPr>
        <w:pStyle w:val="Normal"/>
        <w:spacing w:lineRule="exact" w:line="480"/>
        <w:jc w:val="center"/>
        <w:rPr>
          <w:b/>
          <w:b/>
          <w:sz w:val="30"/>
        </w:rPr>
      </w:pPr>
      <w:r>
        <w:rPr>
          <w:b/>
          <w:sz w:val="30"/>
        </w:rPr>
      </w:r>
    </w:p>
    <w:p>
      <w:pPr>
        <w:pStyle w:val="Normal"/>
        <w:spacing w:lineRule="exact" w:line="480"/>
        <w:jc w:val="center"/>
        <w:rPr>
          <w:b/>
          <w:b/>
          <w:sz w:val="24"/>
        </w:rPr>
      </w:pPr>
      <w:r>
        <w:rPr>
          <w:b/>
          <w:sz w:val="24"/>
        </w:rPr>
        <w:t>第Ⅰ卷（必做，共</w:t>
      </w:r>
      <w:r>
        <w:rPr>
          <w:b/>
          <w:sz w:val="24"/>
        </w:rPr>
        <w:t>88</w:t>
      </w:r>
      <w:r>
        <w:rPr>
          <w:b/>
          <w:sz w:val="24"/>
        </w:rPr>
        <w:t>分）</w:t>
      </w:r>
    </w:p>
    <w:p>
      <w:pPr>
        <w:pStyle w:val="Normal"/>
        <w:ind w:firstLine="480"/>
        <w:rPr>
          <w:b/>
          <w:b/>
          <w:sz w:val="24"/>
        </w:rPr>
      </w:pPr>
      <w:r>
        <w:rPr>
          <w:b/>
          <w:sz w:val="24"/>
        </w:rPr>
        <w:t>注意事项：</w:t>
      </w:r>
    </w:p>
    <w:p>
      <w:pPr>
        <w:pStyle w:val="Normal"/>
        <w:ind w:firstLine="420"/>
        <w:rPr>
          <w:b/>
          <w:b/>
        </w:rPr>
      </w:pPr>
      <w:r>
        <w:rPr>
          <w:b/>
        </w:rPr>
        <w:t>1</w:t>
      </w:r>
      <w:r>
        <w:rPr>
          <w:b/>
        </w:rPr>
        <w:t>．每小题选出答案后，用</w:t>
      </w:r>
      <w:r>
        <w:rPr>
          <w:rFonts w:eastAsia="Times New Roman"/>
          <w:b/>
        </w:rPr>
        <w:t xml:space="preserve"> </w:t>
      </w:r>
      <w:r>
        <w:rPr>
          <w:b/>
        </w:rPr>
        <w:t xml:space="preserve">2B </w:t>
      </w:r>
      <w:r>
        <w:rPr>
          <w:b/>
        </w:rPr>
        <w:t>铅笔把答题卡上对应题目的答案标号涂黑。如需改动，用橡皮擦干净后，再选涂其他答案标号。不涂答题卡，只答在试题卷上不得分。</w:t>
      </w:r>
    </w:p>
    <w:p>
      <w:pPr>
        <w:pStyle w:val="Normal"/>
        <w:ind w:firstLine="420"/>
        <w:rPr>
          <w:b/>
          <w:b/>
        </w:rPr>
      </w:pPr>
      <w:r>
        <w:rPr>
          <w:b/>
        </w:rPr>
        <w:t>2</w:t>
      </w:r>
      <w:r>
        <w:rPr>
          <w:b/>
        </w:rPr>
        <w:t>．第Ⅰ卷共</w:t>
      </w:r>
      <w:r>
        <w:rPr>
          <w:b/>
        </w:rPr>
        <w:t>22</w:t>
      </w:r>
      <w:r>
        <w:rPr>
          <w:b/>
        </w:rPr>
        <w:t>小题，每小题</w:t>
      </w:r>
      <w:r>
        <w:rPr>
          <w:b/>
        </w:rPr>
        <w:t>4</w:t>
      </w:r>
      <w:r>
        <w:rPr>
          <w:b/>
        </w:rPr>
        <w:t>分，共</w:t>
      </w:r>
      <w:r>
        <w:rPr>
          <w:b/>
        </w:rPr>
        <w:t>88</w:t>
      </w:r>
      <w:r>
        <w:rPr>
          <w:b/>
        </w:rPr>
        <w:t>分。</w:t>
      </w:r>
    </w:p>
    <w:p>
      <w:pPr>
        <w:pStyle w:val="Normal"/>
        <w:ind w:firstLine="420"/>
        <w:rPr>
          <w:b/>
          <w:b/>
        </w:rPr>
      </w:pPr>
      <w:r>
        <w:rPr>
          <w:b/>
        </w:rPr>
        <w:t>以下数据可供答题时参考：</w:t>
      </w:r>
    </w:p>
    <w:p>
      <w:pPr>
        <w:pStyle w:val="Normal"/>
        <w:ind w:firstLine="420"/>
        <w:rPr>
          <w:b/>
          <w:b/>
        </w:rPr>
      </w:pPr>
      <w:r>
        <w:rPr>
          <w:b/>
        </w:rPr>
        <w:t>相对原子质量（原子量）：</w:t>
      </w:r>
      <w:r>
        <w:rPr>
          <w:b/>
        </w:rPr>
        <w:t xml:space="preserve">H 1  C  12  O  16  Na  23  K 39  Mn 55 </w:t>
      </w:r>
    </w:p>
    <w:p>
      <w:pPr>
        <w:pStyle w:val="Normal"/>
        <w:ind w:firstLine="420"/>
        <w:rPr>
          <w:b/>
          <w:b/>
        </w:rPr>
      </w:pPr>
      <w:r>
        <w:rPr>
          <w:b/>
        </w:rPr>
        <w:t>一、选择题（本题包括</w:t>
      </w:r>
      <w:r>
        <w:rPr>
          <w:b/>
        </w:rPr>
        <w:t>15</w:t>
      </w:r>
      <w:r>
        <w:rPr>
          <w:b/>
        </w:rPr>
        <w:t>小题，每小题只有一个选项符合题意）</w:t>
      </w:r>
    </w:p>
    <w:p>
      <w:pPr>
        <w:pStyle w:val="Normal"/>
        <w:ind w:firstLine="420"/>
        <w:rPr/>
      </w:pPr>
      <w:r>
        <w:rPr>
          <w:rStyle w:val="EndnoteAnchor"/>
        </w:rPr>
        <w:endnoteReference w:id="2"/>
      </w:r>
      <w:r>
        <w:rPr/>
        <w:t>．用高倍显微镜观察洋葱根尖细胞的有丝分裂。下列描述正确的是</w:t>
      </w:r>
    </w:p>
    <w:p>
      <w:pPr>
        <w:pStyle w:val="Normal"/>
        <w:ind w:firstLine="420"/>
        <w:rPr/>
      </w:pPr>
      <w:r>
        <w:rPr/>
        <w:t>A</w:t>
      </w:r>
      <w:r>
        <w:rPr/>
        <w:t>．</w:t>
      </w:r>
      <w:r>
        <w:rPr>
          <w:rFonts w:eastAsia="Times New Roman"/>
        </w:rPr>
        <w:t xml:space="preserve">  </w:t>
      </w:r>
      <w:r>
        <w:rPr/>
        <w:t>处于分裂间期和中期的细胞数目大致相等</w:t>
      </w:r>
    </w:p>
    <w:p>
      <w:pPr>
        <w:pStyle w:val="Normal"/>
        <w:ind w:firstLine="420"/>
        <w:rPr/>
      </w:pPr>
      <w:r>
        <w:rPr/>
        <w:t>B</w:t>
      </w:r>
      <w:r>
        <w:rPr/>
        <w:t>．</w:t>
      </w:r>
      <w:r>
        <w:rPr>
          <w:rFonts w:eastAsia="Times New Roman"/>
        </w:rPr>
        <w:t xml:space="preserve">  </w:t>
      </w:r>
      <w:r>
        <w:rPr/>
        <w:t>视野中不同细胞的染色体数目可能不相等</w:t>
      </w:r>
    </w:p>
    <w:p>
      <w:pPr>
        <w:pStyle w:val="Normal"/>
        <w:ind w:firstLine="420"/>
        <w:rPr/>
      </w:pPr>
      <w:r>
        <w:rPr/>
        <w:t>C</w:t>
      </w:r>
      <w:r>
        <w:rPr/>
        <w:t>．</w:t>
      </w:r>
      <w:r>
        <w:rPr>
          <w:rFonts w:eastAsia="Times New Roman"/>
        </w:rPr>
        <w:t xml:space="preserve">  </w:t>
      </w:r>
      <w:r>
        <w:rPr/>
        <w:t>观察处于分裂中期的细胞，可清晰看到赤道板和染色体</w:t>
      </w:r>
    </w:p>
    <w:p>
      <w:pPr>
        <w:pStyle w:val="Normal"/>
        <w:ind w:firstLine="420"/>
        <w:rPr/>
      </w:pPr>
      <w:r>
        <w:drawing>
          <wp:anchor behindDoc="0" distT="0" distB="0" distL="114935" distR="114935" simplePos="0" locked="0" layoutInCell="0" allowOverlap="1" relativeHeight="51">
            <wp:simplePos x="0" y="0"/>
            <wp:positionH relativeFrom="column">
              <wp:posOffset>3181350</wp:posOffset>
            </wp:positionH>
            <wp:positionV relativeFrom="paragraph">
              <wp:posOffset>195580</wp:posOffset>
            </wp:positionV>
            <wp:extent cx="2628900" cy="2066925"/>
            <wp:effectExtent l="0" t="0" r="0" b="0"/>
            <wp:wrapSquare wrapText="bothSides"/>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rcRect l="-14" t="-17" r="-14" b="-17"/>
                    <a:stretch>
                      <a:fillRect/>
                    </a:stretch>
                  </pic:blipFill>
                  <pic:spPr bwMode="auto">
                    <a:xfrm>
                      <a:off x="0" y="0"/>
                      <a:ext cx="2628900" cy="2066925"/>
                    </a:xfrm>
                    <a:prstGeom prst="rect">
                      <a:avLst/>
                    </a:prstGeom>
                  </pic:spPr>
                </pic:pic>
              </a:graphicData>
            </a:graphic>
          </wp:anchor>
        </w:drawing>
      </w:r>
      <w:r>
        <w:rPr/>
        <w:t>D</w:t>
      </w:r>
      <w:r>
        <w:rPr/>
        <w:t>．</w:t>
      </w:r>
      <w:r>
        <w:rPr>
          <w:rFonts w:eastAsia="Times New Roman"/>
        </w:rPr>
        <w:t xml:space="preserve">  </w:t>
      </w:r>
      <w:r>
        <w:rPr/>
        <w:t>细胞是独立分裂的，因此可选一个细胞持续观察它的整个分裂过程</w:t>
      </w:r>
    </w:p>
    <w:p>
      <w:pPr>
        <w:pStyle w:val="Normal"/>
        <w:ind w:firstLine="420"/>
        <w:rPr/>
      </w:pPr>
      <w:r>
        <w:rPr>
          <w:rStyle w:val="EndnoteAnchor"/>
        </w:rPr>
        <w:endnoteReference w:id="3"/>
      </w:r>
      <w:r>
        <w:rPr/>
        <w:t>．</w:t>
      </w:r>
      <w:r>
        <w:rPr/>
        <w:t>4</w:t>
      </w:r>
      <w:r>
        <w:rPr/>
        <w:t>名受试者分别口吸</w:t>
      </w:r>
      <w:r>
        <w:rPr/>
        <w:t>100g</w:t>
      </w:r>
      <w:r>
        <w:rPr/>
        <w:t>葡萄糖后，在</w:t>
      </w:r>
      <w:r>
        <w:rPr/>
        <w:t>180min</w:t>
      </w:r>
      <w:r>
        <w:rPr/>
        <w:t>内血糖含量的变化曲线如图所示。据图分析正确的是</w:t>
      </w:r>
    </w:p>
    <w:p>
      <w:pPr>
        <w:pStyle w:val="Normal"/>
        <w:ind w:firstLine="420"/>
        <w:rPr/>
      </w:pPr>
      <w:r>
        <w:rPr/>
        <w:t>A</w:t>
      </w:r>
      <w:r>
        <w:rPr/>
        <w:t>．</w:t>
      </w:r>
      <w:r>
        <w:rPr>
          <w:rFonts w:eastAsia="Times New Roman"/>
        </w:rPr>
        <w:t xml:space="preserve">  </w:t>
      </w:r>
      <w:r>
        <w:rPr/>
        <w:t>a</w:t>
      </w:r>
      <w:r>
        <w:rPr/>
        <w:t>代表高胰岛素血症患者的血糖含量变化</w:t>
      </w:r>
    </w:p>
    <w:p>
      <w:pPr>
        <w:pStyle w:val="Normal"/>
        <w:ind w:firstLine="420"/>
        <w:rPr/>
      </w:pPr>
      <w:r>
        <w:rPr/>
        <w:t>B</w:t>
      </w:r>
      <w:r>
        <w:rPr/>
        <w:t>．</w:t>
      </w:r>
      <w:r>
        <w:rPr>
          <w:rFonts w:eastAsia="Times New Roman"/>
        </w:rPr>
        <w:t xml:space="preserve">  </w:t>
      </w:r>
      <w:r>
        <w:rPr/>
        <w:t>4</w:t>
      </w:r>
      <w:r>
        <w:rPr/>
        <w:t>代曲线在前</w:t>
      </w:r>
      <w:r>
        <w:rPr/>
        <w:t>30min</w:t>
      </w:r>
      <w:r>
        <w:rPr/>
        <w:t>内身糖升高与肠道吸收有关</w:t>
      </w:r>
    </w:p>
    <w:p>
      <w:pPr>
        <w:pStyle w:val="Normal"/>
        <w:ind w:firstLine="420"/>
        <w:rPr/>
      </w:pPr>
      <w:r>
        <w:rPr/>
        <w:t>C</w:t>
      </w:r>
      <w:r>
        <w:rPr/>
        <w:t>．</w:t>
      </w:r>
      <w:r>
        <w:rPr>
          <w:rFonts w:eastAsia="Times New Roman"/>
        </w:rPr>
        <w:t xml:space="preserve">  </w:t>
      </w:r>
      <w:r>
        <w:rPr/>
        <w:t>b</w:t>
      </w:r>
      <w:r>
        <w:rPr/>
        <w:t>在</w:t>
      </w:r>
      <w:r>
        <w:rPr/>
        <w:t>120min</w:t>
      </w:r>
      <w:r>
        <w:rPr/>
        <w:t>后下降的主要原因是葡萄糖转化为糖原及非糖物质</w:t>
      </w:r>
    </w:p>
    <w:p>
      <w:pPr>
        <w:pStyle w:val="Normal"/>
        <w:ind w:firstLine="420"/>
        <w:rPr/>
      </w:pPr>
      <w:r>
        <w:rPr/>
        <w:t>D</w:t>
      </w:r>
      <w:r>
        <w:rPr/>
        <w:t>．</w:t>
      </w:r>
      <w:r>
        <w:rPr>
          <w:rFonts w:eastAsia="Times New Roman"/>
        </w:rPr>
        <w:t xml:space="preserve">  </w:t>
      </w:r>
      <w:r>
        <w:rPr/>
        <w:t>e</w:t>
      </w:r>
      <w:r>
        <w:rPr/>
        <w:t>、</w:t>
      </w:r>
      <w:r>
        <w:rPr/>
        <w:t>d</w:t>
      </w:r>
      <w:r>
        <w:rPr/>
        <w:t>代表正常人的血糖含量变化</w:t>
      </w:r>
    </w:p>
    <w:p>
      <w:pPr>
        <w:pStyle w:val="Normal"/>
        <w:ind w:firstLine="420"/>
        <w:rPr/>
      </w:pPr>
      <w:r>
        <w:rPr>
          <w:rStyle w:val="EndnoteAnchor"/>
        </w:rPr>
        <w:endnoteReference w:id="4"/>
      </w:r>
      <w:r>
        <w:rPr/>
        <w:t>．下列有关生态系统功能的描述，错误的是</w:t>
      </w:r>
    </w:p>
    <w:p>
      <w:pPr>
        <w:pStyle w:val="Normal"/>
        <w:ind w:firstLine="420"/>
        <w:rPr/>
      </w:pPr>
      <w:r>
        <w:rPr/>
        <w:t>A</w:t>
      </w:r>
      <w:r>
        <w:rPr/>
        <w:t>．</w:t>
      </w:r>
      <w:r>
        <w:rPr>
          <w:rFonts w:eastAsia="Times New Roman"/>
        </w:rPr>
        <w:t xml:space="preserve">  </w:t>
      </w:r>
      <w:r>
        <w:rPr/>
        <w:t>物质循环的关键环节是分解者的分解作用</w:t>
      </w:r>
    </w:p>
    <w:p>
      <w:pPr>
        <w:pStyle w:val="Normal"/>
        <w:ind w:firstLine="420"/>
        <w:rPr/>
      </w:pPr>
      <w:r>
        <w:rPr/>
        <w:t>B</w:t>
      </w:r>
      <w:r>
        <w:rPr/>
        <w:t>．</w:t>
      </w:r>
      <w:r>
        <w:rPr>
          <w:rFonts w:eastAsia="Times New Roman"/>
        </w:rPr>
        <w:t xml:space="preserve">  </w:t>
      </w:r>
      <w:r>
        <w:rPr/>
        <w:t>物质流是循环的，能量流是单向的，信息流往往是双向的</w:t>
      </w:r>
    </w:p>
    <w:p>
      <w:pPr>
        <w:pStyle w:val="Normal"/>
        <w:ind w:firstLine="420"/>
        <w:rPr/>
      </w:pPr>
      <w:r>
        <w:rPr/>
        <w:t>C</w:t>
      </w:r>
      <w:r>
        <w:rPr/>
        <w:t>．</w:t>
      </w:r>
      <w:r>
        <w:rPr>
          <w:rFonts w:eastAsia="Times New Roman"/>
        </w:rPr>
        <w:t xml:space="preserve">  </w:t>
      </w:r>
      <w:r>
        <w:rPr/>
        <w:t>一个生态系统的营养级越多，消耗的能量就越多，人类可利用的能量就越少</w:t>
      </w:r>
    </w:p>
    <w:p>
      <w:pPr>
        <w:pStyle w:val="Normal"/>
        <w:ind w:firstLine="420"/>
        <w:rPr/>
      </w:pPr>
      <w:r>
        <w:rPr/>
        <w:t>D</w:t>
      </w:r>
      <w:r>
        <w:rPr/>
        <w:t>．</w:t>
      </w:r>
      <w:r>
        <w:rPr>
          <w:rFonts w:eastAsia="Times New Roman"/>
        </w:rPr>
        <w:t xml:space="preserve">  </w:t>
      </w:r>
      <w:r>
        <w:rPr/>
        <w:t>信息传递有利于沟通生物群落与非生物环境之间、生物与生物之间的关系，具有调节生态系统稳定性的作用</w:t>
      </w:r>
    </w:p>
    <w:p>
      <w:pPr>
        <w:pStyle w:val="Normal"/>
        <w:ind w:firstLine="420"/>
        <w:rPr/>
      </w:pPr>
      <w:r>
        <w:rPr>
          <w:rStyle w:val="EndnoteAnchor"/>
        </w:rPr>
        <w:endnoteReference w:id="5"/>
      </w:r>
      <w:r>
        <w:rPr/>
        <w:t>．用某种药物饲喂动物，一段时间后测得实验组比对照组动物血浆中血红蛋白含量明显增高，该药物的功效可能是</w:t>
      </w:r>
    </w:p>
    <w:p>
      <w:pPr>
        <w:pStyle w:val="Normal"/>
        <w:ind w:firstLine="420"/>
        <w:rPr/>
      </w:pPr>
      <w:r>
        <w:rPr/>
        <w:t>A</w:t>
      </w:r>
      <w:r>
        <w:rPr/>
        <w:t>．</w:t>
      </w:r>
      <w:r>
        <w:rPr>
          <w:rFonts w:eastAsia="Times New Roman"/>
        </w:rPr>
        <w:t xml:space="preserve">  </w:t>
      </w:r>
      <w:r>
        <w:rPr/>
        <w:t>增强血红蛋白的合成能力</w:t>
      </w:r>
      <w:r>
        <w:rPr>
          <w:rFonts w:eastAsia="Times New Roman"/>
        </w:rPr>
        <w:t xml:space="preserve">    </w:t>
      </w:r>
      <w:r>
        <w:rPr/>
        <w:t>B</w:t>
      </w:r>
      <w:r>
        <w:rPr/>
        <w:t>．</w:t>
      </w:r>
      <w:r>
        <w:rPr>
          <w:rFonts w:eastAsia="Times New Roman"/>
        </w:rPr>
        <w:t xml:space="preserve">  </w:t>
      </w:r>
      <w:r>
        <w:rPr/>
        <w:t>提高血浆蛋白的含量</w:t>
      </w:r>
    </w:p>
    <w:p>
      <w:pPr>
        <w:pStyle w:val="Normal"/>
        <w:ind w:firstLine="420"/>
        <w:rPr/>
      </w:pPr>
      <w:r>
        <w:rPr/>
        <w:t>C</w:t>
      </w:r>
      <w:r>
        <w:rPr/>
        <w:t>．</w:t>
      </w:r>
      <w:r>
        <w:rPr>
          <w:rFonts w:eastAsia="Times New Roman"/>
        </w:rPr>
        <w:t xml:space="preserve">  </w:t>
      </w:r>
      <w:r>
        <w:rPr/>
        <w:t>增加红细胞的生成数量</w:t>
      </w:r>
      <w:r>
        <w:rPr>
          <w:rFonts w:eastAsia="Times New Roman"/>
        </w:rPr>
        <w:t xml:space="preserve">      </w:t>
      </w:r>
      <w:r>
        <w:rPr/>
        <w:t>D</w:t>
      </w:r>
      <w:r>
        <w:rPr/>
        <w:t>．</w:t>
      </w:r>
      <w:r>
        <w:rPr>
          <w:rFonts w:eastAsia="Times New Roman"/>
        </w:rPr>
        <w:t xml:space="preserve">  </w:t>
      </w:r>
      <w:r>
        <w:rPr/>
        <w:t>对红细胞有破坏作用</w:t>
      </w:r>
    </w:p>
    <w:p>
      <w:pPr>
        <w:pStyle w:val="Normal"/>
        <w:ind w:firstLine="420"/>
        <w:rPr/>
      </w:pPr>
      <w:r>
        <w:rPr>
          <w:rStyle w:val="EndnoteAnchor"/>
        </w:rPr>
        <w:endnoteReference w:id="6"/>
      </w:r>
      <w:r>
        <w:rPr/>
        <w:t>．下列选项中不能演替为森（树）林的是</w:t>
      </w:r>
    </w:p>
    <w:p>
      <w:pPr>
        <w:pStyle w:val="Normal"/>
        <w:ind w:firstLine="420"/>
        <w:rPr/>
      </w:pPr>
      <w:r>
        <w:rPr/>
        <w:t>A</w:t>
      </w:r>
      <w:r>
        <w:rPr/>
        <w:t>．</w:t>
      </w:r>
      <w:r>
        <w:rPr>
          <w:rFonts w:eastAsia="Times New Roman"/>
        </w:rPr>
        <w:t xml:space="preserve">  </w:t>
      </w:r>
      <w:r>
        <w:rPr/>
        <w:t>西北地干旱地区的典型草原</w:t>
      </w:r>
      <w:r>
        <w:rPr>
          <w:rFonts w:eastAsia="Times New Roman"/>
        </w:rPr>
        <w:t xml:space="preserve">    </w:t>
      </w:r>
      <w:r>
        <w:rPr/>
        <w:t>B</w:t>
      </w:r>
      <w:r>
        <w:rPr/>
        <w:t>．</w:t>
      </w:r>
      <w:r>
        <w:rPr>
          <w:rFonts w:eastAsia="Times New Roman"/>
        </w:rPr>
        <w:t xml:space="preserve">  </w:t>
      </w:r>
      <w:r>
        <w:rPr/>
        <w:t>大兴安岭火灾后的林区</w:t>
      </w:r>
    </w:p>
    <w:p>
      <w:pPr>
        <w:pStyle w:val="Normal"/>
        <w:ind w:firstLine="420"/>
        <w:rPr/>
      </w:pPr>
      <w:r>
        <w:rPr/>
        <w:t>C</w:t>
      </w:r>
      <w:r>
        <w:rPr/>
        <w:t>．</w:t>
      </w:r>
      <w:r>
        <w:rPr>
          <w:rFonts w:eastAsia="Times New Roman"/>
        </w:rPr>
        <w:t xml:space="preserve">  </w:t>
      </w:r>
      <w:r>
        <w:rPr/>
        <w:t>沂蒙山区的</w:t>
      </w:r>
      <w:r>
        <w:rPr>
          <w:rFonts w:eastAsia="Times New Roman"/>
        </w:rPr>
        <w:t xml:space="preserve">                  </w:t>
      </w:r>
      <w:r>
        <w:rPr/>
        <w:t>D</w:t>
      </w:r>
      <w:r>
        <w:rPr/>
        <w:t>．</w:t>
      </w:r>
      <w:r>
        <w:rPr>
          <w:rFonts w:eastAsia="Times New Roman"/>
        </w:rPr>
        <w:t xml:space="preserve">  </w:t>
      </w:r>
      <w:r>
        <w:rPr/>
        <w:t>黄河三角洲的耕</w:t>
      </w:r>
    </w:p>
    <w:p>
      <w:pPr>
        <w:pStyle w:val="Normal"/>
        <w:ind w:firstLine="420"/>
        <w:rPr/>
      </w:pPr>
      <w:r>
        <w:rPr>
          <w:rStyle w:val="EndnoteAnchor"/>
        </w:rPr>
        <w:endnoteReference w:id="7"/>
      </w:r>
      <w:r>
        <w:rPr/>
        <w:t>．</w:t>
      </w:r>
      <w:r>
        <w:rPr/>
        <w:t>3</w:t>
      </w:r>
      <w:r>
        <w:rPr/>
        <w:t>月</w:t>
      </w:r>
      <w:r>
        <w:rPr/>
        <w:t>24</w:t>
      </w:r>
      <w:r>
        <w:rPr/>
        <w:t>日是世界结核病防治日，下列关于结核肝菌的描述，正确的是</w:t>
      </w:r>
    </w:p>
    <w:p>
      <w:pPr>
        <w:pStyle w:val="Normal"/>
        <w:ind w:firstLine="420"/>
        <w:rPr/>
      </w:pPr>
      <w:r>
        <w:rPr/>
        <w:t>A</w:t>
      </w:r>
      <w:r>
        <w:rPr/>
        <w:t>．</w:t>
      </w:r>
      <w:r>
        <w:rPr>
          <w:rFonts w:eastAsia="Times New Roman"/>
        </w:rPr>
        <w:t xml:space="preserve">  </w:t>
      </w:r>
      <w:r>
        <w:rPr/>
        <w:t>高倍镜下可观察到该菌的遗传物质分布于细胞核内</w:t>
      </w:r>
    </w:p>
    <w:p>
      <w:pPr>
        <w:pStyle w:val="Normal"/>
        <w:ind w:firstLine="420"/>
        <w:rPr/>
      </w:pPr>
      <w:r>
        <w:rPr/>
        <w:t>B</w:t>
      </w:r>
      <w:r>
        <w:rPr/>
        <w:t>．</w:t>
      </w:r>
      <w:r>
        <w:rPr>
          <w:rFonts w:eastAsia="Times New Roman"/>
        </w:rPr>
        <w:t xml:space="preserve">  </w:t>
      </w:r>
      <w:r>
        <w:rPr/>
        <w:t>该菌是好氧菌，其生命活动所需能量主要由线粒体提供</w:t>
      </w:r>
    </w:p>
    <w:p>
      <w:pPr>
        <w:pStyle w:val="Normal"/>
        <w:ind w:firstLine="420"/>
        <w:rPr/>
      </w:pPr>
      <w:r>
        <w:rPr/>
        <w:t>C</w:t>
      </w:r>
      <w:r>
        <w:rPr/>
        <w:t>．</w:t>
      </w:r>
      <w:r>
        <w:rPr>
          <w:rFonts w:eastAsia="Times New Roman"/>
        </w:rPr>
        <w:t xml:space="preserve">  </w:t>
      </w:r>
      <w:r>
        <w:rPr/>
        <w:t>该菌感染机体后能快速繁殖，表明其可抵抗溶酶体的消化降解</w:t>
      </w:r>
    </w:p>
    <w:p>
      <w:pPr>
        <w:pStyle w:val="Normal"/>
        <w:ind w:firstLine="420"/>
        <w:rPr/>
      </w:pPr>
      <w:r>
        <w:rPr/>
        <w:t>D</w:t>
      </w:r>
      <w:r>
        <w:rPr/>
        <w:t>．</w:t>
      </w:r>
      <w:r>
        <w:rPr>
          <w:rFonts w:eastAsia="Times New Roman"/>
        </w:rPr>
        <w:t xml:space="preserve">  </w:t>
      </w:r>
      <w:r>
        <w:rPr/>
        <w:t>该菌的蛋白质在核糖体合成、内制裁网加工后，由高尔基体负责运输到相应部位</w:t>
      </w:r>
    </w:p>
    <w:p>
      <w:pPr>
        <w:pStyle w:val="Normal"/>
        <w:ind w:firstLine="420"/>
        <w:rPr/>
      </w:pPr>
      <w:r>
        <w:rPr>
          <w:rStyle w:val="EndnoteAnchor"/>
        </w:rPr>
        <w:endnoteReference w:id="8"/>
      </w:r>
      <w:r>
        <w:rPr/>
        <w:t>．</w:t>
      </w:r>
      <w:r>
        <w:rPr/>
        <w:t>DNA</w:t>
      </w:r>
      <w:r>
        <w:rPr/>
        <w:t>分子经过诱变、某位点上的一个正常碱基（设为</w:t>
      </w:r>
      <w:r>
        <w:rPr>
          <w:rFonts w:eastAsia="Times New Roman"/>
        </w:rPr>
        <w:t xml:space="preserve"> </w:t>
      </w:r>
      <w:r>
        <w:rPr/>
        <w:t>P</w:t>
      </w:r>
      <w:r>
        <w:rPr/>
        <w:t>）变成了尿嘧啶，该</w:t>
      </w:r>
      <w:r>
        <w:rPr/>
        <w:t>DNA</w:t>
      </w:r>
      <w:r>
        <w:rPr/>
        <w:t>连续复制两次，得到的</w:t>
      </w:r>
      <w:r>
        <w:rPr/>
        <w:t>4</w:t>
      </w:r>
      <w:r>
        <w:rPr/>
        <w:t>个子代</w:t>
      </w:r>
      <w:r>
        <w:rPr/>
        <w:t>DNA</w:t>
      </w:r>
      <w:r>
        <w:rPr/>
        <w:t>分子相应位点上的碱基对分别为</w:t>
      </w:r>
      <w:r>
        <w:rPr/>
        <w:t>U—A</w:t>
      </w:r>
      <w:r>
        <w:rPr/>
        <w:t>、</w:t>
      </w:r>
      <w:r>
        <w:rPr/>
        <w:t>A—T</w:t>
      </w:r>
      <w:r>
        <w:rPr/>
        <w:t>、</w:t>
      </w:r>
      <w:r>
        <w:rPr/>
        <w:t>G—C</w:t>
      </w:r>
      <w:r>
        <w:rPr/>
        <w:t>、</w:t>
      </w:r>
      <w:r>
        <w:rPr/>
        <w:t>C—G</w:t>
      </w:r>
      <w:r>
        <w:rPr/>
        <w:t>，推测“</w:t>
      </w:r>
      <w:r>
        <w:rPr/>
        <w:t>F”</w:t>
      </w:r>
      <w:r>
        <w:rPr/>
        <w:t>可能是</w:t>
      </w:r>
    </w:p>
    <w:p>
      <w:pPr>
        <w:pStyle w:val="Normal"/>
        <w:ind w:firstLine="420"/>
        <w:rPr/>
      </w:pPr>
      <w:r>
        <w:rPr/>
        <w:t>A</w:t>
      </w:r>
      <w:r>
        <w:rPr/>
        <w:t>．</w:t>
      </w:r>
      <w:r>
        <w:rPr>
          <w:rFonts w:eastAsia="Times New Roman"/>
        </w:rPr>
        <w:t xml:space="preserve">  </w:t>
      </w:r>
      <w:r>
        <w:rPr/>
        <w:t>胸腺嘧啶</w:t>
      </w:r>
      <w:r>
        <w:rPr>
          <w:rFonts w:eastAsia="Times New Roman"/>
        </w:rPr>
        <w:t xml:space="preserve">    </w:t>
      </w:r>
      <w:r>
        <w:rPr/>
        <w:t>B</w:t>
      </w:r>
      <w:r>
        <w:rPr/>
        <w:t>．</w:t>
      </w:r>
      <w:r>
        <w:rPr>
          <w:rFonts w:eastAsia="Times New Roman"/>
        </w:rPr>
        <w:t xml:space="preserve">  </w:t>
      </w:r>
      <w:r>
        <w:rPr/>
        <w:t>腺嘌呤</w:t>
      </w:r>
      <w:r>
        <w:rPr>
          <w:rFonts w:eastAsia="Times New Roman"/>
        </w:rPr>
        <w:t xml:space="preserve">    </w:t>
      </w:r>
      <w:r>
        <w:rPr/>
        <w:t>C</w:t>
      </w:r>
      <w:r>
        <w:rPr/>
        <w:t>．</w:t>
      </w:r>
      <w:r>
        <w:rPr>
          <w:rFonts w:eastAsia="Times New Roman"/>
        </w:rPr>
        <w:t xml:space="preserve">  </w:t>
      </w:r>
      <w:r>
        <w:rPr/>
        <w:t>胸腺嘧啶或腺嘌呤</w:t>
      </w:r>
      <w:r>
        <w:rPr>
          <w:rFonts w:eastAsia="Times New Roman"/>
        </w:rPr>
        <w:t xml:space="preserve">    </w:t>
      </w:r>
      <w:r>
        <w:rPr/>
        <w:t>D</w:t>
      </w:r>
      <w:r>
        <w:rPr/>
        <w:t>．</w:t>
      </w:r>
      <w:r>
        <w:rPr>
          <w:rFonts w:eastAsia="Times New Roman"/>
        </w:rPr>
        <w:t xml:space="preserve">  </w:t>
      </w:r>
      <w:r>
        <w:rPr/>
        <w:t>胞嘧啶</w:t>
      </w:r>
    </w:p>
    <w:p>
      <w:pPr>
        <w:pStyle w:val="Normal"/>
        <w:ind w:firstLine="420"/>
        <w:rPr/>
      </w:pPr>
      <w:r>
        <w:drawing>
          <wp:anchor behindDoc="0" distT="0" distB="0" distL="114935" distR="114935" simplePos="0" locked="0" layoutInCell="0" allowOverlap="1" relativeHeight="52">
            <wp:simplePos x="0" y="0"/>
            <wp:positionH relativeFrom="column">
              <wp:posOffset>3448050</wp:posOffset>
            </wp:positionH>
            <wp:positionV relativeFrom="paragraph">
              <wp:posOffset>189865</wp:posOffset>
            </wp:positionV>
            <wp:extent cx="2466975" cy="2152650"/>
            <wp:effectExtent l="0" t="0" r="0" b="0"/>
            <wp:wrapSquare wrapText="bothSides"/>
            <wp:docPr id="2"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 descr=""/>
                    <pic:cNvPicPr>
                      <a:picLocks noChangeAspect="1" noChangeArrowheads="1"/>
                    </pic:cNvPicPr>
                  </pic:nvPicPr>
                  <pic:blipFill>
                    <a:blip r:embed="rId3"/>
                    <a:srcRect l="-15" t="-17" r="-15" b="-17"/>
                    <a:stretch>
                      <a:fillRect/>
                    </a:stretch>
                  </pic:blipFill>
                  <pic:spPr bwMode="auto">
                    <a:xfrm>
                      <a:off x="0" y="0"/>
                      <a:ext cx="2466975" cy="2152650"/>
                    </a:xfrm>
                    <a:prstGeom prst="rect">
                      <a:avLst/>
                    </a:prstGeom>
                  </pic:spPr>
                </pic:pic>
              </a:graphicData>
            </a:graphic>
          </wp:anchor>
        </w:drawing>
      </w:r>
      <w:r>
        <w:rPr>
          <w:rStyle w:val="EndnoteAnchor"/>
        </w:rPr>
        <w:endnoteReference w:id="9"/>
      </w:r>
      <w:r>
        <w:rPr/>
        <w:t>．以测定的</w:t>
      </w:r>
      <w:r>
        <w:rPr/>
        <w:t>CO</w:t>
      </w:r>
      <w:r>
        <w:rPr>
          <w:vertAlign w:val="subscript"/>
        </w:rPr>
        <w:t>2</w:t>
      </w:r>
      <w:r>
        <w:rPr/>
        <w:t>吸收量与释放量为指标，研究温度对某绿色植物光合作用与呼吸作用的影响，结果如图所示。下列分析正确的是</w:t>
      </w:r>
    </w:p>
    <w:p>
      <w:pPr>
        <w:pStyle w:val="Normal"/>
        <w:ind w:firstLine="420"/>
        <w:rPr/>
      </w:pPr>
      <w:r>
        <w:rPr/>
        <w:t>A</w:t>
      </w:r>
      <w:r>
        <w:rPr/>
        <w:t>．</w:t>
      </w:r>
      <w:r>
        <w:rPr>
          <w:rFonts w:eastAsia="Times New Roman"/>
        </w:rPr>
        <w:t xml:space="preserve">  </w:t>
      </w:r>
      <w:r>
        <w:rPr/>
        <w:t>光照相同时间，</w:t>
      </w:r>
      <w:r>
        <w:rPr/>
        <w:t>35℃</w:t>
      </w:r>
      <w:r>
        <w:rPr/>
        <w:t>时光合作用制造的有机物的量与</w:t>
      </w:r>
      <w:r>
        <w:rPr/>
        <w:t>30℃</w:t>
      </w:r>
      <w:r>
        <w:rPr/>
        <w:t>时相等</w:t>
      </w:r>
    </w:p>
    <w:p>
      <w:pPr>
        <w:pStyle w:val="Normal"/>
        <w:ind w:firstLine="420"/>
        <w:rPr/>
      </w:pPr>
      <w:r>
        <w:rPr/>
        <w:t>B</w:t>
      </w:r>
      <w:r>
        <w:rPr/>
        <w:t>．</w:t>
      </w:r>
      <w:r>
        <w:rPr>
          <w:rFonts w:eastAsia="Times New Roman"/>
        </w:rPr>
        <w:t xml:space="preserve">  </w:t>
      </w:r>
      <w:r>
        <w:rPr/>
        <w:t>光照相同时间，在</w:t>
      </w:r>
      <w:r>
        <w:rPr/>
        <w:t>20℃</w:t>
      </w:r>
      <w:r>
        <w:rPr/>
        <w:t>条件下植物积累的有机物的量最多</w:t>
      </w:r>
    </w:p>
    <w:p>
      <w:pPr>
        <w:pStyle w:val="Normal"/>
        <w:ind w:firstLine="420"/>
        <w:rPr/>
      </w:pPr>
      <w:r>
        <w:rPr/>
        <w:t>C</w:t>
      </w:r>
      <w:r>
        <w:rPr/>
        <w:t>．</w:t>
      </w:r>
      <w:r>
        <w:rPr>
          <w:rFonts w:eastAsia="Times New Roman"/>
        </w:rPr>
        <w:t xml:space="preserve">  </w:t>
      </w:r>
      <w:r>
        <w:rPr/>
        <w:t>温度高于</w:t>
      </w:r>
      <w:r>
        <w:rPr/>
        <w:t>25℃</w:t>
      </w:r>
      <w:r>
        <w:rPr/>
        <w:t>时，光合作用的有机物的量开始减少</w:t>
      </w:r>
    </w:p>
    <w:p>
      <w:pPr>
        <w:pStyle w:val="Normal"/>
        <w:ind w:firstLine="420"/>
        <w:rPr/>
      </w:pPr>
      <w:r>
        <w:rPr/>
        <w:t>D</w:t>
      </w:r>
      <w:r>
        <w:rPr/>
        <w:t>．</w:t>
      </w:r>
      <w:r>
        <w:rPr>
          <w:rFonts w:eastAsia="Times New Roman"/>
        </w:rPr>
        <w:t xml:space="preserve">  </w:t>
      </w:r>
      <w:r>
        <w:rPr/>
        <w:t>两曲线的交点表示光合作用制造的与呼吸作用消耗的有机物的量相等</w:t>
      </w:r>
    </w:p>
    <w:p>
      <w:pPr>
        <w:pStyle w:val="Normal"/>
        <w:ind w:firstLine="420"/>
        <w:rPr/>
      </w:pPr>
      <w:r>
        <w:rPr>
          <w:rStyle w:val="EndnoteAnchor"/>
        </w:rPr>
        <w:endnoteReference w:id="10"/>
      </w:r>
      <w:r>
        <w:rPr/>
        <w:t>．下列叙述正确的是</w:t>
      </w:r>
    </w:p>
    <w:p>
      <w:pPr>
        <w:pStyle w:val="Normal"/>
        <w:ind w:firstLine="420"/>
        <w:rPr/>
      </w:pPr>
      <w:r>
        <w:rPr/>
        <w:t>A</w:t>
      </w:r>
      <w:r>
        <w:rPr/>
        <w:t>．</w:t>
      </w:r>
      <w:r>
        <w:rPr>
          <w:rFonts w:eastAsia="Times New Roman"/>
        </w:rPr>
        <w:t xml:space="preserve">  </w:t>
      </w:r>
      <w:r>
        <w:rPr/>
        <w:t>目前加碘食盐中主要添加的</w:t>
      </w:r>
      <w:r>
        <w:rPr/>
        <w:t>KIO</w:t>
      </w:r>
      <w:r>
        <w:rPr>
          <w:vertAlign w:val="subscript"/>
        </w:rPr>
        <w:t>3</w:t>
      </w:r>
    </w:p>
    <w:p>
      <w:pPr>
        <w:pStyle w:val="Normal"/>
        <w:ind w:firstLine="420"/>
        <w:rPr/>
      </w:pPr>
      <w:r>
        <w:rPr/>
        <w:t>B</w:t>
      </w:r>
      <w:r>
        <w:rPr/>
        <w:t>．</w:t>
      </w:r>
      <w:r>
        <w:rPr>
          <w:rFonts w:eastAsia="Times New Roman"/>
        </w:rPr>
        <w:t xml:space="preserve">  </w:t>
      </w:r>
      <w:r>
        <w:rPr/>
        <w:t>日常生活中无水乙醇常用于杀菌消毒</w:t>
      </w:r>
    </w:p>
    <w:p>
      <w:pPr>
        <w:pStyle w:val="Normal"/>
        <w:ind w:firstLine="420"/>
        <w:rPr/>
      </w:pPr>
      <w:r>
        <w:rPr/>
        <w:t>C</w:t>
      </w:r>
      <w:r>
        <w:rPr/>
        <w:t>．</w:t>
      </w:r>
      <w:r>
        <w:rPr>
          <w:rFonts w:eastAsia="Times New Roman"/>
        </w:rPr>
        <w:t xml:space="preserve">  </w:t>
      </w:r>
      <w:r>
        <w:rPr/>
        <w:t>绿色食品是不含任何化学物质的食品</w:t>
      </w:r>
    </w:p>
    <w:p>
      <w:pPr>
        <w:pStyle w:val="Normal"/>
        <w:ind w:firstLine="420"/>
        <w:rPr/>
      </w:pPr>
      <w:r>
        <w:rPr/>
        <w:t>D</w:t>
      </w:r>
      <w:r>
        <w:rPr/>
        <w:t>．</w:t>
      </w:r>
      <w:r>
        <w:rPr>
          <w:rFonts w:eastAsia="Times New Roman"/>
        </w:rPr>
        <w:t xml:space="preserve">  </w:t>
      </w:r>
      <w:r>
        <w:rPr/>
        <w:t>在空气质量日报中</w:t>
      </w:r>
      <w:r>
        <w:rPr/>
        <w:t>CO</w:t>
      </w:r>
      <w:r>
        <w:rPr>
          <w:vertAlign w:val="subscript"/>
        </w:rPr>
        <w:t>2</w:t>
      </w:r>
      <w:r>
        <w:rPr/>
        <w:t>含量高于空气污染指数</w:t>
      </w:r>
    </w:p>
    <w:p>
      <w:pPr>
        <w:pStyle w:val="Normal"/>
        <w:ind w:firstLine="420"/>
        <w:rPr/>
      </w:pPr>
      <w:r>
        <w:rPr>
          <w:rStyle w:val="EndnoteAnchor"/>
        </w:rPr>
        <w:endnoteReference w:id="11"/>
      </w:r>
      <w:r>
        <w:rPr/>
        <w:t>．物质的量浓度相同时，下列既能与</w:t>
      </w:r>
      <w:r>
        <w:rPr/>
        <w:t>NaOH</w:t>
      </w:r>
      <w:r>
        <w:rPr/>
        <w:t>溶液反应、又能跟盐酸溶液中</w:t>
      </w:r>
      <w:r>
        <w:rPr/>
        <w:t>pH</w:t>
      </w:r>
      <w:r>
        <w:rPr/>
        <w:t>最大的是</w:t>
      </w:r>
    </w:p>
    <w:p>
      <w:pPr>
        <w:pStyle w:val="Normal"/>
        <w:ind w:firstLine="420"/>
        <w:rPr/>
      </w:pPr>
      <w:r>
        <w:rPr/>
        <w:t>A</w:t>
      </w:r>
      <w:r>
        <w:rPr/>
        <w:t>．</w:t>
      </w:r>
      <w:r>
        <w:rPr>
          <w:rFonts w:eastAsia="Times New Roman"/>
        </w:rPr>
        <w:t xml:space="preserve">  </w:t>
      </w:r>
      <w:r>
        <w:rPr/>
        <w:t>Na</w:t>
      </w:r>
      <w:r>
        <w:rPr>
          <w:vertAlign w:val="subscript"/>
        </w:rPr>
        <w:t>2</w:t>
      </w:r>
      <w:r>
        <w:rPr/>
        <w:t>CO</w:t>
      </w:r>
      <w:r>
        <w:rPr>
          <w:vertAlign w:val="subscript"/>
        </w:rPr>
        <w:t>3</w:t>
      </w:r>
      <w:r>
        <w:rPr/>
        <w:t>溶液</w:t>
      </w:r>
      <w:r>
        <w:rPr>
          <w:rFonts w:eastAsia="Times New Roman"/>
        </w:rPr>
        <w:t xml:space="preserve">    </w:t>
      </w:r>
      <w:r>
        <w:rPr/>
        <w:t>B</w:t>
      </w:r>
      <w:r>
        <w:rPr/>
        <w:t>．</w:t>
      </w:r>
      <w:r>
        <w:rPr>
          <w:rFonts w:eastAsia="Times New Roman"/>
        </w:rPr>
        <w:t xml:space="preserve">  </w:t>
      </w:r>
      <w:r>
        <w:rPr/>
        <w:t>NH</w:t>
      </w:r>
      <w:r>
        <w:rPr>
          <w:vertAlign w:val="subscript"/>
        </w:rPr>
        <w:t>4</w:t>
      </w:r>
      <w:r>
        <w:rPr/>
        <w:t>HCO</w:t>
      </w:r>
      <w:r>
        <w:rPr>
          <w:vertAlign w:val="subscript"/>
        </w:rPr>
        <w:t>3</w:t>
      </w:r>
      <w:r>
        <w:rPr/>
        <w:t>溶液</w:t>
      </w:r>
      <w:r>
        <w:rPr>
          <w:rFonts w:eastAsia="Times New Roman"/>
        </w:rPr>
        <w:t xml:space="preserve">    </w:t>
      </w:r>
      <w:r>
        <w:rPr/>
        <w:t>C  NaHCO</w:t>
      </w:r>
      <w:r>
        <w:rPr>
          <w:vertAlign w:val="subscript"/>
        </w:rPr>
        <w:t>3</w:t>
      </w:r>
      <w:r>
        <w:rPr/>
        <w:t>溶液</w:t>
      </w:r>
      <w:r>
        <w:rPr>
          <w:rFonts w:eastAsia="Times New Roman"/>
        </w:rPr>
        <w:t xml:space="preserve">    </w:t>
      </w:r>
      <w:r>
        <w:rPr/>
        <w:t>D</w:t>
      </w:r>
      <w:r>
        <w:rPr/>
        <w:t>．</w:t>
      </w:r>
      <w:r>
        <w:rPr>
          <w:rFonts w:eastAsia="Times New Roman"/>
        </w:rPr>
        <w:t xml:space="preserve">  </w:t>
      </w:r>
      <w:r>
        <w:rPr/>
        <w:t>NaHSO</w:t>
      </w:r>
      <w:r>
        <w:rPr>
          <w:vertAlign w:val="subscript"/>
        </w:rPr>
        <w:t>4</w:t>
      </w:r>
      <w:r>
        <w:rPr/>
        <w:t>溶液</w:t>
      </w:r>
    </w:p>
    <w:p>
      <w:pPr>
        <w:pStyle w:val="Normal"/>
        <w:ind w:firstLine="420"/>
        <w:rPr/>
      </w:pPr>
      <w:r>
        <w:rPr>
          <w:rStyle w:val="EndnoteAnchor"/>
        </w:rPr>
        <w:endnoteReference w:id="12"/>
      </w:r>
      <w:r>
        <w:rPr/>
        <w:t>．下列说法正确的是</w:t>
      </w:r>
    </w:p>
    <w:p>
      <w:pPr>
        <w:pStyle w:val="Normal"/>
        <w:ind w:firstLine="420"/>
        <w:rPr/>
      </w:pPr>
      <w:r>
        <w:rPr/>
        <w:t>A</w:t>
      </w:r>
      <w:r>
        <w:rPr/>
        <w:t>．</w:t>
      </w:r>
      <w:r>
        <w:rPr>
          <w:rFonts w:eastAsia="Times New Roman"/>
        </w:rPr>
        <w:t xml:space="preserve">  </w:t>
      </w:r>
      <w:r>
        <w:rPr/>
        <w:t>乙烯的结构简式可以表示为</w:t>
      </w:r>
      <w:r>
        <w:rPr/>
        <w:t>CH</w:t>
      </w:r>
      <w:r>
        <w:rPr>
          <w:vertAlign w:val="subscript"/>
        </w:rPr>
        <w:t>2</w:t>
      </w:r>
      <w:r>
        <w:rPr/>
        <w:t>CH</w:t>
      </w:r>
      <w:r>
        <w:rPr>
          <w:vertAlign w:val="subscript"/>
        </w:rPr>
        <w:t>2</w:t>
      </w:r>
    </w:p>
    <w:p>
      <w:pPr>
        <w:pStyle w:val="Normal"/>
        <w:ind w:firstLine="420"/>
        <w:rPr/>
      </w:pPr>
      <w:r>
        <w:rPr/>
        <w:t>B</w:t>
      </w:r>
      <w:r>
        <w:rPr/>
        <w:t>．</w:t>
      </w:r>
      <w:r>
        <w:rPr>
          <w:rFonts w:eastAsia="Times New Roman"/>
        </w:rPr>
        <w:t xml:space="preserve">  </w:t>
      </w:r>
      <w:r>
        <w:rPr/>
        <w:t>苯、乙醇和乙酸都能发生取代反应</w:t>
      </w:r>
    </w:p>
    <w:p>
      <w:pPr>
        <w:pStyle w:val="Normal"/>
        <w:ind w:firstLine="420"/>
        <w:rPr/>
      </w:pPr>
      <w:r>
        <w:rPr/>
        <w:t>C</w:t>
      </w:r>
      <w:r>
        <w:rPr/>
        <w:t>．</w:t>
      </w:r>
      <w:r>
        <w:rPr>
          <w:rFonts w:eastAsia="Times New Roman"/>
        </w:rPr>
        <w:t xml:space="preserve">  </w:t>
      </w:r>
      <w:r>
        <w:rPr/>
        <w:t>油脂都不能使溴的四氯化碳溶液褪色</w:t>
      </w:r>
    </w:p>
    <w:p>
      <w:pPr>
        <w:pStyle w:val="Normal"/>
        <w:ind w:firstLine="420"/>
        <w:rPr/>
      </w:pPr>
      <w:r>
        <w:rPr/>
        <w:t>D</w:t>
      </w:r>
      <w:r>
        <w:rPr/>
        <w:t>．</w:t>
      </w:r>
      <w:r>
        <w:rPr>
          <w:rFonts w:eastAsia="Times New Roman"/>
        </w:rPr>
        <w:t xml:space="preserve">  </w:t>
      </w:r>
      <w:r>
        <w:rPr/>
        <w:t>液化石油气和天然气的主要成分都是甲烷</w:t>
      </w:r>
    </w:p>
    <w:p>
      <w:pPr>
        <w:pStyle w:val="Normal"/>
        <w:ind w:firstLine="420"/>
        <w:rPr/>
      </w:pPr>
      <w:r>
        <w:rPr>
          <w:rStyle w:val="EndnoteAnchor"/>
        </w:rPr>
        <w:endnoteReference w:id="13"/>
      </w:r>
      <w:r>
        <w:rPr/>
        <w:t>．下列叙述正确的是</w:t>
      </w:r>
    </w:p>
    <w:p>
      <w:pPr>
        <w:pStyle w:val="Normal"/>
        <w:spacing w:lineRule="exact" w:line="320"/>
        <w:ind w:firstLine="420"/>
        <w:rPr/>
      </w:pPr>
      <w:r>
        <w:rPr/>
        <w:t>A</w:t>
      </w:r>
      <w:r>
        <w:rPr/>
        <w:t>．</w:t>
      </w:r>
      <w:r>
        <w:rPr>
          <w:rFonts w:eastAsia="Times New Roman"/>
        </w:rPr>
        <w:t xml:space="preserve">  </w:t>
      </w:r>
      <w:r>
        <w:rPr/>
      </w:r>
      <m:oMath xmlns:m="http://schemas.openxmlformats.org/officeDocument/2006/math">
        <m:sPre>
          <m:sub>
            <m:r>
              <w:rPr>
                <w:rFonts w:ascii="Cambria Math" w:hAnsi="Cambria Math"/>
              </w:rPr>
              <m:t xml:space="preserve">8</m:t>
            </m:r>
          </m:sub>
          <m:sup>
            <m:r>
              <m:rPr>
                <m:lit/>
                <m:nor/>
              </m:rPr>
              <w:rPr>
                <w:rFonts w:ascii="Cambria Math" w:hAnsi="Cambria Math"/>
              </w:rPr>
              <m:t xml:space="preserve">18</m:t>
            </m:r>
          </m:sup>
          <m:e>
            <m:r>
              <m:rPr>
                <m:lit/>
                <m:nor/>
              </m:rPr>
              <w:rPr>
                <w:rFonts w:ascii="Cambria Math" w:hAnsi="Cambria Math"/>
              </w:rPr>
              <m:t xml:space="preserve"/>
            </m:r>
          </m:e>
        </m:sPre>
      </m:oMath>
      <w:r>
        <w:rPr/>
        <w:t>O</w:t>
      </w:r>
      <w:r>
        <w:rPr>
          <w:vertAlign w:val="subscript"/>
        </w:rPr>
        <w:t>2</w:t>
      </w:r>
      <w:r>
        <w:rPr/>
        <w:t>和</w:t>
      </w:r>
      <w:r>
        <w:rPr/>
      </w:r>
      <m:oMath xmlns:m="http://schemas.openxmlformats.org/officeDocument/2006/math">
        <m:sPre>
          <m:sub>
            <m:r>
              <w:rPr>
                <w:rFonts w:ascii="Cambria Math" w:hAnsi="Cambria Math"/>
              </w:rPr>
              <m:t xml:space="preserve">8</m:t>
            </m:r>
          </m:sub>
          <m:sup>
            <m:r>
              <m:rPr>
                <m:lit/>
                <m:nor/>
              </m:rPr>
              <w:rPr>
                <w:rFonts w:ascii="Cambria Math" w:hAnsi="Cambria Math"/>
              </w:rPr>
              <m:t xml:space="preserve">19</m:t>
            </m:r>
          </m:sup>
          <m:e>
            <m:r>
              <m:rPr>
                <m:lit/>
                <m:nor/>
              </m:rPr>
              <w:rPr>
                <w:rFonts w:ascii="Cambria Math" w:hAnsi="Cambria Math"/>
              </w:rPr>
              <m:t xml:space="preserve"/>
            </m:r>
          </m:e>
        </m:sPre>
      </m:oMath>
      <w:r>
        <w:rPr/>
        <w:t>O</w:t>
      </w:r>
      <w:r>
        <w:rPr>
          <w:vertAlign w:val="subscript"/>
        </w:rPr>
        <w:t>2</w:t>
      </w:r>
      <w:r>
        <w:rPr/>
        <w:t>互为同位素，性质相似</w:t>
      </w:r>
    </w:p>
    <w:p>
      <w:pPr>
        <w:pStyle w:val="Normal"/>
        <w:ind w:firstLine="420"/>
        <w:rPr/>
      </w:pPr>
      <w:r>
        <w:rPr/>
        <w:t>B</w:t>
      </w:r>
      <w:r>
        <w:rPr/>
        <w:t>．</w:t>
      </w:r>
      <w:r>
        <w:rPr>
          <w:rFonts w:eastAsia="Times New Roman"/>
        </w:rPr>
        <w:t xml:space="preserve">  </w:t>
      </w:r>
      <w:r>
        <w:rPr/>
        <w:t>常温下，</w:t>
      </w:r>
      <w:r>
        <w:rPr/>
        <w:t>pH</w:t>
      </w:r>
      <w:r>
        <w:rPr/>
        <w:t>＝</w:t>
      </w:r>
      <w:r>
        <w:rPr/>
        <w:t>1</w:t>
      </w:r>
      <w:r>
        <w:rPr/>
        <w:t>的水溶液中</w:t>
      </w:r>
      <w:r>
        <w:rPr/>
        <w:t>Na</w:t>
      </w:r>
      <w:r>
        <w:rPr>
          <w:vertAlign w:val="superscript"/>
        </w:rPr>
        <w:t>＋</w:t>
      </w:r>
      <w:r>
        <w:rPr/>
        <w:t>、</w:t>
      </w:r>
      <w:r>
        <w:rPr/>
        <w:t>NO</w:t>
      </w:r>
      <w:r>
        <w:rPr>
          <w:vertAlign w:val="subscript"/>
        </w:rPr>
        <w:t>3</w:t>
      </w:r>
      <w:r>
        <w:rPr>
          <w:vertAlign w:val="superscript"/>
        </w:rPr>
        <w:t>－</w:t>
      </w:r>
      <w:r>
        <w:rPr/>
        <w:t>、</w:t>
      </w:r>
      <w:r>
        <w:rPr/>
        <w:t>HCO</w:t>
      </w:r>
      <w:r>
        <w:rPr>
          <w:vertAlign w:val="subscript"/>
        </w:rPr>
        <w:t>3</w:t>
      </w:r>
      <w:r>
        <w:rPr>
          <w:vertAlign w:val="superscript"/>
        </w:rPr>
        <w:t>－</w:t>
      </w:r>
      <w:r>
        <w:rPr/>
        <w:t>、</w:t>
      </w:r>
      <w:r>
        <w:rPr/>
        <w:t>Fe</w:t>
      </w:r>
      <w:r>
        <w:rPr>
          <w:vertAlign w:val="superscript"/>
        </w:rPr>
        <w:t>3</w:t>
      </w:r>
      <w:r>
        <w:rPr>
          <w:vertAlign w:val="superscript"/>
        </w:rPr>
        <w:t>＋</w:t>
      </w:r>
      <w:r>
        <w:rPr/>
        <w:t>可以大量共存</w:t>
      </w:r>
    </w:p>
    <w:p>
      <w:pPr>
        <w:pStyle w:val="Normal"/>
        <w:ind w:firstLine="420"/>
        <w:rPr/>
      </w:pPr>
      <w:r>
        <w:rPr/>
        <w:t>C</w:t>
      </w:r>
      <w:r>
        <w:rPr/>
        <w:t>．</w:t>
      </w:r>
      <w:r>
        <w:rPr>
          <w:rFonts w:eastAsia="Times New Roman"/>
        </w:rPr>
        <w:t xml:space="preserve">  </w:t>
      </w:r>
      <w:r>
        <w:rPr/>
        <w:t>明矾和漂白粉常用于自来水的净人和杀菌消毒，两者的作用原理相同</w:t>
      </w:r>
    </w:p>
    <w:p>
      <w:pPr>
        <w:pStyle w:val="Normal"/>
        <w:ind w:firstLine="420"/>
        <w:rPr/>
      </w:pPr>
      <w:r>
        <w:rPr/>
        <w:t>D</w:t>
      </w:r>
      <w:r>
        <w:rPr/>
        <w:t>．</w:t>
      </w:r>
      <w:r>
        <w:rPr>
          <w:rFonts w:eastAsia="Times New Roman"/>
        </w:rPr>
        <w:t xml:space="preserve">  </w:t>
      </w:r>
      <w:r>
        <w:rPr/>
        <w:t>石墨△</w:t>
      </w:r>
      <w:r>
        <w:rPr/>
        <w:t>H</w:t>
      </w:r>
      <w:r>
        <w:rPr/>
        <w:t>＞</w:t>
      </w:r>
      <w:r>
        <w:rPr/>
        <w:t>0</w:t>
      </w:r>
      <w:r>
        <w:rPr/>
        <w:t>，所以石墨比金刚石稳定</w:t>
      </w:r>
    </w:p>
    <w:p>
      <w:pPr>
        <w:pStyle w:val="Normal"/>
        <w:ind w:firstLine="420"/>
        <w:rPr/>
      </w:pPr>
      <w:r>
        <w:rPr>
          <w:rStyle w:val="EndnoteAnchor"/>
        </w:rPr>
        <w:endnoteReference w:id="14"/>
      </w:r>
      <w:r>
        <w:rPr/>
        <w:t>．下列关于元素的叙述正确的是</w:t>
      </w:r>
    </w:p>
    <w:p>
      <w:pPr>
        <w:pStyle w:val="Normal"/>
        <w:ind w:firstLine="420"/>
        <w:rPr/>
      </w:pPr>
      <w:r>
        <w:rPr/>
        <w:t>A</w:t>
      </w:r>
      <w:r>
        <w:rPr/>
        <w:t>．</w:t>
      </w:r>
      <w:r>
        <w:rPr>
          <w:rFonts w:eastAsia="Times New Roman"/>
        </w:rPr>
        <w:t xml:space="preserve">  </w:t>
      </w:r>
      <w:r>
        <w:rPr/>
        <w:t>金属元素与非金属元素能形成共键化合物</w:t>
      </w:r>
    </w:p>
    <w:p>
      <w:pPr>
        <w:pStyle w:val="Normal"/>
        <w:ind w:firstLine="420"/>
        <w:rPr/>
      </w:pPr>
      <w:r>
        <w:rPr/>
        <w:t>B</w:t>
      </w:r>
      <w:r>
        <w:rPr/>
        <w:t>．</w:t>
      </w:r>
      <w:r>
        <w:rPr>
          <w:rFonts w:eastAsia="Times New Roman"/>
        </w:rPr>
        <w:t xml:space="preserve">  </w:t>
      </w:r>
      <w:r>
        <w:rPr/>
        <w:t>只有在原子中，持子数才与核外电子数相等</w:t>
      </w:r>
    </w:p>
    <w:p>
      <w:pPr>
        <w:pStyle w:val="Normal"/>
        <w:ind w:firstLine="420"/>
        <w:rPr/>
      </w:pPr>
      <w:r>
        <w:rPr/>
        <w:t>C</w:t>
      </w:r>
      <w:r>
        <w:rPr/>
        <w:t>．</w:t>
      </w:r>
      <w:r>
        <w:rPr>
          <w:rFonts w:eastAsia="Times New Roman"/>
        </w:rPr>
        <w:t xml:space="preserve">  </w:t>
      </w:r>
      <w:r>
        <w:rPr/>
        <w:t>目前使用的元素周期表中，最长的周期含有</w:t>
      </w:r>
      <w:r>
        <w:rPr/>
        <w:t>36</w:t>
      </w:r>
      <w:r>
        <w:rPr/>
        <w:t>种元素</w:t>
      </w:r>
    </w:p>
    <w:p>
      <w:pPr>
        <w:pStyle w:val="Normal"/>
        <w:ind w:firstLine="420"/>
        <w:rPr/>
      </w:pPr>
      <w:r>
        <w:rPr/>
        <w:t>D</w:t>
      </w:r>
      <w:r>
        <w:rPr/>
        <w:t>．</w:t>
      </w:r>
      <w:r>
        <w:rPr>
          <w:rFonts w:eastAsia="Times New Roman"/>
        </w:rPr>
        <w:t xml:space="preserve">  </w:t>
      </w:r>
      <w:r>
        <w:rPr/>
        <w:t>非金属元素形成的共价化合物中，原子的最外层电子数只能是</w:t>
      </w:r>
      <w:r>
        <w:rPr/>
        <w:t>2</w:t>
      </w:r>
      <w:r>
        <w:rPr/>
        <w:t>或</w:t>
      </w:r>
      <w:r>
        <w:rPr/>
        <w:t>8</w:t>
      </w:r>
    </w:p>
    <w:p>
      <w:pPr>
        <w:pStyle w:val="Normal"/>
        <w:ind w:firstLine="420"/>
        <w:rPr/>
      </w:pPr>
      <w:r>
        <w:rPr>
          <w:rStyle w:val="EndnoteAnchor"/>
        </w:rPr>
        <w:endnoteReference w:id="15"/>
      </w:r>
      <w:r>
        <w:rPr/>
        <w:t>．氯气溶于水达到平衡后，若其他条件不变，只改变某一条件，下列叙述正确的是</w:t>
      </w:r>
    </w:p>
    <w:p>
      <w:pPr>
        <w:pStyle w:val="Normal"/>
        <w:ind w:firstLine="420"/>
        <w:rPr/>
      </w:pPr>
      <w:r>
        <w:rPr/>
        <w:t>A</w:t>
      </w:r>
      <w:r>
        <w:rPr/>
        <w:t>．</w:t>
      </w:r>
      <w:r>
        <w:rPr>
          <w:rFonts w:eastAsia="Times New Roman"/>
        </w:rPr>
        <w:t xml:space="preserve">  </w:t>
      </w:r>
      <w:r>
        <w:rPr/>
        <w:t>再通入少量氯气，</w:t>
      </w:r>
      <w:r>
        <w:rPr/>
        <w:t>c(H</w:t>
      </w:r>
      <w:r>
        <w:rPr>
          <w:vertAlign w:val="superscript"/>
        </w:rPr>
        <w:t>＋</w:t>
      </w:r>
      <w:r>
        <w:rPr/>
        <w:t>)/c(ClO</w:t>
      </w:r>
      <w:r>
        <w:rPr>
          <w:vertAlign w:val="superscript"/>
        </w:rPr>
        <w:t>－</w:t>
      </w:r>
      <w:r>
        <w:rPr/>
        <w:t>)</w:t>
      </w:r>
      <w:r>
        <w:rPr/>
        <w:t>减小</w:t>
      </w:r>
    </w:p>
    <w:p>
      <w:pPr>
        <w:pStyle w:val="Normal"/>
        <w:ind w:firstLine="420"/>
        <w:rPr/>
      </w:pPr>
      <w:r>
        <w:rPr/>
        <w:t>B</w:t>
      </w:r>
      <w:r>
        <w:rPr/>
        <w:t>．</w:t>
      </w:r>
      <w:r>
        <w:rPr>
          <w:rFonts w:eastAsia="Times New Roman"/>
        </w:rPr>
        <w:t xml:space="preserve">  </w:t>
      </w:r>
      <w:r>
        <w:rPr/>
        <w:t>通入少量</w:t>
      </w:r>
      <w:r>
        <w:rPr/>
        <w:t>SO</w:t>
      </w:r>
      <w:r>
        <w:rPr>
          <w:vertAlign w:val="subscript"/>
        </w:rPr>
        <w:t>2</w:t>
      </w:r>
      <w:r>
        <w:rPr/>
        <w:t>，溶液漂白性增强</w:t>
      </w:r>
    </w:p>
    <w:p>
      <w:pPr>
        <w:pStyle w:val="Normal"/>
        <w:ind w:firstLine="420"/>
        <w:rPr/>
      </w:pPr>
      <w:r>
        <w:rPr/>
        <w:t>C</w:t>
      </w:r>
      <w:r>
        <w:rPr/>
        <w:t>．</w:t>
      </w:r>
      <w:r>
        <w:rPr>
          <w:rFonts w:eastAsia="Times New Roman"/>
        </w:rPr>
        <w:t xml:space="preserve">  </w:t>
      </w:r>
      <w:r>
        <w:rPr/>
        <w:t>加入少量固体</w:t>
      </w:r>
      <w:r>
        <w:rPr/>
        <w:t>NaOH</w:t>
      </w:r>
      <w:r>
        <w:rPr/>
        <w:t>，一定有</w:t>
      </w:r>
      <w:r>
        <w:rPr/>
        <w:t>c(Na</w:t>
      </w:r>
      <w:r>
        <w:rPr>
          <w:vertAlign w:val="superscript"/>
        </w:rPr>
        <w:t>＋</w:t>
      </w:r>
      <w:r>
        <w:rPr/>
        <w:t>)</w:t>
      </w:r>
      <w:r>
        <w:rPr/>
        <w:t>＝</w:t>
      </w:r>
      <w:r>
        <w:rPr/>
        <w:t>c(Cl</w:t>
      </w:r>
      <w:r>
        <w:rPr>
          <w:vertAlign w:val="superscript"/>
        </w:rPr>
        <w:t>－</w:t>
      </w:r>
      <w:r>
        <w:rPr/>
        <w:t>)</w:t>
      </w:r>
      <w:r>
        <w:rPr/>
        <w:t>＋</w:t>
      </w:r>
      <w:r>
        <w:rPr/>
        <w:t>c(ClO</w:t>
      </w:r>
      <w:r>
        <w:rPr>
          <w:vertAlign w:val="superscript"/>
        </w:rPr>
        <w:t>－</w:t>
      </w:r>
      <w:r>
        <w:rPr/>
        <w:t>)</w:t>
      </w:r>
    </w:p>
    <w:p>
      <w:pPr>
        <w:pStyle w:val="Normal"/>
        <w:ind w:firstLine="420"/>
        <w:rPr/>
      </w:pPr>
      <w:r>
        <w:rPr/>
        <w:t>D</w:t>
      </w:r>
      <w:r>
        <w:rPr/>
        <w:t>．</w:t>
      </w:r>
      <w:r>
        <w:rPr>
          <w:rFonts w:eastAsia="Times New Roman"/>
        </w:rPr>
        <w:t xml:space="preserve">  </w:t>
      </w:r>
      <w:r>
        <w:rPr/>
        <w:t>加入少量水，水的电或平衡向正反应方向移动</w:t>
      </w:r>
    </w:p>
    <w:p>
      <w:pPr>
        <w:pStyle w:val="Normal"/>
        <w:ind w:firstLine="420"/>
        <w:rPr/>
      </w:pPr>
      <w:r>
        <w:rPr>
          <w:rStyle w:val="EndnoteAnchor"/>
        </w:rPr>
        <w:endnoteReference w:id="16"/>
      </w:r>
      <w:r>
        <w:rPr/>
        <w:t>．一定体积的</w:t>
      </w:r>
      <w:r>
        <w:rPr/>
        <w:t>KMnO</w:t>
      </w:r>
      <w:r>
        <w:rPr>
          <w:vertAlign w:val="subscript"/>
        </w:rPr>
        <w:t>4</w:t>
      </w:r>
      <w:r>
        <w:rPr/>
        <w:t>溶液恰好能氧化一定质量的</w:t>
      </w:r>
      <w:r>
        <w:rPr/>
        <w:t>KHC</w:t>
      </w:r>
      <w:r>
        <w:rPr>
          <w:vertAlign w:val="subscript"/>
        </w:rPr>
        <w:t>2</w:t>
      </w:r>
      <w:r>
        <w:rPr/>
        <w:t>O</w:t>
      </w:r>
      <w:r>
        <w:rPr>
          <w:vertAlign w:val="subscript"/>
        </w:rPr>
        <w:t>4</w:t>
      </w:r>
      <w:r>
        <w:rPr/>
        <w:t>·H</w:t>
      </w:r>
      <w:r>
        <w:rPr>
          <w:vertAlign w:val="subscript"/>
        </w:rPr>
        <w:t>2</w:t>
      </w:r>
      <w:r>
        <w:rPr/>
        <w:t>C</w:t>
      </w:r>
      <w:r>
        <w:rPr>
          <w:vertAlign w:val="subscript"/>
        </w:rPr>
        <w:t>2</w:t>
      </w:r>
      <w:r>
        <w:rPr/>
        <w:t>O</w:t>
      </w:r>
      <w:r>
        <w:rPr>
          <w:vertAlign w:val="subscript"/>
        </w:rPr>
        <w:t>4</w:t>
      </w:r>
      <w:r>
        <w:rPr/>
        <w:t>·2H</w:t>
      </w:r>
      <w:r>
        <w:rPr>
          <w:vertAlign w:val="subscript"/>
        </w:rPr>
        <w:t>2</w:t>
      </w:r>
      <w:r>
        <w:rPr/>
        <w:t>O</w:t>
      </w:r>
      <w:r>
        <w:rPr/>
        <w:t>。若用</w:t>
      </w:r>
      <w:r>
        <w:rPr/>
        <w:t>0.1000mol·L</w:t>
      </w:r>
      <w:r>
        <w:rPr>
          <w:vertAlign w:val="superscript"/>
        </w:rPr>
        <w:t>－</w:t>
      </w:r>
      <w:r>
        <w:rPr>
          <w:vertAlign w:val="superscript"/>
        </w:rPr>
        <w:t>1</w:t>
      </w:r>
      <w:r>
        <w:rPr/>
        <w:t>的</w:t>
      </w:r>
      <w:r>
        <w:rPr/>
        <w:t>NaOH</w:t>
      </w:r>
      <w:r>
        <w:rPr/>
        <w:t>溶液中和相同质量的</w:t>
      </w:r>
      <w:r>
        <w:rPr/>
        <w:t>KHC</w:t>
      </w:r>
      <w:r>
        <w:rPr>
          <w:vertAlign w:val="subscript"/>
        </w:rPr>
        <w:t>2</w:t>
      </w:r>
      <w:r>
        <w:rPr/>
        <w:t>O</w:t>
      </w:r>
      <w:r>
        <w:rPr>
          <w:vertAlign w:val="subscript"/>
        </w:rPr>
        <w:t>4</w:t>
      </w:r>
      <w:r>
        <w:rPr/>
        <w:t>·H</w:t>
      </w:r>
      <w:r>
        <w:rPr>
          <w:vertAlign w:val="subscript"/>
        </w:rPr>
        <w:t>2</w:t>
      </w:r>
      <w:r>
        <w:rPr/>
        <w:t>C</w:t>
      </w:r>
      <w:r>
        <w:rPr>
          <w:vertAlign w:val="subscript"/>
        </w:rPr>
        <w:t>2</w:t>
      </w:r>
      <w:r>
        <w:rPr/>
        <w:t>O</w:t>
      </w:r>
      <w:r>
        <w:rPr>
          <w:vertAlign w:val="subscript"/>
        </w:rPr>
        <w:t>4</w:t>
      </w:r>
      <w:r>
        <w:rPr/>
        <w:t>·2H</w:t>
      </w:r>
      <w:r>
        <w:rPr>
          <w:vertAlign w:val="subscript"/>
        </w:rPr>
        <w:t>2</w:t>
      </w:r>
      <w:r>
        <w:rPr/>
        <w:t>O</w:t>
      </w:r>
      <w:r>
        <w:rPr/>
        <w:t>，所需</w:t>
      </w:r>
      <w:r>
        <w:rPr/>
        <w:t>NaOH</w:t>
      </w:r>
      <w:r>
        <w:rPr/>
        <w:t>溶液的体积恰好为</w:t>
      </w:r>
      <w:r>
        <w:rPr/>
        <w:t>KMnO</w:t>
      </w:r>
      <w:r>
        <w:rPr>
          <w:vertAlign w:val="subscript"/>
        </w:rPr>
        <w:t>4</w:t>
      </w:r>
      <w:r>
        <w:rPr/>
        <w:t>溶液的</w:t>
      </w:r>
      <w:r>
        <w:rPr/>
        <w:t>3</w:t>
      </w:r>
      <w:r>
        <w:rPr/>
        <w:t>倍，则</w:t>
      </w:r>
      <w:r>
        <w:rPr/>
        <w:t>KMnO</w:t>
      </w:r>
      <w:r>
        <w:rPr>
          <w:vertAlign w:val="subscript"/>
        </w:rPr>
        <w:t>4</w:t>
      </w:r>
      <w:r>
        <w:rPr/>
        <w:t>溶液的浓度（</w:t>
      </w:r>
      <w:r>
        <w:rPr/>
        <w:t>mol·L</w:t>
      </w:r>
      <w:r>
        <w:rPr>
          <w:vertAlign w:val="superscript"/>
        </w:rPr>
        <w:t>－</w:t>
      </w:r>
      <w:r>
        <w:rPr>
          <w:vertAlign w:val="superscript"/>
        </w:rPr>
        <w:t>1</w:t>
      </w:r>
      <w:r>
        <w:rPr/>
        <w:t>）为</w:t>
      </w:r>
    </w:p>
    <w:p>
      <w:pPr>
        <w:pStyle w:val="Normal"/>
        <w:ind w:firstLine="420"/>
        <w:rPr/>
      </w:pPr>
      <w:r>
        <w:rPr/>
        <w:t>提示：①</w:t>
      </w:r>
      <w:r>
        <w:rPr/>
        <w:t>H</w:t>
      </w:r>
      <w:r>
        <w:rPr>
          <w:vertAlign w:val="subscript"/>
        </w:rPr>
        <w:t>2</w:t>
      </w:r>
      <w:r>
        <w:rPr/>
        <w:t>C</w:t>
      </w:r>
      <w:r>
        <w:rPr>
          <w:vertAlign w:val="subscript"/>
        </w:rPr>
        <w:t>2</w:t>
      </w:r>
      <w:r>
        <w:rPr/>
        <w:t>O</w:t>
      </w:r>
      <w:r>
        <w:rPr>
          <w:vertAlign w:val="subscript"/>
        </w:rPr>
        <w:t>4</w:t>
      </w:r>
      <w:r>
        <w:rPr/>
        <w:t>是二元弱酸；</w:t>
      </w:r>
    </w:p>
    <w:p>
      <w:pPr>
        <w:pStyle w:val="Normal"/>
        <w:ind w:firstLine="420"/>
        <w:rPr/>
      </w:pPr>
      <w:r>
        <w:rPr/>
        <w:t>②</w:t>
      </w:r>
      <w:r>
        <w:rPr/>
        <w:t>10[KHC</w:t>
      </w:r>
      <w:r>
        <w:rPr>
          <w:vertAlign w:val="subscript"/>
        </w:rPr>
        <w:t>2</w:t>
      </w:r>
      <w:r>
        <w:rPr/>
        <w:t>O</w:t>
      </w:r>
      <w:r>
        <w:rPr>
          <w:vertAlign w:val="subscript"/>
        </w:rPr>
        <w:t>4</w:t>
      </w:r>
      <w:r>
        <w:rPr/>
        <w:t>·H</w:t>
      </w:r>
      <w:r>
        <w:rPr>
          <w:vertAlign w:val="subscript"/>
        </w:rPr>
        <w:t>2</w:t>
      </w:r>
      <w:r>
        <w:rPr/>
        <w:t>C</w:t>
      </w:r>
      <w:r>
        <w:rPr>
          <w:vertAlign w:val="subscript"/>
        </w:rPr>
        <w:t>2</w:t>
      </w:r>
      <w:r>
        <w:rPr/>
        <w:t>O</w:t>
      </w:r>
      <w:r>
        <w:rPr>
          <w:vertAlign w:val="subscript"/>
        </w:rPr>
        <w:t>4</w:t>
      </w:r>
      <w:r>
        <w:rPr/>
        <w:t>]</w:t>
      </w:r>
      <w:r>
        <w:rPr/>
        <w:t>＋</w:t>
      </w:r>
      <w:r>
        <w:rPr/>
        <w:t>8KMnO</w:t>
      </w:r>
      <w:r>
        <w:rPr>
          <w:vertAlign w:val="subscript"/>
        </w:rPr>
        <w:t>4</w:t>
      </w:r>
      <w:r>
        <w:rPr/>
        <w:t>＋</w:t>
      </w:r>
      <w:r>
        <w:rPr/>
        <w:t>17H</w:t>
      </w:r>
      <w:r>
        <w:rPr>
          <w:vertAlign w:val="subscript"/>
        </w:rPr>
        <w:t>2</w:t>
      </w:r>
      <w:r>
        <w:rPr/>
        <w:t>SO</w:t>
      </w:r>
      <w:r>
        <w:rPr>
          <w:vertAlign w:val="subscript"/>
        </w:rPr>
        <w:t>4</w:t>
      </w:r>
      <w:r>
        <w:rPr/>
        <w:t>＝</w:t>
      </w:r>
      <w:r>
        <w:rPr/>
        <w:t>8MnSO</w:t>
      </w:r>
      <w:r>
        <w:rPr>
          <w:vertAlign w:val="subscript"/>
        </w:rPr>
        <w:t>4</w:t>
      </w:r>
      <w:r>
        <w:rPr/>
        <w:t>＋</w:t>
      </w:r>
      <w:r>
        <w:rPr/>
        <w:t>9K</w:t>
      </w:r>
      <w:r>
        <w:rPr>
          <w:vertAlign w:val="subscript"/>
        </w:rPr>
        <w:t>2</w:t>
      </w:r>
      <w:r>
        <w:rPr/>
        <w:t>SO</w:t>
      </w:r>
      <w:r>
        <w:rPr>
          <w:vertAlign w:val="subscript"/>
        </w:rPr>
        <w:t>4</w:t>
      </w:r>
      <w:r>
        <w:rPr/>
        <w:t>＋</w:t>
      </w:r>
      <w:r>
        <w:rPr/>
        <w:t>40CO</w:t>
      </w:r>
      <w:r>
        <w:rPr>
          <w:vertAlign w:val="subscript"/>
        </w:rPr>
        <w:t>2</w:t>
      </w:r>
      <w:r>
        <w:rPr/>
        <w:t>↑</w:t>
      </w:r>
      <w:r>
        <w:rPr/>
        <w:t>＋</w:t>
      </w:r>
      <w:r>
        <w:rPr/>
        <w:t>32H</w:t>
      </w:r>
      <w:r>
        <w:rPr>
          <w:vertAlign w:val="subscript"/>
        </w:rPr>
        <w:t>2</w:t>
      </w:r>
      <w:r>
        <w:rPr/>
        <w:t>O</w:t>
      </w:r>
    </w:p>
    <w:p>
      <w:pPr>
        <w:pStyle w:val="Normal"/>
        <w:ind w:firstLine="420"/>
        <w:rPr/>
      </w:pPr>
      <w:r>
        <w:rPr/>
        <w:t>A</w:t>
      </w:r>
      <w:r>
        <w:rPr/>
        <w:t>．</w:t>
      </w:r>
      <w:r>
        <w:rPr>
          <w:rFonts w:eastAsia="Times New Roman"/>
        </w:rPr>
        <w:t xml:space="preserve">  </w:t>
      </w:r>
      <w:r>
        <w:rPr/>
        <w:t>0.008889    B</w:t>
      </w:r>
      <w:r>
        <w:rPr/>
        <w:t>．</w:t>
      </w:r>
      <w:r>
        <w:rPr>
          <w:rFonts w:eastAsia="Times New Roman"/>
        </w:rPr>
        <w:t xml:space="preserve">  </w:t>
      </w:r>
      <w:r>
        <w:rPr/>
        <w:t>0.08000    C</w:t>
      </w:r>
      <w:r>
        <w:rPr/>
        <w:t>．</w:t>
      </w:r>
      <w:r>
        <w:rPr>
          <w:rFonts w:eastAsia="Times New Roman"/>
        </w:rPr>
        <w:t xml:space="preserve">  </w:t>
      </w:r>
      <w:r>
        <w:rPr/>
        <w:t>0.200    D</w:t>
      </w:r>
      <w:r>
        <w:rPr/>
        <w:t>．</w:t>
      </w:r>
      <w:r>
        <w:rPr>
          <w:rFonts w:eastAsia="Times New Roman"/>
        </w:rPr>
        <w:t xml:space="preserve">  </w:t>
      </w:r>
      <w:r>
        <w:rPr/>
        <w:t>0.240</w:t>
      </w:r>
    </w:p>
    <w:p>
      <w:pPr>
        <w:pStyle w:val="Normal"/>
        <w:ind w:firstLine="420"/>
        <w:rPr>
          <w:b/>
          <w:b/>
        </w:rPr>
      </w:pPr>
      <w:r>
        <w:rPr>
          <w:b/>
        </w:rPr>
        <w:t>二、选择题：本题包括</w:t>
      </w:r>
      <w:r>
        <w:rPr>
          <w:b/>
        </w:rPr>
        <w:t>7</w:t>
      </w:r>
      <w:r>
        <w:rPr>
          <w:b/>
        </w:rPr>
        <w:t>小题，每小题给出的四个选项中，有的只有一个选项正确，有的有多个选项正确，全部选对的得</w:t>
      </w:r>
      <w:r>
        <w:rPr>
          <w:b/>
        </w:rPr>
        <w:t>4</w:t>
      </w:r>
      <w:r>
        <w:rPr>
          <w:b/>
        </w:rPr>
        <w:t>分，选对但不全的得</w:t>
      </w:r>
      <w:r>
        <w:rPr>
          <w:b/>
        </w:rPr>
        <w:t>2</w:t>
      </w:r>
      <w:r>
        <w:rPr>
          <w:b/>
        </w:rPr>
        <w:t>分，有选错的得</w:t>
      </w:r>
      <w:r>
        <w:rPr>
          <w:b/>
        </w:rPr>
        <w:t>0</w:t>
      </w:r>
      <w:r>
        <w:rPr>
          <w:b/>
        </w:rPr>
        <w:t>分）</w:t>
      </w:r>
    </w:p>
    <w:p>
      <w:pPr>
        <w:pStyle w:val="Normal"/>
        <w:ind w:firstLine="400"/>
        <w:rPr/>
      </w:pPr>
      <w:r>
        <w:drawing>
          <wp:anchor behindDoc="0" distT="0" distB="0" distL="114935" distR="114935" simplePos="0" locked="0" layoutInCell="0" allowOverlap="1" relativeHeight="45">
            <wp:simplePos x="0" y="0"/>
            <wp:positionH relativeFrom="column">
              <wp:posOffset>4429125</wp:posOffset>
            </wp:positionH>
            <wp:positionV relativeFrom="paragraph">
              <wp:posOffset>64770</wp:posOffset>
            </wp:positionV>
            <wp:extent cx="653415" cy="1089660"/>
            <wp:effectExtent l="0" t="0" r="0" b="0"/>
            <wp:wrapSquare wrapText="bothSides"/>
            <wp:docPr id="3" name="0000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0004" descr=""/>
                    <pic:cNvPicPr>
                      <a:picLocks noChangeAspect="1" noChangeArrowheads="1"/>
                    </pic:cNvPicPr>
                  </pic:nvPicPr>
                  <pic:blipFill>
                    <a:blip r:embed="rId4"/>
                    <a:srcRect l="-94" t="-55" r="-94" b="-55"/>
                    <a:stretch>
                      <a:fillRect/>
                    </a:stretch>
                  </pic:blipFill>
                  <pic:spPr bwMode="auto">
                    <a:xfrm>
                      <a:off x="0" y="0"/>
                      <a:ext cx="653415" cy="1089660"/>
                    </a:xfrm>
                    <a:prstGeom prst="rect">
                      <a:avLst/>
                    </a:prstGeom>
                  </pic:spPr>
                </pic:pic>
              </a:graphicData>
            </a:graphic>
          </wp:anchor>
        </w:drawing>
      </w:r>
      <w:r>
        <w:rPr>
          <w:rStyle w:val="EndnoteAnchor"/>
        </w:rPr>
        <w:endnoteReference w:id="17"/>
      </w:r>
      <w:r>
        <w:rPr/>
        <w:t>．如图所示，物体</w:t>
      </w:r>
      <w:r>
        <w:rPr/>
        <w:t>A</w:t>
      </w:r>
      <w:r>
        <w:rPr/>
        <w:t>靠在竖直墙面上，在力</w:t>
      </w:r>
      <w:r>
        <w:rPr/>
        <w:t>F</w:t>
      </w:r>
      <w:r>
        <w:rPr/>
        <w:t>作用下，</w:t>
      </w:r>
      <w:r>
        <w:rPr/>
        <w:t>A</w:t>
      </w:r>
      <w:r>
        <w:rPr/>
        <w:t>、</w:t>
      </w:r>
      <w:r>
        <w:rPr/>
        <w:t>B</w:t>
      </w:r>
      <w:r>
        <w:rPr/>
        <w:t>保持静止。物体</w:t>
      </w:r>
      <w:r>
        <w:rPr/>
        <w:t>B</w:t>
      </w:r>
      <w:r>
        <w:rPr/>
        <w:t>的受力个数为</w:t>
      </w:r>
    </w:p>
    <w:p>
      <w:pPr>
        <w:pStyle w:val="Normal"/>
        <w:ind w:firstLine="420"/>
        <w:rPr/>
      </w:pPr>
      <w:r>
        <w:rPr/>
        <w:t>A</w:t>
      </w:r>
      <w:r>
        <w:rPr/>
        <w:t>．</w:t>
      </w:r>
      <w:r>
        <w:rPr>
          <w:rFonts w:eastAsia="Times New Roman"/>
        </w:rPr>
        <w:t xml:space="preserve">  </w:t>
      </w:r>
      <w:r>
        <w:rPr/>
        <w:t>2    B</w:t>
      </w:r>
      <w:r>
        <w:rPr/>
        <w:t>．</w:t>
      </w:r>
      <w:r>
        <w:rPr>
          <w:rFonts w:eastAsia="Times New Roman"/>
        </w:rPr>
        <w:t xml:space="preserve">  </w:t>
      </w:r>
      <w:r>
        <w:rPr/>
        <w:t>3    C</w:t>
      </w:r>
      <w:r>
        <w:rPr/>
        <w:t>．</w:t>
      </w:r>
      <w:r>
        <w:rPr>
          <w:rFonts w:eastAsia="Times New Roman"/>
        </w:rPr>
        <w:t xml:space="preserve">  </w:t>
      </w:r>
      <w:r>
        <w:rPr/>
        <w:t>4    D</w:t>
      </w:r>
      <w:r>
        <w:rPr/>
        <w:t>．</w:t>
      </w:r>
      <w:r>
        <w:rPr>
          <w:rFonts w:eastAsia="Times New Roman"/>
        </w:rPr>
        <w:t xml:space="preserve">  </w:t>
      </w:r>
      <w:r>
        <w:rPr/>
        <w:t xml:space="preserve">5 </w:t>
      </w:r>
    </w:p>
    <w:p>
      <w:pPr>
        <w:pStyle w:val="Normal"/>
        <w:ind w:firstLine="420"/>
        <w:rPr/>
      </w:pPr>
      <w:r>
        <w:rPr>
          <w:rStyle w:val="EndnoteAnchor"/>
        </w:rPr>
        <w:endnoteReference w:id="18"/>
      </w:r>
      <w:r>
        <w:rPr/>
        <w:t>．下列实例属于超重现象的是</w:t>
      </w:r>
    </w:p>
    <w:p>
      <w:pPr>
        <w:pStyle w:val="Normal"/>
        <w:ind w:firstLine="420"/>
        <w:rPr/>
      </w:pPr>
      <w:r>
        <w:rPr/>
        <w:t>A</w:t>
      </w:r>
      <w:r>
        <w:rPr/>
        <w:t>．</w:t>
      </w:r>
      <w:r>
        <w:rPr>
          <w:rFonts w:eastAsia="Times New Roman"/>
        </w:rPr>
        <w:t xml:space="preserve">  </w:t>
      </w:r>
      <w:r>
        <w:rPr/>
        <w:t>汽车驶过拱形桥顶端</w:t>
      </w:r>
    </w:p>
    <w:p>
      <w:pPr>
        <w:pStyle w:val="Normal"/>
        <w:ind w:firstLine="420"/>
        <w:rPr/>
      </w:pPr>
      <w:r>
        <w:rPr/>
        <w:t>B</w:t>
      </w:r>
      <w:r>
        <w:rPr/>
        <w:t>．</w:t>
      </w:r>
      <w:r>
        <w:rPr>
          <w:rFonts w:eastAsia="Times New Roman"/>
        </w:rPr>
        <w:t xml:space="preserve">  </w:t>
      </w:r>
      <w:r>
        <w:rPr/>
        <w:t>荡秋千的小孩通过</w:t>
      </w:r>
    </w:p>
    <w:p>
      <w:pPr>
        <w:pStyle w:val="Normal"/>
        <w:ind w:firstLine="420"/>
        <w:rPr/>
      </w:pPr>
      <w:r>
        <w:rPr/>
        <w:t>C</w:t>
      </w:r>
      <w:r>
        <w:rPr/>
        <w:t>．</w:t>
      </w:r>
      <w:r>
        <w:rPr>
          <w:rFonts w:eastAsia="Times New Roman"/>
        </w:rPr>
        <w:t xml:space="preserve">  </w:t>
      </w:r>
      <w:r>
        <w:rPr/>
        <w:t>跳水运动员被跳板弄起，离开跳板向上运动</w:t>
      </w:r>
    </w:p>
    <w:p>
      <w:pPr>
        <w:pStyle w:val="Normal"/>
        <w:ind w:firstLine="420"/>
        <w:rPr/>
      </w:pPr>
      <w:r>
        <w:rPr/>
        <w:t>D</w:t>
      </w:r>
      <w:r>
        <w:rPr/>
        <w:t>．</w:t>
      </w:r>
      <w:r>
        <w:rPr>
          <w:rFonts w:eastAsia="Times New Roman"/>
        </w:rPr>
        <w:t xml:space="preserve">  </w:t>
      </w:r>
      <w:r>
        <w:rPr/>
        <w:t>火箭点火后加速升空</w:t>
      </w:r>
    </w:p>
    <w:p>
      <w:pPr>
        <w:pStyle w:val="Normal"/>
        <w:ind w:firstLine="400"/>
        <w:rPr/>
      </w:pPr>
      <w:r>
        <w:drawing>
          <wp:anchor behindDoc="0" distT="0" distB="0" distL="114935" distR="114935" simplePos="0" locked="0" layoutInCell="0" allowOverlap="1" relativeHeight="46">
            <wp:simplePos x="0" y="0"/>
            <wp:positionH relativeFrom="column">
              <wp:posOffset>3714750</wp:posOffset>
            </wp:positionH>
            <wp:positionV relativeFrom="paragraph">
              <wp:posOffset>3810</wp:posOffset>
            </wp:positionV>
            <wp:extent cx="1943735" cy="1078230"/>
            <wp:effectExtent l="0" t="0" r="0" b="0"/>
            <wp:wrapSquare wrapText="bothSides"/>
            <wp:docPr id="4" name="0000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0005" descr=""/>
                    <pic:cNvPicPr>
                      <a:picLocks noChangeAspect="1" noChangeArrowheads="1"/>
                    </pic:cNvPicPr>
                  </pic:nvPicPr>
                  <pic:blipFill>
                    <a:blip r:embed="rId5"/>
                    <a:srcRect l="-38" t="-68" r="-38" b="-68"/>
                    <a:stretch>
                      <a:fillRect/>
                    </a:stretch>
                  </pic:blipFill>
                  <pic:spPr bwMode="auto">
                    <a:xfrm>
                      <a:off x="0" y="0"/>
                      <a:ext cx="1943735" cy="1078230"/>
                    </a:xfrm>
                    <a:prstGeom prst="rect">
                      <a:avLst/>
                    </a:prstGeom>
                  </pic:spPr>
                </pic:pic>
              </a:graphicData>
            </a:graphic>
          </wp:anchor>
        </w:drawing>
      </w:r>
      <w:r>
        <w:rPr>
          <w:rStyle w:val="EndnoteAnchor"/>
        </w:rPr>
        <w:endnoteReference w:id="19"/>
      </w:r>
      <w:r>
        <w:rPr/>
        <w:t>．某变压器原、副线圈匝数比为</w:t>
      </w:r>
      <w:r>
        <w:rPr/>
        <w:t>55</w:t>
      </w:r>
      <w:r>
        <w:rPr/>
        <w:t>︰</w:t>
      </w:r>
      <w:r>
        <w:rPr/>
        <w:t>9</w:t>
      </w:r>
      <w:r>
        <w:rPr/>
        <w:t>，原线圈所接电源电压按图示规律变化，副线圈接有负载。下列判断正确的是</w:t>
      </w:r>
    </w:p>
    <w:p>
      <w:pPr>
        <w:pStyle w:val="Normal"/>
        <w:ind w:firstLine="420"/>
        <w:rPr/>
      </w:pPr>
      <w:r>
        <w:rPr/>
        <w:t>A</w:t>
      </w:r>
      <w:r>
        <w:rPr/>
        <w:t>．</w:t>
      </w:r>
      <w:r>
        <w:rPr>
          <w:rFonts w:eastAsia="Times New Roman"/>
        </w:rPr>
        <w:t xml:space="preserve">  </w:t>
      </w:r>
      <w:r>
        <w:rPr/>
        <w:t>输出电压的最大值为</w:t>
      </w:r>
      <w:r>
        <w:rPr/>
        <w:t>36V</w:t>
      </w:r>
    </w:p>
    <w:p>
      <w:pPr>
        <w:pStyle w:val="Normal"/>
        <w:ind w:firstLine="420"/>
        <w:rPr/>
      </w:pPr>
      <w:r>
        <w:rPr/>
        <w:t>B</w:t>
      </w:r>
      <w:r>
        <w:rPr/>
        <w:t>．</w:t>
      </w:r>
      <w:r>
        <w:rPr>
          <w:rFonts w:eastAsia="Times New Roman"/>
        </w:rPr>
        <w:t xml:space="preserve">  </w:t>
      </w:r>
      <w:r>
        <w:rPr/>
        <w:t>原、副线圈中电流之比为</w:t>
      </w:r>
      <w:r>
        <w:rPr/>
        <w:t>55</w:t>
      </w:r>
      <w:r>
        <w:rPr/>
        <w:t>︰</w:t>
      </w:r>
      <w:r>
        <w:rPr/>
        <w:t>9</w:t>
      </w:r>
    </w:p>
    <w:p>
      <w:pPr>
        <w:pStyle w:val="Normal"/>
        <w:ind w:firstLine="420"/>
        <w:rPr/>
      </w:pPr>
      <w:r>
        <w:rPr/>
        <w:t>C</w:t>
      </w:r>
      <w:r>
        <w:rPr/>
        <w:t>．</w:t>
      </w:r>
      <w:r>
        <w:rPr>
          <w:rFonts w:eastAsia="Times New Roman"/>
        </w:rPr>
        <w:t xml:space="preserve">  </w:t>
      </w:r>
      <w:r>
        <w:rPr/>
        <w:t>变压器输入、输出功率之比为</w:t>
      </w:r>
      <w:r>
        <w:rPr/>
        <w:t>55</w:t>
      </w:r>
      <w:r>
        <w:rPr/>
        <w:t>︰</w:t>
      </w:r>
      <w:r>
        <w:rPr/>
        <w:t>9</w:t>
      </w:r>
    </w:p>
    <w:p>
      <w:pPr>
        <w:pStyle w:val="Normal"/>
        <w:ind w:firstLine="420"/>
        <w:rPr/>
      </w:pPr>
      <w:r>
        <w:rPr/>
        <w:t>D</w:t>
      </w:r>
      <w:r>
        <w:rPr/>
        <w:t>．</w:t>
      </w:r>
      <w:r>
        <w:rPr>
          <w:rFonts w:eastAsia="Times New Roman"/>
        </w:rPr>
        <w:t xml:space="preserve">  </w:t>
      </w:r>
      <w:r>
        <w:rPr/>
        <w:t>交流电源有效值为</w:t>
      </w:r>
      <w:r>
        <w:rPr/>
        <w:t>220V</w:t>
      </w:r>
      <w:r>
        <w:rPr/>
        <w:t>，频率为</w:t>
      </w:r>
      <w:r>
        <w:rPr/>
        <w:t>50Hz</w:t>
      </w:r>
    </w:p>
    <w:p>
      <w:pPr>
        <w:pStyle w:val="Normal"/>
        <w:ind w:firstLine="420"/>
        <w:rPr/>
      </w:pPr>
      <w:r>
        <w:drawing>
          <wp:anchor behindDoc="0" distT="0" distB="0" distL="114935" distR="114935" simplePos="0" locked="0" layoutInCell="0" allowOverlap="1" relativeHeight="47">
            <wp:simplePos x="0" y="0"/>
            <wp:positionH relativeFrom="column">
              <wp:posOffset>3686175</wp:posOffset>
            </wp:positionH>
            <wp:positionV relativeFrom="paragraph">
              <wp:posOffset>120015</wp:posOffset>
            </wp:positionV>
            <wp:extent cx="1828800" cy="754380"/>
            <wp:effectExtent l="0" t="0" r="0" b="0"/>
            <wp:wrapSquare wrapText="bothSides"/>
            <wp:docPr id="5" name="0000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00006" descr=""/>
                    <pic:cNvPicPr>
                      <a:picLocks noChangeAspect="1" noChangeArrowheads="1"/>
                    </pic:cNvPicPr>
                  </pic:nvPicPr>
                  <pic:blipFill>
                    <a:blip r:embed="rId6"/>
                    <a:srcRect l="-33" t="-80" r="-33" b="-80"/>
                    <a:stretch>
                      <a:fillRect/>
                    </a:stretch>
                  </pic:blipFill>
                  <pic:spPr bwMode="auto">
                    <a:xfrm>
                      <a:off x="0" y="0"/>
                      <a:ext cx="1828800" cy="754380"/>
                    </a:xfrm>
                    <a:prstGeom prst="rect">
                      <a:avLst/>
                    </a:prstGeom>
                  </pic:spPr>
                </pic:pic>
              </a:graphicData>
            </a:graphic>
          </wp:anchor>
        </w:drawing>
      </w:r>
      <w:r>
        <w:rPr>
          <w:rStyle w:val="EndnoteAnchor"/>
        </w:rPr>
        <w:endnoteReference w:id="20"/>
      </w:r>
      <w:r>
        <w:rPr/>
        <w:t>．如图所示，某区域电场线左右对称分布，</w:t>
      </w:r>
      <w:r>
        <w:rPr/>
        <w:t>M</w:t>
      </w:r>
      <w:r>
        <w:rPr/>
        <w:t>、</w:t>
      </w:r>
      <w:r>
        <w:rPr/>
        <w:t>N</w:t>
      </w:r>
      <w:r>
        <w:rPr/>
        <w:t>为对称线上的两点。下列说法正确的是</w:t>
      </w:r>
    </w:p>
    <w:p>
      <w:pPr>
        <w:pStyle w:val="Normal"/>
        <w:ind w:firstLine="420"/>
        <w:rPr/>
      </w:pPr>
      <w:r>
        <w:rPr/>
        <w:t>A</w:t>
      </w:r>
      <w:r>
        <w:rPr/>
        <w:t>．</w:t>
      </w:r>
      <w:r>
        <w:rPr>
          <w:rFonts w:eastAsia="Times New Roman"/>
        </w:rPr>
        <w:t xml:space="preserve">  </w:t>
      </w:r>
      <w:r>
        <w:rPr/>
        <w:t>M</w:t>
      </w:r>
      <w:r>
        <w:rPr/>
        <w:t>点电势一定高于</w:t>
      </w:r>
      <w:r>
        <w:rPr/>
        <w:t>N</w:t>
      </w:r>
      <w:r>
        <w:rPr/>
        <w:t>点电势</w:t>
      </w:r>
      <w:r>
        <w:rPr>
          <w:rFonts w:eastAsia="Times New Roman"/>
        </w:rPr>
        <w:t xml:space="preserve"> </w:t>
      </w:r>
    </w:p>
    <w:p>
      <w:pPr>
        <w:pStyle w:val="Normal"/>
        <w:ind w:firstLine="420"/>
        <w:rPr/>
      </w:pPr>
      <w:r>
        <w:rPr/>
        <w:t>B</w:t>
      </w:r>
      <w:r>
        <w:rPr/>
        <w:t>．</w:t>
      </w:r>
      <w:r>
        <w:rPr>
          <w:rFonts w:eastAsia="Times New Roman"/>
        </w:rPr>
        <w:t xml:space="preserve">  </w:t>
      </w:r>
      <w:r>
        <w:rPr/>
        <w:t>M</w:t>
      </w:r>
      <w:r>
        <w:rPr/>
        <w:t>点好强一定大于</w:t>
      </w:r>
      <w:r>
        <w:rPr/>
        <w:t>N</w:t>
      </w:r>
      <w:r>
        <w:rPr/>
        <w:t>点场强</w:t>
      </w:r>
    </w:p>
    <w:p>
      <w:pPr>
        <w:pStyle w:val="Normal"/>
        <w:ind w:firstLine="420"/>
        <w:rPr/>
      </w:pPr>
      <w:r>
        <w:rPr/>
        <w:t>C</w:t>
      </w:r>
      <w:r>
        <w:rPr/>
        <w:t>．</w:t>
      </w:r>
      <w:r>
        <w:rPr>
          <w:rFonts w:eastAsia="Times New Roman"/>
        </w:rPr>
        <w:t xml:space="preserve">  </w:t>
      </w:r>
      <w:r>
        <w:rPr/>
        <w:t>正电荷在</w:t>
      </w:r>
      <w:r>
        <w:rPr/>
        <w:t>M</w:t>
      </w:r>
      <w:r>
        <w:rPr/>
        <w:t>点的电势能大重量</w:t>
      </w:r>
      <w:r>
        <w:rPr/>
        <w:t>N</w:t>
      </w:r>
      <w:r>
        <w:rPr/>
        <w:t>点的电势能</w:t>
      </w:r>
    </w:p>
    <w:p>
      <w:pPr>
        <w:pStyle w:val="Normal"/>
        <w:ind w:firstLine="420"/>
        <w:rPr/>
      </w:pPr>
      <w:r>
        <w:rPr/>
        <w:t>D</w:t>
      </w:r>
      <w:r>
        <w:rPr/>
        <w:t>．</w:t>
      </w:r>
      <w:r>
        <w:rPr>
          <w:rFonts w:eastAsia="Times New Roman"/>
        </w:rPr>
        <w:t xml:space="preserve">  </w:t>
      </w:r>
      <w:r>
        <w:rPr/>
        <w:t>将电子从</w:t>
      </w:r>
      <w:r>
        <w:rPr/>
        <w:t>M</w:t>
      </w:r>
      <w:r>
        <w:rPr/>
        <w:t>点移动到</w:t>
      </w:r>
      <w:r>
        <w:rPr/>
        <w:t>N</w:t>
      </w:r>
      <w:r>
        <w:rPr/>
        <w:t>点，电场力做正功</w:t>
      </w:r>
    </w:p>
    <w:p>
      <w:pPr>
        <w:pStyle w:val="Normal"/>
        <w:spacing w:lineRule="exact" w:line="320"/>
        <w:ind w:firstLine="420"/>
        <w:rPr/>
      </w:pPr>
      <w:r>
        <w:drawing>
          <wp:anchor behindDoc="0" distT="0" distB="0" distL="114935" distR="114935" simplePos="0" locked="0" layoutInCell="0" allowOverlap="1" relativeHeight="48">
            <wp:simplePos x="0" y="0"/>
            <wp:positionH relativeFrom="column">
              <wp:posOffset>3848100</wp:posOffset>
            </wp:positionH>
            <wp:positionV relativeFrom="paragraph">
              <wp:posOffset>55245</wp:posOffset>
            </wp:positionV>
            <wp:extent cx="1371600" cy="668655"/>
            <wp:effectExtent l="0" t="0" r="0" b="0"/>
            <wp:wrapSquare wrapText="bothSides"/>
            <wp:docPr id="6" name="0000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00007" descr=""/>
                    <pic:cNvPicPr>
                      <a:picLocks noChangeAspect="1" noChangeArrowheads="1"/>
                    </pic:cNvPicPr>
                  </pic:nvPicPr>
                  <pic:blipFill>
                    <a:blip r:embed="rId7"/>
                    <a:srcRect l="-51" t="-105" r="-51" b="-105"/>
                    <a:stretch>
                      <a:fillRect/>
                    </a:stretch>
                  </pic:blipFill>
                  <pic:spPr bwMode="auto">
                    <a:xfrm>
                      <a:off x="0" y="0"/>
                      <a:ext cx="1371600" cy="668655"/>
                    </a:xfrm>
                    <a:prstGeom prst="rect">
                      <a:avLst/>
                    </a:prstGeom>
                  </pic:spPr>
                </pic:pic>
              </a:graphicData>
            </a:graphic>
          </wp:anchor>
        </w:drawing>
        <w:drawing>
          <wp:anchor behindDoc="0" distT="0" distB="0" distL="114935" distR="114935" simplePos="0" locked="0" layoutInCell="0" allowOverlap="1" relativeHeight="49">
            <wp:simplePos x="0" y="0"/>
            <wp:positionH relativeFrom="column">
              <wp:posOffset>304800</wp:posOffset>
            </wp:positionH>
            <wp:positionV relativeFrom="paragraph">
              <wp:posOffset>1171575</wp:posOffset>
            </wp:positionV>
            <wp:extent cx="4616450" cy="1101725"/>
            <wp:effectExtent l="0" t="0" r="0" b="0"/>
            <wp:wrapTopAndBottom/>
            <wp:docPr id="7" name="0000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00008" descr=""/>
                    <pic:cNvPicPr>
                      <a:picLocks noChangeAspect="1" noChangeArrowheads="1"/>
                    </pic:cNvPicPr>
                  </pic:nvPicPr>
                  <pic:blipFill>
                    <a:blip r:embed="rId8"/>
                    <a:srcRect l="-15" t="-76" r="-15" b="17260"/>
                    <a:stretch>
                      <a:fillRect/>
                    </a:stretch>
                  </pic:blipFill>
                  <pic:spPr bwMode="auto">
                    <a:xfrm>
                      <a:off x="0" y="0"/>
                      <a:ext cx="4616450" cy="1101725"/>
                    </a:xfrm>
                    <a:prstGeom prst="rect">
                      <a:avLst/>
                    </a:prstGeom>
                  </pic:spPr>
                </pic:pic>
              </a:graphicData>
            </a:graphic>
          </wp:anchor>
        </w:drawing>
      </w:r>
      <w:r>
        <w:rPr>
          <w:rStyle w:val="EndnoteAnchor"/>
        </w:rPr>
        <w:endnoteReference w:id="21"/>
      </w:r>
      <w:r>
        <w:rPr/>
        <w:t>．如图所示，光滑轨道</w:t>
      </w:r>
      <w:r>
        <w:rPr/>
        <w:t>MO</w:t>
      </w:r>
      <w:r>
        <w:rPr/>
        <w:t>和</w:t>
      </w:r>
      <w:r>
        <w:rPr/>
        <w:t>ON</w:t>
      </w:r>
      <w:r>
        <w:rPr/>
        <w:t>底端对接且</w:t>
      </w:r>
      <w:r>
        <w:rPr/>
      </w:r>
      <m:oMath xmlns:m="http://schemas.openxmlformats.org/officeDocument/2006/math">
        <m:bar>
          <m:barPr>
            <m:pos m:val="top"/>
          </m:barPr>
          <m:e>
            <m:r>
              <m:rPr>
                <m:lit/>
                <m:nor/>
              </m:rPr>
              <w:rPr>
                <w:rFonts w:ascii="Cambria Math" w:hAnsi="Cambria Math"/>
              </w:rPr>
              <m:t xml:space="preserve">ON</m:t>
            </m:r>
          </m:e>
        </m:bar>
      </m:oMath>
      <w:r>
        <w:rPr/>
        <w:t>＝</w:t>
      </w:r>
      <w:r>
        <w:rPr/>
        <w:t>2</w:t>
      </w:r>
      <w:r>
        <w:rPr/>
      </w:r>
      <m:oMath xmlns:m="http://schemas.openxmlformats.org/officeDocument/2006/math">
        <m:bar>
          <m:barPr>
            <m:pos m:val="top"/>
          </m:barPr>
          <m:e>
            <m:r>
              <m:rPr>
                <m:lit/>
                <m:nor/>
              </m:rPr>
              <w:rPr>
                <w:rFonts w:ascii="Cambria Math" w:hAnsi="Cambria Math"/>
              </w:rPr>
              <m:t xml:space="preserve">MO</m:t>
            </m:r>
          </m:e>
        </m:bar>
      </m:oMath>
      <w:r>
        <w:rPr/>
        <w:t>，</w:t>
      </w:r>
      <w:r>
        <w:rPr/>
        <w:t>M</w:t>
      </w:r>
      <w:r>
        <w:rPr/>
        <w:t>、</w:t>
      </w:r>
      <w:r>
        <w:rPr/>
        <w:t>N</w:t>
      </w:r>
      <w:r>
        <w:rPr/>
        <w:t>两点高度相同。小球自</w:t>
      </w:r>
      <w:r>
        <w:rPr/>
        <w:t xml:space="preserve">M </w:t>
      </w:r>
      <w:r>
        <w:rPr/>
        <w:t>点由静止自由滚下，忽略小球经过</w:t>
      </w:r>
      <w:r>
        <w:rPr/>
        <w:t>O</w:t>
      </w:r>
      <w:r>
        <w:rPr/>
        <w:t>点时的机械能损失，以</w:t>
      </w:r>
      <w:r>
        <w:rPr/>
        <w:t>v</w:t>
      </w:r>
      <w:r>
        <w:rPr/>
        <w:t>、</w:t>
      </w:r>
      <w:r>
        <w:rPr/>
        <w:t>s</w:t>
      </w:r>
      <w:r>
        <w:rPr/>
        <w:t>、</w:t>
      </w:r>
      <w:r>
        <w:rPr/>
        <w:t>a</w:t>
      </w:r>
      <w:r>
        <w:rPr/>
        <w:t>、</w:t>
      </w:r>
      <w:r>
        <w:rPr/>
        <w:t>E</w:t>
      </w:r>
      <w:r>
        <w:rPr>
          <w:vertAlign w:val="subscript"/>
        </w:rPr>
        <w:t>k</w:t>
      </w:r>
      <w:r>
        <w:rPr/>
        <w:t>分别表示小球的速度、位移、加速度和动能四个物理量的大小。下列四象中能正确反映小球自</w:t>
      </w:r>
      <w:r>
        <w:rPr/>
        <w:t>M</w:t>
      </w:r>
      <w:r>
        <w:rPr/>
        <w:t>点到</w:t>
      </w:r>
      <w:r>
        <w:rPr/>
        <w:t>N</w:t>
      </w:r>
      <w:r>
        <w:rPr/>
        <w:t>点运动过程的是</w:t>
      </w:r>
    </w:p>
    <w:p>
      <w:pPr>
        <w:pStyle w:val="Normal"/>
        <w:ind w:firstLine="420"/>
        <w:rPr/>
      </w:pPr>
      <w:r>
        <w:rPr/>
      </w:r>
    </w:p>
    <w:p>
      <w:pPr>
        <w:pStyle w:val="Normal"/>
        <w:ind w:firstLine="840"/>
        <w:rPr/>
      </w:pPr>
      <w:r>
        <w:rPr/>
        <w:t>A</w:t>
      </w:r>
      <w:r>
        <w:rPr/>
        <w:t>．</w:t>
      </w:r>
      <w:r>
        <w:rPr>
          <w:rFonts w:eastAsia="Times New Roman"/>
        </w:rPr>
        <w:t xml:space="preserve">                </w:t>
      </w:r>
      <w:r>
        <w:rPr/>
        <w:t>B</w:t>
      </w:r>
      <w:r>
        <w:rPr/>
        <w:t>．</w:t>
      </w:r>
      <w:r>
        <w:rPr>
          <w:rFonts w:eastAsia="Times New Roman"/>
        </w:rPr>
        <w:t xml:space="preserve">                 </w:t>
      </w:r>
      <w:r>
        <w:rPr/>
        <w:t>C</w:t>
      </w:r>
      <w:r>
        <w:rPr/>
        <w:t>．</w:t>
      </w:r>
      <w:r>
        <w:rPr>
          <w:rFonts w:eastAsia="Times New Roman"/>
        </w:rPr>
        <w:t xml:space="preserve">             </w:t>
      </w:r>
      <w:r>
        <w:rPr/>
        <w:t>D</w:t>
      </w:r>
      <w:r>
        <w:rPr/>
        <w:t>．</w:t>
      </w:r>
    </w:p>
    <w:p>
      <w:pPr>
        <w:pStyle w:val="Normal"/>
        <w:ind w:firstLine="420"/>
        <w:rPr/>
      </w:pPr>
      <w:r>
        <w:rPr>
          <w:rStyle w:val="EndnoteAnchor"/>
        </w:rPr>
        <w:endnoteReference w:id="22"/>
      </w:r>
      <w:r>
        <w:rPr/>
        <w:t>．用相同导线绕绕制的边长为</w:t>
      </w:r>
      <w:r>
        <w:rPr/>
        <w:t>L</w:t>
      </w:r>
      <w:r>
        <w:rPr/>
        <w:t>或</w:t>
      </w:r>
      <w:r>
        <w:rPr/>
        <w:t>2L</w:t>
      </w:r>
      <w:r>
        <w:rPr/>
        <w:t>的四个闭合导体线框、以相同的速度匀速进入右侧匀强磁场，如图所示。在每个线框进入磁场的过程中，</w:t>
      </w:r>
      <w:r>
        <w:rPr/>
        <w:t>M</w:t>
      </w:r>
      <w:r>
        <w:rPr/>
        <w:t>、</w:t>
      </w:r>
      <w:r>
        <w:rPr/>
        <w:t>N</w:t>
      </w:r>
      <w:r>
        <w:rPr/>
        <w:t>两点间的电压分别为</w:t>
      </w:r>
      <w:r>
        <w:rPr/>
        <w:t>U</w:t>
      </w:r>
      <w:r>
        <w:rPr>
          <w:vertAlign w:val="subscript"/>
        </w:rPr>
        <w:t>a</w:t>
      </w:r>
      <w:r>
        <w:rPr/>
        <w:t>、</w:t>
      </w:r>
      <w:r>
        <w:rPr/>
        <w:t>U</w:t>
      </w:r>
      <w:r>
        <w:rPr>
          <w:vertAlign w:val="subscript"/>
        </w:rPr>
        <w:t>b</w:t>
      </w:r>
      <w:r>
        <w:rPr/>
        <w:t>、</w:t>
      </w:r>
      <w:r>
        <w:rPr/>
        <w:t>U</w:t>
      </w:r>
      <w:r>
        <w:rPr>
          <w:vertAlign w:val="subscript"/>
        </w:rPr>
        <w:t>c</w:t>
      </w:r>
      <w:r>
        <w:rPr/>
        <w:t>和</w:t>
      </w:r>
      <w:r>
        <w:rPr/>
        <w:t>U</w:t>
      </w:r>
      <w:r>
        <w:rPr>
          <w:vertAlign w:val="subscript"/>
        </w:rPr>
        <w:t>d</w:t>
      </w:r>
      <w:r>
        <w:rPr/>
        <w:t>。下列判断正确的是</w:t>
      </w:r>
    </w:p>
    <w:p>
      <w:pPr>
        <w:pStyle w:val="Normal"/>
        <w:ind w:firstLine="420"/>
        <w:rPr/>
      </w:pPr>
      <w:r>
        <w:rPr/>
        <w:drawing>
          <wp:inline distT="0" distB="0" distL="0" distR="0">
            <wp:extent cx="5038090" cy="1485900"/>
            <wp:effectExtent l="0" t="0" r="0" b="0"/>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9"/>
                    <a:srcRect l="-7" t="-24" r="-7" b="-24"/>
                    <a:stretch>
                      <a:fillRect/>
                    </a:stretch>
                  </pic:blipFill>
                  <pic:spPr bwMode="auto">
                    <a:xfrm>
                      <a:off x="0" y="0"/>
                      <a:ext cx="5038090" cy="1485900"/>
                    </a:xfrm>
                    <a:prstGeom prst="rect">
                      <a:avLst/>
                    </a:prstGeom>
                  </pic:spPr>
                </pic:pic>
              </a:graphicData>
            </a:graphic>
          </wp:inline>
        </w:drawing>
      </w:r>
      <w:r>
        <w:rPr/>
        <w:t>A</w:t>
      </w:r>
      <w:r>
        <w:rPr/>
        <w:t>．</w:t>
      </w:r>
      <w:r>
        <w:rPr>
          <w:rFonts w:eastAsia="Times New Roman"/>
        </w:rPr>
        <w:t xml:space="preserve">  </w:t>
      </w:r>
      <w:r>
        <w:rPr/>
        <w:t>U</w:t>
      </w:r>
      <w:r>
        <w:rPr>
          <w:vertAlign w:val="subscript"/>
        </w:rPr>
        <w:t>a</w:t>
      </w:r>
      <w:r>
        <w:rPr/>
        <w:t>＜</w:t>
      </w:r>
      <w:r>
        <w:rPr/>
        <w:t>U</w:t>
      </w:r>
      <w:r>
        <w:rPr>
          <w:vertAlign w:val="subscript"/>
        </w:rPr>
        <w:t>b</w:t>
      </w:r>
      <w:r>
        <w:rPr/>
        <w:t>＜</w:t>
      </w:r>
      <w:r>
        <w:rPr/>
        <w:t>U</w:t>
      </w:r>
      <w:r>
        <w:rPr>
          <w:vertAlign w:val="subscript"/>
        </w:rPr>
        <w:t>c</w:t>
      </w:r>
      <w:r>
        <w:rPr/>
        <w:t>＜</w:t>
      </w:r>
      <w:r>
        <w:rPr/>
        <w:t>U</w:t>
      </w:r>
      <w:r>
        <w:rPr>
          <w:vertAlign w:val="subscript"/>
        </w:rPr>
        <w:t>d</w:t>
      </w:r>
      <w:r>
        <w:rPr/>
        <w:t xml:space="preserve">    B</w:t>
      </w:r>
      <w:r>
        <w:rPr/>
        <w:t>．</w:t>
      </w:r>
      <w:r>
        <w:rPr>
          <w:rFonts w:eastAsia="Times New Roman"/>
        </w:rPr>
        <w:t xml:space="preserve">  </w:t>
      </w:r>
      <w:r>
        <w:rPr/>
        <w:t>U</w:t>
      </w:r>
      <w:r>
        <w:rPr>
          <w:vertAlign w:val="subscript"/>
        </w:rPr>
        <w:t>d</w:t>
      </w:r>
      <w:r>
        <w:rPr/>
        <w:t>＜</w:t>
      </w:r>
      <w:r>
        <w:rPr/>
        <w:t>U</w:t>
      </w:r>
      <w:r>
        <w:rPr>
          <w:vertAlign w:val="subscript"/>
        </w:rPr>
        <w:t>b</w:t>
      </w:r>
      <w:r>
        <w:rPr/>
        <w:t>＜</w:t>
      </w:r>
      <w:r>
        <w:rPr/>
        <w:t>U</w:t>
      </w:r>
      <w:r>
        <w:rPr>
          <w:vertAlign w:val="subscript"/>
        </w:rPr>
        <w:t>a</w:t>
      </w:r>
      <w:r>
        <w:rPr/>
        <w:t>＜</w:t>
      </w:r>
      <w:r>
        <w:rPr/>
        <w:t>U</w:t>
      </w:r>
      <w:r>
        <w:rPr>
          <w:vertAlign w:val="subscript"/>
        </w:rPr>
        <w:t>c</w:t>
      </w:r>
    </w:p>
    <w:p>
      <w:pPr>
        <w:pStyle w:val="Normal"/>
        <w:ind w:firstLine="420"/>
        <w:rPr/>
      </w:pPr>
      <w:r>
        <w:rPr/>
        <w:t>C</w:t>
      </w:r>
      <w:r>
        <w:rPr/>
        <w:t>．</w:t>
      </w:r>
      <w:r>
        <w:rPr>
          <w:rFonts w:eastAsia="Times New Roman"/>
        </w:rPr>
        <w:t xml:space="preserve">  </w:t>
      </w:r>
      <w:r>
        <w:rPr/>
        <w:t>U</w:t>
      </w:r>
      <w:r>
        <w:rPr>
          <w:vertAlign w:val="subscript"/>
        </w:rPr>
        <w:t>a</w:t>
      </w:r>
      <w:r>
        <w:rPr/>
        <w:t>＝</w:t>
      </w:r>
      <w:r>
        <w:rPr/>
        <w:t>U</w:t>
      </w:r>
      <w:r>
        <w:rPr>
          <w:vertAlign w:val="subscript"/>
        </w:rPr>
        <w:t>b</w:t>
      </w:r>
      <w:r>
        <w:rPr/>
        <w:t>＝</w:t>
      </w:r>
      <w:r>
        <w:rPr/>
        <w:t>U</w:t>
      </w:r>
      <w:r>
        <w:rPr>
          <w:vertAlign w:val="subscript"/>
        </w:rPr>
        <w:t>c</w:t>
      </w:r>
      <w:r>
        <w:rPr/>
        <w:t>＝</w:t>
      </w:r>
      <w:r>
        <w:rPr/>
        <w:t>U</w:t>
      </w:r>
      <w:r>
        <w:rPr>
          <w:vertAlign w:val="subscript"/>
        </w:rPr>
        <w:t>d</w:t>
      </w:r>
      <w:r>
        <w:rPr/>
        <w:t xml:space="preserve">    D</w:t>
      </w:r>
      <w:r>
        <w:rPr/>
        <w:t>．</w:t>
      </w:r>
      <w:r>
        <w:rPr>
          <w:rFonts w:eastAsia="Times New Roman"/>
        </w:rPr>
        <w:t xml:space="preserve">  </w:t>
      </w:r>
      <w:r>
        <w:rPr/>
        <w:t>U</w:t>
      </w:r>
      <w:r>
        <w:rPr>
          <w:vertAlign w:val="subscript"/>
        </w:rPr>
        <w:t>b</w:t>
      </w:r>
      <w:r>
        <w:rPr/>
        <w:t>＜</w:t>
      </w:r>
      <w:r>
        <w:rPr/>
        <w:t>U</w:t>
      </w:r>
      <w:r>
        <w:rPr>
          <w:vertAlign w:val="subscript"/>
        </w:rPr>
        <w:t>a</w:t>
      </w:r>
      <w:r>
        <w:rPr/>
        <w:t>＜</w:t>
      </w:r>
      <w:r>
        <w:rPr/>
        <w:t>U</w:t>
      </w:r>
      <w:r>
        <w:rPr>
          <w:vertAlign w:val="subscript"/>
        </w:rPr>
        <w:t>d</w:t>
      </w:r>
      <w:r>
        <w:rPr/>
        <w:t>＜</w:t>
      </w:r>
      <w:r>
        <w:rPr/>
        <w:t>U</w:t>
      </w:r>
      <w:r>
        <w:rPr>
          <w:vertAlign w:val="subscript"/>
        </w:rPr>
        <w:t>c</w:t>
      </w:r>
    </w:p>
    <w:p>
      <w:pPr>
        <w:pStyle w:val="Normal"/>
        <w:ind w:firstLine="420"/>
        <w:rPr/>
      </w:pPr>
      <w:r>
        <w:rPr>
          <w:rStyle w:val="EndnoteAnchor"/>
        </w:rPr>
        <w:endnoteReference w:id="23"/>
      </w:r>
      <w:r>
        <w:rPr/>
        <w:t>．</w:t>
      </w:r>
      <w:r>
        <w:rPr/>
        <w:t>2007</w:t>
      </w:r>
      <w:r>
        <w:rPr/>
        <w:t>年</w:t>
      </w:r>
      <w:r>
        <w:rPr/>
        <w:t>4</w:t>
      </w:r>
      <w:r>
        <w:rPr/>
        <w:t>月</w:t>
      </w:r>
      <w:r>
        <w:rPr/>
        <w:t>24</w:t>
      </w:r>
      <w:r>
        <w:rPr/>
        <w:t>日，欧洲科学家宣布在太阳系之外发现了一颗可能适合人类居住的类地行星</w:t>
      </w:r>
      <w:r>
        <w:rPr/>
        <w:t>Gliest581c.</w:t>
      </w:r>
      <w:r>
        <w:rPr/>
        <w:t>这颗星绕红</w:t>
      </w:r>
      <w:r>
        <w:rPr/>
        <w:t>Gliese 581</w:t>
      </w:r>
      <w:r>
        <w:rPr/>
        <w:t>运行的星球有类似的星球的温度，表面可能有液态水存在，距离地球约为</w:t>
      </w:r>
      <w:r>
        <w:rPr/>
        <w:t>20</w:t>
      </w:r>
      <w:r>
        <w:rPr/>
        <w:t>光年，直径约为地球的</w:t>
      </w:r>
      <w:r>
        <w:rPr/>
        <w:t>1.5</w:t>
      </w:r>
      <w:r>
        <w:rPr/>
        <w:t>倍，质量约为地球的</w:t>
      </w:r>
      <w:r>
        <w:rPr/>
        <w:t>5</w:t>
      </w:r>
      <w:r>
        <w:rPr/>
        <w:t>倍，绕红矮星</w:t>
      </w:r>
      <w:r>
        <w:rPr/>
        <w:t>Gliese 581</w:t>
      </w:r>
      <w:r>
        <w:rPr/>
        <w:t>运行的周期约为</w:t>
      </w:r>
      <w:r>
        <w:rPr/>
        <w:t>13</w:t>
      </w:r>
      <w:r>
        <w:rPr/>
        <w:t>天。假设有一艘宇宙飞船飞船飞临该星球表面附近轨道，下列说法正确的是</w:t>
      </w:r>
    </w:p>
    <w:p>
      <w:pPr>
        <w:pStyle w:val="Normal"/>
        <w:ind w:firstLine="420"/>
        <w:rPr/>
      </w:pPr>
      <w:r>
        <w:rPr/>
        <w:t>A</w:t>
      </w:r>
      <w:r>
        <w:rPr/>
        <w:t>．</w:t>
      </w:r>
      <w:r>
        <w:rPr>
          <w:rFonts w:eastAsia="Times New Roman"/>
        </w:rPr>
        <w:t xml:space="preserve">  </w:t>
      </w:r>
      <w:r>
        <w:rPr/>
        <w:t>飞船在</w:t>
      </w:r>
      <w:r>
        <w:rPr/>
        <w:t>Gliest 581c</w:t>
      </w:r>
      <w:r>
        <w:rPr/>
        <w:t>表面附近运行的周期约为</w:t>
      </w:r>
      <w:r>
        <w:rPr/>
        <w:t>13</w:t>
      </w:r>
      <w:r>
        <w:rPr/>
        <w:t>天</w:t>
      </w:r>
    </w:p>
    <w:p>
      <w:pPr>
        <w:pStyle w:val="Normal"/>
        <w:ind w:firstLine="420"/>
        <w:rPr/>
      </w:pPr>
      <w:r>
        <w:rPr/>
        <w:t>B</w:t>
      </w:r>
      <w:r>
        <w:rPr/>
        <w:t>．</w:t>
      </w:r>
      <w:r>
        <w:rPr>
          <w:rFonts w:eastAsia="Times New Roman"/>
        </w:rPr>
        <w:t xml:space="preserve">  </w:t>
      </w:r>
      <w:r>
        <w:rPr/>
        <w:t>飞船在</w:t>
      </w:r>
      <w:r>
        <w:rPr/>
        <w:t>Gliest 581c</w:t>
      </w:r>
      <w:r>
        <w:rPr/>
        <w:t>表面附近运行时的速度大于</w:t>
      </w:r>
      <w:r>
        <w:rPr/>
        <w:t>7.9km/s</w:t>
      </w:r>
    </w:p>
    <w:p>
      <w:pPr>
        <w:pStyle w:val="Normal"/>
        <w:ind w:firstLine="420"/>
        <w:rPr/>
      </w:pPr>
      <w:r>
        <w:rPr/>
        <w:t>C</w:t>
      </w:r>
      <w:r>
        <w:rPr/>
        <w:t>．</w:t>
      </w:r>
      <w:r>
        <w:rPr>
          <w:rFonts w:eastAsia="Times New Roman"/>
        </w:rPr>
        <w:t xml:space="preserve">  </w:t>
      </w:r>
      <w:r>
        <w:rPr/>
        <w:t>人在</w:t>
      </w:r>
      <w:r>
        <w:rPr/>
        <w:t>liese 581c</w:t>
      </w:r>
      <w:r>
        <w:rPr/>
        <w:t>上所受重力比在地球上所受重力大</w:t>
      </w:r>
    </w:p>
    <w:p>
      <w:pPr>
        <w:pStyle w:val="Normal"/>
        <w:ind w:firstLine="420"/>
        <w:rPr/>
      </w:pPr>
      <w:r>
        <w:rPr/>
        <w:t>D</w:t>
      </w:r>
      <w:r>
        <w:rPr/>
        <w:t>．</w:t>
      </w:r>
      <w:r>
        <w:rPr>
          <w:rFonts w:eastAsia="Times New Roman"/>
        </w:rPr>
        <w:t xml:space="preserve">  </w:t>
      </w:r>
      <w:r>
        <w:rPr/>
        <w:t>Gliest 581c</w:t>
      </w:r>
      <w:r>
        <w:rPr/>
        <w:t>的平均密度比地球平均密度小</w:t>
      </w:r>
    </w:p>
    <w:p>
      <w:pPr>
        <w:pStyle w:val="Normal"/>
        <w:jc w:val="center"/>
        <w:rPr>
          <w:b/>
          <w:b/>
          <w:sz w:val="32"/>
          <w:szCs w:val="32"/>
        </w:rPr>
      </w:pPr>
      <w:r>
        <w:rPr>
          <w:b/>
          <w:sz w:val="32"/>
          <w:szCs w:val="32"/>
        </w:rPr>
        <w:t>第Ⅱ卷（必做</w:t>
      </w:r>
      <w:r>
        <w:rPr>
          <w:b/>
          <w:sz w:val="32"/>
          <w:szCs w:val="32"/>
        </w:rPr>
        <w:t>120</w:t>
      </w:r>
      <w:r>
        <w:rPr>
          <w:b/>
          <w:sz w:val="32"/>
          <w:szCs w:val="32"/>
        </w:rPr>
        <w:t>分＋选做</w:t>
      </w:r>
      <w:r>
        <w:rPr>
          <w:b/>
          <w:sz w:val="32"/>
          <w:szCs w:val="32"/>
        </w:rPr>
        <w:t>32</w:t>
      </w:r>
      <w:r>
        <w:rPr>
          <w:b/>
          <w:sz w:val="32"/>
          <w:szCs w:val="32"/>
        </w:rPr>
        <w:t>分，共</w:t>
      </w:r>
      <w:r>
        <w:rPr>
          <w:b/>
          <w:sz w:val="32"/>
          <w:szCs w:val="32"/>
        </w:rPr>
        <w:t>152</w:t>
      </w:r>
      <w:r>
        <w:rPr>
          <w:b/>
          <w:sz w:val="32"/>
          <w:szCs w:val="32"/>
        </w:rPr>
        <w:t>分）</w:t>
      </w:r>
    </w:p>
    <w:p>
      <w:pPr>
        <w:pStyle w:val="Normal"/>
        <w:jc w:val="center"/>
        <w:rPr>
          <w:b/>
          <w:b/>
          <w:sz w:val="32"/>
          <w:szCs w:val="32"/>
        </w:rPr>
      </w:pPr>
      <w:r>
        <w:rPr>
          <w:b/>
          <w:sz w:val="32"/>
          <w:szCs w:val="32"/>
        </w:rPr>
        <w:t>【必做部分】</w:t>
      </w:r>
    </w:p>
    <w:p>
      <w:pPr>
        <w:pStyle w:val="Normal"/>
        <w:spacing w:lineRule="auto" w:line="264"/>
        <w:rPr/>
      </w:pPr>
      <w:r>
        <w:rPr>
          <w:rStyle w:val="EndnoteAnchor"/>
        </w:rPr>
        <w:endnoteReference w:id="24"/>
      </w:r>
      <w:r>
        <w:rPr/>
        <w:t>．</w:t>
      </w:r>
      <w:r>
        <w:rPr>
          <w:szCs w:val="21"/>
        </w:rPr>
        <w:t>检测一个标称值为</w:t>
      </w:r>
      <w:r>
        <w:rPr>
          <w:szCs w:val="21"/>
        </w:rPr>
        <w:t>5Ω</w:t>
      </w:r>
      <w:r>
        <w:rPr>
          <w:szCs w:val="21"/>
        </w:rPr>
        <w:t>的滑动变阻器。可供使用的器材如下：</w:t>
      </w:r>
    </w:p>
    <w:p>
      <w:pPr>
        <w:pStyle w:val="Normal"/>
        <w:spacing w:lineRule="auto" w:line="264"/>
        <w:rPr/>
      </w:pPr>
      <w:r>
        <w:rPr>
          <w:szCs w:val="21"/>
        </w:rPr>
        <w:t>A</w:t>
      </w:r>
      <w:r>
        <w:rPr>
          <w:szCs w:val="21"/>
        </w:rPr>
        <w:t>．待测滑动变阻器</w:t>
      </w:r>
      <w:r>
        <w:rPr>
          <w:szCs w:val="21"/>
        </w:rPr>
        <w:t>R</w:t>
      </w:r>
      <w:r>
        <w:rPr>
          <w:szCs w:val="21"/>
          <w:vertAlign w:val="subscript"/>
        </w:rPr>
        <w:t>x</w:t>
      </w:r>
      <w:r>
        <w:rPr>
          <w:szCs w:val="21"/>
        </w:rPr>
        <w:t>，全电阻约</w:t>
      </w:r>
      <w:r>
        <w:rPr>
          <w:szCs w:val="21"/>
        </w:rPr>
        <w:t>5Ω</w:t>
      </w:r>
      <w:r>
        <w:rPr>
          <w:szCs w:val="21"/>
        </w:rPr>
        <w:t>（电阻丝绕制紧密，匝数清晰可数）</w:t>
      </w:r>
    </w:p>
    <w:p>
      <w:pPr>
        <w:pStyle w:val="Normal"/>
        <w:spacing w:lineRule="auto" w:line="264"/>
        <w:rPr/>
      </w:pPr>
      <w:r>
        <w:rPr>
          <w:szCs w:val="21"/>
        </w:rPr>
        <w:t>B</w:t>
      </w:r>
      <w:r>
        <w:rPr>
          <w:szCs w:val="21"/>
        </w:rPr>
        <w:t>．电流表</w:t>
      </w:r>
      <w:r>
        <w:rPr>
          <w:szCs w:val="21"/>
        </w:rPr>
        <w:t>A</w:t>
      </w:r>
      <w:r>
        <w:rPr>
          <w:szCs w:val="21"/>
          <w:vertAlign w:val="subscript"/>
        </w:rPr>
        <w:t>1</w:t>
      </w:r>
      <w:r>
        <w:rPr>
          <w:szCs w:val="21"/>
        </w:rPr>
        <w:t>，量程</w:t>
      </w:r>
      <w:r>
        <w:rPr>
          <w:szCs w:val="21"/>
        </w:rPr>
        <w:t>0.6A</w:t>
      </w:r>
      <w:r>
        <w:rPr>
          <w:szCs w:val="21"/>
        </w:rPr>
        <w:t>，内阻约</w:t>
      </w:r>
      <w:r>
        <w:rPr>
          <w:szCs w:val="21"/>
        </w:rPr>
        <w:t>0.6Ω</w:t>
      </w:r>
    </w:p>
    <w:p>
      <w:pPr>
        <w:pStyle w:val="Normal"/>
        <w:spacing w:lineRule="auto" w:line="264"/>
        <w:rPr/>
      </w:pPr>
      <w:r>
        <w:rPr>
          <w:szCs w:val="21"/>
        </w:rPr>
        <w:t>C</w:t>
      </w:r>
      <w:r>
        <w:rPr>
          <w:szCs w:val="21"/>
        </w:rPr>
        <w:t>．电流表</w:t>
      </w:r>
      <w:r>
        <w:rPr>
          <w:szCs w:val="21"/>
        </w:rPr>
        <w:t>A</w:t>
      </w:r>
      <w:r>
        <w:rPr>
          <w:szCs w:val="21"/>
          <w:vertAlign w:val="subscript"/>
        </w:rPr>
        <w:t>2</w:t>
      </w:r>
      <w:r>
        <w:rPr>
          <w:szCs w:val="21"/>
        </w:rPr>
        <w:t>，量程</w:t>
      </w:r>
      <w:r>
        <w:rPr>
          <w:szCs w:val="21"/>
        </w:rPr>
        <w:t>3A</w:t>
      </w:r>
      <w:r>
        <w:rPr>
          <w:szCs w:val="21"/>
        </w:rPr>
        <w:t>，内阻约</w:t>
      </w:r>
      <w:r>
        <w:rPr>
          <w:szCs w:val="21"/>
        </w:rPr>
        <w:t>0.12Ω</w:t>
      </w:r>
    </w:p>
    <w:p>
      <w:pPr>
        <w:pStyle w:val="Normal"/>
        <w:spacing w:lineRule="auto" w:line="264"/>
        <w:rPr/>
      </w:pPr>
      <w:r>
        <w:rPr>
          <w:szCs w:val="21"/>
        </w:rPr>
        <w:t>D</w:t>
      </w:r>
      <w:r>
        <w:rPr>
          <w:szCs w:val="21"/>
        </w:rPr>
        <w:t>．电压表</w:t>
      </w:r>
      <w:r>
        <w:rPr>
          <w:szCs w:val="21"/>
        </w:rPr>
        <w:t>V</w:t>
      </w:r>
      <w:r>
        <w:rPr>
          <w:szCs w:val="21"/>
          <w:vertAlign w:val="subscript"/>
        </w:rPr>
        <w:t>1</w:t>
      </w:r>
      <w:r>
        <w:rPr>
          <w:szCs w:val="21"/>
        </w:rPr>
        <w:t>，量程</w:t>
      </w:r>
      <w:r>
        <w:rPr>
          <w:szCs w:val="21"/>
        </w:rPr>
        <w:t>15V</w:t>
      </w:r>
      <w:r>
        <w:rPr>
          <w:szCs w:val="21"/>
        </w:rPr>
        <w:t>，内阻约</w:t>
      </w:r>
      <w:r>
        <w:rPr>
          <w:szCs w:val="21"/>
        </w:rPr>
        <w:t>15KΩ</w:t>
      </w:r>
    </w:p>
    <w:p>
      <w:pPr>
        <w:pStyle w:val="Normal"/>
        <w:spacing w:lineRule="auto" w:line="264"/>
        <w:rPr/>
      </w:pPr>
      <w:r>
        <w:rPr>
          <w:szCs w:val="21"/>
        </w:rPr>
        <w:t>E</w:t>
      </w:r>
      <w:r>
        <w:rPr>
          <w:szCs w:val="21"/>
        </w:rPr>
        <w:t>．电压表</w:t>
      </w:r>
      <w:r>
        <w:rPr>
          <w:szCs w:val="21"/>
        </w:rPr>
        <w:t>V</w:t>
      </w:r>
      <w:r>
        <w:rPr>
          <w:szCs w:val="21"/>
          <w:vertAlign w:val="subscript"/>
        </w:rPr>
        <w:t>2</w:t>
      </w:r>
      <w:r>
        <w:rPr>
          <w:szCs w:val="21"/>
        </w:rPr>
        <w:t>，量程</w:t>
      </w:r>
      <w:r>
        <w:rPr>
          <w:szCs w:val="21"/>
        </w:rPr>
        <w:t>3V</w:t>
      </w:r>
      <w:r>
        <w:rPr>
          <w:szCs w:val="21"/>
        </w:rPr>
        <w:t>，内阻约</w:t>
      </w:r>
      <w:r>
        <w:rPr>
          <w:szCs w:val="21"/>
        </w:rPr>
        <w:t>3KΩ</w:t>
      </w:r>
    </w:p>
    <w:p>
      <w:pPr>
        <w:pStyle w:val="Normal"/>
        <w:spacing w:lineRule="auto" w:line="264"/>
        <w:rPr>
          <w:szCs w:val="21"/>
        </w:rPr>
      </w:pPr>
      <w:r>
        <w:rPr>
          <w:szCs w:val="21"/>
        </w:rPr>
        <w:t>F</w:t>
      </w:r>
      <w:r>
        <w:rPr>
          <w:szCs w:val="21"/>
        </w:rPr>
        <w:t>．滑动变阻器</w:t>
      </w:r>
      <w:r>
        <w:rPr>
          <w:szCs w:val="21"/>
        </w:rPr>
        <w:t>R</w:t>
      </w:r>
      <w:r>
        <w:rPr>
          <w:szCs w:val="21"/>
        </w:rPr>
        <w:t>，全电阻约</w:t>
      </w:r>
      <w:r>
        <w:rPr>
          <w:szCs w:val="21"/>
        </w:rPr>
        <w:t>20Ω</w:t>
      </w:r>
    </w:p>
    <w:p>
      <w:pPr>
        <w:pStyle w:val="Normal"/>
        <w:spacing w:lineRule="auto" w:line="264"/>
        <w:rPr>
          <w:szCs w:val="21"/>
        </w:rPr>
      </w:pPr>
      <w:r>
        <w:rPr>
          <w:szCs w:val="21"/>
        </w:rPr>
        <w:t>G</w:t>
      </w:r>
      <w:r>
        <w:rPr>
          <w:szCs w:val="21"/>
        </w:rPr>
        <w:t>．直流电源</w:t>
      </w:r>
      <w:r>
        <w:rPr>
          <w:szCs w:val="21"/>
        </w:rPr>
        <w:t>E</w:t>
      </w:r>
      <w:r>
        <w:rPr>
          <w:szCs w:val="21"/>
        </w:rPr>
        <w:t>，电动势</w:t>
      </w:r>
      <w:r>
        <w:rPr>
          <w:szCs w:val="21"/>
        </w:rPr>
        <w:t>3V</w:t>
      </w:r>
      <w:r>
        <w:rPr>
          <w:szCs w:val="21"/>
        </w:rPr>
        <w:t>，内阻不计</w:t>
      </w:r>
    </w:p>
    <w:p>
      <w:pPr>
        <w:pStyle w:val="Normal"/>
        <w:spacing w:lineRule="auto" w:line="264"/>
        <w:rPr>
          <w:szCs w:val="21"/>
        </w:rPr>
      </w:pPr>
      <w:r>
        <w:rPr>
          <w:szCs w:val="21"/>
        </w:rPr>
        <w:t>H</w:t>
      </w:r>
      <w:r>
        <w:rPr>
          <w:szCs w:val="21"/>
        </w:rPr>
        <w:t>．游标卡尺</w:t>
      </w:r>
    </w:p>
    <w:p>
      <w:pPr>
        <w:pStyle w:val="Normal"/>
        <w:spacing w:lineRule="auto" w:line="264"/>
        <w:rPr>
          <w:szCs w:val="21"/>
        </w:rPr>
      </w:pPr>
      <w:r>
        <w:rPr>
          <w:szCs w:val="21"/>
        </w:rPr>
        <w:t>I</w:t>
      </w:r>
      <w:r>
        <w:rPr>
          <w:szCs w:val="21"/>
        </w:rPr>
        <w:t>．毫米刻度尺</w:t>
      </w:r>
    </w:p>
    <w:p>
      <w:pPr>
        <w:pStyle w:val="Normal"/>
        <w:spacing w:lineRule="auto" w:line="264"/>
        <w:rPr>
          <w:szCs w:val="21"/>
        </w:rPr>
      </w:pPr>
      <w:r>
        <w:rPr>
          <w:szCs w:val="21"/>
        </w:rPr>
        <w:t>J</w:t>
      </w:r>
      <w:r>
        <w:rPr>
          <w:szCs w:val="21"/>
        </w:rPr>
        <w:t>．电键</w:t>
      </w:r>
      <w:r>
        <w:rPr>
          <w:szCs w:val="21"/>
        </w:rPr>
        <w:t>S</w:t>
      </w:r>
      <w:r>
        <w:rPr>
          <w:szCs w:val="21"/>
        </w:rPr>
        <w:t>导线若干</w:t>
      </w:r>
    </w:p>
    <w:p>
      <w:pPr>
        <w:pStyle w:val="Normal"/>
        <w:spacing w:lineRule="auto" w:line="264"/>
        <w:rPr/>
      </w:pPr>
      <w:r>
        <w:rPr>
          <w:szCs w:val="21"/>
        </w:rPr>
        <w:t>（</w:t>
      </w:r>
      <w:r>
        <w:rPr>
          <w:szCs w:val="21"/>
        </w:rPr>
        <w:t>1</w:t>
      </w:r>
      <w:r>
        <w:rPr>
          <w:szCs w:val="21"/>
        </w:rPr>
        <w:t>）用伏安法测定</w:t>
      </w:r>
      <w:r>
        <w:rPr>
          <w:szCs w:val="21"/>
        </w:rPr>
        <w:t>R</w:t>
      </w:r>
      <w:r>
        <w:rPr>
          <w:szCs w:val="21"/>
          <w:vertAlign w:val="subscript"/>
        </w:rPr>
        <w:t>x</w:t>
      </w:r>
      <w:r>
        <w:rPr>
          <w:szCs w:val="21"/>
        </w:rPr>
        <w:t>的全电阻值，所选电流表</w:t>
      </w:r>
      <w:r>
        <w:rPr>
          <w:szCs w:val="21"/>
        </w:rPr>
        <w:t>___________(</w:t>
      </w:r>
      <w:r>
        <w:rPr>
          <w:szCs w:val="21"/>
        </w:rPr>
        <w:t>填“</w:t>
      </w:r>
      <w:r>
        <w:rPr>
          <w:szCs w:val="21"/>
        </w:rPr>
        <w:t>A</w:t>
      </w:r>
      <w:r>
        <w:rPr>
          <w:szCs w:val="21"/>
          <w:vertAlign w:val="subscript"/>
        </w:rPr>
        <w:t>1</w:t>
      </w:r>
      <w:r>
        <w:rPr>
          <w:szCs w:val="21"/>
        </w:rPr>
        <w:t>”</w:t>
      </w:r>
      <w:r>
        <w:rPr>
          <w:szCs w:val="21"/>
        </w:rPr>
        <w:t>或“</w:t>
      </w:r>
      <w:r>
        <w:rPr>
          <w:szCs w:val="21"/>
        </w:rPr>
        <w:t>A</w:t>
      </w:r>
      <w:r>
        <w:rPr>
          <w:szCs w:val="21"/>
          <w:vertAlign w:val="subscript"/>
        </w:rPr>
        <w:t>2</w:t>
      </w:r>
      <w:r>
        <w:rPr>
          <w:szCs w:val="21"/>
        </w:rPr>
        <w:t>”)</w:t>
      </w:r>
      <w:r>
        <w:rPr>
          <w:szCs w:val="21"/>
        </w:rPr>
        <w:t>，所选电压表为</w:t>
      </w:r>
      <w:r>
        <w:rPr>
          <w:szCs w:val="21"/>
        </w:rPr>
        <w:t>_________(</w:t>
      </w:r>
      <w:r>
        <w:rPr>
          <w:szCs w:val="21"/>
        </w:rPr>
        <w:t>填“</w:t>
      </w:r>
      <w:r>
        <w:rPr>
          <w:szCs w:val="21"/>
        </w:rPr>
        <w:t>V</w:t>
      </w:r>
      <w:r>
        <w:rPr>
          <w:szCs w:val="21"/>
          <w:vertAlign w:val="subscript"/>
        </w:rPr>
        <w:t>1</w:t>
      </w:r>
      <w:r>
        <w:rPr>
          <w:szCs w:val="21"/>
        </w:rPr>
        <w:t>”</w:t>
      </w:r>
      <w:r>
        <w:rPr>
          <w:szCs w:val="21"/>
        </w:rPr>
        <w:t>或“</w:t>
      </w:r>
      <w:r>
        <w:rPr>
          <w:szCs w:val="21"/>
        </w:rPr>
        <w:t>V</w:t>
      </w:r>
      <w:r>
        <w:rPr>
          <w:szCs w:val="21"/>
          <w:vertAlign w:val="subscript"/>
        </w:rPr>
        <w:t>2</w:t>
      </w:r>
      <w:r>
        <w:rPr>
          <w:szCs w:val="21"/>
        </w:rPr>
        <w:t>”)</w:t>
      </w:r>
      <w:r>
        <w:rPr>
          <w:szCs w:val="21"/>
        </w:rPr>
        <w:t>。</w:t>
      </w:r>
    </w:p>
    <w:p>
      <w:pPr>
        <w:pStyle w:val="Normal"/>
        <w:spacing w:lineRule="auto" w:line="264"/>
        <w:rPr>
          <w:szCs w:val="21"/>
        </w:rPr>
      </w:pPr>
      <w:r>
        <w:rPr>
          <w:szCs w:val="21"/>
        </w:rPr>
        <w:t>（</w:t>
      </w:r>
      <w:r>
        <w:rPr>
          <w:szCs w:val="21"/>
        </w:rPr>
        <w:t>2</w:t>
      </w:r>
      <w:r>
        <w:rPr>
          <w:szCs w:val="21"/>
        </w:rPr>
        <w:t>）画出测量电路的原理图，并根据所画原理图将下图中实物连接成测量电路。电路原理图和对应的实物连接如图</w:t>
      </w:r>
    </w:p>
    <w:p>
      <w:pPr>
        <w:pStyle w:val="Normal"/>
        <w:spacing w:lineRule="auto" w:line="360"/>
        <w:rPr>
          <w:szCs w:val="21"/>
        </w:rPr>
      </w:pPr>
      <w:r>
        <w:rPr>
          <w:szCs w:val="21"/>
        </w:rPr>
        <w:drawing>
          <wp:anchor behindDoc="0" distT="0" distB="0" distL="114935" distR="114935" simplePos="0" locked="0" layoutInCell="0" allowOverlap="1" relativeHeight="54">
            <wp:simplePos x="0" y="0"/>
            <wp:positionH relativeFrom="column">
              <wp:posOffset>809625</wp:posOffset>
            </wp:positionH>
            <wp:positionV relativeFrom="paragraph">
              <wp:posOffset>59690</wp:posOffset>
            </wp:positionV>
            <wp:extent cx="3653790" cy="1324610"/>
            <wp:effectExtent l="0" t="0" r="0" b="0"/>
            <wp:wrapSquare wrapText="bothSides"/>
            <wp:docPr id="9" name="00000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00011" descr=""/>
                    <pic:cNvPicPr>
                      <a:picLocks noChangeAspect="1" noChangeArrowheads="1"/>
                    </pic:cNvPicPr>
                  </pic:nvPicPr>
                  <pic:blipFill>
                    <a:blip r:embed="rId10"/>
                    <a:srcRect l="-17" t="-46" r="-17" b="-46"/>
                    <a:stretch>
                      <a:fillRect/>
                    </a:stretch>
                  </pic:blipFill>
                  <pic:spPr bwMode="auto">
                    <a:xfrm>
                      <a:off x="0" y="0"/>
                      <a:ext cx="3653790" cy="1324610"/>
                    </a:xfrm>
                    <a:prstGeom prst="rect">
                      <a:avLst/>
                    </a:prstGeom>
                  </pic:spPr>
                </pic:pic>
              </a:graphicData>
            </a:graphic>
          </wp:anchor>
        </w:drawing>
      </w:r>
    </w:p>
    <w:p>
      <w:pPr>
        <w:pStyle w:val="Normal"/>
        <w:spacing w:lineRule="auto" w:line="360"/>
        <w:rPr>
          <w:szCs w:val="21"/>
        </w:rPr>
      </w:pPr>
      <w:r>
        <w:rPr>
          <w:szCs w:val="21"/>
        </w:rPr>
      </w:r>
    </w:p>
    <w:p>
      <w:pPr>
        <w:pStyle w:val="Normal"/>
        <w:spacing w:lineRule="auto" w:line="360"/>
        <w:rPr>
          <w:szCs w:val="21"/>
        </w:rPr>
      </w:pPr>
      <w:r>
        <w:rPr>
          <w:szCs w:val="21"/>
        </w:rPr>
      </w:r>
    </w:p>
    <w:p>
      <w:pPr>
        <w:pStyle w:val="Normal"/>
        <w:spacing w:lineRule="auto" w:line="360"/>
        <w:rPr>
          <w:szCs w:val="21"/>
        </w:rPr>
      </w:pPr>
      <w:r>
        <w:rPr>
          <w:szCs w:val="21"/>
        </w:rPr>
      </w:r>
    </w:p>
    <w:p>
      <w:pPr>
        <w:pStyle w:val="Normal"/>
        <w:spacing w:lineRule="auto" w:line="360"/>
        <w:rPr>
          <w:szCs w:val="21"/>
        </w:rPr>
      </w:pPr>
      <w:r>
        <w:rPr>
          <w:szCs w:val="21"/>
        </w:rPr>
        <w:t>（</w:t>
      </w:r>
      <w:r>
        <w:rPr>
          <w:szCs w:val="21"/>
        </w:rPr>
        <w:t>3</w:t>
      </w:r>
      <w:r>
        <w:rPr>
          <w:szCs w:val="21"/>
        </w:rPr>
        <w:t>）为了进一步测量待测量滑动变阻器电阻丝的电阻率，需要测量电阻丝的直径和总长度，在不破坏变阻器的前提下，请设计一个实验方案，写出所需器材及操作步骤，并给出直径和总长度的表达式。</w:t>
      </w:r>
    </w:p>
    <w:p>
      <w:pPr>
        <w:pStyle w:val="Normal"/>
        <w:spacing w:lineRule="auto" w:line="360"/>
        <w:rPr>
          <w:color w:val="FF0000"/>
          <w:szCs w:val="21"/>
        </w:rPr>
      </w:pPr>
      <w:r>
        <w:rPr>
          <w:color w:val="FF0000"/>
          <w:szCs w:val="21"/>
        </w:rPr>
      </w:r>
    </w:p>
    <w:p>
      <w:pPr>
        <w:pStyle w:val="Normal"/>
        <w:spacing w:lineRule="auto" w:line="360"/>
        <w:rPr>
          <w:color w:val="FF0000"/>
          <w:szCs w:val="21"/>
        </w:rPr>
      </w:pPr>
      <w:r>
        <w:rPr>
          <w:color w:val="FF0000"/>
          <w:szCs w:val="21"/>
        </w:rPr>
      </w:r>
    </w:p>
    <w:p>
      <w:pPr>
        <w:pStyle w:val="Normal"/>
        <w:spacing w:lineRule="auto" w:line="360"/>
        <w:rPr>
          <w:color w:val="FF0000"/>
          <w:szCs w:val="21"/>
        </w:rPr>
      </w:pPr>
      <w:r>
        <w:rPr>
          <w:color w:val="FF0000"/>
          <w:szCs w:val="21"/>
        </w:rPr>
      </w:r>
    </w:p>
    <w:p>
      <w:pPr>
        <w:pStyle w:val="Normal"/>
        <w:spacing w:lineRule="auto" w:line="360"/>
        <w:rPr>
          <w:color w:val="FF0000"/>
          <w:szCs w:val="21"/>
        </w:rPr>
      </w:pPr>
      <w:r>
        <w:rPr>
          <w:color w:val="FF0000"/>
          <w:szCs w:val="21"/>
        </w:rPr>
      </w:r>
    </w:p>
    <w:p>
      <w:pPr>
        <w:pStyle w:val="Normal"/>
        <w:spacing w:lineRule="auto" w:line="360"/>
        <w:rPr>
          <w:color w:val="FF0000"/>
          <w:szCs w:val="21"/>
        </w:rPr>
      </w:pPr>
      <w:r>
        <w:rPr>
          <w:color w:val="FF0000"/>
          <w:szCs w:val="21"/>
        </w:rPr>
      </w:r>
    </w:p>
    <w:p>
      <w:pPr>
        <w:pStyle w:val="Normal"/>
        <w:spacing w:lineRule="auto" w:line="360"/>
        <w:rPr/>
      </w:pPr>
      <w:r>
        <w:drawing>
          <wp:anchor behindDoc="0" distT="0" distB="0" distL="114935" distR="114935" simplePos="0" locked="0" layoutInCell="0" allowOverlap="1" relativeHeight="50">
            <wp:simplePos x="0" y="0"/>
            <wp:positionH relativeFrom="column">
              <wp:posOffset>3771900</wp:posOffset>
            </wp:positionH>
            <wp:positionV relativeFrom="paragraph">
              <wp:posOffset>1386840</wp:posOffset>
            </wp:positionV>
            <wp:extent cx="1485900" cy="1162685"/>
            <wp:effectExtent l="0" t="0" r="0" b="0"/>
            <wp:wrapSquare wrapText="bothSides"/>
            <wp:docPr id="10" name="000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00002" descr=""/>
                    <pic:cNvPicPr>
                      <a:picLocks noChangeAspect="1" noChangeArrowheads="1"/>
                    </pic:cNvPicPr>
                  </pic:nvPicPr>
                  <pic:blipFill>
                    <a:blip r:embed="rId11"/>
                    <a:srcRect l="-50" t="-64" r="-50" b="-64"/>
                    <a:stretch>
                      <a:fillRect/>
                    </a:stretch>
                  </pic:blipFill>
                  <pic:spPr bwMode="auto">
                    <a:xfrm>
                      <a:off x="0" y="0"/>
                      <a:ext cx="1485900" cy="1162685"/>
                    </a:xfrm>
                    <a:prstGeom prst="rect">
                      <a:avLst/>
                    </a:prstGeom>
                  </pic:spPr>
                </pic:pic>
              </a:graphicData>
            </a:graphic>
          </wp:anchor>
        </w:drawing>
      </w:r>
      <w:r>
        <w:rPr>
          <w:szCs w:val="21"/>
        </w:rPr>
        <w:t>24</w:t>
      </w:r>
      <w:r>
        <w:rPr>
          <w:szCs w:val="21"/>
        </w:rPr>
        <w:t>．如图所示，一水平圆盘绕过圆心的竖直轴转动，圆盘边缘有一质量</w:t>
      </w:r>
      <w:r>
        <w:rPr>
          <w:szCs w:val="21"/>
        </w:rPr>
        <w:t>m=1.0kg</w:t>
      </w:r>
      <w:r>
        <w:rPr>
          <w:szCs w:val="21"/>
        </w:rPr>
        <w:t>的小滑块。当圆盘转动的角速度达到某一数值时，滑块从圆盘边缘滑落，经光滑的过渡圆管进入轨道</w:t>
      </w:r>
      <w:r>
        <w:rPr>
          <w:szCs w:val="21"/>
        </w:rPr>
        <w:t>ABC</w:t>
      </w:r>
      <w:r>
        <w:rPr>
          <w:szCs w:val="21"/>
        </w:rPr>
        <w:t>。以知</w:t>
      </w:r>
      <w:r>
        <w:rPr>
          <w:szCs w:val="21"/>
        </w:rPr>
        <w:t>AB</w:t>
      </w:r>
      <w:r>
        <w:rPr>
          <w:szCs w:val="21"/>
        </w:rPr>
        <w:t>段斜面倾角为</w:t>
      </w:r>
      <w:r>
        <w:rPr>
          <w:szCs w:val="21"/>
        </w:rPr>
        <w:t>53°</w:t>
      </w:r>
      <w:r>
        <w:rPr>
          <w:szCs w:val="21"/>
        </w:rPr>
        <w:t>，</w:t>
      </w:r>
      <w:r>
        <w:rPr>
          <w:szCs w:val="21"/>
        </w:rPr>
        <w:t>BC</w:t>
      </w:r>
      <w:r>
        <w:rPr>
          <w:szCs w:val="21"/>
        </w:rPr>
        <w:t>段斜面倾角为</w:t>
      </w:r>
      <w:r>
        <w:rPr>
          <w:szCs w:val="21"/>
        </w:rPr>
        <w:t>37°</w:t>
      </w:r>
      <w:r>
        <w:rPr>
          <w:szCs w:val="21"/>
        </w:rPr>
        <w:t>，滑块与圆盘及斜面间的动摩擦因数均</w:t>
      </w:r>
      <w:r>
        <w:rPr>
          <w:szCs w:val="21"/>
        </w:rPr>
        <w:t xml:space="preserve">μ=0.5  </w:t>
      </w:r>
      <w:r>
        <w:rPr>
          <w:szCs w:val="21"/>
        </w:rPr>
        <w:t>，</w:t>
      </w:r>
      <w:r>
        <w:rPr>
          <w:szCs w:val="21"/>
        </w:rPr>
        <w:t>A</w:t>
      </w:r>
      <w:r>
        <w:rPr>
          <w:szCs w:val="21"/>
        </w:rPr>
        <w:t>点离</w:t>
      </w:r>
      <w:r>
        <w:rPr>
          <w:szCs w:val="21"/>
        </w:rPr>
        <w:t>B</w:t>
      </w:r>
      <w:r>
        <w:rPr>
          <w:szCs w:val="21"/>
        </w:rPr>
        <w:t>点所在水平面的高度</w:t>
      </w:r>
      <w:r>
        <w:rPr>
          <w:szCs w:val="21"/>
        </w:rPr>
        <w:t>h=1.2m</w:t>
      </w:r>
      <w:r>
        <w:rPr>
          <w:szCs w:val="21"/>
        </w:rPr>
        <w:t>。滑块在运动过程中始终未脱离轨道，不计在过渡圆管处和</w:t>
      </w:r>
      <w:r>
        <w:rPr>
          <w:szCs w:val="21"/>
        </w:rPr>
        <w:t>B</w:t>
      </w:r>
      <w:r>
        <w:rPr>
          <w:szCs w:val="21"/>
        </w:rPr>
        <w:t>点的机械能损失，最大静摩擦力近似等于滑动摩擦力，取</w:t>
      </w:r>
      <w:r>
        <w:rPr>
          <w:szCs w:val="21"/>
        </w:rPr>
        <w:t>g=10m/s</w:t>
      </w:r>
      <w:r>
        <w:rPr>
          <w:szCs w:val="21"/>
          <w:vertAlign w:val="superscript"/>
        </w:rPr>
        <w:t>2</w:t>
      </w:r>
      <w:r>
        <w:rPr>
          <w:szCs w:val="21"/>
        </w:rPr>
        <w:t>,sin37°=0.6; cos37°=0.8</w:t>
      </w:r>
    </w:p>
    <w:p>
      <w:pPr>
        <w:pStyle w:val="Normal"/>
        <w:spacing w:lineRule="auto" w:line="360"/>
        <w:rPr>
          <w:szCs w:val="21"/>
        </w:rPr>
      </w:pPr>
      <w:r>
        <w:rPr>
          <w:szCs w:val="21"/>
        </w:rPr>
        <w:t>（</w:t>
      </w:r>
      <w:r>
        <w:rPr>
          <w:szCs w:val="21"/>
        </w:rPr>
        <w:t>1</w:t>
      </w:r>
      <w:r>
        <w:rPr>
          <w:szCs w:val="21"/>
        </w:rPr>
        <w:t>）若圆盘半径</w:t>
      </w:r>
      <w:r>
        <w:rPr>
          <w:szCs w:val="21"/>
        </w:rPr>
        <w:t>R=0.2m</w:t>
      </w:r>
      <w:r>
        <w:rPr>
          <w:szCs w:val="21"/>
        </w:rPr>
        <w:t>，当圆盘的角速度多大时，滑块从圆盘上滑落？</w:t>
      </w:r>
    </w:p>
    <w:p>
      <w:pPr>
        <w:pStyle w:val="Normal"/>
        <w:spacing w:lineRule="auto" w:line="360"/>
        <w:rPr>
          <w:szCs w:val="21"/>
        </w:rPr>
      </w:pPr>
      <w:r>
        <w:rPr>
          <w:szCs w:val="21"/>
        </w:rPr>
        <w:t>（</w:t>
      </w:r>
      <w:r>
        <w:rPr>
          <w:szCs w:val="21"/>
        </w:rPr>
        <w:t>2</w:t>
      </w:r>
      <w:r>
        <w:rPr>
          <w:szCs w:val="21"/>
        </w:rPr>
        <w:t>）若取圆盘所在平面为零势能面，求滑块到达</w:t>
      </w:r>
      <w:r>
        <w:rPr>
          <w:szCs w:val="21"/>
        </w:rPr>
        <w:t>B</w:t>
      </w:r>
      <w:r>
        <w:rPr>
          <w:szCs w:val="21"/>
        </w:rPr>
        <w:t>点时的机械能。</w:t>
      </w:r>
    </w:p>
    <w:p>
      <w:pPr>
        <w:pStyle w:val="Normal"/>
        <w:spacing w:lineRule="auto" w:line="360"/>
        <w:rPr>
          <w:szCs w:val="21"/>
        </w:rPr>
      </w:pPr>
      <w:r>
        <w:rPr>
          <w:szCs w:val="21"/>
        </w:rPr>
        <w:t>（</w:t>
      </w:r>
      <w:r>
        <w:rPr>
          <w:szCs w:val="21"/>
        </w:rPr>
        <w:t>3</w:t>
      </w:r>
      <w:r>
        <w:rPr>
          <w:szCs w:val="21"/>
        </w:rPr>
        <w:t>）从滑块到达</w:t>
      </w:r>
      <w:r>
        <w:rPr>
          <w:szCs w:val="21"/>
        </w:rPr>
        <w:t>B</w:t>
      </w:r>
      <w:r>
        <w:rPr>
          <w:szCs w:val="21"/>
        </w:rPr>
        <w:t>点时起，经</w:t>
      </w:r>
      <w:r>
        <w:rPr>
          <w:szCs w:val="21"/>
        </w:rPr>
        <w:t xml:space="preserve">0.6s </w:t>
      </w:r>
      <w:r>
        <w:rPr>
          <w:szCs w:val="21"/>
        </w:rPr>
        <w:t>正好通过</w:t>
      </w:r>
      <w:r>
        <w:rPr>
          <w:szCs w:val="21"/>
        </w:rPr>
        <w:t>C</w:t>
      </w:r>
      <w:r>
        <w:rPr>
          <w:szCs w:val="21"/>
        </w:rPr>
        <w:t>点，求</w:t>
      </w:r>
      <w:r>
        <w:rPr>
          <w:szCs w:val="21"/>
        </w:rPr>
        <w:t>BC</w:t>
      </w:r>
      <w:r>
        <w:rPr>
          <w:szCs w:val="21"/>
        </w:rPr>
        <w:t>之间的距离。</w:t>
      </w:r>
    </w:p>
    <w:p>
      <w:pPr>
        <w:pStyle w:val="Normal"/>
        <w:spacing w:lineRule="auto" w:line="360"/>
        <w:rPr>
          <w:szCs w:val="21"/>
        </w:rPr>
      </w:pPr>
      <w:r>
        <w:rPr>
          <w:szCs w:val="21"/>
        </w:rPr>
      </w:r>
    </w:p>
    <w:p>
      <w:pPr>
        <w:pStyle w:val="Normal"/>
        <w:spacing w:lineRule="auto" w:line="360"/>
        <w:rPr>
          <w:szCs w:val="21"/>
        </w:rPr>
      </w:pPr>
      <w:r>
        <w:rPr>
          <w:szCs w:val="21"/>
        </w:rPr>
        <w:t>25</w:t>
      </w:r>
      <w:r>
        <w:rPr>
          <w:szCs w:val="21"/>
        </w:rPr>
        <w:t>．飞行时间质谱仪可以对气体分子进行分析。如图所示，在真空状态下，脉冲阀</w:t>
      </w:r>
      <w:r>
        <w:rPr>
          <w:szCs w:val="21"/>
        </w:rPr>
        <w:t>P</w:t>
      </w:r>
      <w:r>
        <w:rPr>
          <w:szCs w:val="21"/>
        </w:rPr>
        <w:t>喷出微量气体，经激光照射产生不同价位的正离子，自</w:t>
      </w:r>
      <w:r>
        <w:rPr>
          <w:szCs w:val="21"/>
        </w:rPr>
        <w:t>a</w:t>
      </w:r>
      <w:r>
        <w:rPr>
          <w:szCs w:val="21"/>
        </w:rPr>
        <w:t>板小孔进入</w:t>
      </w:r>
      <w:r>
        <w:rPr>
          <w:szCs w:val="21"/>
        </w:rPr>
        <w:t>a</w:t>
      </w:r>
      <w:r>
        <w:rPr>
          <w:szCs w:val="21"/>
        </w:rPr>
        <w:t>、</w:t>
      </w:r>
      <w:r>
        <w:rPr>
          <w:szCs w:val="21"/>
        </w:rPr>
        <w:t>b</w:t>
      </w:r>
      <w:r>
        <w:rPr>
          <w:szCs w:val="21"/>
        </w:rPr>
        <w:t>间的加速电场，从</w:t>
      </w:r>
      <w:r>
        <w:rPr>
          <w:szCs w:val="21"/>
        </w:rPr>
        <w:t>b</w:t>
      </w:r>
      <w:r>
        <w:rPr>
          <w:szCs w:val="21"/>
        </w:rPr>
        <w:t>板小孔射出，沿中线方向进入</w:t>
      </w:r>
      <w:r>
        <w:rPr>
          <w:szCs w:val="21"/>
        </w:rPr>
        <w:t>M</w:t>
      </w:r>
      <w:r>
        <w:rPr>
          <w:szCs w:val="21"/>
        </w:rPr>
        <w:t>、</w:t>
      </w:r>
      <w:r>
        <w:rPr>
          <w:szCs w:val="21"/>
        </w:rPr>
        <w:t>N</w:t>
      </w:r>
      <w:r>
        <w:rPr>
          <w:szCs w:val="21"/>
        </w:rPr>
        <w:t>板间的偏转控制区，到达探测器。已知元电荷电量为</w:t>
      </w:r>
      <w:r>
        <w:rPr>
          <w:szCs w:val="21"/>
        </w:rPr>
        <w:t>e</w:t>
      </w:r>
      <w:r>
        <w:rPr>
          <w:szCs w:val="21"/>
        </w:rPr>
        <w:t>，</w:t>
      </w:r>
      <w:r>
        <w:rPr>
          <w:szCs w:val="21"/>
        </w:rPr>
        <w:t>a</w:t>
      </w:r>
      <w:r>
        <w:rPr>
          <w:szCs w:val="21"/>
        </w:rPr>
        <w:t>、</w:t>
      </w:r>
      <w:r>
        <w:rPr>
          <w:szCs w:val="21"/>
        </w:rPr>
        <w:t>b</w:t>
      </w:r>
      <w:r>
        <w:rPr>
          <w:szCs w:val="21"/>
        </w:rPr>
        <w:t>板间距为</w:t>
      </w:r>
      <w:r>
        <w:rPr>
          <w:szCs w:val="21"/>
        </w:rPr>
        <w:t>d</w:t>
      </w:r>
      <w:r>
        <w:rPr>
          <w:szCs w:val="21"/>
        </w:rPr>
        <w:t>，极板</w:t>
      </w:r>
      <w:r>
        <w:rPr>
          <w:szCs w:val="21"/>
        </w:rPr>
        <w:t>M</w:t>
      </w:r>
      <w:r>
        <w:rPr>
          <w:szCs w:val="21"/>
        </w:rPr>
        <w:t>、</w:t>
      </w:r>
      <w:r>
        <w:rPr>
          <w:szCs w:val="21"/>
        </w:rPr>
        <w:t>N</w:t>
      </w:r>
      <w:r>
        <w:rPr>
          <w:szCs w:val="21"/>
        </w:rPr>
        <w:t>的长度和间距均为</w:t>
      </w:r>
      <w:r>
        <w:rPr>
          <w:szCs w:val="21"/>
        </w:rPr>
        <w:t>L</w:t>
      </w:r>
      <w:r>
        <w:rPr>
          <w:szCs w:val="21"/>
        </w:rPr>
        <w:t>。不计离子重力及进入</w:t>
      </w:r>
      <w:r>
        <w:rPr>
          <w:szCs w:val="21"/>
        </w:rPr>
        <w:t>a</w:t>
      </w:r>
      <w:r>
        <w:rPr>
          <w:szCs w:val="21"/>
        </w:rPr>
        <w:t>板时的初速度。</w:t>
      </w:r>
    </w:p>
    <w:p>
      <w:pPr>
        <w:pStyle w:val="Normal"/>
        <w:spacing w:lineRule="auto" w:line="360"/>
        <w:rPr/>
      </w:pPr>
      <w:r>
        <w:rPr>
          <w:szCs w:val="21"/>
        </w:rPr>
        <w:t>（</w:t>
      </w:r>
      <w:r>
        <w:rPr>
          <w:szCs w:val="21"/>
        </w:rPr>
        <w:t>1</w:t>
      </w:r>
      <w:r>
        <w:rPr>
          <w:szCs w:val="21"/>
        </w:rPr>
        <w:t>）当</w:t>
      </w:r>
      <w:r>
        <w:rPr>
          <w:szCs w:val="21"/>
        </w:rPr>
        <w:t>a</w:t>
      </w:r>
      <w:r>
        <w:rPr>
          <w:szCs w:val="21"/>
        </w:rPr>
        <w:t>、</w:t>
      </w:r>
      <w:r>
        <w:rPr>
          <w:szCs w:val="21"/>
        </w:rPr>
        <w:t>b</w:t>
      </w:r>
      <w:r>
        <w:rPr>
          <w:szCs w:val="21"/>
        </w:rPr>
        <w:t>间的电压为</w:t>
      </w:r>
      <w:r>
        <w:rPr>
          <w:szCs w:val="21"/>
        </w:rPr>
        <w:t>U</w:t>
      </w:r>
      <w:r>
        <w:rPr>
          <w:szCs w:val="21"/>
          <w:vertAlign w:val="subscript"/>
        </w:rPr>
        <w:t>1</w:t>
      </w:r>
      <w:r>
        <w:rPr>
          <w:szCs w:val="21"/>
        </w:rPr>
        <w:t>时，在</w:t>
      </w:r>
      <w:r>
        <w:rPr>
          <w:szCs w:val="21"/>
        </w:rPr>
        <w:t>M</w:t>
      </w:r>
      <w:r>
        <w:rPr>
          <w:szCs w:val="21"/>
        </w:rPr>
        <w:t>、</w:t>
      </w:r>
      <w:r>
        <w:rPr>
          <w:szCs w:val="21"/>
        </w:rPr>
        <w:t>N</w:t>
      </w:r>
      <w:r>
        <w:rPr>
          <w:szCs w:val="21"/>
        </w:rPr>
        <w:t>间加上适当的电压</w:t>
      </w:r>
      <w:r>
        <w:rPr>
          <w:szCs w:val="21"/>
        </w:rPr>
        <w:t>U</w:t>
      </w:r>
      <w:r>
        <w:rPr>
          <w:szCs w:val="21"/>
          <w:vertAlign w:val="subscript"/>
        </w:rPr>
        <w:t>2</w:t>
      </w:r>
      <w:r>
        <w:rPr>
          <w:szCs w:val="21"/>
        </w:rPr>
        <w:t>，使离子到达探测器。请导出离子的全部飞行时间与比荷</w:t>
      </w:r>
      <w:r>
        <w:rPr>
          <w:szCs w:val="21"/>
        </w:rPr>
        <w:t>K</w:t>
      </w:r>
      <w:r>
        <w:rPr>
          <w:szCs w:val="21"/>
        </w:rPr>
        <w:t>（</w:t>
      </w:r>
      <w:r>
        <w:rPr>
          <w:szCs w:val="21"/>
        </w:rPr>
        <w:t>K=ne/m</w:t>
      </w:r>
      <w:r>
        <w:rPr>
          <w:szCs w:val="21"/>
        </w:rPr>
        <w:t>）的关系式。</w:t>
      </w:r>
    </w:p>
    <w:p>
      <w:pPr>
        <w:pStyle w:val="Normal"/>
        <w:spacing w:lineRule="auto" w:line="360"/>
        <w:rPr/>
      </w:pPr>
      <w:r>
        <w:rPr>
          <w:szCs w:val="21"/>
        </w:rPr>
        <w:t>（</w:t>
      </w:r>
      <w:r>
        <w:rPr>
          <w:szCs w:val="21"/>
        </w:rPr>
        <w:t>2</w:t>
      </w:r>
      <w:r>
        <w:rPr>
          <w:szCs w:val="21"/>
        </w:rPr>
        <w:t>）去掉偏转电压</w:t>
      </w:r>
      <w:r>
        <w:rPr>
          <w:szCs w:val="21"/>
        </w:rPr>
        <w:t>U</w:t>
      </w:r>
      <w:r>
        <w:rPr>
          <w:szCs w:val="21"/>
          <w:vertAlign w:val="subscript"/>
        </w:rPr>
        <w:t>2</w:t>
      </w:r>
      <w:r>
        <w:rPr>
          <w:szCs w:val="21"/>
        </w:rPr>
        <w:t>，在</w:t>
      </w:r>
      <w:r>
        <w:rPr>
          <w:szCs w:val="21"/>
        </w:rPr>
        <w:t>M</w:t>
      </w:r>
      <w:r>
        <w:rPr>
          <w:szCs w:val="21"/>
        </w:rPr>
        <w:t>、</w:t>
      </w:r>
      <w:r>
        <w:rPr>
          <w:szCs w:val="21"/>
        </w:rPr>
        <w:t>N</w:t>
      </w:r>
      <w:r>
        <w:rPr>
          <w:szCs w:val="21"/>
        </w:rPr>
        <w:t>间区域加上垂直于纸面的匀强磁场，磁感应强度</w:t>
      </w:r>
      <w:r>
        <w:rPr>
          <w:szCs w:val="21"/>
        </w:rPr>
        <w:t>B</w:t>
      </w:r>
      <w:r>
        <w:rPr>
          <w:szCs w:val="21"/>
        </w:rPr>
        <w:t>，若进入</w:t>
      </w:r>
      <w:r>
        <w:rPr>
          <w:szCs w:val="21"/>
        </w:rPr>
        <w:t>a</w:t>
      </w:r>
      <w:r>
        <w:rPr>
          <w:szCs w:val="21"/>
        </w:rPr>
        <w:t>、</w:t>
      </w:r>
      <w:r>
        <w:rPr>
          <w:szCs w:val="21"/>
        </w:rPr>
        <w:t>b</w:t>
      </w:r>
      <w:r>
        <w:rPr>
          <w:szCs w:val="21"/>
        </w:rPr>
        <w:t>间所有离子质量均为</w:t>
      </w:r>
      <w:r>
        <w:rPr>
          <w:szCs w:val="21"/>
        </w:rPr>
        <w:t>m</w:t>
      </w:r>
      <w:r>
        <w:rPr>
          <w:szCs w:val="21"/>
        </w:rPr>
        <w:t>，要使所有的离子均能通过控制区从右侧飞出，</w:t>
      </w:r>
      <w:r>
        <w:rPr>
          <w:szCs w:val="21"/>
        </w:rPr>
        <w:t>a</w:t>
      </w:r>
      <w:r>
        <w:rPr>
          <w:szCs w:val="21"/>
        </w:rPr>
        <w:t>、</w:t>
      </w:r>
      <w:r>
        <w:rPr>
          <w:szCs w:val="21"/>
        </w:rPr>
        <w:t>b</w:t>
      </w:r>
      <w:r>
        <w:rPr>
          <w:szCs w:val="21"/>
        </w:rPr>
        <w:t>间的加速电压</w:t>
      </w:r>
      <w:r>
        <w:rPr>
          <w:szCs w:val="21"/>
        </w:rPr>
        <w:t>U</w:t>
      </w:r>
      <w:r>
        <w:rPr>
          <w:szCs w:val="21"/>
          <w:vertAlign w:val="subscript"/>
        </w:rPr>
        <w:t>1</w:t>
      </w:r>
      <w:r>
        <w:rPr>
          <w:szCs w:val="21"/>
        </w:rPr>
        <w:t>至少为多少？</w:t>
      </w:r>
    </w:p>
    <w:p>
      <w:pPr>
        <w:pStyle w:val="Normal"/>
        <w:spacing w:lineRule="auto" w:line="360"/>
        <w:rPr>
          <w:color w:val="FF0000"/>
          <w:szCs w:val="21"/>
        </w:rPr>
      </w:pPr>
      <w:r>
        <w:rPr>
          <w:color w:val="FF0000"/>
          <w:szCs w:val="21"/>
        </w:rPr>
        <w:drawing>
          <wp:inline distT="0" distB="0" distL="0" distR="0">
            <wp:extent cx="2727325" cy="1314450"/>
            <wp:effectExtent l="0" t="0" r="0" b="0"/>
            <wp:docPr id="1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5" descr=""/>
                    <pic:cNvPicPr>
                      <a:picLocks noChangeAspect="1" noChangeArrowheads="1"/>
                    </pic:cNvPicPr>
                  </pic:nvPicPr>
                  <pic:blipFill>
                    <a:blip r:embed="rId12"/>
                    <a:srcRect l="-18" t="-37" r="-18" b="-37"/>
                    <a:stretch>
                      <a:fillRect/>
                    </a:stretch>
                  </pic:blipFill>
                  <pic:spPr bwMode="auto">
                    <a:xfrm>
                      <a:off x="0" y="0"/>
                      <a:ext cx="2727325" cy="1314450"/>
                    </a:xfrm>
                    <a:prstGeom prst="rect">
                      <a:avLst/>
                    </a:prstGeom>
                  </pic:spPr>
                </pic:pic>
              </a:graphicData>
            </a:graphic>
          </wp:inline>
        </w:drawing>
      </w:r>
    </w:p>
    <w:p>
      <w:pPr>
        <w:pStyle w:val="Normal"/>
        <w:ind w:firstLine="420"/>
        <w:rPr>
          <w:color w:val="FF0000"/>
          <w:szCs w:val="21"/>
        </w:rPr>
      </w:pPr>
      <w:r>
        <w:rPr>
          <w:color w:val="FF0000"/>
          <w:szCs w:val="21"/>
        </w:rPr>
      </w:r>
    </w:p>
    <w:p>
      <w:pPr>
        <w:pStyle w:val="Normal"/>
        <w:ind w:left="420" w:hanging="420"/>
        <w:rPr/>
      </w:pPr>
      <w:r>
        <w:rPr/>
        <w:t>26.</w:t>
      </w:r>
      <w:r>
        <w:rPr/>
        <w:t>（</w:t>
      </w:r>
      <w:r>
        <w:rPr/>
        <w:t>17</w:t>
      </w:r>
      <w:r>
        <w:rPr/>
        <w:t>分）普通小麦中有高杆抗病（</w:t>
      </w:r>
      <w:r>
        <w:rPr/>
        <w:t>TTRR</w:t>
      </w:r>
      <w:r>
        <w:rPr/>
        <w:t>）和矮杆易感病（</w:t>
      </w:r>
      <w:r>
        <w:rPr/>
        <w:t>ttrr</w:t>
      </w:r>
      <w:r>
        <w:rPr/>
        <w:t>）两个品种，控制两队相对性状的基因分别位于两对同源染色体上。实验小组利用不同的方法进行了如下三组实验：</w:t>
      </w:r>
    </w:p>
    <w:p>
      <w:pPr>
        <w:pStyle w:val="Normal"/>
        <w:ind w:left="420" w:hanging="420"/>
        <w:jc w:val="center"/>
        <w:rPr/>
      </w:pPr>
      <w:r>
        <w:rPr/>
        <w:drawing>
          <wp:inline distT="0" distB="0" distL="0" distR="0">
            <wp:extent cx="4772025" cy="1304925"/>
            <wp:effectExtent l="0" t="0" r="0" b="0"/>
            <wp:docPr id="12" nam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 descr=""/>
                    <pic:cNvPicPr>
                      <a:picLocks noChangeAspect="1" noChangeArrowheads="1"/>
                    </pic:cNvPicPr>
                  </pic:nvPicPr>
                  <pic:blipFill>
                    <a:blip r:embed="rId13"/>
                    <a:srcRect l="-8" t="-28" r="-8" b="-28"/>
                    <a:stretch>
                      <a:fillRect/>
                    </a:stretch>
                  </pic:blipFill>
                  <pic:spPr bwMode="auto">
                    <a:xfrm>
                      <a:off x="0" y="0"/>
                      <a:ext cx="4772025" cy="1304925"/>
                    </a:xfrm>
                    <a:prstGeom prst="rect">
                      <a:avLst/>
                    </a:prstGeom>
                  </pic:spPr>
                </pic:pic>
              </a:graphicData>
            </a:graphic>
          </wp:inline>
        </w:drawing>
      </w:r>
    </w:p>
    <w:p>
      <w:pPr>
        <w:pStyle w:val="Normal"/>
        <w:ind w:firstLine="420"/>
        <w:rPr/>
      </w:pPr>
      <w:r>
        <w:rPr/>
        <w:t>请分析回答：</w:t>
      </w:r>
    </w:p>
    <w:p>
      <w:pPr>
        <w:pStyle w:val="Normal"/>
        <w:ind w:firstLine="420"/>
        <w:rPr/>
      </w:pPr>
      <w:r>
        <w:rPr/>
        <w:t>（</w:t>
      </w:r>
      <w:r>
        <w:rPr/>
        <w:t>1</w:t>
      </w:r>
      <w:r>
        <w:rPr/>
        <w:t>）</w:t>
      </w:r>
      <w:r>
        <w:rPr/>
        <w:t>A</w:t>
      </w:r>
      <w:r>
        <w:rPr/>
        <w:t>组由</w:t>
      </w:r>
      <w:r>
        <w:rPr/>
        <w:t>F1</w:t>
      </w:r>
      <w:r>
        <w:rPr/>
        <w:t>获得</w:t>
      </w:r>
      <w:r>
        <w:rPr/>
        <w:t>F2</w:t>
      </w:r>
      <w:r>
        <w:rPr/>
        <w:t>的方法是</w:t>
      </w:r>
      <w:r>
        <w:rPr>
          <w:rFonts w:eastAsia="Times New Roman"/>
          <w:u w:val="single"/>
        </w:rPr>
        <w:t xml:space="preserve">  </w:t>
      </w:r>
      <w:r>
        <w:rPr>
          <w:rFonts w:eastAsia="Times New Roman"/>
          <w:u w:val="single"/>
        </w:rPr>
        <w:t xml:space="preserve">    </w:t>
      </w:r>
      <w:r>
        <w:rPr>
          <w:rFonts w:eastAsia="Times New Roman"/>
          <w:u w:val="single"/>
        </w:rPr>
        <w:t xml:space="preserve">  </w:t>
      </w:r>
      <w:r>
        <w:rPr/>
        <w:t>，</w:t>
      </w:r>
      <w:r>
        <w:rPr/>
        <w:t>F2</w:t>
      </w:r>
      <w:r>
        <w:rPr/>
        <w:t>矮杆抗病植株中不能稳定遗传的占</w:t>
      </w:r>
      <w:r>
        <w:rPr>
          <w:rFonts w:eastAsia="Times New Roman"/>
          <w:u w:val="single"/>
        </w:rPr>
        <w:t xml:space="preserve"> </w:t>
      </w:r>
      <w:r>
        <w:rPr>
          <w:rFonts w:eastAsia="Times New Roman"/>
          <w:u w:val="single"/>
        </w:rPr>
        <w:t xml:space="preserve">   </w:t>
      </w:r>
      <w:r>
        <w:rPr>
          <w:rFonts w:eastAsia="Times New Roman"/>
          <w:u w:val="single"/>
        </w:rPr>
        <w:t xml:space="preserve"> </w:t>
      </w:r>
      <w:r>
        <w:rPr/>
        <w:t>。</w:t>
      </w:r>
    </w:p>
    <w:p>
      <w:pPr>
        <w:pStyle w:val="Normal"/>
        <w:ind w:firstLine="420"/>
        <w:rPr/>
      </w:pPr>
      <w:r>
        <w:rPr/>
        <w:t>（</w:t>
      </w:r>
      <w:r>
        <w:rPr/>
        <w:t>2</w:t>
      </w:r>
      <w:r>
        <w:rPr/>
        <w:t>）Ⅰ、Ⅱ、Ⅲ三类矮杆抗病植株中，最可能产生不育配子的是</w:t>
      </w:r>
      <w:r>
        <w:rPr>
          <w:rFonts w:eastAsia="Times New Roman"/>
          <w:u w:val="single"/>
        </w:rPr>
        <w:t xml:space="preserve">     </w:t>
      </w:r>
      <w:r>
        <w:rPr/>
        <w:t>类。</w:t>
      </w:r>
    </w:p>
    <w:p>
      <w:pPr>
        <w:pStyle w:val="Normal"/>
        <w:ind w:left="840" w:hanging="420"/>
        <w:rPr/>
      </w:pPr>
      <w:r>
        <w:rPr/>
        <w:t>（</w:t>
      </w:r>
      <w:r>
        <w:rPr/>
        <w:t>3</w:t>
      </w:r>
      <w:r>
        <w:rPr/>
        <w:t>）</w:t>
      </w:r>
      <w:r>
        <w:rPr/>
        <w:t>A</w:t>
      </w:r>
      <w:r>
        <w:rPr/>
        <w:t>、</w:t>
      </w:r>
      <w:r>
        <w:rPr/>
        <w:t>B</w:t>
      </w:r>
      <w:r>
        <w:rPr/>
        <w:t>、</w:t>
      </w:r>
      <w:r>
        <w:rPr/>
        <w:t>C</w:t>
      </w:r>
      <w:r>
        <w:rPr/>
        <w:t>三组方法中，最不容易获得矮杆抗病小麦新品种的方法是</w:t>
      </w:r>
      <w:r>
        <w:rPr>
          <w:rFonts w:eastAsia="Times New Roman"/>
          <w:u w:val="single"/>
        </w:rPr>
        <w:t xml:space="preserve"> </w:t>
      </w:r>
      <w:r>
        <w:rPr>
          <w:rFonts w:eastAsia="Times New Roman"/>
          <w:u w:val="single"/>
        </w:rPr>
        <w:t xml:space="preserve">   </w:t>
      </w:r>
      <w:r>
        <w:rPr>
          <w:rFonts w:eastAsia="Times New Roman"/>
          <w:u w:val="single"/>
        </w:rPr>
        <w:t xml:space="preserve"> </w:t>
      </w:r>
      <w:r>
        <w:rPr/>
        <w:t>组，原因是</w:t>
      </w:r>
      <w:r>
        <w:rPr>
          <w:rFonts w:eastAsia="Times New Roman"/>
          <w:u w:val="single"/>
        </w:rPr>
        <w:t xml:space="preserve"> </w:t>
      </w:r>
      <w:r>
        <w:rPr>
          <w:rFonts w:eastAsia="Times New Roman"/>
          <w:u w:val="single"/>
        </w:rPr>
        <w:t xml:space="preserve">               </w:t>
      </w:r>
      <w:r>
        <w:rPr>
          <w:rFonts w:eastAsia="Times New Roman"/>
          <w:u w:val="single"/>
        </w:rPr>
        <w:t xml:space="preserve"> </w:t>
      </w:r>
      <w:r>
        <w:rPr/>
        <w:t>。</w:t>
      </w:r>
    </w:p>
    <w:p>
      <w:pPr>
        <w:pStyle w:val="Normal"/>
        <w:ind w:left="840" w:hanging="420"/>
        <w:rPr/>
      </w:pPr>
      <w:r>
        <w:rPr/>
        <w:t>（</w:t>
      </w:r>
      <w:r>
        <w:rPr/>
        <w:t>4</w:t>
      </w:r>
      <w:r>
        <w:rPr/>
        <w:t>）通过矮杆抗病Ⅱ获得矮杆抗病小麦新品种的方法是</w:t>
      </w:r>
      <w:r>
        <w:rPr>
          <w:rFonts w:eastAsia="Times New Roman"/>
          <w:u w:val="single"/>
        </w:rPr>
        <w:t xml:space="preserve"> </w:t>
      </w:r>
      <w:r>
        <w:rPr>
          <w:rFonts w:eastAsia="Times New Roman"/>
          <w:u w:val="single"/>
        </w:rPr>
        <w:t xml:space="preserve">          </w:t>
      </w:r>
      <w:r>
        <w:rPr>
          <w:rFonts w:eastAsia="Times New Roman"/>
          <w:u w:val="single"/>
        </w:rPr>
        <w:t xml:space="preserve"> </w:t>
      </w:r>
      <w:r>
        <w:rPr/>
        <w:t>。获得的矮杆抗病植株中能稳定遗传的占</w:t>
      </w:r>
      <w:r>
        <w:rPr>
          <w:rFonts w:eastAsia="Times New Roman"/>
          <w:u w:val="single"/>
        </w:rPr>
        <w:t xml:space="preserve"> </w:t>
      </w:r>
      <w:r>
        <w:rPr>
          <w:rFonts w:eastAsia="Times New Roman"/>
          <w:u w:val="single"/>
        </w:rPr>
        <w:t xml:space="preserve">        </w:t>
      </w:r>
      <w:r>
        <w:rPr>
          <w:rFonts w:eastAsia="Times New Roman"/>
          <w:u w:val="single"/>
        </w:rPr>
        <w:t xml:space="preserve"> </w:t>
      </w:r>
      <w:r>
        <w:rPr/>
        <w:t>。</w:t>
      </w:r>
    </w:p>
    <w:p>
      <w:pPr>
        <w:pStyle w:val="Normal"/>
        <w:ind w:left="840" w:hanging="420"/>
        <w:rPr/>
      </w:pPr>
      <w:r>
        <w:rPr/>
        <w:t>（</w:t>
      </w:r>
      <w:r>
        <w:rPr/>
        <w:t>5</w:t>
      </w:r>
      <w:r>
        <w:rPr/>
        <w:t>）在一块高杆（纯合体）小麦田中，发现了一株矮杆小麦。请设计实验方案探究该性状出现的可能的原因（简要写出所用方法、结果和结论）</w:t>
      </w:r>
    </w:p>
    <w:p>
      <w:pPr>
        <w:pStyle w:val="Normal"/>
        <w:ind w:firstLine="840"/>
        <w:rPr/>
      </w:pPr>
      <w:r>
        <w:rPr/>
        <w:t>____________________________________________________________________</w:t>
      </w:r>
    </w:p>
    <w:p>
      <w:pPr>
        <w:pStyle w:val="Normal"/>
        <w:rPr/>
      </w:pPr>
      <w:r>
        <w:rPr/>
        <w:t>27.</w:t>
      </w:r>
      <w:r>
        <w:rPr/>
        <w:t>（</w:t>
      </w:r>
      <w:r>
        <w:rPr/>
        <w:t>16</w:t>
      </w:r>
      <w:r>
        <w:rPr/>
        <w:t>分）近期统计数据显示，癌症已经成为我国城乡居民的首要死因。请根据提供法的材料回答问题：</w:t>
      </w:r>
    </w:p>
    <w:p>
      <w:pPr>
        <w:pStyle w:val="Normal"/>
        <w:rPr/>
      </w:pPr>
      <w:r>
        <w:rPr/>
        <w:t>（</w:t>
      </w:r>
      <w:r>
        <w:rPr/>
        <w:t>1</w:t>
      </w:r>
      <w:r>
        <w:rPr/>
        <w:t>）体外分别培养某癌细胞和正常体细胞，图中代表癌细胞生长曲线的是</w:t>
      </w:r>
      <w:r>
        <w:rPr>
          <w:rFonts w:eastAsia="Times New Roman"/>
          <w:u w:val="single"/>
        </w:rPr>
        <w:t xml:space="preserve"> </w:t>
      </w:r>
      <w:r>
        <w:rPr>
          <w:rFonts w:eastAsia="Times New Roman"/>
          <w:u w:val="single"/>
        </w:rPr>
        <w:t xml:space="preserve">  </w:t>
      </w:r>
      <w:r>
        <w:rPr>
          <w:rFonts w:eastAsia="Times New Roman"/>
          <w:u w:val="single"/>
        </w:rPr>
        <w:t xml:space="preserve"> </w:t>
      </w:r>
      <w:r>
        <w:rPr/>
        <w:t>。在体内，癌细胞可能侵袭周围正常组织，说明癌细胞具有</w:t>
      </w:r>
      <w:r>
        <w:rPr>
          <w:rFonts w:eastAsia="Times New Roman"/>
          <w:u w:val="single"/>
        </w:rPr>
        <w:t xml:space="preserve"> </w:t>
      </w:r>
      <w:r>
        <w:rPr>
          <w:rFonts w:eastAsia="Times New Roman"/>
          <w:u w:val="single"/>
        </w:rPr>
        <w:t xml:space="preserve">       </w:t>
      </w:r>
      <w:r>
        <w:rPr>
          <w:rFonts w:eastAsia="Times New Roman"/>
          <w:u w:val="single"/>
        </w:rPr>
        <w:t xml:space="preserve"> </w:t>
      </w:r>
      <w:r>
        <w:rPr/>
        <w:t>的特性。</w:t>
      </w:r>
    </w:p>
    <w:p>
      <w:pPr>
        <w:pStyle w:val="Normal"/>
        <w:rPr/>
      </w:pPr>
      <w:r>
        <w:rPr/>
        <w:t>（</w:t>
      </w:r>
      <w:r>
        <w:rPr/>
        <w:t>2</w:t>
      </w:r>
      <w:r>
        <w:rPr/>
        <w:t>）细胞癌变后，膜表面会出现一些不同于正常细胞</w:t>
      </w:r>
      <w:r>
        <w:drawing>
          <wp:anchor behindDoc="0" distT="0" distB="0" distL="114935" distR="114935" simplePos="0" locked="0" layoutInCell="0" allowOverlap="1" relativeHeight="53">
            <wp:simplePos x="0" y="0"/>
            <wp:positionH relativeFrom="column">
              <wp:posOffset>3056890</wp:posOffset>
            </wp:positionH>
            <wp:positionV relativeFrom="paragraph">
              <wp:posOffset>32385</wp:posOffset>
            </wp:positionV>
            <wp:extent cx="2219325" cy="1695450"/>
            <wp:effectExtent l="0" t="0" r="0" b="0"/>
            <wp:wrapSquare wrapText="bothSides"/>
            <wp:docPr id="13" nam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4" descr=""/>
                    <pic:cNvPicPr>
                      <a:picLocks noChangeAspect="1" noChangeArrowheads="1"/>
                    </pic:cNvPicPr>
                  </pic:nvPicPr>
                  <pic:blipFill>
                    <a:blip r:embed="rId14"/>
                    <a:srcRect l="-16" t="-21" r="-16" b="-21"/>
                    <a:stretch>
                      <a:fillRect/>
                    </a:stretch>
                  </pic:blipFill>
                  <pic:spPr bwMode="auto">
                    <a:xfrm>
                      <a:off x="0" y="0"/>
                      <a:ext cx="2219325" cy="1695450"/>
                    </a:xfrm>
                    <a:prstGeom prst="rect">
                      <a:avLst/>
                    </a:prstGeom>
                  </pic:spPr>
                </pic:pic>
              </a:graphicData>
            </a:graphic>
          </wp:anchor>
        </w:drawing>
      </w:r>
      <w:r>
        <w:rPr/>
        <w:t>的蛋白质，这些蛋白质会成为</w:t>
      </w:r>
      <w:r>
        <w:rPr>
          <w:rFonts w:eastAsia="Times New Roman"/>
          <w:u w:val="single"/>
        </w:rPr>
        <w:t xml:space="preserve"> </w:t>
      </w:r>
      <w:r>
        <w:rPr>
          <w:rFonts w:eastAsia="Times New Roman"/>
          <w:u w:val="single"/>
        </w:rPr>
        <w:t xml:space="preserve">       </w:t>
      </w:r>
      <w:r>
        <w:rPr>
          <w:rFonts w:eastAsia="Times New Roman"/>
          <w:u w:val="single"/>
        </w:rPr>
        <w:t xml:space="preserve"> </w:t>
      </w:r>
      <w:r>
        <w:rPr/>
        <w:t>，引起机体的免疫应答，在应答中直接使癌细胞裂解的免疫细胞是</w:t>
      </w:r>
      <w:r>
        <w:rPr>
          <w:rFonts w:eastAsia="Times New Roman"/>
        </w:rPr>
        <w:t xml:space="preserve"> </w:t>
      </w:r>
      <w:r>
        <w:rPr>
          <w:rFonts w:eastAsia="Times New Roman"/>
          <w:u w:val="single"/>
        </w:rPr>
        <w:t xml:space="preserve">          </w:t>
      </w:r>
      <w:r>
        <w:rPr>
          <w:rFonts w:eastAsia="Times New Roman"/>
          <w:u w:val="single"/>
        </w:rPr>
        <w:t xml:space="preserve"> </w:t>
      </w:r>
      <w:r>
        <w:rPr/>
        <w:t>。</w:t>
      </w:r>
    </w:p>
    <w:p>
      <w:pPr>
        <w:pStyle w:val="Normal"/>
        <w:rPr/>
      </w:pPr>
      <w:r>
        <w:rPr/>
        <w:t>（</w:t>
      </w:r>
      <w:r>
        <w:rPr/>
        <w:t>3</w:t>
      </w:r>
      <w:r>
        <w:rPr/>
        <w:t>）端粒酶是与染色体末端结构相关的一种细胞组分。表中数据显示细胞癌变可能与端粒酶的活性有关，请完成下面的探究实验：</w:t>
      </w:r>
    </w:p>
    <w:p>
      <w:pPr>
        <w:pStyle w:val="Normal"/>
        <w:rPr/>
      </w:pPr>
      <w:r>
        <w:rPr/>
        <w:t>实验目的：探究端粒酶与细胞癌变的关系。</w:t>
      </w:r>
    </w:p>
    <w:p>
      <w:pPr>
        <w:pStyle w:val="Normal"/>
        <w:rPr/>
      </w:pPr>
      <w:r>
        <w:rPr/>
        <w:t>实验材料：癌细胞、端粒酶抑制剂、细胞培养液等。</w:t>
      </w:r>
    </w:p>
    <w:p>
      <w:pPr>
        <w:pStyle w:val="Normal"/>
        <w:rPr/>
      </w:pPr>
      <w:r>
        <w:rPr/>
        <w:t>实验步骤：</w:t>
      </w:r>
      <w:r>
        <mc:AlternateContent>
          <mc:Choice Requires="wps">
            <w:drawing>
              <wp:anchor behindDoc="0" distT="0" distB="0" distL="114300" distR="114300" simplePos="0" locked="0" layoutInCell="0" allowOverlap="1" relativeHeight="26">
                <wp:simplePos x="0" y="0"/>
                <wp:positionH relativeFrom="page">
                  <wp:posOffset>3909695</wp:posOffset>
                </wp:positionH>
                <wp:positionV relativeFrom="paragraph">
                  <wp:posOffset>100330</wp:posOffset>
                </wp:positionV>
                <wp:extent cx="2662555" cy="589280"/>
                <wp:effectExtent l="0" t="0" r="0" b="0"/>
                <wp:wrapSquare wrapText="bothSides"/>
                <wp:docPr id="14" name="Frame1"/>
                <a:graphic xmlns:a="http://schemas.openxmlformats.org/drawingml/2006/main">
                  <a:graphicData uri="http://schemas.microsoft.com/office/word/2010/wordprocessingShape">
                    <wps:wsp>
                      <wps:cNvSpPr txBox="1"/>
                      <wps:spPr>
                        <a:xfrm>
                          <a:off x="0" y="0"/>
                          <a:ext cx="2662555" cy="589280"/>
                        </a:xfrm>
                        <a:prstGeom prst="rect"/>
                        <a:solidFill>
                          <a:srgbClr val="FFFFFF">
                            <a:alpha val="0"/>
                          </a:srgbClr>
                        </a:solidFill>
                      </wps:spPr>
                      <wps:txbx>
                        <w:txbxContent>
                          <w:tbl>
                            <w:tblPr>
                              <w:tblW w:w="4193" w:type="dxa"/>
                              <w:jc w:val="left"/>
                              <w:tblInd w:w="108" w:type="dxa"/>
                              <w:tblLayout w:type="fixed"/>
                              <w:tblCellMar>
                                <w:top w:w="0" w:type="dxa"/>
                                <w:left w:w="108" w:type="dxa"/>
                                <w:bottom w:w="0" w:type="dxa"/>
                                <w:right w:w="108" w:type="dxa"/>
                              </w:tblCellMar>
                            </w:tblPr>
                            <w:tblGrid>
                              <w:gridCol w:w="1361"/>
                              <w:gridCol w:w="1362"/>
                              <w:gridCol w:w="1470"/>
                            </w:tblGrid>
                            <w:tr>
                              <w:trPr>
                                <w:trHeight w:val="311" w:hRule="atLeast"/>
                              </w:trPr>
                              <w:tc>
                                <w:tcPr>
                                  <w:tcW w:w="1361" w:type="dxa"/>
                                  <w:tcBorders>
                                    <w:top w:val="single" w:sz="4" w:space="0" w:color="000000"/>
                                    <w:left w:val="single" w:sz="4" w:space="0" w:color="000000"/>
                                    <w:bottom w:val="single" w:sz="4" w:space="0" w:color="000000"/>
                                    <w:right w:val="single" w:sz="4" w:space="0" w:color="000000"/>
                                  </w:tcBorders>
                                </w:tcPr>
                                <w:p>
                                  <w:pPr>
                                    <w:pStyle w:val="Normal"/>
                                    <w:jc w:val="center"/>
                                    <w:rPr/>
                                  </w:pPr>
                                  <w:r>
                                    <w:rPr/>
                                    <w:t>细胞类型</w:t>
                                  </w:r>
                                </w:p>
                              </w:tc>
                              <w:tc>
                                <w:tcPr>
                                  <w:tcW w:w="1362" w:type="dxa"/>
                                  <w:tcBorders>
                                    <w:top w:val="single" w:sz="4" w:space="0" w:color="000000"/>
                                    <w:left w:val="single" w:sz="4" w:space="0" w:color="000000"/>
                                    <w:bottom w:val="single" w:sz="4" w:space="0" w:color="000000"/>
                                    <w:right w:val="single" w:sz="4" w:space="0" w:color="000000"/>
                                  </w:tcBorders>
                                </w:tcPr>
                                <w:p>
                                  <w:pPr>
                                    <w:pStyle w:val="Normal"/>
                                    <w:jc w:val="center"/>
                                    <w:rPr/>
                                  </w:pPr>
                                  <w:r>
                                    <w:rPr/>
                                    <w:t>增值代数</w:t>
                                  </w:r>
                                </w:p>
                              </w:tc>
                              <w:tc>
                                <w:tcPr>
                                  <w:tcW w:w="1470" w:type="dxa"/>
                                  <w:tcBorders>
                                    <w:top w:val="single" w:sz="4" w:space="0" w:color="000000"/>
                                    <w:left w:val="single" w:sz="4" w:space="0" w:color="000000"/>
                                    <w:bottom w:val="single" w:sz="4" w:space="0" w:color="000000"/>
                                    <w:right w:val="single" w:sz="4" w:space="0" w:color="000000"/>
                                  </w:tcBorders>
                                </w:tcPr>
                                <w:p>
                                  <w:pPr>
                                    <w:pStyle w:val="Normal"/>
                                    <w:jc w:val="center"/>
                                    <w:rPr/>
                                  </w:pPr>
                                  <w:r>
                                    <w:rPr/>
                                    <w:t>端粒酶活性</w:t>
                                  </w:r>
                                </w:p>
                              </w:tc>
                            </w:tr>
                            <w:tr>
                              <w:trPr>
                                <w:trHeight w:val="296" w:hRule="atLeast"/>
                              </w:trPr>
                              <w:tc>
                                <w:tcPr>
                                  <w:tcW w:w="1361" w:type="dxa"/>
                                  <w:tcBorders>
                                    <w:top w:val="single" w:sz="4" w:space="0" w:color="000000"/>
                                    <w:left w:val="single" w:sz="4" w:space="0" w:color="000000"/>
                                    <w:bottom w:val="single" w:sz="4" w:space="0" w:color="000000"/>
                                    <w:right w:val="single" w:sz="4" w:space="0" w:color="000000"/>
                                  </w:tcBorders>
                                </w:tcPr>
                                <w:p>
                                  <w:pPr>
                                    <w:pStyle w:val="Normal"/>
                                    <w:jc w:val="center"/>
                                    <w:rPr/>
                                  </w:pPr>
                                  <w:r>
                                    <w:rPr/>
                                    <w:t>正常体细胞</w:t>
                                  </w:r>
                                </w:p>
                              </w:tc>
                              <w:tc>
                                <w:tcPr>
                                  <w:tcW w:w="1362" w:type="dxa"/>
                                  <w:tcBorders>
                                    <w:top w:val="single" w:sz="4" w:space="0" w:color="000000"/>
                                    <w:left w:val="single" w:sz="4" w:space="0" w:color="000000"/>
                                    <w:bottom w:val="single" w:sz="4" w:space="0" w:color="000000"/>
                                    <w:right w:val="single" w:sz="4" w:space="0" w:color="000000"/>
                                  </w:tcBorders>
                                </w:tcPr>
                                <w:p>
                                  <w:pPr>
                                    <w:pStyle w:val="Normal"/>
                                    <w:jc w:val="center"/>
                                    <w:rPr/>
                                  </w:pPr>
                                  <w:r>
                                    <w:rPr/>
                                    <w:t>50</w:t>
                                  </w:r>
                                  <w:r>
                                    <w:rPr/>
                                    <w:t>～</w:t>
                                  </w:r>
                                  <w:r>
                                    <w:rPr/>
                                    <w:t>60</w:t>
                                  </w:r>
                                </w:p>
                              </w:tc>
                              <w:tc>
                                <w:tcPr>
                                  <w:tcW w:w="1470" w:type="dxa"/>
                                  <w:tcBorders>
                                    <w:top w:val="single" w:sz="4" w:space="0" w:color="000000"/>
                                    <w:left w:val="single" w:sz="4" w:space="0" w:color="000000"/>
                                    <w:bottom w:val="single" w:sz="4" w:space="0" w:color="000000"/>
                                    <w:right w:val="single" w:sz="4" w:space="0" w:color="000000"/>
                                  </w:tcBorders>
                                </w:tcPr>
                                <w:p>
                                  <w:pPr>
                                    <w:pStyle w:val="Normal"/>
                                    <w:jc w:val="center"/>
                                    <w:rPr/>
                                  </w:pPr>
                                  <w:r>
                                    <w:rPr/>
                                    <w:t>无</w:t>
                                  </w:r>
                                </w:p>
                              </w:tc>
                            </w:tr>
                            <w:tr>
                              <w:trPr>
                                <w:trHeight w:val="311" w:hRule="atLeast"/>
                              </w:trPr>
                              <w:tc>
                                <w:tcPr>
                                  <w:tcW w:w="1361" w:type="dxa"/>
                                  <w:tcBorders>
                                    <w:top w:val="single" w:sz="4" w:space="0" w:color="000000"/>
                                    <w:left w:val="single" w:sz="4" w:space="0" w:color="000000"/>
                                    <w:bottom w:val="single" w:sz="4" w:space="0" w:color="000000"/>
                                    <w:right w:val="single" w:sz="4" w:space="0" w:color="000000"/>
                                  </w:tcBorders>
                                </w:tcPr>
                                <w:p>
                                  <w:pPr>
                                    <w:pStyle w:val="Normal"/>
                                    <w:jc w:val="center"/>
                                    <w:rPr/>
                                  </w:pPr>
                                  <w:r>
                                    <w:rPr/>
                                    <w:t>癌细胞</w:t>
                                  </w:r>
                                </w:p>
                              </w:tc>
                              <w:tc>
                                <w:tcPr>
                                  <w:tcW w:w="1362" w:type="dxa"/>
                                  <w:tcBorders>
                                    <w:top w:val="single" w:sz="4" w:space="0" w:color="000000"/>
                                    <w:left w:val="single" w:sz="4" w:space="0" w:color="000000"/>
                                    <w:bottom w:val="single" w:sz="4" w:space="0" w:color="000000"/>
                                    <w:right w:val="single" w:sz="4" w:space="0" w:color="000000"/>
                                  </w:tcBorders>
                                </w:tcPr>
                                <w:p>
                                  <w:pPr>
                                    <w:pStyle w:val="Normal"/>
                                    <w:jc w:val="center"/>
                                    <w:rPr/>
                                  </w:pPr>
                                  <w:r>
                                    <w:rPr/>
                                    <w:t>无限</w:t>
                                  </w:r>
                                </w:p>
                              </w:tc>
                              <w:tc>
                                <w:tcPr>
                                  <w:tcW w:w="1470" w:type="dxa"/>
                                  <w:tcBorders>
                                    <w:top w:val="single" w:sz="4" w:space="0" w:color="000000"/>
                                    <w:left w:val="single" w:sz="4" w:space="0" w:color="000000"/>
                                    <w:bottom w:val="single" w:sz="4" w:space="0" w:color="000000"/>
                                    <w:right w:val="single" w:sz="4" w:space="0" w:color="000000"/>
                                  </w:tcBorders>
                                </w:tcPr>
                                <w:p>
                                  <w:pPr>
                                    <w:pStyle w:val="Normal"/>
                                    <w:jc w:val="center"/>
                                    <w:rPr/>
                                  </w:pPr>
                                  <w:r>
                                    <w:rPr/>
                                    <w:t>有</w:t>
                                  </w:r>
                                </w:p>
                              </w:tc>
                            </w:tr>
                          </w:tbl>
                        </w:txbxContent>
                      </wps:txbx>
                      <wps:bodyPr anchor="t" lIns="0" tIns="0" rIns="0" bIns="0">
                        <a:noAutofit/>
                      </wps:bodyPr>
                    </wps:wsp>
                  </a:graphicData>
                </a:graphic>
              </wp:anchor>
            </w:drawing>
          </mc:Choice>
          <mc:Fallback>
            <w:pict>
              <v:rect fillcolor="#FFFFFF" style="position:absolute;rotation:-0;width:209.65pt;height:46.4pt;mso-wrap-distance-left:9pt;mso-wrap-distance-right:9pt;mso-wrap-distance-top:0pt;mso-wrap-distance-bottom:0pt;margin-top:7.9pt;mso-position-vertical-relative:text;margin-left:307.85pt;mso-position-horizontal-relative:page">
                <v:fill opacity="0f"/>
                <v:textbox inset="0in,0in,0in,0in">
                  <w:txbxContent>
                    <w:tbl>
                      <w:tblPr>
                        <w:tblW w:w="4193" w:type="dxa"/>
                        <w:jc w:val="left"/>
                        <w:tblInd w:w="108" w:type="dxa"/>
                        <w:tblLayout w:type="fixed"/>
                        <w:tblCellMar>
                          <w:top w:w="0" w:type="dxa"/>
                          <w:left w:w="108" w:type="dxa"/>
                          <w:bottom w:w="0" w:type="dxa"/>
                          <w:right w:w="108" w:type="dxa"/>
                        </w:tblCellMar>
                      </w:tblPr>
                      <w:tblGrid>
                        <w:gridCol w:w="1361"/>
                        <w:gridCol w:w="1362"/>
                        <w:gridCol w:w="1470"/>
                      </w:tblGrid>
                      <w:tr>
                        <w:trPr>
                          <w:trHeight w:val="311" w:hRule="atLeast"/>
                        </w:trPr>
                        <w:tc>
                          <w:tcPr>
                            <w:tcW w:w="1361" w:type="dxa"/>
                            <w:tcBorders>
                              <w:top w:val="single" w:sz="4" w:space="0" w:color="000000"/>
                              <w:left w:val="single" w:sz="4" w:space="0" w:color="000000"/>
                              <w:bottom w:val="single" w:sz="4" w:space="0" w:color="000000"/>
                              <w:right w:val="single" w:sz="4" w:space="0" w:color="000000"/>
                            </w:tcBorders>
                          </w:tcPr>
                          <w:p>
                            <w:pPr>
                              <w:pStyle w:val="Normal"/>
                              <w:jc w:val="center"/>
                              <w:rPr/>
                            </w:pPr>
                            <w:r>
                              <w:rPr/>
                              <w:t>细胞类型</w:t>
                            </w:r>
                          </w:p>
                        </w:tc>
                        <w:tc>
                          <w:tcPr>
                            <w:tcW w:w="1362" w:type="dxa"/>
                            <w:tcBorders>
                              <w:top w:val="single" w:sz="4" w:space="0" w:color="000000"/>
                              <w:left w:val="single" w:sz="4" w:space="0" w:color="000000"/>
                              <w:bottom w:val="single" w:sz="4" w:space="0" w:color="000000"/>
                              <w:right w:val="single" w:sz="4" w:space="0" w:color="000000"/>
                            </w:tcBorders>
                          </w:tcPr>
                          <w:p>
                            <w:pPr>
                              <w:pStyle w:val="Normal"/>
                              <w:jc w:val="center"/>
                              <w:rPr/>
                            </w:pPr>
                            <w:r>
                              <w:rPr/>
                              <w:t>增值代数</w:t>
                            </w:r>
                          </w:p>
                        </w:tc>
                        <w:tc>
                          <w:tcPr>
                            <w:tcW w:w="1470" w:type="dxa"/>
                            <w:tcBorders>
                              <w:top w:val="single" w:sz="4" w:space="0" w:color="000000"/>
                              <w:left w:val="single" w:sz="4" w:space="0" w:color="000000"/>
                              <w:bottom w:val="single" w:sz="4" w:space="0" w:color="000000"/>
                              <w:right w:val="single" w:sz="4" w:space="0" w:color="000000"/>
                            </w:tcBorders>
                          </w:tcPr>
                          <w:p>
                            <w:pPr>
                              <w:pStyle w:val="Normal"/>
                              <w:jc w:val="center"/>
                              <w:rPr/>
                            </w:pPr>
                            <w:r>
                              <w:rPr/>
                              <w:t>端粒酶活性</w:t>
                            </w:r>
                          </w:p>
                        </w:tc>
                      </w:tr>
                      <w:tr>
                        <w:trPr>
                          <w:trHeight w:val="296" w:hRule="atLeast"/>
                        </w:trPr>
                        <w:tc>
                          <w:tcPr>
                            <w:tcW w:w="1361" w:type="dxa"/>
                            <w:tcBorders>
                              <w:top w:val="single" w:sz="4" w:space="0" w:color="000000"/>
                              <w:left w:val="single" w:sz="4" w:space="0" w:color="000000"/>
                              <w:bottom w:val="single" w:sz="4" w:space="0" w:color="000000"/>
                              <w:right w:val="single" w:sz="4" w:space="0" w:color="000000"/>
                            </w:tcBorders>
                          </w:tcPr>
                          <w:p>
                            <w:pPr>
                              <w:pStyle w:val="Normal"/>
                              <w:jc w:val="center"/>
                              <w:rPr/>
                            </w:pPr>
                            <w:r>
                              <w:rPr/>
                              <w:t>正常体细胞</w:t>
                            </w:r>
                          </w:p>
                        </w:tc>
                        <w:tc>
                          <w:tcPr>
                            <w:tcW w:w="1362" w:type="dxa"/>
                            <w:tcBorders>
                              <w:top w:val="single" w:sz="4" w:space="0" w:color="000000"/>
                              <w:left w:val="single" w:sz="4" w:space="0" w:color="000000"/>
                              <w:bottom w:val="single" w:sz="4" w:space="0" w:color="000000"/>
                              <w:right w:val="single" w:sz="4" w:space="0" w:color="000000"/>
                            </w:tcBorders>
                          </w:tcPr>
                          <w:p>
                            <w:pPr>
                              <w:pStyle w:val="Normal"/>
                              <w:jc w:val="center"/>
                              <w:rPr/>
                            </w:pPr>
                            <w:r>
                              <w:rPr/>
                              <w:t>50</w:t>
                            </w:r>
                            <w:r>
                              <w:rPr/>
                              <w:t>～</w:t>
                            </w:r>
                            <w:r>
                              <w:rPr/>
                              <w:t>60</w:t>
                            </w:r>
                          </w:p>
                        </w:tc>
                        <w:tc>
                          <w:tcPr>
                            <w:tcW w:w="1470" w:type="dxa"/>
                            <w:tcBorders>
                              <w:top w:val="single" w:sz="4" w:space="0" w:color="000000"/>
                              <w:left w:val="single" w:sz="4" w:space="0" w:color="000000"/>
                              <w:bottom w:val="single" w:sz="4" w:space="0" w:color="000000"/>
                              <w:right w:val="single" w:sz="4" w:space="0" w:color="000000"/>
                            </w:tcBorders>
                          </w:tcPr>
                          <w:p>
                            <w:pPr>
                              <w:pStyle w:val="Normal"/>
                              <w:jc w:val="center"/>
                              <w:rPr/>
                            </w:pPr>
                            <w:r>
                              <w:rPr/>
                              <w:t>无</w:t>
                            </w:r>
                          </w:p>
                        </w:tc>
                      </w:tr>
                      <w:tr>
                        <w:trPr>
                          <w:trHeight w:val="311" w:hRule="atLeast"/>
                        </w:trPr>
                        <w:tc>
                          <w:tcPr>
                            <w:tcW w:w="1361" w:type="dxa"/>
                            <w:tcBorders>
                              <w:top w:val="single" w:sz="4" w:space="0" w:color="000000"/>
                              <w:left w:val="single" w:sz="4" w:space="0" w:color="000000"/>
                              <w:bottom w:val="single" w:sz="4" w:space="0" w:color="000000"/>
                              <w:right w:val="single" w:sz="4" w:space="0" w:color="000000"/>
                            </w:tcBorders>
                          </w:tcPr>
                          <w:p>
                            <w:pPr>
                              <w:pStyle w:val="Normal"/>
                              <w:jc w:val="center"/>
                              <w:rPr/>
                            </w:pPr>
                            <w:r>
                              <w:rPr/>
                              <w:t>癌细胞</w:t>
                            </w:r>
                          </w:p>
                        </w:tc>
                        <w:tc>
                          <w:tcPr>
                            <w:tcW w:w="1362" w:type="dxa"/>
                            <w:tcBorders>
                              <w:top w:val="single" w:sz="4" w:space="0" w:color="000000"/>
                              <w:left w:val="single" w:sz="4" w:space="0" w:color="000000"/>
                              <w:bottom w:val="single" w:sz="4" w:space="0" w:color="000000"/>
                              <w:right w:val="single" w:sz="4" w:space="0" w:color="000000"/>
                            </w:tcBorders>
                          </w:tcPr>
                          <w:p>
                            <w:pPr>
                              <w:pStyle w:val="Normal"/>
                              <w:jc w:val="center"/>
                              <w:rPr/>
                            </w:pPr>
                            <w:r>
                              <w:rPr/>
                              <w:t>无限</w:t>
                            </w:r>
                          </w:p>
                        </w:tc>
                        <w:tc>
                          <w:tcPr>
                            <w:tcW w:w="1470" w:type="dxa"/>
                            <w:tcBorders>
                              <w:top w:val="single" w:sz="4" w:space="0" w:color="000000"/>
                              <w:left w:val="single" w:sz="4" w:space="0" w:color="000000"/>
                              <w:bottom w:val="single" w:sz="4" w:space="0" w:color="000000"/>
                              <w:right w:val="single" w:sz="4" w:space="0" w:color="000000"/>
                            </w:tcBorders>
                          </w:tcPr>
                          <w:p>
                            <w:pPr>
                              <w:pStyle w:val="Normal"/>
                              <w:jc w:val="center"/>
                              <w:rPr/>
                            </w:pPr>
                            <w:r>
                              <w:rPr/>
                              <w:t>有</w:t>
                            </w:r>
                          </w:p>
                        </w:tc>
                      </w:tr>
                    </w:tbl>
                  </w:txbxContent>
                </v:textbox>
                <w10:wrap type="square"/>
              </v:rect>
            </w:pict>
          </mc:Fallback>
        </mc:AlternateContent>
      </w:r>
    </w:p>
    <w:p>
      <w:pPr>
        <w:pStyle w:val="Normal"/>
        <w:rPr/>
      </w:pPr>
      <w:r>
        <w:rPr/>
        <w:t>①</w:t>
      </w:r>
      <w:r>
        <w:rPr/>
        <w:t>______________________________</w:t>
      </w:r>
    </w:p>
    <w:p>
      <w:pPr>
        <w:pStyle w:val="Normal"/>
        <w:rPr/>
      </w:pPr>
      <w:r>
        <w:rPr/>
        <w:t>②</w:t>
      </w:r>
      <w:r>
        <w:rPr/>
        <w:t>______________________________</w:t>
      </w:r>
    </w:p>
    <w:p>
      <w:pPr>
        <w:pStyle w:val="Normal"/>
        <w:rPr/>
      </w:pPr>
      <w:r>
        <w:rPr/>
        <w:t>③</w:t>
      </w:r>
      <w:r>
        <w:rPr/>
        <w:t>______________________________</w:t>
      </w:r>
    </w:p>
    <w:p>
      <w:pPr>
        <w:pStyle w:val="Normal"/>
        <w:rPr/>
      </w:pPr>
      <w:r>
        <w:rPr/>
        <w:t>结果预测及分析：</w:t>
      </w:r>
      <w:r>
        <w:rPr/>
        <w:t>______________________________________________________________</w:t>
      </w:r>
    </w:p>
    <w:p>
      <w:pPr>
        <w:pStyle w:val="Normal"/>
        <w:rPr/>
      </w:pPr>
      <w:r>
        <w:rPr/>
        <w:t>（</w:t>
      </w:r>
      <w:r>
        <w:rPr/>
        <w:t>4</w:t>
      </w:r>
      <w:r>
        <w:rPr/>
        <w:t>）请根据上述内容，提出一种治疗癌症的新思路：</w:t>
      </w:r>
      <w:r>
        <w:rPr/>
        <w:t>_________________</w:t>
      </w:r>
      <w:r>
        <w:rPr/>
        <w:t>。</w:t>
      </w:r>
    </w:p>
    <w:p>
      <w:pPr>
        <w:pStyle w:val="Normal"/>
        <w:ind w:firstLine="420"/>
        <w:rPr/>
      </w:pPr>
      <w:r>
        <w:rPr/>
      </w:r>
    </w:p>
    <w:p>
      <w:pPr>
        <w:pStyle w:val="Normal"/>
        <w:ind w:firstLine="400"/>
        <w:rPr/>
      </w:pPr>
      <w:r>
        <mc:AlternateContent>
          <mc:Choice Requires="wpg">
            <w:drawing>
              <wp:anchor behindDoc="0" distT="0" distB="0" distL="114935" distR="114935" simplePos="0" locked="0" layoutInCell="0" allowOverlap="1" relativeHeight="43">
                <wp:simplePos x="0" y="0"/>
                <wp:positionH relativeFrom="column">
                  <wp:posOffset>4067175</wp:posOffset>
                </wp:positionH>
                <wp:positionV relativeFrom="paragraph">
                  <wp:posOffset>122555</wp:posOffset>
                </wp:positionV>
                <wp:extent cx="1178560" cy="1659890"/>
                <wp:effectExtent l="0" t="0" r="0" b="0"/>
                <wp:wrapSquare wrapText="bothSides"/>
                <wp:docPr id="15" name=""/>
                <a:graphic xmlns:a="http://schemas.openxmlformats.org/drawingml/2006/main">
                  <a:graphicData uri="http://schemas.microsoft.com/office/word/2010/wordprocessingGroup">
                    <wpg:wgp>
                      <wpg:cNvGrpSpPr/>
                      <wpg:grpSpPr>
                        <a:xfrm>
                          <a:off x="0" y="0"/>
                          <a:ext cx="1178640" cy="1659960"/>
                          <a:chOff x="0" y="0"/>
                          <a:chExt cx="1178640" cy="1659960"/>
                        </a:xfrm>
                      </wpg:grpSpPr>
                      <wps:wsp>
                        <wps:cNvSpPr txBox="1"/>
                        <wps:spPr>
                          <a:xfrm>
                            <a:off x="408960" y="655200"/>
                            <a:ext cx="200160" cy="198000"/>
                          </a:xfrm>
                          <a:prstGeom prst="rect">
                            <a:avLst/>
                          </a:prstGeom>
                          <a:solidFill>
                            <a:srgbClr val="ffffff"/>
                          </a:solidFill>
                          <a:ln w="0">
                            <a:noFill/>
                          </a:ln>
                        </wps:spPr>
                        <wps:txb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742320" y="297360"/>
                            <a:ext cx="200160" cy="198000"/>
                          </a:xfrm>
                          <a:prstGeom prst="rect">
                            <a:avLst/>
                          </a:prstGeom>
                          <a:solidFill>
                            <a:srgbClr val="ffffff"/>
                          </a:solidFill>
                          <a:ln w="0">
                            <a:noFill/>
                          </a:ln>
                        </wps:spPr>
                        <wps:txb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g:grpSp>
                        <wpg:cNvGrpSpPr/>
                        <wpg:grpSpPr>
                          <a:xfrm>
                            <a:off x="0" y="0"/>
                            <a:ext cx="1178640" cy="1659960"/>
                          </a:xfrm>
                        </wpg:grpSpPr>
                        <wps:wsp>
                          <wps:cNvSpPr txBox="1"/>
                          <wps:spPr>
                            <a:xfrm>
                              <a:off x="845280" y="1480320"/>
                              <a:ext cx="333360" cy="179640"/>
                            </a:xfrm>
                            <a:prstGeom prst="rect">
                              <a:avLst/>
                            </a:prstGeom>
                            <a:solidFill>
                              <a:srgbClr val="ffffff"/>
                            </a:solidFill>
                            <a:ln w="0">
                              <a:noFill/>
                            </a:ln>
                          </wps:spPr>
                          <wps:txbx>
                            <w:txbxContent>
                              <w:p>
                                <w:pPr>
                                  <w:overflowPunct w:val="false"/>
                                  <w:bidi w:val="0"/>
                                  <w:jc w:val="both"/>
                                  <w:rPr/>
                                </w:pPr>
                                <w:r>
                                  <w:rPr>
                                    <w:sz w:val="18"/>
                                    <w:i/>
                                    <w:kern w:val="2"/>
                                    <w:szCs w:val="24"/>
                                    <w:rFonts w:ascii="Times New Roman" w:hAnsi="Times New Roman" w:eastAsia="宋体;SimSun" w:cs="Times New Roman"/>
                                    <w:color w:val="auto"/>
                                    <w:lang w:val="en-US" w:eastAsia="zh-CN" w:bidi="ar-SA"/>
                                  </w:rPr>
                                  <w:t>P</w:t>
                                </w:r>
                                <w:r>
                                  <w:rPr>
                                    <w:sz w:val="18"/>
                                    <w:kern w:val="2"/>
                                    <w:szCs w:val="24"/>
                                    <w:rFonts w:ascii="Times New Roman" w:hAnsi="Times New Roman" w:eastAsia="宋体;SimSun" w:cs="Times New Roman"/>
                                    <w:color w:val="auto"/>
                                    <w:lang w:val="en-US" w:eastAsia="zh-CN" w:bidi="ar-SA"/>
                                  </w:rPr>
                                  <w:t>/MPa</w:t>
                                </w:r>
                              </w:p>
                            </w:txbxContent>
                          </wps:txbx>
                          <wps:bodyPr wrap="square" lIns="0" rIns="0" tIns="0" bIns="0" anchor="t">
                            <a:noAutofit/>
                          </wps:bodyPr>
                        </wps:wsp>
                        <wps:wsp>
                          <wps:cNvSpPr txBox="1"/>
                          <wps:spPr>
                            <a:xfrm>
                              <a:off x="600120" y="1464840"/>
                              <a:ext cx="266760" cy="179640"/>
                            </a:xfrm>
                            <a:prstGeom prst="rect">
                              <a:avLst/>
                            </a:prstGeom>
                            <a:solidFill>
                              <a:srgbClr val="ffffff"/>
                            </a:solidFill>
                            <a:ln w="0">
                              <a:noFill/>
                            </a:ln>
                          </wps:spPr>
                          <wps:txb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0.50</w:t>
                                </w:r>
                              </w:p>
                            </w:txbxContent>
                          </wps:txbx>
                          <wps:bodyPr wrap="square" lIns="0" rIns="0" tIns="0" bIns="0" anchor="t">
                            <a:noAutofit/>
                          </wps:bodyPr>
                        </wps:wsp>
                        <wps:wsp>
                          <wps:cNvSpPr txBox="1"/>
                          <wps:spPr>
                            <a:xfrm>
                              <a:off x="247680" y="1468080"/>
                              <a:ext cx="266760" cy="179640"/>
                            </a:xfrm>
                            <a:prstGeom prst="rect">
                              <a:avLst/>
                            </a:prstGeom>
                            <a:solidFill>
                              <a:srgbClr val="ffffff"/>
                            </a:solidFill>
                            <a:ln w="0">
                              <a:noFill/>
                            </a:ln>
                          </wps:spPr>
                          <wps:txb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0.10</w:t>
                                </w:r>
                              </w:p>
                            </w:txbxContent>
                          </wps:txbx>
                          <wps:bodyPr wrap="square" lIns="0" rIns="0" tIns="0" bIns="0" anchor="t">
                            <a:noAutofit/>
                          </wps:bodyPr>
                        </wps:wsp>
                        <wps:wsp>
                          <wps:cNvSpPr txBox="1"/>
                          <wps:spPr>
                            <a:xfrm>
                              <a:off x="0" y="594360"/>
                              <a:ext cx="266760" cy="198000"/>
                            </a:xfrm>
                            <a:prstGeom prst="rect">
                              <a:avLst/>
                            </a:prstGeom>
                            <a:solidFill>
                              <a:srgbClr val="ffffff"/>
                            </a:solidFill>
                            <a:ln w="0">
                              <a:noFill/>
                            </a:ln>
                          </wps:spPr>
                          <wps:txb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0.80</w:t>
                                </w:r>
                              </w:p>
                            </w:txbxContent>
                          </wps:txbx>
                          <wps:bodyPr wrap="square" lIns="0" rIns="0" tIns="0" bIns="0" anchor="t">
                            <a:noAutofit/>
                          </wps:bodyPr>
                        </wps:wsp>
                        <wps:wsp>
                          <wps:cNvSpPr/>
                          <wps:spPr>
                            <a:xfrm>
                              <a:off x="247680" y="1486080"/>
                              <a:ext cx="835200" cy="0"/>
                            </a:xfrm>
                            <a:prstGeom prst="line">
                              <a:avLst/>
                            </a:prstGeom>
                            <a:ln w="9360">
                              <a:solidFill>
                                <a:srgbClr val="000000"/>
                              </a:solidFill>
                              <a:miter/>
                              <a:tailEnd len="med" type="stealth" w="med"/>
                            </a:ln>
                          </wps:spPr>
                          <wps:style>
                            <a:lnRef idx="0"/>
                            <a:fillRef idx="0"/>
                            <a:effectRef idx="0"/>
                            <a:fontRef idx="minor"/>
                          </wps:style>
                          <wps:bodyPr/>
                        </wps:wsp>
                        <wps:wsp>
                          <wps:cNvSpPr/>
                          <wps:spPr>
                            <a:xfrm flipV="1">
                              <a:off x="247680" y="0"/>
                              <a:ext cx="0" cy="1486080"/>
                            </a:xfrm>
                            <a:prstGeom prst="line">
                              <a:avLst/>
                            </a:prstGeom>
                            <a:ln w="9360">
                              <a:solidFill>
                                <a:srgbClr val="000000"/>
                              </a:solidFill>
                              <a:miter/>
                              <a:tailEnd len="med" type="stealth" w="med"/>
                            </a:ln>
                          </wps:spPr>
                          <wps:style>
                            <a:lnRef idx="0"/>
                            <a:fillRef idx="0"/>
                            <a:effectRef idx="0"/>
                            <a:fontRef idx="minor"/>
                          </wps:style>
                          <wps:bodyPr/>
                        </wps:wsp>
                        <wps:wsp>
                          <wps:cNvSpPr/>
                          <wps:spPr>
                            <a:xfrm>
                              <a:off x="306720" y="198000"/>
                              <a:ext cx="674280" cy="664920"/>
                            </a:xfrm>
                            <a:custGeom>
                              <a:avLst/>
                              <a:gdLst/>
                              <a:ahLst/>
                              <a:rect l="l" t="t" r="r" b="b"/>
                              <a:pathLst>
                                <a:path w="1062" h="1047">
                                  <a:moveTo>
                                    <a:pt x="0" y="1047"/>
                                  </a:moveTo>
                                  <a:cubicBezTo>
                                    <a:pt x="20" y="979"/>
                                    <a:pt x="62" y="746"/>
                                    <a:pt x="117" y="624"/>
                                  </a:cubicBezTo>
                                  <a:cubicBezTo>
                                    <a:pt x="172" y="502"/>
                                    <a:pt x="232" y="399"/>
                                    <a:pt x="327" y="312"/>
                                  </a:cubicBezTo>
                                  <a:cubicBezTo>
                                    <a:pt x="422" y="225"/>
                                    <a:pt x="568" y="154"/>
                                    <a:pt x="690" y="102"/>
                                  </a:cubicBezTo>
                                  <a:cubicBezTo>
                                    <a:pt x="812" y="50"/>
                                    <a:pt x="984" y="21"/>
                                    <a:pt x="1062" y="0"/>
                                  </a:cubicBezTo>
                                </a:path>
                              </a:pathLst>
                            </a:custGeom>
                            <a:noFill/>
                            <a:ln w="9360">
                              <a:solidFill>
                                <a:srgbClr val="000000"/>
                              </a:solidFill>
                              <a:round/>
                            </a:ln>
                          </wps:spPr>
                          <wps:style>
                            <a:lnRef idx="0"/>
                            <a:fillRef idx="0"/>
                            <a:effectRef idx="0"/>
                            <a:fontRef idx="minor"/>
                          </wps:style>
                          <wps:bodyPr/>
                        </wps:wsp>
                        <wps:wsp>
                          <wps:cNvSpPr/>
                          <wps:spPr>
                            <a:xfrm>
                              <a:off x="361800" y="684000"/>
                              <a:ext cx="0" cy="792360"/>
                            </a:xfrm>
                            <a:prstGeom prst="line">
                              <a:avLst/>
                            </a:prstGeom>
                            <a:ln w="9360">
                              <a:solidFill>
                                <a:srgbClr val="000000"/>
                              </a:solidFill>
                              <a:prstDash val="dashDot"/>
                              <a:miter/>
                            </a:ln>
                          </wps:spPr>
                          <wps:style>
                            <a:lnRef idx="0"/>
                            <a:fillRef idx="0"/>
                            <a:effectRef idx="0"/>
                            <a:fontRef idx="minor"/>
                          </wps:style>
                          <wps:bodyPr/>
                        </wps:wsp>
                        <wps:wsp>
                          <wps:cNvSpPr/>
                          <wps:spPr>
                            <a:xfrm flipV="1">
                              <a:off x="695160" y="297360"/>
                              <a:ext cx="0" cy="1188720"/>
                            </a:xfrm>
                            <a:prstGeom prst="line">
                              <a:avLst/>
                            </a:prstGeom>
                            <a:ln w="9360">
                              <a:solidFill>
                                <a:srgbClr val="000000"/>
                              </a:solidFill>
                              <a:prstDash val="dashDot"/>
                              <a:miter/>
                            </a:ln>
                          </wps:spPr>
                          <wps:style>
                            <a:lnRef idx="0"/>
                            <a:fillRef idx="0"/>
                            <a:effectRef idx="0"/>
                            <a:fontRef idx="minor"/>
                          </wps:style>
                          <wps:bodyPr/>
                        </wps:wsp>
                        <wps:wsp>
                          <wps:cNvSpPr/>
                          <wps:spPr>
                            <a:xfrm flipH="1">
                              <a:off x="246960" y="297360"/>
                              <a:ext cx="466560" cy="0"/>
                            </a:xfrm>
                            <a:prstGeom prst="line">
                              <a:avLst/>
                            </a:prstGeom>
                            <a:ln w="9360">
                              <a:solidFill>
                                <a:srgbClr val="000000"/>
                              </a:solidFill>
                              <a:prstDash val="dashDot"/>
                              <a:miter/>
                            </a:ln>
                          </wps:spPr>
                          <wps:style>
                            <a:lnRef idx="0"/>
                            <a:fillRef idx="0"/>
                            <a:effectRef idx="0"/>
                            <a:fontRef idx="minor"/>
                          </wps:style>
                          <wps:bodyPr/>
                        </wps:wsp>
                        <wps:wsp>
                          <wps:cNvSpPr/>
                          <wps:spPr>
                            <a:xfrm flipH="1">
                              <a:off x="237960" y="693360"/>
                              <a:ext cx="133200" cy="0"/>
                            </a:xfrm>
                            <a:prstGeom prst="line">
                              <a:avLst/>
                            </a:prstGeom>
                            <a:ln w="9360">
                              <a:solidFill>
                                <a:srgbClr val="000000"/>
                              </a:solidFill>
                              <a:prstDash val="dashDot"/>
                              <a:miter/>
                            </a:ln>
                          </wps:spPr>
                          <wps:style>
                            <a:lnRef idx="0"/>
                            <a:fillRef idx="0"/>
                            <a:effectRef idx="0"/>
                            <a:fontRef idx="minor"/>
                          </wps:style>
                          <wps:bodyPr/>
                        </wps:wsp>
                        <wps:wsp>
                          <wps:cNvSpPr txBox="1"/>
                          <wps:spPr>
                            <a:xfrm>
                              <a:off x="9360" y="207720"/>
                              <a:ext cx="266760" cy="198000"/>
                            </a:xfrm>
                            <a:prstGeom prst="rect">
                              <a:avLst/>
                            </a:prstGeom>
                            <a:noFill/>
                            <a:ln w="0">
                              <a:noFill/>
                            </a:ln>
                          </wps:spPr>
                          <wps:txb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0.85</w:t>
                                </w:r>
                              </w:p>
                            </w:txbxContent>
                          </wps:txbx>
                          <wps:bodyPr wrap="square" lIns="0" rIns="0" tIns="0" bIns="0" anchor="t">
                            <a:noAutofit/>
                          </wps:bodyPr>
                        </wps:wsp>
                        <wps:wsp>
                          <wps:cNvSpPr txBox="1"/>
                          <wps:spPr>
                            <a:xfrm>
                              <a:off x="47160" y="19080"/>
                              <a:ext cx="200160" cy="198000"/>
                            </a:xfrm>
                            <a:prstGeom prst="rect">
                              <a:avLst/>
                            </a:prstGeom>
                            <a:solidFill>
                              <a:srgbClr val="ffffff"/>
                            </a:solidFill>
                            <a:ln w="0">
                              <a:noFill/>
                            </a:ln>
                          </wps:spPr>
                          <wps:txb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α</w:t>
                                </w:r>
                              </w:p>
                            </w:txbxContent>
                          </wps:txbx>
                          <wps:bodyPr wrap="square" lIns="0" rIns="0" tIns="0" bIns="0" anchor="t">
                            <a:noAutofit/>
                          </wps:bodyPr>
                        </wps:wsp>
                      </wpg:grpSp>
                    </wpg:wgp>
                  </a:graphicData>
                </a:graphic>
              </wp:anchor>
            </w:drawing>
          </mc:Choice>
          <mc:Fallback>
            <w:pict>
              <v:group id="shape_0" style="position:absolute;margin-left:320.25pt;margin-top:9.65pt;width:92.85pt;height:130.7pt" coordorigin="6405,193" coordsize="1857,2614">
                <v:shapetype id="_x0000_t202" coordsize="21600,21600" o:spt="202" path="m,l,21600l21600,21600l21600,xe">
                  <v:stroke joinstyle="miter"/>
                  <v:path gradientshapeok="t" o:connecttype="rect"/>
                </v:shapetype>
                <v:shape id="shape_0" fillcolor="white" stroked="f" o:allowincell="f" style="position:absolute;left:7049;top:1225;width:314;height:311;mso-wrap-style:square;v-text-anchor:top" type="_x0000_t202">
                  <v:textbo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A</w:t>
                        </w:r>
                      </w:p>
                    </w:txbxContent>
                  </v:textbox>
                  <v:fill o:detectmouseclick="t" type="solid" color2="black"/>
                  <v:stroke color="#3465a4" joinstyle="round" endcap="flat"/>
                  <w10:wrap type="square"/>
                </v:shape>
                <v:shape id="shape_0" fillcolor="white" stroked="f" o:allowincell="f" style="position:absolute;left:7574;top:661;width:314;height:311;mso-wrap-style:square;v-text-anchor:top" type="_x0000_t202">
                  <v:textbo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B</w:t>
                        </w:r>
                      </w:p>
                    </w:txbxContent>
                  </v:textbox>
                  <v:fill o:detectmouseclick="t" type="solid" color2="black"/>
                  <v:stroke color="#3465a4" joinstyle="round" endcap="flat"/>
                  <w10:wrap type="square"/>
                </v:shape>
                <v:group id="shape_0" style="position:absolute;left:6405;top:193;width:1857;height:2614">
                  <v:shape id="shape_0" fillcolor="white" stroked="f" o:allowincell="f" style="position:absolute;left:7736;top:2524;width:524;height:282;mso-wrap-style:square;v-text-anchor:top" type="_x0000_t202">
                    <v:textbox>
                      <w:txbxContent>
                        <w:p>
                          <w:pPr>
                            <w:overflowPunct w:val="false"/>
                            <w:bidi w:val="0"/>
                            <w:jc w:val="both"/>
                            <w:rPr/>
                          </w:pPr>
                          <w:r>
                            <w:rPr>
                              <w:sz w:val="18"/>
                              <w:i/>
                              <w:kern w:val="2"/>
                              <w:szCs w:val="24"/>
                              <w:rFonts w:ascii="Times New Roman" w:hAnsi="Times New Roman" w:eastAsia="宋体;SimSun" w:cs="Times New Roman"/>
                              <w:color w:val="auto"/>
                              <w:lang w:val="en-US" w:eastAsia="zh-CN" w:bidi="ar-SA"/>
                            </w:rPr>
                            <w:t>P</w:t>
                          </w:r>
                          <w:r>
                            <w:rPr>
                              <w:sz w:val="18"/>
                              <w:kern w:val="2"/>
                              <w:szCs w:val="24"/>
                              <w:rFonts w:ascii="Times New Roman" w:hAnsi="Times New Roman" w:eastAsia="宋体;SimSun" w:cs="Times New Roman"/>
                              <w:color w:val="auto"/>
                              <w:lang w:val="en-US" w:eastAsia="zh-CN" w:bidi="ar-SA"/>
                            </w:rPr>
                            <w:t>/MPa</w:t>
                          </w:r>
                        </w:p>
                      </w:txbxContent>
                    </v:textbox>
                    <v:fill o:detectmouseclick="t" type="solid" color2="black"/>
                    <v:stroke color="#3465a4" joinstyle="round" endcap="flat"/>
                    <w10:wrap type="square"/>
                  </v:shape>
                  <v:shape id="shape_0" fillcolor="white" stroked="f" o:allowincell="f" style="position:absolute;left:7350;top:2500;width:419;height:282;mso-wrap-style:square;v-text-anchor:top" type="_x0000_t202">
                    <v:textbo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0.50</w:t>
                          </w:r>
                        </w:p>
                      </w:txbxContent>
                    </v:textbox>
                    <v:fill o:detectmouseclick="t" type="solid" color2="black"/>
                    <v:stroke color="#3465a4" joinstyle="round" endcap="flat"/>
                    <w10:wrap type="square"/>
                  </v:shape>
                  <v:shape id="shape_0" fillcolor="white" stroked="f" o:allowincell="f" style="position:absolute;left:6795;top:2505;width:419;height:282;mso-wrap-style:square;v-text-anchor:top" type="_x0000_t202">
                    <v:textbo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0.10</w:t>
                          </w:r>
                        </w:p>
                      </w:txbxContent>
                    </v:textbox>
                    <v:fill o:detectmouseclick="t" type="solid" color2="black"/>
                    <v:stroke color="#3465a4" joinstyle="round" endcap="flat"/>
                    <w10:wrap type="square"/>
                  </v:shape>
                  <v:shape id="shape_0" fillcolor="white" stroked="f" o:allowincell="f" style="position:absolute;left:6405;top:1129;width:419;height:311;mso-wrap-style:square;v-text-anchor:top" type="_x0000_t202">
                    <v:textbo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0.80</w:t>
                          </w:r>
                        </w:p>
                      </w:txbxContent>
                    </v:textbox>
                    <v:fill o:detectmouseclick="t" type="solid" color2="black"/>
                    <v:stroke color="#3465a4" joinstyle="round" endcap="flat"/>
                    <w10:wrap type="square"/>
                  </v:shape>
                  <v:line id="shape_0" from="6795,2533" to="8109,2533" stroked="t" o:allowincell="f" style="position:absolute">
                    <v:stroke color="black" weight="9360" endarrow="classic" endarrowwidth="medium" endarrowlength="medium" joinstyle="miter" endcap="flat"/>
                    <v:fill o:detectmouseclick="t" on="false"/>
                    <w10:wrap type="square"/>
                  </v:line>
                  <v:line id="shape_0" from="6795,193" to="6795,2532" stroked="t" o:allowincell="f" style="position:absolute;flip:y">
                    <v:stroke color="black" weight="9360" endarrow="classic" endarrowwidth="medium" endarrowlength="medium" joinstyle="miter" endcap="flat"/>
                    <v:fill o:detectmouseclick="t" on="false"/>
                    <w10:wrap type="square"/>
                  </v:line>
                  <v:shape id="shape_0" ID="未知" coordsize="1062,1047" path="m0,1047c20,979,62,746,117,624c172,502,232,399,327,312c422,225,568,154,690,102c812,50,984,21,1062,0e" stroked="t" o:allowincell="f" style="position:absolute;left:6888;top:505;width:1061;height:1046;mso-wrap-style:none;v-text-anchor:middle">
                    <v:fill o:detectmouseclick="t" on="false"/>
                    <v:stroke color="black" weight="9360" joinstyle="round" endcap="flat"/>
                    <w10:wrap type="square"/>
                  </v:shape>
                  <v:line id="shape_0" from="6975,1270" to="6975,2517" stroked="t" o:allowincell="f" style="position:absolute">
                    <v:stroke color="black" weight="9360" dashstyle="dashdot" joinstyle="miter" endcap="flat"/>
                    <v:fill o:detectmouseclick="t" on="false"/>
                    <w10:wrap type="square"/>
                  </v:line>
                  <v:line id="shape_0" from="7500,661" to="7500,2532" stroked="t" o:allowincell="f" style="position:absolute;flip:y">
                    <v:stroke color="black" weight="9360" dashstyle="dashdot" joinstyle="miter" endcap="flat"/>
                    <v:fill o:detectmouseclick="t" on="false"/>
                    <w10:wrap type="square"/>
                  </v:line>
                  <v:line id="shape_0" from="6794,661" to="7528,661" stroked="t" o:allowincell="f" style="position:absolute;flip:x">
                    <v:stroke color="black" weight="9360" dashstyle="dashdot" joinstyle="miter" endcap="flat"/>
                    <v:fill o:detectmouseclick="t" on="false"/>
                    <w10:wrap type="square"/>
                  </v:line>
                  <v:line id="shape_0" from="6780,1285" to="6989,1285" stroked="t" o:allowincell="f" style="position:absolute;flip:x">
                    <v:stroke color="black" weight="9360" dashstyle="dashdot" joinstyle="miter" endcap="flat"/>
                    <v:fill o:detectmouseclick="t" on="false"/>
                    <w10:wrap type="square"/>
                  </v:line>
                  <v:shape id="shape_0" stroked="f" o:allowincell="f" style="position:absolute;left:6420;top:520;width:419;height:311;mso-wrap-style:square;v-text-anchor:top" type="_x0000_t202">
                    <v:textbo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0.85</w:t>
                          </w:r>
                        </w:p>
                      </w:txbxContent>
                    </v:textbox>
                    <v:fill o:detectmouseclick="t" on="false"/>
                    <v:stroke color="#3465a4" joinstyle="round" endcap="flat"/>
                    <w10:wrap type="square"/>
                  </v:shape>
                  <v:shape id="shape_0" fillcolor="white" stroked="f" o:allowincell="f" style="position:absolute;left:6479;top:223;width:314;height:311;mso-wrap-style:square;v-text-anchor:top" type="_x0000_t202">
                    <v:textbo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α</w:t>
                          </w:r>
                        </w:p>
                      </w:txbxContent>
                    </v:textbox>
                    <v:fill o:detectmouseclick="t" type="solid" color2="black"/>
                    <v:stroke color="#3465a4" joinstyle="round" endcap="flat"/>
                    <w10:wrap type="square"/>
                  </v:shape>
                </v:group>
              </v:group>
            </w:pict>
          </mc:Fallback>
        </mc:AlternateContent>
      </w:r>
      <w:r>
        <w:rPr/>
        <w:t>28</w:t>
      </w:r>
      <w:r>
        <w:rPr/>
        <w:t>．（</w:t>
      </w:r>
      <w:r>
        <w:rPr>
          <w:color w:val="000000"/>
        </w:rPr>
        <w:t>11</w:t>
      </w:r>
      <w:r>
        <w:rPr>
          <w:color w:val="000000"/>
        </w:rPr>
        <w:t>分）</w:t>
      </w:r>
      <w:r>
        <w:rPr/>
        <w:t>二氧化硫</w:t>
      </w:r>
      <w:r>
        <w:rPr>
          <w:color w:val="000000"/>
        </w:rPr>
        <w:t>和氮的氧化物是常用的化工原料，但也是大气的主要污染物。综合治理其污染是环境化学当前的重要研究内容之一。</w:t>
      </w:r>
    </w:p>
    <w:p>
      <w:pPr>
        <w:pStyle w:val="Normal"/>
        <w:ind w:firstLine="420"/>
        <w:rPr/>
      </w:pPr>
      <w:r>
        <w:rPr>
          <w:color w:val="000000"/>
        </w:rPr>
        <w:t>（</w:t>
      </w:r>
      <w:r>
        <w:rPr>
          <w:color w:val="000000"/>
        </w:rPr>
        <w:t>1</w:t>
      </w:r>
      <w:r>
        <w:rPr>
          <w:color w:val="000000"/>
        </w:rPr>
        <w:t>）硫酸生产中，</w:t>
      </w:r>
      <w:r>
        <w:rPr>
          <w:color w:val="000000"/>
        </w:rPr>
        <w:t>SO</w:t>
      </w:r>
      <w:r>
        <w:rPr>
          <w:color w:val="000000"/>
          <w:vertAlign w:val="subscript"/>
        </w:rPr>
        <w:t>2</w:t>
      </w:r>
      <w:r>
        <w:rPr>
          <w:color w:val="000000"/>
        </w:rPr>
        <w:t>催化氧化生成</w:t>
      </w:r>
      <w:r>
        <w:rPr>
          <w:color w:val="000000"/>
        </w:rPr>
        <w:t>SO</w:t>
      </w:r>
      <w:r>
        <w:rPr>
          <w:color w:val="000000"/>
          <w:vertAlign w:val="subscript"/>
        </w:rPr>
        <w:t>3</w:t>
      </w:r>
      <w:r>
        <w:rPr>
          <w:color w:val="000000"/>
        </w:rPr>
        <w:t>：</w:t>
      </w:r>
    </w:p>
    <w:p>
      <w:pPr>
        <w:pStyle w:val="Normal"/>
        <w:jc w:val="center"/>
        <w:textAlignment w:val="center"/>
        <w:rPr/>
      </w:pPr>
      <w:r>
        <w:rPr>
          <w:rFonts w:eastAsia="隶书;微软雅黑"/>
          <w:color w:val="000000"/>
        </w:rPr>
        <w:t>2SO</w:t>
      </w:r>
      <w:r>
        <w:rPr>
          <w:rFonts w:eastAsia="隶书;微软雅黑"/>
          <w:color w:val="000000"/>
          <w:vertAlign w:val="subscript"/>
        </w:rPr>
        <w:t>2</w:t>
      </w:r>
      <w:r>
        <w:rPr>
          <w:rFonts w:eastAsia="隶书;微软雅黑"/>
          <w:color w:val="000000"/>
        </w:rPr>
        <w:t>(g)</w:t>
      </w:r>
      <w:r>
        <w:rPr>
          <w:rFonts w:eastAsia="隶书;微软雅黑"/>
          <w:color w:val="000000"/>
        </w:rPr>
        <w:t>＋</w:t>
      </w:r>
      <w:r>
        <w:rPr>
          <w:rFonts w:eastAsia="隶书;微软雅黑"/>
          <w:color w:val="000000"/>
        </w:rPr>
        <w:t>O</w:t>
      </w:r>
      <w:r>
        <w:rPr>
          <w:rFonts w:eastAsia="隶书;微软雅黑"/>
          <w:color w:val="000000"/>
          <w:vertAlign w:val="subscript"/>
        </w:rPr>
        <w:t>2</w:t>
      </w:r>
      <w:r>
        <w:rPr>
          <w:rFonts w:eastAsia="隶书;微软雅黑"/>
          <w:color w:val="000000"/>
        </w:rPr>
        <w:t>(g)</w:t>
      </w:r>
      <w:r>
        <w:rPr/>
        <w:drawing>
          <wp:inline distT="0" distB="0" distL="0" distR="0">
            <wp:extent cx="561975" cy="266700"/>
            <wp:effectExtent l="0" t="0" r="0" b="0"/>
            <wp:docPr id="16" name="催化剂、加热、可逆"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催化剂、加热、可逆" descr=""/>
                    <pic:cNvPicPr>
                      <a:picLocks noChangeAspect="1" noChangeArrowheads="1"/>
                    </pic:cNvPicPr>
                  </pic:nvPicPr>
                  <pic:blipFill>
                    <a:blip r:embed="rId15"/>
                    <a:srcRect l="-64" t="-135" r="-64" b="-135"/>
                    <a:stretch>
                      <a:fillRect/>
                    </a:stretch>
                  </pic:blipFill>
                  <pic:spPr bwMode="auto">
                    <a:xfrm>
                      <a:off x="0" y="0"/>
                      <a:ext cx="561975" cy="266700"/>
                    </a:xfrm>
                    <a:prstGeom prst="rect">
                      <a:avLst/>
                    </a:prstGeom>
                  </pic:spPr>
                </pic:pic>
              </a:graphicData>
            </a:graphic>
          </wp:inline>
        </w:drawing>
      </w:r>
      <w:r>
        <w:rPr>
          <w:color w:val="000000"/>
        </w:rPr>
        <w:t>2SO</w:t>
      </w:r>
      <w:r>
        <w:rPr>
          <w:color w:val="000000"/>
          <w:vertAlign w:val="subscript"/>
        </w:rPr>
        <w:t>3</w:t>
      </w:r>
      <w:r>
        <w:rPr>
          <w:color w:val="000000"/>
        </w:rPr>
        <w:t>(g)</w:t>
      </w:r>
    </w:p>
    <w:p>
      <w:pPr>
        <w:pStyle w:val="Normal"/>
        <w:ind w:firstLine="420"/>
        <w:rPr/>
      </w:pPr>
      <w:r>
        <w:rPr>
          <w:color w:val="000000"/>
        </w:rPr>
        <w:t>某温度下，</w:t>
      </w:r>
      <w:r>
        <w:rPr>
          <w:color w:val="000000"/>
        </w:rPr>
        <w:t>SO</w:t>
      </w:r>
      <w:r>
        <w:rPr>
          <w:color w:val="000000"/>
          <w:vertAlign w:val="subscript"/>
        </w:rPr>
        <w:t>2</w:t>
      </w:r>
      <w:r>
        <w:rPr>
          <w:color w:val="000000"/>
        </w:rPr>
        <w:t>的平衡转化率</w:t>
      </w:r>
      <w:r>
        <w:rPr>
          <w:color w:val="000000"/>
        </w:rPr>
        <w:t>(a)</w:t>
      </w:r>
      <w:r>
        <w:rPr>
          <w:color w:val="000000"/>
        </w:rPr>
        <w:t>与体系总压强</w:t>
      </w:r>
      <w:r>
        <w:rPr>
          <w:color w:val="000000"/>
        </w:rPr>
        <w:t>(p)</w:t>
      </w:r>
      <w:r>
        <w:rPr>
          <w:color w:val="000000"/>
        </w:rPr>
        <w:t>的关系如右图所示。根据图示回答下列问题：</w:t>
      </w:r>
    </w:p>
    <w:p>
      <w:pPr>
        <w:pStyle w:val="Normal"/>
        <w:ind w:firstLine="420"/>
        <w:rPr/>
      </w:pPr>
      <w:r>
        <w:rPr>
          <w:color w:val="000000"/>
        </w:rPr>
        <w:t>①</w:t>
      </w:r>
      <w:r>
        <w:rPr>
          <w:color w:val="000000"/>
        </w:rPr>
        <w:t>将</w:t>
      </w:r>
      <w:r>
        <w:rPr>
          <w:color w:val="000000"/>
        </w:rPr>
        <w:t>2.0mol SO</w:t>
      </w:r>
      <w:r>
        <w:rPr>
          <w:color w:val="000000"/>
          <w:vertAlign w:val="subscript"/>
        </w:rPr>
        <w:t>2</w:t>
      </w:r>
      <w:r>
        <w:rPr>
          <w:color w:val="000000"/>
        </w:rPr>
        <w:t>和</w:t>
      </w:r>
      <w:r>
        <w:rPr>
          <w:color w:val="000000"/>
        </w:rPr>
        <w:t>1.0mol O</w:t>
      </w:r>
      <w:r>
        <w:rPr>
          <w:color w:val="000000"/>
          <w:vertAlign w:val="subscript"/>
        </w:rPr>
        <w:t>2</w:t>
      </w:r>
      <w:r>
        <w:rPr>
          <w:color w:val="000000"/>
        </w:rPr>
        <w:t>置于</w:t>
      </w:r>
      <w:r>
        <w:rPr>
          <w:color w:val="000000"/>
        </w:rPr>
        <w:t>10L</w:t>
      </w:r>
      <w:r>
        <w:rPr>
          <w:color w:val="000000"/>
        </w:rPr>
        <w:t>密闭容器中，反应达平衡后，体系总压强为</w:t>
      </w:r>
      <w:r>
        <w:rPr>
          <w:color w:val="000000"/>
        </w:rPr>
        <w:t>0.10MPa</w:t>
      </w:r>
      <w:r>
        <w:rPr>
          <w:color w:val="000000"/>
        </w:rPr>
        <w:t>。该反应的平衡常数等于</w:t>
      </w:r>
      <w:r>
        <w:rPr>
          <w:color w:val="000000"/>
        </w:rPr>
        <w:t>_____</w:t>
      </w:r>
      <w:r>
        <w:rPr>
          <w:color w:val="000000"/>
        </w:rPr>
        <w:t>。</w:t>
      </w:r>
    </w:p>
    <w:p>
      <w:pPr>
        <w:pStyle w:val="Normal"/>
        <w:ind w:firstLine="420"/>
        <w:rPr>
          <w:color w:val="000000"/>
        </w:rPr>
      </w:pPr>
      <w:r>
        <w:rPr>
          <w:color w:val="000000"/>
        </w:rPr>
        <w:t>②</w:t>
      </w:r>
      <w:r>
        <w:rPr>
          <w:color w:val="000000"/>
        </w:rPr>
        <w:t>平衡状态由</w:t>
      </w:r>
      <w:r>
        <w:rPr>
          <w:color w:val="000000"/>
        </w:rPr>
        <w:t>A</w:t>
      </w:r>
      <w:r>
        <w:rPr>
          <w:color w:val="000000"/>
        </w:rPr>
        <w:t>变到</w:t>
      </w:r>
      <w:r>
        <w:rPr>
          <w:color w:val="000000"/>
        </w:rPr>
        <w:t>B</w:t>
      </w:r>
      <w:r>
        <w:rPr>
          <w:color w:val="000000"/>
        </w:rPr>
        <w:t>时．平衡常数</w:t>
      </w:r>
      <w:r>
        <w:rPr>
          <w:color w:val="000000"/>
        </w:rPr>
        <w:t>K(A)_______K(B)</w:t>
      </w:r>
      <w:r>
        <w:rPr>
          <w:color w:val="000000"/>
        </w:rPr>
        <w:t>（填“＞”、“＜”或“＝”）。</w:t>
      </w:r>
    </w:p>
    <w:p>
      <w:pPr>
        <w:pStyle w:val="Normal"/>
        <w:ind w:firstLine="420"/>
        <w:rPr/>
      </w:pPr>
      <w:r>
        <w:rPr>
          <w:color w:val="000000"/>
        </w:rPr>
        <w:t>（</w:t>
      </w:r>
      <w:r>
        <w:rPr>
          <w:color w:val="000000"/>
        </w:rPr>
        <w:t>2</w:t>
      </w:r>
      <w:r>
        <w:rPr>
          <w:color w:val="000000"/>
        </w:rPr>
        <w:t>）用</w:t>
      </w:r>
      <w:r>
        <w:rPr>
          <w:color w:val="000000"/>
        </w:rPr>
        <w:t>CH</w:t>
      </w:r>
      <w:r>
        <w:rPr>
          <w:color w:val="000000"/>
          <w:vertAlign w:val="subscript"/>
        </w:rPr>
        <w:t>4</w:t>
      </w:r>
      <w:r>
        <w:rPr>
          <w:color w:val="000000"/>
        </w:rPr>
        <w:t>催化还原</w:t>
      </w:r>
      <w:r>
        <w:rPr>
          <w:color w:val="000000"/>
        </w:rPr>
        <w:t>NO</w:t>
      </w:r>
      <w:r>
        <w:rPr>
          <w:color w:val="000000"/>
          <w:vertAlign w:val="subscript"/>
        </w:rPr>
        <w:t>x</w:t>
      </w:r>
      <w:r>
        <w:rPr>
          <w:color w:val="000000"/>
        </w:rPr>
        <w:t>可以消除氮氧化物的污染。例如：</w:t>
      </w:r>
    </w:p>
    <w:p>
      <w:pPr>
        <w:pStyle w:val="Normal"/>
        <w:ind w:firstLine="420"/>
        <w:rPr/>
      </w:pPr>
      <w:r>
        <w:rPr>
          <w:color w:val="000000"/>
        </w:rPr>
        <w:t>CH</w:t>
      </w:r>
      <w:r>
        <w:rPr>
          <w:color w:val="000000"/>
          <w:vertAlign w:val="subscript"/>
        </w:rPr>
        <w:t>4</w:t>
      </w:r>
      <w:r>
        <w:rPr>
          <w:color w:val="000000"/>
        </w:rPr>
        <w:t>(g)</w:t>
      </w:r>
      <w:r>
        <w:rPr>
          <w:color w:val="000000"/>
        </w:rPr>
        <w:t>＋</w:t>
      </w:r>
      <w:r>
        <w:rPr>
          <w:color w:val="000000"/>
        </w:rPr>
        <w:t>4NO</w:t>
      </w:r>
      <w:r>
        <w:rPr>
          <w:color w:val="000000"/>
          <w:vertAlign w:val="subscript"/>
        </w:rPr>
        <w:t>2</w:t>
      </w:r>
      <w:r>
        <w:rPr>
          <w:color w:val="000000"/>
        </w:rPr>
        <w:t>(g)</w:t>
      </w:r>
      <w:r>
        <w:rPr>
          <w:color w:val="000000"/>
        </w:rPr>
        <w:t>＝</w:t>
      </w:r>
      <w:r>
        <w:rPr>
          <w:color w:val="000000"/>
        </w:rPr>
        <w:t>4NO(g)</w:t>
      </w:r>
      <w:r>
        <w:rPr>
          <w:color w:val="000000"/>
        </w:rPr>
        <w:t>＋</w:t>
      </w:r>
      <w:r>
        <w:rPr>
          <w:color w:val="000000"/>
        </w:rPr>
        <w:t>C0</w:t>
      </w:r>
      <w:r>
        <w:rPr>
          <w:color w:val="000000"/>
          <w:vertAlign w:val="subscript"/>
        </w:rPr>
        <w:t>2</w:t>
      </w:r>
      <w:r>
        <w:rPr>
          <w:color w:val="000000"/>
        </w:rPr>
        <w:t>(g)</w:t>
      </w:r>
      <w:r>
        <w:rPr>
          <w:color w:val="000000"/>
        </w:rPr>
        <w:t>＋</w:t>
      </w:r>
      <w:r>
        <w:rPr>
          <w:color w:val="000000"/>
        </w:rPr>
        <w:t>2H</w:t>
      </w:r>
      <w:r>
        <w:rPr>
          <w:color w:val="000000"/>
          <w:vertAlign w:val="subscript"/>
        </w:rPr>
        <w:t>2</w:t>
      </w:r>
      <w:r>
        <w:rPr>
          <w:color w:val="000000"/>
        </w:rPr>
        <w:t>0(g)    △H</w:t>
      </w:r>
      <w:r>
        <w:rPr>
          <w:color w:val="000000"/>
        </w:rPr>
        <w:t>＝－</w:t>
      </w:r>
      <w:r>
        <w:rPr>
          <w:color w:val="000000"/>
        </w:rPr>
        <w:t>574 kJ·mol</w:t>
      </w:r>
      <w:r>
        <w:rPr>
          <w:color w:val="000000"/>
          <w:vertAlign w:val="superscript"/>
        </w:rPr>
        <w:t>－</w:t>
      </w:r>
      <w:r>
        <w:rPr>
          <w:color w:val="000000"/>
          <w:vertAlign w:val="superscript"/>
        </w:rPr>
        <w:t>1</w:t>
      </w:r>
    </w:p>
    <w:p>
      <w:pPr>
        <w:pStyle w:val="Normal"/>
        <w:ind w:firstLine="420"/>
        <w:rPr>
          <w:color w:val="000000"/>
        </w:rPr>
      </w:pPr>
      <w:r>
        <w:rPr>
          <w:color w:val="000000"/>
        </w:rPr>
        <w:t>CH</w:t>
      </w:r>
      <w:r>
        <w:rPr>
          <w:color w:val="000000"/>
          <w:vertAlign w:val="subscript"/>
        </w:rPr>
        <w:t>4</w:t>
      </w:r>
      <w:r>
        <w:rPr>
          <w:color w:val="000000"/>
        </w:rPr>
        <w:t>(g)</w:t>
      </w:r>
      <w:r>
        <w:rPr>
          <w:color w:val="000000"/>
        </w:rPr>
        <w:t>＋</w:t>
      </w:r>
      <w:r>
        <w:rPr>
          <w:color w:val="000000"/>
        </w:rPr>
        <w:t>4NO(g)</w:t>
      </w:r>
      <w:r>
        <w:rPr>
          <w:color w:val="000000"/>
        </w:rPr>
        <w:t>＝</w:t>
      </w:r>
      <w:r>
        <w:rPr>
          <w:color w:val="000000"/>
        </w:rPr>
        <w:t>2N</w:t>
      </w:r>
      <w:r>
        <w:rPr>
          <w:color w:val="000000"/>
          <w:vertAlign w:val="subscript"/>
        </w:rPr>
        <w:t>2</w:t>
      </w:r>
      <w:r>
        <w:rPr>
          <w:color w:val="000000"/>
        </w:rPr>
        <w:t>(g)</w:t>
      </w:r>
      <w:r>
        <w:rPr>
          <w:color w:val="000000"/>
        </w:rPr>
        <w:t>＋</w:t>
      </w:r>
      <w:r>
        <w:rPr>
          <w:color w:val="000000"/>
        </w:rPr>
        <w:t>CO</w:t>
      </w:r>
      <w:r>
        <w:rPr>
          <w:color w:val="000000"/>
          <w:vertAlign w:val="subscript"/>
        </w:rPr>
        <w:t>2</w:t>
      </w:r>
      <w:r>
        <w:rPr>
          <w:color w:val="000000"/>
        </w:rPr>
        <w:t>(g)</w:t>
      </w:r>
      <w:r>
        <w:rPr>
          <w:color w:val="000000"/>
        </w:rPr>
        <w:t>＋</w:t>
      </w:r>
      <w:r>
        <w:rPr>
          <w:color w:val="000000"/>
        </w:rPr>
        <w:t>2H</w:t>
      </w:r>
      <w:r>
        <w:rPr>
          <w:color w:val="000000"/>
          <w:vertAlign w:val="subscript"/>
        </w:rPr>
        <w:t>2</w:t>
      </w:r>
      <w:r>
        <w:rPr>
          <w:color w:val="000000"/>
        </w:rPr>
        <w:t>0(g)     △H</w:t>
      </w:r>
      <w:r>
        <w:rPr>
          <w:color w:val="000000"/>
        </w:rPr>
        <w:t>＝－</w:t>
      </w:r>
      <w:r>
        <w:rPr>
          <w:color w:val="000000"/>
        </w:rPr>
        <w:t>1160 kJ·mol</w:t>
      </w:r>
      <w:r>
        <w:rPr>
          <w:color w:val="000000"/>
          <w:vertAlign w:val="superscript"/>
        </w:rPr>
        <w:t>－</w:t>
      </w:r>
      <w:r>
        <w:rPr>
          <w:color w:val="000000"/>
          <w:vertAlign w:val="superscript"/>
        </w:rPr>
        <w:t>1</w:t>
      </w:r>
    </w:p>
    <w:p>
      <w:pPr>
        <w:pStyle w:val="Normal"/>
        <w:ind w:firstLine="420"/>
        <w:rPr/>
      </w:pPr>
      <w:r>
        <w:rPr>
          <w:color w:val="000000"/>
        </w:rPr>
        <w:t>若用标准状况下</w:t>
      </w:r>
      <w:r>
        <w:rPr>
          <w:color w:val="000000"/>
        </w:rPr>
        <w:t>4.48L CH</w:t>
      </w:r>
      <w:r>
        <w:rPr>
          <w:color w:val="000000"/>
          <w:vertAlign w:val="subscript"/>
        </w:rPr>
        <w:t>4</w:t>
      </w:r>
      <w:r>
        <w:rPr>
          <w:color w:val="000000"/>
        </w:rPr>
        <w:t>还原</w:t>
      </w:r>
      <w:r>
        <w:rPr>
          <w:color w:val="000000"/>
        </w:rPr>
        <w:t>NO</w:t>
      </w:r>
      <w:r>
        <w:rPr>
          <w:color w:val="000000"/>
          <w:vertAlign w:val="subscript"/>
        </w:rPr>
        <w:t>2</w:t>
      </w:r>
      <w:r>
        <w:rPr>
          <w:color w:val="000000"/>
        </w:rPr>
        <w:t>至</w:t>
      </w:r>
      <w:r>
        <w:rPr>
          <w:color w:val="000000"/>
        </w:rPr>
        <w:t>N</w:t>
      </w:r>
      <w:r>
        <w:rPr>
          <w:color w:val="000000"/>
          <w:vertAlign w:val="subscript"/>
        </w:rPr>
        <w:t>2</w:t>
      </w:r>
      <w:r>
        <w:rPr>
          <w:color w:val="000000"/>
        </w:rPr>
        <w:t>整个过程中转移的电子总数为</w:t>
      </w:r>
      <w:r>
        <w:rPr>
          <w:color w:val="000000"/>
        </w:rPr>
        <w:t>______</w:t>
      </w:r>
      <w:r>
        <w:rPr>
          <w:color w:val="000000"/>
        </w:rPr>
        <w:t>（阿伏加德罗常数的值用</w:t>
      </w:r>
      <w:r>
        <w:rPr>
          <w:color w:val="000000"/>
        </w:rPr>
        <w:t>N</w:t>
      </w:r>
      <w:r>
        <w:rPr>
          <w:color w:val="000000"/>
          <w:vertAlign w:val="subscript"/>
        </w:rPr>
        <w:t>A</w:t>
      </w:r>
      <w:r>
        <w:rPr>
          <w:color w:val="000000"/>
        </w:rPr>
        <w:t>表示），放出的热量为</w:t>
      </w:r>
      <w:r>
        <w:rPr>
          <w:color w:val="000000"/>
        </w:rPr>
        <w:t>______kJ</w:t>
      </w:r>
      <w:r>
        <w:rPr>
          <w:color w:val="000000"/>
        </w:rPr>
        <w:t>。</w:t>
      </w:r>
    </w:p>
    <w:p>
      <w:pPr>
        <w:pStyle w:val="Normal"/>
        <w:ind w:firstLine="400"/>
        <w:rPr>
          <w:rFonts w:eastAsia="隶书;微软雅黑"/>
          <w:color w:val="000000"/>
        </w:rPr>
      </w:pPr>
      <w:r>
        <mc:AlternateContent>
          <mc:Choice Requires="wpg">
            <w:drawing>
              <wp:anchor behindDoc="0" distT="0" distB="0" distL="114935" distR="114935" simplePos="0" locked="0" layoutInCell="0" allowOverlap="1" relativeHeight="42">
                <wp:simplePos x="0" y="0"/>
                <wp:positionH relativeFrom="column">
                  <wp:posOffset>3067050</wp:posOffset>
                </wp:positionH>
                <wp:positionV relativeFrom="paragraph">
                  <wp:posOffset>99060</wp:posOffset>
                </wp:positionV>
                <wp:extent cx="2200275" cy="792480"/>
                <wp:effectExtent l="0" t="0" r="0" b="0"/>
                <wp:wrapSquare wrapText="bothSides"/>
                <wp:docPr id="17" name=""/>
                <a:graphic xmlns:a="http://schemas.openxmlformats.org/drawingml/2006/main">
                  <a:graphicData uri="http://schemas.microsoft.com/office/word/2010/wordprocessingGroup">
                    <wpg:wgp>
                      <wpg:cNvGrpSpPr/>
                      <wpg:grpSpPr>
                        <a:xfrm>
                          <a:off x="0" y="0"/>
                          <a:ext cx="2200320" cy="792360"/>
                          <a:chOff x="0" y="0"/>
                          <a:chExt cx="2200320" cy="792360"/>
                        </a:xfrm>
                      </wpg:grpSpPr>
                      <wps:wsp>
                        <wps:cNvSpPr txBox="1"/>
                        <wps:spPr>
                          <a:xfrm>
                            <a:off x="0" y="72360"/>
                            <a:ext cx="220032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MFe</w:t>
                              </w:r>
                              <w:r>
                                <w:rPr>
                                  <w:sz w:val="21"/>
                                  <w:kern w:val="2"/>
                                  <w:szCs w:val="24"/>
                                  <w:vertAlign w:val="sub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O</w:t>
                              </w:r>
                              <w:r>
                                <w:rPr>
                                  <w:sz w:val="21"/>
                                  <w:kern w:val="2"/>
                                  <w:szCs w:val="24"/>
                                  <w:vertAlign w:val="subscript"/>
                                  <w:rFonts w:ascii="Times New Roman" w:hAnsi="Times New Roman" w:eastAsia="宋体;SimSun" w:cs="Times New Roman"/>
                                  <w:color w:val="auto"/>
                                  <w:lang w:val="en-US" w:eastAsia="zh-CN" w:bidi="ar-SA"/>
                                </w:rPr>
                                <w:t>4</w:t>
                              </w:r>
                              <w:r>
                                <w:rPr>
                                  <w:sz w:val="21"/>
                                  <w:kern w:val="2"/>
                                  <w:szCs w:val="24"/>
                                  <w:rFonts w:ascii="Times New Roman" w:hAnsi="Times New Roman" w:eastAsia="宋体;SimSun" w:cs="Times New Roman"/>
                                  <w:color w:val="auto"/>
                                  <w:lang w:val="en-US" w:eastAsia="zh-CN" w:bidi="ar-SA"/>
                                </w:rPr>
                                <w:t xml:space="preserve">                 MFe</w:t>
                              </w:r>
                              <w:r>
                                <w:rPr>
                                  <w:sz w:val="21"/>
                                  <w:kern w:val="2"/>
                                  <w:szCs w:val="24"/>
                                  <w:vertAlign w:val="sub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O</w:t>
                              </w:r>
                              <w:r>
                                <w:rPr>
                                  <w:sz w:val="21"/>
                                  <w:kern w:val="2"/>
                                  <w:szCs w:val="24"/>
                                  <w:vertAlign w:val="subscript"/>
                                  <w:rFonts w:ascii="Times New Roman" w:hAnsi="Times New Roman" w:eastAsia="宋体;SimSun" w:cs="Times New Roman"/>
                                  <w:color w:val="auto"/>
                                  <w:lang w:val="en-US" w:eastAsia="zh-CN" w:bidi="ar-SA"/>
                                </w:rPr>
                                <w:t>x</w:t>
                              </w:r>
                            </w:p>
                          </w:txbxContent>
                        </wps:txbx>
                        <wps:bodyPr wrap="square" anchor="t">
                          <a:noAutofit/>
                        </wps:bodyPr>
                      </wps:wsp>
                      <wps:wsp>
                        <wps:cNvSpPr txBox="1"/>
                        <wps:spPr>
                          <a:xfrm>
                            <a:off x="334080" y="0"/>
                            <a:ext cx="1467000" cy="792360"/>
                          </a:xfrm>
                          <a:prstGeom prst="rect">
                            <a:avLst/>
                          </a:prstGeom>
                          <a:noFill/>
                          <a:ln w="0">
                            <a:noFill/>
                          </a:ln>
                        </wps:spPr>
                        <wps:txbx>
                          <w:txbxContent>
                            <w:p>
                              <w:pPr>
                                <w:overflowPunct w:val="false"/>
                                <w:bidi w:val="0"/>
                                <w:jc w:val="center"/>
                                <w:rPr/>
                              </w:pPr>
                              <w:r>
                                <w:rPr>
                                  <w:sz w:val="20"/>
                                  <w:kern w:val="2"/>
                                  <w:szCs w:val="24"/>
                                  <w:rFonts w:ascii="Times New Roman" w:hAnsi="Times New Roman" w:eastAsia="宋体;SimSun" w:cs="Times New Roman"/>
                                  <w:color w:val="auto"/>
                                  <w:lang w:val="en-US" w:eastAsia="zh-CN" w:bidi="ar-SA"/>
                                </w:rPr>
                                <w:t>H</w:t>
                              </w:r>
                              <w:r>
                                <w:rPr>
                                  <w:sz w:val="20"/>
                                  <w:kern w:val="2"/>
                                  <w:szCs w:val="24"/>
                                  <w:vertAlign w:val="subscript"/>
                                  <w:rFonts w:ascii="Times New Roman" w:hAnsi="Times New Roman" w:eastAsia="宋体;SimSun" w:cs="Times New Roman"/>
                                  <w:color w:val="auto"/>
                                  <w:lang w:val="en-US" w:eastAsia="zh-CN" w:bidi="ar-SA"/>
                                </w:rPr>
                                <w:t>2</w:t>
                              </w:r>
                            </w:p>
                            <w:p>
                              <w:pPr>
                                <w:overflowPunct w:val="false"/>
                                <w:bidi w:val="0"/>
                                <w:jc w:val="center"/>
                                <w:rPr/>
                              </w:pPr>
                              <w:r>
                                <w:rPr>
                                  <w:sz w:val="20"/>
                                  <w:kern w:val="2"/>
                                  <w:szCs w:val="24"/>
                                  <w:rFonts w:ascii="Times New Roman" w:hAnsi="Times New Roman" w:eastAsia="宋体;SimSun" w:cs="Times New Roman"/>
                                  <w:color w:val="auto"/>
                                  <w:lang w:val="en-US" w:eastAsia="zh-CN" w:bidi="ar-SA"/>
                                </w:rPr>
                                <w:t>300℃－500℃</w:t>
                              </w:r>
                            </w:p>
                            <w:p>
                              <w:pPr>
                                <w:overflowPunct w:val="false"/>
                                <w:bidi w:val="0"/>
                                <w:jc w:val="center"/>
                                <w:rPr/>
                              </w:pPr>
                              <w:r>
                                <w:rPr>
                                  <w:sz w:val="24"/>
                                  <w:rFonts w:ascii="Liberation Serif" w:hAnsi="Liberation Serif" w:eastAsia="DejaVu Sans" w:cs="Noto Sans Devanagari"/>
                                  <w:lang w:bidi="hi-IN"/>
                                </w:rPr>
                              </w:r>
                            </w:p>
                            <w:p>
                              <w:pPr>
                                <w:overflowPunct w:val="false"/>
                                <w:bidi w:val="0"/>
                                <w:jc w:val="center"/>
                                <w:rPr/>
                              </w:pPr>
                              <w:r>
                                <w:rPr>
                                  <w:kern w:val="2"/>
                                  <w:sz w:val="20"/>
                                  <w:szCs w:val="24"/>
                                  <w:rFonts w:ascii="Times New Roman" w:hAnsi="Times New Roman" w:eastAsia="宋体;SimSun" w:cs="Times New Roman"/>
                                  <w:color w:val="auto"/>
                                  <w:lang w:val="en-US" w:eastAsia="zh-CN" w:bidi="ar-SA"/>
                                </w:rPr>
                                <w:t>常温分解CO</w:t>
                              </w:r>
                              <w:r>
                                <w:rPr>
                                  <w:kern w:val="2"/>
                                  <w:sz w:val="20"/>
                                  <w:szCs w:val="24"/>
                                  <w:vertAlign w:val="subscript"/>
                                  <w:rFonts w:ascii="Times New Roman" w:hAnsi="Times New Roman" w:eastAsia="宋体;SimSun" w:cs="Times New Roman"/>
                                  <w:color w:val="auto"/>
                                  <w:lang w:val="en-US" w:eastAsia="zh-CN" w:bidi="ar-SA"/>
                                </w:rPr>
                                <w:t>2</w:t>
                              </w:r>
                              <w:r>
                                <w:rPr>
                                  <w:kern w:val="2"/>
                                  <w:sz w:val="20"/>
                                  <w:szCs w:val="24"/>
                                  <w:rFonts w:ascii="Times New Roman" w:hAnsi="Times New Roman" w:eastAsia="宋体;SimSun" w:cs="Times New Roman"/>
                                  <w:color w:val="auto"/>
                                  <w:lang w:val="en-US" w:eastAsia="zh-CN" w:bidi="ar-SA"/>
                                </w:rPr>
                                <w:t>、SO</w:t>
                              </w:r>
                              <w:r>
                                <w:rPr>
                                  <w:kern w:val="2"/>
                                  <w:sz w:val="20"/>
                                  <w:szCs w:val="24"/>
                                  <w:vertAlign w:val="subscript"/>
                                  <w:rFonts w:ascii="Times New Roman" w:hAnsi="Times New Roman" w:eastAsia="宋体;SimSun" w:cs="Times New Roman"/>
                                  <w:color w:val="auto"/>
                                  <w:lang w:val="en-US" w:eastAsia="zh-CN" w:bidi="ar-SA"/>
                                </w:rPr>
                                <w:t>2</w:t>
                              </w:r>
                              <w:r>
                                <w:rPr>
                                  <w:kern w:val="2"/>
                                  <w:sz w:val="20"/>
                                  <w:szCs w:val="24"/>
                                  <w:rFonts w:ascii="Times New Roman" w:hAnsi="Times New Roman" w:eastAsia="宋体;SimSun" w:cs="Times New Roman"/>
                                  <w:color w:val="auto"/>
                                  <w:lang w:val="en-US" w:eastAsia="zh-CN" w:bidi="ar-SA"/>
                                </w:rPr>
                                <w:t>、NO</w:t>
                              </w:r>
                              <w:r>
                                <w:rPr>
                                  <w:kern w:val="2"/>
                                  <w:sz w:val="20"/>
                                  <w:szCs w:val="24"/>
                                  <w:vertAlign w:val="subscript"/>
                                  <w:rFonts w:ascii="Times New Roman" w:hAnsi="Times New Roman" w:eastAsia="宋体;SimSun" w:cs="Times New Roman"/>
                                  <w:color w:val="auto"/>
                                  <w:lang w:val="en-US" w:eastAsia="zh-CN" w:bidi="ar-SA"/>
                                </w:rPr>
                                <w:t>2</w:t>
                              </w:r>
                              <w:r>
                                <w:rPr>
                                  <w:kern w:val="2"/>
                                  <w:sz w:val="20"/>
                                  <w:szCs w:val="24"/>
                                  <w:rFonts w:ascii="Times New Roman" w:hAnsi="Times New Roman" w:eastAsia="宋体;SimSun" w:cs="Times New Roman"/>
                                  <w:color w:val="auto"/>
                                  <w:lang w:val="en-US" w:eastAsia="zh-CN" w:bidi="ar-SA"/>
                                </w:rPr>
                                <w:t>等</w:t>
                              </w:r>
                            </w:p>
                          </w:txbxContent>
                        </wps:txbx>
                        <wps:bodyPr wrap="square" lIns="0" rIns="0" tIns="0" bIns="0" anchor="t">
                          <a:noAutofit/>
                        </wps:bodyPr>
                      </wps:wsp>
                      <pic:pic xmlns:pic="http://schemas.openxmlformats.org/drawingml/2006/picture">
                        <pic:nvPicPr>
                          <pic:cNvPr id="0" name="" descr=""/>
                          <pic:cNvPicPr/>
                        </pic:nvPicPr>
                        <pic:blipFill>
                          <a:blip r:embed="rId16"/>
                          <a:stretch/>
                        </pic:blipFill>
                        <pic:spPr>
                          <a:xfrm>
                            <a:off x="524520" y="200160"/>
                            <a:ext cx="1123920" cy="47520"/>
                          </a:xfrm>
                          <a:prstGeom prst="rect">
                            <a:avLst/>
                          </a:prstGeom>
                          <a:ln w="0">
                            <a:noFill/>
                          </a:ln>
                        </pic:spPr>
                      </pic:pic>
                      <pic:pic xmlns:pic="http://schemas.openxmlformats.org/drawingml/2006/picture">
                        <pic:nvPicPr>
                          <pic:cNvPr id="1" name="" descr=""/>
                          <pic:cNvPicPr/>
                        </pic:nvPicPr>
                        <pic:blipFill>
                          <a:blip r:embed="rId17"/>
                          <a:stretch/>
                        </pic:blipFill>
                        <pic:spPr>
                          <a:xfrm>
                            <a:off x="267480" y="289440"/>
                            <a:ext cx="104760" cy="352440"/>
                          </a:xfrm>
                          <a:prstGeom prst="rect">
                            <a:avLst/>
                          </a:prstGeom>
                          <a:ln w="0">
                            <a:noFill/>
                          </a:ln>
                        </pic:spPr>
                      </pic:pic>
                      <wps:wsp>
                        <wps:cNvSpPr/>
                        <wps:spPr>
                          <a:xfrm>
                            <a:off x="322560" y="615240"/>
                            <a:ext cx="1548000" cy="720"/>
                          </a:xfrm>
                          <a:prstGeom prst="line">
                            <a:avLst/>
                          </a:prstGeom>
                          <a:ln w="9360">
                            <a:solidFill>
                              <a:srgbClr val="000000"/>
                            </a:solidFill>
                            <a:miter/>
                          </a:ln>
                        </wps:spPr>
                        <wps:style>
                          <a:lnRef idx="0"/>
                          <a:fillRef idx="0"/>
                          <a:effectRef idx="0"/>
                          <a:fontRef idx="minor"/>
                        </wps:style>
                        <wps:bodyPr/>
                      </wps:wsp>
                      <wps:wsp>
                        <wps:cNvSpPr/>
                        <wps:spPr>
                          <a:xfrm flipV="1">
                            <a:off x="1867680" y="318240"/>
                            <a:ext cx="0" cy="297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41.5pt;margin-top:7.8pt;width:173.25pt;height:62.4pt" coordorigin="4830,156" coordsize="3465,1248">
                <v:shape id="shape_0" stroked="f" o:allowincell="f" style="position:absolute;left:4830;top:270;width:3464;height:467;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MFe</w:t>
                        </w:r>
                        <w:r>
                          <w:rPr>
                            <w:sz w:val="21"/>
                            <w:kern w:val="2"/>
                            <w:szCs w:val="24"/>
                            <w:vertAlign w:val="sub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O</w:t>
                        </w:r>
                        <w:r>
                          <w:rPr>
                            <w:sz w:val="21"/>
                            <w:kern w:val="2"/>
                            <w:szCs w:val="24"/>
                            <w:vertAlign w:val="subscript"/>
                            <w:rFonts w:ascii="Times New Roman" w:hAnsi="Times New Roman" w:eastAsia="宋体;SimSun" w:cs="Times New Roman"/>
                            <w:color w:val="auto"/>
                            <w:lang w:val="en-US" w:eastAsia="zh-CN" w:bidi="ar-SA"/>
                          </w:rPr>
                          <w:t>4</w:t>
                        </w:r>
                        <w:r>
                          <w:rPr>
                            <w:sz w:val="21"/>
                            <w:kern w:val="2"/>
                            <w:szCs w:val="24"/>
                            <w:rFonts w:ascii="Times New Roman" w:hAnsi="Times New Roman" w:eastAsia="宋体;SimSun" w:cs="Times New Roman"/>
                            <w:color w:val="auto"/>
                            <w:lang w:val="en-US" w:eastAsia="zh-CN" w:bidi="ar-SA"/>
                          </w:rPr>
                          <w:t xml:space="preserve">                 MFe</w:t>
                        </w:r>
                        <w:r>
                          <w:rPr>
                            <w:sz w:val="21"/>
                            <w:kern w:val="2"/>
                            <w:szCs w:val="24"/>
                            <w:vertAlign w:val="sub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O</w:t>
                        </w:r>
                        <w:r>
                          <w:rPr>
                            <w:sz w:val="21"/>
                            <w:kern w:val="2"/>
                            <w:szCs w:val="24"/>
                            <w:vertAlign w:val="subscript"/>
                            <w:rFonts w:ascii="Times New Roman" w:hAnsi="Times New Roman" w:eastAsia="宋体;SimSun" w:cs="Times New Roman"/>
                            <w:color w:val="auto"/>
                            <w:lang w:val="en-US" w:eastAsia="zh-CN" w:bidi="ar-SA"/>
                          </w:rPr>
                          <w:t>x</w:t>
                        </w:r>
                      </w:p>
                    </w:txbxContent>
                  </v:textbox>
                  <v:fill o:detectmouseclick="t" on="false"/>
                  <v:stroke color="#3465a4" joinstyle="round" endcap="flat"/>
                  <w10:wrap type="square"/>
                </v:shape>
                <v:shape id="shape_0" stroked="f" o:allowincell="f" style="position:absolute;left:5356;top:156;width:2309;height:1247;mso-wrap-style:square;v-text-anchor:top" type="_x0000_t202">
                  <v:textbox>
                    <w:txbxContent>
                      <w:p>
                        <w:pPr>
                          <w:overflowPunct w:val="false"/>
                          <w:bidi w:val="0"/>
                          <w:jc w:val="center"/>
                          <w:rPr/>
                        </w:pPr>
                        <w:r>
                          <w:rPr>
                            <w:sz w:val="20"/>
                            <w:kern w:val="2"/>
                            <w:szCs w:val="24"/>
                            <w:rFonts w:ascii="Times New Roman" w:hAnsi="Times New Roman" w:eastAsia="宋体;SimSun" w:cs="Times New Roman"/>
                            <w:color w:val="auto"/>
                            <w:lang w:val="en-US" w:eastAsia="zh-CN" w:bidi="ar-SA"/>
                          </w:rPr>
                          <w:t>H</w:t>
                        </w:r>
                        <w:r>
                          <w:rPr>
                            <w:sz w:val="20"/>
                            <w:kern w:val="2"/>
                            <w:szCs w:val="24"/>
                            <w:vertAlign w:val="subscript"/>
                            <w:rFonts w:ascii="Times New Roman" w:hAnsi="Times New Roman" w:eastAsia="宋体;SimSun" w:cs="Times New Roman"/>
                            <w:color w:val="auto"/>
                            <w:lang w:val="en-US" w:eastAsia="zh-CN" w:bidi="ar-SA"/>
                          </w:rPr>
                          <w:t>2</w:t>
                        </w:r>
                      </w:p>
                      <w:p>
                        <w:pPr>
                          <w:overflowPunct w:val="false"/>
                          <w:bidi w:val="0"/>
                          <w:jc w:val="center"/>
                          <w:rPr/>
                        </w:pPr>
                        <w:r>
                          <w:rPr>
                            <w:sz w:val="20"/>
                            <w:kern w:val="2"/>
                            <w:szCs w:val="24"/>
                            <w:rFonts w:ascii="Times New Roman" w:hAnsi="Times New Roman" w:eastAsia="宋体;SimSun" w:cs="Times New Roman"/>
                            <w:color w:val="auto"/>
                            <w:lang w:val="en-US" w:eastAsia="zh-CN" w:bidi="ar-SA"/>
                          </w:rPr>
                          <w:t>300℃－500℃</w:t>
                        </w:r>
                      </w:p>
                      <w:p>
                        <w:pPr>
                          <w:overflowPunct w:val="false"/>
                          <w:bidi w:val="0"/>
                          <w:jc w:val="center"/>
                          <w:rPr/>
                        </w:pPr>
                        <w:r>
                          <w:rPr>
                            <w:sz w:val="24"/>
                            <w:rFonts w:ascii="Liberation Serif" w:hAnsi="Liberation Serif" w:eastAsia="DejaVu Sans" w:cs="Noto Sans Devanagari"/>
                            <w:lang w:bidi="hi-IN"/>
                          </w:rPr>
                        </w:r>
                      </w:p>
                      <w:p>
                        <w:pPr>
                          <w:overflowPunct w:val="false"/>
                          <w:bidi w:val="0"/>
                          <w:jc w:val="center"/>
                          <w:rPr/>
                        </w:pPr>
                        <w:r>
                          <w:rPr>
                            <w:kern w:val="2"/>
                            <w:sz w:val="20"/>
                            <w:szCs w:val="24"/>
                            <w:rFonts w:ascii="Times New Roman" w:hAnsi="Times New Roman" w:eastAsia="宋体;SimSun" w:cs="Times New Roman"/>
                            <w:color w:val="auto"/>
                            <w:lang w:val="en-US" w:eastAsia="zh-CN" w:bidi="ar-SA"/>
                          </w:rPr>
                          <w:t>常温分解CO</w:t>
                        </w:r>
                        <w:r>
                          <w:rPr>
                            <w:kern w:val="2"/>
                            <w:sz w:val="20"/>
                            <w:szCs w:val="24"/>
                            <w:vertAlign w:val="subscript"/>
                            <w:rFonts w:ascii="Times New Roman" w:hAnsi="Times New Roman" w:eastAsia="宋体;SimSun" w:cs="Times New Roman"/>
                            <w:color w:val="auto"/>
                            <w:lang w:val="en-US" w:eastAsia="zh-CN" w:bidi="ar-SA"/>
                          </w:rPr>
                          <w:t>2</w:t>
                        </w:r>
                        <w:r>
                          <w:rPr>
                            <w:kern w:val="2"/>
                            <w:sz w:val="20"/>
                            <w:szCs w:val="24"/>
                            <w:rFonts w:ascii="Times New Roman" w:hAnsi="Times New Roman" w:eastAsia="宋体;SimSun" w:cs="Times New Roman"/>
                            <w:color w:val="auto"/>
                            <w:lang w:val="en-US" w:eastAsia="zh-CN" w:bidi="ar-SA"/>
                          </w:rPr>
                          <w:t>、SO</w:t>
                        </w:r>
                        <w:r>
                          <w:rPr>
                            <w:kern w:val="2"/>
                            <w:sz w:val="20"/>
                            <w:szCs w:val="24"/>
                            <w:vertAlign w:val="subscript"/>
                            <w:rFonts w:ascii="Times New Roman" w:hAnsi="Times New Roman" w:eastAsia="宋体;SimSun" w:cs="Times New Roman"/>
                            <w:color w:val="auto"/>
                            <w:lang w:val="en-US" w:eastAsia="zh-CN" w:bidi="ar-SA"/>
                          </w:rPr>
                          <w:t>2</w:t>
                        </w:r>
                        <w:r>
                          <w:rPr>
                            <w:kern w:val="2"/>
                            <w:sz w:val="20"/>
                            <w:szCs w:val="24"/>
                            <w:rFonts w:ascii="Times New Roman" w:hAnsi="Times New Roman" w:eastAsia="宋体;SimSun" w:cs="Times New Roman"/>
                            <w:color w:val="auto"/>
                            <w:lang w:val="en-US" w:eastAsia="zh-CN" w:bidi="ar-SA"/>
                          </w:rPr>
                          <w:t>、NO</w:t>
                        </w:r>
                        <w:r>
                          <w:rPr>
                            <w:kern w:val="2"/>
                            <w:sz w:val="20"/>
                            <w:szCs w:val="24"/>
                            <w:vertAlign w:val="subscript"/>
                            <w:rFonts w:ascii="Times New Roman" w:hAnsi="Times New Roman" w:eastAsia="宋体;SimSun" w:cs="Times New Roman"/>
                            <w:color w:val="auto"/>
                            <w:lang w:val="en-US" w:eastAsia="zh-CN" w:bidi="ar-SA"/>
                          </w:rPr>
                          <w:t>2</w:t>
                        </w:r>
                        <w:r>
                          <w:rPr>
                            <w:kern w:val="2"/>
                            <w:sz w:val="20"/>
                            <w:szCs w:val="24"/>
                            <w:rFonts w:ascii="Times New Roman" w:hAnsi="Times New Roman" w:eastAsia="宋体;SimSun" w:cs="Times New Roman"/>
                            <w:color w:val="auto"/>
                            <w:lang w:val="en-US" w:eastAsia="zh-CN" w:bidi="ar-SA"/>
                          </w:rPr>
                          <w:t>等</w:t>
                        </w:r>
                      </w:p>
                    </w:txbxContent>
                  </v:textbox>
                  <v:fill o:detectmouseclick="t" on="false"/>
                  <v:stroke color="#3465a4" joinstyle="round" endcap="flat"/>
                  <w10:wrap type="square"/>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5656;top:471;width:1769;height:74;mso-wrap-style:none;v-text-anchor:middle" type="_x0000_t75">
                  <v:imagedata r:id="rId16" o:detectmouseclick="t"/>
                  <v:stroke color="#3465a4" joinstyle="round" endcap="flat"/>
                  <w10:wrap type="square"/>
                </v:shape>
                <v:shape id="shape_0" stroked="f" o:allowincell="f" style="position:absolute;left:5251;top:612;width:164;height:554;mso-wrap-style:none;v-text-anchor:middle" type="_x0000_t75">
                  <v:imagedata r:id="rId17" o:detectmouseclick="t"/>
                  <v:stroke color="#3465a4" joinstyle="round" endcap="flat"/>
                  <w10:wrap type="square"/>
                </v:shape>
                <v:line id="shape_0" from="5338,1125" to="7775,1125" stroked="t" o:allowincell="f" style="position:absolute">
                  <v:stroke color="black" weight="9360" joinstyle="miter" endcap="flat"/>
                  <v:fill o:detectmouseclick="t" on="false"/>
                  <w10:wrap type="square"/>
                </v:line>
                <v:line id="shape_0" from="7771,657" to="7771,1124" stroked="t" o:allowincell="f" style="position:absolute;flip:y">
                  <v:stroke color="black" weight="9360" joinstyle="miter" endcap="flat"/>
                  <v:fill o:detectmouseclick="t" on="false"/>
                  <w10:wrap type="square"/>
                </v:line>
              </v:group>
            </w:pict>
          </mc:Fallback>
        </mc:AlternateContent>
      </w:r>
      <w:r>
        <w:rPr>
          <w:color w:val="000000"/>
        </w:rPr>
        <w:t>（</w:t>
      </w:r>
      <w:r>
        <w:rPr>
          <w:color w:val="000000"/>
        </w:rPr>
        <w:t>3</w:t>
      </w:r>
      <w:r>
        <w:rPr>
          <w:color w:val="000000"/>
        </w:rPr>
        <w:t>）新型纳米材料氧缺位铁酸盐（</w:t>
      </w:r>
      <w:r>
        <w:rPr>
          <w:color w:val="000000"/>
        </w:rPr>
        <w:t>MFe</w:t>
      </w:r>
      <w:r>
        <w:rPr>
          <w:color w:val="000000"/>
          <w:vertAlign w:val="subscript"/>
        </w:rPr>
        <w:t>2</w:t>
      </w:r>
      <w:r>
        <w:rPr>
          <w:color w:val="000000"/>
        </w:rPr>
        <w:t>O</w:t>
      </w:r>
      <w:r>
        <w:rPr>
          <w:color w:val="000000"/>
          <w:vertAlign w:val="subscript"/>
        </w:rPr>
        <w:t>x</w:t>
      </w:r>
      <w:r>
        <w:rPr>
          <w:color w:val="000000"/>
        </w:rPr>
        <w:t xml:space="preserve"> 3</w:t>
      </w:r>
      <w:r>
        <w:rPr>
          <w:color w:val="000000"/>
        </w:rPr>
        <w:t>＜</w:t>
      </w:r>
      <w:r>
        <w:rPr>
          <w:color w:val="000000"/>
        </w:rPr>
        <w:t>x</w:t>
      </w:r>
      <w:r>
        <w:rPr>
          <w:color w:val="000000"/>
        </w:rPr>
        <w:t>＜</w:t>
      </w:r>
      <w:r>
        <w:rPr>
          <w:color w:val="000000"/>
        </w:rPr>
        <w:t>4</w:t>
      </w:r>
      <w:r>
        <w:rPr>
          <w:color w:val="000000"/>
        </w:rPr>
        <w:t>，</w:t>
      </w:r>
      <w:r>
        <w:rPr>
          <w:color w:val="000000"/>
        </w:rPr>
        <w:t>M</w:t>
      </w:r>
      <w:r>
        <w:rPr>
          <w:color w:val="000000"/>
        </w:rPr>
        <w:t>＝</w:t>
      </w:r>
      <w:r>
        <w:rPr>
          <w:color w:val="000000"/>
        </w:rPr>
        <w:t>Mn</w:t>
      </w:r>
      <w:r>
        <w:rPr>
          <w:color w:val="000000"/>
        </w:rPr>
        <w:t>、</w:t>
      </w:r>
      <w:r>
        <w:rPr>
          <w:color w:val="000000"/>
        </w:rPr>
        <w:t>Co</w:t>
      </w:r>
      <w:r>
        <w:rPr>
          <w:color w:val="000000"/>
        </w:rPr>
        <w:t>、</w:t>
      </w:r>
      <w:r>
        <w:rPr>
          <w:color w:val="000000"/>
        </w:rPr>
        <w:t>Zn</w:t>
      </w:r>
      <w:r>
        <w:rPr>
          <w:color w:val="000000"/>
        </w:rPr>
        <w:t>或</w:t>
      </w:r>
      <w:r>
        <w:rPr>
          <w:color w:val="000000"/>
        </w:rPr>
        <w:t>Ni</w:t>
      </w:r>
      <w:r>
        <w:rPr>
          <w:color w:val="000000"/>
        </w:rPr>
        <w:t>＝由铁酸盐（</w:t>
      </w:r>
      <w:r>
        <w:rPr>
          <w:color w:val="000000"/>
        </w:rPr>
        <w:t>MFe</w:t>
      </w:r>
      <w:r>
        <w:rPr>
          <w:color w:val="000000"/>
          <w:vertAlign w:val="subscript"/>
        </w:rPr>
        <w:t>2</w:t>
      </w:r>
      <w:r>
        <w:rPr>
          <w:color w:val="000000"/>
        </w:rPr>
        <w:t>O</w:t>
      </w:r>
      <w:r>
        <w:rPr>
          <w:color w:val="000000"/>
          <w:vertAlign w:val="subscript"/>
        </w:rPr>
        <w:t>4</w:t>
      </w:r>
      <w:r>
        <w:rPr>
          <w:color w:val="000000"/>
        </w:rPr>
        <w:t>）经高温还原而得，常温下，它能使工业废气中的酸性氧化物分解除去。转化流程如图所示：</w:t>
      </w:r>
    </w:p>
    <w:p>
      <w:pPr>
        <w:pStyle w:val="Normal"/>
        <w:ind w:firstLine="420"/>
        <w:rPr/>
      </w:pPr>
      <w:r>
        <w:rPr>
          <w:color w:val="000000"/>
        </w:rPr>
        <w:t>请写出</w:t>
      </w:r>
      <w:r>
        <w:rPr>
          <w:color w:val="000000"/>
        </w:rPr>
        <w:t>MFe</w:t>
      </w:r>
      <w:r>
        <w:rPr>
          <w:color w:val="000000"/>
          <w:vertAlign w:val="subscript"/>
        </w:rPr>
        <w:t>2</w:t>
      </w:r>
      <w:r>
        <w:rPr>
          <w:color w:val="000000"/>
        </w:rPr>
        <w:t>O</w:t>
      </w:r>
      <w:r>
        <w:rPr>
          <w:color w:val="000000"/>
          <w:vertAlign w:val="subscript"/>
        </w:rPr>
        <w:t>x</w:t>
      </w:r>
      <w:r>
        <w:rPr>
          <w:color w:val="000000"/>
        </w:rPr>
        <w:t>分解</w:t>
      </w:r>
      <w:r>
        <w:rPr>
          <w:color w:val="000000"/>
        </w:rPr>
        <w:t>SO</w:t>
      </w:r>
      <w:r>
        <w:rPr>
          <w:color w:val="000000"/>
          <w:vertAlign w:val="subscript"/>
        </w:rPr>
        <w:t>2</w:t>
      </w:r>
      <w:r>
        <w:rPr>
          <w:color w:val="000000"/>
        </w:rPr>
        <w:t>的化学方程式</w:t>
      </w:r>
      <w:r>
        <w:rPr>
          <w:color w:val="000000"/>
        </w:rPr>
        <w:br/>
      </w:r>
      <w:r>
        <w:rPr>
          <w:color w:val="000000"/>
          <w:u w:val="single"/>
        </w:rPr>
        <w:t xml:space="preserve">                               </w:t>
      </w:r>
      <w:r>
        <w:rPr>
          <w:color w:val="000000"/>
        </w:rPr>
        <w:t>（不必配平）。</w:t>
      </w:r>
    </w:p>
    <w:p>
      <w:pPr>
        <w:pStyle w:val="Normal"/>
        <w:ind w:firstLine="420"/>
        <w:rPr/>
      </w:pPr>
      <w:r>
        <w:rPr/>
        <w:t>29</w:t>
      </w:r>
      <w:r>
        <w:rPr/>
        <w:t>．</w:t>
      </w:r>
      <w:r>
        <w:rPr>
          <w:color w:val="000000"/>
        </w:rPr>
        <w:t>（</w:t>
      </w:r>
      <w:r>
        <w:rPr>
          <w:color w:val="000000"/>
        </w:rPr>
        <w:t>15</w:t>
      </w:r>
      <w:r>
        <w:rPr>
          <w:color w:val="000000"/>
        </w:rPr>
        <w:t>分）铁及铁的化合物应用广泛，如</w:t>
      </w:r>
      <w:r>
        <w:rPr>
          <w:color w:val="000000"/>
        </w:rPr>
        <w:t>FeCl</w:t>
      </w:r>
      <w:r>
        <w:rPr>
          <w:color w:val="000000"/>
          <w:vertAlign w:val="subscript"/>
        </w:rPr>
        <w:t>3</w:t>
      </w:r>
      <w:r>
        <w:rPr>
          <w:color w:val="000000"/>
        </w:rPr>
        <w:t>可用作催化剂、印刷电路铜板腐蚀剂和外伤止血剂等。</w:t>
      </w:r>
    </w:p>
    <w:p>
      <w:pPr>
        <w:pStyle w:val="Normal"/>
        <w:ind w:firstLine="420"/>
        <w:rPr/>
      </w:pPr>
      <w:r>
        <w:rPr>
          <w:color w:val="000000"/>
        </w:rPr>
        <w:t>（</w:t>
      </w:r>
      <w:r>
        <w:rPr>
          <w:color w:val="000000"/>
        </w:rPr>
        <w:t>1</w:t>
      </w:r>
      <w:r>
        <w:rPr>
          <w:color w:val="000000"/>
        </w:rPr>
        <w:t>）写出</w:t>
      </w:r>
      <w:r>
        <w:rPr>
          <w:color w:val="000000"/>
        </w:rPr>
        <w:t>FeCl</w:t>
      </w:r>
      <w:r>
        <w:rPr>
          <w:color w:val="000000"/>
          <w:vertAlign w:val="subscript"/>
        </w:rPr>
        <w:t>3</w:t>
      </w:r>
      <w:r>
        <w:rPr>
          <w:color w:val="000000"/>
        </w:rPr>
        <w:t>溶液腐蚀印刷电路铜板的离子方程式</w:t>
      </w:r>
      <w:r>
        <w:rPr>
          <w:rFonts w:eastAsia="Times New Roman"/>
          <w:color w:val="000000"/>
          <w:u w:val="single"/>
        </w:rPr>
        <w:t xml:space="preserve">                   </w:t>
      </w:r>
      <w:r>
        <w:rPr>
          <w:color w:val="000000"/>
        </w:rPr>
        <w:t>。</w:t>
      </w:r>
    </w:p>
    <w:p>
      <w:pPr>
        <w:pStyle w:val="Normal"/>
        <w:ind w:firstLine="420"/>
        <w:rPr>
          <w:color w:val="000000"/>
        </w:rPr>
      </w:pPr>
      <w:r>
        <w:rPr>
          <w:color w:val="000000"/>
        </w:rPr>
        <w:t>（</w:t>
      </w:r>
      <w:r>
        <w:rPr>
          <w:color w:val="000000"/>
        </w:rPr>
        <w:t>2</w:t>
      </w:r>
      <w:r>
        <w:rPr>
          <w:color w:val="000000"/>
        </w:rPr>
        <w:t>）若将（</w:t>
      </w:r>
      <w:r>
        <w:rPr>
          <w:color w:val="000000"/>
        </w:rPr>
        <w:t>1</w:t>
      </w:r>
      <w:r>
        <w:rPr>
          <w:color w:val="000000"/>
        </w:rPr>
        <w:t>）中的反应设计成原电池，请画出原电池的装置图，标出正、负极，并写出电极反应式。</w:t>
      </w:r>
    </w:p>
    <w:p>
      <w:pPr>
        <w:pStyle w:val="Normal"/>
        <w:ind w:firstLine="420"/>
        <w:rPr/>
      </w:pPr>
      <w:r>
        <w:rPr>
          <w:color w:val="000000"/>
        </w:rPr>
        <w:t>正极反应</w:t>
      </w:r>
      <w:r>
        <w:rPr>
          <w:rFonts w:eastAsia="Times New Roman"/>
          <w:color w:val="000000"/>
          <w:u w:val="single"/>
        </w:rPr>
        <w:t xml:space="preserve">                       </w:t>
      </w:r>
      <w:r>
        <w:rPr>
          <w:rFonts w:eastAsia="Times New Roman"/>
          <w:color w:val="000000"/>
        </w:rPr>
        <w:t xml:space="preserve">    </w:t>
      </w:r>
      <w:r>
        <w:rPr>
          <w:color w:val="000000"/>
        </w:rPr>
        <w:t>负投反应</w:t>
      </w:r>
      <w:r>
        <w:rPr>
          <w:rFonts w:eastAsia="Times New Roman"/>
          <w:color w:val="000000"/>
          <w:u w:val="single"/>
        </w:rPr>
        <w:t xml:space="preserve">                       </w:t>
      </w:r>
      <w:r>
        <w:rPr>
          <w:color w:val="000000"/>
        </w:rPr>
        <w:t>。</w:t>
      </w:r>
    </w:p>
    <w:p>
      <w:pPr>
        <w:pStyle w:val="Normal"/>
        <w:ind w:firstLine="420"/>
        <w:rPr/>
      </w:pPr>
      <w:r>
        <w:rPr>
          <w:color w:val="000000"/>
        </w:rPr>
        <w:t>（</w:t>
      </w:r>
      <w:r>
        <w:rPr>
          <w:color w:val="000000"/>
        </w:rPr>
        <w:t>3</w:t>
      </w:r>
      <w:r>
        <w:rPr>
          <w:color w:val="000000"/>
        </w:rPr>
        <w:t>）腐蚀铜板后的混合溶液中，若</w:t>
      </w:r>
      <w:r>
        <w:rPr>
          <w:color w:val="000000"/>
        </w:rPr>
        <w:t>Cu</w:t>
      </w:r>
      <w:r>
        <w:rPr>
          <w:color w:val="000000"/>
          <w:vertAlign w:val="superscript"/>
        </w:rPr>
        <w:t>2</w:t>
      </w:r>
      <w:r>
        <w:rPr>
          <w:color w:val="000000"/>
          <w:vertAlign w:val="superscript"/>
        </w:rPr>
        <w:t>＋</w:t>
      </w:r>
      <w:r>
        <w:rPr>
          <w:color w:val="000000"/>
        </w:rPr>
        <w:t>、</w:t>
      </w:r>
      <w:r>
        <w:rPr>
          <w:color w:val="000000"/>
        </w:rPr>
        <w:t>Fe</w:t>
      </w:r>
      <w:r>
        <w:rPr>
          <w:color w:val="000000"/>
          <w:vertAlign w:val="superscript"/>
        </w:rPr>
        <w:t>3</w:t>
      </w:r>
      <w:r>
        <w:rPr>
          <w:color w:val="000000"/>
          <w:vertAlign w:val="superscript"/>
        </w:rPr>
        <w:t>＋</w:t>
      </w:r>
      <w:r>
        <w:rPr>
          <w:color w:val="000000"/>
        </w:rPr>
        <w:t>和</w:t>
      </w:r>
      <w:r>
        <w:rPr>
          <w:color w:val="000000"/>
        </w:rPr>
        <w:t>Fe</w:t>
      </w:r>
      <w:r>
        <w:rPr>
          <w:color w:val="000000"/>
          <w:vertAlign w:val="superscript"/>
        </w:rPr>
        <w:t>2</w:t>
      </w:r>
      <w:r>
        <w:rPr>
          <w:color w:val="000000"/>
          <w:vertAlign w:val="superscript"/>
        </w:rPr>
        <w:t>＋</w:t>
      </w:r>
      <w:r>
        <w:rPr>
          <w:color w:val="000000"/>
        </w:rPr>
        <w:t>的浓度均为</w:t>
      </w:r>
      <w:r>
        <w:rPr>
          <w:color w:val="000000"/>
        </w:rPr>
        <w:t>0.10mol/L</w:t>
      </w:r>
      <w:r>
        <w:rPr>
          <w:color w:val="000000"/>
        </w:rPr>
        <w:t>，请参照下表给出的数据和药品，简述除去</w:t>
      </w:r>
      <w:r>
        <w:rPr>
          <w:color w:val="000000"/>
        </w:rPr>
        <w:t>CuCl</w:t>
      </w:r>
      <w:r>
        <w:rPr>
          <w:color w:val="000000"/>
          <w:vertAlign w:val="subscript"/>
        </w:rPr>
        <w:t>2</w:t>
      </w:r>
      <w:r>
        <w:rPr>
          <w:color w:val="000000"/>
        </w:rPr>
        <w:t>溶液中</w:t>
      </w:r>
      <w:r>
        <w:rPr>
          <w:color w:val="000000"/>
        </w:rPr>
        <w:t>Fe</w:t>
      </w:r>
      <w:r>
        <w:rPr>
          <w:color w:val="000000"/>
          <w:vertAlign w:val="superscript"/>
        </w:rPr>
        <w:t>3</w:t>
      </w:r>
      <w:r>
        <w:rPr>
          <w:color w:val="000000"/>
          <w:vertAlign w:val="superscript"/>
        </w:rPr>
        <w:t>＋</w:t>
      </w:r>
      <w:r>
        <w:rPr>
          <w:color w:val="000000"/>
        </w:rPr>
        <w:t>和</w:t>
      </w:r>
      <w:r>
        <w:rPr>
          <w:color w:val="000000"/>
        </w:rPr>
        <w:t>Fe</w:t>
      </w:r>
      <w:r>
        <w:rPr>
          <w:color w:val="000000"/>
          <w:vertAlign w:val="superscript"/>
        </w:rPr>
        <w:t>2</w:t>
      </w:r>
      <w:r>
        <w:rPr>
          <w:color w:val="000000"/>
          <w:vertAlign w:val="superscript"/>
        </w:rPr>
        <w:t>＋</w:t>
      </w:r>
      <w:r>
        <w:rPr>
          <w:color w:val="000000"/>
        </w:rPr>
        <w:t>的实验步骤</w:t>
      </w:r>
      <w:r>
        <w:rPr>
          <w:rFonts w:eastAsia="Times New Roman"/>
          <w:color w:val="000000"/>
          <w:u w:val="single"/>
        </w:rPr>
        <w:t xml:space="preserve">              </w:t>
      </w:r>
      <w:r>
        <w:rPr>
          <w:color w:val="000000"/>
        </w:rPr>
        <w:t>。</w:t>
      </w:r>
    </w:p>
    <w:tbl>
      <w:tblPr>
        <w:tblW w:w="5818" w:type="dxa"/>
        <w:jc w:val="center"/>
        <w:tblInd w:w="0" w:type="dxa"/>
        <w:tblLayout w:type="fixed"/>
        <w:tblCellMar>
          <w:top w:w="0" w:type="dxa"/>
          <w:left w:w="113" w:type="dxa"/>
          <w:bottom w:w="0" w:type="dxa"/>
          <w:right w:w="113" w:type="dxa"/>
        </w:tblCellMar>
      </w:tblPr>
      <w:tblGrid>
        <w:gridCol w:w="652"/>
        <w:gridCol w:w="2583"/>
        <w:gridCol w:w="2583"/>
      </w:tblGrid>
      <w:tr>
        <w:trPr>
          <w:trHeight w:val="125" w:hRule="atLeast"/>
        </w:trPr>
        <w:tc>
          <w:tcPr>
            <w:tcW w:w="652" w:type="dxa"/>
            <w:tcBorders>
              <w:top w:val="single" w:sz="12" w:space="0" w:color="000000"/>
              <w:left w:val="single" w:sz="12" w:space="0" w:color="000000"/>
              <w:bottom w:val="single" w:sz="8" w:space="0" w:color="000000"/>
              <w:right w:val="single" w:sz="8" w:space="0" w:color="000000"/>
            </w:tcBorders>
            <w:vAlign w:val="center"/>
          </w:tcPr>
          <w:p>
            <w:pPr>
              <w:pStyle w:val="Normal"/>
              <w:autoSpaceDE w:val="false"/>
              <w:snapToGrid w:val="false"/>
              <w:jc w:val="center"/>
              <w:rPr>
                <w:kern w:val="0"/>
              </w:rPr>
            </w:pPr>
            <w:r>
              <w:rPr>
                <w:kern w:val="0"/>
              </w:rPr>
            </w:r>
          </w:p>
        </w:tc>
        <w:tc>
          <w:tcPr>
            <w:tcW w:w="2583" w:type="dxa"/>
            <w:tcBorders>
              <w:top w:val="single" w:sz="12" w:space="0" w:color="000000"/>
              <w:left w:val="single" w:sz="8" w:space="0" w:color="000000"/>
              <w:bottom w:val="single" w:sz="8" w:space="0" w:color="000000"/>
              <w:right w:val="single" w:sz="8" w:space="0" w:color="000000"/>
            </w:tcBorders>
            <w:vAlign w:val="center"/>
          </w:tcPr>
          <w:p>
            <w:pPr>
              <w:pStyle w:val="Normal"/>
              <w:autoSpaceDE w:val="false"/>
              <w:jc w:val="center"/>
              <w:rPr>
                <w:color w:val="000000"/>
                <w:kern w:val="0"/>
              </w:rPr>
            </w:pPr>
            <w:r>
              <w:rPr>
                <w:color w:val="000000"/>
                <w:kern w:val="0"/>
              </w:rPr>
              <w:t>氢氧化物开始沉淀时的</w:t>
            </w:r>
            <w:r>
              <w:rPr>
                <w:color w:val="000000"/>
                <w:kern w:val="0"/>
              </w:rPr>
              <w:t>pH</w:t>
            </w:r>
          </w:p>
        </w:tc>
        <w:tc>
          <w:tcPr>
            <w:tcW w:w="2583" w:type="dxa"/>
            <w:tcBorders>
              <w:top w:val="single" w:sz="12" w:space="0" w:color="000000"/>
              <w:left w:val="single" w:sz="8" w:space="0" w:color="000000"/>
              <w:bottom w:val="single" w:sz="8" w:space="0" w:color="000000"/>
              <w:right w:val="single" w:sz="12" w:space="0" w:color="000000"/>
            </w:tcBorders>
            <w:vAlign w:val="center"/>
          </w:tcPr>
          <w:p>
            <w:pPr>
              <w:pStyle w:val="Normal"/>
              <w:autoSpaceDE w:val="false"/>
              <w:jc w:val="center"/>
              <w:rPr>
                <w:color w:val="000000"/>
                <w:kern w:val="0"/>
              </w:rPr>
            </w:pPr>
            <w:r>
              <w:rPr>
                <w:color w:val="000000"/>
                <w:kern w:val="0"/>
              </w:rPr>
              <w:t>氢氧化物沉淀完全时的</w:t>
            </w:r>
            <w:r>
              <w:rPr>
                <w:color w:val="000000"/>
                <w:kern w:val="0"/>
              </w:rPr>
              <w:t>pH</w:t>
            </w:r>
          </w:p>
        </w:tc>
      </w:tr>
      <w:tr>
        <w:trPr>
          <w:trHeight w:val="564" w:hRule="atLeast"/>
        </w:trPr>
        <w:tc>
          <w:tcPr>
            <w:tcW w:w="652" w:type="dxa"/>
            <w:tcBorders>
              <w:top w:val="single" w:sz="8" w:space="0" w:color="000000"/>
              <w:left w:val="single" w:sz="12" w:space="0" w:color="000000"/>
              <w:bottom w:val="single" w:sz="8" w:space="0" w:color="000000"/>
              <w:right w:val="single" w:sz="8" w:space="0" w:color="000000"/>
            </w:tcBorders>
            <w:vAlign w:val="center"/>
          </w:tcPr>
          <w:p>
            <w:pPr>
              <w:pStyle w:val="Normal"/>
              <w:autoSpaceDE w:val="false"/>
              <w:jc w:val="center"/>
              <w:rPr>
                <w:color w:val="000000"/>
                <w:kern w:val="0"/>
              </w:rPr>
            </w:pPr>
            <w:r>
              <w:rPr>
                <w:color w:val="000000"/>
                <w:kern w:val="0"/>
              </w:rPr>
              <w:t>Fe</w:t>
            </w:r>
            <w:r>
              <w:rPr>
                <w:color w:val="000000"/>
                <w:kern w:val="0"/>
                <w:vertAlign w:val="superscript"/>
              </w:rPr>
              <w:t>3</w:t>
            </w:r>
            <w:r>
              <w:rPr>
                <w:color w:val="000000"/>
                <w:kern w:val="0"/>
                <w:vertAlign w:val="superscript"/>
              </w:rPr>
              <w:t>＋</w:t>
            </w:r>
          </w:p>
          <w:p>
            <w:pPr>
              <w:pStyle w:val="Normal"/>
              <w:autoSpaceDE w:val="false"/>
              <w:jc w:val="center"/>
              <w:rPr>
                <w:color w:val="000000"/>
                <w:kern w:val="0"/>
              </w:rPr>
            </w:pPr>
            <w:r>
              <w:rPr>
                <w:color w:val="000000"/>
                <w:kern w:val="0"/>
              </w:rPr>
              <w:t>Fe</w:t>
            </w:r>
            <w:r>
              <w:rPr>
                <w:color w:val="000000"/>
                <w:kern w:val="0"/>
                <w:vertAlign w:val="superscript"/>
              </w:rPr>
              <w:t>2</w:t>
            </w:r>
            <w:r>
              <w:rPr>
                <w:color w:val="000000"/>
                <w:kern w:val="0"/>
                <w:vertAlign w:val="superscript"/>
              </w:rPr>
              <w:t>＋</w:t>
            </w:r>
          </w:p>
          <w:p>
            <w:pPr>
              <w:pStyle w:val="Normal"/>
              <w:autoSpaceDE w:val="false"/>
              <w:jc w:val="center"/>
              <w:rPr>
                <w:color w:val="000000"/>
                <w:kern w:val="0"/>
              </w:rPr>
            </w:pPr>
            <w:r>
              <w:rPr>
                <w:color w:val="000000"/>
                <w:kern w:val="0"/>
              </w:rPr>
              <w:t>Cu</w:t>
            </w:r>
            <w:r>
              <w:rPr>
                <w:color w:val="000000"/>
                <w:kern w:val="0"/>
                <w:vertAlign w:val="superscript"/>
              </w:rPr>
              <w:t>2</w:t>
            </w:r>
            <w:r>
              <w:rPr>
                <w:color w:val="000000"/>
                <w:kern w:val="0"/>
                <w:vertAlign w:val="superscript"/>
              </w:rPr>
              <w:t>＋</w:t>
            </w:r>
          </w:p>
        </w:tc>
        <w:tc>
          <w:tcPr>
            <w:tcW w:w="2583" w:type="dxa"/>
            <w:tcBorders>
              <w:top w:val="single" w:sz="8" w:space="0" w:color="000000"/>
              <w:left w:val="single" w:sz="8" w:space="0" w:color="000000"/>
              <w:bottom w:val="single" w:sz="8" w:space="0" w:color="000000"/>
              <w:right w:val="single" w:sz="8" w:space="0" w:color="000000"/>
            </w:tcBorders>
            <w:vAlign w:val="center"/>
          </w:tcPr>
          <w:p>
            <w:pPr>
              <w:pStyle w:val="Normal"/>
              <w:autoSpaceDE w:val="false"/>
              <w:jc w:val="center"/>
              <w:rPr>
                <w:color w:val="000000"/>
                <w:kern w:val="0"/>
              </w:rPr>
            </w:pPr>
            <w:r>
              <w:rPr>
                <w:color w:val="000000"/>
                <w:kern w:val="0"/>
              </w:rPr>
              <w:t>1.9</w:t>
            </w:r>
          </w:p>
          <w:p>
            <w:pPr>
              <w:pStyle w:val="Normal"/>
              <w:autoSpaceDE w:val="false"/>
              <w:jc w:val="center"/>
              <w:rPr>
                <w:color w:val="000000"/>
                <w:kern w:val="0"/>
              </w:rPr>
            </w:pPr>
            <w:r>
              <w:rPr>
                <w:color w:val="000000"/>
                <w:kern w:val="0"/>
              </w:rPr>
              <w:t>7.0</w:t>
            </w:r>
          </w:p>
          <w:p>
            <w:pPr>
              <w:pStyle w:val="Normal"/>
              <w:autoSpaceDE w:val="false"/>
              <w:jc w:val="center"/>
              <w:rPr>
                <w:color w:val="000000"/>
                <w:kern w:val="0"/>
              </w:rPr>
            </w:pPr>
            <w:r>
              <w:rPr>
                <w:color w:val="000000"/>
                <w:kern w:val="0"/>
              </w:rPr>
              <w:t>4.7</w:t>
            </w:r>
          </w:p>
        </w:tc>
        <w:tc>
          <w:tcPr>
            <w:tcW w:w="2583" w:type="dxa"/>
            <w:tcBorders>
              <w:top w:val="single" w:sz="8" w:space="0" w:color="000000"/>
              <w:left w:val="single" w:sz="8" w:space="0" w:color="000000"/>
              <w:bottom w:val="single" w:sz="8" w:space="0" w:color="000000"/>
              <w:right w:val="single" w:sz="12" w:space="0" w:color="000000"/>
            </w:tcBorders>
            <w:vAlign w:val="center"/>
          </w:tcPr>
          <w:p>
            <w:pPr>
              <w:pStyle w:val="Normal"/>
              <w:autoSpaceDE w:val="false"/>
              <w:jc w:val="center"/>
              <w:rPr>
                <w:color w:val="000000"/>
                <w:kern w:val="0"/>
              </w:rPr>
            </w:pPr>
            <w:r>
              <w:rPr>
                <w:color w:val="000000"/>
                <w:kern w:val="0"/>
              </w:rPr>
              <w:t>3.2</w:t>
            </w:r>
          </w:p>
          <w:p>
            <w:pPr>
              <w:pStyle w:val="Normal"/>
              <w:autoSpaceDE w:val="false"/>
              <w:jc w:val="center"/>
              <w:rPr>
                <w:color w:val="000000"/>
                <w:kern w:val="0"/>
              </w:rPr>
            </w:pPr>
            <w:r>
              <w:rPr>
                <w:color w:val="000000"/>
                <w:kern w:val="0"/>
              </w:rPr>
              <w:t>9.0</w:t>
            </w:r>
          </w:p>
          <w:p>
            <w:pPr>
              <w:pStyle w:val="Normal"/>
              <w:autoSpaceDE w:val="false"/>
              <w:jc w:val="center"/>
              <w:rPr>
                <w:color w:val="000000"/>
                <w:kern w:val="0"/>
              </w:rPr>
            </w:pPr>
            <w:r>
              <w:rPr>
                <w:color w:val="000000"/>
                <w:kern w:val="0"/>
              </w:rPr>
              <w:t>6.7</w:t>
            </w:r>
          </w:p>
        </w:tc>
      </w:tr>
      <w:tr>
        <w:trPr>
          <w:trHeight w:val="223" w:hRule="atLeast"/>
        </w:trPr>
        <w:tc>
          <w:tcPr>
            <w:tcW w:w="5818" w:type="dxa"/>
            <w:gridSpan w:val="3"/>
            <w:tcBorders>
              <w:top w:val="single" w:sz="8" w:space="0" w:color="000000"/>
              <w:left w:val="single" w:sz="12" w:space="0" w:color="000000"/>
              <w:bottom w:val="single" w:sz="12" w:space="0" w:color="000000"/>
              <w:right w:val="single" w:sz="12" w:space="0" w:color="000000"/>
            </w:tcBorders>
            <w:vAlign w:val="center"/>
          </w:tcPr>
          <w:p>
            <w:pPr>
              <w:pStyle w:val="Normal"/>
              <w:autoSpaceDE w:val="false"/>
              <w:jc w:val="center"/>
              <w:rPr/>
            </w:pPr>
            <w:r>
              <w:rPr>
                <w:color w:val="000000"/>
                <w:kern w:val="0"/>
              </w:rPr>
              <w:t>提供的药品：</w:t>
            </w:r>
            <w:r>
              <w:rPr>
                <w:color w:val="000000"/>
                <w:kern w:val="0"/>
              </w:rPr>
              <w:t>Cl</w:t>
            </w:r>
            <w:r>
              <w:rPr>
                <w:color w:val="000000"/>
                <w:kern w:val="0"/>
                <w:vertAlign w:val="subscript"/>
              </w:rPr>
              <w:t>2</w:t>
            </w:r>
            <w:r>
              <w:rPr>
                <w:color w:val="000000"/>
                <w:kern w:val="0"/>
              </w:rPr>
              <w:t xml:space="preserve">  </w:t>
            </w:r>
            <w:r>
              <w:rPr>
                <w:color w:val="000000"/>
                <w:kern w:val="0"/>
              </w:rPr>
              <w:t>浓</w:t>
            </w:r>
            <w:r>
              <w:rPr>
                <w:color w:val="000000"/>
                <w:kern w:val="0"/>
              </w:rPr>
              <w:t>H</w:t>
            </w:r>
            <w:r>
              <w:rPr>
                <w:color w:val="000000"/>
                <w:kern w:val="0"/>
                <w:vertAlign w:val="subscript"/>
              </w:rPr>
              <w:t>2</w:t>
            </w:r>
            <w:r>
              <w:rPr>
                <w:color w:val="000000"/>
                <w:kern w:val="0"/>
              </w:rPr>
              <w:t>SO</w:t>
            </w:r>
            <w:r>
              <w:rPr>
                <w:color w:val="000000"/>
                <w:kern w:val="0"/>
                <w:vertAlign w:val="subscript"/>
              </w:rPr>
              <w:t>4</w:t>
            </w:r>
            <w:r>
              <w:rPr>
                <w:color w:val="000000"/>
                <w:kern w:val="0"/>
              </w:rPr>
              <w:t xml:space="preserve">  NaOH</w:t>
            </w:r>
            <w:r>
              <w:rPr>
                <w:color w:val="000000"/>
                <w:kern w:val="0"/>
              </w:rPr>
              <w:t>溶液</w:t>
            </w:r>
            <w:r>
              <w:rPr>
                <w:rFonts w:eastAsia="Times New Roman"/>
                <w:color w:val="000000"/>
                <w:kern w:val="0"/>
              </w:rPr>
              <w:t xml:space="preserve">  </w:t>
            </w:r>
            <w:r>
              <w:rPr>
                <w:color w:val="000000"/>
                <w:kern w:val="0"/>
              </w:rPr>
              <w:t>CuO  Cu</w:t>
            </w:r>
          </w:p>
        </w:tc>
      </w:tr>
    </w:tbl>
    <w:p>
      <w:pPr>
        <w:pStyle w:val="Normal"/>
        <w:ind w:firstLine="420"/>
        <w:rPr/>
      </w:pPr>
      <w:r>
        <w:rPr/>
        <w:t>（</w:t>
      </w:r>
      <w:r>
        <w:rPr/>
        <w:t>4</w:t>
      </w:r>
      <w:r>
        <w:rPr/>
        <w:t>）</w:t>
      </w:r>
      <w:r>
        <w:rPr>
          <w:color w:val="000000"/>
        </w:rPr>
        <w:t>某科研人员发现劣质不锈钢在酸中腐蚀缓慢，但在某些盐溶液中腐蚀现象明显。请从上表提供的药品中选择两种（水可任选），设计最佳实验，验证劣质不锈钢腐蚀。</w:t>
      </w:r>
    </w:p>
    <w:p>
      <w:pPr>
        <w:pStyle w:val="Normal"/>
        <w:ind w:firstLine="420"/>
        <w:rPr>
          <w:color w:val="000000"/>
        </w:rPr>
      </w:pPr>
      <w:r>
        <w:rPr>
          <w:color w:val="000000"/>
        </w:rPr>
        <w:t>有关反应的化学方程式</w:t>
      </w:r>
      <w:r>
        <w:rPr>
          <w:rFonts w:eastAsia="Times New Roman"/>
          <w:color w:val="000000"/>
          <w:u w:val="single"/>
        </w:rPr>
        <w:t xml:space="preserve">                         </w:t>
      </w:r>
      <w:r>
        <w:rPr>
          <w:rFonts w:eastAsia="Times New Roman"/>
          <w:color w:val="000000"/>
        </w:rPr>
        <w:t xml:space="preserve">  </w:t>
      </w:r>
      <w:r>
        <w:rPr>
          <w:rFonts w:eastAsia="Times New Roman"/>
          <w:color w:val="000000"/>
          <w:u w:val="single"/>
        </w:rPr>
        <w:t xml:space="preserve">                         </w:t>
      </w:r>
    </w:p>
    <w:p>
      <w:pPr>
        <w:pStyle w:val="Normal"/>
        <w:ind w:firstLine="420"/>
        <w:rPr/>
      </w:pPr>
      <w:r>
        <w:rPr>
          <w:color w:val="000000"/>
        </w:rPr>
        <w:t>劣质不锈钢腐蚀的实验现象</w:t>
      </w:r>
      <w:r>
        <w:rPr>
          <w:rFonts w:eastAsia="Times New Roman"/>
          <w:color w:val="000000"/>
          <w:u w:val="single"/>
        </w:rPr>
        <w:t xml:space="preserve">                                                </w:t>
      </w:r>
    </w:p>
    <w:p>
      <w:pPr>
        <w:pStyle w:val="Normal"/>
        <w:ind w:firstLine="420"/>
        <w:rPr>
          <w:color w:val="000000"/>
        </w:rPr>
      </w:pPr>
      <w:r>
        <w:rPr/>
        <w:t>30</w:t>
      </w:r>
      <w:r>
        <w:rPr/>
        <w:t>．</w:t>
      </w:r>
      <w:r>
        <w:rPr>
          <w:color w:val="000000"/>
        </w:rPr>
        <w:t>（</w:t>
      </w:r>
      <w:r>
        <w:rPr>
          <w:color w:val="000000"/>
        </w:rPr>
        <w:t>16</w:t>
      </w:r>
      <w:r>
        <w:rPr>
          <w:color w:val="000000"/>
        </w:rPr>
        <w:t>分）下图所示为常见气体制备、分离、干爆和性质验证的部分仪器装置（加热设备及夹持固定装置均略去），请根据要求完成下列各题（仪器装置可任意选用，必要时可重复选择，</w:t>
      </w:r>
      <w:r>
        <w:rPr>
          <w:color w:val="000000"/>
        </w:rPr>
        <w:t>a</w:t>
      </w:r>
      <w:r>
        <w:rPr>
          <w:color w:val="000000"/>
        </w:rPr>
        <w:t>、</w:t>
      </w:r>
      <w:r>
        <w:rPr>
          <w:color w:val="000000"/>
        </w:rPr>
        <w:t>b</w:t>
      </w:r>
      <w:r>
        <w:rPr>
          <w:color w:val="000000"/>
        </w:rPr>
        <w:t>为活塞）。</w:t>
      </w:r>
    </w:p>
    <w:p>
      <w:pPr>
        <w:pStyle w:val="Normal"/>
        <w:ind w:firstLine="420"/>
        <w:rPr>
          <w:color w:val="000000"/>
        </w:rPr>
      </w:pPr>
      <w:r>
        <w:rPr>
          <w:color w:val="000000"/>
        </w:rPr>
        <w:drawing>
          <wp:inline distT="0" distB="0" distL="0" distR="0">
            <wp:extent cx="4610735" cy="2343785"/>
            <wp:effectExtent l="0" t="0" r="0" b="0"/>
            <wp:docPr id="1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
                    <pic:cNvPicPr>
                      <a:picLocks noChangeAspect="1" noChangeArrowheads="1"/>
                    </pic:cNvPicPr>
                  </pic:nvPicPr>
                  <pic:blipFill>
                    <a:blip r:embed="rId18"/>
                    <a:srcRect l="-8" t="-15" r="-8" b="-15"/>
                    <a:stretch>
                      <a:fillRect/>
                    </a:stretch>
                  </pic:blipFill>
                  <pic:spPr bwMode="auto">
                    <a:xfrm>
                      <a:off x="0" y="0"/>
                      <a:ext cx="4610735" cy="2343785"/>
                    </a:xfrm>
                    <a:prstGeom prst="rect">
                      <a:avLst/>
                    </a:prstGeom>
                  </pic:spPr>
                </pic:pic>
              </a:graphicData>
            </a:graphic>
          </wp:inline>
        </w:drawing>
      </w:r>
    </w:p>
    <w:p>
      <w:pPr>
        <w:pStyle w:val="Normal"/>
        <w:ind w:firstLine="420"/>
        <w:rPr/>
      </w:pPr>
      <w:r>
        <w:rPr>
          <w:color w:val="000000"/>
        </w:rPr>
        <w:t>（</w:t>
      </w:r>
      <w:r>
        <w:rPr>
          <w:color w:val="000000"/>
        </w:rPr>
        <w:t>1</w:t>
      </w:r>
      <w:r>
        <w:rPr>
          <w:color w:val="000000"/>
        </w:rPr>
        <w:t>）若气体入口通入</w:t>
      </w:r>
      <w:r>
        <w:rPr>
          <w:color w:val="000000"/>
        </w:rPr>
        <w:t>CO</w:t>
      </w:r>
      <w:r>
        <w:rPr>
          <w:color w:val="000000"/>
        </w:rPr>
        <w:t>和</w:t>
      </w:r>
      <w:r>
        <w:rPr>
          <w:color w:val="000000"/>
        </w:rPr>
        <w:t>CO</w:t>
      </w:r>
      <w:r>
        <w:rPr>
          <w:color w:val="000000"/>
          <w:vertAlign w:val="subscript"/>
        </w:rPr>
        <w:t>2</w:t>
      </w:r>
      <w:r>
        <w:rPr>
          <w:color w:val="000000"/>
        </w:rPr>
        <w:t>的混合气体，</w:t>
      </w:r>
      <w:r>
        <w:rPr>
          <w:color w:val="000000"/>
        </w:rPr>
        <w:t>E</w:t>
      </w:r>
      <w:r>
        <w:rPr>
          <w:color w:val="000000"/>
        </w:rPr>
        <w:t>内放置</w:t>
      </w:r>
      <w:r>
        <w:rPr>
          <w:color w:val="000000"/>
        </w:rPr>
        <w:t>CuO</w:t>
      </w:r>
      <w:r>
        <w:rPr>
          <w:color w:val="000000"/>
        </w:rPr>
        <w:t>，选择装置获得纯净干燥的</w:t>
      </w:r>
      <w:r>
        <w:rPr>
          <w:color w:val="000000"/>
        </w:rPr>
        <w:t>CO</w:t>
      </w:r>
      <w:r>
        <w:rPr>
          <w:color w:val="000000"/>
        </w:rPr>
        <w:t>，并验证其还原性及氯化产物，所选装置的连接顺序为</w:t>
      </w:r>
      <w:r>
        <w:rPr>
          <w:rFonts w:eastAsia="Times New Roman"/>
          <w:color w:val="000000"/>
          <w:u w:val="single"/>
        </w:rPr>
        <w:t xml:space="preserve">        </w:t>
      </w:r>
      <w:r>
        <w:rPr>
          <w:color w:val="000000"/>
        </w:rPr>
        <w:t>（填代号）。能验证</w:t>
      </w:r>
      <w:r>
        <w:rPr>
          <w:color w:val="000000"/>
        </w:rPr>
        <w:t>CO</w:t>
      </w:r>
      <w:r>
        <w:rPr>
          <w:color w:val="000000"/>
        </w:rPr>
        <w:t>氧化产钧的现象是</w:t>
      </w:r>
      <w:r>
        <w:rPr>
          <w:rFonts w:eastAsia="Times New Roman"/>
          <w:color w:val="000000"/>
          <w:u w:val="single"/>
        </w:rPr>
        <w:t xml:space="preserve">               </w:t>
      </w:r>
      <w:r>
        <w:rPr>
          <w:color w:val="000000"/>
        </w:rPr>
        <w:t>。</w:t>
      </w:r>
    </w:p>
    <w:p>
      <w:pPr>
        <w:pStyle w:val="Normal"/>
        <w:ind w:firstLine="420"/>
        <w:rPr/>
      </w:pPr>
      <w:r>
        <w:rPr>
          <w:color w:val="000000"/>
        </w:rPr>
        <w:t>（</w:t>
      </w:r>
      <w:r>
        <w:rPr>
          <w:color w:val="000000"/>
        </w:rPr>
        <w:t>2</w:t>
      </w:r>
      <w:r>
        <w:rPr>
          <w:color w:val="000000"/>
        </w:rPr>
        <w:t>）停止</w:t>
      </w:r>
      <w:r>
        <w:rPr>
          <w:color w:val="000000"/>
        </w:rPr>
        <w:t>CO</w:t>
      </w:r>
      <w:r>
        <w:rPr>
          <w:color w:val="000000"/>
        </w:rPr>
        <w:t>和</w:t>
      </w:r>
      <w:r>
        <w:rPr>
          <w:color w:val="000000"/>
        </w:rPr>
        <w:t>CO</w:t>
      </w:r>
      <w:r>
        <w:rPr>
          <w:color w:val="000000"/>
          <w:vertAlign w:val="subscript"/>
        </w:rPr>
        <w:t>2</w:t>
      </w:r>
      <w:r>
        <w:rPr>
          <w:color w:val="000000"/>
        </w:rPr>
        <w:t>混合气体的通入，</w:t>
      </w:r>
      <w:r>
        <w:rPr>
          <w:color w:val="000000"/>
        </w:rPr>
        <w:t>E</w:t>
      </w:r>
      <w:r>
        <w:rPr>
          <w:color w:val="000000"/>
        </w:rPr>
        <w:t>内放置</w:t>
      </w:r>
      <w:r>
        <w:rPr>
          <w:color w:val="000000"/>
        </w:rPr>
        <w:t>Na</w:t>
      </w:r>
      <w:r>
        <w:rPr>
          <w:color w:val="000000"/>
          <w:vertAlign w:val="subscript"/>
        </w:rPr>
        <w:t>2</w:t>
      </w:r>
      <w:r>
        <w:rPr>
          <w:color w:val="000000"/>
        </w:rPr>
        <w:t>O</w:t>
      </w:r>
      <w:r>
        <w:rPr>
          <w:color w:val="000000"/>
          <w:vertAlign w:val="subscript"/>
        </w:rPr>
        <w:t>2</w:t>
      </w:r>
      <w:r>
        <w:rPr>
          <w:color w:val="000000"/>
        </w:rPr>
        <w:t>按</w:t>
      </w:r>
      <w:r>
        <w:rPr>
          <w:color w:val="000000"/>
        </w:rPr>
        <w:t>A→E→D→B→H</w:t>
      </w:r>
      <w:r>
        <w:rPr>
          <w:color w:val="000000"/>
        </w:rPr>
        <w:t>装置顺序制取纯净干燥的</w:t>
      </w:r>
      <w:r>
        <w:rPr>
          <w:color w:val="000000"/>
        </w:rPr>
        <w:t>O</w:t>
      </w:r>
      <w:r>
        <w:rPr>
          <w:color w:val="000000"/>
          <w:vertAlign w:val="subscript"/>
        </w:rPr>
        <w:t>2</w:t>
      </w:r>
      <w:r>
        <w:rPr>
          <w:color w:val="000000"/>
        </w:rPr>
        <w:t>，并用</w:t>
      </w:r>
      <w:r>
        <w:rPr>
          <w:color w:val="000000"/>
        </w:rPr>
        <w:t>O</w:t>
      </w:r>
      <w:r>
        <w:rPr>
          <w:color w:val="000000"/>
          <w:vertAlign w:val="subscript"/>
        </w:rPr>
        <w:t>2</w:t>
      </w:r>
      <w:r>
        <w:rPr>
          <w:color w:val="000000"/>
        </w:rPr>
        <w:t>氧化乙醇。此时，活塞</w:t>
      </w:r>
      <w:r>
        <w:rPr>
          <w:color w:val="000000"/>
        </w:rPr>
        <w:t>a</w:t>
      </w:r>
      <w:r>
        <w:rPr>
          <w:color w:val="000000"/>
        </w:rPr>
        <w:t>应</w:t>
      </w:r>
      <w:r>
        <w:rPr>
          <w:rFonts w:eastAsia="Times New Roman"/>
          <w:color w:val="000000"/>
          <w:u w:val="single"/>
        </w:rPr>
        <w:t xml:space="preserve">     </w:t>
      </w:r>
      <w:r>
        <w:rPr>
          <w:color w:val="000000"/>
        </w:rPr>
        <w:t>，活塞</w:t>
      </w:r>
      <w:r>
        <w:rPr>
          <w:color w:val="000000"/>
        </w:rPr>
        <w:t>b</w:t>
      </w:r>
      <w:r>
        <w:rPr>
          <w:color w:val="000000"/>
        </w:rPr>
        <w:t>应</w:t>
      </w:r>
      <w:r>
        <w:rPr>
          <w:rFonts w:eastAsia="Times New Roman"/>
          <w:color w:val="000000"/>
          <w:u w:val="single"/>
        </w:rPr>
        <w:t xml:space="preserve">      </w:t>
      </w:r>
      <w:r>
        <w:rPr>
          <w:color w:val="000000"/>
        </w:rPr>
        <w:t>。需要加热的仪器装置有</w:t>
      </w:r>
      <w:r>
        <w:rPr>
          <w:rFonts w:eastAsia="Times New Roman"/>
          <w:color w:val="000000"/>
          <w:u w:val="single"/>
        </w:rPr>
        <w:t xml:space="preserve">      </w:t>
      </w:r>
      <w:r>
        <w:rPr>
          <w:color w:val="000000"/>
        </w:rPr>
        <w:t>（填代号），</w:t>
      </w:r>
      <w:r>
        <w:rPr>
          <w:color w:val="000000"/>
        </w:rPr>
        <w:t>m</w:t>
      </w:r>
      <w:r>
        <w:rPr>
          <w:color w:val="000000"/>
        </w:rPr>
        <w:t>中反应的化学方程式为</w:t>
      </w:r>
      <w:r>
        <w:rPr>
          <w:rFonts w:eastAsia="Times New Roman"/>
          <w:color w:val="000000"/>
          <w:u w:val="single"/>
        </w:rPr>
        <w:t xml:space="preserve">                       </w:t>
      </w:r>
      <w:r>
        <w:rPr>
          <w:color w:val="000000"/>
        </w:rPr>
        <w:t>。</w:t>
      </w:r>
    </w:p>
    <w:p>
      <w:pPr>
        <w:pStyle w:val="Normal"/>
        <w:ind w:firstLine="420"/>
        <w:rPr/>
      </w:pPr>
      <w:r>
        <w:rPr/>
        <w:t>（</w:t>
      </w:r>
      <w:r>
        <w:rPr/>
        <w:t>3</w:t>
      </w:r>
      <w:r>
        <w:rPr/>
        <w:t>）若气体入侵改造空气，分液漏斗内改变双氧水，内</w:t>
      </w:r>
      <w:r>
        <w:rPr>
          <w:rFonts w:eastAsia="Times New Roman"/>
        </w:rPr>
        <w:t xml:space="preserve"> </w:t>
      </w:r>
      <w:r>
        <w:rPr/>
        <w:t xml:space="preserve">NaOH </w:t>
      </w:r>
      <w:r>
        <w:rPr/>
        <w:t>固体，</w:t>
      </w:r>
      <w:r>
        <w:rPr/>
        <w:t xml:space="preserve">E </w:t>
      </w:r>
      <w:r>
        <w:rPr/>
        <w:t>内装置合金属，按</w:t>
      </w:r>
      <w:r>
        <w:rPr/>
        <w:t>A→G→E→D</w:t>
      </w:r>
      <w:r>
        <w:rPr/>
        <w:t>装置程序制取干燥氧气，并验证氧的某些性质。</w:t>
      </w:r>
    </w:p>
    <w:p>
      <w:pPr>
        <w:pStyle w:val="Normal"/>
        <w:ind w:firstLine="420"/>
        <w:rPr/>
      </w:pPr>
      <w:r>
        <w:rPr/>
        <w:t>①</w:t>
      </w:r>
      <w:r>
        <w:rPr/>
        <w:t>装置</w:t>
      </w:r>
      <w:r>
        <w:rPr/>
        <w:t>A</w:t>
      </w:r>
      <w:r>
        <w:rPr/>
        <w:t>中能产生氨气的原因有：</w:t>
      </w:r>
      <w:r>
        <w:rPr>
          <w:rFonts w:eastAsia="Times New Roman"/>
          <w:u w:val="single"/>
        </w:rPr>
        <w:t xml:space="preserve">                                  </w:t>
      </w:r>
      <w:r>
        <w:rPr/>
        <w:t>。</w:t>
      </w:r>
    </w:p>
    <w:p>
      <w:pPr>
        <w:pStyle w:val="Normal"/>
        <w:ind w:firstLine="420"/>
        <w:rPr/>
      </w:pPr>
      <w:r>
        <w:rPr/>
        <w:t>②</w:t>
      </w:r>
      <w:r>
        <w:rPr/>
        <w:t>实验中观察到</w:t>
      </w:r>
      <w:r>
        <w:rPr/>
        <w:t>E</w:t>
      </w:r>
      <w:r>
        <w:rPr/>
        <w:t>内有红棕色气体现出，证明氨气具有性。</w:t>
      </w:r>
    </w:p>
    <w:p>
      <w:pPr>
        <w:pStyle w:val="Normal"/>
        <w:jc w:val="center"/>
        <w:rPr>
          <w:b/>
          <w:b/>
          <w:sz w:val="32"/>
          <w:szCs w:val="32"/>
        </w:rPr>
      </w:pPr>
      <w:r>
        <w:rPr>
          <w:b/>
          <w:sz w:val="32"/>
          <w:szCs w:val="32"/>
        </w:rPr>
        <w:t>【选做部分】</w:t>
      </w:r>
    </w:p>
    <w:p>
      <w:pPr>
        <w:pStyle w:val="Normal"/>
        <w:ind w:firstLine="420"/>
        <w:rPr/>
      </w:pPr>
      <w:r>
        <w:rPr/>
        <w:t>共</w:t>
      </w:r>
      <w:r>
        <w:rPr/>
        <w:t>5</w:t>
      </w:r>
      <w:r>
        <w:rPr/>
        <w:t>题，考生必须从中选择</w:t>
      </w:r>
      <w:r>
        <w:rPr/>
        <w:t>2</w:t>
      </w:r>
      <w:r>
        <w:rPr/>
        <w:t>个选做题、</w:t>
      </w:r>
      <w:r>
        <w:rPr/>
        <w:t>1</w:t>
      </w:r>
      <w:r>
        <w:rPr/>
        <w:t>个化学题和</w:t>
      </w:r>
      <w:r>
        <w:rPr/>
        <w:t>1</w:t>
      </w:r>
      <w:r>
        <w:rPr/>
        <w:t>个生物题在答题纸规定的区域作答。</w:t>
      </w:r>
    </w:p>
    <w:p>
      <w:pPr>
        <w:pStyle w:val="Normal"/>
        <w:ind w:firstLine="400"/>
        <w:rPr/>
      </w:pPr>
      <w:r>
        <mc:AlternateContent>
          <mc:Choice Requires="wpg">
            <w:drawing>
              <wp:anchor behindDoc="0" distT="0" distB="0" distL="114935" distR="114935" simplePos="0" locked="0" layoutInCell="0" allowOverlap="1" relativeHeight="44">
                <wp:simplePos x="0" y="0"/>
                <wp:positionH relativeFrom="column">
                  <wp:posOffset>2054225</wp:posOffset>
                </wp:positionH>
                <wp:positionV relativeFrom="paragraph">
                  <wp:posOffset>91440</wp:posOffset>
                </wp:positionV>
                <wp:extent cx="3423285" cy="2023110"/>
                <wp:effectExtent l="5080" t="0" r="0" b="21590"/>
                <wp:wrapSquare wrapText="bothSides"/>
                <wp:docPr id="19" name=""/>
                <a:graphic xmlns:a="http://schemas.openxmlformats.org/drawingml/2006/main">
                  <a:graphicData uri="http://schemas.microsoft.com/office/word/2010/wordprocessingGroup">
                    <wpg:wgp>
                      <wpg:cNvGrpSpPr/>
                      <wpg:grpSpPr>
                        <a:xfrm>
                          <a:off x="0" y="0"/>
                          <a:ext cx="3423240" cy="2023200"/>
                          <a:chOff x="0" y="0"/>
                          <a:chExt cx="3423240" cy="2023200"/>
                        </a:xfrm>
                      </wpg:grpSpPr>
                      <wpg:grpSp>
                        <wpg:cNvGrpSpPr/>
                        <wpg:grpSpPr>
                          <a:xfrm>
                            <a:off x="983160" y="0"/>
                            <a:ext cx="2440440" cy="2023200"/>
                          </a:xfrm>
                        </wpg:grpSpPr>
                        <wps:wsp>
                          <wps:cNvSpPr txBox="1"/>
                          <wps:spPr>
                            <a:xfrm>
                              <a:off x="1789200" y="746280"/>
                              <a:ext cx="396360" cy="198000"/>
                            </a:xfrm>
                            <a:prstGeom prst="rect">
                              <a:avLst/>
                            </a:prstGeom>
                            <a:solidFill>
                              <a:srgbClr val="ffffff"/>
                            </a:solid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CaCl</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2008440" y="1361520"/>
                              <a:ext cx="431640" cy="198000"/>
                            </a:xfrm>
                            <a:prstGeom prst="rect">
                              <a:avLst/>
                            </a:prstGeom>
                            <a:solidFill>
                              <a:srgbClr val="ffffff"/>
                            </a:solidFill>
                            <a:ln w="0">
                              <a:noFill/>
                            </a:ln>
                          </wps:spPr>
                          <wps:txb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石灰水</w:t>
                                </w:r>
                              </w:p>
                            </w:txbxContent>
                          </wps:txbx>
                          <wps:bodyPr wrap="square" lIns="0" rIns="0" tIns="0" bIns="0" anchor="t">
                            <a:noAutofit/>
                          </wps:bodyPr>
                        </wps:wsp>
                        <wps:wsp>
                          <wps:cNvSpPr/>
                          <wps:spPr>
                            <a:xfrm>
                              <a:off x="344160" y="547920"/>
                              <a:ext cx="759600" cy="0"/>
                            </a:xfrm>
                            <a:prstGeom prst="line">
                              <a:avLst/>
                            </a:prstGeom>
                            <a:ln w="9360">
                              <a:solidFill>
                                <a:srgbClr val="000000"/>
                              </a:solidFill>
                              <a:miter/>
                            </a:ln>
                          </wps:spPr>
                          <wps:style>
                            <a:lnRef idx="0"/>
                            <a:fillRef idx="0"/>
                            <a:effectRef idx="0"/>
                            <a:fontRef idx="minor"/>
                          </wps:style>
                          <wps:bodyPr/>
                        </wps:wsp>
                        <wps:wsp>
                          <wps:cNvSpPr txBox="1"/>
                          <wps:spPr>
                            <a:xfrm>
                              <a:off x="1046160" y="1440"/>
                              <a:ext cx="399960" cy="198000"/>
                            </a:xfrm>
                            <a:prstGeom prst="rect">
                              <a:avLst/>
                            </a:prstGeom>
                            <a:solidFill>
                              <a:srgbClr val="ffffff"/>
                            </a:solid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Cl</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333720" y="0"/>
                              <a:ext cx="533520" cy="198000"/>
                            </a:xfrm>
                            <a:prstGeom prst="rect">
                              <a:avLst/>
                            </a:prstGeom>
                            <a:solidFill>
                              <a:srgbClr val="ffffff"/>
                            </a:solid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H</w:t>
                                </w:r>
                                <w:r>
                                  <w:rPr>
                                    <w:sz w:val="21"/>
                                    <w:kern w:val="2"/>
                                    <w:szCs w:val="24"/>
                                    <w:vertAlign w:val="sub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SO</w:t>
                                </w:r>
                                <w:r>
                                  <w:rPr>
                                    <w:sz w:val="21"/>
                                    <w:kern w:val="2"/>
                                    <w:szCs w:val="24"/>
                                    <w:vertAlign w:val="subscript"/>
                                    <w:rFonts w:ascii="Times New Roman" w:hAnsi="Times New Roman" w:eastAsia="宋体;SimSun" w:cs="Times New Roman"/>
                                    <w:color w:val="auto"/>
                                    <w:lang w:val="en-US" w:eastAsia="zh-CN" w:bidi="ar-SA"/>
                                  </w:rPr>
                                  <w:t>4</w:t>
                                </w:r>
                              </w:p>
                            </w:txbxContent>
                          </wps:txbx>
                          <wps:bodyPr wrap="square" lIns="0" rIns="0" tIns="0" bIns="0" anchor="t">
                            <a:noAutofit/>
                          </wps:bodyPr>
                        </wps:wsp>
                        <wps:wsp>
                          <wps:cNvSpPr/>
                          <wps:spPr>
                            <a:xfrm>
                              <a:off x="770040" y="1142280"/>
                              <a:ext cx="0" cy="198000"/>
                            </a:xfrm>
                            <a:prstGeom prst="line">
                              <a:avLst/>
                            </a:prstGeom>
                            <a:ln w="9360">
                              <a:solidFill>
                                <a:srgbClr val="000000"/>
                              </a:solidFill>
                              <a:miter/>
                              <a:tailEnd len="med" type="stealth" w="med"/>
                            </a:ln>
                          </wps:spPr>
                          <wps:style>
                            <a:lnRef idx="0"/>
                            <a:fillRef idx="0"/>
                            <a:effectRef idx="0"/>
                            <a:fontRef idx="minor"/>
                          </wps:style>
                          <wps:bodyPr/>
                        </wps:wsp>
                        <wps:wsp>
                          <wps:cNvSpPr/>
                          <wps:spPr>
                            <a:xfrm>
                              <a:off x="1503360" y="1142280"/>
                              <a:ext cx="0" cy="198000"/>
                            </a:xfrm>
                            <a:prstGeom prst="line">
                              <a:avLst/>
                            </a:prstGeom>
                            <a:ln w="9360">
                              <a:solidFill>
                                <a:srgbClr val="000000"/>
                              </a:solidFill>
                              <a:miter/>
                              <a:tailEnd len="med" type="stealth" w="med"/>
                            </a:ln>
                          </wps:spPr>
                          <wps:style>
                            <a:lnRef idx="0"/>
                            <a:fillRef idx="0"/>
                            <a:effectRef idx="0"/>
                            <a:fontRef idx="minor"/>
                          </wps:style>
                          <wps:bodyPr/>
                        </wps:wsp>
                        <wps:wsp>
                          <wps:cNvSpPr/>
                          <wps:spPr>
                            <a:xfrm>
                              <a:off x="331920" y="547920"/>
                              <a:ext cx="0" cy="198000"/>
                            </a:xfrm>
                            <a:prstGeom prst="line">
                              <a:avLst/>
                            </a:prstGeom>
                            <a:ln w="9360">
                              <a:solidFill>
                                <a:srgbClr val="000000"/>
                              </a:solidFill>
                              <a:miter/>
                              <a:tailEnd len="med" type="stealth" w="med"/>
                            </a:ln>
                          </wps:spPr>
                          <wps:style>
                            <a:lnRef idx="0"/>
                            <a:fillRef idx="0"/>
                            <a:effectRef idx="0"/>
                            <a:fontRef idx="minor"/>
                          </wps:style>
                          <wps:bodyPr/>
                        </wps:wsp>
                        <wps:wsp>
                          <wps:cNvSpPr/>
                          <wps:spPr>
                            <a:xfrm>
                              <a:off x="1094040" y="547920"/>
                              <a:ext cx="0" cy="198000"/>
                            </a:xfrm>
                            <a:prstGeom prst="line">
                              <a:avLst/>
                            </a:prstGeom>
                            <a:ln w="9360">
                              <a:solidFill>
                                <a:srgbClr val="000000"/>
                              </a:solidFill>
                              <a:miter/>
                              <a:tailEnd len="med" type="stealth" w="med"/>
                            </a:ln>
                          </wps:spPr>
                          <wps:style>
                            <a:lnRef idx="0"/>
                            <a:fillRef idx="0"/>
                            <a:effectRef idx="0"/>
                            <a:fontRef idx="minor"/>
                          </wps:style>
                          <wps:bodyPr/>
                        </wps:wsp>
                        <wps:wsp>
                          <wps:cNvSpPr/>
                          <wps:spPr>
                            <a:xfrm>
                              <a:off x="734040" y="410760"/>
                              <a:ext cx="0" cy="136440"/>
                            </a:xfrm>
                            <a:prstGeom prst="line">
                              <a:avLst/>
                            </a:prstGeom>
                            <a:ln w="9360">
                              <a:solidFill>
                                <a:srgbClr val="000000"/>
                              </a:solidFill>
                              <a:miter/>
                            </a:ln>
                          </wps:spPr>
                          <wps:style>
                            <a:lnRef idx="0"/>
                            <a:fillRef idx="0"/>
                            <a:effectRef idx="0"/>
                            <a:fontRef idx="minor"/>
                          </wps:style>
                          <wps:bodyPr/>
                        </wps:wsp>
                        <wps:wsp>
                          <wps:cNvSpPr txBox="1"/>
                          <wps:spPr>
                            <a:xfrm>
                              <a:off x="0" y="208800"/>
                              <a:ext cx="1800360" cy="198000"/>
                            </a:xfrm>
                            <a:prstGeom prst="rect">
                              <a:avLst/>
                            </a:prstGeom>
                            <a:solidFill>
                              <a:srgbClr val="ffffff"/>
                            </a:solidFill>
                            <a:ln w="9360">
                              <a:solidFill>
                                <a:srgbClr val="000000"/>
                              </a:solidFill>
                              <a:miter/>
                            </a:ln>
                          </wps:spPr>
                          <wps:txb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苦卤（Ca</w:t>
                                </w:r>
                                <w:r>
                                  <w:rPr>
                                    <w:kern w:val="2"/>
                                    <w:sz w:val="21"/>
                                    <w:szCs w:val="24"/>
                                    <w:vertAlign w:val="superscript"/>
                                    <w:rFonts w:ascii="Times New Roman" w:hAnsi="Times New Roman" w:eastAsia="宋体;SimSun" w:cs="Times New Roman"/>
                                    <w:color w:val="auto"/>
                                    <w:lang w:val="en-US" w:eastAsia="zh-CN" w:bidi="ar-SA"/>
                                  </w:rPr>
                                  <w:t>2＋</w:t>
                                </w:r>
                                <w:r>
                                  <w:rPr>
                                    <w:kern w:val="2"/>
                                    <w:sz w:val="21"/>
                                    <w:szCs w:val="24"/>
                                    <w:rFonts w:ascii="Times New Roman" w:hAnsi="Times New Roman" w:eastAsia="宋体;SimSun" w:cs="Times New Roman"/>
                                    <w:color w:val="auto"/>
                                    <w:lang w:val="en-US" w:eastAsia="zh-CN" w:bidi="ar-SA"/>
                                  </w:rPr>
                                  <w:t>、Mg</w:t>
                                </w:r>
                                <w:r>
                                  <w:rPr>
                                    <w:kern w:val="2"/>
                                    <w:sz w:val="21"/>
                                    <w:szCs w:val="24"/>
                                    <w:vertAlign w:val="superscript"/>
                                    <w:rFonts w:ascii="Times New Roman" w:hAnsi="Times New Roman" w:eastAsia="宋体;SimSun" w:cs="Times New Roman"/>
                                    <w:color w:val="auto"/>
                                    <w:lang w:val="en-US" w:eastAsia="zh-CN" w:bidi="ar-SA"/>
                                  </w:rPr>
                                  <w:t>2＋</w:t>
                                </w:r>
                                <w:r>
                                  <w:rPr>
                                    <w:kern w:val="2"/>
                                    <w:sz w:val="21"/>
                                    <w:szCs w:val="24"/>
                                    <w:rFonts w:ascii="Times New Roman" w:hAnsi="Times New Roman" w:eastAsia="宋体;SimSun" w:cs="Times New Roman"/>
                                    <w:color w:val="auto"/>
                                    <w:lang w:val="en-US" w:eastAsia="zh-CN" w:bidi="ar-SA"/>
                                  </w:rPr>
                                  <w:t>、Br</w:t>
                                </w:r>
                                <w:r>
                                  <w:rPr>
                                    <w:kern w:val="2"/>
                                    <w:sz w:val="21"/>
                                    <w:szCs w:val="24"/>
                                    <w:vertAlign w:val="superscript"/>
                                    <w:rFonts w:ascii="Times New Roman" w:hAnsi="Times New Roman" w:eastAsia="宋体;SimSun" w:cs="Times New Roman"/>
                                    <w:color w:val="auto"/>
                                    <w:lang w:val="en-US" w:eastAsia="zh-CN" w:bidi="ar-SA"/>
                                  </w:rPr>
                                  <w:t>－</w:t>
                                </w:r>
                                <w:r>
                                  <w:rPr>
                                    <w:kern w:val="2"/>
                                    <w:sz w:val="21"/>
                                    <w:szCs w:val="24"/>
                                    <w:rFonts w:ascii="Times New Roman" w:hAnsi="Times New Roman" w:eastAsia="宋体;SimSun" w:cs="Times New Roman"/>
                                    <w:color w:val="auto"/>
                                    <w:lang w:val="en-US" w:eastAsia="zh-CN" w:bidi="ar-SA"/>
                                  </w:rPr>
                                  <w:t>等）</w:t>
                                </w:r>
                              </w:p>
                            </w:txbxContent>
                          </wps:txbx>
                          <wps:bodyPr wrap="square" lIns="0" rIns="0" tIns="0" bIns="0" anchor="t">
                            <a:noAutofit/>
                          </wps:bodyPr>
                        </wps:wsp>
                        <wps:wsp>
                          <wps:cNvSpPr txBox="1"/>
                          <wps:spPr>
                            <a:xfrm>
                              <a:off x="657720" y="755640"/>
                              <a:ext cx="936000" cy="198000"/>
                            </a:xfrm>
                            <a:prstGeom prst="rect">
                              <a:avLst/>
                            </a:prstGeom>
                            <a:solidFill>
                              <a:srgbClr val="ffffff"/>
                            </a:solid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Ca</w:t>
                                </w:r>
                                <w:r>
                                  <w:rPr>
                                    <w:sz w:val="21"/>
                                    <w:kern w:val="2"/>
                                    <w:szCs w:val="24"/>
                                    <w:vertAlign w:val="super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、Mg</w:t>
                                </w:r>
                                <w:r>
                                  <w:rPr>
                                    <w:sz w:val="21"/>
                                    <w:kern w:val="2"/>
                                    <w:szCs w:val="24"/>
                                    <w:vertAlign w:val="super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等</w:t>
                                </w:r>
                              </w:p>
                            </w:txbxContent>
                          </wps:txbx>
                          <wps:bodyPr wrap="square" lIns="0" rIns="0" tIns="0" bIns="0" anchor="t">
                            <a:noAutofit/>
                          </wps:bodyPr>
                        </wps:wsp>
                        <wps:wsp>
                          <wps:cNvSpPr txBox="1"/>
                          <wps:spPr>
                            <a:xfrm>
                              <a:off x="142560" y="755640"/>
                              <a:ext cx="360000" cy="198000"/>
                            </a:xfrm>
                            <a:prstGeom prst="rect">
                              <a:avLst/>
                            </a:prstGeom>
                            <a:solidFill>
                              <a:srgbClr val="ffffff"/>
                            </a:solid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Br</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503280" y="1340640"/>
                              <a:ext cx="533520" cy="198000"/>
                            </a:xfrm>
                            <a:prstGeom prst="rect">
                              <a:avLst/>
                            </a:prstGeom>
                            <a:solidFill>
                              <a:srgbClr val="ffffff"/>
                            </a:solid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CaSO</w:t>
                                </w:r>
                                <w:r>
                                  <w:rPr>
                                    <w:sz w:val="21"/>
                                    <w:kern w:val="2"/>
                                    <w:szCs w:val="24"/>
                                    <w:vertAlign w:val="subscript"/>
                                    <w:rFonts w:ascii="Times New Roman" w:hAnsi="Times New Roman" w:eastAsia="宋体;SimSun" w:cs="Times New Roman"/>
                                    <w:color w:val="auto"/>
                                    <w:lang w:val="en-US" w:eastAsia="zh-CN" w:bidi="ar-SA"/>
                                  </w:rPr>
                                  <w:t>4</w:t>
                                </w:r>
                              </w:p>
                            </w:txbxContent>
                          </wps:txbx>
                          <wps:bodyPr wrap="square" lIns="0" rIns="0" tIns="0" bIns="0" anchor="t">
                            <a:noAutofit/>
                          </wps:bodyPr>
                        </wps:wsp>
                        <wps:wsp>
                          <wps:cNvSpPr txBox="1"/>
                          <wps:spPr>
                            <a:xfrm>
                              <a:off x="1196640" y="1340640"/>
                              <a:ext cx="612000" cy="198000"/>
                            </a:xfrm>
                            <a:prstGeom prst="rect">
                              <a:avLst/>
                            </a:prstGeom>
                            <a:solidFill>
                              <a:srgbClr val="ffffff"/>
                            </a:solid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Mg</w:t>
                                </w:r>
                                <w:r>
                                  <w:rPr>
                                    <w:sz w:val="21"/>
                                    <w:kern w:val="2"/>
                                    <w:szCs w:val="24"/>
                                    <w:vertAlign w:val="super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等</w:t>
                                </w:r>
                              </w:p>
                            </w:txbxContent>
                          </wps:txbx>
                          <wps:bodyPr wrap="square" lIns="0" rIns="0" tIns="0" bIns="0" anchor="t">
                            <a:noAutofit/>
                          </wps:bodyPr>
                        </wps:wsp>
                        <wps:wsp>
                          <wps:cNvSpPr txBox="1"/>
                          <wps:spPr>
                            <a:xfrm>
                              <a:off x="1141560" y="1824840"/>
                              <a:ext cx="720000" cy="198000"/>
                            </a:xfrm>
                            <a:prstGeom prst="rect">
                              <a:avLst/>
                            </a:prstGeom>
                            <a:solidFill>
                              <a:srgbClr val="ffffff"/>
                            </a:solid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Mg(OH)</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wps:spPr>
                            <a:xfrm>
                              <a:off x="333720" y="0"/>
                              <a:ext cx="0" cy="198000"/>
                            </a:xfrm>
                            <a:prstGeom prst="line">
                              <a:avLst/>
                            </a:prstGeom>
                            <a:ln w="9360">
                              <a:solidFill>
                                <a:srgbClr val="000000"/>
                              </a:solidFill>
                              <a:miter/>
                              <a:tailEnd len="med" type="stealth" w="med"/>
                            </a:ln>
                          </wps:spPr>
                          <wps:style>
                            <a:lnRef idx="0"/>
                            <a:fillRef idx="0"/>
                            <a:effectRef idx="0"/>
                            <a:fontRef idx="minor"/>
                          </wps:style>
                          <wps:bodyPr/>
                        </wps:wsp>
                        <wps:wsp>
                          <wps:cNvSpPr/>
                          <wps:spPr>
                            <a:xfrm>
                              <a:off x="1084320" y="1440"/>
                              <a:ext cx="0" cy="198000"/>
                            </a:xfrm>
                            <a:prstGeom prst="line">
                              <a:avLst/>
                            </a:prstGeom>
                            <a:ln w="9360">
                              <a:solidFill>
                                <a:srgbClr val="000000"/>
                              </a:solidFill>
                              <a:miter/>
                              <a:tailEnd len="med" type="stealth" w="med"/>
                            </a:ln>
                          </wps:spPr>
                          <wps:style>
                            <a:lnRef idx="0"/>
                            <a:fillRef idx="0"/>
                            <a:effectRef idx="0"/>
                            <a:fontRef idx="minor"/>
                          </wps:style>
                          <wps:bodyPr/>
                        </wps:wsp>
                        <wps:wsp>
                          <wps:cNvSpPr/>
                          <wps:spPr>
                            <a:xfrm>
                              <a:off x="783360" y="1142280"/>
                              <a:ext cx="720000" cy="0"/>
                            </a:xfrm>
                            <a:prstGeom prst="line">
                              <a:avLst/>
                            </a:prstGeom>
                            <a:ln w="9360">
                              <a:solidFill>
                                <a:srgbClr val="000000"/>
                              </a:solidFill>
                              <a:miter/>
                            </a:ln>
                          </wps:spPr>
                          <wps:style>
                            <a:lnRef idx="0"/>
                            <a:fillRef idx="0"/>
                            <a:effectRef idx="0"/>
                            <a:fontRef idx="minor"/>
                          </wps:style>
                          <wps:bodyPr/>
                        </wps:wsp>
                        <wps:wsp>
                          <wps:cNvSpPr/>
                          <wps:spPr>
                            <a:xfrm>
                              <a:off x="1103400" y="953640"/>
                              <a:ext cx="0" cy="198000"/>
                            </a:xfrm>
                            <a:prstGeom prst="line">
                              <a:avLst/>
                            </a:prstGeom>
                            <a:ln w="9360">
                              <a:solidFill>
                                <a:srgbClr val="000000"/>
                              </a:solidFill>
                              <a:miter/>
                            </a:ln>
                          </wps:spPr>
                          <wps:style>
                            <a:lnRef idx="0"/>
                            <a:fillRef idx="0"/>
                            <a:effectRef idx="0"/>
                            <a:fontRef idx="minor"/>
                          </wps:style>
                          <wps:bodyPr/>
                        </wps:wsp>
                        <wps:wsp>
                          <wps:cNvSpPr/>
                          <wps:spPr>
                            <a:xfrm>
                              <a:off x="1501560" y="1537200"/>
                              <a:ext cx="0" cy="288360"/>
                            </a:xfrm>
                            <a:prstGeom prst="line">
                              <a:avLst/>
                            </a:prstGeom>
                            <a:ln w="9360">
                              <a:solidFill>
                                <a:srgbClr val="000000"/>
                              </a:solidFill>
                              <a:miter/>
                              <a:tailEnd len="med" type="stealth" w="med"/>
                            </a:ln>
                          </wps:spPr>
                          <wps:style>
                            <a:lnRef idx="0"/>
                            <a:fillRef idx="0"/>
                            <a:effectRef idx="0"/>
                            <a:fontRef idx="minor"/>
                          </wps:style>
                          <wps:bodyPr/>
                        </wps:wsp>
                        <wps:wsp>
                          <wps:cNvSpPr/>
                          <wps:spPr>
                            <a:xfrm flipH="1">
                              <a:off x="1588680" y="845280"/>
                              <a:ext cx="222840" cy="0"/>
                            </a:xfrm>
                            <a:prstGeom prst="line">
                              <a:avLst/>
                            </a:prstGeom>
                            <a:ln w="9360">
                              <a:solidFill>
                                <a:srgbClr val="000000"/>
                              </a:solidFill>
                              <a:miter/>
                              <a:tailEnd len="med" type="stealth" w="med"/>
                            </a:ln>
                          </wps:spPr>
                          <wps:style>
                            <a:lnRef idx="0"/>
                            <a:fillRef idx="0"/>
                            <a:effectRef idx="0"/>
                            <a:fontRef idx="minor"/>
                          </wps:style>
                          <wps:bodyPr/>
                        </wps:wsp>
                        <wps:wsp>
                          <wps:cNvSpPr/>
                          <wps:spPr>
                            <a:xfrm flipH="1">
                              <a:off x="1817280" y="1439640"/>
                              <a:ext cx="179640" cy="0"/>
                            </a:xfrm>
                            <a:prstGeom prst="line">
                              <a:avLst/>
                            </a:prstGeom>
                            <a:ln w="9360">
                              <a:solidFill>
                                <a:srgbClr val="000000"/>
                              </a:solidFill>
                              <a:miter/>
                              <a:tailEnd len="med" type="stealth" w="med"/>
                            </a:ln>
                          </wps:spPr>
                          <wps:style>
                            <a:lnRef idx="0"/>
                            <a:fillRef idx="0"/>
                            <a:effectRef idx="0"/>
                            <a:fontRef idx="minor"/>
                          </wps:style>
                          <wps:bodyPr/>
                        </wps:wsp>
                      </wpg:grpSp>
                      <wpg:grpSp>
                        <wpg:cNvGrpSpPr/>
                        <wpg:grpSpPr>
                          <a:xfrm>
                            <a:off x="0" y="208800"/>
                            <a:ext cx="1000080" cy="1753200"/>
                          </a:xfrm>
                        </wpg:grpSpPr>
                        <wps:wsp>
                          <wps:cNvSpPr txBox="1"/>
                          <wps:spPr>
                            <a:xfrm>
                              <a:off x="477000" y="748080"/>
                              <a:ext cx="380880" cy="253440"/>
                            </a:xfrm>
                            <a:prstGeom prst="rect">
                              <a:avLst/>
                            </a:prstGeom>
                            <a:solidFill>
                              <a:srgbClr val="ffffff"/>
                            </a:solidFill>
                            <a:ln w="0">
                              <a:noFill/>
                            </a:ln>
                          </wps:spPr>
                          <wps:txb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提纯</w:t>
                                </w:r>
                              </w:p>
                            </w:txbxContent>
                          </wps:txbx>
                          <wps:bodyPr wrap="square" lIns="0" rIns="0" tIns="0" bIns="0" anchor="t">
                            <a:noAutofit/>
                          </wps:bodyPr>
                        </wps:wsp>
                        <wps:wsp>
                          <wps:cNvSpPr/>
                          <wps:spPr>
                            <a:xfrm>
                              <a:off x="493920" y="1225800"/>
                              <a:ext cx="0" cy="324000"/>
                            </a:xfrm>
                            <a:prstGeom prst="line">
                              <a:avLst/>
                            </a:prstGeom>
                            <a:ln w="9360">
                              <a:solidFill>
                                <a:srgbClr val="000000"/>
                              </a:solidFill>
                              <a:miter/>
                              <a:tailEnd len="med" type="stealth" w="med"/>
                            </a:ln>
                          </wps:spPr>
                          <wps:style>
                            <a:lnRef idx="0"/>
                            <a:fillRef idx="0"/>
                            <a:effectRef idx="0"/>
                            <a:fontRef idx="minor"/>
                          </wps:style>
                          <wps:bodyPr/>
                        </wps:wsp>
                        <wps:wsp>
                          <wps:cNvSpPr/>
                          <wps:spPr>
                            <a:xfrm>
                              <a:off x="477000" y="694080"/>
                              <a:ext cx="0" cy="324000"/>
                            </a:xfrm>
                            <a:prstGeom prst="line">
                              <a:avLst/>
                            </a:prstGeom>
                            <a:ln w="9360">
                              <a:solidFill>
                                <a:srgbClr val="000000"/>
                              </a:solidFill>
                              <a:miter/>
                              <a:tailEnd len="med" type="stealth" w="med"/>
                            </a:ln>
                          </wps:spPr>
                          <wps:style>
                            <a:lnRef idx="0"/>
                            <a:fillRef idx="0"/>
                            <a:effectRef idx="0"/>
                            <a:fontRef idx="minor"/>
                          </wps:style>
                          <wps:bodyPr/>
                        </wps:wsp>
                        <wps:wsp>
                          <wps:cNvSpPr/>
                          <wps:spPr>
                            <a:xfrm>
                              <a:off x="467280" y="198360"/>
                              <a:ext cx="0" cy="288360"/>
                            </a:xfrm>
                            <a:prstGeom prst="line">
                              <a:avLst/>
                            </a:prstGeom>
                            <a:ln w="9360">
                              <a:solidFill>
                                <a:srgbClr val="000000"/>
                              </a:solidFill>
                              <a:miter/>
                              <a:tailEnd len="med" type="stealth" w="med"/>
                            </a:ln>
                          </wps:spPr>
                          <wps:style>
                            <a:lnRef idx="0"/>
                            <a:fillRef idx="0"/>
                            <a:effectRef idx="0"/>
                            <a:fontRef idx="minor"/>
                          </wps:style>
                          <wps:bodyPr/>
                        </wps:wsp>
                        <wps:wsp>
                          <wps:cNvSpPr txBox="1"/>
                          <wps:spPr>
                            <a:xfrm>
                              <a:off x="295200" y="0"/>
                              <a:ext cx="333360" cy="198000"/>
                            </a:xfrm>
                            <a:prstGeom prst="rect">
                              <a:avLst/>
                            </a:prstGeom>
                            <a:solidFill>
                              <a:srgbClr val="ffffff"/>
                            </a:solidFill>
                            <a:ln w="9360">
                              <a:solidFill>
                                <a:srgbClr val="000000"/>
                              </a:solidFill>
                              <a:miter/>
                            </a:ln>
                          </wps:spPr>
                          <wps:txb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海水</w:t>
                                </w:r>
                              </w:p>
                            </w:txbxContent>
                          </wps:txbx>
                          <wps:bodyPr wrap="square" lIns="0" rIns="0" tIns="0" bIns="0" anchor="t">
                            <a:noAutofit/>
                          </wps:bodyPr>
                        </wps:wsp>
                        <wps:wsp>
                          <wps:cNvSpPr txBox="1"/>
                          <wps:spPr>
                            <a:xfrm>
                              <a:off x="295200" y="496080"/>
                              <a:ext cx="333360" cy="198000"/>
                            </a:xfrm>
                            <a:prstGeom prst="rect">
                              <a:avLst/>
                            </a:prstGeom>
                            <a:solidFill>
                              <a:srgbClr val="ffffff"/>
                            </a:solidFill>
                            <a:ln w="9360">
                              <a:solidFill>
                                <a:srgbClr val="000000"/>
                              </a:solidFill>
                              <a:miter/>
                            </a:ln>
                          </wps:spPr>
                          <wps:txb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粗盐</w:t>
                                </w:r>
                              </w:p>
                            </w:txbxContent>
                          </wps:txbx>
                          <wps:bodyPr wrap="square" lIns="0" rIns="0" tIns="0" bIns="0" anchor="t">
                            <a:noAutofit/>
                          </wps:bodyPr>
                        </wps:wsp>
                        <wps:wsp>
                          <wps:cNvSpPr txBox="1"/>
                          <wps:spPr>
                            <a:xfrm>
                              <a:off x="83880" y="1031400"/>
                              <a:ext cx="799560" cy="198000"/>
                            </a:xfrm>
                            <a:prstGeom prst="rect">
                              <a:avLst/>
                            </a:prstGeom>
                            <a:solidFill>
                              <a:srgbClr val="ffffff"/>
                            </a:solid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NaCl溶液</w:t>
                                </w:r>
                              </w:p>
                            </w:txbxContent>
                          </wps:txbx>
                          <wps:bodyPr wrap="square" lIns="0" rIns="0" tIns="0" bIns="0" anchor="t">
                            <a:noAutofit/>
                          </wps:bodyPr>
                        </wps:wsp>
                        <wps:wsp>
                          <wps:cNvSpPr txBox="1"/>
                          <wps:spPr>
                            <a:xfrm>
                              <a:off x="0" y="1555200"/>
                              <a:ext cx="1000080" cy="198000"/>
                            </a:xfrm>
                            <a:prstGeom prst="rect">
                              <a:avLst/>
                            </a:prstGeom>
                            <a:solidFill>
                              <a:srgbClr val="ffffff"/>
                            </a:solid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H</w:t>
                                </w:r>
                                <w:r>
                                  <w:rPr>
                                    <w:sz w:val="21"/>
                                    <w:kern w:val="2"/>
                                    <w:szCs w:val="24"/>
                                    <w:vertAlign w:val="sub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、Cl</w:t>
                                </w:r>
                                <w:r>
                                  <w:rPr>
                                    <w:sz w:val="21"/>
                                    <w:kern w:val="2"/>
                                    <w:szCs w:val="24"/>
                                    <w:vertAlign w:val="sub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、NaOH</w:t>
                                </w:r>
                              </w:p>
                            </w:txbxContent>
                          </wps:txbx>
                          <wps:bodyPr wrap="square" lIns="0" rIns="0" tIns="0" bIns="0" anchor="t">
                            <a:noAutofit/>
                          </wps:bodyPr>
                        </wps:wsp>
                        <wps:wsp>
                          <wps:cNvSpPr/>
                          <wps:spPr>
                            <a:xfrm>
                              <a:off x="638640" y="97920"/>
                              <a:ext cx="333360" cy="0"/>
                            </a:xfrm>
                            <a:prstGeom prst="line">
                              <a:avLst/>
                            </a:prstGeom>
                            <a:ln w="9360">
                              <a:solidFill>
                                <a:srgbClr val="000000"/>
                              </a:solidFill>
                              <a:miter/>
                              <a:tailEnd len="med" type="stealth" w="med"/>
                            </a:ln>
                          </wps:spPr>
                          <wps:style>
                            <a:lnRef idx="0"/>
                            <a:fillRef idx="0"/>
                            <a:effectRef idx="0"/>
                            <a:fontRef idx="minor"/>
                          </wps:style>
                          <wps:bodyPr/>
                        </wps:wsp>
                      </wpg:grpSp>
                    </wpg:wgp>
                  </a:graphicData>
                </a:graphic>
              </wp:anchor>
            </w:drawing>
          </mc:Choice>
          <mc:Fallback>
            <w:pict>
              <v:group id="shape_0" style="position:absolute;margin-left:161.75pt;margin-top:7.2pt;width:269.55pt;height:159.3pt" coordorigin="3235,144" coordsize="5391,3186">
                <v:group id="shape_0" style="position:absolute;left:4783;top:144;width:3843;height:3186">
                  <v:shape id="shape_0" fillcolor="white" stroked="f" o:allowincell="f" style="position:absolute;left:7601;top:1319;width:623;height:311;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CaCl</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type="solid" color2="black"/>
                    <v:stroke color="#3465a4" joinstyle="round" endcap="flat"/>
                    <w10:wrap type="square"/>
                  </v:shape>
                  <v:shape id="shape_0" fillcolor="white" stroked="f" o:allowincell="f" style="position:absolute;left:7946;top:2288;width:679;height:311;mso-wrap-style:square;v-text-anchor:top" type="_x0000_t202">
                    <v:textbo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石灰水</w:t>
                          </w:r>
                        </w:p>
                      </w:txbxContent>
                    </v:textbox>
                    <v:fill o:detectmouseclick="t" type="solid" color2="black"/>
                    <v:stroke color="#3465a4" joinstyle="round" endcap="flat"/>
                    <w10:wrap type="square"/>
                  </v:shape>
                  <v:line id="shape_0" from="5325,1007" to="6520,1007" stroked="t" o:allowincell="f" style="position:absolute">
                    <v:stroke color="black" weight="9360" joinstyle="miter" endcap="flat"/>
                    <v:fill o:detectmouseclick="t" on="false"/>
                    <w10:wrap type="square"/>
                  </v:line>
                  <v:shape id="shape_0" fillcolor="white" stroked="f" o:allowincell="f" style="position:absolute;left:6431;top:146;width:629;height:311;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Cl</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type="solid" color2="black"/>
                    <v:stroke color="#3465a4" joinstyle="round" endcap="flat"/>
                    <w10:wrap type="square"/>
                  </v:shape>
                  <v:shape id="shape_0" fillcolor="white" stroked="f" o:allowincell="f" style="position:absolute;left:5309;top:144;width:839;height:311;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H</w:t>
                          </w:r>
                          <w:r>
                            <w:rPr>
                              <w:sz w:val="21"/>
                              <w:kern w:val="2"/>
                              <w:szCs w:val="24"/>
                              <w:vertAlign w:val="sub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SO</w:t>
                          </w:r>
                          <w:r>
                            <w:rPr>
                              <w:sz w:val="21"/>
                              <w:kern w:val="2"/>
                              <w:szCs w:val="24"/>
                              <w:vertAlign w:val="subscript"/>
                              <w:rFonts w:ascii="Times New Roman" w:hAnsi="Times New Roman" w:eastAsia="宋体;SimSun" w:cs="Times New Roman"/>
                              <w:color w:val="auto"/>
                              <w:lang w:val="en-US" w:eastAsia="zh-CN" w:bidi="ar-SA"/>
                            </w:rPr>
                            <w:t>4</w:t>
                          </w:r>
                        </w:p>
                      </w:txbxContent>
                    </v:textbox>
                    <v:fill o:detectmouseclick="t" type="solid" color2="black"/>
                    <v:stroke color="#3465a4" joinstyle="round" endcap="flat"/>
                    <w10:wrap type="square"/>
                  </v:shape>
                  <v:line id="shape_0" from="5996,1943" to="5996,2254" stroked="t" o:allowincell="f" style="position:absolute">
                    <v:stroke color="black" weight="9360" endarrow="classic" endarrowwidth="medium" endarrowlength="medium" joinstyle="miter" endcap="flat"/>
                    <v:fill o:detectmouseclick="t" on="false"/>
                    <w10:wrap type="square"/>
                  </v:line>
                  <v:line id="shape_0" from="7151,1943" to="7151,2254" stroked="t" o:allowincell="f" style="position:absolute">
                    <v:stroke color="black" weight="9360" endarrow="classic" endarrowwidth="medium" endarrowlength="medium" joinstyle="miter" endcap="flat"/>
                    <v:fill o:detectmouseclick="t" on="false"/>
                    <w10:wrap type="square"/>
                  </v:line>
                  <v:line id="shape_0" from="5306,1007" to="5306,1318" stroked="t" o:allowincell="f" style="position:absolute">
                    <v:stroke color="black" weight="9360" endarrow="classic" endarrowwidth="medium" endarrowlength="medium" joinstyle="miter" endcap="flat"/>
                    <v:fill o:detectmouseclick="t" on="false"/>
                    <w10:wrap type="square"/>
                  </v:line>
                  <v:line id="shape_0" from="6506,1007" to="6506,1318" stroked="t" o:allowincell="f" style="position:absolute">
                    <v:stroke color="black" weight="9360" endarrow="classic" endarrowwidth="medium" endarrowlength="medium" joinstyle="miter" endcap="flat"/>
                    <v:fill o:detectmouseclick="t" on="false"/>
                    <w10:wrap type="square"/>
                  </v:line>
                  <v:line id="shape_0" from="5939,791" to="5939,1005" stroked="t" o:allowincell="f" style="position:absolute">
                    <v:stroke color="black" weight="9360" joinstyle="miter" endcap="flat"/>
                    <v:fill o:detectmouseclick="t" on="false"/>
                    <w10:wrap type="square"/>
                  </v:line>
                  <v:shape id="shape_0" fillcolor="white" stroked="t" o:allowincell="f" style="position:absolute;left:4783;top:473;width:2834;height:311;mso-wrap-style:square;v-text-anchor:top" type="_x0000_t202">
                    <v:textbo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苦卤（Ca</w:t>
                          </w:r>
                          <w:r>
                            <w:rPr>
                              <w:kern w:val="2"/>
                              <w:sz w:val="21"/>
                              <w:szCs w:val="24"/>
                              <w:vertAlign w:val="superscript"/>
                              <w:rFonts w:ascii="Times New Roman" w:hAnsi="Times New Roman" w:eastAsia="宋体;SimSun" w:cs="Times New Roman"/>
                              <w:color w:val="auto"/>
                              <w:lang w:val="en-US" w:eastAsia="zh-CN" w:bidi="ar-SA"/>
                            </w:rPr>
                            <w:t>2＋</w:t>
                          </w:r>
                          <w:r>
                            <w:rPr>
                              <w:kern w:val="2"/>
                              <w:sz w:val="21"/>
                              <w:szCs w:val="24"/>
                              <w:rFonts w:ascii="Times New Roman" w:hAnsi="Times New Roman" w:eastAsia="宋体;SimSun" w:cs="Times New Roman"/>
                              <w:color w:val="auto"/>
                              <w:lang w:val="en-US" w:eastAsia="zh-CN" w:bidi="ar-SA"/>
                            </w:rPr>
                            <w:t>、Mg</w:t>
                          </w:r>
                          <w:r>
                            <w:rPr>
                              <w:kern w:val="2"/>
                              <w:sz w:val="21"/>
                              <w:szCs w:val="24"/>
                              <w:vertAlign w:val="superscript"/>
                              <w:rFonts w:ascii="Times New Roman" w:hAnsi="Times New Roman" w:eastAsia="宋体;SimSun" w:cs="Times New Roman"/>
                              <w:color w:val="auto"/>
                              <w:lang w:val="en-US" w:eastAsia="zh-CN" w:bidi="ar-SA"/>
                            </w:rPr>
                            <w:t>2＋</w:t>
                          </w:r>
                          <w:r>
                            <w:rPr>
                              <w:kern w:val="2"/>
                              <w:sz w:val="21"/>
                              <w:szCs w:val="24"/>
                              <w:rFonts w:ascii="Times New Roman" w:hAnsi="Times New Roman" w:eastAsia="宋体;SimSun" w:cs="Times New Roman"/>
                              <w:color w:val="auto"/>
                              <w:lang w:val="en-US" w:eastAsia="zh-CN" w:bidi="ar-SA"/>
                            </w:rPr>
                            <w:t>、Br</w:t>
                          </w:r>
                          <w:r>
                            <w:rPr>
                              <w:kern w:val="2"/>
                              <w:sz w:val="21"/>
                              <w:szCs w:val="24"/>
                              <w:vertAlign w:val="superscript"/>
                              <w:rFonts w:ascii="Times New Roman" w:hAnsi="Times New Roman" w:eastAsia="宋体;SimSun" w:cs="Times New Roman"/>
                              <w:color w:val="auto"/>
                              <w:lang w:val="en-US" w:eastAsia="zh-CN" w:bidi="ar-SA"/>
                            </w:rPr>
                            <w:t>－</w:t>
                          </w:r>
                          <w:r>
                            <w:rPr>
                              <w:kern w:val="2"/>
                              <w:sz w:val="21"/>
                              <w:szCs w:val="24"/>
                              <w:rFonts w:ascii="Times New Roman" w:hAnsi="Times New Roman" w:eastAsia="宋体;SimSun" w:cs="Times New Roman"/>
                              <w:color w:val="auto"/>
                              <w:lang w:val="en-US" w:eastAsia="zh-CN" w:bidi="ar-SA"/>
                            </w:rPr>
                            <w:t>等）</w:t>
                          </w:r>
                        </w:p>
                      </w:txbxContent>
                    </v:textbox>
                    <v:fill o:detectmouseclick="t" type="solid" color2="black"/>
                    <v:stroke color="black" weight="9360" joinstyle="miter" endcap="flat"/>
                    <w10:wrap type="square"/>
                  </v:shape>
                  <v:shape id="shape_0" fillcolor="white" stroked="t" o:allowincell="f" style="position:absolute;left:5819;top:1334;width:1473;height:311;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Ca</w:t>
                          </w:r>
                          <w:r>
                            <w:rPr>
                              <w:sz w:val="21"/>
                              <w:kern w:val="2"/>
                              <w:szCs w:val="24"/>
                              <w:vertAlign w:val="super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、Mg</w:t>
                          </w:r>
                          <w:r>
                            <w:rPr>
                              <w:sz w:val="21"/>
                              <w:kern w:val="2"/>
                              <w:szCs w:val="24"/>
                              <w:vertAlign w:val="super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等</w:t>
                          </w:r>
                        </w:p>
                      </w:txbxContent>
                    </v:textbox>
                    <v:fill o:detectmouseclick="t" type="solid" color2="black"/>
                    <v:stroke color="black" weight="9360" joinstyle="miter" endcap="flat"/>
                    <w10:wrap type="square"/>
                  </v:shape>
                  <v:shape id="shape_0" fillcolor="white" stroked="t" o:allowincell="f" style="position:absolute;left:5008;top:1334;width:566;height:311;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Br</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type="solid" color2="black"/>
                    <v:stroke color="black" weight="9360" joinstyle="miter" endcap="flat"/>
                    <w10:wrap type="square"/>
                  </v:shape>
                  <v:shape id="shape_0" fillcolor="white" stroked="t" o:allowincell="f" style="position:absolute;left:5576;top:2255;width:839;height:311;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CaSO</w:t>
                          </w:r>
                          <w:r>
                            <w:rPr>
                              <w:sz w:val="21"/>
                              <w:kern w:val="2"/>
                              <w:szCs w:val="24"/>
                              <w:vertAlign w:val="subscript"/>
                              <w:rFonts w:ascii="Times New Roman" w:hAnsi="Times New Roman" w:eastAsia="宋体;SimSun" w:cs="Times New Roman"/>
                              <w:color w:val="auto"/>
                              <w:lang w:val="en-US" w:eastAsia="zh-CN" w:bidi="ar-SA"/>
                            </w:rPr>
                            <w:t>4</w:t>
                          </w:r>
                        </w:p>
                      </w:txbxContent>
                    </v:textbox>
                    <v:fill o:detectmouseclick="t" type="solid" color2="black"/>
                    <v:stroke color="black" weight="9360" joinstyle="miter" endcap="flat"/>
                    <w10:wrap type="square"/>
                  </v:shape>
                  <v:shape id="shape_0" fillcolor="white" stroked="t" o:allowincell="f" style="position:absolute;left:6668;top:2255;width:963;height:311;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Mg</w:t>
                          </w:r>
                          <w:r>
                            <w:rPr>
                              <w:sz w:val="21"/>
                              <w:kern w:val="2"/>
                              <w:szCs w:val="24"/>
                              <w:vertAlign w:val="super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等</w:t>
                          </w:r>
                        </w:p>
                      </w:txbxContent>
                    </v:textbox>
                    <v:fill o:detectmouseclick="t" type="solid" color2="black"/>
                    <v:stroke color="black" weight="9360" joinstyle="miter" endcap="flat"/>
                    <w10:wrap type="square"/>
                  </v:shape>
                  <v:shape id="shape_0" fillcolor="white" stroked="t" o:allowincell="f" style="position:absolute;left:6581;top:3018;width:1133;height:311;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Mg(OH)</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type="solid" color2="black"/>
                    <v:stroke color="black" weight="9360" joinstyle="miter" endcap="flat"/>
                    <w10:wrap type="square"/>
                  </v:shape>
                  <v:line id="shape_0" from="5309,144" to="5309,455" stroked="t" o:allowincell="f" style="position:absolute">
                    <v:stroke color="black" weight="9360" endarrow="classic" endarrowwidth="medium" endarrowlength="medium" joinstyle="miter" endcap="flat"/>
                    <v:fill o:detectmouseclick="t" on="false"/>
                    <w10:wrap type="square"/>
                  </v:line>
                  <v:line id="shape_0" from="6491,146" to="6491,457" stroked="t" o:allowincell="f" style="position:absolute">
                    <v:stroke color="black" weight="9360" endarrow="classic" endarrowwidth="medium" endarrowlength="medium" joinstyle="miter" endcap="flat"/>
                    <v:fill o:detectmouseclick="t" on="false"/>
                    <w10:wrap type="square"/>
                  </v:line>
                  <v:line id="shape_0" from="6017,1943" to="7150,1943" stroked="t" o:allowincell="f" style="position:absolute">
                    <v:stroke color="black" weight="9360" joinstyle="miter" endcap="flat"/>
                    <v:fill o:detectmouseclick="t" on="false"/>
                    <w10:wrap type="square"/>
                  </v:line>
                  <v:line id="shape_0" from="6521,1646" to="6521,1957" stroked="t" o:allowincell="f" style="position:absolute">
                    <v:stroke color="black" weight="9360" joinstyle="miter" endcap="flat"/>
                    <v:fill o:detectmouseclick="t" on="false"/>
                    <w10:wrap type="square"/>
                  </v:line>
                  <v:line id="shape_0" from="7148,2565" to="7148,3018" stroked="t" o:allowincell="f" style="position:absolute">
                    <v:stroke color="black" weight="9360" endarrow="classic" endarrowwidth="medium" endarrowlength="medium" joinstyle="miter" endcap="flat"/>
                    <v:fill o:detectmouseclick="t" on="false"/>
                    <w10:wrap type="square"/>
                  </v:line>
                  <v:line id="shape_0" from="7285,1475" to="7635,1475" stroked="t" o:allowincell="f" style="position:absolute;flip:x">
                    <v:stroke color="black" weight="9360" endarrow="classic" endarrowwidth="medium" endarrowlength="medium" joinstyle="miter" endcap="flat"/>
                    <v:fill o:detectmouseclick="t" on="false"/>
                    <w10:wrap type="square"/>
                  </v:line>
                  <v:line id="shape_0" from="7645,2411" to="7927,2411" stroked="t" o:allowincell="f" style="position:absolute;flip:x">
                    <v:stroke color="black" weight="9360" endarrow="classic" endarrowwidth="medium" endarrowlength="medium" joinstyle="miter" endcap="flat"/>
                    <v:fill o:detectmouseclick="t" on="false"/>
                    <w10:wrap type="square"/>
                  </v:line>
                </v:group>
                <v:group id="shape_0" style="position:absolute;left:3235;top:473;width:1575;height:2761">
                  <v:shape id="shape_0" fillcolor="white" stroked="f" o:allowincell="f" style="position:absolute;left:3986;top:1651;width:599;height:398;mso-wrap-style:square;v-text-anchor:top" type="_x0000_t202">
                    <v:textbo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提纯</w:t>
                          </w:r>
                        </w:p>
                      </w:txbxContent>
                    </v:textbox>
                    <v:fill o:detectmouseclick="t" type="solid" color2="black"/>
                    <v:stroke color="#3465a4" joinstyle="round" endcap="flat"/>
                    <w10:wrap type="square"/>
                  </v:shape>
                  <v:line id="shape_0" from="4013,2403" to="4013,2912" stroked="t" o:allowincell="f" style="position:absolute">
                    <v:stroke color="black" weight="9360" endarrow="classic" endarrowwidth="medium" endarrowlength="medium" joinstyle="miter" endcap="flat"/>
                    <v:fill o:detectmouseclick="t" on="false"/>
                    <w10:wrap type="square"/>
                  </v:line>
                  <v:line id="shape_0" from="3986,1566" to="3986,2075" stroked="t" o:allowincell="f" style="position:absolute">
                    <v:stroke color="black" weight="9360" endarrow="classic" endarrowwidth="medium" endarrowlength="medium" joinstyle="miter" endcap="flat"/>
                    <v:fill o:detectmouseclick="t" on="false"/>
                    <w10:wrap type="square"/>
                  </v:line>
                  <v:line id="shape_0" from="3971,785" to="3971,1238" stroked="t" o:allowincell="f" style="position:absolute">
                    <v:stroke color="black" weight="9360" endarrow="classic" endarrowwidth="medium" endarrowlength="medium" joinstyle="miter" endcap="flat"/>
                    <v:fill o:detectmouseclick="t" on="false"/>
                    <w10:wrap type="square"/>
                  </v:line>
                  <v:shape id="shape_0" fillcolor="white" stroked="t" o:allowincell="f" style="position:absolute;left:3700;top:473;width:524;height:311;mso-wrap-style:square;v-text-anchor:top" type="_x0000_t202">
                    <v:textbo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海水</w:t>
                          </w:r>
                        </w:p>
                      </w:txbxContent>
                    </v:textbox>
                    <v:fill o:detectmouseclick="t" type="solid" color2="black"/>
                    <v:stroke color="black" weight="9360" joinstyle="miter" endcap="flat"/>
                    <w10:wrap type="square"/>
                  </v:shape>
                  <v:shape id="shape_0" fillcolor="white" stroked="t" o:allowincell="f" style="position:absolute;left:3700;top:1254;width:524;height:311;mso-wrap-style:square;v-text-anchor:top" type="_x0000_t202">
                    <v:textbo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粗盐</w:t>
                          </w:r>
                        </w:p>
                      </w:txbxContent>
                    </v:textbox>
                    <v:fill o:detectmouseclick="t" type="solid" color2="black"/>
                    <v:stroke color="black" weight="9360" joinstyle="miter" endcap="flat"/>
                    <w10:wrap type="square"/>
                  </v:shape>
                  <v:shape id="shape_0" fillcolor="white" stroked="t" o:allowincell="f" style="position:absolute;left:3367;top:2097;width:1258;height:311;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NaCl溶液</w:t>
                          </w:r>
                        </w:p>
                      </w:txbxContent>
                    </v:textbox>
                    <v:fill o:detectmouseclick="t" type="solid" color2="black"/>
                    <v:stroke color="black" weight="9360" joinstyle="miter" endcap="flat"/>
                    <w10:wrap type="square"/>
                  </v:shape>
                  <v:shape id="shape_0" fillcolor="white" stroked="t" o:allowincell="f" style="position:absolute;left:3235;top:2922;width:1574;height:311;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H</w:t>
                          </w:r>
                          <w:r>
                            <w:rPr>
                              <w:sz w:val="21"/>
                              <w:kern w:val="2"/>
                              <w:szCs w:val="24"/>
                              <w:vertAlign w:val="sub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、Cl</w:t>
                          </w:r>
                          <w:r>
                            <w:rPr>
                              <w:sz w:val="21"/>
                              <w:kern w:val="2"/>
                              <w:szCs w:val="24"/>
                              <w:vertAlign w:val="sub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、NaOH</w:t>
                          </w:r>
                        </w:p>
                      </w:txbxContent>
                    </v:textbox>
                    <v:fill o:detectmouseclick="t" type="solid" color2="black"/>
                    <v:stroke color="black" weight="9360" joinstyle="miter" endcap="flat"/>
                    <w10:wrap type="square"/>
                  </v:shape>
                  <v:line id="shape_0" from="4241,627" to="4765,627" stroked="t" o:allowincell="f" style="position:absolute">
                    <v:stroke color="black" weight="9360" endarrow="classic" endarrowwidth="medium" endarrowlength="medium" joinstyle="miter" endcap="flat"/>
                    <v:fill o:detectmouseclick="t" on="false"/>
                    <w10:wrap type="square"/>
                  </v:line>
                </v:group>
              </v:group>
            </w:pict>
          </mc:Fallback>
        </mc:AlternateContent>
      </w:r>
      <w:r>
        <w:rPr/>
        <w:t>31</w:t>
      </w:r>
      <w:r>
        <w:rPr/>
        <w:t>．（</w:t>
      </w:r>
      <w:r>
        <w:rPr/>
        <w:t>8</w:t>
      </w:r>
      <w:r>
        <w:rPr/>
        <w:t>分）【化学－化学与技术】</w:t>
      </w:r>
    </w:p>
    <w:p>
      <w:pPr>
        <w:pStyle w:val="Normal"/>
        <w:ind w:firstLine="420"/>
        <w:rPr/>
      </w:pPr>
      <w:r>
        <w:rPr/>
        <w:t>工业上地海水资源合开发利用的部分工艺流程如下图所示。</w:t>
      </w:r>
    </w:p>
    <w:p>
      <w:pPr>
        <w:pStyle w:val="Normal"/>
        <w:ind w:firstLine="420"/>
        <w:rPr/>
      </w:pPr>
      <w:r>
        <w:rPr/>
        <w:t>（</w:t>
      </w:r>
      <w:r>
        <w:rPr/>
        <w:t>1</w:t>
      </w:r>
      <w:r>
        <w:rPr/>
        <w:t>）电解饱和食盐水常用离子膜电解槽和隔膜电解槽，离子膜和隔膜（</w:t>
      </w:r>
      <w:r>
        <w:rPr>
          <w:rFonts w:eastAsia="Times New Roman"/>
        </w:rPr>
        <w:t xml:space="preserve">   </w:t>
      </w:r>
      <w:r>
        <w:rPr/>
        <w:t>）或离子是</w:t>
      </w:r>
      <w:r>
        <w:rPr>
          <w:rFonts w:eastAsia="Times New Roman"/>
          <w:u w:val="single"/>
        </w:rPr>
        <w:t xml:space="preserve">        </w:t>
      </w:r>
      <w:r>
        <w:rPr/>
        <w:t>。电解槽中的阳极材料为</w:t>
      </w:r>
      <w:r>
        <w:rPr>
          <w:rFonts w:eastAsia="Times New Roman"/>
          <w:u w:val="single"/>
        </w:rPr>
        <w:t xml:space="preserve">                  </w:t>
      </w:r>
      <w:r>
        <w:rPr/>
        <w:t>。</w:t>
      </w:r>
    </w:p>
    <w:p>
      <w:pPr>
        <w:pStyle w:val="Normal"/>
        <w:ind w:firstLine="420"/>
        <w:rPr/>
      </w:pPr>
      <w:r>
        <w:rPr/>
        <w:t>（</w:t>
      </w:r>
      <w:r>
        <w:rPr/>
        <w:t>2</w:t>
      </w:r>
      <w:r>
        <w:rPr/>
        <w:t>）本工艺流程中先后制得</w:t>
      </w:r>
      <w:r>
        <w:rPr/>
        <w:t>Br</w:t>
      </w:r>
      <w:r>
        <w:rPr>
          <w:vertAlign w:val="subscript"/>
        </w:rPr>
        <w:t>2</w:t>
      </w:r>
      <w:r>
        <w:rPr/>
        <w:t>、</w:t>
      </w:r>
      <w:r>
        <w:rPr/>
        <w:t>CaSO</w:t>
      </w:r>
      <w:r>
        <w:rPr>
          <w:vertAlign w:val="subscript"/>
        </w:rPr>
        <w:t>4</w:t>
      </w:r>
      <w:r>
        <w:rPr/>
        <w:t>和</w:t>
      </w:r>
      <w:r>
        <w:rPr/>
        <w:t>Mg(OH)</w:t>
      </w:r>
      <w:r>
        <w:rPr>
          <w:vertAlign w:val="subscript"/>
        </w:rPr>
        <w:t>2</w:t>
      </w:r>
      <w:r>
        <w:rPr/>
        <w:t>，能否按</w:t>
      </w:r>
      <w:r>
        <w:rPr/>
        <w:t>Br</w:t>
      </w:r>
      <w:r>
        <w:rPr>
          <w:vertAlign w:val="subscript"/>
        </w:rPr>
        <w:t>2</w:t>
      </w:r>
      <w:r>
        <w:rPr/>
        <w:t>、</w:t>
      </w:r>
      <w:r>
        <w:rPr/>
        <w:t>Mg(OH)</w:t>
      </w:r>
      <w:r>
        <w:rPr>
          <w:vertAlign w:val="subscript"/>
        </w:rPr>
        <w:t>2</w:t>
      </w:r>
      <w:r>
        <w:rPr/>
        <w:t>、</w:t>
      </w:r>
      <w:r>
        <w:rPr/>
        <w:t>CaSO</w:t>
      </w:r>
      <w:r>
        <w:rPr>
          <w:vertAlign w:val="subscript"/>
        </w:rPr>
        <w:t>4</w:t>
      </w:r>
      <w:r>
        <w:rPr/>
        <w:t>顺序制备？原因是</w:t>
      </w:r>
      <w:r>
        <w:rPr>
          <w:rFonts w:eastAsia="Times New Roman"/>
          <w:u w:val="single"/>
        </w:rPr>
        <w:t xml:space="preserve">                             </w:t>
      </w:r>
      <w:r>
        <w:rPr/>
        <w:t>。</w:t>
      </w:r>
    </w:p>
    <w:p>
      <w:pPr>
        <w:pStyle w:val="Normal"/>
        <w:ind w:firstLine="420"/>
        <w:rPr/>
      </w:pPr>
      <w:r>
        <w:rPr/>
        <w:t>（</w:t>
      </w:r>
      <w:r>
        <w:rPr/>
        <w:t>3</w:t>
      </w:r>
      <w:r>
        <w:rPr/>
        <w:t>）膜在四氧化碳中的溶解度比在水中大得多，四氧化碳与水不互溶可通干，但在上述工艺中却不用四氧化碳，原因是</w:t>
      </w:r>
      <w:r>
        <w:rPr>
          <w:rFonts w:eastAsia="Times New Roman"/>
          <w:u w:val="single"/>
        </w:rPr>
        <w:t xml:space="preserve">                                       </w:t>
      </w:r>
      <w:r>
        <w:rPr/>
        <w:t>。</w:t>
      </w:r>
    </w:p>
    <w:p>
      <w:pPr>
        <w:pStyle w:val="Normal"/>
        <w:ind w:firstLine="420"/>
        <w:rPr/>
      </w:pPr>
      <w:r>
        <w:rPr/>
        <w:t>32</w:t>
      </w:r>
      <w:r>
        <w:rPr/>
        <w:t>．（</w:t>
      </w:r>
      <w:r>
        <w:rPr/>
        <w:t>8</w:t>
      </w:r>
      <w:r>
        <w:rPr/>
        <w:t>分）【化学－物质结构与性质】</w:t>
      </w:r>
    </w:p>
    <w:p>
      <w:pPr>
        <w:pStyle w:val="Normal"/>
        <w:ind w:firstLine="420"/>
        <w:rPr/>
      </w:pPr>
      <w:r>
        <w:rPr/>
        <w:t>请完成下列各题：</w:t>
      </w:r>
    </w:p>
    <w:p>
      <w:pPr>
        <w:pStyle w:val="Normal"/>
        <w:ind w:firstLine="420"/>
        <w:rPr/>
      </w:pPr>
      <w:r>
        <w:rPr/>
        <w:t>（</w:t>
      </w:r>
      <w:r>
        <w:rPr/>
        <w:t>1</w:t>
      </w:r>
      <w:r>
        <w:rPr/>
        <w:t>）前四周期元素中，基态原子中未成对电子与其所在周期数相同的元素有</w:t>
      </w:r>
      <w:r>
        <w:rPr>
          <w:rFonts w:eastAsia="Times New Roman"/>
          <w:u w:val="single"/>
        </w:rPr>
        <w:t xml:space="preserve">    </w:t>
      </w:r>
      <w:r>
        <w:rPr/>
        <w:t>种。</w:t>
      </w:r>
    </w:p>
    <w:p>
      <w:pPr>
        <w:pStyle w:val="Normal"/>
        <w:ind w:firstLine="420"/>
        <w:rPr/>
      </w:pPr>
      <w:r>
        <w:rPr/>
        <w:t>（</w:t>
      </w:r>
      <w:r>
        <w:rPr/>
        <w:t>2</w:t>
      </w:r>
      <w:r>
        <w:rPr/>
        <w:t>）第Ⅲ</w:t>
      </w:r>
      <w:r>
        <w:rPr/>
        <w:t>A</w:t>
      </w:r>
      <w:r>
        <w:rPr/>
        <w:t>、Ⅴ</w:t>
      </w:r>
      <w:r>
        <w:rPr/>
        <w:t>A</w:t>
      </w:r>
      <w:r>
        <w:rPr/>
        <w:t>原元素组马的化合物</w:t>
      </w:r>
      <w:r>
        <w:rPr/>
        <w:t>CaN</w:t>
      </w:r>
      <w:r>
        <w:rPr/>
        <w:t>、</w:t>
      </w:r>
      <w:r>
        <w:rPr/>
        <w:t>CaP</w:t>
      </w:r>
      <w:r>
        <w:rPr/>
        <w:t>、</w:t>
      </w:r>
      <w:r>
        <w:rPr/>
        <w:t>CaAs</w:t>
      </w:r>
      <w:r>
        <w:rPr/>
        <w:t>等是人工合成的平等体材料，其晶体结构与单晶硅相似，</w:t>
      </w:r>
      <w:r>
        <w:rPr/>
        <w:t>Ca</w:t>
      </w:r>
      <w:r>
        <w:rPr/>
        <w:t>原子的电子排布式为</w:t>
      </w:r>
      <w:r>
        <w:rPr>
          <w:rFonts w:eastAsia="Times New Roman"/>
          <w:u w:val="single"/>
        </w:rPr>
        <w:t xml:space="preserve">            </w:t>
      </w:r>
      <w:r>
        <w:rPr/>
        <w:t>。在</w:t>
      </w:r>
      <w:r>
        <w:rPr/>
        <w:t>CaN</w:t>
      </w:r>
      <w:r>
        <w:rPr/>
        <w:t>晶体中，每个</w:t>
      </w:r>
      <w:r>
        <w:rPr/>
        <w:t>Ca</w:t>
      </w:r>
      <w:r>
        <w:rPr/>
        <w:t>原子与</w:t>
      </w:r>
      <w:r>
        <w:rPr>
          <w:rFonts w:eastAsia="Times New Roman"/>
          <w:u w:val="single"/>
        </w:rPr>
        <w:t xml:space="preserve">      </w:t>
      </w:r>
      <w:r>
        <w:rPr/>
        <w:t>个</w:t>
      </w:r>
      <w:r>
        <w:rPr/>
        <w:t>N</w:t>
      </w:r>
      <w:r>
        <w:rPr/>
        <w:t>原子相连，与同一个</w:t>
      </w:r>
      <w:r>
        <w:rPr/>
        <w:t>Ca</w:t>
      </w:r>
      <w:r>
        <w:rPr/>
        <w:t>原子相连的</w:t>
      </w:r>
      <w:r>
        <w:rPr/>
        <w:t>N</w:t>
      </w:r>
      <w:r>
        <w:rPr/>
        <w:t>原子构成的空间构型为</w:t>
      </w:r>
      <w:r>
        <w:rPr>
          <w:rFonts w:eastAsia="Times New Roman"/>
          <w:u w:val="single"/>
        </w:rPr>
        <w:t xml:space="preserve">           </w:t>
      </w:r>
      <w:r>
        <w:rPr/>
        <w:t>。在四大晶体类型中，</w:t>
      </w:r>
      <w:r>
        <w:rPr/>
        <w:t>CaN</w:t>
      </w:r>
      <w:r>
        <w:rPr/>
        <w:t>属于</w:t>
      </w:r>
      <w:r>
        <w:rPr>
          <w:rFonts w:eastAsia="Times New Roman"/>
          <w:u w:val="single"/>
        </w:rPr>
        <w:t xml:space="preserve">         </w:t>
      </w:r>
      <w:r>
        <w:rPr/>
        <w:t>晶体。</w:t>
      </w:r>
    </w:p>
    <w:p>
      <w:pPr>
        <w:pStyle w:val="Normal"/>
        <w:ind w:firstLine="420"/>
        <w:rPr/>
      </w:pPr>
      <w:r>
        <w:rPr/>
        <w:t>（</w:t>
      </w:r>
      <w:r>
        <w:rPr/>
        <w:t>3</w:t>
      </w:r>
      <w:r>
        <w:rPr/>
        <w:t>）在极性分子</w:t>
      </w:r>
      <w:r>
        <w:rPr/>
        <w:t>NCl</w:t>
      </w:r>
      <w:r>
        <w:rPr>
          <w:vertAlign w:val="subscript"/>
        </w:rPr>
        <w:t>3</w:t>
      </w:r>
      <w:r>
        <w:rPr/>
        <w:t>中，</w:t>
      </w:r>
      <w:r>
        <w:rPr/>
        <w:t>N</w:t>
      </w:r>
      <w:r>
        <w:rPr/>
        <w:t>原子的化合物为―</w:t>
      </w:r>
      <w:r>
        <w:rPr/>
        <w:t>3</w:t>
      </w:r>
      <w:r>
        <w:rPr/>
        <w:t>，</w:t>
      </w:r>
      <w:r>
        <w:rPr/>
        <w:t>Cl</w:t>
      </w:r>
      <w:r>
        <w:rPr/>
        <w:t>原子的化合价为＋</w:t>
      </w:r>
      <w:r>
        <w:rPr/>
        <w:t>1</w:t>
      </w:r>
      <w:r>
        <w:rPr/>
        <w:t>，请推测</w:t>
      </w:r>
      <w:r>
        <w:rPr/>
        <w:t>NCl</w:t>
      </w:r>
      <w:r>
        <w:rPr>
          <w:vertAlign w:val="subscript"/>
        </w:rPr>
        <w:t>3</w:t>
      </w:r>
      <w:r>
        <w:rPr/>
        <w:t>水解的主要产物是</w:t>
      </w:r>
      <w:r>
        <w:rPr>
          <w:rFonts w:eastAsia="Times New Roman"/>
          <w:u w:val="single"/>
        </w:rPr>
        <w:t xml:space="preserve">            </w:t>
      </w:r>
      <w:r>
        <w:rPr/>
        <w:t>（填化学式）。</w:t>
      </w:r>
    </w:p>
    <w:p>
      <w:pPr>
        <w:pStyle w:val="Normal"/>
        <w:ind w:firstLine="420"/>
        <w:rPr/>
      </w:pPr>
      <w:r>
        <w:rPr/>
        <w:t>33</w:t>
      </w:r>
      <w:r>
        <w:rPr/>
        <w:t>．（</w:t>
      </w:r>
      <w:r>
        <w:rPr/>
        <w:t>8</w:t>
      </w:r>
      <w:r>
        <w:rPr/>
        <w:t>分）</w:t>
      </w:r>
      <w:r>
        <w:rPr/>
        <w:t>[</w:t>
      </w:r>
      <w:r>
        <w:rPr/>
        <w:t>化学—有机化学基础</w:t>
      </w:r>
      <w:r>
        <w:rPr/>
        <w:t>]</w:t>
      </w:r>
    </w:p>
    <w:p>
      <w:pPr>
        <w:pStyle w:val="Normal"/>
        <w:ind w:firstLine="420"/>
        <w:textAlignment w:val="center"/>
        <w:rPr/>
      </w:pPr>
      <w:r>
        <w:rPr/>
        <w:t>乙基香草醛（</w:t>
      </w:r>
      <w:r>
        <w:rPr/>
        <w:object w:dxaOrig="1800" w:dyaOrig="1901">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66.85pt;height:70.25pt" filled="f" o:ole="">
            <v:imagedata r:id="rId20" o:title=""/>
          </v:shape>
          <o:OLEObject Type="Embed" ProgID="" ShapeID="ole_rId19" DrawAspect="Content" ObjectID="_1339641110" r:id="rId19"/>
        </w:object>
      </w:r>
      <w:r>
        <w:rPr/>
        <w:t>）是食品添加剂的增香原料，其香味比香草醛更加浓郁。</w:t>
      </w:r>
    </w:p>
    <w:p>
      <w:pPr>
        <w:pStyle w:val="Normal"/>
        <w:ind w:firstLine="420"/>
        <w:rPr/>
      </w:pPr>
      <w:r>
        <w:rPr/>
        <w:t>（</w:t>
      </w:r>
      <w:r>
        <w:rPr/>
        <w:t>1</w:t>
      </w:r>
      <w:r>
        <w:rPr/>
        <w:t>）写出乙基香草醛分子中两种含氧官能团的名称</w:t>
      </w:r>
      <w:r>
        <w:rPr>
          <w:rFonts w:eastAsia="Times New Roman"/>
          <w:u w:val="single"/>
        </w:rPr>
        <w:t xml:space="preserve">                </w:t>
      </w:r>
      <w:r>
        <w:rPr/>
        <w:t>。</w:t>
      </w:r>
    </w:p>
    <w:p>
      <w:pPr>
        <w:pStyle w:val="Normal"/>
        <w:ind w:firstLine="420"/>
        <w:rPr/>
      </w:pPr>
      <w:r>
        <w:rPr/>
        <w:t>（</w:t>
      </w:r>
      <w:r>
        <w:rPr/>
        <w:t>2</w:t>
      </w:r>
      <w:r>
        <w:rPr/>
        <w:t>）乙基香草醛的同分异构体</w:t>
      </w:r>
      <w:r>
        <w:rPr/>
        <w:t>A</w:t>
      </w:r>
      <w:r>
        <w:rPr/>
        <w:t>是一种有机酸，</w:t>
      </w:r>
      <w:r>
        <w:rPr/>
        <w:t>A</w:t>
      </w:r>
      <w:r>
        <w:rPr/>
        <w:t>可发生以下变化：</w:t>
      </w:r>
    </w:p>
    <w:p>
      <w:pPr>
        <w:pStyle w:val="Normal"/>
        <w:spacing w:lineRule="auto" w:line="300"/>
        <w:ind w:firstLine="420"/>
        <w:rPr>
          <w:szCs w:val="21"/>
        </w:rPr>
      </w:pPr>
      <w:r>
        <w:rPr>
          <w:szCs w:val="21"/>
        </w:rPr>
        <w:fldChar w:fldCharType="begin"/>
      </w:r>
      <w:r>
        <w:rPr>
          <w:szCs w:val="21"/>
        </w:rPr>
        <w:instrText xml:space="preserve"> FILLIN "←――――――"</w:instrText>
      </w:r>
      <w:r>
        <w:rPr>
          <w:szCs w:val="21"/>
        </w:rPr>
        <w:fldChar w:fldCharType="separate"/>
      </w:r>
      <w:r>
        <w:rPr>
          <w:szCs w:val="21"/>
        </w:rPr>
        <w:t>←――――――</w:t>
      </w:r>
      <w:r>
        <w:rPr>
          <w:szCs w:val="21"/>
        </w:rPr>
        <w:fldChar w:fldCharType="end"/>
      </w:r>
      <w:r>
        <w:rPr>
          <w:szCs w:val="21"/>
        </w:rPr>
        <w:t xml:space="preserve">  </w:t>
      </w:r>
    </w:p>
    <w:p>
      <w:pPr>
        <w:pStyle w:val="Normal"/>
        <w:spacing w:lineRule="auto" w:line="300"/>
        <w:rPr>
          <w:szCs w:val="21"/>
        </w:rPr>
      </w:pPr>
      <w:r>
        <w:rPr>
          <w:rFonts w:eastAsia="Times New Roman"/>
          <w:szCs w:val="21"/>
        </w:rPr>
        <w:t xml:space="preserve">                                    </w:t>
      </w:r>
      <w:r>
        <w:fldChar w:fldCharType="begin"/>
      </w:r>
      <w:r>
        <w:rPr>
          <w:szCs w:val="21"/>
        </w:rPr>
        <w:instrText xml:space="preserve">eq \o(</w:instrText>
      </w:r>
      <w:r>
        <w:rPr>
          <w:szCs w:val="21"/>
        </w:rPr>
      </w:r>
      <w:r>
        <w:rPr>
          <w:szCs w:val="21"/>
        </w:rPr>
        <w:fldChar w:fldCharType="separate"/>
      </w:r>
      <w:r>
        <w:rPr>
          <w:szCs w:val="21"/>
        </w:rPr>
      </w:r>
      <w:r>
        <w:rPr>
          <w:szCs w:val="21"/>
        </w:rPr>
      </w:r>
      <w:r>
        <w:rPr>
          <w:szCs w:val="21"/>
        </w:rPr>
        <w:fldChar w:fldCharType="end"/>
      </w:r>
    </w:p>
    <w:p>
      <w:pPr>
        <w:pStyle w:val="Normal"/>
        <w:spacing w:lineRule="auto" w:line="300"/>
        <w:ind w:firstLine="3360"/>
        <w:rPr>
          <w:szCs w:val="21"/>
        </w:rPr>
      </w:pPr>
      <w:r>
        <w:rPr>
          <w:szCs w:val="21"/>
        </w:rPr>
      </w:r>
    </w:p>
    <w:p>
      <w:pPr>
        <w:pStyle w:val="Normal"/>
        <w:spacing w:lineRule="auto" w:line="300"/>
        <w:ind w:firstLine="3045"/>
        <w:rPr>
          <w:szCs w:val="21"/>
        </w:rPr>
      </w:pPr>
      <w:r>
        <w:rPr>
          <w:szCs w:val="21"/>
        </w:rPr>
        <w:t>（能发生银镜反应）</w:t>
      </w:r>
    </w:p>
    <w:p>
      <w:pPr>
        <w:pStyle w:val="Normal"/>
        <w:ind w:firstLine="420"/>
        <w:rPr/>
      </w:pPr>
      <w:r>
        <w:rPr/>
        <w:t>提示：①</w:t>
      </w:r>
      <w:r>
        <w:rPr/>
        <w:t>RCH</w:t>
      </w:r>
      <w:r>
        <w:rPr>
          <w:vertAlign w:val="subscript"/>
        </w:rPr>
        <w:t>2</w:t>
      </w:r>
      <w:r>
        <w:rPr/>
        <w:t>OH</w:t>
      </w:r>
      <w:r>
        <w:rPr>
          <w:sz w:val="18"/>
          <w:szCs w:val="18"/>
        </w:rPr>
        <w:fldChar w:fldCharType="begin"/>
      </w:r>
      <w:r>
        <w:rPr>
          <w:sz w:val="18"/>
          <w:szCs w:val="18"/>
        </w:rPr>
        <w:instrText xml:space="preserve"> FILLIN "―――――――→"</w:instrText>
      </w:r>
      <w:r>
        <w:rPr>
          <w:sz w:val="18"/>
          <w:szCs w:val="18"/>
        </w:rPr>
        <w:fldChar w:fldCharType="separate"/>
      </w:r>
      <w:r>
        <w:rPr>
          <w:sz w:val="18"/>
          <w:szCs w:val="18"/>
        </w:rPr>
        <w:t>―――――――→</w:t>
      </w:r>
      <w:r>
        <w:rPr>
          <w:sz w:val="18"/>
          <w:szCs w:val="18"/>
        </w:rPr>
        <w:fldChar w:fldCharType="end"/>
      </w:r>
      <w:r>
        <w:rPr/>
        <w:t>RCHO</w:t>
      </w:r>
    </w:p>
    <w:p>
      <w:pPr>
        <w:pStyle w:val="Normal"/>
        <w:ind w:firstLine="420"/>
        <w:rPr/>
      </w:pPr>
      <w:r>
        <w:rPr/>
        <w:t>②</w:t>
      </w:r>
      <w:r>
        <w:rPr/>
        <w:t>与苯环直接相连的碳原子上有氢时，此碳原子才可被酸性</w:t>
      </w:r>
      <w:r>
        <w:rPr/>
        <w:t>KMnO</w:t>
      </w:r>
      <w:r>
        <w:rPr>
          <w:vertAlign w:val="subscript"/>
        </w:rPr>
        <w:t>4</w:t>
      </w:r>
      <w:r>
        <w:rPr/>
        <w:t>溶液氧化为羧基</w:t>
      </w:r>
    </w:p>
    <w:p>
      <w:pPr>
        <w:pStyle w:val="Normal"/>
        <w:ind w:firstLine="420"/>
        <w:rPr/>
      </w:pPr>
      <w:r>
        <w:rPr/>
        <w:t>（</w:t>
      </w:r>
      <w:r>
        <w:rPr/>
        <w:t>a</w:t>
      </w:r>
      <w:r>
        <w:rPr/>
        <w:t>）由</w:t>
      </w:r>
      <w:r>
        <w:rPr/>
        <w:t>A→C</w:t>
      </w:r>
      <w:r>
        <w:rPr/>
        <w:t>的反应属于</w:t>
      </w:r>
      <w:r>
        <w:rPr>
          <w:rFonts w:eastAsia="Times New Roman"/>
          <w:u w:val="single"/>
        </w:rPr>
        <w:t xml:space="preserve">              </w:t>
      </w:r>
      <w:r>
        <w:rPr/>
        <w:t>（填反应类型）</w:t>
      </w:r>
    </w:p>
    <w:p>
      <w:pPr>
        <w:pStyle w:val="Normal"/>
        <w:ind w:firstLine="420"/>
        <w:rPr/>
      </w:pPr>
      <w:r>
        <w:rPr/>
        <w:t>（</w:t>
      </w:r>
      <w:r>
        <w:rPr/>
        <w:t>b</w:t>
      </w:r>
      <w:r>
        <w:rPr/>
        <w:t>）写出</w:t>
      </w:r>
      <w:r>
        <w:rPr/>
        <w:t>A</w:t>
      </w:r>
      <w:r>
        <w:rPr/>
        <w:t>的结构简式</w:t>
      </w:r>
      <w:r>
        <w:rPr>
          <w:rFonts w:eastAsia="Times New Roman"/>
          <w:u w:val="single"/>
        </w:rPr>
        <w:t xml:space="preserve">                 </w:t>
      </w:r>
      <w:r>
        <w:rPr/>
        <w:t>。</w:t>
      </w:r>
    </w:p>
    <w:p>
      <w:pPr>
        <w:pStyle w:val="Normal"/>
        <w:ind w:firstLine="420"/>
        <w:textAlignment w:val="center"/>
        <w:rPr/>
      </w:pPr>
      <w:r>
        <w:rPr/>
        <w:t>（</w:t>
      </w:r>
      <w:r>
        <w:rPr/>
        <w:t>3</w:t>
      </w:r>
      <w:r>
        <w:rPr/>
        <w:t>）乙基香草醛的另一种同分异构体</w:t>
      </w:r>
      <w:r>
        <w:rPr/>
        <w:t>D</w:t>
      </w:r>
      <w:r>
        <w:rPr/>
        <w:t>（</w:t>
      </w:r>
      <w:r>
        <w:rPr/>
        <w:t>CH</w:t>
      </w:r>
      <w:r>
        <w:rPr>
          <w:vertAlign w:val="subscript"/>
        </w:rPr>
        <w:t>3</w:t>
      </w:r>
      <w:r>
        <w:rPr/>
        <w:t>O</w:t>
      </w:r>
      <w:r>
        <w:rPr/>
        <w:t>－</w:t>
      </w:r>
      <w:r>
        <w:rPr/>
        <w:drawing>
          <wp:inline distT="0" distB="0" distL="0" distR="0">
            <wp:extent cx="295275" cy="161925"/>
            <wp:effectExtent l="0" t="0" r="0" b="0"/>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1"/>
                    <a:srcRect l="-122" t="-223" r="-122" b="-223"/>
                    <a:stretch>
                      <a:fillRect/>
                    </a:stretch>
                  </pic:blipFill>
                  <pic:spPr bwMode="auto">
                    <a:xfrm>
                      <a:off x="0" y="0"/>
                      <a:ext cx="295275" cy="161925"/>
                    </a:xfrm>
                    <a:prstGeom prst="rect">
                      <a:avLst/>
                    </a:prstGeom>
                  </pic:spPr>
                </pic:pic>
              </a:graphicData>
            </a:graphic>
          </wp:inline>
        </w:drawing>
      </w:r>
      <w:r>
        <w:rPr/>
        <w:t>－</w:t>
      </w:r>
      <w:r>
        <w:rPr/>
        <w:t>COOCH</w:t>
      </w:r>
      <w:r>
        <w:rPr>
          <w:vertAlign w:val="subscript"/>
        </w:rPr>
        <w:t>3</w:t>
      </w:r>
      <w:r>
        <w:rPr/>
        <w:t>）是一种医药中间体，请设计合理方案用茴香醛（</w:t>
      </w:r>
      <w:r>
        <w:rPr/>
        <w:t>CH</w:t>
      </w:r>
      <w:r>
        <w:rPr>
          <w:vertAlign w:val="subscript"/>
        </w:rPr>
        <w:t>3</w:t>
      </w:r>
      <w:r>
        <w:rPr/>
        <w:t>O</w:t>
      </w:r>
      <w:r>
        <w:rPr/>
        <w:t>－</w:t>
      </w:r>
      <w:r>
        <w:rPr/>
        <w:drawing>
          <wp:inline distT="0" distB="0" distL="0" distR="0">
            <wp:extent cx="295275" cy="161925"/>
            <wp:effectExtent l="0" t="0" r="0" b="0"/>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22"/>
                    <a:srcRect l="-122" t="-223" r="-122" b="-223"/>
                    <a:stretch>
                      <a:fillRect/>
                    </a:stretch>
                  </pic:blipFill>
                  <pic:spPr bwMode="auto">
                    <a:xfrm>
                      <a:off x="0" y="0"/>
                      <a:ext cx="295275" cy="161925"/>
                    </a:xfrm>
                    <a:prstGeom prst="rect">
                      <a:avLst/>
                    </a:prstGeom>
                  </pic:spPr>
                </pic:pic>
              </a:graphicData>
            </a:graphic>
          </wp:inline>
        </w:drawing>
      </w:r>
      <w:r>
        <w:rPr/>
        <w:t>－</w:t>
      </w:r>
      <w:r>
        <w:rPr/>
        <w:t>CHO</w:t>
      </w:r>
      <w:r>
        <w:rPr/>
        <w:t>）合成</w:t>
      </w:r>
      <w:r>
        <w:rPr/>
        <w:t>D</w:t>
      </w:r>
      <w:r>
        <w:rPr/>
        <w:t>（其他原料自选，用反应流程图表示，并注明必要的反应条件）。</w:t>
      </w:r>
    </w:p>
    <w:p>
      <w:pPr>
        <w:pStyle w:val="Normal"/>
        <w:ind w:firstLine="420"/>
        <w:textAlignment w:val="center"/>
        <w:rPr/>
      </w:pPr>
      <w:r>
        <w:rPr/>
        <w:t>例如：</w:t>
      </w:r>
      <w:r>
        <w:rPr/>
        <w:drawing>
          <wp:inline distT="0" distB="0" distL="0" distR="0">
            <wp:extent cx="295275" cy="161925"/>
            <wp:effectExtent l="0" t="0" r="0" b="0"/>
            <wp:docPr id="2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 descr=""/>
                    <pic:cNvPicPr>
                      <a:picLocks noChangeAspect="1" noChangeArrowheads="1"/>
                    </pic:cNvPicPr>
                  </pic:nvPicPr>
                  <pic:blipFill>
                    <a:blip r:embed="rId23"/>
                    <a:srcRect l="-122" t="-223" r="-122" b="-223"/>
                    <a:stretch>
                      <a:fillRect/>
                    </a:stretch>
                  </pic:blipFill>
                  <pic:spPr bwMode="auto">
                    <a:xfrm>
                      <a:off x="0" y="0"/>
                      <a:ext cx="295275" cy="161925"/>
                    </a:xfrm>
                    <a:prstGeom prst="rect">
                      <a:avLst/>
                    </a:prstGeom>
                  </pic:spPr>
                </pic:pic>
              </a:graphicData>
            </a:graphic>
          </wp:inline>
        </w:drawing>
      </w:r>
      <w:r>
        <w:rPr>
          <w:sz w:val="18"/>
          <w:szCs w:val="18"/>
        </w:rPr>
        <w:fldChar w:fldCharType="begin"/>
      </w:r>
      <w:r>
        <w:rPr>
          <w:sz w:val="18"/>
          <w:szCs w:val="18"/>
        </w:rPr>
        <w:instrText xml:space="preserve"> FILLIN "――――――→"</w:instrText>
      </w:r>
      <w:r>
        <w:rPr>
          <w:sz w:val="18"/>
          <w:szCs w:val="18"/>
        </w:rPr>
        <w:fldChar w:fldCharType="separate"/>
      </w:r>
      <w:r>
        <w:rPr>
          <w:sz w:val="18"/>
          <w:szCs w:val="18"/>
        </w:rPr>
        <w:t>――――――→</w:t>
      </w:r>
      <w:r>
        <w:rPr>
          <w:sz w:val="18"/>
          <w:szCs w:val="18"/>
        </w:rPr>
        <w:fldChar w:fldCharType="end"/>
      </w:r>
      <w:r>
        <w:rPr/>
        <w:drawing>
          <wp:inline distT="0" distB="0" distL="0" distR="0">
            <wp:extent cx="285750" cy="161925"/>
            <wp:effectExtent l="0" t="0" r="0" b="0"/>
            <wp:docPr id="23" name="环己烷"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环己烷" descr=""/>
                    <pic:cNvPicPr>
                      <a:picLocks noChangeAspect="1" noChangeArrowheads="1"/>
                    </pic:cNvPicPr>
                  </pic:nvPicPr>
                  <pic:blipFill>
                    <a:blip r:embed="rId24"/>
                    <a:srcRect l="-126" t="-223" r="-126" b="-223"/>
                    <a:stretch>
                      <a:fillRect/>
                    </a:stretch>
                  </pic:blipFill>
                  <pic:spPr bwMode="auto">
                    <a:xfrm>
                      <a:off x="0" y="0"/>
                      <a:ext cx="285750" cy="161925"/>
                    </a:xfrm>
                    <a:prstGeom prst="rect">
                      <a:avLst/>
                    </a:prstGeom>
                  </pic:spPr>
                </pic:pic>
              </a:graphicData>
            </a:graphic>
          </wp:inline>
        </w:drawing>
      </w:r>
      <w:r>
        <w:rPr>
          <w:sz w:val="18"/>
          <w:szCs w:val="18"/>
        </w:rPr>
        <w:fldChar w:fldCharType="begin"/>
      </w:r>
      <w:r>
        <w:rPr>
          <w:sz w:val="18"/>
          <w:szCs w:val="18"/>
        </w:rPr>
        <w:instrText xml:space="preserve"> FILLIN "――――――→"</w:instrText>
      </w:r>
      <w:r>
        <w:rPr>
          <w:sz w:val="18"/>
          <w:szCs w:val="18"/>
        </w:rPr>
        <w:fldChar w:fldCharType="separate"/>
      </w:r>
      <w:r>
        <w:rPr>
          <w:sz w:val="18"/>
          <w:szCs w:val="18"/>
        </w:rPr>
        <w:t>――――――→</w:t>
      </w:r>
      <w:r>
        <w:rPr>
          <w:sz w:val="18"/>
          <w:szCs w:val="18"/>
        </w:rPr>
        <w:fldChar w:fldCharType="end"/>
      </w:r>
      <w:r>
        <w:rPr/>
        <w:drawing>
          <wp:inline distT="0" distB="0" distL="0" distR="0">
            <wp:extent cx="285750" cy="161925"/>
            <wp:effectExtent l="0" t="0" r="0" b="0"/>
            <wp:docPr id="2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descr=""/>
                    <pic:cNvPicPr>
                      <a:picLocks noChangeAspect="1" noChangeArrowheads="1"/>
                    </pic:cNvPicPr>
                  </pic:nvPicPr>
                  <pic:blipFill>
                    <a:blip r:embed="rId25"/>
                    <a:srcRect l="-126" t="-223" r="-126" b="-223"/>
                    <a:stretch>
                      <a:fillRect/>
                    </a:stretch>
                  </pic:blipFill>
                  <pic:spPr bwMode="auto">
                    <a:xfrm>
                      <a:off x="0" y="0"/>
                      <a:ext cx="285750" cy="161925"/>
                    </a:xfrm>
                    <a:prstGeom prst="rect">
                      <a:avLst/>
                    </a:prstGeom>
                  </pic:spPr>
                </pic:pic>
              </a:graphicData>
            </a:graphic>
          </wp:inline>
        </w:drawing>
      </w:r>
      <w:r>
        <w:rPr/>
        <w:t>－</w:t>
      </w:r>
      <w:r>
        <w:rPr/>
        <w:t>Br</w:t>
      </w:r>
    </w:p>
    <w:p>
      <w:pPr>
        <w:pStyle w:val="Normal"/>
        <w:ind w:firstLine="420"/>
        <w:rPr/>
      </w:pPr>
      <w:r>
        <w:rPr/>
        <w:t>34</w:t>
      </w:r>
      <w:r>
        <w:rPr/>
        <w:t>．（</w:t>
      </w:r>
      <w:r>
        <w:rPr/>
        <w:t>8</w:t>
      </w:r>
      <w:r>
        <w:rPr/>
        <w:t>分）</w:t>
      </w:r>
      <w:r>
        <w:rPr/>
        <w:t>[</w:t>
      </w:r>
      <w:r>
        <w:rPr/>
        <w:t>生物—生物技术实践</w:t>
      </w:r>
      <w:r>
        <w:rPr/>
        <w:t>]</w:t>
      </w:r>
    </w:p>
    <w:p>
      <w:pPr>
        <w:pStyle w:val="Normal"/>
        <w:ind w:firstLine="420"/>
        <w:rPr/>
      </w:pPr>
      <w:r>
        <w:rPr/>
        <w:t>乙醇等“绿沟能源”的开发备受世界关注。利用玉米秸秆生产燃料酒精的大致流程为：</w:t>
      </w:r>
    </w:p>
    <w:p>
      <w:pPr>
        <w:pStyle w:val="Normal"/>
        <w:ind w:firstLine="420"/>
        <w:rPr/>
      </w:pPr>
      <w:r>
        <w:rPr/>
      </w:r>
    </w:p>
    <w:tbl>
      <w:tblPr>
        <w:tblW w:w="5108" w:type="dxa"/>
        <w:jc w:val="center"/>
        <w:tblInd w:w="0" w:type="dxa"/>
        <w:tblLayout w:type="fixed"/>
        <w:tblCellMar>
          <w:top w:w="0" w:type="dxa"/>
          <w:left w:w="108" w:type="dxa"/>
          <w:bottom w:w="0" w:type="dxa"/>
          <w:right w:w="108" w:type="dxa"/>
        </w:tblCellMar>
      </w:tblPr>
      <w:tblGrid>
        <w:gridCol w:w="1056"/>
        <w:gridCol w:w="1616"/>
        <w:gridCol w:w="636"/>
        <w:gridCol w:w="1056"/>
        <w:gridCol w:w="744"/>
      </w:tblGrid>
      <w:tr>
        <w:trPr/>
        <w:tc>
          <w:tcPr>
            <w:tcW w:w="105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玉米秸杆</w:t>
            </w:r>
          </w:p>
        </w:tc>
        <w:tc>
          <w:tcPr>
            <w:tcW w:w="1616" w:type="dxa"/>
            <w:tcBorders>
              <w:left w:val="single" w:sz="4" w:space="0" w:color="000000"/>
              <w:right w:val="single" w:sz="4" w:space="0" w:color="000000"/>
            </w:tcBorders>
            <w:vAlign w:val="center"/>
          </w:tcPr>
          <w:p>
            <w:pPr>
              <w:pStyle w:val="Normal"/>
              <w:spacing w:lineRule="exact" w:line="360"/>
              <w:jc w:val="center"/>
              <w:rPr/>
            </w:pPr>
            <w:r>
              <w:rPr/>
            </w:r>
            <m:oMathPara xmlns:m="http://schemas.openxmlformats.org/officeDocument/2006/math">
              <m:oMathParaPr>
                <m:jc m:val="center"/>
              </m:oMathParaPr>
              <m:oMath>
                <m:acc>
                  <m:accPr>
                    <m:chr m:val="⃗"/>
                  </m:accPr>
                  <m:e>
                    <m:r>
                      <m:rPr>
                        <m:lit/>
                        <m:nor/>
                      </m:rPr>
                      <w:rPr>
                        <w:rFonts w:ascii="Cambria Math" w:hAnsi="Cambria Math"/>
                      </w:rPr>
                      <m:t xml:space="preserve">预处理、水解</m:t>
                    </m:r>
                  </m:e>
                </m:acc>
              </m:oMath>
            </m:oMathPara>
          </w:p>
        </w:tc>
        <w:tc>
          <w:tcPr>
            <w:tcW w:w="63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糖液</w:t>
            </w:r>
          </w:p>
        </w:tc>
        <w:tc>
          <w:tcPr>
            <w:tcW w:w="1056" w:type="dxa"/>
            <w:tcBorders>
              <w:left w:val="single" w:sz="4" w:space="0" w:color="000000"/>
              <w:right w:val="single" w:sz="4" w:space="0" w:color="000000"/>
            </w:tcBorders>
            <w:vAlign w:val="center"/>
          </w:tcPr>
          <w:p>
            <w:pPr>
              <w:pStyle w:val="Normal"/>
              <w:spacing w:lineRule="exact" w:line="360"/>
              <w:jc w:val="center"/>
              <w:rPr/>
            </w:pPr>
            <w:r>
              <w:rPr/>
            </w:r>
            <m:oMathPara xmlns:m="http://schemas.openxmlformats.org/officeDocument/2006/math">
              <m:oMathParaPr>
                <m:jc m:val="center"/>
              </m:oMathParaPr>
              <m:oMath>
                <m:acc>
                  <m:accPr>
                    <m:chr m:val="⃗"/>
                  </m:accPr>
                  <m:e>
                    <m:r>
                      <m:rPr>
                        <m:lit/>
                        <m:nor/>
                      </m:rPr>
                      <w:rPr>
                        <w:rFonts w:ascii="Cambria Math" w:hAnsi="Cambria Math"/>
                      </w:rPr>
                      <m:t xml:space="preserve">发酵</m:t>
                    </m:r>
                  </m:e>
                </m:acc>
              </m:oMath>
            </m:oMathPara>
          </w:p>
        </w:tc>
        <w:tc>
          <w:tcPr>
            <w:tcW w:w="74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酒精</w:t>
            </w:r>
          </w:p>
        </w:tc>
      </w:tr>
    </w:tbl>
    <w:p>
      <w:pPr>
        <w:pStyle w:val="Normal"/>
        <w:ind w:firstLine="420"/>
        <w:rPr/>
      </w:pPr>
      <w:r>
        <w:rPr/>
      </w:r>
    </w:p>
    <w:p>
      <w:pPr>
        <w:pStyle w:val="Normal"/>
        <w:ind w:firstLine="420"/>
        <w:rPr/>
      </w:pPr>
      <w:r>
        <w:rPr/>
        <w:t>（</w:t>
      </w:r>
      <w:r>
        <w:rPr/>
        <w:t>1</w:t>
      </w:r>
      <w:r>
        <w:rPr/>
        <w:t>）玉米秸秆经预处理后，应该选用酶进行水解，使之转化为发酵所需的葡萄糖，</w:t>
      </w:r>
    </w:p>
    <w:p>
      <w:pPr>
        <w:pStyle w:val="Normal"/>
        <w:ind w:firstLine="420"/>
        <w:rPr/>
      </w:pPr>
      <w:r>
        <w:rPr/>
        <w:t>（</w:t>
      </w:r>
      <w:r>
        <w:rPr/>
        <w:t>2</w:t>
      </w:r>
      <w:r>
        <w:rPr/>
        <w:t>）从以下哪些微生物中可以提取上述酶？（多选）</w:t>
      </w:r>
    </w:p>
    <w:p>
      <w:pPr>
        <w:pStyle w:val="Normal"/>
        <w:ind w:firstLine="420"/>
        <w:rPr/>
      </w:pPr>
      <w:r>
        <w:rPr/>
        <w:t xml:space="preserve">A  </w:t>
      </w:r>
      <w:r>
        <w:rPr/>
        <w:t>酶制果醋的醋酸菌</w:t>
      </w:r>
      <w:r>
        <w:rPr>
          <w:rFonts w:eastAsia="Times New Roman"/>
        </w:rPr>
        <w:t xml:space="preserve">    </w:t>
      </w:r>
      <w:r>
        <w:rPr/>
        <w:t xml:space="preserve">B  </w:t>
      </w:r>
      <w:r>
        <w:rPr/>
        <w:t>生长在腐木上的霉菌</w:t>
      </w:r>
    </w:p>
    <w:p>
      <w:pPr>
        <w:pStyle w:val="Normal"/>
        <w:ind w:firstLine="420"/>
        <w:rPr/>
      </w:pPr>
      <w:r>
        <w:rPr/>
        <w:t xml:space="preserve">C  </w:t>
      </w:r>
      <w:r>
        <w:rPr/>
        <w:t>制作酸奶的乳酸菌</w:t>
      </w:r>
      <w:r>
        <w:rPr>
          <w:rFonts w:eastAsia="Times New Roman"/>
        </w:rPr>
        <w:t xml:space="preserve">    </w:t>
      </w:r>
      <w:r>
        <w:rPr/>
        <w:t xml:space="preserve">D  </w:t>
      </w:r>
      <w:r>
        <w:rPr/>
        <w:t>生产味精的谷氨酸棒状杆菌</w:t>
      </w:r>
    </w:p>
    <w:p>
      <w:pPr>
        <w:pStyle w:val="Normal"/>
        <w:ind w:firstLine="420"/>
        <w:rPr/>
      </w:pPr>
      <w:r>
        <w:rPr/>
        <w:t>E</w:t>
      </w:r>
      <w:r>
        <w:rPr/>
        <w:t>．反刍动物瘤胃中生存的某些微生物</w:t>
      </w:r>
    </w:p>
    <w:p>
      <w:pPr>
        <w:pStyle w:val="Normal"/>
        <w:ind w:firstLine="420"/>
        <w:rPr/>
      </w:pPr>
      <w:r>
        <w:rPr/>
        <w:t>（</w:t>
      </w:r>
      <w:r>
        <w:rPr/>
        <w:t>3</w:t>
      </w:r>
      <w:r>
        <w:rPr/>
        <w:t>）若从土壤中分离产生这种酶的微生物，所需要的培养基为</w:t>
      </w:r>
      <w:r>
        <w:rPr>
          <w:rFonts w:eastAsia="Times New Roman"/>
          <w:u w:val="single"/>
        </w:rPr>
        <w:t xml:space="preserve">       </w:t>
      </w:r>
      <w:r>
        <w:rPr/>
        <w:t>（按功能分），培养基中的碳原为</w:t>
      </w:r>
      <w:r>
        <w:rPr>
          <w:rFonts w:eastAsia="Times New Roman"/>
          <w:u w:val="single"/>
        </w:rPr>
        <w:t xml:space="preserve">          </w:t>
      </w:r>
      <w:r>
        <w:rPr/>
        <w:t>。</w:t>
      </w:r>
    </w:p>
    <w:p>
      <w:pPr>
        <w:pStyle w:val="Normal"/>
        <w:ind w:firstLine="420"/>
        <w:rPr/>
      </w:pPr>
      <w:r>
        <w:rPr/>
        <w:t>（</w:t>
      </w:r>
      <w:r>
        <w:rPr/>
        <w:t>4</w:t>
      </w:r>
      <w:r>
        <w:rPr/>
        <w:t>）从生物体提取出的酶首先要检测，以便更好地将酶用于生产实践，在生产实践的过程中，为了使酶能够被反复利用，可采用</w:t>
      </w:r>
      <w:r>
        <w:rPr>
          <w:rFonts w:eastAsia="Times New Roman"/>
          <w:u w:val="single"/>
        </w:rPr>
        <w:t xml:space="preserve">          </w:t>
      </w:r>
      <w:r>
        <w:rPr/>
        <w:t>技术。</w:t>
      </w:r>
    </w:p>
    <w:p>
      <w:pPr>
        <w:pStyle w:val="Normal"/>
        <w:ind w:firstLine="420"/>
        <w:rPr/>
      </w:pPr>
      <w:r>
        <w:rPr/>
        <w:t>（</w:t>
      </w:r>
      <w:r>
        <w:rPr/>
        <w:t>5</w:t>
      </w:r>
      <w:r>
        <w:rPr/>
        <w:t>）发酵阶段需要的菌种是</w:t>
      </w:r>
      <w:r>
        <w:rPr>
          <w:rFonts w:eastAsia="Times New Roman"/>
          <w:u w:val="single"/>
        </w:rPr>
        <w:t xml:space="preserve">        </w:t>
      </w:r>
      <w:r>
        <w:rPr/>
        <w:t>，在产生酒精时要控制的必要条件是</w:t>
      </w:r>
      <w:r>
        <w:rPr>
          <w:rFonts w:eastAsia="Times New Roman"/>
          <w:u w:val="single"/>
        </w:rPr>
        <w:t xml:space="preserve">        </w:t>
      </w:r>
      <w:r>
        <w:rPr/>
        <w:t>。</w:t>
      </w:r>
    </w:p>
    <w:p>
      <w:pPr>
        <w:pStyle w:val="Normal"/>
        <w:ind w:firstLine="420"/>
        <w:rPr/>
      </w:pPr>
      <w:r>
        <w:rPr/>
        <w:t>35</w:t>
      </w:r>
      <w:r>
        <w:rPr/>
        <w:t>．（</w:t>
      </w:r>
      <w:r>
        <w:rPr/>
        <w:t>8</w:t>
      </w:r>
      <w:r>
        <w:rPr/>
        <w:t>分）【生物—现代生物科技专题】</w:t>
      </w:r>
    </w:p>
    <w:p>
      <w:pPr>
        <w:pStyle w:val="Normal"/>
        <w:ind w:firstLine="420"/>
        <w:rPr/>
      </w:pPr>
      <w:r>
        <w:rPr/>
        <w:t>继哺乳动物乳腺生物反应器研发成功后，膀胱生物反应器的研究也取得一定进展。最近，科学家培育出一种转基因小鼠，其膀胱上皮细胞可以合成人的生长激素并分泌到尿液中。</w:t>
      </w:r>
    </w:p>
    <w:p>
      <w:pPr>
        <w:pStyle w:val="Normal"/>
        <w:ind w:firstLine="420"/>
        <w:rPr/>
      </w:pPr>
      <w:r>
        <w:rPr/>
        <w:t>请回答：</w:t>
      </w:r>
    </w:p>
    <w:p>
      <w:pPr>
        <w:pStyle w:val="Normal"/>
        <w:ind w:firstLine="420"/>
        <w:rPr/>
      </w:pPr>
      <w:r>
        <w:rPr/>
        <w:t>（</w:t>
      </w:r>
      <w:r>
        <w:rPr/>
        <w:t>1</w:t>
      </w:r>
      <w:r>
        <w:rPr/>
        <w:t>）将人的生长激素基因导入小鼠受体细胞，常用方法是</w:t>
      </w:r>
      <w:r>
        <w:rPr>
          <w:rFonts w:eastAsia="Times New Roman"/>
          <w:u w:val="single"/>
        </w:rPr>
        <w:t xml:space="preserve">             </w:t>
      </w:r>
      <w:r>
        <w:rPr/>
        <w:t>。</w:t>
      </w:r>
    </w:p>
    <w:p>
      <w:pPr>
        <w:pStyle w:val="Normal"/>
        <w:ind w:firstLine="420"/>
        <w:rPr/>
      </w:pPr>
      <w:r>
        <w:rPr/>
        <w:t>（</w:t>
      </w:r>
      <w:r>
        <w:rPr/>
        <w:t>2</w:t>
      </w:r>
      <w:r>
        <w:rPr/>
        <w:t>）进行基因转移时，通常要将外源基因转入</w:t>
      </w:r>
      <w:r>
        <w:rPr>
          <w:rFonts w:eastAsia="Times New Roman"/>
          <w:u w:val="single"/>
        </w:rPr>
        <w:t xml:space="preserve">         </w:t>
      </w:r>
      <w:r>
        <w:rPr/>
        <w:t>中，原因是</w:t>
      </w:r>
      <w:r>
        <w:rPr>
          <w:rFonts w:eastAsia="Times New Roman"/>
          <w:u w:val="single"/>
        </w:rPr>
        <w:t xml:space="preserve">              </w:t>
      </w:r>
      <w:r>
        <w:rPr/>
        <w:t>。</w:t>
      </w:r>
    </w:p>
    <w:p>
      <w:pPr>
        <w:pStyle w:val="Normal"/>
        <w:ind w:firstLine="420"/>
        <w:rPr/>
      </w:pPr>
      <w:r>
        <w:rPr/>
        <w:t>（</w:t>
      </w:r>
      <w:r>
        <w:rPr/>
        <w:t>3</w:t>
      </w:r>
      <w:r>
        <w:rPr/>
        <w:t>）通常采用</w:t>
      </w:r>
      <w:r>
        <w:rPr>
          <w:rFonts w:eastAsia="Times New Roman"/>
          <w:u w:val="single"/>
        </w:rPr>
        <w:t xml:space="preserve">        </w:t>
      </w:r>
      <w:r>
        <w:rPr/>
        <w:t>技术检测外源基因是否插入了小鼠的基因组。</w:t>
      </w:r>
    </w:p>
    <w:p>
      <w:pPr>
        <w:pStyle w:val="Normal"/>
        <w:ind w:firstLine="420"/>
        <w:rPr/>
      </w:pPr>
      <w:r>
        <w:rPr/>
        <w:t>（</w:t>
      </w:r>
      <w:r>
        <w:rPr/>
        <w:t>4</w:t>
      </w:r>
      <w:r>
        <w:rPr/>
        <w:t>）在研制膀胱生物反应器时，应使外源基因在小鼠的</w:t>
      </w:r>
      <w:r>
        <w:rPr>
          <w:rFonts w:eastAsia="Times New Roman"/>
          <w:u w:val="single"/>
        </w:rPr>
        <w:t xml:space="preserve">     </w:t>
      </w:r>
      <w:r>
        <w:rPr/>
        <w:t>细胞中特异表现。</w:t>
      </w:r>
    </w:p>
    <w:p>
      <w:pPr>
        <w:pStyle w:val="Normal"/>
        <w:ind w:firstLine="420"/>
        <w:rPr/>
      </w:pPr>
      <w:r>
        <w:rPr/>
        <w:t>（</w:t>
      </w:r>
      <w:r>
        <w:rPr/>
        <w:t>5</w:t>
      </w:r>
      <w:r>
        <w:rPr/>
        <w:t>）为使外源基因在后代长期保持，可将转基因小鼠体细胞的转入</w:t>
      </w:r>
      <w:r>
        <w:rPr>
          <w:rFonts w:eastAsia="Times New Roman"/>
          <w:u w:val="single"/>
        </w:rPr>
        <w:t xml:space="preserve">       </w:t>
      </w:r>
      <w:r>
        <w:rPr/>
        <w:t>细胞中构成重组细胞，使其发育成供体具有相同性状的个体。该技术称为</w:t>
      </w:r>
      <w:r>
        <w:rPr>
          <w:rFonts w:eastAsia="Times New Roman"/>
          <w:u w:val="single"/>
        </w:rPr>
        <w:t xml:space="preserve">          </w:t>
      </w:r>
      <w:r>
        <w:rPr/>
        <w:t>。</w:t>
      </w:r>
    </w:p>
    <w:p>
      <w:pPr>
        <w:pStyle w:val="Normal"/>
        <w:ind w:firstLine="400"/>
        <w:rPr/>
      </w:pPr>
      <w:r>
        <w:drawing>
          <wp:anchor behindDoc="0" distT="0" distB="0" distL="114935" distR="114935" simplePos="0" locked="0" layoutInCell="0" allowOverlap="1" relativeHeight="40">
            <wp:simplePos x="0" y="0"/>
            <wp:positionH relativeFrom="column">
              <wp:posOffset>3802380</wp:posOffset>
            </wp:positionH>
            <wp:positionV relativeFrom="paragraph">
              <wp:posOffset>100965</wp:posOffset>
            </wp:positionV>
            <wp:extent cx="1608455" cy="1170940"/>
            <wp:effectExtent l="0" t="0" r="0" b="0"/>
            <wp:wrapSquare wrapText="bothSides"/>
            <wp:docPr id="2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7" descr=""/>
                    <pic:cNvPicPr>
                      <a:picLocks noChangeAspect="1" noChangeArrowheads="1"/>
                    </pic:cNvPicPr>
                  </pic:nvPicPr>
                  <pic:blipFill>
                    <a:blip r:embed="rId26">
                      <a:grayscl/>
                    </a:blip>
                    <a:srcRect l="-15" t="-20" r="-15" b="-20"/>
                    <a:stretch>
                      <a:fillRect/>
                    </a:stretch>
                  </pic:blipFill>
                  <pic:spPr bwMode="auto">
                    <a:xfrm>
                      <a:off x="0" y="0"/>
                      <a:ext cx="1608455" cy="1170940"/>
                    </a:xfrm>
                    <a:prstGeom prst="rect">
                      <a:avLst/>
                    </a:prstGeom>
                  </pic:spPr>
                </pic:pic>
              </a:graphicData>
            </a:graphic>
          </wp:anchor>
        </w:drawing>
      </w:r>
      <w:r>
        <w:rPr/>
        <w:t>36</w:t>
      </w:r>
      <w:r>
        <w:rPr/>
        <w:t>．（</w:t>
      </w:r>
      <w:r>
        <w:rPr/>
        <w:t>8</w:t>
      </w:r>
      <w:r>
        <w:rPr/>
        <w:t>分）【物理—物理</w:t>
      </w:r>
      <w:r>
        <w:rPr/>
        <w:t>3—3</w:t>
      </w:r>
      <w:r>
        <w:rPr/>
        <w:t>】</w:t>
      </w:r>
    </w:p>
    <w:p>
      <w:pPr>
        <w:pStyle w:val="Normal"/>
        <w:ind w:firstLine="420"/>
        <w:rPr/>
      </w:pPr>
      <w:r>
        <w:rPr/>
        <w:t>某压力锅的结构如图所示。盖好密封锅盖，将压力阀放在出气孔上，给压力锅加热，当锅内气体压强达到一定值时，气体就把压力阀顶起。假定在压力阀被顶起时，停止加热。</w:t>
      </w:r>
    </w:p>
    <w:p>
      <w:pPr>
        <w:pStyle w:val="Normal"/>
        <w:ind w:firstLine="420"/>
        <w:rPr/>
      </w:pPr>
      <w:r>
        <w:rPr/>
        <w:t>（</w:t>
      </w:r>
      <w:r>
        <w:rPr/>
        <w:t>1</w:t>
      </w:r>
      <w:r>
        <w:rPr/>
        <w:t>）若此时锅内气体的体积为</w:t>
      </w:r>
      <w:r>
        <w:rPr/>
        <w:t>V</w:t>
      </w:r>
      <w:r>
        <w:rPr/>
        <w:t>，摩尔体积为</w:t>
      </w:r>
      <w:r>
        <w:rPr/>
        <w:t>V</w:t>
      </w:r>
      <w:r>
        <w:rPr>
          <w:vertAlign w:val="subscript"/>
        </w:rPr>
        <w:t>0</w:t>
      </w:r>
      <w:r>
        <w:rPr/>
        <w:t>，阿伏加德罗常数为</w:t>
      </w:r>
      <w:r>
        <w:rPr/>
        <w:t>N</w:t>
      </w:r>
      <w:r>
        <w:rPr>
          <w:vertAlign w:val="subscript"/>
        </w:rPr>
        <w:t>A</w:t>
      </w:r>
      <w:r>
        <w:rPr/>
        <w:t>，写出锅内气体分子数的估算表达式。</w:t>
      </w:r>
      <w:r>
        <w:rPr>
          <w:rFonts w:eastAsia="Times New Roman"/>
          <w:u w:val="single"/>
        </w:rPr>
        <w:t xml:space="preserve">                   </w:t>
      </w:r>
    </w:p>
    <w:p>
      <w:pPr>
        <w:pStyle w:val="Normal"/>
        <w:ind w:firstLine="420"/>
        <w:rPr/>
      </w:pPr>
      <w:r>
        <w:rPr/>
        <w:t>（</w:t>
      </w:r>
      <w:r>
        <w:rPr/>
        <w:t>2</w:t>
      </w:r>
      <w:r>
        <w:rPr/>
        <w:t>）假定在一次放气过程中，锅内气体对压力阀及外界做功</w:t>
      </w:r>
      <w:r>
        <w:rPr/>
        <w:t>1J</w:t>
      </w:r>
      <w:r>
        <w:rPr/>
        <w:t>，并向外界释放了</w:t>
      </w:r>
      <w:r>
        <w:rPr/>
        <w:t>2J</w:t>
      </w:r>
      <w:r>
        <w:rPr/>
        <w:t>的热量。锅内原有气体的内能如何</w:t>
      </w:r>
      <w:r>
        <w:rPr/>
        <w:t>?</w:t>
      </w:r>
      <w:r>
        <w:rPr/>
        <w:t>边哈变化了多少？</w:t>
      </w:r>
    </w:p>
    <w:p>
      <w:pPr>
        <w:pStyle w:val="Normal"/>
        <w:ind w:firstLine="420"/>
        <w:rPr/>
      </w:pPr>
      <w:r>
        <w:rPr/>
        <w:t>（</w:t>
      </w:r>
      <w:r>
        <w:rPr/>
        <w:t>3</w:t>
      </w:r>
      <w:r>
        <w:rPr/>
        <w:t>）已知大气压强</w:t>
      </w:r>
      <w:r>
        <w:rPr/>
        <w:t>P</w:t>
      </w:r>
      <w:r>
        <w:rPr/>
        <w:t>随海拔高度</w:t>
      </w:r>
      <w:r>
        <w:rPr/>
        <w:t>H</w:t>
      </w:r>
      <w:r>
        <w:rPr/>
        <w:t>的变化满足</w:t>
      </w:r>
      <w:r>
        <w:rPr/>
        <w:t>P</w:t>
      </w:r>
      <w:r>
        <w:rPr/>
        <w:t>＝</w:t>
      </w:r>
      <w:r>
        <w:rPr/>
        <w:t>P</w:t>
      </w:r>
      <w:r>
        <w:rPr>
          <w:vertAlign w:val="subscript"/>
        </w:rPr>
        <w:t>0</w:t>
      </w:r>
      <w:r>
        <w:rPr/>
        <w:t>(1</w:t>
      </w:r>
      <w:r>
        <w:rPr/>
        <w:t>－</w:t>
      </w:r>
      <w:r>
        <w:rPr/>
        <w:t>αH)</w:t>
      </w:r>
      <w:r>
        <w:rPr/>
        <w:t>，其中常数</w:t>
      </w:r>
      <w:r>
        <w:rPr/>
        <w:t>a</w:t>
      </w:r>
      <w:r>
        <w:rPr/>
        <w:t>＞</w:t>
      </w:r>
      <w:r>
        <w:rPr/>
        <w:t>0</w:t>
      </w:r>
      <w:r>
        <w:rPr/>
        <w:t>，结合气体定律定性分析在不同的海拔高度使用压力锅，当压力阀被顶起时锅内气体的温度有何不同。</w:t>
      </w:r>
    </w:p>
    <w:p>
      <w:pPr>
        <w:pStyle w:val="Normal"/>
        <w:ind w:firstLine="420"/>
        <w:rPr/>
      </w:pPr>
      <w:r>
        <w:rPr/>
        <w:t>37</w:t>
      </w:r>
      <w:r>
        <w:rPr/>
        <w:t>．（</w:t>
      </w:r>
      <w:r>
        <w:rPr/>
        <w:t>8</w:t>
      </w:r>
      <w:r>
        <w:rPr/>
        <w:t>分）【物理—物理</w:t>
      </w:r>
      <w:r>
        <w:rPr/>
        <w:t>3—4</w:t>
      </w:r>
      <w:r>
        <w:rPr/>
        <w:t>】</w:t>
      </w:r>
    </w:p>
    <w:p>
      <w:pPr>
        <w:pStyle w:val="Normal"/>
        <w:ind w:firstLine="420"/>
        <w:rPr/>
      </w:pPr>
      <w:r>
        <w:drawing>
          <wp:anchor behindDoc="1" distT="0" distB="0" distL="114935" distR="114935" simplePos="0" locked="0" layoutInCell="0" allowOverlap="1" relativeHeight="39">
            <wp:simplePos x="0" y="0"/>
            <wp:positionH relativeFrom="column">
              <wp:posOffset>3869055</wp:posOffset>
            </wp:positionH>
            <wp:positionV relativeFrom="paragraph">
              <wp:posOffset>288290</wp:posOffset>
            </wp:positionV>
            <wp:extent cx="1181100" cy="1076325"/>
            <wp:effectExtent l="0" t="0" r="0" b="0"/>
            <wp:wrapTight wrapText="bothSides">
              <wp:wrapPolygon edited="0">
                <wp:start x="-174" y="0"/>
                <wp:lineTo x="-174" y="21404"/>
                <wp:lineTo x="21600" y="21404"/>
                <wp:lineTo x="21600" y="0"/>
                <wp:lineTo x="-174" y="0"/>
              </wp:wrapPolygon>
            </wp:wrapTight>
            <wp:docPr id="2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8" descr=""/>
                    <pic:cNvPicPr>
                      <a:picLocks noChangeAspect="1" noChangeArrowheads="1"/>
                    </pic:cNvPicPr>
                  </pic:nvPicPr>
                  <pic:blipFill>
                    <a:blip r:embed="rId27"/>
                    <a:srcRect l="-30" t="-33" r="-30" b="-33"/>
                    <a:stretch>
                      <a:fillRect/>
                    </a:stretch>
                  </pic:blipFill>
                  <pic:spPr bwMode="auto">
                    <a:xfrm>
                      <a:off x="0" y="0"/>
                      <a:ext cx="1181100" cy="1076325"/>
                    </a:xfrm>
                    <a:prstGeom prst="rect">
                      <a:avLst/>
                    </a:prstGeom>
                  </pic:spPr>
                </pic:pic>
              </a:graphicData>
            </a:graphic>
          </wp:anchor>
        </w:drawing>
      </w:r>
      <w:r>
        <w:rPr/>
        <w:t>湖面上一点</w:t>
      </w:r>
      <w:r>
        <w:rPr/>
        <w:t>O</w:t>
      </w:r>
      <w:r>
        <w:rPr/>
        <w:t>上下震动，振幅为</w:t>
      </w:r>
      <w:r>
        <w:rPr/>
        <w:t>0.2m</w:t>
      </w:r>
      <w:r>
        <w:rPr/>
        <w:t>，以</w:t>
      </w:r>
      <w:r>
        <w:rPr/>
        <w:t>O</w:t>
      </w:r>
      <w:r>
        <w:rPr/>
        <w:t>点为圆心形成圆形水波，如图所示，</w:t>
      </w:r>
      <w:r>
        <w:rPr/>
        <w:t>A</w:t>
      </w:r>
      <w:r>
        <w:rPr/>
        <w:t>、</w:t>
      </w:r>
      <w:r>
        <w:rPr/>
        <w:t>B</w:t>
      </w:r>
      <w:r>
        <w:rPr/>
        <w:t>、</w:t>
      </w:r>
      <w:r>
        <w:rPr/>
        <w:t xml:space="preserve">O </w:t>
      </w:r>
      <w:r>
        <w:rPr/>
        <w:t>三点在一条直线上，</w:t>
      </w:r>
      <w:r>
        <w:rPr/>
        <w:t>OA</w:t>
      </w:r>
      <w:r>
        <w:rPr/>
        <w:t>间距离为</w:t>
      </w:r>
      <w:r>
        <w:rPr/>
        <w:t>4.0m</w:t>
      </w:r>
      <w:r>
        <w:rPr/>
        <w:t>，</w:t>
      </w:r>
      <w:r>
        <w:rPr/>
        <w:t>OB</w:t>
      </w:r>
      <w:r>
        <w:rPr/>
        <w:t>间距离为</w:t>
      </w:r>
      <w:r>
        <w:rPr/>
        <w:t>2.4m</w:t>
      </w:r>
      <w:r>
        <w:rPr/>
        <w:t>。某时刻</w:t>
      </w:r>
      <w:r>
        <w:rPr/>
        <w:t>O</w:t>
      </w:r>
      <w:r>
        <w:rPr/>
        <w:t>点处在波峰位置。观察发现</w:t>
      </w:r>
      <w:r>
        <w:rPr/>
        <w:t>2s</w:t>
      </w:r>
      <w:r>
        <w:rPr/>
        <w:t>后此波峰传到</w:t>
      </w:r>
      <w:r>
        <w:rPr/>
        <w:t>A</w:t>
      </w:r>
      <w:r>
        <w:rPr/>
        <w:t>点，此时，</w:t>
      </w:r>
      <w:r>
        <w:rPr/>
        <w:t>O</w:t>
      </w:r>
      <w:r>
        <w:rPr/>
        <w:t>点正通过平衡位置向下运动，</w:t>
      </w:r>
      <w:r>
        <w:rPr/>
        <w:t>OA</w:t>
      </w:r>
      <w:r>
        <w:rPr/>
        <w:t>间还有一个波峰。将水波近似为简谐波。</w:t>
      </w:r>
    </w:p>
    <w:p>
      <w:pPr>
        <w:pStyle w:val="Normal"/>
        <w:ind w:firstLine="420"/>
        <w:rPr/>
      </w:pPr>
      <w:r>
        <w:rPr/>
        <w:t>（</w:t>
      </w:r>
      <w:r>
        <w:rPr/>
        <w:t>1</w:t>
      </w:r>
      <w:r>
        <w:rPr/>
        <w:t>）求此水波的传播速度、周期和波长。</w:t>
      </w:r>
    </w:p>
    <w:p>
      <w:pPr>
        <w:pStyle w:val="Normal"/>
        <w:ind w:firstLine="420"/>
        <w:rPr/>
      </w:pPr>
      <w:r>
        <w:rPr/>
        <w:t>（</w:t>
      </w:r>
      <w:r>
        <w:rPr/>
        <w:t>2</w:t>
      </w:r>
      <w:r>
        <w:rPr/>
        <w:t>）以</w:t>
      </w:r>
      <w:r>
        <w:rPr/>
        <w:t>O</w:t>
      </w:r>
      <w:r>
        <w:rPr/>
        <w:t>点处在波峰位置为</w:t>
      </w:r>
      <w:r>
        <w:rPr/>
        <w:t>O</w:t>
      </w:r>
      <w:r>
        <w:rPr/>
        <w:t>时刻，某同学打算根据</w:t>
      </w:r>
      <w:r>
        <w:rPr/>
        <w:t>OB</w:t>
      </w:r>
      <w:r>
        <w:rPr/>
        <w:t>间距离与波长的关系确定</w:t>
      </w:r>
      <w:r>
        <w:rPr/>
        <w:t>B</w:t>
      </w:r>
      <w:r>
        <w:rPr/>
        <w:t>点在</w:t>
      </w:r>
      <w:r>
        <w:rPr/>
        <w:t>O</w:t>
      </w:r>
      <w:r>
        <w:rPr/>
        <w:t>时刻的振动情况。画出</w:t>
      </w:r>
      <w:r>
        <w:rPr/>
        <w:t>B</w:t>
      </w:r>
      <w:r>
        <w:rPr/>
        <w:t>点振动图象；若不可行，请给出正确思路并画出</w:t>
      </w:r>
      <w:r>
        <w:rPr/>
        <w:t>B</w:t>
      </w:r>
      <w:r>
        <w:rPr/>
        <w:t>点的振动图象。</w:t>
      </w:r>
    </w:p>
    <w:p>
      <w:pPr>
        <w:pStyle w:val="Normal"/>
        <w:ind w:firstLine="420"/>
        <w:rPr/>
      </w:pPr>
      <w:r>
        <w:rPr/>
        <w:t>38</w:t>
      </w:r>
      <w:r>
        <w:rPr/>
        <w:t>．（</w:t>
      </w:r>
      <w:r>
        <w:rPr/>
        <w:t>8</w:t>
      </w:r>
      <w:r>
        <w:rPr/>
        <w:t>分）（物理—物理</w:t>
      </w:r>
      <w:r>
        <w:rPr/>
        <w:t>3—5</w:t>
      </w:r>
      <w:r>
        <w:rPr/>
        <w:t>）</w:t>
      </w:r>
    </w:p>
    <w:p>
      <w:pPr>
        <w:pStyle w:val="Normal"/>
        <w:ind w:firstLine="420"/>
        <w:rPr/>
      </w:pPr>
      <w:r>
        <w:rPr/>
        <w:t>人类认为原子结构研发利用原子能经理了十分曲折的过程，请按要求回答下列问题</w:t>
      </w:r>
    </w:p>
    <w:p>
      <w:pPr>
        <w:pStyle w:val="Normal"/>
        <w:ind w:firstLine="400"/>
        <w:rPr/>
      </w:pPr>
      <w:r>
        <w:drawing>
          <wp:anchor behindDoc="0" distT="0" distB="0" distL="114935" distR="114935" simplePos="0" locked="0" layoutInCell="0" allowOverlap="1" relativeHeight="41">
            <wp:simplePos x="0" y="0"/>
            <wp:positionH relativeFrom="column">
              <wp:posOffset>4200525</wp:posOffset>
            </wp:positionH>
            <wp:positionV relativeFrom="paragraph">
              <wp:posOffset>22860</wp:posOffset>
            </wp:positionV>
            <wp:extent cx="962025" cy="1657350"/>
            <wp:effectExtent l="0" t="0" r="0" b="0"/>
            <wp:wrapSquare wrapText="bothSides"/>
            <wp:docPr id="2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9" descr=""/>
                    <pic:cNvPicPr>
                      <a:picLocks noChangeAspect="1" noChangeArrowheads="1"/>
                    </pic:cNvPicPr>
                  </pic:nvPicPr>
                  <pic:blipFill>
                    <a:blip r:embed="rId28"/>
                    <a:srcRect l="-26" t="-15" r="-26" b="-15"/>
                    <a:stretch>
                      <a:fillRect/>
                    </a:stretch>
                  </pic:blipFill>
                  <pic:spPr bwMode="auto">
                    <a:xfrm>
                      <a:off x="0" y="0"/>
                      <a:ext cx="962025" cy="1657350"/>
                    </a:xfrm>
                    <a:prstGeom prst="rect">
                      <a:avLst/>
                    </a:prstGeom>
                  </pic:spPr>
                </pic:pic>
              </a:graphicData>
            </a:graphic>
          </wp:anchor>
        </w:drawing>
      </w:r>
      <w:r>
        <w:rPr/>
        <w:t>（</w:t>
      </w:r>
      <w:r>
        <w:rPr/>
        <w:t>1</w:t>
      </w:r>
      <w:r>
        <w:rPr/>
        <w:t>）卢瑟夫、波尔、查德威克等科学家在原子结构或原子核的研究方面做出了卓越的贡献。请选择其中的两位，指出他们的主要成绩。</w:t>
      </w:r>
    </w:p>
    <w:p>
      <w:pPr>
        <w:pStyle w:val="Normal"/>
        <w:ind w:firstLine="420"/>
        <w:rPr/>
      </w:pPr>
      <w:r>
        <w:rPr/>
        <w:t>①</w:t>
      </w:r>
      <w:r>
        <w:rPr>
          <w:rFonts w:eastAsia="Times New Roman"/>
          <w:u w:val="single"/>
        </w:rPr>
        <w:t xml:space="preserve">                                             </w:t>
      </w:r>
    </w:p>
    <w:p>
      <w:pPr>
        <w:pStyle w:val="Normal"/>
        <w:ind w:firstLine="420"/>
        <w:rPr/>
      </w:pPr>
      <w:r>
        <w:rPr/>
        <w:t>②</w:t>
      </w:r>
      <w:r>
        <w:rPr>
          <w:rFonts w:eastAsia="Times New Roman"/>
          <w:u w:val="single"/>
        </w:rPr>
        <w:t xml:space="preserve">                                             </w:t>
      </w:r>
    </w:p>
    <w:p>
      <w:pPr>
        <w:pStyle w:val="Normal"/>
        <w:ind w:firstLine="420"/>
        <w:rPr/>
      </w:pPr>
      <w:r>
        <w:rPr/>
        <w:t>在贝克勒又发现天然放射现象后，人们对放射线的研发进行了深入研究。下图为放射线在同一磁场中运动轨迹，请从三种射线中任选一种，写出它的名称和一种轨迹。</w:t>
      </w:r>
    </w:p>
    <w:p>
      <w:pPr>
        <w:pStyle w:val="Normal"/>
        <w:spacing w:lineRule="exact" w:line="320"/>
        <w:ind w:firstLine="420"/>
        <w:rPr/>
      </w:pPr>
      <w:r>
        <w:rPr/>
        <w:t>（</w:t>
      </w:r>
      <w:r>
        <w:rPr/>
        <w:t>2</w:t>
      </w:r>
      <w:r>
        <w:rPr/>
        <w:t>）在可逆反应堆中需要给快中子减速，轻水、重水和石墨等常用作减速剂，中子在重水中可与</w:t>
      </w:r>
      <w:r>
        <w:rPr/>
      </w:r>
      <m:oMath xmlns:m="http://schemas.openxmlformats.org/officeDocument/2006/math">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oMath>
      <w:r>
        <w:rPr/>
        <w:t>H</w:t>
      </w:r>
      <w:r>
        <w:rPr/>
        <w:t>核碰撞减速，在石墨中与</w:t>
      </w:r>
      <w:r>
        <w:rPr/>
      </w:r>
      <m:oMath xmlns:m="http://schemas.openxmlformats.org/officeDocument/2006/math">
        <m:sPre>
          <m:sub>
            <m:r>
              <w:rPr>
                <w:rFonts w:ascii="Cambria Math" w:hAnsi="Cambria Math"/>
              </w:rPr>
              <m:t xml:space="preserve">6</m:t>
            </m:r>
          </m:sub>
          <m:sup>
            <m:r>
              <m:rPr>
                <m:lit/>
                <m:nor/>
              </m:rPr>
              <w:rPr>
                <w:rFonts w:ascii="Cambria Math" w:hAnsi="Cambria Math"/>
              </w:rPr>
              <m:t xml:space="preserve">12</m:t>
            </m:r>
          </m:sup>
          <m:e>
            <m:r>
              <m:rPr>
                <m:lit/>
                <m:nor/>
              </m:rPr>
              <w:rPr>
                <w:rFonts w:ascii="Cambria Math" w:hAnsi="Cambria Math"/>
              </w:rPr>
              <m:t xml:space="preserve"/>
            </m:r>
          </m:e>
        </m:sPre>
      </m:oMath>
      <w:r>
        <w:rPr/>
        <w:t>C</w:t>
      </w:r>
      <w:r>
        <w:rPr/>
        <w:t>核碰撞减速。上述碰撞可简化为弹性碰撞模型，某反应堆中快中子与静止的靶核发生正心对碰，通过计算说明，仅从一次碰撞考虑，用重水和石墨做减速剂，哪种减速效果更好？</w:t>
      </w:r>
    </w:p>
    <w:p>
      <w:pPr>
        <w:pStyle w:val="Normal"/>
        <w:rPr/>
      </w:pPr>
      <w:r>
        <w:rPr/>
      </w:r>
    </w:p>
    <w:p>
      <w:pPr>
        <w:pStyle w:val="Normal"/>
        <w:rPr/>
      </w:pPr>
      <w:r>
        <w:rPr/>
        <w:t>参考答案</w:t>
      </w:r>
    </w:p>
    <w:sectPr>
      <w:endnotePr>
        <w:numFmt w:val="decimal"/>
      </w:endnote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endnote w:id="0" w:type="separator">
    <w:p>
      <w:r>
        <w:separator/>
      </w:r>
    </w:p>
  </w:endnote>
  <w:endnote w:id="1" w:type="continuationSeparator">
    <w:p>
      <w:r>
        <w:continuationSeparator/>
      </w:r>
    </w:p>
  </w:endnote>
  <w:endnote w:id="2">
    <w:p>
      <w:pPr>
        <w:pStyle w:val="Endnote"/>
        <w:tabs>
          <w:tab w:val="clear" w:pos="420"/>
          <w:tab w:val="left" w:pos="1065" w:leader="none"/>
        </w:tabs>
        <w:rPr/>
      </w:pPr>
      <w:r>
        <w:rPr>
          <w:rStyle w:val="EndnoteCharacters"/>
        </w:rPr>
        <w:endnoteRef/>
      </w:r>
      <w:r>
        <w:rPr>
          <w:rFonts w:cs="宋体;SimSun" w:ascii="宋体;SimSun" w:hAnsi="宋体;SimSun"/>
          <w:szCs w:val="21"/>
        </w:rPr>
        <w:t xml:space="preserve"> </w:t>
      </w:r>
      <w:r>
        <w:rPr>
          <w:rFonts w:cs="宋体;SimSun" w:ascii="宋体;SimSun" w:hAnsi="宋体;SimSun"/>
          <w:szCs w:val="21"/>
        </w:rPr>
        <w:t>B</w:t>
        <w:tab/>
      </w:r>
    </w:p>
  </w:endnote>
  <w:endnote w:id="3">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B</w:t>
      </w:r>
    </w:p>
  </w:endnote>
  <w:endnote w:id="4">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C</w:t>
      </w:r>
    </w:p>
  </w:endnote>
  <w:endnote w:id="5">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D</w:t>
      </w:r>
    </w:p>
  </w:endnote>
  <w:endnote w:id="6">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A</w:t>
      </w:r>
    </w:p>
  </w:endnote>
  <w:endnote w:id="7">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C</w:t>
      </w:r>
    </w:p>
  </w:endnote>
  <w:endnote w:id="8">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D</w:t>
      </w:r>
    </w:p>
  </w:endnote>
  <w:endnote w:id="9">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A</w:t>
      </w:r>
    </w:p>
  </w:endnote>
  <w:endnote w:id="10">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A</w:t>
      </w:r>
    </w:p>
  </w:endnote>
  <w:endnote w:id="11">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C</w:t>
      </w:r>
    </w:p>
  </w:endnote>
  <w:endnote w:id="12">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B</w:t>
      </w:r>
    </w:p>
  </w:endnote>
  <w:endnote w:id="13">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D</w:t>
      </w:r>
    </w:p>
  </w:endnote>
  <w:endnote w:id="14">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A</w:t>
      </w:r>
    </w:p>
  </w:endnote>
  <w:endnote w:id="15">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D</w:t>
      </w:r>
    </w:p>
  </w:endnote>
  <w:endnote w:id="16">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B</w:t>
      </w:r>
    </w:p>
  </w:endnote>
  <w:endnote w:id="17">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C</w:t>
      </w:r>
    </w:p>
  </w:endnote>
  <w:endnote w:id="18">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p>
  </w:endnote>
  <w:endnote w:id="19">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D</w:t>
      </w:r>
    </w:p>
  </w:endnote>
  <w:endnote w:id="20">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p>
  </w:endnote>
  <w:endnote w:id="21">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A</w:t>
      </w:r>
    </w:p>
  </w:endnote>
  <w:endnote w:id="22">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B</w:t>
      </w:r>
    </w:p>
  </w:endnote>
  <w:endnote w:id="23">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p>
  </w:endnote>
  <w:endnote w:id="24">
    <w:p>
      <w:pPr>
        <w:pStyle w:val="Normal"/>
        <w:spacing w:lineRule="auto" w:line="360"/>
        <w:rPr>
          <w:rFonts w:ascii="宋体;SimSun" w:hAnsi="宋体;SimSun" w:cs="宋体;SimSun"/>
          <w:szCs w:val="21"/>
        </w:rPr>
      </w:pPr>
      <w:r>
        <w:rPr>
          <w:rStyle w:val="EndnoteCharacters"/>
        </w:rPr>
        <w:endnoteRef/>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2</w:t>
      </w:r>
    </w:p>
    <w:p>
      <w:pPr>
        <w:pStyle w:val="Normal"/>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）电路原理图和对应的实物连接如图</w:t>
      </w:r>
    </w:p>
    <w:p>
      <w:pPr>
        <w:pStyle w:val="Normal"/>
        <w:spacing w:lineRule="auto" w:line="360"/>
        <w:rPr>
          <w:rFonts w:ascii="宋体;SimSun" w:hAnsi="宋体;SimSun" w:cs="宋体;SimSun"/>
          <w:szCs w:val="21"/>
        </w:rPr>
      </w:pPr>
      <w:r>
        <w:rPr>
          <w:rFonts w:cs="宋体;SimSun" w:ascii="宋体;SimSun" w:hAnsi="宋体;SimSun"/>
          <w:szCs w:val="21"/>
        </w:rPr>
        <w:drawing>
          <wp:inline distT="0" distB="0" distL="0" distR="0">
            <wp:extent cx="4200525" cy="2571750"/>
            <wp:effectExtent l="0" t="0" r="0" b="0"/>
            <wp:docPr id="2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1" descr=""/>
                    <pic:cNvPicPr>
                      <a:picLocks noChangeAspect="1" noChangeArrowheads="1"/>
                    </pic:cNvPicPr>
                  </pic:nvPicPr>
                  <pic:blipFill>
                    <a:blip r:embed="rId1"/>
                    <a:srcRect l="-7" t="-12" r="-7" b="-12"/>
                    <a:stretch>
                      <a:fillRect/>
                    </a:stretch>
                  </pic:blipFill>
                  <pic:spPr bwMode="auto">
                    <a:xfrm>
                      <a:off x="0" y="0"/>
                      <a:ext cx="4200525" cy="2571750"/>
                    </a:xfrm>
                    <a:prstGeom prst="rect">
                      <a:avLst/>
                    </a:prstGeom>
                  </pic:spPr>
                </pic:pic>
              </a:graphicData>
            </a:graphic>
          </wp:inline>
        </w:drawing>
      </w:r>
    </w:p>
    <w:p>
      <w:pPr>
        <w:pStyle w:val="Normal"/>
        <w:spacing w:lineRule="auto" w:line="36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t>方案一：</w:t>
      </w:r>
    </w:p>
    <w:p>
      <w:pPr>
        <w:pStyle w:val="Normal"/>
        <w:spacing w:lineRule="auto" w:line="360"/>
        <w:rPr>
          <w:rFonts w:ascii="宋体;SimSun" w:hAnsi="宋体;SimSun" w:cs="宋体;SimSun"/>
          <w:szCs w:val="21"/>
        </w:rPr>
      </w:pPr>
      <w:r>
        <w:rPr>
          <w:rFonts w:ascii="宋体;SimSun" w:hAnsi="宋体;SimSun" w:cs="宋体;SimSun"/>
          <w:szCs w:val="21"/>
        </w:rPr>
        <w:t>需要的器材：游标卡尺、毫米刻度尺</w:t>
      </w:r>
    </w:p>
    <w:p>
      <w:pPr>
        <w:pStyle w:val="Normal"/>
        <w:spacing w:lineRule="auto" w:line="360"/>
        <w:rPr>
          <w:rFonts w:ascii="宋体;SimSun" w:hAnsi="宋体;SimSun" w:cs="宋体;SimSun"/>
          <w:szCs w:val="21"/>
        </w:rPr>
      </w:pPr>
      <w:r>
        <w:rPr>
          <w:rFonts w:ascii="宋体;SimSun" w:hAnsi="宋体;SimSun" w:cs="宋体;SimSun"/>
          <w:szCs w:val="21"/>
        </w:rPr>
        <w:t>主要操作步骤：</w:t>
      </w:r>
    </w:p>
    <w:p>
      <w:pPr>
        <w:pStyle w:val="Normal"/>
        <w:numPr>
          <w:ilvl w:val="0"/>
          <w:numId w:val="4"/>
        </w:numPr>
        <w:spacing w:lineRule="auto" w:line="360"/>
        <w:rPr>
          <w:rFonts w:ascii="宋体;SimSun" w:hAnsi="宋体;SimSun" w:cs="宋体;SimSun"/>
          <w:szCs w:val="21"/>
        </w:rPr>
      </w:pPr>
      <w:r>
        <w:rPr>
          <w:rFonts w:ascii="宋体;SimSun" w:hAnsi="宋体;SimSun" w:cs="宋体;SimSun"/>
          <w:szCs w:val="21"/>
        </w:rPr>
        <w:t>数出变阻器线圈缠绕匝数</w:t>
      </w:r>
      <w:r>
        <w:rPr>
          <w:rFonts w:cs="宋体;SimSun" w:ascii="宋体;SimSun" w:hAnsi="宋体;SimSun"/>
          <w:szCs w:val="21"/>
        </w:rPr>
        <w:t>n</w:t>
      </w:r>
    </w:p>
    <w:p>
      <w:pPr>
        <w:pStyle w:val="Normal"/>
        <w:numPr>
          <w:ilvl w:val="0"/>
          <w:numId w:val="2"/>
        </w:numPr>
        <w:spacing w:lineRule="auto" w:line="360"/>
        <w:rPr>
          <w:rFonts w:ascii="宋体;SimSun" w:hAnsi="宋体;SimSun" w:cs="宋体;SimSun"/>
          <w:szCs w:val="21"/>
        </w:rPr>
      </w:pPr>
      <w:r>
        <w:rPr>
          <w:rFonts w:ascii="宋体;SimSun" w:hAnsi="宋体;SimSun" w:cs="宋体;SimSun"/>
          <w:szCs w:val="21"/>
        </w:rPr>
        <w:t>用毫米刻度尺（也可以用游标卡尺）测量所有线圈的排列长度</w:t>
      </w:r>
      <w:r>
        <w:rPr>
          <w:rFonts w:cs="宋体;SimSun" w:ascii="宋体;SimSun" w:hAnsi="宋体;SimSun"/>
          <w:szCs w:val="21"/>
        </w:rPr>
        <w:t>L</w:t>
      </w:r>
      <w:r>
        <w:rPr>
          <w:rFonts w:ascii="宋体;SimSun" w:hAnsi="宋体;SimSun" w:cs="宋体;SimSun"/>
          <w:szCs w:val="21"/>
        </w:rPr>
        <w:t>，可得电阻丝的直径为</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L/n</w:t>
      </w:r>
    </w:p>
    <w:p>
      <w:pPr>
        <w:pStyle w:val="Normal"/>
        <w:numPr>
          <w:ilvl w:val="0"/>
          <w:numId w:val="2"/>
        </w:numPr>
        <w:spacing w:lineRule="auto" w:line="360"/>
        <w:rPr/>
      </w:pPr>
      <w:r>
        <w:rPr>
          <w:rFonts w:ascii="宋体;SimSun" w:hAnsi="宋体;SimSun" w:cs="宋体;SimSun"/>
          <w:szCs w:val="21"/>
        </w:rPr>
        <w:t>用游标卡尺测量变阻器线圈部分的外径</w:t>
      </w:r>
      <w:r>
        <w:rPr>
          <w:rFonts w:cs="宋体;SimSun" w:ascii="宋体;SimSun" w:hAnsi="宋体;SimSun"/>
          <w:szCs w:val="21"/>
        </w:rPr>
        <w:t>D</w:t>
      </w:r>
      <w:r>
        <w:rPr>
          <w:rFonts w:ascii="宋体;SimSun" w:hAnsi="宋体;SimSun" w:cs="宋体;SimSun"/>
          <w:szCs w:val="21"/>
        </w:rPr>
        <w:t>，可得电阻丝总长度</w:t>
      </w:r>
      <w:r>
        <w:rPr>
          <w:rFonts w:cs="宋体;SimSun" w:ascii="宋体;SimSun" w:hAnsi="宋体;SimSun"/>
          <w:i/>
          <w:szCs w:val="21"/>
        </w:rPr>
        <w:t>l</w:t>
      </w:r>
      <w:r>
        <w:rPr>
          <w:rFonts w:ascii="宋体;SimSun" w:hAnsi="宋体;SimSun" w:cs="宋体;SimSun"/>
          <w:szCs w:val="21"/>
        </w:rPr>
        <w:t>＝</w:t>
      </w:r>
      <w:r>
        <w:rPr>
          <w:rFonts w:cs="宋体;SimSun" w:ascii="宋体;SimSun" w:hAnsi="宋体;SimSun"/>
          <w:szCs w:val="21"/>
        </w:rPr>
        <w:t>nπ</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L</m:t>
            </m:r>
          </m:num>
          <m:den>
            <m:r>
              <w:rPr>
                <w:rFonts w:ascii="Cambria Math" w:hAnsi="Cambria Math"/>
              </w:rPr>
              <m:t xml:space="preserve">n</m:t>
            </m:r>
          </m:den>
        </m:f>
      </m:oMath>
      <w:r>
        <w:rPr>
          <w:rFonts w:ascii="宋体;SimSun" w:hAnsi="宋体;SimSun" w:cs="宋体;SimSun"/>
          <w:szCs w:val="21"/>
        </w:rPr>
        <w:t>）也可以用游标卡尺测量变阻器瓷管部分的外径</w:t>
      </w:r>
      <w:r>
        <w:rPr>
          <w:rFonts w:cs="宋体;SimSun" w:ascii="宋体;SimSun" w:hAnsi="宋体;SimSun"/>
          <w:szCs w:val="21"/>
        </w:rPr>
        <w:t>D</w:t>
      </w:r>
      <w:r>
        <w:rPr>
          <w:rFonts w:ascii="宋体;SimSun" w:hAnsi="宋体;SimSun" w:cs="宋体;SimSun"/>
          <w:szCs w:val="21"/>
        </w:rPr>
        <w:t>，得电阻丝总长度</w:t>
      </w:r>
      <w:r>
        <w:rPr>
          <w:rFonts w:cs="宋体;SimSun" w:ascii="宋体;SimSun" w:hAnsi="宋体;SimSun"/>
          <w:i/>
          <w:szCs w:val="21"/>
        </w:rPr>
        <w:t>l</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L</m:t>
            </m:r>
          </m:num>
          <m:den>
            <m:r>
              <w:rPr>
                <w:rFonts w:ascii="Cambria Math" w:hAnsi="Cambria Math"/>
              </w:rPr>
              <m:t xml:space="preserve">n</m:t>
            </m:r>
          </m:den>
        </m:f>
      </m:oMath>
      <w:r>
        <w:rPr>
          <w:rFonts w:ascii="宋体;SimSun" w:hAnsi="宋体;SimSun" w:cs="宋体;SimSun"/>
          <w:szCs w:val="21"/>
        </w:rPr>
        <w:t>）。</w:t>
      </w:r>
    </w:p>
    <w:p>
      <w:pPr>
        <w:pStyle w:val="Normal"/>
        <w:numPr>
          <w:ilvl w:val="0"/>
          <w:numId w:val="2"/>
        </w:numPr>
        <w:spacing w:lineRule="auto" w:line="360"/>
        <w:rPr>
          <w:rFonts w:ascii="宋体;SimSun" w:hAnsi="宋体;SimSun" w:cs="宋体;SimSun"/>
          <w:szCs w:val="21"/>
        </w:rPr>
      </w:pPr>
      <w:r>
        <w:rPr>
          <w:rFonts w:ascii="宋体;SimSun" w:hAnsi="宋体;SimSun" w:cs="宋体;SimSun"/>
          <w:szCs w:val="21"/>
        </w:rPr>
        <w:t>重复测量三次，求出电阻丝直径和总长度的平均值</w:t>
      </w:r>
    </w:p>
    <w:p>
      <w:pPr>
        <w:pStyle w:val="Normal"/>
        <w:spacing w:lineRule="auto" w:line="360"/>
        <w:rPr>
          <w:rFonts w:ascii="宋体;SimSun" w:hAnsi="宋体;SimSun" w:cs="宋体;SimSun"/>
          <w:szCs w:val="21"/>
        </w:rPr>
      </w:pPr>
      <w:r>
        <w:rPr>
          <w:rFonts w:ascii="宋体;SimSun" w:hAnsi="宋体;SimSun" w:cs="宋体;SimSun"/>
          <w:szCs w:val="21"/>
        </w:rPr>
        <w:t>方案二</w:t>
      </w:r>
    </w:p>
    <w:p>
      <w:pPr>
        <w:pStyle w:val="Normal"/>
        <w:spacing w:lineRule="auto" w:line="360"/>
        <w:rPr>
          <w:rFonts w:ascii="宋体;SimSun" w:hAnsi="宋体;SimSun" w:cs="宋体;SimSun"/>
          <w:szCs w:val="21"/>
        </w:rPr>
      </w:pPr>
      <w:r>
        <w:rPr>
          <w:rFonts w:ascii="宋体;SimSun" w:hAnsi="宋体;SimSun" w:cs="宋体;SimSun"/>
          <w:szCs w:val="21"/>
        </w:rPr>
        <w:t>需要的器材：游标卡尺</w:t>
      </w:r>
    </w:p>
    <w:p>
      <w:pPr>
        <w:pStyle w:val="Normal"/>
        <w:spacing w:lineRule="auto" w:line="360"/>
        <w:rPr>
          <w:rFonts w:ascii="宋体;SimSun" w:hAnsi="宋体;SimSun" w:cs="宋体;SimSun"/>
          <w:szCs w:val="21"/>
        </w:rPr>
      </w:pPr>
      <w:r>
        <w:rPr>
          <w:rFonts w:ascii="宋体;SimSun" w:hAnsi="宋体;SimSun" w:cs="宋体;SimSun"/>
          <w:szCs w:val="21"/>
        </w:rPr>
        <w:t>主要的操作步走骤：</w:t>
      </w:r>
    </w:p>
    <w:p>
      <w:pPr>
        <w:pStyle w:val="Normal"/>
        <w:numPr>
          <w:ilvl w:val="0"/>
          <w:numId w:val="5"/>
        </w:numPr>
        <w:spacing w:lineRule="auto" w:line="360"/>
        <w:rPr>
          <w:rFonts w:ascii="宋体;SimSun" w:hAnsi="宋体;SimSun" w:cs="宋体;SimSun"/>
          <w:szCs w:val="21"/>
        </w:rPr>
      </w:pPr>
      <w:r>
        <w:rPr>
          <w:rFonts w:ascii="宋体;SimSun" w:hAnsi="宋体;SimSun" w:cs="宋体;SimSun"/>
          <w:szCs w:val="21"/>
        </w:rPr>
        <w:t>数出变阻器线圈缠绕匝数</w:t>
      </w:r>
      <w:r>
        <w:rPr>
          <w:rFonts w:cs="宋体;SimSun" w:ascii="宋体;SimSun" w:hAnsi="宋体;SimSun"/>
          <w:szCs w:val="21"/>
        </w:rPr>
        <w:t>n</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用游标卡尺测量变阻器线圈部分的外径</w:t>
      </w:r>
      <w:r>
        <w:rPr>
          <w:rFonts w:cs="宋体;SimSun" w:ascii="宋体;SimSun" w:hAnsi="宋体;SimSun"/>
          <w:szCs w:val="21"/>
        </w:rPr>
        <w:t>D</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和瓷管部分的外经</w:t>
      </w:r>
      <w:r>
        <w:rPr>
          <w:rFonts w:cs="宋体;SimSun" w:ascii="宋体;SimSun" w:hAnsi="宋体;SimSun"/>
          <w:szCs w:val="21"/>
        </w:rPr>
        <w:t>D</w:t>
      </w:r>
      <w:r>
        <w:rPr>
          <w:rFonts w:cs="宋体;SimSun" w:ascii="宋体;SimSun" w:hAnsi="宋体;SimSun"/>
          <w:szCs w:val="21"/>
          <w:vertAlign w:val="subscript"/>
        </w:rPr>
        <w:t>2</w:t>
      </w:r>
      <w:r>
        <w:rPr>
          <w:rFonts w:ascii="宋体;SimSun" w:hAnsi="宋体;SimSun" w:cs="宋体;SimSun"/>
          <w:szCs w:val="21"/>
        </w:rPr>
        <w:t>，可得电阻丝的直径为</w:t>
      </w: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2</m:t>
                </m:r>
              </m:sub>
            </m:sSub>
          </m:num>
          <m:den>
            <m:r>
              <w:rPr>
                <w:rFonts w:ascii="Cambria Math" w:hAnsi="Cambria Math"/>
              </w:rPr>
              <m:t xml:space="preserve">2</m:t>
            </m:r>
          </m:den>
        </m:f>
      </m:oMath>
    </w:p>
    <w:p>
      <w:pPr>
        <w:pStyle w:val="Normal"/>
        <w:spacing w:lineRule="auto" w:line="360"/>
        <w:rPr/>
      </w:pPr>
      <w:r>
        <w:rPr>
          <w:rFonts w:ascii="宋体;SimSun" w:hAnsi="宋体;SimSun" w:cs="宋体;SimSun"/>
          <w:szCs w:val="21"/>
        </w:rPr>
        <w:t>电阻丝总长度</w:t>
      </w:r>
      <w:r>
        <w:rPr>
          <w:rFonts w:cs="宋体;SimSun" w:ascii="宋体;SimSun" w:hAnsi="宋体;SimSun"/>
          <w:i/>
          <w:szCs w:val="21"/>
        </w:rPr>
        <w:t>l</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n</m:t>
            </m:r>
          </m:num>
          <m:den>
            <m:r>
              <w:rPr>
                <w:rFonts w:ascii="Cambria Math" w:hAnsi="Cambria Math"/>
              </w:rPr>
              <m:t xml:space="preserve">2</m:t>
            </m:r>
          </m:den>
        </m:f>
      </m:oMath>
      <w:r>
        <w:rPr>
          <w:rFonts w:cs="宋体;SimSun" w:ascii="宋体;SimSun" w:hAnsi="宋体;SimSun"/>
          <w:szCs w:val="21"/>
        </w:rPr>
        <w:t>π</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vertAlign w:val="subscript"/>
        </w:rPr>
        <w:t>2</w:t>
      </w:r>
      <w:r>
        <w:rPr>
          <w:rFonts w:ascii="宋体;SimSun" w:hAnsi="宋体;SimSun" w:cs="宋体;SimSun"/>
          <w:szCs w:val="21"/>
        </w:rPr>
        <w:t>）</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重复测量三次，求出电阻丝直径和总长度的平均值</w:t>
      </w:r>
    </w:p>
    <w:p>
      <w:pPr>
        <w:pStyle w:val="Normal"/>
        <w:spacing w:lineRule="auto" w:line="360"/>
        <w:rPr>
          <w:rFonts w:ascii="宋体;SimSun" w:hAnsi="宋体;SimSun" w:cs="宋体;SimSun"/>
          <w:szCs w:val="21"/>
        </w:rPr>
      </w:pPr>
      <w:r>
        <w:rPr>
          <w:rFonts w:cs="宋体;SimSun" w:ascii="宋体;SimSun" w:hAnsi="宋体;SimSun"/>
          <w:szCs w:val="21"/>
        </w:rPr>
        <w:t>24.(1)</w:t>
      </w:r>
      <w:r>
        <w:rPr>
          <w:rFonts w:ascii="宋体;SimSun" w:hAnsi="宋体;SimSun" w:cs="宋体;SimSun"/>
          <w:szCs w:val="21"/>
        </w:rPr>
        <w:t>滑块在圆盘上做圆周运动时，静摩擦力充当向心力，根据牛顿第二定律，可得：</w:t>
      </w:r>
    </w:p>
    <w:p>
      <w:pPr>
        <w:pStyle w:val="Normal"/>
        <w:spacing w:lineRule="auto" w:line="360"/>
        <w:rPr/>
      </w:pPr>
      <w:r>
        <w:rPr>
          <w:rFonts w:cs="宋体;SimSun" w:ascii="宋体;SimSun" w:hAnsi="宋体;SimSun"/>
          <w:szCs w:val="21"/>
        </w:rPr>
        <w:t>μmg</w:t>
      </w:r>
      <w:r>
        <w:rPr>
          <w:rFonts w:ascii="宋体;SimSun" w:hAnsi="宋体;SimSun" w:cs="宋体;SimSun"/>
          <w:szCs w:val="21"/>
        </w:rPr>
        <w:t>＝</w:t>
      </w:r>
      <w:r>
        <w:rPr>
          <w:rFonts w:cs="宋体;SimSun" w:ascii="宋体;SimSun" w:hAnsi="宋体;SimSun"/>
          <w:szCs w:val="21"/>
        </w:rPr>
        <w:t>mω</w:t>
      </w:r>
      <w:r>
        <w:rPr>
          <w:rFonts w:cs="宋体;SimSun" w:ascii="宋体;SimSun" w:hAnsi="宋体;SimSun"/>
          <w:szCs w:val="21"/>
          <w:vertAlign w:val="superscript"/>
        </w:rPr>
        <w:t>2</w:t>
      </w:r>
      <w:r>
        <w:rPr>
          <w:rFonts w:cs="宋体;SimSun" w:ascii="宋体;SimSun" w:hAnsi="宋体;SimSun"/>
          <w:szCs w:val="21"/>
        </w:rPr>
        <w:t>R</w:t>
      </w:r>
    </w:p>
    <w:p>
      <w:pPr>
        <w:pStyle w:val="Normal"/>
        <w:spacing w:lineRule="auto" w:line="360"/>
        <w:rPr/>
      </w:pPr>
      <w:r>
        <w:rPr>
          <w:rFonts w:ascii="宋体;SimSun" w:hAnsi="宋体;SimSun" w:cs="宋体;SimSun"/>
          <w:szCs w:val="21"/>
        </w:rPr>
        <w:t>代入数据解得：</w:t>
      </w:r>
      <w:r>
        <w:rPr>
          <w:rFonts w:cs="宋体;SimSun" w:ascii="宋体;SimSun" w:hAnsi="宋体;SimSun"/>
          <w:szCs w:val="21"/>
        </w:rPr>
        <w:t>ω</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f>
              <m:fPr>
                <m:type m:val="lin"/>
              </m:fPr>
              <m:num>
                <m:r>
                  <m:rPr>
                    <m:lit/>
                    <m:nor/>
                  </m:rPr>
                  <w:rPr>
                    <w:rFonts w:ascii="Cambria Math" w:hAnsi="Cambria Math"/>
                  </w:rPr>
                  <m:t xml:space="preserve">ug</m:t>
                </m:r>
              </m:num>
              <m:den>
                <m:r>
                  <w:rPr>
                    <w:rFonts w:ascii="Cambria Math" w:hAnsi="Cambria Math"/>
                  </w:rPr>
                  <m:t xml:space="preserve">R</m:t>
                </m:r>
              </m:den>
            </m:f>
          </m:e>
        </m:rad>
      </m:oMath>
      <w:r>
        <w:rPr>
          <w:rFonts w:ascii="宋体;SimSun" w:hAnsi="宋体;SimSun" w:cs="宋体;SimSun"/>
          <w:szCs w:val="21"/>
        </w:rPr>
        <w:t>＝</w:t>
      </w:r>
      <w:r>
        <w:rPr>
          <w:rFonts w:cs="宋体;SimSun" w:ascii="宋体;SimSun" w:hAnsi="宋体;SimSun"/>
          <w:szCs w:val="21"/>
        </w:rPr>
        <w:t>5rad/s</w:t>
      </w:r>
    </w:p>
    <w:p>
      <w:pPr>
        <w:pStyle w:val="Normal"/>
        <w:spacing w:lineRule="auto" w:line="36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）滑块在</w:t>
      </w:r>
      <w:r>
        <w:rPr>
          <w:rFonts w:cs="宋体;SimSun" w:ascii="宋体;SimSun" w:hAnsi="宋体;SimSun"/>
          <w:szCs w:val="21"/>
        </w:rPr>
        <w:t>A</w:t>
      </w:r>
      <w:r>
        <w:rPr>
          <w:rFonts w:ascii="宋体;SimSun" w:hAnsi="宋体;SimSun" w:cs="宋体;SimSun"/>
          <w:szCs w:val="21"/>
        </w:rPr>
        <w:t>点时的速度：</w:t>
      </w:r>
      <w:r>
        <w:rPr>
          <w:rFonts w:cs="宋体;SimSun" w:ascii="宋体;SimSun" w:hAnsi="宋体;SimSun"/>
          <w:szCs w:val="21"/>
        </w:rPr>
        <w:t>U</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ωR</w:t>
      </w:r>
      <w:r>
        <w:rPr>
          <w:rFonts w:ascii="宋体;SimSun" w:hAnsi="宋体;SimSun" w:cs="宋体;SimSun"/>
          <w:szCs w:val="21"/>
        </w:rPr>
        <w:t>＝</w:t>
      </w:r>
      <w:r>
        <w:rPr>
          <w:rFonts w:cs="宋体;SimSun" w:ascii="宋体;SimSun" w:hAnsi="宋体;SimSun"/>
          <w:szCs w:val="21"/>
        </w:rPr>
        <w:t>1m/s</w:t>
      </w:r>
    </w:p>
    <w:p>
      <w:pPr>
        <w:pStyle w:val="Normal"/>
        <w:spacing w:lineRule="auto" w:line="360"/>
        <w:rPr/>
      </w:pPr>
      <w:r>
        <w:rPr>
          <w:rFonts w:ascii="宋体;SimSun" w:hAnsi="宋体;SimSun" w:cs="宋体;SimSun"/>
          <w:szCs w:val="21"/>
        </w:rPr>
        <w:t>从</w:t>
      </w:r>
      <w:r>
        <w:rPr>
          <w:rFonts w:cs="宋体;SimSun" w:ascii="宋体;SimSun" w:hAnsi="宋体;SimSun"/>
          <w:szCs w:val="21"/>
        </w:rPr>
        <w:t>A</w:t>
      </w:r>
      <w:r>
        <w:rPr>
          <w:rFonts w:ascii="宋体;SimSun" w:hAnsi="宋体;SimSun" w:cs="宋体;SimSun"/>
          <w:szCs w:val="21"/>
        </w:rPr>
        <w:t>到</w:t>
      </w:r>
      <w:r>
        <w:rPr>
          <w:rFonts w:cs="宋体;SimSun" w:ascii="宋体;SimSun" w:hAnsi="宋体;SimSun"/>
          <w:szCs w:val="21"/>
        </w:rPr>
        <w:t>B</w:t>
      </w:r>
      <w:r>
        <w:rPr>
          <w:rFonts w:ascii="宋体;SimSun" w:hAnsi="宋体;SimSun" w:cs="宋体;SimSun"/>
          <w:szCs w:val="21"/>
        </w:rPr>
        <w:t>的运动过程由动能定理：</w:t>
      </w:r>
      <w:r>
        <w:rPr>
          <w:rFonts w:cs="宋体;SimSun" w:ascii="宋体;SimSun" w:hAnsi="宋体;SimSun"/>
          <w:szCs w:val="21"/>
        </w:rPr>
        <w:t>mgh</w:t>
      </w:r>
      <w:r>
        <w:rPr>
          <w:rFonts w:ascii="宋体;SimSun" w:hAnsi="宋体;SimSun" w:cs="宋体;SimSun"/>
          <w:szCs w:val="21"/>
        </w:rPr>
        <w:t>－</w:t>
      </w:r>
      <w:r>
        <w:rPr>
          <w:rFonts w:cs="宋体;SimSun" w:ascii="宋体;SimSun" w:hAnsi="宋体;SimSun"/>
          <w:szCs w:val="21"/>
        </w:rPr>
        <w:t>μmgcos53°·h/sin53°</w:t>
      </w:r>
      <w:r>
        <w:rPr>
          <w:rFonts w:ascii="宋体;SimSun" w:hAnsi="宋体;SimSun" w:cs="宋体;SimSun"/>
          <w:szCs w:val="21"/>
        </w:rPr>
        <w:t>＝</w:t>
      </w:r>
      <w:r>
        <w:rPr>
          <w:rFonts w:cs="宋体;SimSun" w:ascii="宋体;SimSun" w:hAnsi="宋体;SimSun"/>
          <w:szCs w:val="21"/>
        </w:rPr>
        <w:t>1</w:t>
      </w:r>
      <w:r>
        <w:rPr>
          <w:rFonts w:cs="宋体;SimSun" w:ascii="宋体;SimSun" w:hAnsi="宋体;SimSun"/>
          <w:b/>
          <w:szCs w:val="21"/>
        </w:rPr>
        <w:t>/2mv</w:t>
      </w:r>
      <w:r>
        <w:rPr>
          <w:rFonts w:cs="宋体;SimSun" w:ascii="宋体;SimSun" w:hAnsi="宋体;SimSun"/>
          <w:b/>
          <w:szCs w:val="21"/>
          <w:vertAlign w:val="subscript"/>
        </w:rPr>
        <w:t>B</w:t>
      </w:r>
      <w:r>
        <w:rPr>
          <w:rFonts w:cs="宋体;SimSun" w:ascii="宋体;SimSun" w:hAnsi="宋体;SimSun"/>
          <w:b/>
          <w:szCs w:val="21"/>
          <w:vertAlign w:val="superscript"/>
        </w:rPr>
        <w:t>2</w:t>
      </w:r>
      <w:r>
        <w:rPr>
          <w:rFonts w:ascii="宋体;SimSun" w:hAnsi="宋体;SimSun" w:cs="宋体;SimSun"/>
          <w:b/>
          <w:szCs w:val="21"/>
        </w:rPr>
        <w:t>－</w:t>
      </w:r>
      <w:r>
        <w:rPr>
          <w:rFonts w:cs="宋体;SimSun" w:ascii="宋体;SimSun" w:hAnsi="宋体;SimSun"/>
          <w:b/>
          <w:szCs w:val="21"/>
        </w:rPr>
        <w:t>1/2mv</w:t>
      </w:r>
      <w:r>
        <w:rPr>
          <w:rFonts w:cs="宋体;SimSun" w:ascii="宋体;SimSun" w:hAnsi="宋体;SimSun"/>
          <w:b/>
          <w:szCs w:val="21"/>
          <w:vertAlign w:val="subscript"/>
        </w:rPr>
        <w:t>A</w:t>
      </w:r>
      <w:r>
        <w:rPr>
          <w:rFonts w:cs="宋体;SimSun" w:ascii="宋体;SimSun" w:hAnsi="宋体;SimSun"/>
          <w:b/>
          <w:szCs w:val="21"/>
          <w:vertAlign w:val="superscript"/>
        </w:rPr>
        <w:t>2</w:t>
      </w:r>
    </w:p>
    <w:p>
      <w:pPr>
        <w:pStyle w:val="Normal"/>
        <w:spacing w:lineRule="auto" w:line="360"/>
        <w:rPr/>
      </w:pPr>
      <w:r>
        <w:rPr>
          <w:rFonts w:ascii="宋体;SimSun" w:hAnsi="宋体;SimSun" w:cs="宋体;SimSun"/>
          <w:szCs w:val="21"/>
        </w:rPr>
        <w:t>在</w:t>
      </w:r>
      <w:r>
        <w:rPr>
          <w:rFonts w:cs="宋体;SimSun" w:ascii="宋体;SimSun" w:hAnsi="宋体;SimSun"/>
          <w:szCs w:val="21"/>
        </w:rPr>
        <w:t>B</w:t>
      </w:r>
      <w:r>
        <w:rPr>
          <w:rFonts w:ascii="宋体;SimSun" w:hAnsi="宋体;SimSun" w:cs="宋体;SimSun"/>
          <w:szCs w:val="21"/>
        </w:rPr>
        <w:t>点时的机械能</w:t>
      </w:r>
      <w:r>
        <w:rPr>
          <w:rFonts w:cs="宋体;SimSun" w:ascii="宋体;SimSun" w:hAnsi="宋体;SimSun"/>
          <w:szCs w:val="21"/>
        </w:rPr>
        <w:t>E</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1/2mv</w:t>
      </w:r>
      <w:r>
        <w:rPr>
          <w:rFonts w:cs="宋体;SimSun" w:ascii="宋体;SimSun" w:hAnsi="宋体;SimSun"/>
          <w:szCs w:val="21"/>
          <w:vertAlign w:val="subscript"/>
        </w:rPr>
        <w:t>B</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mgh</w:t>
      </w:r>
      <w:r>
        <w:rPr>
          <w:rFonts w:ascii="宋体;SimSun" w:hAnsi="宋体;SimSun" w:cs="宋体;SimSun"/>
          <w:szCs w:val="21"/>
        </w:rPr>
        <w:t>＝－</w:t>
      </w:r>
      <w:r>
        <w:rPr>
          <w:rFonts w:cs="宋体;SimSun" w:ascii="宋体;SimSun" w:hAnsi="宋体;SimSun"/>
          <w:szCs w:val="21"/>
        </w:rPr>
        <w:t>4J</w:t>
      </w:r>
    </w:p>
    <w:p>
      <w:pPr>
        <w:pStyle w:val="Normal"/>
        <w:spacing w:lineRule="auto" w:line="36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）滑块在</w:t>
      </w:r>
      <w:r>
        <w:rPr>
          <w:rFonts w:cs="宋体;SimSun" w:ascii="宋体;SimSun" w:hAnsi="宋体;SimSun"/>
          <w:szCs w:val="21"/>
        </w:rPr>
        <w:t>B</w:t>
      </w:r>
      <w:r>
        <w:rPr>
          <w:rFonts w:ascii="宋体;SimSun" w:hAnsi="宋体;SimSun" w:cs="宋体;SimSun"/>
          <w:szCs w:val="21"/>
        </w:rPr>
        <w:t>点时的速度：</w:t>
      </w:r>
      <w:r>
        <w:rPr>
          <w:rFonts w:cs="宋体;SimSun" w:ascii="宋体;SimSun" w:hAnsi="宋体;SimSun"/>
          <w:szCs w:val="21"/>
        </w:rPr>
        <w:t>v</w:t>
      </w:r>
      <w:r>
        <w:rPr>
          <w:rFonts w:cs="宋体;SimSun" w:ascii="宋体;SimSun" w:hAnsi="宋体;SimSun"/>
          <w:b/>
          <w:szCs w:val="21"/>
          <w:vertAlign w:val="subscript"/>
        </w:rPr>
        <w:t>B</w:t>
      </w:r>
      <w:r>
        <w:rPr>
          <w:rFonts w:ascii="宋体;SimSun" w:hAnsi="宋体;SimSun" w:cs="宋体;SimSun"/>
          <w:b/>
          <w:szCs w:val="21"/>
        </w:rPr>
        <w:t>＝</w:t>
      </w:r>
      <w:r>
        <w:rPr>
          <w:rFonts w:cs="宋体;SimSun" w:ascii="宋体;SimSun" w:hAnsi="宋体;SimSun"/>
          <w:b/>
          <w:szCs w:val="21"/>
        </w:rPr>
        <w:t>4m/s</w:t>
      </w:r>
    </w:p>
    <w:p>
      <w:pPr>
        <w:pStyle w:val="Normal"/>
        <w:spacing w:lineRule="auto" w:line="360"/>
        <w:rPr>
          <w:rFonts w:ascii="宋体;SimSun" w:hAnsi="宋体;SimSun" w:cs="宋体;SimSun"/>
          <w:szCs w:val="21"/>
        </w:rPr>
      </w:pPr>
      <w:r>
        <w:rPr>
          <w:rFonts w:ascii="宋体;SimSun" w:hAnsi="宋体;SimSun" w:cs="宋体;SimSun"/>
          <w:szCs w:val="21"/>
        </w:rPr>
        <w:t>滑块沿</w:t>
      </w:r>
      <w:r>
        <w:rPr>
          <w:rFonts w:cs="宋体;SimSun" w:ascii="宋体;SimSun" w:hAnsi="宋体;SimSun"/>
          <w:szCs w:val="21"/>
        </w:rPr>
        <w:t>BC</w:t>
      </w:r>
      <w:r>
        <w:rPr>
          <w:rFonts w:ascii="宋体;SimSun" w:hAnsi="宋体;SimSun" w:cs="宋体;SimSun"/>
          <w:szCs w:val="21"/>
        </w:rPr>
        <w:t>段向上运动时的加速度大小：</w:t>
      </w:r>
      <w:r>
        <w:rPr>
          <w:rFonts w:cs="宋体;SimSun" w:ascii="宋体;SimSun" w:hAnsi="宋体;SimSun"/>
          <w:szCs w:val="21"/>
        </w:rPr>
        <w:t>a</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sin37°</w:t>
      </w:r>
      <w:r>
        <w:rPr>
          <w:rFonts w:ascii="宋体;SimSun" w:hAnsi="宋体;SimSun" w:cs="宋体;SimSun"/>
          <w:szCs w:val="21"/>
        </w:rPr>
        <w:t>＋</w:t>
      </w:r>
      <w:r>
        <w:rPr>
          <w:rFonts w:cs="宋体;SimSun" w:ascii="宋体;SimSun" w:hAnsi="宋体;SimSun"/>
          <w:szCs w:val="21"/>
        </w:rPr>
        <w:t>ucos37°</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p>
    <w:p>
      <w:pPr>
        <w:pStyle w:val="Normal"/>
        <w:spacing w:lineRule="auto" w:line="360"/>
        <w:rPr>
          <w:rFonts w:ascii="宋体;SimSun" w:hAnsi="宋体;SimSun" w:cs="宋体;SimSun"/>
          <w:szCs w:val="21"/>
        </w:rPr>
      </w:pPr>
      <w:r>
        <w:rPr>
          <w:rFonts w:ascii="宋体;SimSun" w:hAnsi="宋体;SimSun" w:cs="宋体;SimSun"/>
          <w:szCs w:val="21"/>
        </w:rPr>
        <w:t>返回时的速度大小：</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sin37°</w:t>
      </w:r>
      <w:r>
        <w:rPr>
          <w:rFonts w:ascii="宋体;SimSun" w:hAnsi="宋体;SimSun" w:cs="宋体;SimSun"/>
          <w:szCs w:val="21"/>
        </w:rPr>
        <w:t>－</w:t>
      </w:r>
      <w:r>
        <w:rPr>
          <w:rFonts w:cs="宋体;SimSun" w:ascii="宋体;SimSun" w:hAnsi="宋体;SimSun"/>
          <w:szCs w:val="21"/>
        </w:rPr>
        <w:t>ucos37°</w:t>
      </w:r>
      <w:r>
        <w:rPr>
          <w:rFonts w:ascii="宋体;SimSun" w:hAnsi="宋体;SimSun" w:cs="宋体;SimSun"/>
          <w:szCs w:val="21"/>
        </w:rPr>
        <w:t>）＝</w:t>
      </w:r>
      <w:r>
        <w:rPr>
          <w:rFonts w:cs="宋体;SimSun" w:ascii="宋体;SimSun" w:hAnsi="宋体;SimSun"/>
          <w:szCs w:val="21"/>
        </w:rPr>
        <w:t>2m/s</w:t>
      </w:r>
      <w:r>
        <w:rPr>
          <w:rFonts w:cs="宋体;SimSun" w:ascii="宋体;SimSun" w:hAnsi="宋体;SimSun"/>
          <w:szCs w:val="21"/>
          <w:vertAlign w:val="superscript"/>
        </w:rPr>
        <w:t>2</w:t>
      </w:r>
    </w:p>
    <w:p>
      <w:pPr>
        <w:pStyle w:val="Normal"/>
        <w:spacing w:lineRule="auto" w:line="360"/>
        <w:rPr/>
      </w:pPr>
      <w:r>
        <w:rPr>
          <w:rFonts w:cs="宋体;SimSun" w:ascii="宋体;SimSun" w:hAnsi="宋体;SimSun"/>
          <w:szCs w:val="21"/>
        </w:rPr>
        <w:t>BC</w:t>
      </w:r>
      <w:r>
        <w:rPr>
          <w:rFonts w:ascii="宋体;SimSun" w:hAnsi="宋体;SimSun" w:cs="宋体;SimSun"/>
          <w:szCs w:val="21"/>
        </w:rPr>
        <w:t>间的距离：</w:t>
      </w:r>
      <w:r>
        <w:rPr>
          <w:rFonts w:cs="宋体;SimSun" w:ascii="宋体;SimSun" w:hAnsi="宋体;SimSun"/>
          <w:szCs w:val="21"/>
        </w:rPr>
        <w:t>s</w:t>
      </w:r>
      <w:r>
        <w:rPr>
          <w:rFonts w:cs="宋体;SimSun" w:ascii="宋体;SimSun" w:hAnsi="宋体;SimSun"/>
          <w:szCs w:val="21"/>
          <w:vertAlign w:val="subscript"/>
        </w:rPr>
        <w:t>BC</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B</w:t>
      </w:r>
      <w:r>
        <w:rPr>
          <w:rFonts w:cs="宋体;SimSun" w:ascii="宋体;SimSun" w:hAnsi="宋体;SimSun"/>
          <w:szCs w:val="21"/>
          <w:vertAlign w:val="superscript"/>
        </w:rPr>
        <w:t>2</w:t>
      </w:r>
      <w:r>
        <w:rPr>
          <w:rFonts w:cs="宋体;SimSun" w:ascii="宋体;SimSun" w:hAnsi="宋体;SimSun"/>
          <w:szCs w:val="21"/>
        </w:rPr>
        <w:t>/2a</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1/2a</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u</w:t>
      </w:r>
      <w:r>
        <w:rPr>
          <w:rFonts w:cs="宋体;SimSun" w:ascii="宋体;SimSun" w:hAnsi="宋体;SimSun"/>
          <w:szCs w:val="21"/>
          <w:vertAlign w:val="subscript"/>
        </w:rPr>
        <w:t>R</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0.76m</w:t>
      </w:r>
    </w:p>
    <w:p>
      <w:pPr>
        <w:pStyle w:val="Normal"/>
        <w:spacing w:lineRule="auto" w:line="360"/>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）由动能定理：</w:t>
      </w:r>
      <w:r>
        <w:rPr>
          <w:rFonts w:cs="宋体;SimSun" w:ascii="宋体;SimSun" w:hAnsi="宋体;SimSun"/>
          <w:szCs w:val="21"/>
        </w:rPr>
        <w:t>neU</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1/2mv</w:t>
      </w:r>
      <w:r>
        <w:rPr>
          <w:rFonts w:cs="宋体;SimSun" w:ascii="宋体;SimSun" w:hAnsi="宋体;SimSun"/>
          <w:szCs w:val="21"/>
          <w:vertAlign w:val="superscript"/>
        </w:rPr>
        <w:t>2</w:t>
      </w:r>
    </w:p>
    <w:p>
      <w:pPr>
        <w:pStyle w:val="Normal"/>
        <w:spacing w:lineRule="auto" w:line="360"/>
        <w:rPr/>
      </w:pPr>
      <w:r>
        <w:rPr>
          <w:rFonts w:cs="宋体;SimSun" w:ascii="宋体;SimSun" w:hAnsi="宋体;SimSun"/>
          <w:szCs w:val="21"/>
        </w:rPr>
        <w:t>n</w:t>
      </w:r>
      <w:r>
        <w:rPr>
          <w:rFonts w:ascii="宋体;SimSun" w:hAnsi="宋体;SimSun" w:cs="宋体;SimSun"/>
          <w:szCs w:val="21"/>
        </w:rPr>
        <w:t>价正离子在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间的加速度</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neU</w:t>
      </w:r>
      <w:r>
        <w:rPr>
          <w:rFonts w:cs="宋体;SimSun" w:ascii="宋体;SimSun" w:hAnsi="宋体;SimSun"/>
          <w:szCs w:val="21"/>
          <w:vertAlign w:val="subscript"/>
        </w:rPr>
        <w:t>1</w:t>
      </w:r>
      <w:r>
        <w:rPr>
          <w:rFonts w:cs="宋体;SimSun" w:ascii="宋体;SimSun" w:hAnsi="宋体;SimSun"/>
          <w:szCs w:val="21"/>
        </w:rPr>
        <w:t>/md</w:t>
      </w:r>
    </w:p>
    <w:p>
      <w:pPr>
        <w:pStyle w:val="Normal"/>
        <w:spacing w:lineRule="auto" w:line="360"/>
        <w:rPr/>
      </w:pP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间运动的时间</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v/a</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f>
              <m:num>
                <m:r>
                  <w:rPr>
                    <w:rFonts w:ascii="Cambria Math" w:hAnsi="Cambria Math"/>
                  </w:rPr>
                  <m:t xml:space="preserve">2</m:t>
                </m:r>
                <m:r>
                  <w:rPr>
                    <w:rFonts w:ascii="Cambria Math" w:hAnsi="Cambria Math"/>
                  </w:rPr>
                  <m:t xml:space="preserve">m</m:t>
                </m:r>
              </m:num>
              <m:den>
                <m:sSub>
                  <m:e>
                    <m:r>
                      <m:rPr>
                        <m:lit/>
                        <m:nor/>
                      </m:rPr>
                      <w:rPr>
                        <w:rFonts w:ascii="Cambria Math" w:hAnsi="Cambria Math"/>
                      </w:rPr>
                      <m:t xml:space="preserve">neU</m:t>
                    </m:r>
                  </m:e>
                  <m:sub>
                    <m:r>
                      <w:rPr>
                        <w:rFonts w:ascii="Cambria Math" w:hAnsi="Cambria Math"/>
                      </w:rPr>
                      <m:t xml:space="preserve">1</m:t>
                    </m:r>
                  </m:sub>
                </m:sSub>
              </m:den>
            </m:f>
          </m:e>
        </m:rad>
      </m:oMath>
      <w:r>
        <w:rPr>
          <w:rFonts w:cs="宋体;SimSun" w:ascii="宋体;SimSun" w:hAnsi="宋体;SimSun"/>
          <w:szCs w:val="21"/>
        </w:rPr>
        <w:t>d</w:t>
      </w:r>
    </w:p>
    <w:p>
      <w:pPr>
        <w:pStyle w:val="Normal"/>
        <w:spacing w:lineRule="auto" w:line="360"/>
        <w:rPr/>
      </w:pPr>
      <w:r>
        <w:rPr>
          <w:rFonts w:ascii="宋体;SimSun" w:hAnsi="宋体;SimSun" w:cs="宋体;SimSun"/>
          <w:szCs w:val="21"/>
        </w:rPr>
        <w:t>在</w:t>
      </w:r>
      <w:r>
        <w:rPr>
          <w:rFonts w:cs="宋体;SimSun" w:ascii="宋体;SimSun" w:hAnsi="宋体;SimSun"/>
          <w:szCs w:val="21"/>
        </w:rPr>
        <w:t>MN</w:t>
      </w:r>
      <w:r>
        <w:rPr>
          <w:rFonts w:ascii="宋体;SimSun" w:hAnsi="宋体;SimSun" w:cs="宋体;SimSun"/>
          <w:szCs w:val="21"/>
        </w:rPr>
        <w:t>间运动的时间：</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L/v</w:t>
      </w:r>
    </w:p>
    <w:p>
      <w:pPr>
        <w:pStyle w:val="Normal"/>
        <w:spacing w:lineRule="auto" w:line="360"/>
        <w:rPr>
          <w:rFonts w:ascii="宋体;SimSun" w:hAnsi="宋体;SimSun" w:cs="宋体;SimSun"/>
          <w:szCs w:val="21"/>
        </w:rPr>
      </w:pPr>
      <w:r>
        <w:rPr>
          <w:rFonts w:ascii="宋体;SimSun" w:hAnsi="宋体;SimSun" w:cs="宋体;SimSun"/>
          <w:szCs w:val="21"/>
        </w:rPr>
        <w:t>离子到达探测器的时间：</w:t>
      </w:r>
    </w:p>
    <w:p>
      <w:pPr>
        <w:pStyle w:val="Normal"/>
        <w:spacing w:lineRule="auto" w:line="360"/>
        <w:rPr>
          <w:rFonts w:ascii="宋体;SimSun" w:hAnsi="宋体;SimSun" w:cs="宋体;SimSun"/>
          <w:szCs w:val="21"/>
        </w:rPr>
      </w:pP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2</m:t>
            </m:r>
            <m:r>
              <w:rPr>
                <w:rFonts w:ascii="Cambria Math" w:hAnsi="Cambria Math"/>
              </w:rPr>
              <m:t xml:space="preserve">d</m:t>
            </m:r>
            <m:r>
              <w:rPr>
                <w:rFonts w:ascii="Cambria Math" w:hAnsi="Cambria Math"/>
              </w:rPr>
              <m:t xml:space="preserve">+</m:t>
            </m:r>
            <m:r>
              <w:rPr>
                <w:rFonts w:ascii="Cambria Math" w:hAnsi="Cambria Math"/>
              </w:rPr>
              <m:t xml:space="preserve">L</m:t>
            </m:r>
          </m:num>
          <m:den>
            <m:rad>
              <m:radPr>
                <m:degHide m:val="1"/>
              </m:radPr>
              <m:deg/>
              <m:e>
                <m:r>
                  <w:rPr>
                    <w:rFonts w:ascii="Cambria Math" w:hAnsi="Cambria Math"/>
                  </w:rPr>
                  <m:t xml:space="preserve">2</m:t>
                </m:r>
                <m:sSub>
                  <m:e>
                    <m:r>
                      <m:rPr>
                        <m:lit/>
                        <m:nor/>
                      </m:rPr>
                      <w:rPr>
                        <w:rFonts w:ascii="Cambria Math" w:hAnsi="Cambria Math"/>
                      </w:rPr>
                      <m:t xml:space="preserve">KU</m:t>
                    </m:r>
                  </m:e>
                  <m:sub>
                    <m:r>
                      <w:rPr>
                        <w:rFonts w:ascii="Cambria Math" w:hAnsi="Cambria Math"/>
                      </w:rPr>
                      <m:t xml:space="preserve">1</m:t>
                    </m:r>
                  </m:sub>
                </m:sSub>
              </m:e>
            </m:rad>
          </m:den>
        </m:f>
      </m:oMath>
    </w:p>
    <w:p>
      <w:pPr>
        <w:pStyle w:val="Normal"/>
        <w:spacing w:lineRule="auto" w:line="36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）假定</w:t>
      </w:r>
      <w:r>
        <w:rPr>
          <w:rFonts w:cs="宋体;SimSun" w:ascii="宋体;SimSun" w:hAnsi="宋体;SimSun"/>
          <w:szCs w:val="21"/>
        </w:rPr>
        <w:t>n</w:t>
      </w:r>
      <w:r>
        <w:rPr>
          <w:rFonts w:ascii="宋体;SimSun" w:hAnsi="宋体;SimSun" w:cs="宋体;SimSun"/>
          <w:szCs w:val="21"/>
        </w:rPr>
        <w:t>价正离子在磁场中向</w:t>
      </w:r>
      <w:r>
        <w:rPr>
          <w:rFonts w:cs="宋体;SimSun" w:ascii="宋体;SimSun" w:hAnsi="宋体;SimSun"/>
          <w:szCs w:val="21"/>
        </w:rPr>
        <w:t>N</w:t>
      </w:r>
      <w:r>
        <w:rPr>
          <w:rFonts w:ascii="宋体;SimSun" w:hAnsi="宋体;SimSun" w:cs="宋体;SimSun"/>
          <w:szCs w:val="21"/>
        </w:rPr>
        <w:t>板偏转，洛仑兹力充当向心力，设轨迹半径为</w:t>
      </w:r>
      <w:r>
        <w:rPr>
          <w:rFonts w:cs="宋体;SimSun" w:ascii="宋体;SimSun" w:hAnsi="宋体;SimSun"/>
          <w:szCs w:val="21"/>
        </w:rPr>
        <w:t>R</w:t>
      </w:r>
      <w:r>
        <w:rPr>
          <w:rFonts w:ascii="宋体;SimSun" w:hAnsi="宋体;SimSun" w:cs="宋体;SimSun"/>
          <w:szCs w:val="21"/>
        </w:rPr>
        <w:t>，由牛顿第二定律</w:t>
      </w:r>
      <w:r>
        <w:rPr>
          <w:rFonts w:cs="宋体;SimSun" w:ascii="宋体;SimSun" w:hAnsi="宋体;SimSun"/>
          <w:szCs w:val="21"/>
        </w:rPr>
        <w:t>nevB</w:t>
      </w:r>
      <w:r>
        <w:rPr>
          <w:rFonts w:ascii="宋体;SimSun" w:hAnsi="宋体;SimSun" w:cs="宋体;SimSun"/>
          <w:szCs w:val="21"/>
        </w:rPr>
        <w:t>＝</w:t>
      </w:r>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/R</w:t>
      </w:r>
    </w:p>
    <w:p>
      <w:pPr>
        <w:pStyle w:val="Normal"/>
        <w:spacing w:lineRule="auto" w:line="360"/>
        <w:rPr>
          <w:rFonts w:ascii="宋体;SimSun" w:hAnsi="宋体;SimSun" w:cs="宋体;SimSun"/>
          <w:szCs w:val="21"/>
        </w:rPr>
      </w:pPr>
      <w:r>
        <w:rPr>
          <w:rFonts w:ascii="宋体;SimSun" w:hAnsi="宋体;SimSun" w:cs="宋体;SimSun"/>
          <w:szCs w:val="21"/>
        </w:rPr>
        <w:t>离子刚好从</w:t>
      </w:r>
      <w:r>
        <w:rPr>
          <w:rFonts w:cs="宋体;SimSun" w:ascii="宋体;SimSun" w:hAnsi="宋体;SimSun"/>
          <w:szCs w:val="21"/>
        </w:rPr>
        <w:t>N</w:t>
      </w:r>
      <w:r>
        <w:rPr>
          <w:rFonts w:ascii="宋体;SimSun" w:hAnsi="宋体;SimSun" w:cs="宋体;SimSun"/>
          <w:szCs w:val="21"/>
        </w:rPr>
        <w:t>板右侧边缘穿出时，由几何关系：</w:t>
      </w:r>
    </w:p>
    <w:p>
      <w:pPr>
        <w:pStyle w:val="Normal"/>
        <w:spacing w:lineRule="auto" w:line="360"/>
        <w:rPr/>
      </w:pPr>
      <w:r>
        <w:rPr>
          <w:rFonts w:cs="宋体;SimSun" w:ascii="宋体;SimSun" w:hAnsi="宋体;SimSun"/>
          <w:szCs w:val="21"/>
        </w:rPr>
        <w:t>R</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L</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w:t>
      </w:r>
      <w:r>
        <w:rPr>
          <w:rFonts w:cs="宋体;SimSun" w:ascii="宋体;SimSun" w:hAnsi="宋体;SimSun"/>
          <w:szCs w:val="21"/>
        </w:rPr>
        <w:t>L/2</w:t>
      </w:r>
      <w:r>
        <w:rPr>
          <w:rFonts w:ascii="宋体;SimSun" w:hAnsi="宋体;SimSun" w:cs="宋体;SimSun"/>
          <w:szCs w:val="21"/>
        </w:rPr>
        <w:t>）</w:t>
      </w:r>
      <w:r>
        <w:rPr>
          <w:rFonts w:cs="宋体;SimSun" w:ascii="宋体;SimSun" w:hAnsi="宋体;SimSun"/>
          <w:szCs w:val="21"/>
          <w:vertAlign w:val="superscript"/>
        </w:rPr>
        <w:t>2</w:t>
      </w:r>
    </w:p>
    <w:p>
      <w:pPr>
        <w:pStyle w:val="Normal"/>
        <w:spacing w:lineRule="auto" w:line="360"/>
        <w:rPr/>
      </w:pPr>
      <w:r>
        <w:rPr>
          <w:rFonts w:ascii="宋体;SimSun" w:hAnsi="宋体;SimSun" w:cs="宋体;SimSun"/>
          <w:szCs w:val="21"/>
        </w:rPr>
        <w:t>由以上各式得：</w:t>
      </w:r>
      <w:r>
        <w:rPr>
          <w:rFonts w:cs="宋体;SimSun" w:ascii="宋体;SimSun" w:hAnsi="宋体;SimSun"/>
          <w:szCs w:val="21"/>
        </w:rPr>
        <w:t>U</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25neL</w:t>
      </w:r>
      <w:r>
        <w:rPr>
          <w:rFonts w:cs="宋体;SimSun" w:ascii="宋体;SimSun" w:hAnsi="宋体;SimSun"/>
          <w:szCs w:val="21"/>
          <w:vertAlign w:val="superscript"/>
        </w:rPr>
        <w:t>2</w:t>
      </w:r>
      <w:r>
        <w:rPr>
          <w:rFonts w:cs="宋体;SimSun" w:ascii="宋体;SimSun" w:hAnsi="宋体;SimSun"/>
          <w:szCs w:val="21"/>
        </w:rPr>
        <w:t>B</w:t>
      </w:r>
      <w:r>
        <w:rPr>
          <w:rFonts w:cs="宋体;SimSun" w:ascii="宋体;SimSun" w:hAnsi="宋体;SimSun"/>
          <w:szCs w:val="21"/>
          <w:vertAlign w:val="superscript"/>
        </w:rPr>
        <w:t>2</w:t>
      </w:r>
      <w:r>
        <w:rPr>
          <w:rFonts w:cs="宋体;SimSun" w:ascii="宋体;SimSun" w:hAnsi="宋体;SimSun"/>
          <w:szCs w:val="21"/>
        </w:rPr>
        <w:t>/32m</w:t>
      </w:r>
    </w:p>
    <w:p>
      <w:pPr>
        <w:pStyle w:val="Normal"/>
        <w:spacing w:lineRule="auto" w:line="360"/>
        <w:rPr/>
      </w:pPr>
      <w:r>
        <w:rPr>
          <w:rFonts w:ascii="宋体;SimSun" w:hAnsi="宋体;SimSun" w:cs="宋体;SimSun"/>
          <w:szCs w:val="21"/>
        </w:rPr>
        <w:t>当</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时</w:t>
      </w:r>
      <w:r>
        <w:rPr>
          <w:rFonts w:cs="宋体;SimSun" w:ascii="宋体;SimSun" w:hAnsi="宋体;SimSun"/>
          <w:szCs w:val="21"/>
        </w:rPr>
        <w:t>U</w:t>
      </w:r>
      <w:r>
        <w:rPr>
          <w:rFonts w:cs="宋体;SimSun" w:ascii="宋体;SimSun" w:hAnsi="宋体;SimSun"/>
          <w:szCs w:val="21"/>
          <w:vertAlign w:val="subscript"/>
        </w:rPr>
        <w:t>1</w:t>
      </w:r>
      <w:r>
        <w:rPr>
          <w:rFonts w:ascii="宋体;SimSun" w:hAnsi="宋体;SimSun" w:cs="宋体;SimSun"/>
          <w:szCs w:val="21"/>
        </w:rPr>
        <w:t>取最小值</w:t>
      </w:r>
      <w:r>
        <w:rPr>
          <w:rFonts w:cs="宋体;SimSun" w:ascii="宋体;SimSun" w:hAnsi="宋体;SimSun"/>
          <w:szCs w:val="21"/>
        </w:rPr>
        <w:t>U</w:t>
      </w:r>
      <w:r>
        <w:rPr>
          <w:rFonts w:cs="宋体;SimSun" w:ascii="宋体;SimSun" w:hAnsi="宋体;SimSun"/>
          <w:szCs w:val="21"/>
          <w:vertAlign w:val="subscript"/>
        </w:rPr>
        <w:t>min</w:t>
      </w:r>
      <w:r>
        <w:rPr>
          <w:rFonts w:ascii="宋体;SimSun" w:hAnsi="宋体;SimSun" w:cs="宋体;SimSun"/>
          <w:szCs w:val="21"/>
        </w:rPr>
        <w:t>＝</w:t>
      </w:r>
      <w:r>
        <w:rPr>
          <w:rFonts w:cs="宋体;SimSun" w:ascii="宋体;SimSun" w:hAnsi="宋体;SimSun"/>
          <w:szCs w:val="21"/>
        </w:rPr>
        <w:t>25eL</w:t>
      </w:r>
      <w:r>
        <w:rPr>
          <w:rFonts w:cs="宋体;SimSun" w:ascii="宋体;SimSun" w:hAnsi="宋体;SimSun"/>
          <w:szCs w:val="21"/>
          <w:vertAlign w:val="superscript"/>
        </w:rPr>
        <w:t>2</w:t>
      </w:r>
      <w:r>
        <w:rPr>
          <w:rFonts w:cs="宋体;SimSun" w:ascii="宋体;SimSun" w:hAnsi="宋体;SimSun"/>
          <w:szCs w:val="21"/>
        </w:rPr>
        <w:t>B</w:t>
      </w:r>
      <w:r>
        <w:rPr>
          <w:rFonts w:cs="宋体;SimSun" w:ascii="宋体;SimSun" w:hAnsi="宋体;SimSun"/>
          <w:szCs w:val="21"/>
          <w:vertAlign w:val="superscript"/>
        </w:rPr>
        <w:t>2</w:t>
      </w:r>
      <w:r>
        <w:rPr>
          <w:rFonts w:cs="宋体;SimSun" w:ascii="宋体;SimSun" w:hAnsi="宋体;SimSun"/>
          <w:szCs w:val="21"/>
        </w:rPr>
        <w:t>/32m</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 自交 、 </w:t>
      </w:r>
      <w:r>
        <w:rPr>
          <w:rFonts w:cs="宋体;SimSun" w:ascii="宋体;SimSun" w:hAnsi="宋体;SimSun"/>
          <w:szCs w:val="21"/>
        </w:rPr>
        <w:t xml:space="preserve">2/3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 Ⅱ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 xml:space="preserve">， 基因突变发生的频率极低且不定向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 xml:space="preserve">）秋水仙素（或低温）诱导染色体加倍 ， </w:t>
      </w:r>
      <w:r>
        <w:rPr>
          <w:rFonts w:cs="宋体;SimSun" w:ascii="宋体;SimSun" w:hAnsi="宋体;SimSun"/>
          <w:szCs w:val="21"/>
        </w:rPr>
        <w:t xml:space="preserve">100%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）将矮秆小麦与高秆小麦杂交，如果子一代为高杆：矮秆＝</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或出现性状分离），则矮秆形状是基因突变造成的；否则，矮秆形状是环境引起的。或将矮秆小麦与高秆小麦种植在相同环境条件下；如果两者未出现明显性状差异，则矮秆性状是有环境引起；否则。矮秆形状是基因突变的结果。</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 </w:t>
      </w:r>
      <w:r>
        <w:rPr>
          <w:rFonts w:cs="宋体;SimSun" w:ascii="宋体;SimSun" w:hAnsi="宋体;SimSun"/>
          <w:szCs w:val="21"/>
        </w:rPr>
        <w:t xml:space="preserve">a </w:t>
      </w:r>
      <w:r>
        <w:rPr>
          <w:rFonts w:ascii="宋体;SimSun" w:hAnsi="宋体;SimSun" w:cs="宋体;SimSun"/>
          <w:szCs w:val="21"/>
        </w:rPr>
        <w:t xml:space="preserve">， 扩（分）散转移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抗原 ， 效应</w:t>
      </w:r>
      <w:r>
        <w:rPr>
          <w:rFonts w:cs="宋体;SimSun" w:ascii="宋体;SimSun" w:hAnsi="宋体;SimSun"/>
          <w:szCs w:val="21"/>
        </w:rPr>
        <w:t>T</w:t>
      </w:r>
      <w:r>
        <w:rPr>
          <w:rFonts w:ascii="宋体;SimSun" w:hAnsi="宋体;SimSun" w:cs="宋体;SimSun"/>
          <w:szCs w:val="21"/>
        </w:rPr>
        <w:t>细胞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）试验步骤：</w:t>
      </w:r>
    </w:p>
    <w:p>
      <w:pPr>
        <w:pStyle w:val="Normal"/>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将癌细胞分成</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两组。</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A</w:t>
      </w:r>
      <w:r>
        <w:rPr>
          <w:rFonts w:ascii="宋体;SimSun" w:hAnsi="宋体;SimSun" w:cs="宋体;SimSun"/>
          <w:szCs w:val="21"/>
        </w:rPr>
        <w:t>组加入端粒酶抑制剂，</w:t>
      </w:r>
      <w:r>
        <w:rPr>
          <w:rFonts w:cs="宋体;SimSun" w:ascii="宋体;SimSun" w:hAnsi="宋体;SimSun"/>
          <w:szCs w:val="21"/>
        </w:rPr>
        <w:t>B</w:t>
      </w:r>
      <w:r>
        <w:rPr>
          <w:rFonts w:ascii="宋体;SimSun" w:hAnsi="宋体;SimSun" w:cs="宋体;SimSun"/>
          <w:szCs w:val="21"/>
        </w:rPr>
        <w:t>组不加，进行培养。</w:t>
      </w:r>
    </w:p>
    <w:p>
      <w:pPr>
        <w:pStyle w:val="Normal"/>
        <w:spacing w:lineRule="auto" w:line="36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记录并比较</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两组的增值代数（分裂次数）。</w:t>
      </w:r>
    </w:p>
    <w:p>
      <w:pPr>
        <w:pStyle w:val="Normal"/>
        <w:spacing w:lineRule="auto" w:line="360"/>
        <w:ind w:left="105" w:hanging="0"/>
        <w:rPr>
          <w:rFonts w:ascii="宋体;SimSun" w:hAnsi="宋体;SimSun" w:cs="宋体;SimSun"/>
          <w:szCs w:val="21"/>
        </w:rPr>
      </w:pPr>
      <w:r>
        <w:rPr>
          <w:rFonts w:ascii="宋体;SimSun" w:hAnsi="宋体;SimSun" w:cs="宋体;SimSun"/>
          <w:szCs w:val="21"/>
        </w:rPr>
        <w:t>结果预测及分析：</w:t>
      </w:r>
      <w:r>
        <w:rPr>
          <w:rFonts w:cs="宋体;SimSun" w:ascii="宋体;SimSun" w:hAnsi="宋体;SimSun"/>
          <w:szCs w:val="21"/>
        </w:rPr>
        <w:t>A</w:t>
      </w:r>
      <w:r>
        <w:rPr>
          <w:rFonts w:ascii="宋体;SimSun" w:hAnsi="宋体;SimSun" w:cs="宋体;SimSun"/>
          <w:szCs w:val="21"/>
        </w:rPr>
        <w:t>组比</w:t>
      </w:r>
      <w:r>
        <w:rPr>
          <w:rFonts w:cs="宋体;SimSun" w:ascii="宋体;SimSun" w:hAnsi="宋体;SimSun"/>
          <w:szCs w:val="21"/>
        </w:rPr>
        <w:t>B</w:t>
      </w:r>
      <w:r>
        <w:rPr>
          <w:rFonts w:ascii="宋体;SimSun" w:hAnsi="宋体;SimSun" w:cs="宋体;SimSun"/>
          <w:szCs w:val="21"/>
        </w:rPr>
        <w:t>组增殖代数减少，说明端粒酶与细胞癌变（连续分裂）有关；</w:t>
      </w:r>
      <w:r>
        <w:rPr>
          <w:rFonts w:cs="宋体;SimSun" w:ascii="宋体;SimSun" w:hAnsi="宋体;SimSun"/>
          <w:szCs w:val="21"/>
        </w:rPr>
        <w:t>A</w:t>
      </w:r>
      <w:r>
        <w:rPr>
          <w:rFonts w:ascii="宋体;SimSun" w:hAnsi="宋体;SimSun" w:cs="宋体;SimSun"/>
          <w:szCs w:val="21"/>
        </w:rPr>
        <w:t>组仍然无限增殖，说明端粒酶与细胞癌变（连续分裂）无关。</w:t>
      </w:r>
    </w:p>
    <w:p>
      <w:pPr>
        <w:pStyle w:val="Normal"/>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）抑制癌细胞中端粒酶的活性（或抑制细胞分裂）或免疫治疗（输入淋巴因子、</w:t>
      </w:r>
      <w:r>
        <w:rPr>
          <w:rFonts w:cs="宋体;SimSun" w:ascii="宋体;SimSun" w:hAnsi="宋体;SimSun"/>
          <w:szCs w:val="21"/>
        </w:rPr>
        <w:t>DNA</w:t>
      </w:r>
      <w:r>
        <w:rPr>
          <w:rFonts w:ascii="宋体;SimSun" w:hAnsi="宋体;SimSun" w:cs="宋体;SimSun"/>
          <w:szCs w:val="21"/>
        </w:rPr>
        <w:t>疫苗）</w:t>
      </w:r>
    </w:p>
    <w:p>
      <w:pPr>
        <w:pStyle w:val="Endnote"/>
        <w:ind w:left="315" w:hanging="315"/>
        <w:rPr/>
      </w:pPr>
      <w:r>
        <w:rPr>
          <w:rFonts w:cs="宋体;SimSun" w:ascii="宋体;SimSun" w:hAnsi="宋体;SimSun"/>
          <w:szCs w:val="21"/>
        </w:rPr>
        <w:t xml:space="preserve">28.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）①</w:t>
      </w:r>
      <w:r>
        <w:rPr>
          <w:rFonts w:cs="宋体;SimSun" w:ascii="宋体;SimSun" w:hAnsi="宋体;SimSun"/>
          <w:szCs w:val="21"/>
        </w:rPr>
        <w:t>800L·mol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②</w:t>
      </w:r>
      <w:r>
        <w:rPr>
          <w:rFonts w:ascii="宋体;SimSun" w:hAnsi="宋体;SimSun" w:cs="宋体;SimSun"/>
          <w:szCs w:val="21"/>
        </w:rPr>
        <w:t>＝</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1.60N</w:t>
      </w:r>
      <w:r>
        <w:rPr>
          <w:rFonts w:cs="宋体;SimSun" w:ascii="宋体;SimSun" w:hAnsi="宋体;SimSun"/>
          <w:szCs w:val="21"/>
          <w:vertAlign w:val="subscript"/>
        </w:rPr>
        <w:t>A</w:t>
      </w:r>
      <w:r>
        <w:rPr>
          <w:rFonts w:ascii="宋体;SimSun" w:hAnsi="宋体;SimSun" w:cs="宋体;SimSun"/>
          <w:szCs w:val="21"/>
        </w:rPr>
        <w:t>（或</w:t>
      </w:r>
      <w:r>
        <w:rPr>
          <w:rFonts w:cs="宋体;SimSun" w:ascii="宋体;SimSun" w:hAnsi="宋体;SimSun"/>
          <w:szCs w:val="21"/>
        </w:rPr>
        <w:t>1.6N</w:t>
      </w:r>
      <w:r>
        <w:rPr>
          <w:rFonts w:cs="宋体;SimSun" w:ascii="宋体;SimSun" w:hAnsi="宋体;SimSun"/>
          <w:szCs w:val="21"/>
          <w:vertAlign w:val="subscript"/>
        </w:rPr>
        <w:t>A</w:t>
      </w:r>
      <w:r>
        <w:rPr>
          <w:rFonts w:ascii="宋体;SimSun" w:hAnsi="宋体;SimSun" w:cs="宋体;SimSun"/>
          <w:szCs w:val="21"/>
        </w:rPr>
        <w:t xml:space="preserve">）  </w:t>
      </w:r>
      <w:r>
        <w:rPr>
          <w:rFonts w:cs="宋体;SimSun" w:ascii="宋体;SimSun" w:hAnsi="宋体;SimSun"/>
          <w:szCs w:val="21"/>
        </w:rPr>
        <w:t>173.4</w:t>
        <w:br/>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MFe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x</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→MFe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S</w:t>
      </w:r>
    </w:p>
    <w:p>
      <w:pPr>
        <w:pStyle w:val="Endnote"/>
        <w:ind w:left="315" w:hanging="315"/>
        <w:textAlignment w:val="center"/>
        <w:rPr>
          <w:rFonts w:ascii="宋体;SimSun" w:hAnsi="宋体;SimSun" w:cs="宋体;SimSun"/>
          <w:szCs w:val="21"/>
        </w:rPr>
      </w:pPr>
      <w:r>
        <w:rPr>
          <w:rFonts w:cs="宋体;SimSun" w:ascii="宋体;SimSun" w:hAnsi="宋体;SimSun"/>
          <w:szCs w:val="21"/>
        </w:rPr>
        <w:t xml:space="preserve">29.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2Fe</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2Fe</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Cu</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drawing>
          <wp:inline distT="0" distB="0" distL="0" distR="0">
            <wp:extent cx="1529715" cy="951865"/>
            <wp:effectExtent l="0" t="0" r="0" b="0"/>
            <wp:docPr id="29" name="HWOCRTEMP_ROC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HWOCRTEMP_ROC40" descr=""/>
                    <pic:cNvPicPr>
                      <a:picLocks noChangeAspect="1" noChangeArrowheads="1"/>
                    </pic:cNvPicPr>
                  </pic:nvPicPr>
                  <pic:blipFill>
                    <a:blip r:embed="rId2"/>
                    <a:srcRect l="2768" t="3189" r="3203" b="2770"/>
                    <a:stretch>
                      <a:fillRect/>
                    </a:stretch>
                  </pic:blipFill>
                  <pic:spPr bwMode="auto">
                    <a:xfrm>
                      <a:off x="0" y="0"/>
                      <a:ext cx="1529715" cy="951865"/>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正极反应：</w:t>
      </w:r>
      <w:r>
        <w:rPr>
          <w:rFonts w:cs="宋体;SimSun" w:ascii="宋体;SimSun" w:hAnsi="宋体;SimSun"/>
          <w:szCs w:val="21"/>
        </w:rPr>
        <w:t>Fe</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Fe</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（或</w:t>
      </w:r>
      <w:r>
        <w:rPr>
          <w:rFonts w:cs="宋体;SimSun" w:ascii="宋体;SimSun" w:hAnsi="宋体;SimSun"/>
          <w:szCs w:val="21"/>
        </w:rPr>
        <w:t>2Fe</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2e</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2Fe</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br/>
      </w:r>
      <w:r>
        <w:rPr>
          <w:rFonts w:ascii="宋体;SimSun" w:hAnsi="宋体;SimSun" w:cs="宋体;SimSun"/>
          <w:szCs w:val="21"/>
        </w:rPr>
        <w:t>负极反应：</w:t>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2Cu</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2e</w:t>
      </w:r>
      <w:r>
        <w:rPr>
          <w:rFonts w:ascii="宋体;SimSun" w:hAnsi="宋体;SimSun" w:cs="宋体;SimSun"/>
          <w:szCs w:val="21"/>
          <w:vertAlign w:val="superscript"/>
        </w:rPr>
        <w:t>－</w:t>
      </w:r>
      <w:r>
        <w:rPr>
          <w:rFonts w:ascii="宋体;SimSun" w:hAnsi="宋体;SimSun" w:cs="宋体;SimSun"/>
          <w:szCs w:val="21"/>
        </w:rPr>
        <w:t>（或</w:t>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2e</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Cu</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）①通入足量氯气将</w:t>
      </w:r>
      <w:r>
        <w:rPr>
          <w:rFonts w:cs="宋体;SimSun" w:ascii="宋体;SimSun" w:hAnsi="宋体;SimSun"/>
          <w:szCs w:val="21"/>
        </w:rPr>
        <w:t>Fe</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氧化成</w:t>
      </w:r>
      <w:r>
        <w:rPr>
          <w:rFonts w:cs="宋体;SimSun" w:ascii="宋体;SimSun" w:hAnsi="宋体;SimSun"/>
          <w:szCs w:val="21"/>
        </w:rPr>
        <w:t>Fe</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；②加入</w:t>
      </w:r>
      <w:r>
        <w:rPr>
          <w:rFonts w:cs="宋体;SimSun" w:ascii="宋体;SimSun" w:hAnsi="宋体;SimSun"/>
          <w:szCs w:val="21"/>
        </w:rPr>
        <w:t>CuO</w:t>
      </w:r>
      <w:r>
        <w:rPr>
          <w:rFonts w:ascii="宋体;SimSun" w:hAnsi="宋体;SimSun" w:cs="宋体;SimSun"/>
          <w:szCs w:val="21"/>
        </w:rPr>
        <w:t>调节溶液的</w:t>
      </w:r>
      <w:r>
        <w:rPr>
          <w:rFonts w:cs="宋体;SimSun" w:ascii="宋体;SimSun" w:hAnsi="宋体;SimSun"/>
          <w:szCs w:val="21"/>
        </w:rPr>
        <w:t>pH</w:t>
      </w:r>
      <w:r>
        <w:rPr>
          <w:rFonts w:ascii="宋体;SimSun" w:hAnsi="宋体;SimSun" w:cs="宋体;SimSun"/>
          <w:szCs w:val="21"/>
        </w:rPr>
        <w:t>至</w:t>
      </w:r>
      <w:r>
        <w:rPr>
          <w:rFonts w:cs="宋体;SimSun" w:ascii="宋体;SimSun" w:hAnsi="宋体;SimSun"/>
          <w:szCs w:val="21"/>
        </w:rPr>
        <w:t>3.2</w:t>
      </w:r>
      <w:r>
        <w:rPr>
          <w:rFonts w:ascii="宋体;SimSun" w:hAnsi="宋体;SimSun" w:cs="宋体;SimSun"/>
          <w:szCs w:val="21"/>
        </w:rPr>
        <w:t>－</w:t>
      </w:r>
      <w:r>
        <w:rPr>
          <w:rFonts w:cs="宋体;SimSun" w:ascii="宋体;SimSun" w:hAnsi="宋体;SimSun"/>
          <w:szCs w:val="21"/>
        </w:rPr>
        <w:t>4.7</w:t>
      </w:r>
      <w:r>
        <w:rPr>
          <w:rFonts w:ascii="宋体;SimSun" w:hAnsi="宋体;SimSun" w:cs="宋体;SimSun"/>
          <w:szCs w:val="21"/>
        </w:rPr>
        <w:t>；③过滤（除去</w:t>
      </w:r>
      <w:r>
        <w:rPr>
          <w:rFonts w:cs="宋体;SimSun" w:ascii="宋体;SimSun" w:hAnsi="宋体;SimSun"/>
          <w:szCs w:val="21"/>
        </w:rPr>
        <w:t>Fe(OH)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CuO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CuSO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Fe</w:t>
      </w:r>
      <w:r>
        <w:rPr>
          <w:rFonts w:ascii="宋体;SimSun" w:hAnsi="宋体;SimSun" w:cs="宋体;SimSun"/>
          <w:szCs w:val="21"/>
        </w:rPr>
        <w:t>＝</w:t>
      </w:r>
      <w:r>
        <w:rPr>
          <w:rFonts w:cs="宋体;SimSun" w:ascii="宋体;SimSun" w:hAnsi="宋体;SimSun"/>
          <w:szCs w:val="21"/>
        </w:rPr>
        <w:t>FeSO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Cu</w:t>
        <w:br/>
      </w:r>
      <w:r>
        <w:rPr>
          <w:rFonts w:ascii="宋体;SimSun" w:hAnsi="宋体;SimSun" w:cs="宋体;SimSun"/>
          <w:color w:val="000000"/>
          <w:szCs w:val="21"/>
        </w:rPr>
        <w:t>不锈钢表面有紫红色物质生成</w:t>
      </w:r>
    </w:p>
    <w:p>
      <w:pPr>
        <w:pStyle w:val="Endnote"/>
        <w:ind w:left="315" w:hanging="315"/>
        <w:rPr>
          <w:rFonts w:ascii="宋体;SimSun" w:hAnsi="宋体;SimSun" w:cs="宋体;SimSun"/>
          <w:szCs w:val="21"/>
        </w:rPr>
      </w:pPr>
      <w:r>
        <w:rPr>
          <w:rFonts w:cs="宋体;SimSun" w:ascii="宋体;SimSun" w:hAnsi="宋体;SimSun"/>
          <w:szCs w:val="21"/>
        </w:rPr>
        <w:t xml:space="preserve">30.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ACBECF</w:t>
        <w:br/>
        <w:t>AB</w:t>
      </w:r>
      <w:r>
        <w:rPr>
          <w:rFonts w:ascii="宋体;SimSun" w:hAnsi="宋体;SimSun" w:cs="宋体;SimSun"/>
          <w:szCs w:val="21"/>
        </w:rPr>
        <w:t>之间的</w:t>
      </w:r>
      <w:r>
        <w:rPr>
          <w:rFonts w:cs="宋体;SimSun" w:ascii="宋体;SimSun" w:hAnsi="宋体;SimSun"/>
          <w:szCs w:val="21"/>
        </w:rPr>
        <w:t>C</w:t>
      </w:r>
      <w:r>
        <w:rPr>
          <w:rFonts w:ascii="宋体;SimSun" w:hAnsi="宋体;SimSun" w:cs="宋体;SimSun"/>
          <w:szCs w:val="21"/>
        </w:rPr>
        <w:t>装置中溶液保持澄清．</w:t>
      </w:r>
      <w:r>
        <w:rPr>
          <w:rFonts w:cs="宋体;SimSun" w:ascii="宋体;SimSun" w:hAnsi="宋体;SimSun"/>
          <w:szCs w:val="21"/>
        </w:rPr>
        <w:t>EF</w:t>
      </w:r>
      <w:r>
        <w:rPr>
          <w:rFonts w:ascii="宋体;SimSun" w:hAnsi="宋体;SimSun" w:cs="宋体;SimSun"/>
          <w:szCs w:val="21"/>
        </w:rPr>
        <w:t>之同的</w:t>
      </w:r>
      <w:r>
        <w:rPr>
          <w:rFonts w:cs="宋体;SimSun" w:ascii="宋体;SimSun" w:hAnsi="宋体;SimSun"/>
          <w:szCs w:val="21"/>
        </w:rPr>
        <w:t>C</w:t>
      </w:r>
      <w:r>
        <w:rPr>
          <w:rFonts w:ascii="宋体;SimSun" w:hAnsi="宋体;SimSun" w:cs="宋体;SimSun"/>
          <w:szCs w:val="21"/>
        </w:rPr>
        <w:t>装置中溶液变浑浊</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）关闭  打开  </w:t>
      </w:r>
      <w:r>
        <w:rPr>
          <w:rFonts w:cs="宋体;SimSun" w:ascii="宋体;SimSun" w:hAnsi="宋体;SimSun"/>
          <w:szCs w:val="21"/>
        </w:rPr>
        <w:t>k  m  2CH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r>
      <m:oMath xmlns:m="http://schemas.openxmlformats.org/officeDocument/2006/math">
        <m:acc>
          <m:accPr>
            <m:chr m:val="⃗"/>
          </m:accPr>
          <m:e>
            <m:r>
              <m:rPr>
                <m:lit/>
                <m:nor/>
              </m:rPr>
              <w:rPr>
                <w:rFonts w:ascii="Cambria Math" w:hAnsi="Cambria Math"/>
              </w:rPr>
              <m:t xml:space="preserve">Cu</m:t>
            </m:r>
            <m:r>
              <w:rPr>
                <w:rFonts w:ascii="Cambria Math" w:hAnsi="Cambria Math"/>
              </w:rPr>
              <m:t xml:space="preserve">，</m:t>
            </m:r>
            <m:r>
              <w:rPr>
                <w:rFonts w:ascii="Cambria Math" w:hAnsi="Cambria Math"/>
              </w:rPr>
              <m:t xml:space="preserve">Δ</m:t>
            </m:r>
          </m:e>
        </m:acc>
      </m:oMath>
      <w:r>
        <w:rPr>
          <w:rFonts w:cs="宋体;SimSun" w:ascii="宋体;SimSun" w:hAnsi="宋体;SimSun"/>
          <w:szCs w:val="21"/>
        </w:rPr>
        <w:t>2CH</w:t>
      </w:r>
      <w:r>
        <w:rPr>
          <w:rFonts w:cs="宋体;SimSun" w:ascii="宋体;SimSun" w:hAnsi="宋体;SimSun"/>
          <w:szCs w:val="21"/>
          <w:vertAlign w:val="subscript"/>
        </w:rPr>
        <w:t>3</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br/>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）氢氧化钠溶于水放出大量热，温度升高，使氨的溶解度减小而放出；氧氧化钠吸水，促使氨放出；氢氧化钠电离出的</w:t>
      </w: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增大了氨水中</w:t>
      </w: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浓度，促使氨水电离平衡左移，</w:t>
      </w:r>
      <w:r>
        <w:rPr>
          <w:rFonts w:ascii="宋体;SimSun" w:hAnsi="宋体;SimSun" w:cs="宋体;SimSun"/>
          <w:color w:val="000000"/>
          <w:szCs w:val="21"/>
        </w:rPr>
        <w:t>导致氨气放出。</w:t>
      </w:r>
      <w:r>
        <w:rPr>
          <w:rFonts w:cs="宋体;SimSun" w:ascii="宋体;SimSun" w:hAnsi="宋体;SimSun"/>
          <w:color w:val="000000"/>
          <w:szCs w:val="21"/>
        </w:rPr>
        <w:br/>
      </w:r>
      <w:r>
        <w:rPr>
          <w:rFonts w:ascii="宋体;SimSun" w:hAnsi="宋体;SimSun" w:cs="宋体;SimSun"/>
          <w:color w:val="000000"/>
          <w:szCs w:val="21"/>
        </w:rPr>
        <w:t>还原</w:t>
      </w:r>
    </w:p>
    <w:p>
      <w:pPr>
        <w:pStyle w:val="Endnote"/>
        <w:ind w:left="315" w:hanging="315"/>
        <w:rPr>
          <w:rFonts w:ascii="宋体;SimSun" w:hAnsi="宋体;SimSun" w:cs="宋体;SimSun"/>
          <w:szCs w:val="21"/>
        </w:rPr>
      </w:pPr>
      <w:r>
        <w:rPr>
          <w:rFonts w:cs="宋体;SimSun" w:ascii="宋体;SimSun" w:hAnsi="宋体;SimSun"/>
          <w:szCs w:val="21"/>
        </w:rPr>
        <w:t xml:space="preserve">31.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）阳离子（或</w:t>
      </w:r>
      <w:r>
        <w:rPr>
          <w:rFonts w:cs="宋体;SimSun" w:ascii="宋体;SimSun" w:hAnsi="宋体;SimSun"/>
          <w:szCs w:val="21"/>
        </w:rPr>
        <w:t>Na</w:t>
      </w:r>
      <w:r>
        <w:rPr>
          <w:rFonts w:ascii="宋体;SimSun" w:hAnsi="宋体;SimSun" w:cs="宋体;SimSun"/>
          <w:szCs w:val="21"/>
          <w:vertAlign w:val="superscript"/>
        </w:rPr>
        <w:t>＋</w:t>
      </w:r>
      <w:r>
        <w:rPr>
          <w:rFonts w:ascii="宋体;SimSun" w:hAnsi="宋体;SimSun" w:cs="宋体;SimSun"/>
          <w:szCs w:val="21"/>
        </w:rPr>
        <w:t>）  钛（或石墨）</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）否。如果先沉淀</w:t>
      </w:r>
      <w:r>
        <w:rPr>
          <w:rFonts w:cs="宋体;SimSun" w:ascii="宋体;SimSun" w:hAnsi="宋体;SimSun"/>
          <w:szCs w:val="21"/>
        </w:rPr>
        <w:t>Mg(OH)</w:t>
      </w:r>
      <w:r>
        <w:rPr>
          <w:rFonts w:cs="宋体;SimSun" w:ascii="宋体;SimSun" w:hAnsi="宋体;SimSun"/>
          <w:szCs w:val="21"/>
          <w:vertAlign w:val="subscript"/>
        </w:rPr>
        <w:t>2</w:t>
      </w:r>
      <w:r>
        <w:rPr>
          <w:rFonts w:ascii="宋体;SimSun" w:hAnsi="宋体;SimSun" w:cs="宋体;SimSun"/>
          <w:szCs w:val="21"/>
        </w:rPr>
        <w:t>，则沉淀中会夹杂有</w:t>
      </w:r>
      <w:r>
        <w:rPr>
          <w:rFonts w:cs="宋体;SimSun" w:ascii="宋体;SimSun" w:hAnsi="宋体;SimSun"/>
          <w:szCs w:val="21"/>
        </w:rPr>
        <w:t>CaSO</w:t>
      </w:r>
      <w:r>
        <w:rPr>
          <w:rFonts w:cs="宋体;SimSun" w:ascii="宋体;SimSun" w:hAnsi="宋体;SimSun"/>
          <w:szCs w:val="21"/>
          <w:vertAlign w:val="subscript"/>
        </w:rPr>
        <w:t>4</w:t>
      </w:r>
      <w:r>
        <w:rPr>
          <w:rFonts w:ascii="宋体;SimSun" w:hAnsi="宋体;SimSun" w:cs="宋体;SimSun"/>
          <w:szCs w:val="21"/>
        </w:rPr>
        <w:t>沉淀，产品不纯。</w:t>
      </w:r>
      <w:r>
        <w:rPr>
          <w:rFonts w:cs="宋体;SimSun" w:ascii="宋体;SimSun" w:hAnsi="宋体;SimSun"/>
          <w:szCs w:val="21"/>
        </w:rPr>
        <w:br/>
      </w:r>
      <w:r>
        <w:rPr>
          <w:rFonts w:ascii="宋体;SimSun" w:hAnsi="宋体;SimSun" w:cs="宋体;SimSun"/>
          <w:szCs w:val="21"/>
        </w:rPr>
        <w:t>（</w:t>
      </w:r>
      <w:r>
        <w:rPr>
          <w:rFonts w:cs="宋体;SimSun" w:ascii="宋体;SimSun" w:hAnsi="宋体;SimSun"/>
          <w:color w:val="000000"/>
          <w:szCs w:val="21"/>
        </w:rPr>
        <w:t>3</w:t>
      </w:r>
      <w:r>
        <w:rPr>
          <w:rFonts w:ascii="宋体;SimSun" w:hAnsi="宋体;SimSun" w:cs="宋体;SimSun"/>
          <w:color w:val="000000"/>
          <w:szCs w:val="21"/>
        </w:rPr>
        <w:t>）四氯化碳萃取法工艺复杂、设备投资大；经济效益低、环境污染严重。</w:t>
      </w:r>
    </w:p>
    <w:p>
      <w:pPr>
        <w:pStyle w:val="Endnote"/>
        <w:ind w:left="315" w:hanging="315"/>
        <w:rPr>
          <w:rFonts w:ascii="宋体;SimSun" w:hAnsi="宋体;SimSun" w:cs="宋体;SimSun"/>
          <w:szCs w:val="21"/>
        </w:rPr>
      </w:pPr>
      <w:r>
        <w:rPr>
          <w:rFonts w:cs="宋体;SimSun" w:ascii="宋体;SimSun" w:hAnsi="宋体;SimSun"/>
          <w:szCs w:val="21"/>
        </w:rPr>
        <w:t xml:space="preserve">32.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w:t>
        <w:br/>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1s</w:t>
      </w:r>
      <w:r>
        <w:rPr>
          <w:rFonts w:cs="宋体;SimSun" w:ascii="宋体;SimSun" w:hAnsi="宋体;SimSun"/>
          <w:szCs w:val="21"/>
          <w:vertAlign w:val="superscript"/>
        </w:rPr>
        <w:t>2</w:t>
      </w:r>
      <w:r>
        <w:rPr>
          <w:rFonts w:cs="宋体;SimSun" w:ascii="宋体;SimSun" w:hAnsi="宋体;SimSun"/>
          <w:szCs w:val="21"/>
        </w:rPr>
        <w:t>2s</w:t>
      </w:r>
      <w:r>
        <w:rPr>
          <w:rFonts w:cs="宋体;SimSun" w:ascii="宋体;SimSun" w:hAnsi="宋体;SimSun"/>
          <w:szCs w:val="21"/>
          <w:vertAlign w:val="superscript"/>
        </w:rPr>
        <w:t>2</w:t>
      </w:r>
      <w:r>
        <w:rPr>
          <w:rFonts w:cs="宋体;SimSun" w:ascii="宋体;SimSun" w:hAnsi="宋体;SimSun"/>
          <w:szCs w:val="21"/>
        </w:rPr>
        <w:t>2p</w:t>
      </w:r>
      <w:r>
        <w:rPr>
          <w:rFonts w:cs="宋体;SimSun" w:ascii="宋体;SimSun" w:hAnsi="宋体;SimSun"/>
          <w:szCs w:val="21"/>
          <w:vertAlign w:val="superscript"/>
        </w:rPr>
        <w:t>6</w:t>
      </w:r>
      <w:r>
        <w:rPr>
          <w:rFonts w:cs="宋体;SimSun" w:ascii="宋体;SimSun" w:hAnsi="宋体;SimSun"/>
          <w:szCs w:val="21"/>
        </w:rPr>
        <w:t>3s</w:t>
      </w:r>
      <w:r>
        <w:rPr>
          <w:rFonts w:cs="宋体;SimSun" w:ascii="宋体;SimSun" w:hAnsi="宋体;SimSun"/>
          <w:szCs w:val="21"/>
          <w:vertAlign w:val="superscript"/>
        </w:rPr>
        <w:t>2</w:t>
      </w:r>
      <w:r>
        <w:rPr>
          <w:rFonts w:cs="宋体;SimSun" w:ascii="宋体;SimSun" w:hAnsi="宋体;SimSun"/>
          <w:szCs w:val="21"/>
        </w:rPr>
        <w:t>3p</w:t>
      </w:r>
      <w:r>
        <w:rPr>
          <w:rFonts w:cs="宋体;SimSun" w:ascii="宋体;SimSun" w:hAnsi="宋体;SimSun"/>
          <w:szCs w:val="21"/>
          <w:vertAlign w:val="superscript"/>
        </w:rPr>
        <w:t>6</w:t>
      </w:r>
      <w:r>
        <w:rPr>
          <w:rFonts w:cs="宋体;SimSun" w:ascii="宋体;SimSun" w:hAnsi="宋体;SimSun"/>
          <w:szCs w:val="21"/>
        </w:rPr>
        <w:t>3d</w:t>
      </w:r>
      <w:r>
        <w:rPr>
          <w:rFonts w:cs="宋体;SimSun" w:ascii="宋体;SimSun" w:hAnsi="宋体;SimSun"/>
          <w:szCs w:val="21"/>
          <w:vertAlign w:val="superscript"/>
        </w:rPr>
        <w:t>10</w:t>
      </w:r>
      <w:r>
        <w:rPr>
          <w:rFonts w:cs="宋体;SimSun" w:ascii="宋体;SimSun" w:hAnsi="宋体;SimSun"/>
          <w:szCs w:val="21"/>
        </w:rPr>
        <w:t>4s</w:t>
      </w:r>
      <w:r>
        <w:rPr>
          <w:rFonts w:cs="宋体;SimSun" w:ascii="宋体;SimSun" w:hAnsi="宋体;SimSun"/>
          <w:szCs w:val="21"/>
          <w:vertAlign w:val="superscript"/>
        </w:rPr>
        <w:t>2</w:t>
      </w:r>
      <w:r>
        <w:rPr>
          <w:rFonts w:cs="宋体;SimSun" w:ascii="宋体;SimSun" w:hAnsi="宋体;SimSun"/>
          <w:szCs w:val="21"/>
        </w:rPr>
        <w:t>4p</w:t>
      </w:r>
      <w:r>
        <w:rPr>
          <w:rFonts w:cs="宋体;SimSun" w:ascii="宋体;SimSun" w:hAnsi="宋体;SimSun"/>
          <w:szCs w:val="21"/>
          <w:vertAlign w:val="superscript"/>
        </w:rPr>
        <w:t>1</w:t>
      </w:r>
      <w:r>
        <w:rPr>
          <w:rFonts w:ascii="宋体;SimSun" w:hAnsi="宋体;SimSun" w:cs="宋体;SimSun"/>
          <w:szCs w:val="21"/>
        </w:rPr>
        <w:t>（或</w:t>
      </w:r>
      <w:r>
        <w:rPr>
          <w:rFonts w:cs="宋体;SimSun" w:ascii="宋体;SimSun" w:hAnsi="宋体;SimSun"/>
          <w:szCs w:val="21"/>
        </w:rPr>
        <w:t>[Ar]3d</w:t>
      </w:r>
      <w:r>
        <w:rPr>
          <w:rFonts w:cs="宋体;SimSun" w:ascii="宋体;SimSun" w:hAnsi="宋体;SimSun"/>
          <w:szCs w:val="21"/>
          <w:vertAlign w:val="superscript"/>
        </w:rPr>
        <w:t>10</w:t>
      </w:r>
      <w:r>
        <w:rPr>
          <w:rFonts w:cs="宋体;SimSun" w:ascii="宋体;SimSun" w:hAnsi="宋体;SimSun"/>
          <w:szCs w:val="21"/>
        </w:rPr>
        <w:t>4s</w:t>
      </w:r>
      <w:r>
        <w:rPr>
          <w:rFonts w:cs="宋体;SimSun" w:ascii="宋体;SimSun" w:hAnsi="宋体;SimSun"/>
          <w:szCs w:val="21"/>
          <w:vertAlign w:val="superscript"/>
        </w:rPr>
        <w:t>2</w:t>
      </w:r>
      <w:r>
        <w:rPr>
          <w:rFonts w:cs="宋体;SimSun" w:ascii="宋体;SimSun" w:hAnsi="宋体;SimSun"/>
          <w:szCs w:val="21"/>
        </w:rPr>
        <w:t>4p</w:t>
      </w:r>
      <w:r>
        <w:rPr>
          <w:rFonts w:cs="宋体;SimSun" w:ascii="宋体;SimSun" w:hAnsi="宋体;SimSun"/>
          <w:szCs w:val="21"/>
          <w:vertAlign w:val="superscript"/>
        </w:rPr>
        <w:t>1</w:t>
      </w:r>
      <w:r>
        <w:rPr>
          <w:rFonts w:ascii="宋体;SimSun" w:hAnsi="宋体;SimSun" w:cs="宋体;SimSun"/>
          <w:szCs w:val="21"/>
        </w:rPr>
        <w:t>）</w:t>
      </w:r>
      <w:r>
        <w:rPr>
          <w:rFonts w:ascii="宋体;SimSun" w:hAnsi="宋体;SimSun" w:cs="宋体;SimSun"/>
          <w:color w:val="000000"/>
          <w:szCs w:val="21"/>
        </w:rPr>
        <w:t xml:space="preserve">  </w:t>
      </w:r>
      <w:r>
        <w:rPr>
          <w:rFonts w:cs="宋体;SimSun" w:ascii="宋体;SimSun" w:hAnsi="宋体;SimSun"/>
          <w:color w:val="000000"/>
          <w:szCs w:val="21"/>
        </w:rPr>
        <w:t xml:space="preserve">4  </w:t>
      </w:r>
      <w:r>
        <w:rPr>
          <w:rFonts w:ascii="宋体;SimSun" w:hAnsi="宋体;SimSun" w:cs="宋体;SimSun"/>
          <w:color w:val="000000"/>
          <w:szCs w:val="21"/>
        </w:rPr>
        <w:t>正四面体  原子</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HClO  NH</w:t>
      </w:r>
      <w:r>
        <w:rPr>
          <w:rFonts w:cs="宋体;SimSun" w:ascii="宋体;SimSun" w:hAnsi="宋体;SimSun"/>
          <w:color w:val="000000"/>
          <w:szCs w:val="21"/>
          <w:vertAlign w:val="subscript"/>
        </w:rPr>
        <w:t>3</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p>
    <w:p>
      <w:pPr>
        <w:pStyle w:val="Endnote"/>
        <w:ind w:left="315" w:hanging="315"/>
        <w:textAlignment w:val="center"/>
        <w:rPr>
          <w:rFonts w:ascii="宋体;SimSun" w:hAnsi="宋体;SimSun" w:cs="宋体;SimSun"/>
          <w:szCs w:val="21"/>
        </w:rPr>
      </w:pPr>
      <w:r>
        <w:rPr>
          <w:rFonts w:cs="宋体;SimSun" w:ascii="宋体;SimSun" w:hAnsi="宋体;SimSun"/>
          <w:szCs w:val="21"/>
        </w:rPr>
        <w:t xml:space="preserve">33.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）醛基  （酚）羟基  醚键</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）取代反应  （</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object w:dxaOrig="2319" w:dyaOrig="1052">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89.7pt;height:36.1pt" filled="f" o:ole="">
            <v:imagedata r:id="rId3" o:title=""/>
          </v:shape>
          <o:OLEObject Type="Embed" ProgID="" ShapeID="ole_rId30" DrawAspect="Content" ObjectID="_178638440" r:id="rId30"/>
        </w:objec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O</w:t>
      </w:r>
      <w:r>
        <w:rPr>
          <w:rFonts w:ascii="宋体;SimSun" w:hAnsi="宋体;SimSun" w:cs="宋体;SimSun"/>
          <w:szCs w:val="21"/>
        </w:rPr>
        <w:t>－</w:t>
      </w:r>
      <w:r>
        <w:rPr>
          <w:rFonts w:ascii="宋体;SimSun" w:hAnsi="宋体;SimSun" w:cs="宋体;SimSun"/>
          <w:szCs w:val="21"/>
        </w:rPr>
        <w:drawing>
          <wp:inline distT="0" distB="0" distL="0" distR="0">
            <wp:extent cx="295275" cy="161925"/>
            <wp:effectExtent l="0" t="0" r="0" b="0"/>
            <wp:docPr id="30" name="苯"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苯" descr=""/>
                    <pic:cNvPicPr>
                      <a:picLocks noChangeAspect="1" noChangeArrowheads="1"/>
                    </pic:cNvPicPr>
                  </pic:nvPicPr>
                  <pic:blipFill>
                    <a:blip r:embed="rId4"/>
                    <a:srcRect l="-122" t="-223" r="-122" b="-223"/>
                    <a:stretch>
                      <a:fillRect/>
                    </a:stretch>
                  </pic:blipFill>
                  <pic:spPr bwMode="auto">
                    <a:xfrm>
                      <a:off x="0" y="0"/>
                      <a:ext cx="295275" cy="161925"/>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CHO</w:t>
      </w:r>
      <w:r>
        <w:rPr>
          <w:rFonts w:cs="宋体;SimSun" w:ascii="宋体;SimSun" w:hAnsi="宋体;SimSun"/>
          <w:color w:val="FF0000"/>
          <w:szCs w:val="21"/>
        </w:rPr>
        <w:drawing>
          <wp:inline distT="0" distB="0" distL="0" distR="0">
            <wp:extent cx="942975" cy="400050"/>
            <wp:effectExtent l="0" t="0" r="0" b="0"/>
            <wp:docPr id="3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2" descr=""/>
                    <pic:cNvPicPr>
                      <a:picLocks noChangeAspect="1" noChangeArrowheads="1"/>
                    </pic:cNvPicPr>
                  </pic:nvPicPr>
                  <pic:blipFill>
                    <a:blip r:embed="rId5"/>
                    <a:srcRect l="-38" t="-90" r="-38" b="-90"/>
                    <a:stretch>
                      <a:fillRect/>
                    </a:stretch>
                  </pic:blipFill>
                  <pic:spPr bwMode="auto">
                    <a:xfrm>
                      <a:off x="0" y="0"/>
                      <a:ext cx="942975" cy="400050"/>
                    </a:xfrm>
                    <a:prstGeom prst="rect">
                      <a:avLst/>
                    </a:prstGeom>
                  </pic:spPr>
                </pic:pic>
              </a:graphicData>
            </a:graphic>
          </wp:inline>
        </w:drawing>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O</w:t>
      </w:r>
      <w:r>
        <w:rPr>
          <w:rFonts w:ascii="宋体;SimSun" w:hAnsi="宋体;SimSun" w:cs="宋体;SimSun"/>
          <w:szCs w:val="21"/>
        </w:rPr>
        <w:t>－</w:t>
      </w:r>
      <w:r>
        <w:rPr>
          <w:rFonts w:ascii="宋体;SimSun" w:hAnsi="宋体;SimSun" w:cs="宋体;SimSun"/>
          <w:szCs w:val="21"/>
        </w:rPr>
        <w:drawing>
          <wp:inline distT="0" distB="0" distL="0" distR="0">
            <wp:extent cx="295275" cy="161925"/>
            <wp:effectExtent l="0" t="0" r="0" b="0"/>
            <wp:docPr id="3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 descr=""/>
                    <pic:cNvPicPr>
                      <a:picLocks noChangeAspect="1" noChangeArrowheads="1"/>
                    </pic:cNvPicPr>
                  </pic:nvPicPr>
                  <pic:blipFill>
                    <a:blip r:embed="rId6"/>
                    <a:srcRect l="-122" t="-223" r="-122" b="-223"/>
                    <a:stretch>
                      <a:fillRect/>
                    </a:stretch>
                  </pic:blipFill>
                  <pic:spPr bwMode="auto">
                    <a:xfrm>
                      <a:off x="0" y="0"/>
                      <a:ext cx="295275" cy="161925"/>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COOH</w:t>
      </w:r>
      <w:r>
        <w:rPr>
          <w:rFonts w:cs="宋体;SimSun" w:ascii="宋体;SimSun" w:hAnsi="宋体;SimSun"/>
          <w:szCs w:val="21"/>
        </w:rPr>
        <w:drawing>
          <wp:inline distT="0" distB="0" distL="0" distR="0">
            <wp:extent cx="942975" cy="400050"/>
            <wp:effectExtent l="0" t="0" r="0" b="0"/>
            <wp:docPr id="3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3" descr=""/>
                    <pic:cNvPicPr>
                      <a:picLocks noChangeAspect="1" noChangeArrowheads="1"/>
                    </pic:cNvPicPr>
                  </pic:nvPicPr>
                  <pic:blipFill>
                    <a:blip r:embed="rId7"/>
                    <a:srcRect l="-38" t="-90" r="-38" b="-90"/>
                    <a:stretch>
                      <a:fillRect/>
                    </a:stretch>
                  </pic:blipFill>
                  <pic:spPr bwMode="auto">
                    <a:xfrm>
                      <a:off x="0" y="0"/>
                      <a:ext cx="942975" cy="400050"/>
                    </a:xfrm>
                    <a:prstGeom prst="rect">
                      <a:avLst/>
                    </a:prstGeom>
                  </pic:spPr>
                </pic:pic>
              </a:graphicData>
            </a:graphic>
          </wp:inline>
        </w:drawing>
      </w:r>
      <w:r>
        <w:rPr>
          <w:rFonts w:cs="宋体;SimSun" w:ascii="宋体;SimSun" w:hAnsi="宋体;SimSun"/>
          <w:szCs w:val="21"/>
        </w:rPr>
        <w:br/>
        <w:t>CH</w:t>
      </w:r>
      <w:r>
        <w:rPr>
          <w:rFonts w:cs="宋体;SimSun" w:ascii="宋体;SimSun" w:hAnsi="宋体;SimSun"/>
          <w:szCs w:val="21"/>
          <w:vertAlign w:val="subscript"/>
        </w:rPr>
        <w:t>3</w:t>
      </w:r>
      <w:r>
        <w:rPr>
          <w:rFonts w:cs="宋体;SimSun" w:ascii="宋体;SimSun" w:hAnsi="宋体;SimSun"/>
          <w:szCs w:val="21"/>
        </w:rPr>
        <w:t>O</w:t>
      </w:r>
      <w:r>
        <w:rPr>
          <w:rFonts w:ascii="宋体;SimSun" w:hAnsi="宋体;SimSun" w:cs="宋体;SimSun"/>
          <w:szCs w:val="21"/>
        </w:rPr>
        <w:t>－</w:t>
      </w:r>
      <w:r>
        <w:rPr>
          <w:rFonts w:ascii="宋体;SimSun" w:hAnsi="宋体;SimSun" w:cs="宋体;SimSun"/>
          <w:szCs w:val="21"/>
        </w:rPr>
        <w:drawing>
          <wp:inline distT="0" distB="0" distL="0" distR="0">
            <wp:extent cx="295275" cy="161925"/>
            <wp:effectExtent l="0" t="0" r="0" b="0"/>
            <wp:docPr id="3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 descr=""/>
                    <pic:cNvPicPr>
                      <a:picLocks noChangeAspect="1" noChangeArrowheads="1"/>
                    </pic:cNvPicPr>
                  </pic:nvPicPr>
                  <pic:blipFill>
                    <a:blip r:embed="rId8"/>
                    <a:srcRect l="-122" t="-223" r="-122" b="-223"/>
                    <a:stretch>
                      <a:fillRect/>
                    </a:stretch>
                  </pic:blipFill>
                  <pic:spPr bwMode="auto">
                    <a:xfrm>
                      <a:off x="0" y="0"/>
                      <a:ext cx="295275" cy="161925"/>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COOCH</w:t>
      </w:r>
      <w:r>
        <w:rPr>
          <w:rFonts w:cs="宋体;SimSun" w:ascii="宋体;SimSun" w:hAnsi="宋体;SimSun"/>
          <w:szCs w:val="21"/>
          <w:vertAlign w:val="subscript"/>
        </w:rPr>
        <w:t>3</w:t>
      </w:r>
    </w:p>
    <w:p>
      <w:pPr>
        <w:pStyle w:val="Endnote"/>
        <w:textAlignment w:val="center"/>
        <w:rPr>
          <w:rFonts w:ascii="宋体;SimSun" w:hAnsi="宋体;SimSun" w:cs="宋体;SimSun"/>
          <w:szCs w:val="21"/>
        </w:rPr>
      </w:pPr>
      <w:r>
        <w:rPr>
          <w:rFonts w:cs="宋体;SimSun" w:ascii="宋体;SimSun" w:hAnsi="宋体;SimSun"/>
          <w:szCs w:val="21"/>
        </w:rPr>
        <w:t>34.</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）纤维素（酶）</w:t>
      </w:r>
    </w:p>
    <w:p>
      <w:pPr>
        <w:pStyle w:val="Endnote"/>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E</w:t>
      </w:r>
    </w:p>
    <w:p>
      <w:pPr>
        <w:pStyle w:val="Endnote"/>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）选择培养基     纤维素</w:t>
      </w:r>
    </w:p>
    <w:p>
      <w:pPr>
        <w:pStyle w:val="Endnote"/>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），酶的活力（活性）    固定化酶（固定化细胞）</w:t>
      </w:r>
    </w:p>
    <w:p>
      <w:pPr>
        <w:pStyle w:val="Endnote"/>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）酵母菌          无氧（密闭、密封）</w:t>
      </w:r>
    </w:p>
    <w:p>
      <w:pPr>
        <w:pStyle w:val="Endnote"/>
        <w:textAlignment w:val="center"/>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35.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）显微注射</w:t>
      </w:r>
    </w:p>
    <w:p>
      <w:pPr>
        <w:pStyle w:val="Endnote"/>
        <w:ind w:firstLine="43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）受精卵（或早期胚胎）       受精卵（或早期胚胎细胞）具有全能性，可使外源基因在相应组织表达</w:t>
      </w:r>
    </w:p>
    <w:p>
      <w:pPr>
        <w:pStyle w:val="Endnote"/>
        <w:ind w:firstLine="43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DNA</w:t>
      </w:r>
      <w:r>
        <w:rPr>
          <w:rFonts w:ascii="宋体;SimSun" w:hAnsi="宋体;SimSun" w:cs="宋体;SimSun"/>
          <w:szCs w:val="21"/>
        </w:rPr>
        <w:t>分子杂交（核酸探针）</w:t>
      </w:r>
    </w:p>
    <w:p>
      <w:pPr>
        <w:pStyle w:val="Endnote"/>
        <w:ind w:firstLine="43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）膀胱上皮</w:t>
      </w:r>
    </w:p>
    <w:p>
      <w:pPr>
        <w:pStyle w:val="Endnote"/>
        <w:ind w:firstLine="43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）细胞核      去核的卵       核移植（或克隆）</w:t>
      </w:r>
    </w:p>
    <w:p>
      <w:pPr>
        <w:pStyle w:val="Endnote"/>
        <w:textAlignment w:val="center"/>
        <w:rPr>
          <w:rFonts w:ascii="宋体;SimSun" w:hAnsi="宋体;SimSun" w:cs="宋体;SimSun"/>
          <w:szCs w:val="21"/>
        </w:rPr>
      </w:pPr>
      <w:r>
        <w:rPr>
          <w:rFonts w:cs="宋体;SimSun" w:ascii="宋体;SimSun" w:hAnsi="宋体;SimSun"/>
          <w:szCs w:val="21"/>
        </w:rPr>
      </w:r>
    </w:p>
    <w:p>
      <w:pPr>
        <w:pStyle w:val="Normal"/>
        <w:spacing w:lineRule="auto" w:line="360"/>
        <w:rPr>
          <w:rFonts w:ascii="宋体;SimSun" w:hAnsi="宋体;SimSun" w:cs="宋体;SimSun"/>
          <w:szCs w:val="21"/>
        </w:rPr>
      </w:pPr>
      <w:r>
        <w:rPr>
          <w:rFonts w:cs="宋体;SimSun" w:ascii="宋体;SimSun" w:hAnsi="宋体;SimSun"/>
          <w:szCs w:val="21"/>
        </w:rPr>
        <w:t>36.</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）设锅内气体分子数为</w:t>
      </w:r>
      <w:r>
        <w:rPr>
          <w:rFonts w:cs="宋体;SimSun" w:ascii="宋体;SimSun" w:hAnsi="宋体;SimSun"/>
          <w:szCs w:val="21"/>
        </w:rPr>
        <w:t>n</w:t>
      </w:r>
    </w:p>
    <w:p>
      <w:pPr>
        <w:pStyle w:val="Normal"/>
        <w:spacing w:lineRule="auto" w:line="360"/>
        <w:rPr/>
      </w:pP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V/V</w:t>
      </w:r>
      <w:r>
        <w:rPr>
          <w:rFonts w:cs="宋体;SimSun" w:ascii="宋体;SimSun" w:hAnsi="宋体;SimSun"/>
          <w:szCs w:val="21"/>
          <w:vertAlign w:val="subscript"/>
        </w:rPr>
        <w:t>0</w:t>
      </w:r>
      <w:r>
        <w:rPr>
          <w:rFonts w:cs="宋体;SimSun" w:ascii="宋体;SimSun" w:hAnsi="宋体;SimSun"/>
          <w:szCs w:val="21"/>
        </w:rPr>
        <w:t>·N</w:t>
      </w:r>
      <w:r>
        <w:rPr>
          <w:rFonts w:cs="宋体;SimSun" w:ascii="宋体;SimSun" w:hAnsi="宋体;SimSun"/>
          <w:szCs w:val="21"/>
          <w:vertAlign w:val="subscript"/>
        </w:rPr>
        <w:t>A</w:t>
      </w:r>
    </w:p>
    <w:p>
      <w:pPr>
        <w:pStyle w:val="Normal"/>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）根据热力学第一定律</w:t>
      </w:r>
    </w:p>
    <w:p>
      <w:pPr>
        <w:pStyle w:val="Normal"/>
        <w:spacing w:lineRule="auto" w:line="360"/>
        <w:rPr>
          <w:rFonts w:ascii="宋体;SimSun" w:hAnsi="宋体;SimSun" w:cs="宋体;SimSun"/>
          <w:szCs w:val="21"/>
        </w:rPr>
      </w:pPr>
      <w:r>
        <w:rPr>
          <w:rFonts w:cs="宋体;SimSun" w:ascii="宋体;SimSun" w:hAnsi="宋体;SimSun"/>
          <w:szCs w:val="21"/>
        </w:rPr>
        <w:t>ΔE</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3J</w:t>
      </w:r>
    </w:p>
    <w:p>
      <w:pPr>
        <w:pStyle w:val="Normal"/>
        <w:spacing w:lineRule="auto" w:line="360"/>
        <w:rPr>
          <w:rFonts w:ascii="宋体;SimSun" w:hAnsi="宋体;SimSun" w:cs="宋体;SimSun"/>
          <w:szCs w:val="21"/>
        </w:rPr>
      </w:pPr>
      <w:r>
        <w:rPr>
          <w:rFonts w:ascii="宋体;SimSun" w:hAnsi="宋体;SimSun" w:cs="宋体;SimSun"/>
          <w:szCs w:val="21"/>
        </w:rPr>
        <w:t>锅内气体内能减少，减少了</w:t>
      </w:r>
      <w:r>
        <w:rPr>
          <w:rFonts w:cs="宋体;SimSun" w:ascii="宋体;SimSun" w:hAnsi="宋体;SimSun"/>
          <w:szCs w:val="21"/>
        </w:rPr>
        <w:t>3J</w:t>
      </w:r>
    </w:p>
    <w:p>
      <w:pPr>
        <w:pStyle w:val="Normal"/>
        <w:spacing w:lineRule="auto" w:line="36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）由</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αH</w:t>
      </w:r>
      <w:r>
        <w:rPr>
          <w:rFonts w:ascii="宋体;SimSun" w:hAnsi="宋体;SimSun" w:cs="宋体;SimSun"/>
          <w:szCs w:val="21"/>
        </w:rPr>
        <w:t>）（其中</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）知，随着海拔高度的增加，大气压强减小；</w:t>
      </w:r>
    </w:p>
    <w:p>
      <w:pPr>
        <w:pStyle w:val="Normal"/>
        <w:spacing w:lineRule="auto" w:line="360"/>
        <w:rPr/>
      </w:pPr>
      <w:r>
        <w:rPr>
          <w:rFonts w:cs="宋体;SimSun" w:ascii="宋体;SimSun" w:hAnsi="宋体;SimSun"/>
          <w:szCs w:val="21"/>
        </w:rPr>
        <w:t xml:space="preserve">     </w:t>
      </w:r>
      <w:r>
        <w:rPr>
          <w:rFonts w:ascii="宋体;SimSun" w:hAnsi="宋体;SimSun" w:cs="宋体;SimSun"/>
          <w:szCs w:val="21"/>
        </w:rPr>
        <w:t>由</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mg/S</w:t>
      </w:r>
      <w:r>
        <w:rPr>
          <w:rFonts w:ascii="宋体;SimSun" w:hAnsi="宋体;SimSun" w:cs="宋体;SimSun"/>
          <w:szCs w:val="21"/>
        </w:rPr>
        <w:t>知，随着海拔高度的增加，阀门被顶起时锅内气体压强减小；</w:t>
      </w:r>
    </w:p>
    <w:p>
      <w:pPr>
        <w:pStyle w:val="Normal"/>
        <w:spacing w:lineRule="auto"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根据查理定律</w:t>
      </w: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/T</w:t>
      </w:r>
      <w:r>
        <w:rPr>
          <w:rFonts w:cs="宋体;SimSun" w:ascii="宋体;SimSun" w:hAnsi="宋体;SimSun"/>
          <w:szCs w:val="21"/>
          <w:vertAlign w:val="subscript"/>
        </w:rPr>
        <w:t>2</w:t>
      </w:r>
    </w:p>
    <w:p>
      <w:pPr>
        <w:pStyle w:val="Normal"/>
        <w:spacing w:lineRule="auto" w:line="360"/>
        <w:rPr>
          <w:rFonts w:ascii="宋体;SimSun" w:hAnsi="宋体;SimSun" w:cs="宋体;SimSun"/>
          <w:szCs w:val="21"/>
        </w:rPr>
      </w:pPr>
      <w:r>
        <w:rPr>
          <w:rFonts w:ascii="宋体;SimSun" w:hAnsi="宋体;SimSun" w:cs="宋体;SimSun"/>
          <w:szCs w:val="21"/>
        </w:rPr>
        <w:t>可知阀门被顶起时锅内气体温度随着海拔高度的增加而降低。</w:t>
      </w:r>
    </w:p>
    <w:p>
      <w:pPr>
        <w:pStyle w:val="Endnote"/>
        <w:textAlignment w:val="center"/>
        <w:rPr>
          <w:rFonts w:ascii="宋体;SimSun" w:hAnsi="宋体;SimSun" w:cs="宋体;SimSun"/>
          <w:szCs w:val="21"/>
        </w:rPr>
      </w:pPr>
      <w:r>
        <w:rPr>
          <w:rFonts w:cs="宋体;SimSun" w:ascii="宋体;SimSun" w:hAnsi="宋体;SimSun"/>
          <w:szCs w:val="21"/>
        </w:rPr>
      </w:r>
    </w:p>
    <w:p>
      <w:pPr>
        <w:pStyle w:val="Endnote"/>
        <w:textAlignment w:val="center"/>
        <w:rPr>
          <w:rFonts w:ascii="宋体;SimSun" w:hAnsi="宋体;SimSun" w:cs="宋体;SimSun"/>
          <w:szCs w:val="21"/>
        </w:rPr>
      </w:pPr>
      <w:r>
        <w:rPr>
          <w:rFonts w:cs="宋体;SimSun" w:ascii="宋体;SimSun" w:hAnsi="宋体;SimSun"/>
          <w:szCs w:val="21"/>
        </w:rPr>
        <w:t>37.</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Δx1/Δt</w:t>
      </w:r>
      <w:r>
        <w:rPr>
          <w:rFonts w:ascii="宋体;SimSun" w:hAnsi="宋体;SimSun" w:cs="宋体;SimSun"/>
          <w:szCs w:val="21"/>
        </w:rPr>
        <w:t>＝</w:t>
      </w:r>
      <w:r>
        <w:rPr>
          <w:rFonts w:cs="宋体;SimSun" w:ascii="宋体;SimSun" w:hAnsi="宋体;SimSun"/>
          <w:szCs w:val="21"/>
        </w:rPr>
        <w:t>2m/s</w:t>
      </w:r>
    </w:p>
    <w:p>
      <w:pPr>
        <w:pStyle w:val="Endnote"/>
        <w:textAlignment w:val="center"/>
        <w:rPr>
          <w:rFonts w:ascii="宋体;SimSun" w:hAnsi="宋体;SimSun" w:cs="宋体;SimSun"/>
          <w:szCs w:val="21"/>
        </w:rPr>
      </w:pPr>
      <w:r>
        <w:rPr>
          <w:rFonts w:cs="宋体;SimSun" w:ascii="宋体;SimSun" w:hAnsi="宋体;SimSun"/>
          <w:szCs w:val="21"/>
        </w:rPr>
        <w:t>Δt</w:t>
      </w:r>
      <w:r>
        <w:rPr>
          <w:rFonts w:ascii="宋体;SimSun" w:hAnsi="宋体;SimSun" w:cs="宋体;SimSun"/>
          <w:szCs w:val="21"/>
        </w:rPr>
        <w:t>＝</w:t>
      </w:r>
      <w:r>
        <w:rPr>
          <w:rFonts w:cs="宋体;SimSun" w:ascii="宋体;SimSun" w:hAnsi="宋体;SimSun"/>
          <w:szCs w:val="21"/>
        </w:rPr>
        <w:t>5/4•T        T</w:t>
      </w:r>
      <w:r>
        <w:rPr>
          <w:rFonts w:ascii="宋体;SimSun" w:hAnsi="宋体;SimSun" w:cs="宋体;SimSun"/>
          <w:szCs w:val="21"/>
        </w:rPr>
        <w:t>＝</w:t>
      </w:r>
      <w:r>
        <w:rPr>
          <w:rFonts w:cs="宋体;SimSun" w:ascii="宋体;SimSun" w:hAnsi="宋体;SimSun"/>
          <w:szCs w:val="21"/>
        </w:rPr>
        <w:t>1.6s</w:t>
      </w:r>
    </w:p>
    <w:p>
      <w:pPr>
        <w:pStyle w:val="Endnote"/>
        <w:textAlignment w:val="center"/>
        <w:rPr>
          <w:rFonts w:ascii="宋体;SimSun" w:hAnsi="宋体;SimSun" w:cs="宋体;SimSun"/>
          <w:szCs w:val="21"/>
        </w:rPr>
      </w:pPr>
      <w:r>
        <w:rPr>
          <w:rFonts w:cs="宋体;SimSun" w:ascii="宋体;SimSun" w:hAnsi="宋体;SimSun"/>
          <w:szCs w:val="21"/>
        </w:rPr>
        <w:t>λ</w:t>
      </w:r>
      <w:r>
        <w:rPr>
          <w:rFonts w:ascii="宋体;SimSun" w:hAnsi="宋体;SimSun" w:cs="宋体;SimSun"/>
          <w:szCs w:val="21"/>
        </w:rPr>
        <w:t>＝</w:t>
      </w:r>
      <w:r>
        <w:rPr>
          <w:rFonts w:cs="宋体;SimSun" w:ascii="宋体;SimSun" w:hAnsi="宋体;SimSun"/>
          <w:szCs w:val="21"/>
        </w:rPr>
        <w:t>vT</w:t>
      </w:r>
      <w:r>
        <w:rPr>
          <w:rFonts w:ascii="宋体;SimSun" w:hAnsi="宋体;SimSun" w:cs="宋体;SimSun"/>
          <w:szCs w:val="21"/>
        </w:rPr>
        <w:t>＝</w:t>
      </w:r>
      <w:r>
        <w:rPr>
          <w:rFonts w:cs="宋体;SimSun" w:ascii="宋体;SimSun" w:hAnsi="宋体;SimSun"/>
          <w:szCs w:val="21"/>
        </w:rPr>
        <w:t>3.2m</w:t>
      </w:r>
    </w:p>
    <w:p>
      <w:pPr>
        <w:pStyle w:val="Endnote"/>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）可行</w:t>
      </w:r>
    </w:p>
    <w:p>
      <w:pPr>
        <w:pStyle w:val="Endnote"/>
        <w:textAlignment w:val="center"/>
        <w:rPr>
          <w:rFonts w:ascii="宋体;SimSun" w:hAnsi="宋体;SimSun" w:cs="宋体;SimSun"/>
          <w:szCs w:val="21"/>
        </w:rPr>
      </w:pPr>
      <w:r>
        <w:rPr>
          <w:rFonts w:ascii="宋体;SimSun" w:hAnsi="宋体;SimSun" w:cs="宋体;SimSun"/>
          <w:szCs w:val="21"/>
        </w:rPr>
        <w:t>振动图象如图。</w:t>
      </w:r>
      <w:r>
        <w:rPr>
          <w:rFonts w:ascii="宋体;SimSun" w:hAnsi="宋体;SimSun" w:cs="宋体;SimSun"/>
          <w:szCs w:val="21"/>
        </w:rPr>
        <w:drawing>
          <wp:inline distT="0" distB="0" distL="0" distR="0">
            <wp:extent cx="1895475" cy="971550"/>
            <wp:effectExtent l="0" t="0" r="0" b="0"/>
            <wp:docPr id="3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4" descr=""/>
                    <pic:cNvPicPr>
                      <a:picLocks noChangeAspect="1" noChangeArrowheads="1"/>
                    </pic:cNvPicPr>
                  </pic:nvPicPr>
                  <pic:blipFill>
                    <a:blip r:embed="rId9"/>
                    <a:srcRect l="-16" t="-31" r="-16" b="-31"/>
                    <a:stretch>
                      <a:fillRect/>
                    </a:stretch>
                  </pic:blipFill>
                  <pic:spPr bwMode="auto">
                    <a:xfrm>
                      <a:off x="0" y="0"/>
                      <a:ext cx="1895475" cy="971550"/>
                    </a:xfrm>
                    <a:prstGeom prst="rect">
                      <a:avLst/>
                    </a:prstGeom>
                  </pic:spPr>
                </pic:pic>
              </a:graphicData>
            </a:graphic>
          </wp:inline>
        </w:drawing>
      </w:r>
    </w:p>
    <w:p>
      <w:pPr>
        <w:pStyle w:val="Endnote"/>
        <w:textAlignment w:val="center"/>
        <w:rPr>
          <w:rFonts w:ascii="宋体;SimSun" w:hAnsi="宋体;SimSun" w:cs="宋体;SimSun"/>
          <w:szCs w:val="21"/>
        </w:rPr>
      </w:pPr>
      <w:r>
        <w:rPr>
          <w:rFonts w:cs="宋体;SimSun" w:ascii="宋体;SimSun" w:hAnsi="宋体;SimSun"/>
          <w:szCs w:val="21"/>
        </w:rPr>
      </w:r>
    </w:p>
    <w:p>
      <w:pPr>
        <w:pStyle w:val="Normal"/>
        <w:spacing w:lineRule="auto" w:line="360"/>
        <w:rPr>
          <w:rFonts w:ascii="宋体;SimSun" w:hAnsi="宋体;SimSun" w:cs="宋体;SimSun"/>
          <w:szCs w:val="21"/>
        </w:rPr>
      </w:pPr>
      <w:r>
        <w:rPr>
          <w:rFonts w:cs="宋体;SimSun" w:ascii="宋体;SimSun" w:hAnsi="宋体;SimSun"/>
          <w:szCs w:val="21"/>
        </w:rPr>
        <w:t>38.</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）卢瑟福提出了原子的核式结构模型（或其他成就玻尔把量子理论引入原子模型，并成功解释了氢光谱（或其他成就）查德威克发现了中子（或其他成就）。</w:t>
      </w:r>
    </w:p>
    <w:p>
      <w:pPr>
        <w:pStyle w:val="Normal"/>
        <w:spacing w:lineRule="auto" w:line="36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）设中子质量为</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靶核质量为</w:t>
      </w:r>
      <w:r>
        <w:rPr>
          <w:rFonts w:cs="宋体;SimSun" w:ascii="宋体;SimSun" w:hAnsi="宋体;SimSun"/>
          <w:szCs w:val="21"/>
        </w:rPr>
        <w:t>M</w:t>
      </w:r>
      <w:r>
        <w:rPr>
          <w:rFonts w:ascii="宋体;SimSun" w:hAnsi="宋体;SimSun" w:cs="宋体;SimSun"/>
          <w:szCs w:val="21"/>
        </w:rPr>
        <w:t>，由动量守恒定律</w:t>
      </w:r>
    </w:p>
    <w:p>
      <w:pPr>
        <w:pStyle w:val="Normal"/>
        <w:spacing w:lineRule="auto" w:line="360"/>
        <w:rPr>
          <w:rFonts w:ascii="宋体;SimSun" w:hAnsi="宋体;SimSun" w:cs="宋体;SimSun"/>
          <w:szCs w:val="21"/>
        </w:rPr>
      </w:pP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Mv</w:t>
      </w:r>
      <w:r>
        <w:rPr>
          <w:rFonts w:cs="宋体;SimSun" w:ascii="宋体;SimSun" w:hAnsi="宋体;SimSun"/>
          <w:szCs w:val="21"/>
          <w:vertAlign w:val="subscript"/>
        </w:rPr>
        <w:t>2</w:t>
      </w:r>
    </w:p>
    <w:p>
      <w:pPr>
        <w:pStyle w:val="Normal"/>
        <w:spacing w:lineRule="auto" w:line="360"/>
        <w:rPr>
          <w:rFonts w:ascii="宋体;SimSun" w:hAnsi="宋体;SimSun" w:cs="宋体;SimSun"/>
          <w:szCs w:val="21"/>
        </w:rPr>
      </w:pPr>
      <w:r>
        <w:rPr>
          <w:rFonts w:ascii="宋体;SimSun" w:hAnsi="宋体;SimSun" w:cs="宋体;SimSun"/>
          <w:szCs w:val="21"/>
        </w:rPr>
        <w:t>解得：</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M·v</w:t>
      </w:r>
      <w:r>
        <w:rPr>
          <w:rFonts w:cs="宋体;SimSun" w:ascii="宋体;SimSun" w:hAnsi="宋体;SimSun"/>
          <w:szCs w:val="21"/>
          <w:vertAlign w:val="subscript"/>
        </w:rPr>
        <w:t xml:space="preserve">0 </w:t>
      </w:r>
    </w:p>
    <w:p>
      <w:pPr>
        <w:pStyle w:val="Normal"/>
        <w:spacing w:lineRule="auto" w:line="360"/>
        <w:rPr>
          <w:rFonts w:ascii="宋体;SimSun" w:hAnsi="宋体;SimSun" w:cs="宋体;SimSun"/>
          <w:szCs w:val="21"/>
        </w:rPr>
      </w:pPr>
      <w:r>
        <w:rPr>
          <w:rFonts w:ascii="宋体;SimSun" w:hAnsi="宋体;SimSun" w:cs="宋体;SimSun"/>
          <w:szCs w:val="21"/>
        </w:rPr>
        <w:t>在重力中靶核质量：</w:t>
      </w:r>
      <w:r>
        <w:rPr>
          <w:rFonts w:cs="宋体;SimSun" w:ascii="宋体;SimSun" w:hAnsi="宋体;SimSun"/>
          <w:szCs w:val="21"/>
        </w:rPr>
        <w:t>M</w:t>
      </w:r>
      <w:r>
        <w:rPr>
          <w:rFonts w:cs="宋体;SimSun" w:ascii="宋体;SimSun" w:hAnsi="宋体;SimSun"/>
          <w:szCs w:val="21"/>
          <w:vertAlign w:val="subscript"/>
        </w:rPr>
        <w:t>H</w:t>
      </w:r>
      <w:r>
        <w:rPr>
          <w:rFonts w:ascii="宋体;SimSun" w:hAnsi="宋体;SimSun" w:cs="宋体;SimSun"/>
          <w:szCs w:val="21"/>
        </w:rPr>
        <w:t>＝</w:t>
      </w:r>
      <w:r>
        <w:rPr>
          <w:rFonts w:cs="宋体;SimSun" w:ascii="宋体;SimSun" w:hAnsi="宋体;SimSun"/>
          <w:szCs w:val="21"/>
        </w:rPr>
        <w:t>2M</w:t>
      </w:r>
      <w:r>
        <w:rPr>
          <w:rFonts w:cs="宋体;SimSun" w:ascii="宋体;SimSun" w:hAnsi="宋体;SimSun"/>
          <w:szCs w:val="21"/>
          <w:vertAlign w:val="subscript"/>
        </w:rPr>
        <w:t>n</w:t>
      </w:r>
    </w:p>
    <w:p>
      <w:pPr>
        <w:pStyle w:val="Normal"/>
        <w:spacing w:lineRule="auto" w:line="360"/>
        <w:rPr/>
      </w:pPr>
      <w:r>
        <w:rPr>
          <w:rFonts w:cs="宋体;SimSun" w:ascii="宋体;SimSun" w:hAnsi="宋体;SimSun"/>
          <w:szCs w:val="21"/>
        </w:rPr>
        <w:t>V</w:t>
      </w:r>
      <w:r>
        <w:rPr>
          <w:rFonts w:cs="宋体;SimSun" w:ascii="宋体;SimSun" w:hAnsi="宋体;SimSun"/>
          <w:szCs w:val="21"/>
          <w:vertAlign w:val="subscript"/>
        </w:rPr>
        <w:t>1H</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c</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c</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1/3v</w:t>
      </w:r>
      <w:r>
        <w:rPr>
          <w:rFonts w:cs="宋体;SimSun" w:ascii="宋体;SimSun" w:hAnsi="宋体;SimSun"/>
          <w:szCs w:val="21"/>
          <w:vertAlign w:val="subscript"/>
        </w:rPr>
        <w:t>0</w:t>
      </w:r>
    </w:p>
    <w:p>
      <w:pPr>
        <w:pStyle w:val="Normal"/>
        <w:spacing w:lineRule="auto" w:line="360"/>
        <w:rPr/>
      </w:pPr>
      <w:r>
        <w:rPr>
          <w:rFonts w:ascii="宋体;SimSun" w:hAnsi="宋体;SimSun" w:cs="宋体;SimSun"/>
          <w:szCs w:val="21"/>
        </w:rPr>
        <w:t>在石墨中靶核质量：</w:t>
      </w:r>
      <w:r>
        <w:rPr>
          <w:rFonts w:cs="宋体;SimSun" w:ascii="宋体;SimSun" w:hAnsi="宋体;SimSun"/>
          <w:szCs w:val="21"/>
        </w:rPr>
        <w:t>M</w:t>
      </w:r>
      <w:r>
        <w:rPr>
          <w:rFonts w:cs="宋体;SimSun" w:ascii="宋体;SimSun" w:hAnsi="宋体;SimSun"/>
          <w:szCs w:val="21"/>
          <w:vertAlign w:val="subscript"/>
        </w:rPr>
        <w:t>c</w:t>
      </w:r>
      <w:r>
        <w:rPr>
          <w:rFonts w:ascii="宋体;SimSun" w:hAnsi="宋体;SimSun" w:cs="宋体;SimSun"/>
          <w:szCs w:val="21"/>
        </w:rPr>
        <w:t>＝</w:t>
      </w:r>
      <w:r>
        <w:rPr>
          <w:rFonts w:cs="宋体;SimSun" w:ascii="宋体;SimSun" w:hAnsi="宋体;SimSun"/>
          <w:szCs w:val="21"/>
        </w:rPr>
        <w:t>12M</w:t>
      </w:r>
    </w:p>
    <w:p>
      <w:pPr>
        <w:pStyle w:val="Normal"/>
        <w:spacing w:lineRule="auto" w:line="360"/>
        <w:rPr/>
      </w:pPr>
      <w:r>
        <w:rPr>
          <w:rFonts w:cs="宋体;SimSun" w:ascii="宋体;SimSun" w:hAnsi="宋体;SimSun"/>
          <w:szCs w:val="21"/>
        </w:rPr>
        <w:t>V</w:t>
      </w:r>
      <w:r>
        <w:rPr>
          <w:rFonts w:cs="宋体;SimSun" w:ascii="宋体;SimSun" w:hAnsi="宋体;SimSun"/>
          <w:szCs w:val="21"/>
          <w:vertAlign w:val="subscript"/>
        </w:rPr>
        <w:t>1c</w:t>
      </w:r>
      <w:r>
        <w:rPr>
          <w:rFonts w:ascii="宋体;SimSun" w:hAnsi="宋体;SimSun" w:cs="宋体;SimSun"/>
          <w:szCs w:val="21"/>
        </w:rPr>
        <w:t xml:space="preserve">＝ </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M·v</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11/13v</w:t>
      </w:r>
      <w:r>
        <w:rPr>
          <w:rFonts w:cs="宋体;SimSun" w:ascii="宋体;SimSun" w:hAnsi="宋体;SimSun"/>
          <w:szCs w:val="21"/>
          <w:vertAlign w:val="subscript"/>
        </w:rPr>
        <w:t>0</w:t>
      </w:r>
    </w:p>
    <w:p>
      <w:pPr>
        <w:pStyle w:val="Normal"/>
        <w:spacing w:lineRule="auto" w:line="360"/>
        <w:rPr>
          <w:rFonts w:ascii="宋体;SimSun" w:hAnsi="宋体;SimSun" w:cs="宋体;SimSun"/>
          <w:szCs w:val="21"/>
        </w:rPr>
      </w:pPr>
      <w:r>
        <w:rPr>
          <w:rFonts w:ascii="宋体;SimSun" w:hAnsi="宋体;SimSun" w:cs="宋体;SimSun"/>
          <w:szCs w:val="21"/>
        </w:rPr>
        <w:t>与重力靶核碰后中子速度较小，故重水减速效果更好。</w:t>
      </w:r>
    </w:p>
    <w:p>
      <w:pPr>
        <w:pStyle w:val="Normal"/>
        <w:spacing w:lineRule="auto" w:line="360"/>
        <w:rPr>
          <w:rFonts w:ascii="宋体;SimSun" w:hAnsi="宋体;SimSun" w:cs="宋体;SimSun"/>
          <w:szCs w:val="21"/>
        </w:rPr>
      </w:pPr>
      <w:r>
        <w:rPr>
          <w:rFonts w:cs="宋体;SimSun" w:ascii="宋体;SimSun" w:hAnsi="宋体;SimSun"/>
          <w:szCs w:val="21"/>
        </w:rPr>
        <w:t>×  ×  ×  ×  ×  ×  ×  ×××</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EnclosedCircle"/>
      <w:lvlText w:val="%1"/>
      <w:lvlJc w:val="left"/>
      <w:pPr>
        <w:tabs>
          <w:tab w:val="num" w:pos="360"/>
        </w:tabs>
        <w:ind w:left="360" w:hanging="360"/>
      </w:pPr>
      <w:rPr>
        <w:rFonts w:ascii="Times New Roman" w:hAnsi="Times New Roman" w:eastAsia="宋体;SimSun" w:cs="Times New Roman"/>
      </w:rPr>
    </w:lvl>
  </w:abstractNum>
  <w:abstractNum w:abstractNumId="2">
    <w:lvl w:ilvl="0">
      <w:start w:val="1"/>
      <w:numFmt w:val="decimalEnclosedCircle"/>
      <w:lvlText w:val="%1"/>
      <w:lvlJc w:val="left"/>
      <w:pPr>
        <w:tabs>
          <w:tab w:val="num" w:pos="360"/>
        </w:tabs>
        <w:ind w:left="36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2"/>
    <w:lvlOverride w:ilvl="0">
      <w:startOverride w:val="1"/>
    </w:lvlOverride>
  </w:num>
  <w:num w:numId="5">
    <w:abstractNumId w:val="1"/>
    <w:lvlOverride w:ilvl="0">
      <w:startOverride w:val="1"/>
    </w:lvlOverride>
  </w:num>
</w:numbering>
</file>

<file path=word/settings.xml><?xml version="1.0" encoding="utf-8"?>
<w:settings xmlns:w="http://schemas.openxmlformats.org/wordprocessingml/2006/main">
  <w:zoom w:percent="100"/>
  <w:defaultTabStop w:val="709"/>
  <w:autoHyphenation w:val="true"/>
  <w:endnotePr>
    <w:numFmt w:val="decimal"/>
    <w:endnote w:id="0"/>
    <w:endnote w:id="1"/>
  </w:endnotePr>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rFonts w:ascii="Times New Roman" w:hAnsi="Times New Roman" w:eastAsia="宋体;SimSun" w:cs="Times New Roman"/>
    </w:rPr>
  </w:style>
  <w:style w:type="character" w:styleId="WW8Num2z0">
    <w:name w:val="WW8Num2z0"/>
    <w:qFormat/>
    <w:rPr/>
  </w:style>
  <w:style w:type="character" w:styleId="Style14">
    <w:name w:val="默认段落字体"/>
    <w:qFormat/>
    <w:rPr/>
  </w:style>
  <w:style w:type="character" w:styleId="InternetLink">
    <w:name w:val="Hyperlink"/>
    <w:basedOn w:val="Style14"/>
    <w:rPr>
      <w:color w:val="0000FF"/>
      <w:u w:val="single"/>
    </w:rPr>
  </w:style>
  <w:style w:type="character" w:styleId="FootnoteCharacters">
    <w:name w:val="Footnote Characters"/>
    <w:basedOn w:val="Style14"/>
    <w:qFormat/>
    <w:rPr>
      <w:vertAlign w:val="superscript"/>
    </w:rPr>
  </w:style>
  <w:style w:type="character" w:styleId="EndnoteCharacters">
    <w:name w:val="Endnote Characters"/>
    <w:qFormat/>
    <w:rPr/>
  </w:style>
  <w:style w:type="character" w:styleId="EndnoteAnchor">
    <w:name w:val="Endnote Anchor"/>
    <w:rPr>
      <w:vertAlign w:val="superscrip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Endnote">
    <w:name w:val="Endnote Text"/>
    <w:basedOn w:val="Normal"/>
    <w:pPr>
      <w:snapToGrid w:val="false"/>
      <w:jc w:val="left"/>
    </w:pPr>
    <w:rPr>
      <w:szCs w:val="20"/>
    </w:rPr>
  </w:style>
  <w:style w:type="paragraph" w:styleId="Footnote">
    <w:name w:val="Footnote Text"/>
    <w:basedOn w:val="Normal"/>
    <w:pPr>
      <w:snapToGrid w:val="false"/>
      <w:jc w:val="left"/>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jpe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wmf"/><Relationship Id="rId17" Type="http://schemas.openxmlformats.org/officeDocument/2006/relationships/image" Target="media/image16.wmf"/><Relationship Id="rId18" Type="http://schemas.openxmlformats.org/officeDocument/2006/relationships/image" Target="media/image17.png"/><Relationship Id="rId19" Type="http://schemas.openxmlformats.org/officeDocument/2006/relationships/oleObject" Target="embeddings/oleObject1.bin"/><Relationship Id="rId20" Type="http://schemas.openxmlformats.org/officeDocument/2006/relationships/image" Target="media/image18.wmf"/><Relationship Id="rId21" Type="http://schemas.openxmlformats.org/officeDocument/2006/relationships/image" Target="media/image19.png"/><Relationship Id="rId22" Type="http://schemas.openxmlformats.org/officeDocument/2006/relationships/image" Target="media/image19.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endnotes" Target="endnotes.xml"/><Relationship Id="rId30" Type="http://schemas.openxmlformats.org/officeDocument/2006/relationships/oleObject" Target="embeddings/oleObject2.bin"/><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s>
</file>

<file path=word/_rels/endnotes.xml.rels><?xml version='1.0' encoding='UTF-8' standalone='yes'?>
<Relationships xmlns="http://schemas.openxmlformats.org/package/2006/relationships"><Relationship Id="rId1" Type="http://schemas.openxmlformats.org/officeDocument/2006/relationships/image" Target="media/image24.wmf"/><Relationship Id="rId2" Type="http://schemas.openxmlformats.org/officeDocument/2006/relationships/image" Target="media/image25.jpeg"/><Relationship Id="rId3" Type="http://schemas.openxmlformats.org/officeDocument/2006/relationships/image" Target="media/image26.wmf"/><Relationship Id="rId4" Type="http://schemas.openxmlformats.org/officeDocument/2006/relationships/image" Target="media/image19.png"/><Relationship Id="rId5" Type="http://schemas.openxmlformats.org/officeDocument/2006/relationships/image" Target="media/image27.png"/><Relationship Id="rId6" Type="http://schemas.openxmlformats.org/officeDocument/2006/relationships/image" Target="media/image19.png"/><Relationship Id="rId7" Type="http://schemas.openxmlformats.org/officeDocument/2006/relationships/image" Target="media/image28.png"/><Relationship Id="rId8" Type="http://schemas.openxmlformats.org/officeDocument/2006/relationships/image" Target="media/image19.png"/><Relationship Id="rId9" Type="http://schemas.openxmlformats.org/officeDocument/2006/relationships/image" Target="media/image29.wmf"/></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2021-03-09T15:18:00Z</dcterms:created>
  <dc:creator/>
  <dc:description/>
  <dc:language>en-US</dc:language>
  <cp:lastModifiedBy>Administrator</cp:lastModifiedBy>
  <dcterms:modified xsi:type="dcterms:W3CDTF">2021-03-09T15:18:00Z</dcterms:modified>
  <cp:revision>2</cp:revision>
  <dc:subject/>
  <dc:title/>
</cp:coreProperties>
</file>