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color w:val="000000"/>
          <w:sz w:val="32"/>
          <w:szCs w:val="32"/>
        </w:rPr>
        <w:t>2009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年普通高等学校招生全国统一考试（</w:t>
      </w:r>
      <w:r>
        <w:rPr>
          <w:rFonts w:ascii="Times New Roman" w:hAnsi="Times New Roman" w:cs="Times New Roman"/>
          <w:b/>
          <w:color w:val="000000"/>
          <w:position w:val="2"/>
          <w:sz w:val="32"/>
          <w:szCs w:val="32"/>
        </w:rPr>
        <w:t>重庆卷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）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理科综合能力测试试题卷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（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化学部分及其解析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）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以下数据可供解题时参考：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相对原子质量：</w:t>
      </w:r>
      <w:r>
        <w:rPr>
          <w:rFonts w:cs="Times New Roman" w:ascii="Times New Roman" w:hAnsi="Times New Roman"/>
          <w:color w:val="000000"/>
        </w:rPr>
        <w:t>H   1    C  12   O  16    Na  23   Si  28   Cl 35.5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第一部分（选择题共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48</w:t>
      </w:r>
      <w:r>
        <w:rPr>
          <w:rFonts w:ascii="Times New Roman" w:hAnsi="Times New Roman"/>
          <w:b/>
          <w:color w:val="000000"/>
          <w:sz w:val="28"/>
          <w:szCs w:val="28"/>
        </w:rPr>
        <w:t>分）</w:t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000000"/>
          <w:szCs w:val="21"/>
          <w:lang w:val="pl-PL"/>
        </w:rPr>
        <w:t>6</w:t>
      </w:r>
      <w:r>
        <w:rPr>
          <w:rFonts w:ascii="Times New Roman" w:hAnsi="Times New Roman"/>
          <w:color w:val="000000"/>
          <w:szCs w:val="21"/>
          <w:lang w:val="pl-PL"/>
        </w:rPr>
        <w:t>．材料与化学密切相关，表中对应系错误的是</w:t>
      </w:r>
      <w:r>
        <w:rPr>
          <w:rFonts w:cs="Times New Roman" w:ascii="Times New Roman" w:hAnsi="Times New Roman"/>
          <w:vanish/>
          <w:color w:val="FFFFFF"/>
          <w:szCs w:val="21"/>
          <w:lang w:val="pl-PL"/>
        </w:rPr>
        <w:t>w.w.w.k.s.5.u.c.o.m</w:t>
      </w:r>
    </w:p>
    <w:tbl>
      <w:tblPr>
        <w:tblW w:w="5253" w:type="dxa"/>
        <w:jc w:val="left"/>
        <w:tblInd w:w="5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8"/>
        <w:gridCol w:w="2625"/>
        <w:gridCol w:w="1680"/>
      </w:tblGrid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材料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主要化学成分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A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刚玉、金刚石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三氧化二铝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B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大理石、石灰石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碳酸钙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C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普通水泥、普通玻璃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硅酸盐</w:t>
            </w:r>
          </w:p>
        </w:tc>
      </w:tr>
      <w:tr>
        <w:trPr/>
        <w:tc>
          <w:tcPr>
            <w:tcW w:w="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D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沙子、石英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lef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二氧化硅</w:t>
            </w:r>
          </w:p>
        </w:tc>
      </w:tr>
    </w:tbl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A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【解析】金刚石</w:t>
      </w:r>
      <w:r>
        <w:rPr>
          <w:rFonts w:ascii="Times New Roman" w:hAnsi="Times New Roman"/>
          <w:color w:val="FF0000"/>
        </w:rPr>
        <w:t>是由碳元素组成的单质，而不是三氧化铝，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项错误。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本题考查考生对物质组成成分的认识。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7</w:t>
      </w:r>
      <w:r>
        <w:rPr>
          <w:rFonts w:ascii="Times New Roman" w:hAnsi="Times New Roman"/>
          <w:color w:val="000000"/>
        </w:rPr>
        <w:t>．有关实验的叙述，正确的是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  <w:color w:val="000000"/>
        </w:rPr>
        <w:t>．将固体加入容量瓶中溶解并稀释至刻度，配置成一定物质的量浓度的溶液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B</w:t>
      </w:r>
      <w:r>
        <w:rPr>
          <w:rFonts w:ascii="Times New Roman" w:hAnsi="Times New Roman"/>
          <w:color w:val="000000"/>
        </w:rPr>
        <w:t>．用玻璃棒蘸取溶液，点在湿润的</w:t>
      </w:r>
      <w:r>
        <w:rPr>
          <w:rFonts w:cs="Times New Roman" w:ascii="Times New Roman" w:hAnsi="Times New Roman"/>
          <w:color w:val="000000"/>
        </w:rPr>
        <w:t>pH</w:t>
      </w:r>
      <w:r>
        <w:rPr>
          <w:rFonts w:ascii="Times New Roman" w:hAnsi="Times New Roman"/>
          <w:color w:val="000000"/>
        </w:rPr>
        <w:t>是指上测定其</w:t>
      </w:r>
      <w:r>
        <w:rPr>
          <w:rFonts w:cs="Times New Roman" w:ascii="Times New Roman" w:hAnsi="Times New Roman"/>
          <w:color w:val="000000"/>
        </w:rPr>
        <w:t>pH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C</w:t>
      </w:r>
      <w:r>
        <w:rPr>
          <w:rFonts w:ascii="Times New Roman" w:hAnsi="Times New Roman"/>
          <w:color w:val="000000"/>
        </w:rPr>
        <w:t>．用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/>
          <w:color w:val="000000"/>
        </w:rPr>
        <w:t>溶液洗涤并灼烧铂丝后，再进行焰色反应</w:t>
      </w:r>
    </w:p>
    <w:p>
      <w:pPr>
        <w:pStyle w:val="Normal"/>
        <w:ind w:left="420" w:hanging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color w:val="000000"/>
        </w:rPr>
        <w:t>D</w:t>
      </w:r>
      <w:r>
        <w:rPr>
          <w:rFonts w:ascii="Times New Roman" w:hAnsi="Times New Roman"/>
          <w:color w:val="000000"/>
        </w:rPr>
        <w:t>．读取滴定管内液体的体积，俯视读数导致读数偏小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D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项容量瓶不能用来直接盛装固体配置溶液，要将固体先在烧杯中溶解，冷却至室温转移到容量瓶中，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pH</w:t>
      </w:r>
      <w:r>
        <w:rPr>
          <w:rFonts w:ascii="Times New Roman" w:hAnsi="Times New Roman"/>
          <w:color w:val="FF0000"/>
        </w:rPr>
        <w:t>不能润湿，润湿后会改变待测夜的浓度，从而测定不准，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项进行</w:t>
      </w:r>
      <w:r>
        <w:rPr>
          <w:rFonts w:ascii="Times New Roman" w:hAnsi="Times New Roman"/>
          <w:color w:val="FF0000"/>
        </w:rPr>
        <w:t>焰色</w:t>
      </w:r>
      <w:r>
        <w:rPr>
          <w:rFonts w:ascii="Times New Roman" w:hAnsi="Times New Roman"/>
          <w:color w:val="FF0000"/>
        </w:rPr>
        <w:t>反应时</w:t>
      </w:r>
      <w:r>
        <w:rPr>
          <w:rFonts w:ascii="Times New Roman" w:hAnsi="Times New Roman"/>
          <w:color w:val="FF0000"/>
        </w:rPr>
        <w:t>铂丝</w:t>
      </w:r>
      <w:r>
        <w:rPr>
          <w:rFonts w:ascii="Times New Roman" w:hAnsi="Times New Roman"/>
          <w:color w:val="FF0000"/>
        </w:rPr>
        <w:t>用浓盐酸洗涤</w:t>
      </w:r>
      <w:r>
        <w:rPr>
          <w:rFonts w:ascii="Times New Roman" w:hAnsi="Times New Roman"/>
          <w:color w:val="FF0000"/>
        </w:rPr>
        <w:t>并灼烧</w:t>
      </w:r>
      <w:r>
        <w:rPr>
          <w:rFonts w:ascii="Times New Roman" w:hAnsi="Times New Roman"/>
          <w:color w:val="FF0000"/>
        </w:rPr>
        <w:t>，如用</w:t>
      </w:r>
      <w:r>
        <w:rPr>
          <w:rFonts w:ascii="Times New Roman" w:hAnsi="Times New Roman"/>
          <w:color w:val="FF0000"/>
        </w:rPr>
        <w:t>NaOH</w:t>
      </w:r>
      <w:r>
        <w:rPr>
          <w:rFonts w:ascii="Times New Roman" w:hAnsi="Times New Roman"/>
          <w:color w:val="FF0000"/>
        </w:rPr>
        <w:t>洗涤会使</w:t>
      </w:r>
      <w:r>
        <w:rPr>
          <w:rFonts w:ascii="Times New Roman" w:hAnsi="Times New Roman"/>
          <w:color w:val="FF0000"/>
        </w:rPr>
        <w:t>NaOH</w:t>
      </w:r>
      <w:r>
        <w:rPr>
          <w:rFonts w:ascii="Times New Roman" w:hAnsi="Times New Roman"/>
          <w:color w:val="FF0000"/>
        </w:rPr>
        <w:t>粘附在</w:t>
      </w:r>
      <w:r>
        <w:rPr>
          <w:rFonts w:ascii="Times New Roman" w:hAnsi="Times New Roman"/>
          <w:color w:val="FF0000"/>
        </w:rPr>
        <w:t>铂丝</w:t>
      </w:r>
      <w:r>
        <w:rPr>
          <w:rFonts w:ascii="Times New Roman" w:hAnsi="Times New Roman"/>
          <w:color w:val="FF0000"/>
        </w:rPr>
        <w:t>上，干扰检验其它金属元素的</w:t>
      </w:r>
      <w:r>
        <w:rPr>
          <w:rFonts w:ascii="Times New Roman" w:hAnsi="Times New Roman"/>
          <w:color w:val="FF0000"/>
        </w:rPr>
        <w:t>焰色</w:t>
      </w:r>
      <w:r>
        <w:rPr>
          <w:rFonts w:ascii="Times New Roman" w:hAnsi="Times New Roman"/>
          <w:color w:val="FF0000"/>
        </w:rPr>
        <w:t>反应，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/>
          <w:color w:val="FF0000"/>
        </w:rPr>
        <w:t>项正确。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本题考查化学基本实验操作、仪器使用等。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8</w:t>
      </w:r>
      <w:r>
        <w:rPr>
          <w:rFonts w:ascii="Times New Roman" w:hAnsi="Times New Roman"/>
          <w:color w:val="000000"/>
        </w:rPr>
        <w:t>．下列各组离子，能在溶液中大量共存的是</w:t>
      </w:r>
    </w:p>
    <w:p>
      <w:pPr>
        <w:pStyle w:val="Normal"/>
        <w:ind w:left="360" w:hanging="0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/>
          <w:color w:val="000000"/>
        </w:rPr>
        <w:t>．</w:t>
      </w:r>
      <w:r>
        <w:rPr>
          <w:rFonts w:ascii="Times New Roman" w:hAnsi="Times New Roman" w:cs="Times New Roman"/>
          <w:color w:val="000000"/>
        </w:rPr>
        <w:object w:dxaOrig="2419" w:dyaOrig="379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121pt;height:19pt" filled="f" o:ole="">
            <v:imagedata r:id="rId3" o:title=""/>
          </v:shape>
          <o:OLEObject Type="Embed" ProgID="" ShapeID="ole_rId2" DrawAspect="Content" ObjectID="_1770215200" r:id="rId2"/>
        </w:object>
      </w:r>
      <w:r>
        <w:rPr>
          <w:rFonts w:ascii="Times New Roman" w:hAnsi="Times New Roman" w:cs="Times New Roman" w:eastAsia="Times New Roman"/>
          <w:color w:val="000000"/>
        </w:rPr>
        <w:t xml:space="preserve">   </w:t>
      </w:r>
      <w:r>
        <w:rPr>
          <w:rFonts w:ascii="Times New Roman" w:hAnsi="Times New Roman" w:cs="Times New Roman" w:eastAsia="Times New Roman"/>
          <w:color w:val="000000"/>
        </w:rPr>
        <w:t xml:space="preserve">  </w:t>
      </w:r>
      <w:r>
        <w:rPr>
          <w:rFonts w:cs="Times New Roman" w:ascii="Times New Roman" w:hAnsi="Times New Roman"/>
          <w:color w:val="000000"/>
        </w:rPr>
        <w:t xml:space="preserve">B </w:t>
      </w:r>
      <w:r>
        <w:rPr>
          <w:rFonts w:cs="Times New Roman" w:ascii="Times New Roman" w:hAnsi="Times New Roman"/>
          <w:color w:val="000000"/>
        </w:rPr>
        <w:object w:dxaOrig="2319" w:dyaOrig="379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116pt;height:19pt" filled="f" o:ole="">
            <v:imagedata r:id="rId5" o:title=""/>
          </v:shape>
          <o:OLEObject Type="Embed" ProgID="" ShapeID="ole_rId4" DrawAspect="Content" ObjectID="_1334393730" r:id="rId4"/>
        </w:object>
      </w:r>
    </w:p>
    <w:p>
      <w:pPr>
        <w:pStyle w:val="Normal"/>
        <w:ind w:left="360" w:hanging="0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/>
          <w:color w:val="000000"/>
        </w:rPr>
        <w:t>．</w:t>
      </w:r>
      <w:r>
        <w:rPr>
          <w:rFonts w:ascii="Times New Roman" w:hAnsi="Times New Roman" w:cs="Times New Roman"/>
          <w:color w:val="000000"/>
        </w:rPr>
        <w:object w:dxaOrig="2419" w:dyaOrig="379"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121pt;height:19pt" filled="f" o:ole="">
            <v:imagedata r:id="rId7" o:title=""/>
          </v:shape>
          <o:OLEObject Type="Embed" ProgID="" ShapeID="ole_rId6" DrawAspect="Content" ObjectID="_399467605" r:id="rId6"/>
        </w:object>
      </w:r>
      <w:r>
        <w:rPr>
          <w:rFonts w:ascii="Times New Roman" w:hAnsi="Times New Roman" w:cs="Times New Roman" w:eastAsia="Times New Roman"/>
          <w:color w:val="000000"/>
        </w:rPr>
        <w:t xml:space="preserve">      </w:t>
      </w:r>
      <w:r>
        <w:rPr>
          <w:rFonts w:cs="Times New Roman" w:ascii="Times New Roman" w:hAnsi="Times New Roman"/>
          <w:color w:val="000000"/>
        </w:rPr>
        <w:t xml:space="preserve">D </w:t>
      </w:r>
      <w:r>
        <w:rPr>
          <w:rFonts w:cs="Times New Roman" w:ascii="Times New Roman" w:hAnsi="Times New Roman"/>
          <w:color w:val="000000"/>
        </w:rPr>
        <w:object w:dxaOrig="2278" w:dyaOrig="379"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114pt;height:19pt" filled="f" o:ole="">
            <v:imagedata r:id="rId9" o:title=""/>
          </v:shape>
          <o:OLEObject Type="Embed" ProgID="" ShapeID="ole_rId8" DrawAspect="Content" ObjectID="_1269264937" r:id="rId8"/>
        </w:objec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D</w:t>
      </w:r>
    </w:p>
    <w:p>
      <w:pPr>
        <w:pStyle w:val="Normal"/>
        <w:jc w:val="lef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Mg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水解呈酸性，</w:t>
      </w:r>
      <w:r>
        <w:rPr>
          <w:rFonts w:ascii="Times New Roman" w:hAnsi="Times New Roman"/>
          <w:color w:val="FF0000"/>
        </w:rPr>
        <w:t>AlO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水解呈碱性，</w:t>
      </w:r>
      <w:r>
        <w:rPr>
          <w:rFonts w:ascii="Times New Roman" w:hAnsi="Times New Roman"/>
          <w:color w:val="FF0000"/>
        </w:rPr>
        <w:t>Mg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AlO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发生双水解，</w:t>
      </w:r>
      <w:r>
        <w:rPr>
          <w:rFonts w:ascii="Times New Roman" w:hAnsi="Times New Roman"/>
          <w:color w:val="FF0000"/>
        </w:rPr>
        <w:t>Mg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+2AlO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+4H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O===</w:t>
      </w:r>
      <w:r>
        <w:rPr>
          <w:rFonts w:cs="Times New Roman" w:ascii="Times New Roman" w:hAnsi="Times New Roman"/>
          <w:color w:val="FF0000"/>
        </w:rPr>
        <w:t>=2Al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↓+Mg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↓</w:t>
      </w:r>
      <w:r>
        <w:rPr>
          <w:rFonts w:ascii="Times New Roman" w:hAnsi="Times New Roman"/>
          <w:color w:val="FF0000"/>
        </w:rPr>
        <w:t>不能大量共存；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项在酸性条件下</w:t>
      </w:r>
      <w:r>
        <w:rPr>
          <w:rFonts w:ascii="Times New Roman" w:hAnsi="Times New Roman"/>
          <w:color w:val="FF0000"/>
        </w:rPr>
        <w:t>NO</w:t>
      </w:r>
      <w:r>
        <w:rPr>
          <w:rFonts w:ascii="Times New Roman" w:hAnsi="Times New Roman"/>
          <w:color w:val="FF0000"/>
          <w:vertAlign w:val="subscript"/>
        </w:rPr>
        <w:t>3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具有强氧化性，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  <w:vertAlign w:val="superscript"/>
        </w:rPr>
        <w:t>2+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NO</w:t>
      </w:r>
      <w:r>
        <w:rPr>
          <w:rFonts w:ascii="Times New Roman" w:hAnsi="Times New Roman"/>
          <w:color w:val="FF0000"/>
          <w:vertAlign w:val="subscript"/>
        </w:rPr>
        <w:t>3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不能大量共存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项错误；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NH</w:t>
      </w:r>
      <w:r>
        <w:rPr>
          <w:rFonts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/>
          <w:color w:val="FF0000"/>
          <w:vertAlign w:val="superscript"/>
        </w:rPr>
        <w:t>+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OH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/>
          <w:color w:val="FF0000"/>
        </w:rPr>
        <w:t>结合成弱电解质</w:t>
      </w:r>
      <w:r>
        <w:rPr>
          <w:rFonts w:ascii="Times New Roman" w:hAnsi="Times New Roman"/>
          <w:color w:val="FF0000"/>
        </w:rPr>
        <w:t>NH</w:t>
      </w:r>
      <w:r>
        <w:rPr>
          <w:rFonts w:cs="宋体" w:ascii="宋体" w:hAnsi="宋体"/>
          <w:color w:val="FF0000"/>
          <w:vertAlign w:val="subscript"/>
        </w:rPr>
        <w:t>3</w:t>
      </w:r>
      <w:r>
        <w:rPr>
          <w:rFonts w:cs="宋体" w:ascii="宋体" w:hAnsi="宋体"/>
          <w:color w:val="FF0000"/>
        </w:rPr>
        <w:t>·H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O</w:t>
      </w:r>
      <w:r>
        <w:rPr>
          <w:rFonts w:ascii="宋体" w:hAnsi="宋体" w:cs="宋体"/>
          <w:color w:val="FF0000"/>
        </w:rPr>
        <w:t>不能大量共存，</w:t>
      </w:r>
      <w:r>
        <w:rPr>
          <w:rFonts w:cs="宋体" w:ascii="宋体" w:hAnsi="宋体"/>
          <w:color w:val="FF0000"/>
        </w:rPr>
        <w:t>C</w:t>
      </w:r>
      <w:r>
        <w:rPr>
          <w:rFonts w:ascii="宋体" w:hAnsi="宋体" w:cs="宋体"/>
          <w:color w:val="FF0000"/>
        </w:rPr>
        <w:t>项错误；答案选</w:t>
      </w:r>
      <w:r>
        <w:rPr>
          <w:rFonts w:cs="宋体" w:ascii="宋体" w:hAnsi="宋体"/>
          <w:color w:val="FF0000"/>
        </w:rPr>
        <w:t>D</w:t>
      </w:r>
      <w:r>
        <w:rPr>
          <w:rFonts w:ascii="宋体" w:hAnsi="宋体" w:cs="宋体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本题考查离子的大量共存。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9</w:t>
      </w:r>
      <w:r>
        <w:rPr>
          <w:rFonts w:ascii="Times New Roman" w:hAnsi="Times New Roman"/>
          <w:color w:val="000000"/>
        </w:rPr>
        <w:t>．下列叙述正确的是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SO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/>
          <w:color w:val="000000"/>
        </w:rPr>
        <w:t>具有还原性，故可作漂白剂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/>
          <w:color w:val="000000"/>
        </w:rPr>
        <w:t>．</w:t>
      </w:r>
      <w:r>
        <w:rPr>
          <w:rFonts w:ascii="Times New Roman" w:hAnsi="Times New Roman"/>
          <w:color w:val="000000"/>
        </w:rPr>
        <w:t>Na</w:t>
      </w:r>
      <w:r>
        <w:rPr>
          <w:rFonts w:ascii="Times New Roman" w:hAnsi="Times New Roman"/>
          <w:color w:val="000000"/>
        </w:rPr>
        <w:t>的金属活性比</w:t>
      </w:r>
      <w:r>
        <w:rPr>
          <w:rFonts w:cs="Times New Roman" w:ascii="Times New Roman" w:hAnsi="Times New Roman"/>
          <w:color w:val="000000"/>
        </w:rPr>
        <w:t>Mg</w:t>
      </w:r>
      <w:r>
        <w:rPr>
          <w:rFonts w:ascii="Times New Roman" w:hAnsi="Times New Roman"/>
          <w:color w:val="000000"/>
        </w:rPr>
        <w:t>强，故可用</w:t>
      </w:r>
      <w:r>
        <w:rPr>
          <w:rFonts w:ascii="Times New Roman" w:hAnsi="Times New Roman"/>
          <w:color w:val="000000"/>
        </w:rPr>
        <w:t>Na</w:t>
      </w:r>
      <w:r>
        <w:rPr>
          <w:rFonts w:ascii="Times New Roman" w:hAnsi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MgCl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/>
          <w:color w:val="000000"/>
        </w:rPr>
        <w:t>溶液反应制</w:t>
      </w:r>
      <w:r>
        <w:rPr>
          <w:rFonts w:cs="Times New Roman" w:ascii="Times New Roman" w:hAnsi="Times New Roman"/>
          <w:color w:val="000000"/>
        </w:rPr>
        <w:t>Mg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/>
          <w:color w:val="000000"/>
        </w:rPr>
        <w:t>．浓硝酸中的</w:t>
      </w:r>
      <w:r>
        <w:rPr>
          <w:rFonts w:cs="Times New Roman" w:ascii="Times New Roman" w:hAnsi="Times New Roman"/>
          <w:color w:val="000000"/>
        </w:rPr>
        <w:t>HNO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/>
          <w:color w:val="000000"/>
        </w:rPr>
        <w:t>见光</w:t>
      </w:r>
      <w:r>
        <w:rPr>
          <w:rFonts w:ascii="Times New Roman" w:hAnsi="Times New Roman"/>
          <w:color w:val="000000"/>
        </w:rPr>
        <w:t>会分解</w:t>
      </w:r>
      <w:r>
        <w:rPr>
          <w:rFonts w:ascii="Times New Roman" w:hAnsi="Times New Roman"/>
          <w:color w:val="000000"/>
        </w:rPr>
        <w:t>，故有时在实验室看到的浓硝酸呈黄色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Fe</w:t>
      </w:r>
      <w:r>
        <w:rPr>
          <w:rFonts w:ascii="Times New Roman" w:hAnsi="Times New Roman"/>
          <w:color w:val="000000"/>
        </w:rPr>
        <w:t>在</w:t>
      </w:r>
      <w:r>
        <w:rPr>
          <w:rFonts w:cs="Times New Roman" w:ascii="Times New Roman" w:hAnsi="Times New Roman"/>
          <w:color w:val="000000"/>
        </w:rPr>
        <w:t>Cl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/>
          <w:color w:val="000000"/>
        </w:rPr>
        <w:t>中燃烧生成</w:t>
      </w:r>
      <w:r>
        <w:rPr>
          <w:rFonts w:cs="Times New Roman" w:ascii="Times New Roman" w:hAnsi="Times New Roman"/>
          <w:color w:val="000000"/>
        </w:rPr>
        <w:t>Fe</w:t>
      </w:r>
      <w:r>
        <w:rPr>
          <w:rFonts w:cs="Times New Roman" w:ascii="Times New Roman" w:hAnsi="Times New Roman"/>
          <w:color w:val="000000"/>
        </w:rPr>
        <w:t>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/>
          <w:color w:val="000000"/>
        </w:rPr>
        <w:t>，故在与其</w:t>
      </w:r>
      <w:r>
        <w:rPr>
          <w:rFonts w:ascii="Times New Roman" w:hAnsi="Times New Roman"/>
          <w:color w:val="000000"/>
        </w:rPr>
        <w:t>它非</w:t>
      </w:r>
      <w:r>
        <w:rPr>
          <w:rFonts w:ascii="Times New Roman" w:hAnsi="Times New Roman"/>
          <w:color w:val="000000"/>
        </w:rPr>
        <w:t>金属反应的产物中的</w:t>
      </w:r>
      <w:r>
        <w:rPr>
          <w:rFonts w:cs="Times New Roman" w:ascii="Times New Roman" w:hAnsi="Times New Roman"/>
          <w:color w:val="000000"/>
        </w:rPr>
        <w:t>Fe</w:t>
      </w:r>
      <w:r>
        <w:rPr>
          <w:rFonts w:ascii="Times New Roman" w:hAnsi="Times New Roman"/>
          <w:color w:val="000000"/>
        </w:rPr>
        <w:t>也显</w:t>
      </w:r>
      <w:r>
        <w:rPr>
          <w:rFonts w:cs="Times New Roman" w:ascii="Times New Roman" w:hAnsi="Times New Roman"/>
          <w:color w:val="000000"/>
        </w:rPr>
        <w:t>+3</w:t>
      </w:r>
      <w:r>
        <w:rPr>
          <w:rFonts w:ascii="Times New Roman" w:hAnsi="Times New Roman"/>
          <w:color w:val="000000"/>
        </w:rPr>
        <w:t>价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答案</w:t>
      </w:r>
      <w:r>
        <w:rPr>
          <w:rFonts w:ascii="Times New Roman" w:hAnsi="Times New Roman"/>
          <w:color w:val="FF0000"/>
        </w:rPr>
        <w:t>C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SO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具有还原性</w:t>
      </w:r>
      <w:r>
        <w:rPr>
          <w:rFonts w:ascii="Times New Roman" w:hAnsi="Times New Roman"/>
          <w:color w:val="FF0000"/>
        </w:rPr>
        <w:t>和氧化性，在</w:t>
      </w:r>
      <w:r>
        <w:rPr>
          <w:rFonts w:ascii="Times New Roman" w:hAnsi="Times New Roman"/>
          <w:color w:val="FF0000"/>
        </w:rPr>
        <w:t>作漂白剂</w:t>
      </w:r>
      <w:r>
        <w:rPr>
          <w:rFonts w:ascii="Times New Roman" w:hAnsi="Times New Roman"/>
          <w:color w:val="FF0000"/>
        </w:rPr>
        <w:t>时并不发生氧化还原反应，而是与品红中的有色物质发生化合而褪色；</w:t>
      </w: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Na</w:t>
      </w:r>
      <w:r>
        <w:rPr>
          <w:rFonts w:ascii="Times New Roman" w:hAnsi="Times New Roman"/>
          <w:color w:val="FF0000"/>
        </w:rPr>
        <w:t>是活泼金属，</w:t>
      </w:r>
      <w:r>
        <w:rPr>
          <w:rFonts w:ascii="Times New Roman" w:hAnsi="Times New Roman"/>
          <w:color w:val="FF0000"/>
        </w:rPr>
        <w:t>Na</w:t>
      </w:r>
      <w:r>
        <w:rPr>
          <w:rFonts w:ascii="Times New Roman" w:hAnsi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MgCl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溶液反应</w:t>
      </w:r>
      <w:r>
        <w:rPr>
          <w:rFonts w:ascii="Times New Roman" w:hAnsi="Times New Roman"/>
          <w:color w:val="FF0000"/>
        </w:rPr>
        <w:t>时，先与水反应得到</w:t>
      </w: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/>
          <w:color w:val="FF0000"/>
        </w:rPr>
        <w:t>，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/>
          <w:color w:val="FF0000"/>
        </w:rPr>
        <w:t>项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</w:rPr>
        <w:t>与其它非金属反应的产物的化合价取决于非金属的氧化性强弱，并不一定是</w:t>
      </w:r>
      <w:r>
        <w:rPr>
          <w:rFonts w:ascii="Times New Roman" w:hAnsi="Times New Roman"/>
          <w:color w:val="FF0000"/>
        </w:rPr>
        <w:t>+3</w:t>
      </w:r>
      <w:r>
        <w:rPr>
          <w:rFonts w:ascii="Times New Roman" w:hAnsi="Times New Roman"/>
          <w:color w:val="FF0000"/>
        </w:rPr>
        <w:t>价，如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/>
          <w:color w:val="FF0000"/>
        </w:rPr>
        <w:t>反应生成</w:t>
      </w:r>
      <w:r>
        <w:rPr>
          <w:rFonts w:ascii="Times New Roman" w:hAnsi="Times New Roman"/>
          <w:color w:val="FF0000"/>
        </w:rPr>
        <w:t>FeS</w:t>
      </w:r>
      <w:r>
        <w:rPr>
          <w:rFonts w:ascii="Times New Roman" w:hAnsi="Times New Roman"/>
          <w:color w:val="FF0000"/>
        </w:rPr>
        <w:t>中</w:t>
      </w:r>
      <w:r>
        <w:rPr>
          <w:rFonts w:ascii="Times New Roman" w:hAnsi="Times New Roman"/>
          <w:color w:val="FF0000"/>
        </w:rPr>
        <w:t>Fe</w:t>
      </w:r>
      <w:r>
        <w:rPr>
          <w:rFonts w:ascii="Times New Roman" w:hAnsi="Times New Roman"/>
          <w:color w:val="FF0000"/>
        </w:rPr>
        <w:t>显</w:t>
      </w:r>
      <w:r>
        <w:rPr>
          <w:rFonts w:ascii="Times New Roman" w:hAnsi="Times New Roman"/>
          <w:color w:val="FF0000"/>
        </w:rPr>
        <w:t>+2</w:t>
      </w:r>
      <w:r>
        <w:rPr>
          <w:rFonts w:ascii="Times New Roman" w:hAnsi="Times New Roman"/>
          <w:color w:val="FF0000"/>
        </w:rPr>
        <w:t>价，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/>
          <w:color w:val="FF0000"/>
        </w:rPr>
        <w:t>错误；答案选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【考点分析】</w:t>
      </w:r>
      <w:r>
        <w:rPr>
          <w:rFonts w:ascii="Times New Roman" w:hAnsi="Times New Roman"/>
          <w:color w:val="FF0000"/>
        </w:rPr>
        <w:t>本题考查化学反应及其物质的性质。</w:t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000000"/>
        </w:rPr>
        <w:t>10</w:t>
      </w:r>
      <w:r>
        <w:rPr>
          <w:rFonts w:ascii="Times New Roman" w:hAnsi="Times New Roman"/>
          <w:color w:val="000000"/>
        </w:rPr>
        <w:t>．物质的量浓度相同的下列溶液，</w:t>
      </w:r>
      <w:r>
        <w:rPr>
          <w:rFonts w:cs="Times New Roman" w:ascii="Times New Roman" w:hAnsi="Times New Roman"/>
          <w:color w:val="000000"/>
        </w:rPr>
        <w:t>pH</w:t>
      </w:r>
      <w:r>
        <w:rPr>
          <w:rFonts w:ascii="Times New Roman" w:hAnsi="Times New Roman"/>
          <w:color w:val="000000"/>
        </w:rPr>
        <w:t>由大到小排列正确的是</w:t>
      </w:r>
      <w:r>
        <w:rPr>
          <w:rFonts w:cs="Times New Roman" w:ascii="Times New Roman" w:hAnsi="Times New Roman"/>
          <w:color w:val="FFFFFF"/>
          <w:szCs w:val="24"/>
          <w:lang w:val="pl-PL"/>
        </w:rPr>
        <w:t>w.w.w.k.s.5.u.c.o.m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A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Ba(OH)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ascii="Times New Roman" w:hAnsi="Times New Roman" w:cs="Times New Roman" w:eastAsia="Times New Roman"/>
          <w:color w:val="000000"/>
          <w:lang w:val="pt-BR"/>
        </w:rPr>
        <w:t xml:space="preserve"> 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FeCl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KCl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B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</w:t>
      </w:r>
      <w:r>
        <w:rPr>
          <w:rFonts w:cs="Times New Roman" w:ascii="Times New Roman" w:hAnsi="Times New Roman"/>
          <w:color w:val="000000"/>
          <w:lang w:val="pt-BR"/>
        </w:rPr>
        <w:t>i</w:t>
      </w:r>
      <w:r>
        <w:rPr>
          <w:rFonts w:cs="Times New Roman" w:ascii="Times New Roman" w:hAnsi="Times New Roman"/>
          <w:color w:val="000000"/>
          <w:lang w:val="pt-BR"/>
        </w:rPr>
        <w:t>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KNO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NH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  <w:r>
        <w:rPr>
          <w:rFonts w:cs="Times New Roman" w:ascii="Times New Roman" w:hAnsi="Times New Roman"/>
          <w:color w:val="000000"/>
          <w:lang w:val="pt-BR"/>
        </w:rPr>
        <w:t>Cl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C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NH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cs="Times New Roman" w:ascii="Times New Roman" w:hAnsi="Times New Roman"/>
          <w:color w:val="000000"/>
          <w:lang w:val="pt-BR"/>
        </w:rPr>
        <w:t>·H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O</w:t>
      </w:r>
      <w:r>
        <w:rPr>
          <w:rFonts w:ascii="Times New Roman" w:hAnsi="Times New Roman" w:cs="宋体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cs="Times New Roman" w:ascii="Times New Roman" w:hAnsi="Times New Roman"/>
          <w:color w:val="000000"/>
          <w:lang w:val="pt-BR"/>
        </w:rPr>
        <w:t>PO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  <w:r>
        <w:rPr>
          <w:rFonts w:ascii="Times New Roman" w:hAnsi="Times New Roman" w:cs="宋体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Na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  <w:r>
        <w:rPr>
          <w:rFonts w:ascii="Times New Roman" w:hAnsi="Times New Roman" w:cs="宋体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SO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4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  <w:lang w:val="pt-BR"/>
        </w:rPr>
      </w:pPr>
      <w:r>
        <w:rPr>
          <w:rFonts w:cs="Times New Roman" w:ascii="Times New Roman" w:hAnsi="Times New Roman"/>
          <w:color w:val="000000"/>
          <w:lang w:val="pt-BR"/>
        </w:rPr>
        <w:t>D</w:t>
      </w:r>
      <w:r>
        <w:rPr>
          <w:rFonts w:ascii="Times New Roman" w:hAnsi="Times New Roman"/>
          <w:color w:val="000000"/>
          <w:lang w:val="pt-BR"/>
        </w:rPr>
        <w:t>．</w:t>
      </w:r>
      <w:r>
        <w:rPr>
          <w:rFonts w:cs="Times New Roman" w:ascii="Times New Roman" w:hAnsi="Times New Roman"/>
          <w:color w:val="000000"/>
          <w:lang w:val="pt-BR"/>
        </w:rPr>
        <w:t>NaHCO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C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6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5</w:t>
      </w:r>
      <w:r>
        <w:rPr>
          <w:rFonts w:cs="Times New Roman" w:ascii="Times New Roman" w:hAnsi="Times New Roman"/>
          <w:color w:val="000000"/>
          <w:lang w:val="pt-BR"/>
        </w:rPr>
        <w:t>COOH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C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000000"/>
          <w:lang w:val="pt-BR"/>
        </w:rPr>
        <w:t>H</w:t>
      </w:r>
      <w:r>
        <w:rPr>
          <w:rFonts w:cs="Times New Roman" w:ascii="Times New Roman" w:hAnsi="Times New Roman"/>
          <w:color w:val="000000"/>
          <w:vertAlign w:val="subscript"/>
          <w:lang w:val="pt-BR"/>
        </w:rPr>
        <w:t>5</w:t>
      </w:r>
      <w:r>
        <w:rPr>
          <w:rFonts w:cs="Times New Roman" w:ascii="Times New Roman" w:hAnsi="Times New Roman"/>
          <w:color w:val="000000"/>
          <w:lang w:val="pt-BR"/>
        </w:rPr>
        <w:t>OH</w:t>
      </w:r>
      <w:r>
        <w:rPr>
          <w:rFonts w:ascii="Times New Roman" w:hAnsi="Times New Roman" w:cs="Times New Roman"/>
          <w:color w:val="000000"/>
        </w:rPr>
        <w:t>、</w:t>
      </w:r>
      <w:r>
        <w:rPr>
          <w:rFonts w:cs="Times New Roman" w:ascii="Times New Roman" w:hAnsi="Times New Roman"/>
          <w:color w:val="000000"/>
          <w:lang w:val="pt-BR"/>
        </w:rPr>
        <w:t>HCl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答案</w:t>
      </w:r>
      <w:r>
        <w:rPr>
          <w:rFonts w:cs="Times New Roman" w:ascii="Times New Roman" w:hAnsi="Times New Roman"/>
          <w:color w:val="FF0000"/>
        </w:rPr>
        <w:t>B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/>
          <w:color w:val="FF0000"/>
        </w:rPr>
        <w:t>【解析】</w:t>
      </w: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FeCl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是强酸弱碱盐溶液呈酸性，</w:t>
      </w:r>
      <w:r>
        <w:rPr>
          <w:rFonts w:cs="Times New Roman" w:ascii="Times New Roman" w:hAnsi="Times New Roman"/>
          <w:color w:val="FF0000"/>
        </w:rPr>
        <w:t>KCl</w:t>
      </w:r>
      <w:r>
        <w:rPr>
          <w:rFonts w:ascii="Times New Roman" w:hAnsi="Times New Roman" w:cs="Times New Roman"/>
          <w:color w:val="FF0000"/>
        </w:rPr>
        <w:t>是强碱强酸盐溶液呈中性，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PO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显酸性，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呈中性，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cs="Times New Roman" w:ascii="Times New Roman" w:hAnsi="Times New Roman"/>
          <w:color w:val="FF0000"/>
          <w:vertAlign w:val="subscript"/>
        </w:rPr>
        <w:t>6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呈酸性，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错误；答案选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【考点分析】</w:t>
      </w:r>
      <w:r>
        <w:rPr>
          <w:rFonts w:ascii="Times New Roman" w:hAnsi="Times New Roman" w:cs="Times New Roman"/>
          <w:color w:val="FF0000"/>
        </w:rPr>
        <w:t>本题考查溶液的酸碱性。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11</w:t>
      </w:r>
      <w:r>
        <w:rPr>
          <w:rFonts w:ascii="Times New Roman" w:hAnsi="Times New Roman" w:cs="Times New Roman"/>
          <w:color w:val="000000"/>
        </w:rPr>
        <w:t>．下列对有机物结构或性质的描述，</w:t>
      </w:r>
      <w:r>
        <w:rPr>
          <w:rFonts w:ascii="Times New Roman" w:hAnsi="Times New Roman" w:cs="Times New Roman"/>
          <w:color w:val="000000"/>
          <w:szCs w:val="21"/>
          <w:em w:val="underDot"/>
        </w:rPr>
        <w:t>错误</w:t>
      </w:r>
      <w:r>
        <w:rPr>
          <w:rFonts w:ascii="Times New Roman" w:hAnsi="Times New Roman" w:cs="Times New Roman"/>
          <w:color w:val="000000"/>
        </w:rPr>
        <w:t>的是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．一定条件下，</w:t>
      </w:r>
      <w:r>
        <w:rPr>
          <w:rFonts w:cs="Times New Roman" w:ascii="Times New Roman" w:hAnsi="Times New Roman"/>
          <w:color w:val="000000"/>
        </w:rPr>
        <w:t>Cl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可在甲苯的苯环或侧链上发生取代反应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．苯酚钠溶液中通入</w:t>
      </w:r>
      <w:r>
        <w:rPr>
          <w:rFonts w:cs="Times New Roman" w:ascii="Times New Roman" w:hAnsi="Times New Roman"/>
          <w:color w:val="000000"/>
        </w:rPr>
        <w:t>CO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生成苯酚，则碳酸的酸性比苯酚弱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 w:cs="Times New Roman"/>
          <w:color w:val="000000"/>
        </w:rPr>
        <w:t>．乙烷和丙烯的物质的量</w:t>
      </w:r>
      <w:r>
        <w:rPr>
          <w:rFonts w:ascii="Times New Roman" w:hAnsi="Times New Roman" w:cs="Times New Roman"/>
          <w:color w:val="000000"/>
        </w:rPr>
        <w:t>各</w:t>
      </w:r>
      <w:r>
        <w:rPr>
          <w:rFonts w:cs="Times New Roman" w:ascii="Times New Roman" w:hAnsi="Times New Roman"/>
          <w:color w:val="000000"/>
        </w:rPr>
        <w:t>1mol</w:t>
      </w:r>
      <w:r>
        <w:rPr>
          <w:rFonts w:ascii="Times New Roman" w:hAnsi="Times New Roman" w:cs="Times New Roman"/>
          <w:color w:val="000000"/>
        </w:rPr>
        <w:t>，完成燃烧生成</w:t>
      </w:r>
      <w:r>
        <w:rPr>
          <w:rFonts w:cs="Times New Roman" w:ascii="Times New Roman" w:hAnsi="Times New Roman"/>
          <w:color w:val="000000"/>
        </w:rPr>
        <w:t>3mol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．光照下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cs="宋体" w:ascii="宋体" w:hAnsi="宋体"/>
          <w:color w:val="000000"/>
        </w:rPr>
        <w:t>—</w:t>
      </w:r>
      <w:r>
        <w:rPr>
          <w:rFonts w:ascii="Times New Roman" w:hAnsi="Times New Roman" w:cs="Times New Roman"/>
          <w:color w:val="000000"/>
        </w:rPr>
        <w:t>二甲基丙烷与</w:t>
      </w:r>
      <w:r>
        <w:rPr>
          <w:rFonts w:cs="Times New Roman" w:ascii="Times New Roman" w:hAnsi="Times New Roman"/>
          <w:color w:val="000000"/>
        </w:rPr>
        <w:t>Br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反应其一溴取代物只有一种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drawing>
          <wp:anchor behindDoc="1" distT="0" distB="0" distL="114935" distR="114935" simplePos="0" locked="0" layoutInCell="0" allowOverlap="1" relativeHeight="34">
            <wp:simplePos x="0" y="0"/>
            <wp:positionH relativeFrom="column">
              <wp:posOffset>333375</wp:posOffset>
            </wp:positionH>
            <wp:positionV relativeFrom="paragraph">
              <wp:posOffset>55880</wp:posOffset>
            </wp:positionV>
            <wp:extent cx="3810000" cy="2543175"/>
            <wp:effectExtent l="0" t="0" r="0" b="0"/>
            <wp:wrapNone/>
            <wp:docPr id="1" name="图片 4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5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</w:rPr>
        <w:t>答案</w:t>
      </w:r>
      <w:r>
        <w:rPr>
          <w:rFonts w:cs="Times New Roman" w:ascii="Times New Roman" w:hAnsi="Times New Roman"/>
          <w:color w:val="FF0000"/>
        </w:rPr>
        <w:t>B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  <w:szCs w:val="21"/>
        </w:rPr>
        <w:t>CO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cs="Times New Roman" w:ascii="Times New Roman" w:hAnsi="Times New Roman"/>
          <w:color w:val="FF0000"/>
          <w:szCs w:val="21"/>
        </w:rPr>
        <w:t xml:space="preserve"> + 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cs="Times New Roman" w:ascii="Times New Roman" w:hAnsi="Times New Roman"/>
          <w:color w:val="FF0000"/>
          <w:szCs w:val="21"/>
        </w:rPr>
        <w:t>O + C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6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5</w:t>
      </w:r>
      <w:r>
        <w:rPr>
          <w:rFonts w:cs="Times New Roman" w:ascii="Times New Roman" w:hAnsi="Times New Roman"/>
          <w:color w:val="FF0000"/>
          <w:szCs w:val="21"/>
        </w:rPr>
        <w:t>O</w:t>
      </w:r>
      <w:r>
        <w:rPr>
          <w:rFonts w:cs="Times New Roman" w:ascii="Times New Roman" w:hAnsi="Times New Roman"/>
          <w:color w:val="FF0000"/>
          <w:szCs w:val="21"/>
        </w:rPr>
        <w:t>Na</w:t>
      </w:r>
      <w:r>
        <w:rPr>
          <w:rFonts w:cs="Times New Roman" w:ascii="Times New Roman" w:hAnsi="Times New Roman"/>
          <w:color w:val="FF0000"/>
          <w:szCs w:val="21"/>
        </w:rPr>
        <w:object w:dxaOrig="975" w:dyaOrig="180">
          <v:shapetype id="_x0000_tole_rId11" coordsize="21600,21600" o:spt="ole_rId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" type="_x0000_tole_rId11" style="width:28.3pt;height:8.95pt" filled="f" o:ole="">
            <v:imagedata r:id="rId12" o:title=""/>
          </v:shape>
          <o:OLEObject Type="Embed" ProgID="" ShapeID="ole_rId11" DrawAspect="Content" ObjectID="_188143251" r:id="rId11"/>
        </w:object>
      </w:r>
      <w:r>
        <w:rPr>
          <w:rFonts w:cs="Times New Roman" w:ascii="Times New Roman" w:hAnsi="Times New Roman"/>
          <w:color w:val="FF0000"/>
          <w:szCs w:val="21"/>
        </w:rPr>
        <w:t>C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6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5</w:t>
      </w:r>
      <w:r>
        <w:rPr>
          <w:rFonts w:cs="Times New Roman" w:ascii="Times New Roman" w:hAnsi="Times New Roman"/>
          <w:color w:val="FF0000"/>
          <w:szCs w:val="21"/>
        </w:rPr>
        <w:t xml:space="preserve">OH + </w:t>
      </w:r>
      <w:r>
        <w:rPr>
          <w:rFonts w:cs="Times New Roman" w:ascii="Times New Roman" w:hAnsi="Times New Roman"/>
          <w:color w:val="FF0000"/>
          <w:szCs w:val="21"/>
        </w:rPr>
        <w:t>NaH</w:t>
      </w:r>
      <w:r>
        <w:rPr>
          <w:rFonts w:cs="Times New Roman" w:ascii="Times New Roman" w:hAnsi="Times New Roman"/>
          <w:color w:val="FF0000"/>
          <w:szCs w:val="21"/>
        </w:rPr>
        <w:t>CO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，则</w:t>
      </w:r>
      <w:r>
        <w:rPr>
          <w:rFonts w:ascii="Times New Roman" w:hAnsi="Times New Roman" w:cs="Times New Roman"/>
          <w:color w:val="FF0000"/>
        </w:rPr>
        <w:t>碳酸的酸性比苯酚</w:t>
      </w:r>
      <w:r>
        <w:rPr>
          <w:rFonts w:ascii="Times New Roman" w:hAnsi="Times New Roman" w:cs="Times New Roman"/>
          <w:color w:val="FF0000"/>
        </w:rPr>
        <w:t>强，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错误。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【考点分析】</w:t>
      </w:r>
      <w:r>
        <w:rPr>
          <w:rFonts w:ascii="Times New Roman" w:hAnsi="Times New Roman" w:cs="Times New Roman"/>
          <w:color w:val="FF0000"/>
        </w:rPr>
        <w:t>本题考查化学反应、化学反应方程式、同分异构、物质的量等。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12</w:t>
      </w:r>
      <w:r>
        <w:rPr>
          <w:rFonts w:ascii="Times New Roman" w:hAnsi="Times New Roman" w:cs="Times New Roman"/>
          <w:color w:val="000000"/>
        </w:rPr>
        <w:t>．下列热化学方程式数学正确的是（</w:t>
      </w:r>
      <w:r>
        <w:rPr>
          <w:rFonts w:ascii="Times New Roman" w:hAnsi="Times New Roman" w:cs="Times New Roman"/>
          <w:color w:val="000000"/>
        </w:rPr>
        <w:object w:dxaOrig="419" w:dyaOrig="260">
          <v:shapetype id="_x0000_tole_rId13" coordsize="21600,21600" o:spt="ole_rId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" type="_x0000_tole_rId13" style="width:21pt;height:13pt" filled="f" o:ole="">
            <v:imagedata r:id="rId14" o:title=""/>
          </v:shape>
          <o:OLEObject Type="Embed" ProgID="" ShapeID="ole_rId13" DrawAspect="Content" ObjectID="_1546395453" r:id="rId13"/>
        </w:object>
      </w:r>
      <w:r>
        <w:rPr>
          <w:rFonts w:ascii="Times New Roman" w:hAnsi="Times New Roman" w:cs="Times New Roman"/>
          <w:color w:val="000000"/>
        </w:rPr>
        <w:t>的绝对值均正确）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5</w:t>
      </w:r>
      <w:r>
        <w:rPr>
          <w:rFonts w:cs="Times New Roman" w:ascii="Times New Roman" w:hAnsi="Times New Roman"/>
          <w:color w:val="000000"/>
        </w:rPr>
        <w:t>OH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l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+3O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==2CO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+3H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）；△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宋体" w:ascii="宋体" w:hAnsi="宋体"/>
          <w:color w:val="000000"/>
        </w:rPr>
        <w:t>—</w:t>
      </w:r>
      <w:r>
        <w:rPr>
          <w:rFonts w:cs="Times New Roman" w:ascii="Times New Roman" w:hAnsi="Times New Roman"/>
          <w:color w:val="000000"/>
        </w:rPr>
        <w:t>1367.0 kJ/mol</w:t>
      </w:r>
      <w:r>
        <w:rPr>
          <w:rFonts w:ascii="Times New Roman" w:hAnsi="Times New Roman" w:cs="Times New Roman"/>
          <w:color w:val="000000"/>
        </w:rPr>
        <w:t>（燃烧热）</w:t>
      </w:r>
    </w:p>
    <w:p>
      <w:pPr>
        <w:pStyle w:val="Normal"/>
        <w:ind w:firstLine="435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aq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+HCl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aq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==NaCl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aq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l</w:t>
      </w:r>
      <w:r>
        <w:rPr>
          <w:rFonts w:ascii="Times New Roman" w:hAnsi="Times New Roman" w:cs="Times New Roman"/>
          <w:color w:val="000000"/>
        </w:rPr>
        <w:t>）；△</w:t>
      </w:r>
      <w:r>
        <w:rPr>
          <w:rFonts w:cs="Times New Roman" w:ascii="Times New Roman" w:hAnsi="Times New Roman"/>
          <w:color w:val="000000"/>
        </w:rPr>
        <w:t>H=+57.3kJ/mol</w:t>
      </w:r>
      <w:r>
        <w:rPr>
          <w:rFonts w:ascii="Times New Roman" w:hAnsi="Times New Roman" w:cs="Times New Roman"/>
          <w:color w:val="000000"/>
        </w:rPr>
        <w:t>（中和热）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cs="Times New Roman" w:ascii="Times New Roman" w:hAnsi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===SO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）；△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宋体" w:ascii="宋体" w:hAnsi="宋体"/>
          <w:color w:val="000000"/>
        </w:rPr>
        <w:t>—</w:t>
      </w:r>
      <w:r>
        <w:rPr>
          <w:rFonts w:cs="Times New Roman" w:ascii="Times New Roman" w:hAnsi="Times New Roman"/>
          <w:color w:val="000000"/>
        </w:rPr>
        <w:t>269.8kJ/mol</w:t>
      </w:r>
      <w:r>
        <w:rPr>
          <w:rFonts w:ascii="Times New Roman" w:hAnsi="Times New Roman" w:cs="Times New Roman"/>
          <w:color w:val="000000"/>
        </w:rPr>
        <w:t>（反应热）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．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cs="Times New Roman" w:ascii="Times New Roman" w:hAnsi="Times New Roman"/>
          <w:color w:val="000000"/>
        </w:rPr>
        <w:t>2NO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==O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+2NO</w:t>
      </w:r>
      <w:r>
        <w:rPr>
          <w:rFonts w:ascii="Times New Roman" w:hAnsi="Times New Roman" w:cs="Times New Roman"/>
          <w:color w:val="000000"/>
        </w:rPr>
        <w:t>；△</w:t>
      </w:r>
      <w:r>
        <w:rPr>
          <w:rFonts w:cs="Times New Roman" w:ascii="Times New Roman" w:hAnsi="Times New Roman"/>
          <w:color w:val="000000"/>
        </w:rPr>
        <w:t>H=+116.2kJ/mol</w:t>
      </w:r>
      <w:r>
        <w:rPr>
          <w:rFonts w:ascii="Times New Roman" w:hAnsi="Times New Roman" w:cs="Times New Roman"/>
          <w:color w:val="000000"/>
        </w:rPr>
        <w:t>（反应热）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答案</w:t>
      </w:r>
      <w:r>
        <w:rPr>
          <w:rFonts w:cs="Times New Roman" w:ascii="Times New Roman" w:hAnsi="Times New Roman"/>
          <w:color w:val="FF0000"/>
        </w:rPr>
        <w:t>C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【解析】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项燃烧热要求可燃物的物质的量必须为</w:t>
      </w:r>
      <w:r>
        <w:rPr>
          <w:rFonts w:cs="Times New Roman" w:ascii="Times New Roman" w:hAnsi="Times New Roman"/>
          <w:color w:val="FF0000"/>
        </w:rPr>
        <w:t>1mol</w:t>
      </w:r>
      <w:r>
        <w:rPr>
          <w:rFonts w:ascii="Times New Roman" w:hAnsi="Times New Roman" w:cs="Times New Roman"/>
          <w:color w:val="FF0000"/>
        </w:rPr>
        <w:t>，得到的氧化物必须是稳定的氧化物，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ascii="Times New Roman" w:hAnsi="Times New Roman" w:cs="Times New Roman"/>
          <w:color w:val="FF0000"/>
        </w:rPr>
        <w:t>的状态必须为液态，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项错误；中和反应是放热反应，△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ascii="Times New Roman" w:hAnsi="Times New Roman" w:cs="Times New Roman"/>
          <w:color w:val="FF0000"/>
        </w:rPr>
        <w:t>应小于</w:t>
      </w:r>
      <w:r>
        <w:rPr>
          <w:rFonts w:cs="Times New Roman" w:ascii="Times New Roman" w:hAnsi="Times New Roman"/>
          <w:color w:val="FF0000"/>
        </w:rPr>
        <w:t>0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项错误；热化学反应方程式要注明物质在反应时的状态，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项错误；答案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正确。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【考点分析】</w:t>
      </w:r>
      <w:r>
        <w:rPr>
          <w:rFonts w:ascii="Times New Roman" w:hAnsi="Times New Roman" w:cs="Times New Roman"/>
          <w:color w:val="FF0000"/>
        </w:rPr>
        <w:t>本题考查燃烧热以及热化学方程式的书写正误判断。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13</w:t>
      </w:r>
      <w:r>
        <w:rPr>
          <w:rFonts w:ascii="Times New Roman" w:hAnsi="Times New Roman" w:cs="Times New Roman"/>
          <w:color w:val="000000"/>
        </w:rPr>
        <w:t>．各可逆反应达平衡后，改变反应条件，其变化趋势正确的是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4798695" cy="1723390"/>
            <wp:effectExtent l="0" t="0" r="0" b="0"/>
            <wp:docPr id="2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41" t="-7" r="9686" b="50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5200015" cy="1886585"/>
            <wp:effectExtent l="0" t="0" r="0" b="0"/>
            <wp:docPr id="3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41" t="49479" r="3832" b="-1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drawing>
          <wp:anchor behindDoc="1" distT="0" distB="0" distL="114935" distR="114935" simplePos="0" locked="0" layoutInCell="0" allowOverlap="1" relativeHeight="35">
            <wp:simplePos x="0" y="0"/>
            <wp:positionH relativeFrom="column">
              <wp:posOffset>266700</wp:posOffset>
            </wp:positionH>
            <wp:positionV relativeFrom="paragraph">
              <wp:posOffset>635</wp:posOffset>
            </wp:positionV>
            <wp:extent cx="3810000" cy="2543175"/>
            <wp:effectExtent l="0" t="0" r="0" b="0"/>
            <wp:wrapNone/>
            <wp:docPr id="4" name="图片 4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5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rFonts w:cs="宋体" w:ascii="Times New Roman" w:hAnsi="Times New Roman"/>
          <w:color w:val="FF0000"/>
          <w:szCs w:val="21"/>
        </w:rPr>
        <w:t>D</w:t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项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溶液中加入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COONa</w:t>
      </w:r>
      <w:r>
        <w:rPr>
          <w:rFonts w:ascii="Times New Roman" w:hAnsi="Times New Roman" w:cs="Times New Roman"/>
          <w:color w:val="FF0000"/>
        </w:rPr>
        <w:t>固体，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溶液中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COO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浓度增加，电离平衡逆向移动，</w:t>
      </w:r>
      <w:r>
        <w:rPr>
          <w:rFonts w:cs="Times New Roman" w:ascii="Times New Roman" w:hAnsi="Times New Roman"/>
          <w:color w:val="FF0000"/>
        </w:rPr>
        <w:t>c(H</w:t>
      </w:r>
      <w:r>
        <w:rPr>
          <w:rFonts w:cs="Times New Roman" w:ascii="Times New Roman" w:hAnsi="Times New Roman"/>
          <w:color w:val="FF0000"/>
          <w:vertAlign w:val="superscript"/>
        </w:rPr>
        <w:t>+</w:t>
      </w:r>
      <w:r>
        <w:rPr>
          <w:rFonts w:cs="Times New Roman" w:ascii="Times New Roman" w:hAnsi="Times New Roman"/>
          <w:color w:val="FF0000"/>
        </w:rPr>
        <w:t>)</w:t>
      </w:r>
      <w:r>
        <w:rPr>
          <w:rFonts w:ascii="Times New Roman" w:hAnsi="Times New Roman" w:cs="Times New Roman"/>
          <w:color w:val="FF0000"/>
        </w:rPr>
        <w:t>减小，</w:t>
      </w:r>
      <w:r>
        <w:rPr>
          <w:rFonts w:cs="Times New Roman" w:ascii="Times New Roman" w:hAnsi="Times New Roman"/>
          <w:color w:val="FF0000"/>
        </w:rPr>
        <w:t>pH</w:t>
      </w:r>
      <w:r>
        <w:rPr>
          <w:rFonts w:ascii="Times New Roman" w:hAnsi="Times New Roman" w:cs="Times New Roman"/>
          <w:color w:val="FF0000"/>
        </w:rPr>
        <w:t>逐渐增大，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项加入</w:t>
      </w:r>
      <w:r>
        <w:rPr>
          <w:rFonts w:cs="Times New Roman" w:ascii="Times New Roman" w:hAnsi="Times New Roman"/>
          <w:color w:val="FF0000"/>
        </w:rPr>
        <w:t>KCl</w:t>
      </w:r>
      <w:r>
        <w:rPr>
          <w:rFonts w:ascii="Times New Roman" w:hAnsi="Times New Roman" w:cs="Times New Roman"/>
          <w:color w:val="FF0000"/>
        </w:rPr>
        <w:t>对平衡体系无影响，化学平衡不移动，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错误；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项恒温恒压，加入</w:t>
      </w:r>
      <w:r>
        <w:rPr>
          <w:rFonts w:cs="Times New Roman" w:ascii="Times New Roman" w:hAnsi="Times New Roman"/>
          <w:color w:val="FF0000"/>
        </w:rPr>
        <w:t>Ar</w:t>
      </w:r>
      <w:r>
        <w:rPr>
          <w:rFonts w:ascii="Times New Roman" w:hAnsi="Times New Roman" w:cs="Times New Roman"/>
          <w:color w:val="FF0000"/>
        </w:rPr>
        <w:t>，各反应物的物质的量不变，体积变大，各物质的量浓度成倍减小（等效于减压），化学平衡朝体积增大方向移动，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的改变量减小，起始量不变，转化率减小，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错误；大暗暗选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本题考查化学平衡的移动与化学平衡图像。</w:t>
      </w:r>
    </w:p>
    <w:p>
      <w:pPr>
        <w:pStyle w:val="Normal"/>
        <w:jc w:val="center"/>
        <w:rPr>
          <w:rFonts w:ascii="Times New Roman" w:hAnsi="Times New Roman" w:eastAsia="黑体" w:cs="Times New Roman"/>
          <w:color w:val="000000"/>
          <w:sz w:val="32"/>
          <w:szCs w:val="32"/>
        </w:rPr>
      </w:pPr>
      <w:r>
        <w:rPr>
          <w:rFonts w:ascii="Times New Roman" w:hAnsi="Times New Roman" w:cs="Times New Roman" w:eastAsia="黑体"/>
          <w:color w:val="000000"/>
          <w:sz w:val="32"/>
          <w:szCs w:val="32"/>
        </w:rPr>
        <w:t>第二部分（非选择题共</w:t>
      </w:r>
      <w:r>
        <w:rPr>
          <w:rFonts w:eastAsia="黑体" w:cs="Times New Roman" w:ascii="Times New Roman" w:hAnsi="Times New Roman"/>
          <w:color w:val="000000"/>
          <w:sz w:val="32"/>
          <w:szCs w:val="32"/>
        </w:rPr>
        <w:t>60</w:t>
      </w:r>
      <w:r>
        <w:rPr>
          <w:rFonts w:ascii="Times New Roman" w:hAnsi="Times New Roman" w:cs="Times New Roman" w:eastAsia="黑体"/>
          <w:color w:val="000000"/>
          <w:sz w:val="32"/>
          <w:szCs w:val="32"/>
        </w:rPr>
        <w:t>分）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26.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14</w:t>
      </w:r>
      <w:r>
        <w:rPr>
          <w:rFonts w:ascii="Times New Roman" w:hAnsi="Times New Roman" w:cs="Times New Roman"/>
          <w:color w:val="000000"/>
        </w:rPr>
        <w:t>分）工业上电解饱和食盐能制取多种化工原料，其中部分原料可用于制备多晶硅。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）题</w:t>
      </w:r>
      <w:r>
        <w:rPr>
          <w:rFonts w:cs="Times New Roman" w:ascii="Times New Roman" w:hAnsi="Times New Roman"/>
          <w:color w:val="000000"/>
        </w:rPr>
        <w:t>26</w:t>
      </w:r>
      <w:r>
        <w:rPr>
          <w:rFonts w:ascii="Times New Roman" w:hAnsi="Times New Roman" w:cs="Times New Roman"/>
          <w:color w:val="000000"/>
        </w:rPr>
        <w:t>图是离子交换膜法电解饱和食盐水示意图，电解槽阳极产生的气体是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溶液的出口为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（填字母）；精制饱和食盐水的进口为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（填字母）；干燥塔中应使用的液体是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3472180" cy="2303780"/>
            <wp:effectExtent l="0" t="0" r="0" b="0"/>
            <wp:docPr id="5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9" t="-13" r="-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）多晶硅主要采用</w:t>
      </w:r>
      <w:r>
        <w:rPr>
          <w:rFonts w:cs="Times New Roman" w:ascii="Times New Roman" w:hAnsi="Times New Roman"/>
          <w:color w:val="000000"/>
        </w:rPr>
        <w:t>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还原工艺生产，其副产物</w:t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的综合利用收到广泛关注。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①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可制气相白炭黑（与光导纤维主要原料相同），方法为高温下</w:t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反应，产物有两种，化学方程式为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②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cs="Times New Roman" w:ascii="Times New Roman" w:hAnsi="Times New Roman"/>
          <w:color w:val="000000"/>
        </w:rPr>
        <w:t>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可转化为</w:t>
      </w:r>
      <w:r>
        <w:rPr>
          <w:rFonts w:cs="Times New Roman" w:ascii="Times New Roman" w:hAnsi="Times New Roman"/>
          <w:color w:val="000000"/>
        </w:rPr>
        <w:t>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而循环使用。一定条件下，在</w:t>
      </w:r>
      <w:r>
        <w:rPr>
          <w:rFonts w:cs="Times New Roman" w:ascii="Times New Roman" w:hAnsi="Times New Roman"/>
          <w:color w:val="000000"/>
        </w:rPr>
        <w:t>20L</w:t>
      </w:r>
      <w:r>
        <w:rPr>
          <w:rFonts w:ascii="Times New Roman" w:hAnsi="Times New Roman" w:cs="Times New Roman"/>
          <w:color w:val="000000"/>
        </w:rPr>
        <w:t>恒容密闭容器中的反应：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</w:t>
      </w:r>
      <w:r>
        <w:rPr>
          <w:rFonts w:cs="Times New Roman" w:ascii="Times New Roman" w:hAnsi="Times New Roman"/>
          <w:color w:val="000000"/>
        </w:rPr>
        <w:t>3 SiCl</w:t>
      </w:r>
      <w:r>
        <w:rPr>
          <w:rFonts w:cs="Times New Roman" w:ascii="Times New Roman" w:hAnsi="Times New Roman"/>
          <w:color w:val="000000"/>
          <w:vertAlign w:val="subscript"/>
        </w:rPr>
        <w:t>4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+2H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+Si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13690" cy="94615"/>
            <wp:effectExtent l="0" t="0" r="0" b="0"/>
            <wp:docPr id="6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000000"/>
        </w:rPr>
        <w:t>4SiHCl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）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达平衡后，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SiHCl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物质的量浓度分别为</w:t>
      </w:r>
      <w:r>
        <w:rPr>
          <w:rFonts w:cs="Times New Roman" w:ascii="Times New Roman" w:hAnsi="Times New Roman"/>
          <w:color w:val="000000"/>
        </w:rPr>
        <w:t>0.140mol/L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cs="Times New Roman" w:ascii="Times New Roman" w:hAnsi="Times New Roman"/>
          <w:color w:val="000000"/>
        </w:rPr>
        <w:t>0.020mol/L</w:t>
      </w:r>
      <w:r>
        <w:rPr>
          <w:rFonts w:ascii="Times New Roman" w:hAnsi="Times New Roman" w:cs="Times New Roman"/>
          <w:color w:val="000000"/>
        </w:rPr>
        <w:t>，若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全部来源于离子交换膜法的电解产物，理论上需消耗纯</w:t>
      </w:r>
      <w:r>
        <w:rPr>
          <w:rFonts w:cs="Times New Roman" w:ascii="Times New Roman" w:hAnsi="Times New Roman"/>
          <w:color w:val="000000"/>
        </w:rPr>
        <w:t>NaCl</w:t>
      </w:r>
      <w:r>
        <w:rPr>
          <w:rFonts w:ascii="Times New Roman" w:hAnsi="Times New Roman" w:cs="Times New Roman"/>
          <w:color w:val="000000"/>
        </w:rPr>
        <w:t>的质量为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</w:t>
      </w:r>
      <w:r>
        <w:rPr>
          <w:rFonts w:cs="Times New Roman" w:ascii="Times New Roman" w:hAnsi="Times New Roman"/>
          <w:color w:val="000000"/>
        </w:rPr>
        <w:t>kg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）采用无膜电解槽电解饱和食盐水，可制取氯酸钠，同时生成氢气，现制得氯酸钠</w:t>
      </w:r>
      <w:r>
        <w:rPr>
          <w:rFonts w:cs="Times New Roman" w:ascii="Times New Roman" w:hAnsi="Times New Roman"/>
          <w:color w:val="000000"/>
        </w:rPr>
        <w:t>213.0kg</w:t>
      </w:r>
      <w:r>
        <w:rPr>
          <w:rFonts w:ascii="Times New Roman" w:hAnsi="Times New Roman" w:cs="Times New Roman"/>
          <w:color w:val="000000"/>
        </w:rPr>
        <w:t>，则生成氢气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</w:t>
      </w:r>
      <w:r>
        <w:rPr>
          <w:rFonts w:ascii="Times New Roman" w:hAnsi="Times New Roman" w:cs="Times New Roman"/>
          <w:color w:val="000000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m</m:t>
            </m:r>
          </m:e>
          <m:sup>
            <m:r>
              <w:rPr>
                <w:rFonts w:ascii="Cambria Math" w:hAnsi="Cambria Math"/>
              </w:rPr>
              <m:t xml:space="preserve">3</m:t>
            </m:r>
          </m:sup>
        </m:sSup>
      </m:oMath>
      <w:r>
        <w:rPr>
          <w:rFonts w:ascii="Times New Roman" w:hAnsi="Times New Roman" w:cs="Times New Roman"/>
          <w:color w:val="000000"/>
        </w:rPr>
        <w:t>（标准状况）。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）①氯气；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；</w:t>
      </w:r>
      <w:r>
        <w:rPr>
          <w:rFonts w:cs="宋体" w:ascii="Times New Roman" w:hAnsi="Times New Roman"/>
          <w:color w:val="FF0000"/>
          <w:szCs w:val="21"/>
        </w:rPr>
        <w:t>d</w:t>
      </w:r>
      <w:r>
        <w:rPr>
          <w:rFonts w:ascii="Times New Roman" w:hAnsi="Times New Roman" w:cs="宋体"/>
          <w:color w:val="FF0000"/>
          <w:szCs w:val="21"/>
        </w:rPr>
        <w:t>；浓硫酸（</w:t>
      </w:r>
      <w:r>
        <w:rPr>
          <w:rFonts w:cs="宋体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宋体"/>
          <w:color w:val="FF0000"/>
          <w:szCs w:val="21"/>
        </w:rPr>
        <w:t>）①</w:t>
      </w:r>
      <w:r>
        <w:rPr>
          <w:rFonts w:cs="Times New Roman" w:ascii="Times New Roman" w:hAnsi="Times New Roman"/>
          <w:color w:val="FF0000"/>
        </w:rPr>
        <w:t>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cs="Times New Roman" w:ascii="Times New Roman" w:hAnsi="Times New Roman"/>
          <w:color w:val="FF0000"/>
        </w:rPr>
        <w:t>+2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  <w:spacing w:val="-20"/>
          <w:szCs w:val="21"/>
        </w:rPr>
        <w:drawing>
          <wp:inline distT="0" distB="0" distL="0" distR="0">
            <wp:extent cx="408940" cy="304800"/>
            <wp:effectExtent l="0" t="0" r="0" b="0"/>
            <wp:docPr id="7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SiO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+4HC</w:t>
      </w:r>
      <w:r>
        <w:rPr>
          <w:rFonts w:cs="宋体" w:ascii="宋体" w:hAnsi="宋体"/>
          <w:color w:val="FF0000"/>
        </w:rPr>
        <w:t>l②0.35</w:t>
      </w:r>
      <w:r>
        <w:rPr>
          <w:rFonts w:ascii="宋体" w:hAnsi="宋体" w:cs="宋体"/>
          <w:color w:val="FF0000"/>
        </w:rPr>
        <w:t>（</w:t>
      </w:r>
      <w:r>
        <w:rPr>
          <w:rFonts w:cs="宋体" w:ascii="宋体" w:hAnsi="宋体"/>
          <w:color w:val="FF0000"/>
        </w:rPr>
        <w:t>3</w:t>
      </w:r>
      <w:r>
        <w:rPr>
          <w:rFonts w:ascii="宋体" w:hAnsi="宋体" w:cs="宋体"/>
          <w:color w:val="FF0000"/>
        </w:rPr>
        <w:t>）</w:t>
      </w:r>
      <w:r>
        <w:rPr>
          <w:rFonts w:cs="宋体" w:ascii="宋体" w:hAnsi="宋体"/>
          <w:color w:val="FF0000"/>
        </w:rPr>
        <w:t>134.4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1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宋体"/>
          <w:color w:val="FF0000"/>
          <w:szCs w:val="21"/>
        </w:rPr>
        <w:t>电解</w:t>
      </w:r>
      <w:r>
        <w:rPr>
          <w:rFonts w:ascii="Times New Roman" w:hAnsi="Times New Roman" w:cs="Times New Roman"/>
          <w:color w:val="FF0000"/>
        </w:rPr>
        <w:t>饱和食盐</w:t>
      </w:r>
      <w:r>
        <w:rPr>
          <w:rFonts w:ascii="Times New Roman" w:hAnsi="Times New Roman" w:cs="Times New Roman"/>
          <w:color w:val="FF0000"/>
        </w:rPr>
        <w:t>时阳极阴离子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放电，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的放电能力强于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ascii="Times New Roman" w:hAnsi="Times New Roman" w:cs="Times New Roman"/>
          <w:color w:val="FF0000"/>
        </w:rPr>
        <w:t>，阳极发生的方程式为：</w:t>
      </w:r>
      <w:r>
        <w:rPr>
          <w:rFonts w:cs="Times New Roman" w:ascii="Times New Roman" w:hAnsi="Times New Roman"/>
          <w:color w:val="FF0000"/>
        </w:rPr>
        <w:t>2Cl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2e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cs="Times New Roman" w:ascii="Times New Roman" w:hAnsi="Times New Roman"/>
          <w:color w:val="FF0000"/>
        </w:rPr>
        <w:t>===Cl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↑</w:t>
      </w:r>
      <w:r>
        <w:rPr>
          <w:rFonts w:ascii="宋体" w:hAnsi="宋体" w:cs="宋体"/>
          <w:color w:val="FF0000"/>
        </w:rPr>
        <w:t>；阴极：</w:t>
      </w:r>
      <w:r>
        <w:rPr>
          <w:rFonts w:cs="Times New Roman" w:ascii="Times New Roman" w:hAnsi="Times New Roman"/>
          <w:color w:val="FF0000"/>
        </w:rPr>
        <w:t>2H</w:t>
      </w:r>
      <w:r>
        <w:rPr>
          <w:rFonts w:cs="Times New Roman" w:ascii="Times New Roman" w:hAnsi="Times New Roman"/>
          <w:color w:val="FF0000"/>
          <w:vertAlign w:val="superscript"/>
        </w:rPr>
        <w:t>+</w:t>
      </w:r>
      <w:r>
        <w:rPr>
          <w:rFonts w:cs="Times New Roman" w:ascii="Times New Roman" w:hAnsi="Times New Roman"/>
          <w:color w:val="FF0000"/>
        </w:rPr>
        <w:t>+2e</w:t>
      </w:r>
      <w:r>
        <w:rPr>
          <w:rFonts w:cs="宋体" w:ascii="宋体" w:hAnsi="宋体"/>
          <w:color w:val="FF0000"/>
          <w:vertAlign w:val="superscript"/>
        </w:rPr>
        <w:t>—</w:t>
      </w:r>
      <w:r>
        <w:rPr>
          <w:rFonts w:cs="Times New Roman" w:ascii="Times New Roman" w:hAnsi="Times New Roman"/>
          <w:color w:val="FF0000"/>
        </w:rPr>
        <w:t>===H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↑</w:t>
      </w:r>
      <w:r>
        <w:rPr>
          <w:rFonts w:ascii="宋体" w:hAnsi="宋体" w:cs="宋体"/>
          <w:color w:val="FF0000"/>
        </w:rPr>
        <w:t>；总反应为：</w:t>
      </w:r>
      <w:r>
        <w:rPr>
          <w:rFonts w:cs="Times New Roman" w:ascii="Times New Roman" w:hAnsi="Times New Roman"/>
          <w:color w:val="FF0000"/>
        </w:rPr>
        <w:t>2NaCl+2H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szCs w:val="21"/>
        </w:rPr>
        <w:drawing>
          <wp:inline distT="0" distB="0" distL="0" distR="0">
            <wp:extent cx="408940" cy="304800"/>
            <wp:effectExtent l="0" t="0" r="0" b="0"/>
            <wp:docPr id="8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↑+2NaOH</w:t>
      </w:r>
      <w:r>
        <w:rPr>
          <w:rFonts w:ascii="Times New Roman" w:hAnsi="Times New Roman" w:cs="Times New Roman"/>
          <w:color w:val="FF0000"/>
        </w:rPr>
        <w:t>。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2NaOH</w:t>
      </w:r>
      <w:r>
        <w:rPr>
          <w:rFonts w:ascii="Times New Roman" w:hAnsi="Times New Roman" w:cs="Times New Roman"/>
          <w:color w:val="FF0000"/>
        </w:rPr>
        <w:t>在阴极，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溶液的出口为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在阳极，</w:t>
      </w:r>
      <w:r>
        <w:rPr>
          <w:rFonts w:ascii="Times New Roman" w:hAnsi="Times New Roman" w:cs="Times New Roman"/>
          <w:color w:val="FF0000"/>
        </w:rPr>
        <w:t>精制饱和食盐水</w:t>
      </w:r>
      <w:r>
        <w:rPr>
          <w:rFonts w:ascii="Times New Roman" w:hAnsi="Times New Roman" w:cs="Times New Roman"/>
          <w:color w:val="FF0000"/>
        </w:rPr>
        <w:t>从阳极进入，选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；要干燥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需要用酸性干燥剂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SO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或</w:t>
      </w:r>
      <w:r>
        <w:rPr>
          <w:rFonts w:cs="Times New Roman" w:ascii="Times New Roman" w:hAnsi="Times New Roman"/>
          <w:color w:val="FF0000"/>
        </w:rPr>
        <w:t>P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ascii="Times New Roman" w:hAnsi="Times New Roman" w:cs="Times New Roman"/>
          <w:color w:val="FF0000"/>
        </w:rPr>
        <w:t>等，中性干燥剂无水</w:t>
      </w:r>
      <w:r>
        <w:rPr>
          <w:rFonts w:cs="Times New Roman" w:ascii="Times New Roman" w:hAnsi="Times New Roman"/>
          <w:color w:val="FF0000"/>
        </w:rPr>
        <w:t>CaCl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。（</w:t>
      </w:r>
      <w:r>
        <w:rPr>
          <w:rFonts w:cs="Times New Roman" w:ascii="Times New Roman" w:hAnsi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>）①</w:t>
      </w:r>
      <w:r>
        <w:rPr>
          <w:rFonts w:cs="Times New Roman" w:ascii="Times New Roman" w:hAnsi="Times New Roman"/>
          <w:color w:val="FF0000"/>
        </w:rPr>
        <w:t>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和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反应，产物有两种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t>光导纤维</w:t>
      </w:r>
      <w:r>
        <w:rPr>
          <w:rFonts w:ascii="Times New Roman" w:hAnsi="Times New Roman" w:cs="Times New Roman"/>
          <w:color w:val="FF0000"/>
        </w:rPr>
        <w:t>的主要成分是</w:t>
      </w:r>
      <w:r>
        <w:rPr>
          <w:rFonts w:cs="Times New Roman" w:ascii="Times New Roman" w:hAnsi="Times New Roman"/>
          <w:color w:val="FF0000"/>
        </w:rPr>
        <w:t>SiO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ascii="Times New Roman" w:hAnsi="Times New Roman" w:cs="Times New Roman"/>
          <w:color w:val="FF0000"/>
        </w:rPr>
        <w:t>元素必在另一产物中，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Cl</w:t>
      </w:r>
      <w:r>
        <w:rPr>
          <w:rFonts w:ascii="Times New Roman" w:hAnsi="Times New Roman" w:cs="Times New Roman"/>
          <w:color w:val="FF0000"/>
        </w:rPr>
        <w:t>元素结合成</w:t>
      </w:r>
      <w:r>
        <w:rPr>
          <w:rFonts w:cs="Times New Roman" w:ascii="Times New Roman" w:hAnsi="Times New Roman"/>
          <w:color w:val="FF0000"/>
        </w:rPr>
        <w:t>HCl</w:t>
      </w:r>
      <w:r>
        <w:rPr>
          <w:rFonts w:ascii="Times New Roman" w:hAnsi="Times New Roman" w:cs="Times New Roman"/>
          <w:color w:val="FF0000"/>
        </w:rPr>
        <w:t>，然后配平即可。发生的化学方程式为：</w:t>
      </w:r>
      <w:r>
        <w:rPr>
          <w:rFonts w:cs="Times New Roman" w:ascii="Times New Roman" w:hAnsi="Times New Roman"/>
          <w:color w:val="FF0000"/>
        </w:rPr>
        <w:t>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cs="Times New Roman" w:ascii="Times New Roman" w:hAnsi="Times New Roman"/>
          <w:color w:val="FF0000"/>
        </w:rPr>
        <w:t>+2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  <w:spacing w:val="-20"/>
          <w:szCs w:val="21"/>
        </w:rPr>
        <w:drawing>
          <wp:inline distT="0" distB="0" distL="0" distR="0">
            <wp:extent cx="408940" cy="304800"/>
            <wp:effectExtent l="0" t="0" r="0" b="0"/>
            <wp:docPr id="9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SiO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+4HCl</w:t>
      </w:r>
      <w:r>
        <w:rPr>
          <w:rFonts w:ascii="Times New Roman" w:hAnsi="Times New Roman" w:cs="Times New Roman"/>
          <w:color w:val="FF0000"/>
        </w:rPr>
        <w:t>。②</w:t>
      </w:r>
    </w:p>
    <w:p>
      <w:pPr>
        <w:pStyle w:val="Normal"/>
        <w:ind w:firstLine="1680"/>
        <w:rPr>
          <w:rFonts w:ascii="Times New Roman" w:hAnsi="Times New Roman" w:cs="Times New Roman"/>
          <w:color w:val="FF0000"/>
        </w:rPr>
      </w:pPr>
      <w:r>
        <w:drawing>
          <wp:anchor behindDoc="1" distT="0" distB="0" distL="114935" distR="114935" simplePos="0" locked="0" layoutInCell="0" allowOverlap="1" relativeHeight="36">
            <wp:simplePos x="0" y="0"/>
            <wp:positionH relativeFrom="column">
              <wp:posOffset>329565</wp:posOffset>
            </wp:positionH>
            <wp:positionV relativeFrom="paragraph">
              <wp:posOffset>3065145</wp:posOffset>
            </wp:positionV>
            <wp:extent cx="3810000" cy="2543175"/>
            <wp:effectExtent l="0" t="0" r="0" b="0"/>
            <wp:wrapNone/>
            <wp:docPr id="10" name="图片 4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5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</w:rPr>
        <w:t>由</w:t>
      </w:r>
      <w:r>
        <w:rPr>
          <w:rFonts w:cs="Times New Roman" w:ascii="Times New Roman" w:hAnsi="Times New Roman"/>
          <w:color w:val="FF0000"/>
        </w:rPr>
        <w:t>3 SiCl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+2H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+Si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s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313690" cy="94615"/>
            <wp:effectExtent l="0" t="0" r="0" b="0"/>
            <wp:docPr id="11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81" t="-267" r="-81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4SiHCl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）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起始量（</w:t>
      </w:r>
      <w:r>
        <w:rPr>
          <w:rFonts w:cs="Times New Roman" w:ascii="Times New Roman" w:hAnsi="Times New Roman"/>
          <w:color w:val="FF0000"/>
        </w:rPr>
        <w:t>mol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 w:eastAsia="Times New Roman"/>
          <w:color w:val="FF0000"/>
        </w:rPr>
        <w:t xml:space="preserve">                </w:t>
      </w:r>
      <w:r>
        <w:rPr>
          <w:rFonts w:cs="Times New Roman" w:ascii="Times New Roman" w:hAnsi="Times New Roman"/>
          <w:color w:val="FF0000"/>
        </w:rPr>
        <w:t>n                    0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变化量（</w:t>
      </w:r>
      <w:r>
        <w:rPr>
          <w:rFonts w:cs="Times New Roman" w:ascii="Times New Roman" w:hAnsi="Times New Roman"/>
          <w:color w:val="FF0000"/>
        </w:rPr>
        <w:t>mol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 w:eastAsia="Times New Roman"/>
          <w:color w:val="FF0000"/>
        </w:rPr>
        <w:t xml:space="preserve">     </w:t>
      </w:r>
      <w:r>
        <w:rPr>
          <w:rFonts w:cs="Times New Roman" w:ascii="Times New Roman" w:hAnsi="Times New Roman"/>
          <w:color w:val="FF0000"/>
        </w:rPr>
        <w:t>3x         2x       x           4x</w:t>
      </w:r>
    </w:p>
    <w:p>
      <w:pPr>
        <w:pStyle w:val="Normal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平衡量（</w:t>
      </w:r>
      <w:r>
        <w:rPr>
          <w:rFonts w:cs="Times New Roman" w:ascii="Times New Roman" w:hAnsi="Times New Roman"/>
          <w:color w:val="FF0000"/>
        </w:rPr>
        <w:t>mol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 w:eastAsia="Times New Roman"/>
          <w:color w:val="FF0000"/>
        </w:rPr>
        <w:t xml:space="preserve">                </w:t>
      </w:r>
      <w:r>
        <w:rPr>
          <w:rFonts w:cs="Times New Roman" w:ascii="Times New Roman" w:hAnsi="Times New Roman"/>
          <w:color w:val="FF0000"/>
        </w:rPr>
        <w:t>n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2x                4x</w:t>
      </w:r>
    </w:p>
    <w:p>
      <w:pPr>
        <w:pStyle w:val="Normal"/>
        <w:rPr>
          <w:rFonts w:ascii="Times New Roman" w:hAnsi="Times New Roman" w:cs="Times New Roman"/>
          <w:color w:val="FF0000"/>
          <w:u w:val="single"/>
        </w:rPr>
      </w:pPr>
      <w:r>
        <w:rPr>
          <w:rFonts w:cs="Times New Roman" w:ascii="Times New Roman" w:hAnsi="Times New Roman"/>
          <w:color w:val="FF0000"/>
        </w:rPr>
        <w:t>4x=</w:t>
      </w:r>
      <w:r>
        <w:rPr>
          <w:rFonts w:cs="Times New Roman" w:ascii="Times New Roman" w:hAnsi="Times New Roman"/>
          <w:color w:val="FF0000"/>
        </w:rPr>
        <w:t>0.020mol/</w:t>
      </w:r>
      <w:r>
        <w:rPr>
          <w:rFonts w:cs="宋体" w:ascii="宋体" w:hAnsi="宋体"/>
          <w:color w:val="FF0000"/>
        </w:rPr>
        <w:t>L</w:t>
      </w:r>
      <w:r>
        <w:rPr>
          <w:rFonts w:cs="宋体" w:ascii="宋体" w:hAnsi="宋体"/>
          <w:color w:val="FF0000"/>
        </w:rPr>
        <w:t>×20L=0.4mol</w:t>
      </w:r>
      <w:r>
        <w:rPr>
          <w:rFonts w:ascii="宋体" w:hAnsi="宋体" w:cs="宋体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n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2x=</w:t>
      </w:r>
      <w:r>
        <w:rPr>
          <w:rFonts w:cs="Times New Roman" w:ascii="Times New Roman" w:hAnsi="Times New Roman"/>
          <w:color w:val="FF0000"/>
        </w:rPr>
        <w:t>0.140mol/L</w:t>
      </w:r>
      <w:r>
        <w:rPr>
          <w:rFonts w:cs="宋体" w:ascii="宋体" w:hAnsi="宋体"/>
          <w:color w:val="FF0000"/>
        </w:rPr>
        <w:t>20L=2.8mol</w:t>
      </w:r>
      <w:r>
        <w:rPr>
          <w:rFonts w:ascii="宋体" w:hAnsi="宋体" w:cs="宋体"/>
          <w:color w:val="FF0000"/>
        </w:rPr>
        <w:t>，</w:t>
      </w:r>
      <w:r>
        <w:rPr>
          <w:rFonts w:cs="宋体" w:ascii="宋体" w:hAnsi="宋体"/>
          <w:color w:val="FF0000"/>
        </w:rPr>
        <w:t>n=3.0mol</w:t>
      </w:r>
      <w:r>
        <w:rPr>
          <w:rFonts w:ascii="宋体" w:hAnsi="宋体" w:cs="宋体"/>
          <w:color w:val="FF0000"/>
        </w:rPr>
        <w:t>，由</w:t>
      </w:r>
      <w:r>
        <w:rPr>
          <w:rFonts w:cs="Times New Roman" w:ascii="Times New Roman" w:hAnsi="Times New Roman"/>
          <w:color w:val="FF0000"/>
        </w:rPr>
        <w:t>2NaCl+2H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szCs w:val="21"/>
        </w:rPr>
        <w:drawing>
          <wp:inline distT="0" distB="0" distL="0" distR="0">
            <wp:extent cx="408940" cy="304800"/>
            <wp:effectExtent l="0" t="0" r="0" b="0"/>
            <wp:docPr id="12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58" t="-78" r="-58" b="-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Cl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↑+2NaOH</w:t>
      </w:r>
      <w:r>
        <w:rPr>
          <w:rFonts w:ascii="Times New Roman" w:hAnsi="Times New Roman" w:cs="Times New Roman"/>
          <w:color w:val="FF0000"/>
        </w:rPr>
        <w:t>，（</w:t>
      </w:r>
      <w:r>
        <w:rPr>
          <w:rFonts w:cs="Times New Roman" w:ascii="Times New Roman" w:hAnsi="Times New Roman"/>
          <w:color w:val="FF0000"/>
        </w:rPr>
        <w:t>2</w:t>
      </w:r>
      <w:r>
        <w:rPr>
          <w:rFonts w:cs="宋体" w:ascii="宋体" w:hAnsi="宋体"/>
          <w:color w:val="FF0000"/>
        </w:rPr>
        <w:t>×58.5</w:t>
      </w:r>
      <w:r>
        <w:rPr>
          <w:rFonts w:ascii="宋体" w:hAnsi="宋体" w:cs="宋体"/>
          <w:color w:val="FF0000"/>
        </w:rPr>
        <w:t>）</w:t>
      </w:r>
      <w:r>
        <w:rPr>
          <w:rFonts w:cs="宋体" w:ascii="宋体" w:hAnsi="宋体"/>
          <w:color w:val="FF0000"/>
        </w:rPr>
        <w:t>g</w:t>
      </w:r>
      <w:r>
        <w:rPr>
          <w:rFonts w:ascii="宋体" w:hAnsi="宋体" w:cs="宋体"/>
          <w:color w:val="FF0000"/>
        </w:rPr>
        <w:t>：</w:t>
      </w:r>
      <w:r>
        <w:rPr>
          <w:rFonts w:cs="宋体" w:ascii="宋体" w:hAnsi="宋体"/>
          <w:color w:val="FF0000"/>
        </w:rPr>
        <w:t>1mol=</w:t>
      </w:r>
      <w:r>
        <w:rPr>
          <w:rFonts w:cs="Times New Roman" w:ascii="Times New Roman" w:hAnsi="Times New Roman"/>
          <w:color w:val="FF0000"/>
        </w:rPr>
        <w:t>m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NaCl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：</w:t>
      </w:r>
      <w:r>
        <w:rPr>
          <w:rFonts w:cs="Times New Roman" w:ascii="Times New Roman" w:hAnsi="Times New Roman"/>
          <w:color w:val="FF0000"/>
        </w:rPr>
        <w:t>3mol</w:t>
      </w:r>
      <w:r>
        <w:rPr>
          <w:rFonts w:ascii="Times New Roman" w:hAnsi="Times New Roman" w:cs="Times New Roman"/>
          <w:color w:val="FF0000"/>
        </w:rPr>
        <w:t>；</w:t>
      </w:r>
      <w:r>
        <w:rPr>
          <w:rFonts w:cs="Times New Roman" w:ascii="Times New Roman" w:hAnsi="Times New Roman"/>
          <w:color w:val="FF0000"/>
        </w:rPr>
        <w:t>m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NaCl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</w:rPr>
        <w:t>=351g=0.351kg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3</w:t>
      </w:r>
      <w:r>
        <w:rPr>
          <w:rFonts w:ascii="Times New Roman" w:hAnsi="Times New Roman" w:cs="Times New Roman"/>
          <w:color w:val="FF0000"/>
          <w:szCs w:val="21"/>
        </w:rPr>
        <w:t>）由</w:t>
      </w:r>
      <w:r>
        <w:rPr>
          <w:rFonts w:cs="Times New Roman" w:ascii="Times New Roman" w:hAnsi="Times New Roman"/>
          <w:color w:val="FF0000"/>
          <w:szCs w:val="21"/>
        </w:rPr>
        <w:t>NaCl</w:t>
      </w:r>
      <w:r>
        <w:rPr>
          <w:rFonts w:ascii="Times New Roman" w:hAnsi="Times New Roman" w:cs="Times New Roman"/>
          <w:color w:val="FF0000"/>
          <w:szCs w:val="21"/>
        </w:rPr>
        <w:t>转化为</w:t>
      </w:r>
      <w:r>
        <w:rPr>
          <w:rFonts w:cs="Times New Roman" w:ascii="Times New Roman" w:hAnsi="Times New Roman"/>
          <w:color w:val="FF0000"/>
          <w:szCs w:val="21"/>
        </w:rPr>
        <w:t>NaClO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，失去电子数为</w:t>
      </w:r>
      <w:r>
        <w:rPr>
          <w:rFonts w:cs="Times New Roman" w:ascii="Times New Roman" w:hAnsi="Times New Roman"/>
          <w:color w:val="FF0000"/>
          <w:szCs w:val="21"/>
        </w:rPr>
        <w:t>6</w:t>
      </w:r>
      <w:r>
        <w:rPr>
          <w:rFonts w:ascii="Times New Roman" w:hAnsi="Times New Roman" w:cs="Times New Roman"/>
          <w:color w:val="FF0000"/>
          <w:szCs w:val="21"/>
        </w:rPr>
        <w:t>，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cs="Times New Roman" w:ascii="Times New Roman" w:hAnsi="Times New Roman"/>
          <w:color w:val="FF0000"/>
          <w:szCs w:val="21"/>
        </w:rPr>
        <w:t>O</w:t>
      </w:r>
      <w:r>
        <w:rPr>
          <w:rFonts w:ascii="Times New Roman" w:hAnsi="Times New Roman" w:cs="Times New Roman"/>
          <w:color w:val="FF0000"/>
          <w:szCs w:val="21"/>
        </w:rPr>
        <w:t>转化为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，得到的电子数为</w:t>
      </w:r>
      <w:r>
        <w:rPr>
          <w:rFonts w:cs="Times New Roman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Times New Roman"/>
          <w:color w:val="FF0000"/>
          <w:szCs w:val="21"/>
        </w:rPr>
        <w:t>，设产生的</w:t>
      </w:r>
      <w:r>
        <w:rPr>
          <w:rFonts w:cs="Times New Roman" w:ascii="Times New Roman" w:hAnsi="Times New Roman"/>
          <w:color w:val="FF0000"/>
          <w:szCs w:val="21"/>
        </w:rPr>
        <w:t>H</w:t>
      </w:r>
      <w:r>
        <w:rPr>
          <w:rFonts w:cs="Times New Roman" w:ascii="Times New Roman" w:hAnsi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体积为</w:t>
      </w:r>
      <w:r>
        <w:rPr>
          <w:rFonts w:cs="Times New Roman" w:ascii="Times New Roman" w:hAnsi="Times New Roman"/>
          <w:color w:val="FF0000"/>
          <w:szCs w:val="21"/>
        </w:rPr>
        <w:t>V</w:t>
      </w:r>
      <w:r>
        <w:rPr>
          <w:rFonts w:ascii="Times New Roman" w:hAnsi="Times New Roman" w:cs="Times New Roman"/>
          <w:color w:val="FF0000"/>
          <w:szCs w:val="21"/>
        </w:rPr>
        <w:t>，由得失电子守恒有：</w:t>
      </w:r>
      <w:r>
        <w:rPr>
          <w:rFonts w:cs="宋体" w:ascii="宋体" w:hAnsi="宋体"/>
          <w:color w:val="FF0000"/>
          <w:szCs w:val="21"/>
        </w:rPr>
        <w:t>6×</w:t>
      </w:r>
      <w:r>
        <w:rPr>
          <w:rFonts w:cs="宋体" w:ascii="宋体" w:hAnsi="宋体"/>
          <w:color w:val="FF0000"/>
          <w:szCs w:val="21"/>
        </w:rPr>
      </w:r>
      <m:oMath xmlns:m="http://schemas.openxmlformats.org/officeDocument/2006/math"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213</m:t>
            </m:r>
            <m:r>
              <w:rPr>
                <w:rFonts w:ascii="Cambria Math" w:hAnsi="Cambria Math"/>
              </w:rPr>
              <m:t xml:space="preserve">×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g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116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5</m:t>
            </m:r>
            <m:r>
              <w:rPr>
                <w:rFonts w:ascii="Cambria Math" w:hAnsi="Cambria Math"/>
              </w:rPr>
              <m:t xml:space="preserve">g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mol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×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vm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×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num>
          <m:den>
            <m:r>
              <m:rPr>
                <m:lit/>
                <m:nor/>
              </m:rPr>
              <w:rPr>
                <w:rFonts w:ascii="Cambria Math" w:hAnsi="Cambria Math"/>
              </w:rPr>
              <m:t xml:space="preserve">22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mol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p>
            </m:sSup>
          </m:den>
        </m:f>
      </m:oMath>
      <w:r>
        <w:rPr>
          <w:rFonts w:ascii="宋体" w:hAnsi="宋体" w:cs="宋体"/>
          <w:color w:val="FF0000"/>
          <w:szCs w:val="21"/>
        </w:rPr>
        <w:t>；</w:t>
      </w:r>
      <w:r>
        <w:rPr>
          <w:rFonts w:cs="宋体" w:ascii="宋体" w:hAnsi="宋体"/>
          <w:color w:val="FF0000"/>
          <w:szCs w:val="21"/>
        </w:rPr>
        <w:t>V=134.4m</w:t>
      </w:r>
      <w:r>
        <w:rPr>
          <w:rFonts w:cs="宋体" w:ascii="宋体" w:hAnsi="宋体"/>
          <w:color w:val="FF0000"/>
          <w:szCs w:val="21"/>
          <w:vertAlign w:val="superscript"/>
        </w:rPr>
        <w:t>3</w:t>
      </w:r>
      <w:r>
        <w:rPr>
          <w:rFonts w:ascii="宋体" w:hAnsi="宋体" w:cs="宋体"/>
          <w:color w:val="FF0000"/>
          <w:szCs w:val="21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本题考查电解、氯碱工业、化学平衡的计算、化学方程式书写、化学计算等知识。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27.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15</w:t>
      </w:r>
      <w:r>
        <w:rPr>
          <w:rFonts w:ascii="Times New Roman" w:hAnsi="Times New Roman" w:cs="Times New Roman"/>
          <w:color w:val="000000"/>
        </w:rPr>
        <w:t>分）两个学习小组用题</w:t>
      </w:r>
      <w:r>
        <w:rPr>
          <w:rFonts w:cs="Times New Roman" w:ascii="Times New Roman" w:hAnsi="Times New Roman"/>
          <w:color w:val="000000"/>
        </w:rPr>
        <w:t>27</w:t>
      </w:r>
      <w:r>
        <w:rPr>
          <w:rFonts w:ascii="Times New Roman" w:hAnsi="Times New Roman" w:cs="Times New Roman"/>
          <w:color w:val="000000"/>
        </w:rPr>
        <w:t>图装置探究乙二酸（</w:t>
      </w:r>
      <w:r>
        <w:rPr>
          <w:rFonts w:cs="Times New Roman" w:ascii="Times New Roman" w:hAnsi="Times New Roman"/>
          <w:color w:val="000000"/>
        </w:rPr>
        <w:t>HOOC—COOH</w:t>
      </w:r>
      <w:r>
        <w:rPr>
          <w:rFonts w:ascii="Times New Roman" w:hAnsi="Times New Roman" w:cs="Times New Roman"/>
          <w:color w:val="000000"/>
        </w:rPr>
        <w:t>）受热分解的部分产物。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4258310" cy="3172460"/>
            <wp:effectExtent l="0" t="0" r="0" b="0"/>
            <wp:docPr id="13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1"/>
          <w:lang w:val="pl-PL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）甲组：</w:t>
      </w:r>
      <w:r>
        <w:rPr>
          <w:rFonts w:cs="Times New Roman" w:ascii="Times New Roman" w:hAnsi="Times New Roman"/>
          <w:color w:val="FFFFFF"/>
          <w:szCs w:val="24"/>
          <w:lang w:val="pl-PL"/>
        </w:rPr>
        <w:t>w.w.w.k.s.5.u.c.o.m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①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按接口顺序：</w:t>
      </w:r>
      <w:r>
        <w:rPr>
          <w:rFonts w:cs="Times New Roman" w:ascii="Times New Roman" w:hAnsi="Times New Roman"/>
          <w:color w:val="000000"/>
        </w:rPr>
        <w:t>a—b—c—d—e—f—g—h</w:t>
      </w:r>
      <w:r>
        <w:rPr>
          <w:rFonts w:ascii="Times New Roman" w:hAnsi="Times New Roman" w:cs="Times New Roman"/>
          <w:color w:val="000000"/>
        </w:rPr>
        <w:t>连接装置进行实验。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中溶液变浑浊，证明分解产物有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</w:t>
      </w:r>
      <w:r>
        <w:rPr>
          <w:rFonts w:ascii="Times New Roman" w:hAnsi="Times New Roman" w:cs="Times New Roman"/>
          <w:color w:val="000000"/>
        </w:rPr>
        <w:t>；装置</w:t>
      </w:r>
      <w:r>
        <w:rPr>
          <w:rFonts w:cs="Times New Roman" w:ascii="Times New Roman" w:hAnsi="Times New Roman"/>
          <w:color w:val="000000"/>
        </w:rPr>
        <w:t>C</w:t>
      </w:r>
      <w:r>
        <w:rPr>
          <w:rFonts w:ascii="Times New Roman" w:hAnsi="Times New Roman" w:cs="Times New Roman"/>
          <w:color w:val="000000"/>
        </w:rPr>
        <w:t>的作用是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E</w:t>
      </w:r>
      <w:r>
        <w:rPr>
          <w:rFonts w:ascii="Times New Roman" w:hAnsi="Times New Roman" w:cs="Times New Roman"/>
          <w:color w:val="000000"/>
        </w:rPr>
        <w:t>中溶液变浑浊，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中的现象是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，证明分解产物有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②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乙二酸受热分解的化学方程式为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）乙组：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①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将接口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j</w:t>
      </w:r>
      <w:r>
        <w:rPr>
          <w:rFonts w:ascii="Times New Roman" w:hAnsi="Times New Roman" w:cs="Times New Roman"/>
          <w:color w:val="000000"/>
        </w:rPr>
        <w:t>连接进行实验，观察到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中生成的气体可使带火星的木条复燃，则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中最主要反应的化学方程式为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fldChar w:fldCharType="begin"/>
      </w:r>
      <w:r>
        <w:rPr>
          <w:rFonts w:cs="Times New Roman" w:ascii="Times New Roman" w:hAnsi="Times New Roman"/>
          <w:color w:val="00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000000"/>
          <w:lang w:val="en-US" w:eastAsia="en-US"/>
        </w:rPr>
        <w:t>②</w:t>
      </w:r>
      <w:r>
        <w:rPr>
          <w:rFonts w:cs="Times New Roman" w:ascii="Times New Roman" w:hAnsi="Times New Roman"/>
          <w:color w:val="000000"/>
          <w:lang w:val="en-US" w:eastAsia="en-US"/>
        </w:rPr>
      </w:r>
      <w:r>
        <w:rPr>
          <w:rFonts w:cs="Times New Roman" w:ascii="Times New Roman" w:hAnsi="Times New Roman"/>
          <w:color w:val="00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000000"/>
        </w:rPr>
        <w:t>从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～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中选用装置进行实验，证明甲组通入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的气体</w:t>
      </w:r>
      <w:r>
        <w:rPr>
          <w:rFonts w:ascii="Times New Roman" w:hAnsi="Times New Roman" w:cs="Times New Roman"/>
          <w:color w:val="000000"/>
          <w:em w:val="underDot"/>
        </w:rPr>
        <w:t>能否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Na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反应。最简单的装置接口连接顺序是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</w:t>
      </w:r>
      <w:r>
        <w:rPr>
          <w:rFonts w:ascii="Times New Roman" w:hAnsi="Times New Roman" w:cs="Times New Roman"/>
          <w:color w:val="000000"/>
        </w:rPr>
        <w:t>；实验后用</w:t>
      </w:r>
      <w:r>
        <w:rPr>
          <w:rFonts w:cs="Times New Roman" w:ascii="Times New Roman" w:hAnsi="Times New Roman"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中的固体进行验证的方法是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     </w:t>
      </w:r>
      <w:r>
        <w:rPr>
          <w:rFonts w:ascii="Times New Roman" w:hAnsi="Times New Roman" w:cs="Times New Roman"/>
          <w:color w:val="000000"/>
        </w:rPr>
        <w:t>（可另选试剂）。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color w:val="000000"/>
        </w:rPr>
        <w:drawing>
          <wp:inline distT="0" distB="0" distL="0" distR="0">
            <wp:extent cx="4925695" cy="1113155"/>
            <wp:effectExtent l="0" t="0" r="0" b="0"/>
            <wp:docPr id="14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461" t="20227" r="3855" b="65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</w:t>
      </w:r>
      <w:r>
        <w:fldChar w:fldCharType="begin"/>
      </w:r>
      <w:r>
        <w:rPr>
          <w:rFonts w:ascii="宋体" w:hAnsi="宋体" w:cs="宋体"/>
          <w:color w:val="FF0000"/>
          <w:lang w:val="en-US" w:eastAsia="en-US"/>
        </w:rPr>
        <w:instrText xml:space="preserve"> = 1 \* GB3 </w:instrTex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separate"/>
      </w:r>
      <w:r>
        <w:rPr>
          <w:rFonts w:cs="宋体" w:ascii="宋体" w:hAnsi="宋体"/>
          <w:color w:val="FF0000"/>
          <w:lang w:val="en-US" w:eastAsia="en-US"/>
        </w:rPr>
        <w:t>①</w: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end"/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中</w:t>
      </w:r>
      <w:r>
        <w:rPr>
          <w:rFonts w:ascii="Times New Roman" w:hAnsi="Times New Roman" w:cs="Times New Roman"/>
          <w:color w:val="FF0000"/>
        </w:rPr>
        <w:t>澄清石灰水</w:t>
      </w:r>
      <w:r>
        <w:rPr>
          <w:rFonts w:ascii="Times New Roman" w:hAnsi="Times New Roman" w:cs="Times New Roman"/>
          <w:color w:val="FF0000"/>
        </w:rPr>
        <w:t>变浑浊，证明分解产物有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产生</w:t>
      </w:r>
      <w:r>
        <w:rPr>
          <w:rFonts w:ascii="Times New Roman" w:hAnsi="Times New Roman" w:cs="Times New Roman"/>
          <w:color w:val="FF0000"/>
        </w:rPr>
        <w:t>；装置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的作用是</w:t>
      </w:r>
      <w:r>
        <w:rPr>
          <w:rFonts w:ascii="Times New Roman" w:hAnsi="Times New Roman" w:cs="Times New Roman"/>
          <w:color w:val="FF0000"/>
        </w:rPr>
        <w:t>充分除去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，防止对后继实验产物检验的干扰；</w:t>
      </w:r>
      <w:r>
        <w:rPr>
          <w:rFonts w:cs="Times New Roman" w:ascii="Times New Roman" w:hAnsi="Times New Roman"/>
          <w:color w:val="FF0000"/>
        </w:rPr>
        <w:t>E</w:t>
      </w:r>
      <w:r>
        <w:rPr>
          <w:rFonts w:ascii="Times New Roman" w:hAnsi="Times New Roman" w:cs="Times New Roman"/>
          <w:color w:val="FF0000"/>
        </w:rPr>
        <w:t>中</w:t>
      </w:r>
      <w:r>
        <w:rPr>
          <w:rFonts w:ascii="Times New Roman" w:hAnsi="Times New Roman" w:cs="Times New Roman"/>
          <w:color w:val="FF0000"/>
        </w:rPr>
        <w:t>澄清石灰水</w:t>
      </w:r>
      <w:r>
        <w:rPr>
          <w:rFonts w:ascii="Times New Roman" w:hAnsi="Times New Roman" w:cs="Times New Roman"/>
          <w:color w:val="FF0000"/>
        </w:rPr>
        <w:t>变浑浊，</w:t>
      </w:r>
      <w:r>
        <w:rPr>
          <w:rFonts w:ascii="Times New Roman" w:hAnsi="Times New Roman" w:cs="Times New Roman"/>
          <w:color w:val="FF0000"/>
        </w:rPr>
        <w:t>说明有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产生，</w:t>
      </w:r>
      <w:r>
        <w:rPr>
          <w:rFonts w:ascii="Times New Roman" w:hAnsi="Times New Roman" w:cs="Times New Roman"/>
          <w:color w:val="FF0000"/>
        </w:rPr>
        <w:t>乙二酸</w:t>
      </w:r>
      <w:r>
        <w:rPr>
          <w:rFonts w:ascii="Times New Roman" w:hAnsi="Times New Roman" w:cs="Times New Roman"/>
          <w:color w:val="FF0000"/>
        </w:rPr>
        <w:t>产生的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在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装置中已经被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吸收完全，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的产生来源于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装置中高锰酸钾对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ascii="Times New Roman" w:hAnsi="Times New Roman" w:cs="Times New Roman"/>
          <w:color w:val="FF0000"/>
        </w:rPr>
        <w:t>的氧化，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中现象为溶液褪色（或变浅）</w:t>
      </w:r>
      <w:r>
        <w:rPr>
          <w:rFonts w:ascii="Times New Roman" w:hAnsi="Times New Roman" w:cs="Times New Roman"/>
          <w:color w:val="FF0000"/>
        </w:rPr>
        <w:t>，证明分解产物有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ascii="Times New Roman" w:hAnsi="Times New Roman" w:cs="Times New Roman"/>
          <w:color w:val="FF0000"/>
        </w:rPr>
        <w:t>。</w:t>
      </w:r>
      <w:r>
        <w:fldChar w:fldCharType="begin"/>
      </w:r>
      <w:r>
        <w:rPr>
          <w:rFonts w:ascii="宋体" w:hAnsi="宋体" w:cs="宋体"/>
          <w:color w:val="FF0000"/>
          <w:lang w:val="en-US" w:eastAsia="en-US"/>
        </w:rPr>
        <w:instrText xml:space="preserve"> = 2 \* GB3 </w:instrTex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separate"/>
      </w:r>
      <w:r>
        <w:rPr>
          <w:rFonts w:cs="宋体" w:ascii="宋体" w:hAnsi="宋体"/>
          <w:color w:val="FF0000"/>
          <w:lang w:val="en-US" w:eastAsia="en-US"/>
        </w:rPr>
        <w:t>②</w:t>
      </w:r>
      <w:r>
        <w:rPr>
          <w:rFonts w:cs="宋体" w:ascii="宋体" w:hAnsi="宋体"/>
          <w:color w:val="FF0000"/>
          <w:lang w:val="en-US" w:eastAsia="en-US"/>
        </w:rPr>
      </w:r>
      <w:r>
        <w:rPr>
          <w:rFonts w:ascii="宋体" w:hAnsi="宋体" w:cs="宋体"/>
          <w:color w:val="FF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FF0000"/>
        </w:rPr>
        <w:t>乙二酸受热分解的化学方程式</w:t>
      </w:r>
      <w:r>
        <w:rPr>
          <w:rFonts w:ascii="Times New Roman" w:hAnsi="Times New Roman" w:cs="Times New Roman"/>
          <w:color w:val="FF0000"/>
        </w:rPr>
        <w:t>为：</w:t>
      </w:r>
      <w:r>
        <w:rPr>
          <w:rFonts w:cs="Times New Roman" w:ascii="Times New Roman" w:hAnsi="Times New Roman"/>
          <w:color w:val="FF0000"/>
        </w:rPr>
        <w:t>HOOC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cs="Times New Roman" w:ascii="Times New Roman" w:hAnsi="Times New Roman"/>
          <w:color w:val="FF0000"/>
          <w:szCs w:val="21"/>
        </w:rPr>
        <w:drawing>
          <wp:inline distT="0" distB="0" distL="0" distR="0">
            <wp:extent cx="399415" cy="314325"/>
            <wp:effectExtent l="0" t="0" r="0" b="0"/>
            <wp:docPr id="15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60" t="-71" r="-60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↑</w:t>
      </w:r>
      <w:r>
        <w:rPr>
          <w:rFonts w:cs="Times New Roman" w:ascii="Times New Roman" w:hAnsi="Times New Roman"/>
          <w:color w:val="FF0000"/>
        </w:rPr>
        <w:t>+C</w:t>
      </w:r>
      <w:r>
        <w:rPr>
          <w:rFonts w:cs="宋体" w:ascii="宋体" w:hAnsi="宋体"/>
          <w:color w:val="FF0000"/>
        </w:rPr>
        <w:t>O↑</w:t>
      </w:r>
      <w:r>
        <w:rPr>
          <w:rFonts w:cs="Times New Roman" w:ascii="Times New Roman" w:hAnsi="Times New Roman"/>
          <w:color w:val="FF0000"/>
        </w:rPr>
        <w:t>+H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ascii="Times New Roman" w:hAnsi="Times New Roman" w:cs="Times New Roman"/>
          <w:color w:val="FF0000"/>
        </w:rPr>
        <w:t>。（</w:t>
      </w:r>
      <w:r>
        <w:rPr>
          <w:rFonts w:cs="Times New Roman" w:ascii="Times New Roman" w:hAnsi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>）</w:t>
      </w:r>
      <w:r>
        <w:fldChar w:fldCharType="begin"/>
      </w:r>
      <w:r>
        <w:rPr>
          <w:rFonts w:ascii="Times New Roman" w:hAnsi="Times New Roman" w:cs="Times New Roman"/>
          <w:color w:val="FF0000"/>
          <w:lang w:val="en-US" w:eastAsia="en-US"/>
        </w:rPr>
        <w:instrText xml:space="preserve"> = 1 \* GB3 </w:instrTex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FF0000"/>
          <w:lang w:val="en-US" w:eastAsia="en-US"/>
        </w:rPr>
        <w:t>①</w: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FF0000"/>
        </w:rPr>
        <w:t>接口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j</w:t>
      </w:r>
      <w:r>
        <w:rPr>
          <w:rFonts w:ascii="Times New Roman" w:hAnsi="Times New Roman" w:cs="Times New Roman"/>
          <w:color w:val="FF0000"/>
        </w:rPr>
        <w:t>连接进行实验，观察到</w:t>
      </w:r>
      <w:r>
        <w:rPr>
          <w:rFonts w:cs="Times New Roman" w:ascii="Times New Roman" w:hAnsi="Times New Roman"/>
          <w:color w:val="FF0000"/>
        </w:rPr>
        <w:t>F</w:t>
      </w:r>
      <w:r>
        <w:rPr>
          <w:rFonts w:ascii="Times New Roman" w:hAnsi="Times New Roman" w:cs="Times New Roman"/>
          <w:color w:val="FF0000"/>
        </w:rPr>
        <w:t>中生成的气体可使带火星的木条复燃，</w:t>
      </w:r>
      <w:r>
        <w:rPr>
          <w:rFonts w:ascii="Times New Roman" w:hAnsi="Times New Roman" w:cs="Times New Roman"/>
          <w:color w:val="FF0000"/>
        </w:rPr>
        <w:t>说明有氧气产生，通过冷凝管后出来主要是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反应的化学方程式为：</w:t>
      </w:r>
      <w:r>
        <w:rPr>
          <w:rFonts w:cs="Times New Roman" w:ascii="Times New Roman" w:hAnsi="Times New Roman"/>
          <w:color w:val="FF0000"/>
        </w:rPr>
        <w:t>2CO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+Na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=== 2Na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cs="Times New Roman" w:ascii="Times New Roman" w:hAnsi="Times New Roman"/>
          <w:color w:val="FF0000"/>
        </w:rPr>
        <w:t>+O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。</w:t>
      </w:r>
      <w:r>
        <w:fldChar w:fldCharType="begin"/>
      </w:r>
      <w:r>
        <w:rPr>
          <w:rFonts w:ascii="Times New Roman" w:hAnsi="Times New Roman" w:cs="Times New Roman"/>
          <w:color w:val="FF0000"/>
          <w:lang w:val="en-US" w:eastAsia="en-US"/>
        </w:rPr>
        <w:instrText xml:space="preserve"> = 2 \* GB3 </w:instrTex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separate"/>
      </w:r>
      <w:r>
        <w:rPr>
          <w:rFonts w:cs="Times New Roman" w:ascii="Times New Roman" w:hAnsi="Times New Roman"/>
          <w:color w:val="FF0000"/>
          <w:lang w:val="en-US" w:eastAsia="en-US"/>
        </w:rPr>
        <w:t>②</w:t>
      </w:r>
      <w:r>
        <w:rPr>
          <w:rFonts w:cs="Times New Roman" w:ascii="Times New Roman" w:hAnsi="Times New Roman"/>
          <w:color w:val="FF0000"/>
          <w:lang w:val="en-US" w:eastAsia="en-US"/>
        </w:rPr>
      </w:r>
      <w:r>
        <w:rPr>
          <w:rFonts w:ascii="Times New Roman" w:hAnsi="Times New Roman" w:cs="Times New Roman"/>
          <w:color w:val="FF0000"/>
          <w:lang w:val="en-US" w:eastAsia="en-US"/>
        </w:rPr>
        <w:fldChar w:fldCharType="end"/>
      </w:r>
      <w:r>
        <w:rPr>
          <w:rFonts w:ascii="Times New Roman" w:hAnsi="Times New Roman" w:cs="Times New Roman"/>
          <w:color w:val="FF0000"/>
        </w:rPr>
        <w:t>先要制备气体，将产生的</w:t>
      </w:r>
      <w:r>
        <w:rPr>
          <w:rFonts w:cs="Times New Roman" w:ascii="Times New Roman" w:hAnsi="Times New Roman"/>
          <w:color w:val="FF0000"/>
        </w:rPr>
        <w:t>CO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吸收，再通入到</w:t>
      </w:r>
      <w:r>
        <w:rPr>
          <w:rFonts w:cs="Times New Roman" w:ascii="Times New Roman" w:hAnsi="Times New Roman"/>
          <w:color w:val="FF0000"/>
        </w:rPr>
        <w:t>Na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中证明。连接顺序为：</w:t>
      </w:r>
      <w:r>
        <w:rPr>
          <w:rFonts w:cs="宋体" w:ascii="宋体" w:hAnsi="宋体"/>
          <w:color w:val="FF0000"/>
        </w:rPr>
        <w:t>a→d→e→j</w:t>
      </w:r>
      <w:r>
        <w:rPr>
          <w:rFonts w:ascii="宋体" w:hAnsi="宋体" w:cs="宋体"/>
          <w:color w:val="FF0000"/>
        </w:rPr>
        <w:t>；要证明发生了反应，即证明</w:t>
      </w:r>
      <w:r>
        <w:rPr>
          <w:rFonts w:cs="宋体" w:ascii="宋体" w:hAnsi="宋体"/>
          <w:color w:val="FF0000"/>
        </w:rPr>
        <w:t>F</w:t>
      </w:r>
      <w:r>
        <w:rPr>
          <w:rFonts w:ascii="宋体" w:hAnsi="宋体" w:cs="宋体"/>
          <w:color w:val="FF0000"/>
        </w:rPr>
        <w:t>中的物质是</w:t>
      </w:r>
      <w:r>
        <w:rPr>
          <w:rFonts w:cs="宋体" w:ascii="宋体" w:hAnsi="宋体"/>
          <w:color w:val="FF0000"/>
        </w:rPr>
        <w:t>Na</w:t>
      </w:r>
      <w:r>
        <w:rPr>
          <w:rFonts w:cs="宋体" w:ascii="宋体" w:hAnsi="宋体"/>
          <w:color w:val="FF0000"/>
          <w:vertAlign w:val="subscript"/>
        </w:rPr>
        <w:t>2</w:t>
      </w:r>
      <w:r>
        <w:rPr>
          <w:rFonts w:cs="宋体" w:ascii="宋体" w:hAnsi="宋体"/>
          <w:color w:val="FF0000"/>
        </w:rPr>
        <w:t>CO</w:t>
      </w:r>
      <w:r>
        <w:rPr>
          <w:rFonts w:cs="宋体" w:ascii="宋体" w:hAnsi="宋体"/>
          <w:color w:val="FF0000"/>
          <w:vertAlign w:val="subscript"/>
        </w:rPr>
        <w:t>3</w:t>
      </w:r>
      <w:r>
        <w:rPr>
          <w:rFonts w:ascii="宋体" w:hAnsi="宋体" w:cs="宋体"/>
          <w:color w:val="FF0000"/>
        </w:rPr>
        <w:t>，方法较多。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本题综合考查化学实验、实验现象、实验设计、化学反应等知识。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drawing>
          <wp:anchor behindDoc="1" distT="0" distB="0" distL="114935" distR="114935" simplePos="0" locked="0" layoutInCell="0" allowOverlap="1" relativeHeight="37">
            <wp:simplePos x="0" y="0"/>
            <wp:positionH relativeFrom="column">
              <wp:posOffset>481965</wp:posOffset>
            </wp:positionH>
            <wp:positionV relativeFrom="paragraph">
              <wp:posOffset>4445</wp:posOffset>
            </wp:positionV>
            <wp:extent cx="3810000" cy="2543175"/>
            <wp:effectExtent l="0" t="0" r="0" b="0"/>
            <wp:wrapNone/>
            <wp:docPr id="16" name="图片 4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5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</w:rPr>
        <w:t>28.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16</w:t>
      </w:r>
      <w:r>
        <w:rPr>
          <w:rFonts w:ascii="Times New Roman" w:hAnsi="Times New Roman" w:cs="Times New Roman"/>
          <w:color w:val="000000"/>
        </w:rPr>
        <w:t>分）星形聚合物</w:t>
      </w:r>
      <w:r>
        <w:rPr>
          <w:rFonts w:cs="Times New Roman" w:ascii="Times New Roman" w:hAnsi="Times New Roman"/>
          <w:color w:val="000000"/>
        </w:rPr>
        <w:t>SPLA</w:t>
      </w:r>
      <w:r>
        <w:rPr>
          <w:rFonts w:ascii="Times New Roman" w:hAnsi="Times New Roman" w:cs="Times New Roman"/>
          <w:color w:val="000000"/>
        </w:rPr>
        <w:t>可经下列反应路线得到（部分反应条件未注明）。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inline distT="0" distB="0" distL="0" distR="0">
            <wp:extent cx="3935095" cy="1910715"/>
            <wp:effectExtent l="0" t="0" r="0" b="0"/>
            <wp:docPr id="1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7507" t="52478" r="22038" b="2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1</w:t>
      </w:r>
      <w:r>
        <w:rPr>
          <w:rFonts w:ascii="Times New Roman" w:hAnsi="Times New Roman" w:cs="Times New Roman"/>
          <w:color w:val="000000"/>
        </w:rPr>
        <w:t>）淀粉是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</w:t>
      </w:r>
      <w:r>
        <w:rPr>
          <w:rFonts w:ascii="Times New Roman" w:hAnsi="Times New Roman" w:cs="Times New Roman"/>
          <w:color w:val="000000"/>
        </w:rPr>
        <w:t>糖（填“单”或“多”）；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的名称是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2</w:t>
      </w:r>
      <w:r>
        <w:rPr>
          <w:rFonts w:ascii="Times New Roman" w:hAnsi="Times New Roman" w:cs="Times New Roman"/>
          <w:color w:val="000000"/>
        </w:rPr>
        <w:t>）乙醛由不饱和烃制备的方法之一是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</w:t>
      </w:r>
      <w:r>
        <w:rPr>
          <w:rFonts w:ascii="Times New Roman" w:hAnsi="Times New Roman" w:cs="Times New Roman"/>
          <w:color w:val="000000"/>
        </w:rPr>
        <w:t>（用化学方程式表示，可多步）。</w:t>
      </w:r>
    </w:p>
    <w:p>
      <w:pPr>
        <w:pStyle w:val="Normal"/>
        <w:tabs>
          <w:tab w:val="clear" w:pos="420"/>
          <w:tab w:val="left" w:pos="2160" w:leader="none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cs="Times New Roman"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→</m:t>
        </m:r>
      </m:oMath>
      <w:r>
        <w:rPr>
          <w:rFonts w:cs="Times New Roman" w:ascii="Times New Roman" w:hAnsi="Times New Roman"/>
          <w:color w:val="000000"/>
        </w:rPr>
        <w:t>E</w:t>
      </w:r>
      <w:r>
        <w:rPr>
          <w:rFonts w:ascii="Times New Roman" w:hAnsi="Times New Roman" w:cs="Times New Roman"/>
          <w:color w:val="000000"/>
        </w:rPr>
        <w:t>的化学反应类型属于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</w:t>
      </w:r>
      <w:r>
        <w:rPr>
          <w:rFonts w:ascii="Times New Roman" w:hAnsi="Times New Roman" w:cs="Times New Roman"/>
          <w:color w:val="000000"/>
        </w:rPr>
        <w:t>反应；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结构中有</w:t>
      </w:r>
      <w:r>
        <w:rPr>
          <w:rFonts w:cs="Times New Roman" w:ascii="Times New Roman" w:hAnsi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>个相同的基团，且</w:t>
      </w:r>
      <w:r>
        <w:rPr>
          <w:rFonts w:cs="Times New Roman" w:ascii="Times New Roman" w:hAnsi="Times New Roman"/>
          <w:color w:val="000000"/>
        </w:rPr>
        <w:t>1molD</w:t>
      </w:r>
      <w:r>
        <w:rPr>
          <w:rFonts w:ascii="Times New Roman" w:hAnsi="Times New Roman" w:cs="Times New Roman"/>
          <w:color w:val="000000"/>
        </w:rPr>
        <w:t>能与</w:t>
      </w:r>
      <w:r>
        <w:rPr>
          <w:rFonts w:cs="Times New Roman" w:ascii="Times New Roman" w:hAnsi="Times New Roman"/>
          <w:color w:val="000000"/>
        </w:rPr>
        <w:t>2molAg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NH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OH</w:t>
      </w:r>
      <w:r>
        <w:rPr>
          <w:rFonts w:ascii="Times New Roman" w:hAnsi="Times New Roman" w:cs="Times New Roman"/>
          <w:color w:val="000000"/>
        </w:rPr>
        <w:t>反应，则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的结构简式是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D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ascii="Times New Roman" w:hAnsi="Times New Roman" w:cs="Times New Roman"/>
          <w:color w:val="000000"/>
        </w:rPr>
        <w:t>银氨</w:t>
      </w:r>
      <w:r>
        <w:rPr>
          <w:rFonts w:ascii="Times New Roman" w:hAnsi="Times New Roman" w:cs="Times New Roman"/>
          <w:color w:val="000000"/>
        </w:rPr>
        <w:t>溶液反应的化学方程式为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tabs>
          <w:tab w:val="clear" w:pos="420"/>
          <w:tab w:val="left" w:pos="2160" w:leader="none"/>
        </w:tabs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的直链同分异构体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的分子中不含甲基，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既不能与</w:t>
      </w:r>
      <w:r>
        <w:rPr>
          <w:rFonts w:cs="Times New Roman" w:ascii="Times New Roman" w:hAnsi="Times New Roman"/>
          <w:color w:val="000000"/>
        </w:rPr>
        <w:t>NaHCO</w:t>
      </w:r>
      <w:r>
        <w:rPr>
          <w:rFonts w:cs="Times New Roman" w:ascii="Times New Roman" w:hAnsi="Times New Roman"/>
          <w:color w:val="000000"/>
          <w:vertAlign w:val="subscript"/>
        </w:rPr>
        <w:t>3</w:t>
      </w:r>
      <w:r>
        <w:rPr>
          <w:rFonts w:ascii="Times New Roman" w:hAnsi="Times New Roman" w:cs="Times New Roman"/>
          <w:color w:val="000000"/>
        </w:rPr>
        <w:t>溶液反应，又不能与新制</w:t>
      </w:r>
      <w:r>
        <w:rPr>
          <w:rFonts w:cs="Times New Roman" w:ascii="Times New Roman" w:hAnsi="Times New Roman"/>
          <w:color w:val="000000"/>
        </w:rPr>
        <w:t>Cu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OH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反应，且</w:t>
      </w:r>
      <w:r>
        <w:rPr>
          <w:rFonts w:cs="Times New Roman" w:ascii="Times New Roman" w:hAnsi="Times New Roman"/>
          <w:color w:val="000000"/>
        </w:rPr>
        <w:t>1molG</w:t>
      </w:r>
      <w:r>
        <w:rPr>
          <w:rFonts w:ascii="Times New Roman" w:hAnsi="Times New Roman" w:cs="Times New Roman"/>
          <w:color w:val="000000"/>
        </w:rPr>
        <w:t>与足量</w:t>
      </w:r>
      <w:r>
        <w:rPr>
          <w:rFonts w:cs="Times New Roman" w:ascii="Times New Roman" w:hAnsi="Times New Roman"/>
          <w:color w:val="000000"/>
        </w:rPr>
        <w:t>Na</w:t>
      </w:r>
      <w:r>
        <w:rPr>
          <w:rFonts w:ascii="Times New Roman" w:hAnsi="Times New Roman" w:cs="Times New Roman"/>
          <w:color w:val="000000"/>
        </w:rPr>
        <w:t>反应生成</w:t>
      </w:r>
      <w:r>
        <w:rPr>
          <w:rFonts w:cs="Times New Roman" w:ascii="Times New Roman" w:hAnsi="Times New Roman"/>
          <w:color w:val="000000"/>
        </w:rPr>
        <w:t>1mol 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，则</w:t>
      </w:r>
      <w:r>
        <w:rPr>
          <w:rFonts w:cs="Times New Roman" w:ascii="Times New Roman" w:hAnsi="Times New Roman"/>
          <w:color w:val="000000"/>
        </w:rPr>
        <w:t>G</w:t>
      </w:r>
      <w:r>
        <w:rPr>
          <w:rFonts w:ascii="Times New Roman" w:hAnsi="Times New Roman" w:cs="Times New Roman"/>
          <w:color w:val="000000"/>
        </w:rPr>
        <w:t>的结构简式为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5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cs="Times New Roman" w:ascii="Times New Roman" w:hAnsi="Times New Roman"/>
          <w:color w:val="000000"/>
        </w:rPr>
        <w:t>B</w:t>
      </w:r>
      <w:r>
        <w:rPr>
          <w:rFonts w:ascii="Times New Roman" w:hAnsi="Times New Roman" w:cs="Times New Roman"/>
          <w:color w:val="000000"/>
        </w:rPr>
        <w:t>有多种脱水产物，</w:t>
      </w:r>
      <w:r>
        <w:rPr>
          <w:rFonts w:ascii="Times New Roman" w:hAnsi="Times New Roman" w:cs="Times New Roman"/>
          <w:color w:val="000000"/>
        </w:rPr>
        <w:t>其中</w:t>
      </w:r>
      <w:r>
        <w:rPr>
          <w:rFonts w:ascii="Times New Roman" w:hAnsi="Times New Roman" w:cs="Times New Roman"/>
          <w:color w:val="000000"/>
        </w:rPr>
        <w:t>两种产物的结构简式为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</w:t>
      </w:r>
      <w:r>
        <w:rPr>
          <w:rFonts w:ascii="Times New Roman" w:hAnsi="Times New Roman" w:cs="Times New Roman"/>
          <w:color w:val="000000"/>
        </w:rPr>
        <w:t>。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color w:val="FF0000"/>
        </w:rPr>
        <w:drawing>
          <wp:inline distT="0" distB="0" distL="0" distR="0">
            <wp:extent cx="4799965" cy="4551680"/>
            <wp:effectExtent l="0" t="0" r="0" b="0"/>
            <wp:docPr id="18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729" t="37439" r="5174" b="2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宋体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）由框图可以知道淀粉水解成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，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是葡萄糖，</w:t>
      </w:r>
      <w:r>
        <w:rPr>
          <w:rFonts w:cs="宋体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宋体"/>
          <w:color w:val="FF0000"/>
          <w:szCs w:val="21"/>
        </w:rPr>
        <w:t>转化为乳酸</w:t>
      </w:r>
      <w:r>
        <w:rPr>
          <w:rFonts w:cs="宋体" w:ascii="Times New Roman" w:hAnsi="Times New Roman"/>
          <w:color w:val="FF0000"/>
          <w:szCs w:val="21"/>
        </w:rPr>
        <w:t>B</w:t>
      </w:r>
      <w:r>
        <w:rPr>
          <w:rFonts w:ascii="Times New Roman" w:hAnsi="Times New Roman" w:cs="宋体"/>
          <w:color w:val="FF0000"/>
          <w:szCs w:val="21"/>
        </w:rPr>
        <w:t>，根据所学知识知道淀粉是一种多糖。（</w:t>
      </w:r>
      <w:r>
        <w:rPr>
          <w:rFonts w:cs="宋体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宋体"/>
          <w:color w:val="FF0000"/>
          <w:szCs w:val="21"/>
        </w:rPr>
        <w:t>）乙醛的制备方法较多，可以用乙烯水化法转化为乙醇，乙醇氧化成乙醛，或用乙炔与水发生加成反应也可，此题方法较多。（</w:t>
      </w:r>
      <w:r>
        <w:rPr>
          <w:rFonts w:cs="宋体" w:ascii="Times New Roman" w:hAnsi="Times New Roman"/>
          <w:color w:val="FF0000"/>
          <w:szCs w:val="21"/>
        </w:rPr>
        <w:t>3</w:t>
      </w:r>
      <w:r>
        <w:rPr>
          <w:rFonts w:ascii="Times New Roman" w:hAnsi="Times New Roman" w:cs="宋体"/>
          <w:color w:val="FF0000"/>
          <w:szCs w:val="21"/>
        </w:rPr>
        <w:t>）由</w:t>
      </w:r>
      <w:r>
        <w:rPr>
          <w:rFonts w:cs="宋体" w:ascii="Times New Roman" w:hAnsi="Times New Roman"/>
          <w:color w:val="FF0000"/>
          <w:szCs w:val="21"/>
        </w:rPr>
        <w:t>D</w:t>
      </w:r>
      <w:r>
        <w:rPr>
          <w:rFonts w:ascii="Times New Roman" w:hAnsi="Times New Roman" w:cs="宋体"/>
          <w:color w:val="FF0000"/>
          <w:szCs w:val="21"/>
        </w:rPr>
        <w:t>、</w:t>
      </w:r>
      <w:r>
        <w:rPr>
          <w:rFonts w:cs="宋体" w:ascii="Times New Roman" w:hAnsi="Times New Roman"/>
          <w:color w:val="FF0000"/>
          <w:szCs w:val="21"/>
        </w:rPr>
        <w:t>E</w:t>
      </w:r>
      <w:r>
        <w:rPr>
          <w:rFonts w:ascii="Times New Roman" w:hAnsi="Times New Roman" w:cs="宋体"/>
          <w:color w:val="FF0000"/>
          <w:szCs w:val="21"/>
        </w:rPr>
        <w:t>的化学式可以看出</w:t>
      </w:r>
      <w:r>
        <w:rPr>
          <w:rFonts w:cs="宋体" w:ascii="Times New Roman" w:hAnsi="Times New Roman"/>
          <w:color w:val="FF0000"/>
          <w:szCs w:val="21"/>
        </w:rPr>
        <w:t>E</w:t>
      </w:r>
      <w:r>
        <w:rPr>
          <w:rFonts w:ascii="Times New Roman" w:hAnsi="Times New Roman" w:cs="宋体"/>
          <w:color w:val="FF0000"/>
          <w:szCs w:val="21"/>
        </w:rPr>
        <w:t>比</w:t>
      </w:r>
      <w:r>
        <w:rPr>
          <w:rFonts w:cs="宋体" w:ascii="Times New Roman" w:hAnsi="Times New Roman"/>
          <w:color w:val="FF0000"/>
          <w:szCs w:val="21"/>
        </w:rPr>
        <w:t>D</w:t>
      </w:r>
      <w:r>
        <w:rPr>
          <w:rFonts w:ascii="Times New Roman" w:hAnsi="Times New Roman" w:cs="宋体"/>
          <w:color w:val="FF0000"/>
          <w:szCs w:val="21"/>
        </w:rPr>
        <w:t>多</w:t>
      </w:r>
      <w:r>
        <w:rPr>
          <w:rFonts w:cs="宋体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宋体"/>
          <w:color w:val="FF0000"/>
          <w:szCs w:val="21"/>
        </w:rPr>
        <w:t>个</w:t>
      </w:r>
      <w:r>
        <w:rPr>
          <w:rFonts w:cs="宋体" w:ascii="Times New Roman" w:hAnsi="Times New Roman"/>
          <w:color w:val="FF0000"/>
          <w:szCs w:val="21"/>
        </w:rPr>
        <w:t>H</w:t>
      </w:r>
      <w:r>
        <w:rPr>
          <w:rFonts w:ascii="Times New Roman" w:hAnsi="Times New Roman" w:cs="宋体"/>
          <w:color w:val="FF0000"/>
          <w:szCs w:val="21"/>
        </w:rPr>
        <w:t>原子，加氢叫还原，加氢也是加成反应，</w:t>
      </w:r>
      <w:r>
        <w:rPr>
          <w:rFonts w:cs="Times New Roman" w:ascii="Times New Roman" w:hAnsi="Times New Roman"/>
          <w:color w:val="FF0000"/>
        </w:rPr>
        <w:t>1molD</w:t>
      </w:r>
      <w:r>
        <w:rPr>
          <w:rFonts w:ascii="Times New Roman" w:hAnsi="Times New Roman" w:cs="Times New Roman"/>
          <w:color w:val="FF0000"/>
        </w:rPr>
        <w:t>能与</w:t>
      </w:r>
      <w:r>
        <w:rPr>
          <w:rFonts w:cs="Times New Roman" w:ascii="Times New Roman" w:hAnsi="Times New Roman"/>
          <w:color w:val="FF0000"/>
        </w:rPr>
        <w:t>2molAg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NH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反应</w:t>
      </w:r>
      <w:r>
        <w:rPr>
          <w:rFonts w:ascii="Times New Roman" w:hAnsi="Times New Roman" w:cs="Times New Roman"/>
          <w:color w:val="FF0000"/>
        </w:rPr>
        <w:t>，说明</w:t>
      </w:r>
      <w:r>
        <w:rPr>
          <w:rFonts w:cs="Times New Roman" w:ascii="Times New Roman" w:hAnsi="Times New Roman"/>
          <w:color w:val="FF0000"/>
        </w:rPr>
        <w:t>1molD</w:t>
      </w:r>
      <w:r>
        <w:rPr>
          <w:rFonts w:ascii="Times New Roman" w:hAnsi="Times New Roman" w:cs="Times New Roman"/>
          <w:color w:val="FF0000"/>
        </w:rPr>
        <w:t>中有</w:t>
      </w:r>
      <w:r>
        <w:rPr>
          <w:rFonts w:cs="Times New Roman" w:ascii="Times New Roman" w:hAnsi="Times New Roman"/>
          <w:color w:val="FF0000"/>
        </w:rPr>
        <w:t>1mol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CHO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结构中有</w:t>
      </w:r>
      <w:r>
        <w:rPr>
          <w:rFonts w:cs="Times New Roman" w:ascii="Times New Roman" w:hAnsi="Times New Roman"/>
          <w:color w:val="FF0000"/>
        </w:rPr>
        <w:t>3</w:t>
      </w:r>
      <w:r>
        <w:rPr>
          <w:rFonts w:ascii="Times New Roman" w:hAnsi="Times New Roman" w:cs="Times New Roman"/>
          <w:color w:val="FF0000"/>
        </w:rPr>
        <w:t>个相同的基团，</w:t>
      </w:r>
      <w:r>
        <w:rPr>
          <w:rFonts w:ascii="Times New Roman" w:hAnsi="Times New Roman" w:cs="Times New Roman"/>
          <w:color w:val="FF0000"/>
        </w:rPr>
        <w:t>经分析相同的</w:t>
      </w:r>
      <w:r>
        <w:rPr>
          <w:rFonts w:cs="Times New Roman" w:ascii="Times New Roman" w:hAnsi="Times New Roman"/>
          <w:color w:val="FF0000"/>
        </w:rPr>
        <w:t>3</w:t>
      </w:r>
      <w:r>
        <w:rPr>
          <w:rFonts w:ascii="Times New Roman" w:hAnsi="Times New Roman" w:cs="Times New Roman"/>
          <w:color w:val="FF0000"/>
        </w:rPr>
        <w:t>个基团为—（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），分子式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cs="Times New Roman" w:ascii="Times New Roman" w:hAnsi="Times New Roman"/>
          <w:color w:val="FF0000"/>
          <w:vertAlign w:val="subscript"/>
        </w:rPr>
        <w:t>5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10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就剩下一个—</w:t>
      </w:r>
      <w:r>
        <w:rPr>
          <w:rFonts w:cs="Times New Roman" w:ascii="Times New Roman" w:hAnsi="Times New Roman"/>
          <w:color w:val="FF0000"/>
        </w:rPr>
        <w:t>C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的结构</w:t>
      </w:r>
      <w:r>
        <w:rPr>
          <w:rFonts w:ascii="Times New Roman" w:hAnsi="Times New Roman" w:cs="Times New Roman"/>
          <w:color w:val="FF0000"/>
        </w:rPr>
        <w:t>简式</w:t>
      </w:r>
      <w:r>
        <w:rPr>
          <w:color w:val="FF0000"/>
        </w:rPr>
        <w:drawing>
          <wp:inline distT="0" distB="0" distL="0" distR="0">
            <wp:extent cx="937260" cy="215265"/>
            <wp:effectExtent l="0" t="0" r="0" b="0"/>
            <wp:docPr id="19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5196" t="61356" r="57061" b="3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ascii="Times New Roman" w:hAnsi="Times New Roman" w:cs="Times New Roman"/>
          <w:color w:val="FF0000"/>
        </w:rPr>
        <w:t>银氨</w:t>
      </w:r>
      <w:r>
        <w:rPr>
          <w:rFonts w:ascii="Times New Roman" w:hAnsi="Times New Roman" w:cs="Times New Roman"/>
          <w:color w:val="FF0000"/>
        </w:rPr>
        <w:t>溶液反应的化学方程式为</w:t>
      </w:r>
      <w:r>
        <w:rPr>
          <w:rFonts w:ascii="Times New Roman" w:hAnsi="Times New Roman" w:cs="Times New Roman"/>
          <w:color w:val="FF0000"/>
        </w:rPr>
        <w:t>：</w:t>
      </w:r>
      <w:r>
        <w:rPr>
          <w:color w:val="FF0000"/>
        </w:rPr>
        <w:drawing>
          <wp:inline distT="0" distB="0" distL="0" distR="0">
            <wp:extent cx="4194810" cy="298450"/>
            <wp:effectExtent l="0" t="0" r="0" b="0"/>
            <wp:docPr id="20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8764" t="64375" r="11527" b="3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。</w:t>
      </w:r>
    </w:p>
    <w:p>
      <w:pPr>
        <w:pStyle w:val="Normal"/>
        <w:jc w:val="left"/>
        <w:rPr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4</w:t>
      </w:r>
      <w:r>
        <w:rPr>
          <w:rFonts w:ascii="Times New Roman" w:hAnsi="Times New Roman" w:cs="Times New Roman"/>
          <w:color w:val="FF0000"/>
          <w:szCs w:val="21"/>
        </w:rPr>
        <w:t>）</w:t>
      </w:r>
      <w:r>
        <w:rPr>
          <w:rFonts w:cs="Times New Roman" w:ascii="Times New Roman" w:hAnsi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>的直链同分异构体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的分子中不含甲基，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既不能与</w:t>
      </w:r>
      <w:r>
        <w:rPr>
          <w:rFonts w:cs="Times New Roman" w:ascii="Times New Roman" w:hAnsi="Times New Roman"/>
          <w:color w:val="FF0000"/>
        </w:rPr>
        <w:t>NaHCO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溶液反应，又不能与新制</w:t>
      </w:r>
      <w:r>
        <w:rPr>
          <w:rFonts w:cs="Times New Roman" w:ascii="Times New Roman" w:hAnsi="Times New Roman"/>
          <w:color w:val="FF0000"/>
        </w:rPr>
        <w:t>Cu</w:t>
      </w:r>
      <w:r>
        <w:rPr>
          <w:rFonts w:ascii="Times New Roman" w:hAnsi="Times New Roman" w:cs="Times New Roman"/>
          <w:color w:val="FF0000"/>
        </w:rPr>
        <w:t>（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）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反应，且</w:t>
      </w:r>
      <w:r>
        <w:rPr>
          <w:rFonts w:cs="Times New Roman" w:ascii="Times New Roman" w:hAnsi="Times New Roman"/>
          <w:color w:val="FF0000"/>
        </w:rPr>
        <w:t>1molG</w:t>
      </w:r>
      <w:r>
        <w:rPr>
          <w:rFonts w:ascii="Times New Roman" w:hAnsi="Times New Roman" w:cs="Times New Roman"/>
          <w:color w:val="FF0000"/>
        </w:rPr>
        <w:t>与足量</w:t>
      </w:r>
      <w:r>
        <w:rPr>
          <w:rFonts w:cs="Times New Roman" w:ascii="Times New Roman" w:hAnsi="Times New Roman"/>
          <w:color w:val="FF0000"/>
        </w:rPr>
        <w:t>Na</w:t>
      </w:r>
      <w:r>
        <w:rPr>
          <w:rFonts w:ascii="Times New Roman" w:hAnsi="Times New Roman" w:cs="Times New Roman"/>
          <w:color w:val="FF0000"/>
        </w:rPr>
        <w:t>反应生成</w:t>
      </w:r>
      <w:r>
        <w:rPr>
          <w:rFonts w:cs="Times New Roman" w:ascii="Times New Roman" w:hAnsi="Times New Roman"/>
          <w:color w:val="FF0000"/>
        </w:rPr>
        <w:t>1mol 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中无—</w:t>
      </w:r>
      <w:r>
        <w:rPr>
          <w:rFonts w:cs="Times New Roman" w:ascii="Times New Roman" w:hAnsi="Times New Roman"/>
          <w:color w:val="FF0000"/>
        </w:rPr>
        <w:t>COOH</w:t>
      </w:r>
      <w:r>
        <w:rPr>
          <w:rFonts w:ascii="Times New Roman" w:hAnsi="Times New Roman" w:cs="Times New Roman"/>
          <w:color w:val="FF0000"/>
        </w:rPr>
        <w:t>，无—</w:t>
      </w:r>
      <w:r>
        <w:rPr>
          <w:rFonts w:cs="Times New Roman" w:ascii="Times New Roman" w:hAnsi="Times New Roman"/>
          <w:color w:val="FF0000"/>
        </w:rPr>
        <w:t>CHO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1molG</w:t>
      </w:r>
      <w:r>
        <w:rPr>
          <w:rFonts w:ascii="Times New Roman" w:hAnsi="Times New Roman" w:cs="Times New Roman"/>
          <w:color w:val="FF0000"/>
        </w:rPr>
        <w:t>中有</w:t>
      </w:r>
      <w:r>
        <w:rPr>
          <w:rFonts w:cs="Times New Roman" w:ascii="Times New Roman" w:hAnsi="Times New Roman"/>
          <w:color w:val="FF0000"/>
        </w:rPr>
        <w:t>2mol</w:t>
      </w:r>
      <w:r>
        <w:rPr>
          <w:rFonts w:cs="宋体" w:ascii="宋体" w:hAnsi="宋体"/>
          <w:color w:val="FF0000"/>
        </w:rPr>
        <w:t>—</w:t>
      </w:r>
      <w:r>
        <w:rPr>
          <w:rFonts w:cs="Times New Roman" w:ascii="Times New Roman" w:hAnsi="Times New Roman"/>
          <w:color w:val="FF0000"/>
        </w:rPr>
        <w:t>OH</w:t>
      </w:r>
      <w:r>
        <w:rPr>
          <w:rFonts w:ascii="Times New Roman" w:hAnsi="Times New Roman" w:cs="Times New Roman"/>
          <w:color w:val="FF0000"/>
        </w:rPr>
        <w:t>，即可得</w:t>
      </w:r>
      <w:r>
        <w:rPr>
          <w:rFonts w:cs="Times New Roman" w:ascii="Times New Roman" w:hAnsi="Times New Roman"/>
          <w:color w:val="FF0000"/>
        </w:rPr>
        <w:t>G</w:t>
      </w:r>
      <w:r>
        <w:rPr>
          <w:rFonts w:ascii="Times New Roman" w:hAnsi="Times New Roman" w:cs="Times New Roman"/>
          <w:color w:val="FF0000"/>
        </w:rPr>
        <w:t>的结构简式为</w:t>
      </w:r>
      <w:r>
        <w:rPr>
          <w:rFonts w:ascii="Times New Roman" w:hAnsi="Times New Roman" w:cs="Times New Roman"/>
          <w:color w:val="FF0000"/>
        </w:rPr>
        <w:t>：</w:t>
      </w:r>
      <w:r>
        <w:rPr>
          <w:color w:val="FF0000"/>
        </w:rPr>
        <w:drawing>
          <wp:inline distT="0" distB="0" distL="0" distR="0">
            <wp:extent cx="1096645" cy="332105"/>
            <wp:effectExtent l="0" t="0" r="0" b="0"/>
            <wp:docPr id="21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9276" t="67999" r="69714" b="27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64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color w:val="FF0000"/>
        </w:rPr>
        <w:t>（</w:t>
      </w:r>
      <w:r>
        <w:rPr>
          <w:color w:val="FF0000"/>
        </w:rPr>
        <w:t>5</w:t>
      </w:r>
      <w:r>
        <w:rPr>
          <w:color w:val="FF0000"/>
        </w:rPr>
        <w:t>）</w:t>
      </w:r>
      <w:r>
        <w:rPr>
          <w:color w:val="FF0000"/>
        </w:rPr>
        <w:t>B</w:t>
      </w:r>
      <w:r>
        <w:rPr>
          <w:color w:val="FF0000"/>
        </w:rPr>
        <w:t>是乳酸，由其官能团的反应机理即可得到答案。</w:t>
      </w:r>
      <w:r>
        <w:rPr>
          <w:color w:val="FF0000"/>
        </w:rPr>
        <w:drawing>
          <wp:inline distT="0" distB="0" distL="0" distR="0">
            <wp:extent cx="925830" cy="581025"/>
            <wp:effectExtent l="0" t="0" r="0" b="0"/>
            <wp:docPr id="22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8735" t="73723" r="69151" b="18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、</w:t>
      </w:r>
      <w:r>
        <w:rPr>
          <w:color w:val="FF0000"/>
        </w:rPr>
        <w:drawing>
          <wp:inline distT="0" distB="0" distL="0" distR="0">
            <wp:extent cx="1530985" cy="581025"/>
            <wp:effectExtent l="0" t="0" r="0" b="0"/>
            <wp:docPr id="23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32419" t="73723" r="31143" b="18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、</w:t>
      </w:r>
      <w:r>
        <w:rPr>
          <w:color w:val="FF0000"/>
        </w:rPr>
        <w:drawing>
          <wp:inline distT="0" distB="0" distL="0" distR="0">
            <wp:extent cx="1131570" cy="796925"/>
            <wp:effectExtent l="0" t="0" r="0" b="0"/>
            <wp:docPr id="24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8735" t="81831" r="69941" b="4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7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、</w:t>
      </w:r>
      <w:r>
        <w:rPr>
          <w:color w:val="FF0000"/>
        </w:rPr>
        <w:drawing>
          <wp:inline distT="0" distB="0" distL="0" distR="0">
            <wp:extent cx="1016635" cy="763270"/>
            <wp:effectExtent l="0" t="0" r="0" b="0"/>
            <wp:docPr id="25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32453" t="82403" r="48520" b="4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本题是考查有机物的综合推断、同分异构体的书写、有机化学反应类型、有机化学反应方程式的书写等知识。</w:t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000000"/>
          <w:szCs w:val="21"/>
        </w:rPr>
        <w:t>29</w:t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cs="Times New Roman" w:ascii="Times New Roman" w:hAnsi="Times New Roman"/>
          <w:color w:val="000000"/>
          <w:szCs w:val="21"/>
        </w:rPr>
        <w:t>15</w:t>
      </w:r>
      <w:r>
        <w:rPr>
          <w:rFonts w:ascii="Times New Roman" w:hAnsi="Times New Roman" w:cs="Times New Roman"/>
          <w:color w:val="000000"/>
          <w:szCs w:val="21"/>
        </w:rPr>
        <w:t>分）化合物</w:t>
      </w:r>
      <w:r>
        <w:rPr>
          <w:rFonts w:cs="Times New Roman" w:ascii="Times New Roman" w:hAnsi="Times New Roman"/>
          <w:color w:val="000000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由周期不同的短周期元素</w:t>
      </w:r>
      <w:r>
        <w:rPr>
          <w:rFonts w:cs="Times New Roman" w:ascii="Times New Roman" w:hAnsi="Times New Roman"/>
          <w:color w:val="000000"/>
          <w:szCs w:val="21"/>
        </w:rPr>
        <w:t>X</w:t>
      </w:r>
      <w:r>
        <w:rPr>
          <w:rFonts w:ascii="Times New Roman" w:hAnsi="Times New Roman" w:cs="Times New Roman"/>
          <w:color w:val="000000"/>
          <w:szCs w:val="21"/>
        </w:rPr>
        <w:t>、</w:t>
      </w:r>
      <w:r>
        <w:rPr>
          <w:rFonts w:cs="Times New Roman" w:ascii="Times New Roman" w:hAnsi="Times New Roman"/>
          <w:color w:val="000000"/>
          <w:szCs w:val="21"/>
        </w:rPr>
        <w:t>Y</w:t>
      </w:r>
      <w:r>
        <w:rPr>
          <w:rFonts w:ascii="Times New Roman" w:hAnsi="Times New Roman" w:cs="Times New Roman"/>
          <w:color w:val="000000"/>
          <w:szCs w:val="21"/>
        </w:rPr>
        <w:t>组成，是良好的耐热冲击材料。</w:t>
      </w:r>
      <w:r>
        <w:rPr>
          <w:rFonts w:cs="Times New Roman" w:ascii="Times New Roman" w:hAnsi="Times New Roman"/>
          <w:vanish/>
          <w:color w:val="FFFFFF"/>
          <w:szCs w:val="24"/>
          <w:lang w:val="pl-PL"/>
        </w:rPr>
        <w:t>w.w.w.k.s.5.u.c.o.m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  <w:szCs w:val="21"/>
        </w:rPr>
        <w:t>X</w:t>
      </w:r>
      <w:r>
        <w:rPr>
          <w:rFonts w:ascii="Times New Roman" w:hAnsi="Times New Roman" w:cs="Times New Roman"/>
          <w:color w:val="000000"/>
          <w:szCs w:val="21"/>
        </w:rPr>
        <w:t>的单质既可与盐酸反应，又可与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溶液反应，</w:t>
      </w:r>
      <w:r>
        <w:rPr>
          <w:rFonts w:cs="Times New Roman" w:ascii="Times New Roman" w:hAnsi="Times New Roman"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的原子结构示意图为</w:t>
      </w:r>
    </w:p>
    <w:p>
      <w:pPr>
        <w:pStyle w:val="Normal"/>
        <w:rPr>
          <w:rFonts w:ascii="Times New Roman" w:hAnsi="Times New Roman" w:cs="Times New Roman"/>
          <w:color w:val="000000"/>
          <w:szCs w:val="21"/>
        </w:rPr>
      </w:pPr>
      <w:r>
        <w:rPr>
          <w:rFonts w:eastAsia="Times New Roman" w:cs="Times New Roman" w:ascii="Times New Roman" w:hAnsi="Times New Roman"/>
          <w:color w:val="000000"/>
        </w:rPr>
        <w:t xml:space="preserve">      </w:t>
      </w:r>
      <w:r>
        <w:rPr>
          <w:rFonts w:eastAsia="Times New Roman" w:cs="Times New Roman" w:ascii="Times New Roman" w:hAnsi="Times New Roman"/>
          <w:color w:val="000000"/>
          <w:u w:val="single"/>
        </w:rPr>
        <w:t xml:space="preserve">           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的硫酸盐溶液与过量</w:t>
      </w:r>
      <w:r>
        <w:rPr>
          <w:rFonts w:cs="Times New Roman" w:ascii="Times New Roman" w:hAnsi="Times New Roman"/>
          <w:color w:val="000000"/>
        </w:rPr>
        <w:t>NaOH</w:t>
      </w:r>
      <w:r>
        <w:rPr>
          <w:rFonts w:ascii="Times New Roman" w:hAnsi="Times New Roman" w:cs="Times New Roman"/>
          <w:color w:val="000000"/>
        </w:rPr>
        <w:t>溶液反应的离子方程式为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     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一定条件下，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和水缓慢作用生成含</w:t>
      </w:r>
      <w:r>
        <w:rPr>
          <w:rFonts w:cs="Times New Roman" w:ascii="Times New Roman" w:hAnsi="Times New Roman"/>
          <w:color w:val="000000"/>
        </w:rPr>
        <w:t>Y</w:t>
      </w:r>
      <w:r>
        <w:rPr>
          <w:rFonts w:ascii="Times New Roman" w:hAnsi="Times New Roman" w:cs="Times New Roman"/>
          <w:color w:val="000000"/>
        </w:rPr>
        <w:t>的化合物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分子含有</w:t>
      </w:r>
      <w:r>
        <w:rPr>
          <w:rFonts w:cs="Times New Roman" w:ascii="Times New Roman" w:hAnsi="Times New Roman"/>
          <w:color w:val="000000"/>
        </w:rPr>
        <w:t>10</w:t>
      </w:r>
      <w:r>
        <w:rPr>
          <w:rFonts w:ascii="Times New Roman" w:hAnsi="Times New Roman" w:cs="Times New Roman"/>
          <w:color w:val="000000"/>
        </w:rPr>
        <w:t>个电子。</w:t>
      </w:r>
    </w:p>
    <w:p>
      <w:pPr>
        <w:pStyle w:val="Normal"/>
        <w:ind w:firstLine="435"/>
        <w:rPr>
          <w:rFonts w:ascii="Times New Roman" w:hAnsi="Times New Roman" w:cs="Times New Roman"/>
          <w:color w:val="000000"/>
          <w:u w:val="single"/>
        </w:rPr>
      </w:pPr>
      <w:r>
        <w:rPr>
          <w:rFonts w:cs="Times New Roman" w:ascii="Times New Roman" w:hAnsi="Times New Roman"/>
          <w:color w:val="000000"/>
        </w:rPr>
        <w:t>①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与</w:t>
      </w:r>
      <w:r>
        <w:rPr>
          <w:rFonts w:cs="Times New Roman" w:ascii="Times New Roman" w:hAnsi="Times New Roman"/>
          <w:color w:val="000000"/>
        </w:rPr>
        <w:t>H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cs="Times New Roman" w:ascii="Times New Roman" w:hAnsi="Times New Roman"/>
          <w:color w:val="000000"/>
        </w:rPr>
        <w:t>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反应，其产物之一是</w:t>
      </w:r>
      <w:r>
        <w:rPr>
          <w:rFonts w:cs="Times New Roman" w:ascii="Times New Roman" w:hAnsi="Times New Roman"/>
          <w:color w:val="000000"/>
        </w:rPr>
        <w:t>Y</w:t>
      </w:r>
      <w:r>
        <w:rPr>
          <w:rFonts w:ascii="Times New Roman" w:hAnsi="Times New Roman" w:cs="Times New Roman"/>
          <w:color w:val="000000"/>
        </w:rPr>
        <w:t>的单质，</w:t>
      </w:r>
      <w:r>
        <w:rPr>
          <w:rFonts w:cs="Times New Roman" w:ascii="Times New Roman" w:hAnsi="Times New Roman"/>
          <w:color w:val="000000"/>
        </w:rPr>
        <w:t>Y</w:t>
      </w:r>
      <w:r>
        <w:rPr>
          <w:rFonts w:ascii="Times New Roman" w:hAnsi="Times New Roman" w:cs="Times New Roman"/>
          <w:color w:val="000000"/>
        </w:rPr>
        <w:t>的单质地电子式为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</w:t>
      </w:r>
      <w:r>
        <w:rPr>
          <w:rFonts w:ascii="Times New Roman" w:hAnsi="Times New Roman" w:cs="Times New Roman"/>
          <w:color w:val="000000"/>
        </w:rPr>
        <w:t>；</w:t>
      </w:r>
      <w:r>
        <w:rPr>
          <w:rFonts w:cs="Times New Roman" w:ascii="Times New Roman" w:hAnsi="Times New Roman"/>
          <w:color w:val="000000"/>
        </w:rPr>
        <w:t>Z</w:t>
      </w:r>
      <w:r>
        <w:rPr>
          <w:rFonts w:ascii="Times New Roman" w:hAnsi="Times New Roman" w:cs="Times New Roman"/>
          <w:color w:val="000000"/>
        </w:rPr>
        <w:t>分子的结构呈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</w:t>
      </w:r>
    </w:p>
    <w:p>
      <w:pPr>
        <w:pStyle w:val="Normal"/>
        <w:ind w:firstLine="435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>②</w:t>
      </w:r>
      <w:r>
        <w:rPr>
          <w:rFonts w:cs="Times New Roman" w:ascii="Times New Roman" w:hAnsi="Times New Roman"/>
          <w:color w:val="000000"/>
        </w:rPr>
        <w:t>A</w:t>
      </w:r>
      <w:r>
        <w:rPr>
          <w:rFonts w:ascii="Times New Roman" w:hAnsi="Times New Roman" w:cs="Times New Roman"/>
          <w:color w:val="000000"/>
        </w:rPr>
        <w:t>的化学式是</w:t>
      </w:r>
      <w:r>
        <w:rPr>
          <w:rFonts w:ascii="Times New Roman" w:hAnsi="Times New Roman" w:cs="Times New Roman" w:eastAsia="Times New Roman"/>
          <w:color w:val="000000"/>
          <w:u w:val="single"/>
        </w:rPr>
        <w:t xml:space="preserve">              </w:t>
      </w:r>
    </w:p>
    <w:p>
      <w:pPr>
        <w:pStyle w:val="Normal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cs="Times New Roman" w:ascii="Times New Roman" w:hAnsi="Times New Roman"/>
          <w:color w:val="000000"/>
          <w:szCs w:val="21"/>
        </w:rPr>
        <w:t>4</w:t>
      </w:r>
      <w:r>
        <w:rPr>
          <w:rFonts w:ascii="Times New Roman" w:hAnsi="Times New Roman" w:cs="Times New Roman"/>
          <w:color w:val="000000"/>
          <w:szCs w:val="21"/>
        </w:rPr>
        <w:t>）</w:t>
      </w:r>
      <w:r>
        <w:rPr>
          <w:rFonts w:cs="Times New Roman" w:ascii="Times New Roman" w:hAnsi="Times New Roman"/>
          <w:color w:val="000000"/>
          <w:szCs w:val="21"/>
        </w:rPr>
        <w:t>X</w:t>
      </w:r>
      <w:r>
        <w:rPr>
          <w:rFonts w:ascii="Times New Roman" w:hAnsi="Times New Roman" w:cs="Times New Roman"/>
          <w:color w:val="000000"/>
          <w:szCs w:val="21"/>
        </w:rPr>
        <w:t>的单质、石墨和二氧化钛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cs="Times New Roman" w:ascii="Times New Roman" w:hAnsi="Times New Roman"/>
          <w:color w:val="000000"/>
        </w:rPr>
        <w:t>TiO</w:t>
      </w:r>
      <w:r>
        <w:rPr>
          <w:rFonts w:cs="Times New Roman" w:ascii="Times New Roman" w:hAnsi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）</w:t>
      </w:r>
      <w:r>
        <w:rPr>
          <w:rFonts w:ascii="Times New Roman" w:hAnsi="Times New Roman" w:cs="Times New Roman"/>
          <w:color w:val="000000"/>
        </w:rPr>
        <w:t>按比例混合，高温下反应得到的化合物均由两种元素组成，且都是新型陶瓷材料（在火箭</w:t>
      </w:r>
      <w:r>
        <w:rPr>
          <w:rFonts w:ascii="Times New Roman" w:hAnsi="Times New Roman" w:cs="Times New Roman"/>
          <w:color w:val="000000"/>
        </w:rPr>
        <w:t>和</w:t>
      </w:r>
      <w:r>
        <w:rPr>
          <w:rFonts w:ascii="Times New Roman" w:hAnsi="Times New Roman" w:cs="Times New Roman"/>
          <w:color w:val="000000"/>
        </w:rPr>
        <w:t>导弹上有重要应用），其反应的化学方程式是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Cs w:val="21"/>
          <w:u w:val="single"/>
        </w:rPr>
      </w:pPr>
      <w:r>
        <w:rPr>
          <w:rFonts w:eastAsia="Times New Roman" w:cs="Times New Roman" w:ascii="Times New Roman" w:hAnsi="Times New Roman"/>
          <w:color w:val="000000"/>
          <w:szCs w:val="21"/>
          <w:u w:val="single"/>
        </w:rPr>
        <w:t xml:space="preserve">                     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drawing>
          <wp:anchor behindDoc="1" distT="0" distB="0" distL="114935" distR="114935" simplePos="0" locked="0" layoutInCell="0" allowOverlap="1" relativeHeight="38">
            <wp:simplePos x="0" y="0"/>
            <wp:positionH relativeFrom="column">
              <wp:posOffset>634365</wp:posOffset>
            </wp:positionH>
            <wp:positionV relativeFrom="paragraph">
              <wp:posOffset>1190625</wp:posOffset>
            </wp:positionV>
            <wp:extent cx="3810000" cy="2543175"/>
            <wp:effectExtent l="0" t="0" r="0" b="0"/>
            <wp:wrapNone/>
            <wp:docPr id="26" name="图片 4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5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宋体"/>
          <w:color w:val="FF0000"/>
          <w:szCs w:val="21"/>
        </w:rPr>
        <w:t>答案</w:t>
      </w:r>
      <w:r>
        <w:rPr>
          <w:color w:val="FF0000"/>
        </w:rPr>
        <w:drawing>
          <wp:inline distT="0" distB="0" distL="0" distR="0">
            <wp:extent cx="2662555" cy="1311910"/>
            <wp:effectExtent l="0" t="0" r="0" b="0"/>
            <wp:docPr id="27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764" t="6425" r="45584" b="75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FF0000"/>
          <w:szCs w:val="21"/>
        </w:rPr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39">
                <wp:simplePos x="0" y="0"/>
                <wp:positionH relativeFrom="column">
                  <wp:posOffset>866775</wp:posOffset>
                </wp:positionH>
                <wp:positionV relativeFrom="paragraph">
                  <wp:posOffset>123190</wp:posOffset>
                </wp:positionV>
                <wp:extent cx="825500" cy="714375"/>
                <wp:effectExtent l="5080" t="5080" r="5080" b="4445"/>
                <wp:wrapNone/>
                <wp:docPr id="28" name="组合 328" descr="高考资源网( www.ks5u.com)，中国最大的高考网站，您身边的高考专家。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480" cy="714240"/>
                          <a:chOff x="0" y="0"/>
                          <a:chExt cx="825480" cy="714240"/>
                        </a:xfrm>
                      </wpg:grpSpPr>
                      <wps:wsp>
                        <wps:cNvSpPr/>
                        <wps:spPr>
                          <a:xfrm>
                            <a:off x="360720" y="200520"/>
                            <a:ext cx="46440" cy="838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3" h="132">
                                <a:moveTo>
                                  <a:pt x="0" y="0"/>
                                </a:moveTo>
                                <a:cubicBezTo>
                                  <a:pt x="1" y="1"/>
                                  <a:pt x="1" y="1"/>
                                  <a:pt x="2" y="2"/>
                                </a:cubicBezTo>
                                <a:cubicBezTo>
                                  <a:pt x="2" y="2"/>
                                  <a:pt x="3" y="3"/>
                                  <a:pt x="3" y="4"/>
                                </a:cubicBezTo>
                                <a:cubicBezTo>
                                  <a:pt x="4" y="4"/>
                                  <a:pt x="4" y="5"/>
                                  <a:pt x="5" y="5"/>
                                </a:cubicBezTo>
                                <a:cubicBezTo>
                                  <a:pt x="5" y="6"/>
                                  <a:pt x="6" y="7"/>
                                  <a:pt x="6" y="7"/>
                                </a:cubicBezTo>
                                <a:cubicBezTo>
                                  <a:pt x="6" y="8"/>
                                  <a:pt x="7" y="8"/>
                                  <a:pt x="7" y="9"/>
                                </a:cubicBezTo>
                                <a:cubicBezTo>
                                  <a:pt x="8" y="10"/>
                                  <a:pt x="8" y="10"/>
                                  <a:pt x="9" y="11"/>
                                </a:cubicBezTo>
                                <a:cubicBezTo>
                                  <a:pt x="9" y="11"/>
                                  <a:pt x="10" y="12"/>
                                  <a:pt x="10" y="13"/>
                                </a:cubicBezTo>
                                <a:cubicBezTo>
                                  <a:pt x="11" y="13"/>
                                  <a:pt x="11" y="14"/>
                                  <a:pt x="12" y="14"/>
                                </a:cubicBezTo>
                                <a:cubicBezTo>
                                  <a:pt x="12" y="15"/>
                                  <a:pt x="12" y="16"/>
                                  <a:pt x="13" y="16"/>
                                </a:cubicBezTo>
                                <a:cubicBezTo>
                                  <a:pt x="13" y="17"/>
                                  <a:pt x="14" y="17"/>
                                  <a:pt x="14" y="18"/>
                                </a:cubicBezTo>
                                <a:cubicBezTo>
                                  <a:pt x="15" y="19"/>
                                  <a:pt x="15" y="19"/>
                                  <a:pt x="16" y="20"/>
                                </a:cubicBezTo>
                                <a:cubicBezTo>
                                  <a:pt x="16" y="20"/>
                                  <a:pt x="16" y="21"/>
                                  <a:pt x="17" y="22"/>
                                </a:cubicBezTo>
                                <a:cubicBezTo>
                                  <a:pt x="17" y="22"/>
                                  <a:pt x="18" y="23"/>
                                  <a:pt x="18" y="23"/>
                                </a:cubicBezTo>
                                <a:cubicBezTo>
                                  <a:pt x="19" y="24"/>
                                  <a:pt x="19" y="25"/>
                                  <a:pt x="19" y="25"/>
                                </a:cubicBezTo>
                                <a:cubicBezTo>
                                  <a:pt x="20" y="26"/>
                                  <a:pt x="20" y="26"/>
                                  <a:pt x="21" y="27"/>
                                </a:cubicBezTo>
                                <a:cubicBezTo>
                                  <a:pt x="21" y="28"/>
                                  <a:pt x="22" y="28"/>
                                  <a:pt x="22" y="29"/>
                                </a:cubicBezTo>
                                <a:cubicBezTo>
                                  <a:pt x="22" y="29"/>
                                  <a:pt x="23" y="30"/>
                                  <a:pt x="23" y="31"/>
                                </a:cubicBezTo>
                                <a:cubicBezTo>
                                  <a:pt x="24" y="31"/>
                                  <a:pt x="24" y="32"/>
                                  <a:pt x="24" y="32"/>
                                </a:cubicBezTo>
                                <a:cubicBezTo>
                                  <a:pt x="25" y="33"/>
                                  <a:pt x="25" y="34"/>
                                  <a:pt x="26" y="34"/>
                                </a:cubicBezTo>
                                <a:cubicBezTo>
                                  <a:pt x="26" y="35"/>
                                  <a:pt x="26" y="35"/>
                                  <a:pt x="27" y="36"/>
                                </a:cubicBezTo>
                                <a:cubicBezTo>
                                  <a:pt x="27" y="37"/>
                                  <a:pt x="28" y="37"/>
                                  <a:pt x="28" y="38"/>
                                </a:cubicBezTo>
                                <a:cubicBezTo>
                                  <a:pt x="28" y="38"/>
                                  <a:pt x="29" y="39"/>
                                  <a:pt x="29" y="40"/>
                                </a:cubicBezTo>
                                <a:cubicBezTo>
                                  <a:pt x="29" y="40"/>
                                  <a:pt x="30" y="41"/>
                                  <a:pt x="30" y="41"/>
                                </a:cubicBezTo>
                                <a:cubicBezTo>
                                  <a:pt x="31" y="42"/>
                                  <a:pt x="31" y="43"/>
                                  <a:pt x="31" y="43"/>
                                </a:cubicBezTo>
                                <a:cubicBezTo>
                                  <a:pt x="32" y="44"/>
                                  <a:pt x="32" y="44"/>
                                  <a:pt x="32" y="45"/>
                                </a:cubicBezTo>
                                <a:cubicBezTo>
                                  <a:pt x="33" y="46"/>
                                  <a:pt x="33" y="46"/>
                                  <a:pt x="34" y="47"/>
                                </a:cubicBezTo>
                                <a:cubicBezTo>
                                  <a:pt x="34" y="47"/>
                                  <a:pt x="34" y="48"/>
                                  <a:pt x="35" y="49"/>
                                </a:cubicBezTo>
                                <a:cubicBezTo>
                                  <a:pt x="35" y="49"/>
                                  <a:pt x="35" y="50"/>
                                  <a:pt x="36" y="50"/>
                                </a:cubicBezTo>
                                <a:cubicBezTo>
                                  <a:pt x="36" y="51"/>
                                  <a:pt x="36" y="52"/>
                                  <a:pt x="37" y="52"/>
                                </a:cubicBezTo>
                                <a:cubicBezTo>
                                  <a:pt x="37" y="53"/>
                                  <a:pt x="37" y="53"/>
                                  <a:pt x="38" y="54"/>
                                </a:cubicBezTo>
                                <a:cubicBezTo>
                                  <a:pt x="38" y="55"/>
                                  <a:pt x="39" y="55"/>
                                  <a:pt x="39" y="56"/>
                                </a:cubicBezTo>
                                <a:cubicBezTo>
                                  <a:pt x="39" y="56"/>
                                  <a:pt x="40" y="57"/>
                                  <a:pt x="40" y="58"/>
                                </a:cubicBezTo>
                                <a:cubicBezTo>
                                  <a:pt x="40" y="58"/>
                                  <a:pt x="41" y="59"/>
                                  <a:pt x="41" y="59"/>
                                </a:cubicBezTo>
                                <a:cubicBezTo>
                                  <a:pt x="41" y="60"/>
                                  <a:pt x="42" y="61"/>
                                  <a:pt x="42" y="61"/>
                                </a:cubicBezTo>
                                <a:cubicBezTo>
                                  <a:pt x="42" y="62"/>
                                  <a:pt x="43" y="62"/>
                                  <a:pt x="43" y="63"/>
                                </a:cubicBezTo>
                                <a:cubicBezTo>
                                  <a:pt x="43" y="64"/>
                                  <a:pt x="44" y="64"/>
                                  <a:pt x="44" y="65"/>
                                </a:cubicBezTo>
                                <a:cubicBezTo>
                                  <a:pt x="44" y="65"/>
                                  <a:pt x="45" y="66"/>
                                  <a:pt x="45" y="67"/>
                                </a:cubicBezTo>
                                <a:cubicBezTo>
                                  <a:pt x="45" y="67"/>
                                  <a:pt x="46" y="68"/>
                                  <a:pt x="46" y="68"/>
                                </a:cubicBezTo>
                                <a:cubicBezTo>
                                  <a:pt x="46" y="69"/>
                                  <a:pt x="46" y="70"/>
                                  <a:pt x="47" y="70"/>
                                </a:cubicBezTo>
                                <a:cubicBezTo>
                                  <a:pt x="47" y="71"/>
                                  <a:pt x="47" y="71"/>
                                  <a:pt x="48" y="72"/>
                                </a:cubicBezTo>
                                <a:cubicBezTo>
                                  <a:pt x="48" y="73"/>
                                  <a:pt x="48" y="73"/>
                                  <a:pt x="49" y="74"/>
                                </a:cubicBezTo>
                                <a:cubicBezTo>
                                  <a:pt x="49" y="74"/>
                                  <a:pt x="49" y="75"/>
                                  <a:pt x="50" y="76"/>
                                </a:cubicBezTo>
                                <a:cubicBezTo>
                                  <a:pt x="50" y="76"/>
                                  <a:pt x="50" y="77"/>
                                  <a:pt x="50" y="77"/>
                                </a:cubicBezTo>
                                <a:cubicBezTo>
                                  <a:pt x="51" y="78"/>
                                  <a:pt x="51" y="79"/>
                                  <a:pt x="51" y="79"/>
                                </a:cubicBezTo>
                                <a:cubicBezTo>
                                  <a:pt x="52" y="80"/>
                                  <a:pt x="52" y="80"/>
                                  <a:pt x="52" y="81"/>
                                </a:cubicBezTo>
                                <a:cubicBezTo>
                                  <a:pt x="52" y="82"/>
                                  <a:pt x="53" y="82"/>
                                  <a:pt x="53" y="83"/>
                                </a:cubicBezTo>
                                <a:cubicBezTo>
                                  <a:pt x="53" y="83"/>
                                  <a:pt x="54" y="84"/>
                                  <a:pt x="54" y="85"/>
                                </a:cubicBezTo>
                                <a:cubicBezTo>
                                  <a:pt x="54" y="85"/>
                                  <a:pt x="54" y="86"/>
                                  <a:pt x="55" y="86"/>
                                </a:cubicBezTo>
                                <a:cubicBezTo>
                                  <a:pt x="55" y="87"/>
                                  <a:pt x="55" y="88"/>
                                  <a:pt x="56" y="88"/>
                                </a:cubicBezTo>
                                <a:cubicBezTo>
                                  <a:pt x="56" y="89"/>
                                  <a:pt x="56" y="89"/>
                                  <a:pt x="56" y="90"/>
                                </a:cubicBezTo>
                                <a:cubicBezTo>
                                  <a:pt x="57" y="91"/>
                                  <a:pt x="57" y="91"/>
                                  <a:pt x="57" y="92"/>
                                </a:cubicBezTo>
                                <a:cubicBezTo>
                                  <a:pt x="57" y="92"/>
                                  <a:pt x="58" y="93"/>
                                  <a:pt x="58" y="94"/>
                                </a:cubicBezTo>
                                <a:cubicBezTo>
                                  <a:pt x="58" y="94"/>
                                  <a:pt x="59" y="95"/>
                                  <a:pt x="59" y="95"/>
                                </a:cubicBezTo>
                                <a:cubicBezTo>
                                  <a:pt x="59" y="96"/>
                                  <a:pt x="59" y="97"/>
                                  <a:pt x="60" y="97"/>
                                </a:cubicBezTo>
                                <a:cubicBezTo>
                                  <a:pt x="60" y="98"/>
                                  <a:pt x="60" y="98"/>
                                  <a:pt x="60" y="99"/>
                                </a:cubicBezTo>
                                <a:cubicBezTo>
                                  <a:pt x="61" y="100"/>
                                  <a:pt x="61" y="100"/>
                                  <a:pt x="61" y="101"/>
                                </a:cubicBezTo>
                                <a:cubicBezTo>
                                  <a:pt x="61" y="101"/>
                                  <a:pt x="62" y="102"/>
                                  <a:pt x="62" y="103"/>
                                </a:cubicBezTo>
                                <a:cubicBezTo>
                                  <a:pt x="62" y="103"/>
                                  <a:pt x="62" y="104"/>
                                  <a:pt x="63" y="104"/>
                                </a:cubicBezTo>
                                <a:cubicBezTo>
                                  <a:pt x="63" y="105"/>
                                  <a:pt x="63" y="106"/>
                                  <a:pt x="63" y="106"/>
                                </a:cubicBezTo>
                                <a:cubicBezTo>
                                  <a:pt x="64" y="107"/>
                                  <a:pt x="64" y="107"/>
                                  <a:pt x="64" y="108"/>
                                </a:cubicBezTo>
                                <a:cubicBezTo>
                                  <a:pt x="64" y="109"/>
                                  <a:pt x="64" y="109"/>
                                  <a:pt x="65" y="110"/>
                                </a:cubicBezTo>
                                <a:cubicBezTo>
                                  <a:pt x="65" y="110"/>
                                  <a:pt x="65" y="111"/>
                                  <a:pt x="65" y="112"/>
                                </a:cubicBezTo>
                                <a:cubicBezTo>
                                  <a:pt x="66" y="112"/>
                                  <a:pt x="66" y="113"/>
                                  <a:pt x="66" y="113"/>
                                </a:cubicBezTo>
                                <a:cubicBezTo>
                                  <a:pt x="66" y="114"/>
                                  <a:pt x="67" y="115"/>
                                  <a:pt x="67" y="115"/>
                                </a:cubicBezTo>
                                <a:cubicBezTo>
                                  <a:pt x="67" y="116"/>
                                  <a:pt x="67" y="116"/>
                                  <a:pt x="67" y="117"/>
                                </a:cubicBezTo>
                                <a:cubicBezTo>
                                  <a:pt x="68" y="118"/>
                                  <a:pt x="68" y="118"/>
                                  <a:pt x="68" y="119"/>
                                </a:cubicBezTo>
                                <a:cubicBezTo>
                                  <a:pt x="68" y="119"/>
                                  <a:pt x="69" y="120"/>
                                  <a:pt x="69" y="121"/>
                                </a:cubicBezTo>
                                <a:cubicBezTo>
                                  <a:pt x="69" y="121"/>
                                  <a:pt x="69" y="122"/>
                                  <a:pt x="69" y="122"/>
                                </a:cubicBezTo>
                                <a:cubicBezTo>
                                  <a:pt x="70" y="123"/>
                                  <a:pt x="70" y="124"/>
                                  <a:pt x="70" y="124"/>
                                </a:cubicBezTo>
                                <a:cubicBezTo>
                                  <a:pt x="70" y="125"/>
                                  <a:pt x="70" y="125"/>
                                  <a:pt x="71" y="126"/>
                                </a:cubicBezTo>
                                <a:cubicBezTo>
                                  <a:pt x="71" y="127"/>
                                  <a:pt x="71" y="127"/>
                                  <a:pt x="71" y="128"/>
                                </a:cubicBezTo>
                                <a:cubicBezTo>
                                  <a:pt x="71" y="128"/>
                                  <a:pt x="72" y="129"/>
                                  <a:pt x="72" y="130"/>
                                </a:cubicBezTo>
                                <a:cubicBezTo>
                                  <a:pt x="72" y="130"/>
                                  <a:pt x="72" y="131"/>
                                  <a:pt x="72" y="131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3960" y="428760"/>
                            <a:ext cx="47160" cy="92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4" h="145">
                                <a:moveTo>
                                  <a:pt x="73" y="0"/>
                                </a:moveTo>
                                <a:cubicBezTo>
                                  <a:pt x="73" y="0"/>
                                  <a:pt x="73" y="1"/>
                                  <a:pt x="73" y="1"/>
                                </a:cubicBezTo>
                                <a:cubicBezTo>
                                  <a:pt x="73" y="2"/>
                                  <a:pt x="73" y="3"/>
                                  <a:pt x="72" y="3"/>
                                </a:cubicBezTo>
                                <a:cubicBezTo>
                                  <a:pt x="72" y="4"/>
                                  <a:pt x="72" y="4"/>
                                  <a:pt x="72" y="5"/>
                                </a:cubicBezTo>
                                <a:cubicBezTo>
                                  <a:pt x="72" y="6"/>
                                  <a:pt x="72" y="6"/>
                                  <a:pt x="71" y="7"/>
                                </a:cubicBezTo>
                                <a:cubicBezTo>
                                  <a:pt x="71" y="7"/>
                                  <a:pt x="71" y="8"/>
                                  <a:pt x="71" y="9"/>
                                </a:cubicBezTo>
                                <a:cubicBezTo>
                                  <a:pt x="71" y="9"/>
                                  <a:pt x="70" y="10"/>
                                  <a:pt x="70" y="10"/>
                                </a:cubicBezTo>
                                <a:cubicBezTo>
                                  <a:pt x="70" y="11"/>
                                  <a:pt x="70" y="12"/>
                                  <a:pt x="70" y="12"/>
                                </a:cubicBezTo>
                                <a:cubicBezTo>
                                  <a:pt x="70" y="13"/>
                                  <a:pt x="69" y="13"/>
                                  <a:pt x="69" y="14"/>
                                </a:cubicBezTo>
                                <a:cubicBezTo>
                                  <a:pt x="69" y="15"/>
                                  <a:pt x="69" y="15"/>
                                  <a:pt x="69" y="16"/>
                                </a:cubicBezTo>
                                <a:cubicBezTo>
                                  <a:pt x="68" y="16"/>
                                  <a:pt x="68" y="17"/>
                                  <a:pt x="68" y="18"/>
                                </a:cubicBezTo>
                                <a:cubicBezTo>
                                  <a:pt x="68" y="18"/>
                                  <a:pt x="68" y="19"/>
                                  <a:pt x="68" y="19"/>
                                </a:cubicBezTo>
                                <a:cubicBezTo>
                                  <a:pt x="67" y="20"/>
                                  <a:pt x="67" y="21"/>
                                  <a:pt x="67" y="21"/>
                                </a:cubicBezTo>
                                <a:cubicBezTo>
                                  <a:pt x="67" y="22"/>
                                  <a:pt x="67" y="22"/>
                                  <a:pt x="66" y="23"/>
                                </a:cubicBezTo>
                                <a:cubicBezTo>
                                  <a:pt x="66" y="24"/>
                                  <a:pt x="66" y="24"/>
                                  <a:pt x="66" y="25"/>
                                </a:cubicBezTo>
                                <a:cubicBezTo>
                                  <a:pt x="66" y="25"/>
                                  <a:pt x="65" y="26"/>
                                  <a:pt x="65" y="27"/>
                                </a:cubicBezTo>
                                <a:cubicBezTo>
                                  <a:pt x="65" y="27"/>
                                  <a:pt x="65" y="28"/>
                                  <a:pt x="64" y="28"/>
                                </a:cubicBezTo>
                                <a:cubicBezTo>
                                  <a:pt x="64" y="29"/>
                                  <a:pt x="64" y="30"/>
                                  <a:pt x="64" y="30"/>
                                </a:cubicBezTo>
                                <a:cubicBezTo>
                                  <a:pt x="64" y="31"/>
                                  <a:pt x="63" y="31"/>
                                  <a:pt x="63" y="32"/>
                                </a:cubicBezTo>
                                <a:cubicBezTo>
                                  <a:pt x="63" y="33"/>
                                  <a:pt x="63" y="33"/>
                                  <a:pt x="63" y="34"/>
                                </a:cubicBezTo>
                                <a:cubicBezTo>
                                  <a:pt x="62" y="34"/>
                                  <a:pt x="62" y="35"/>
                                  <a:pt x="62" y="36"/>
                                </a:cubicBezTo>
                                <a:cubicBezTo>
                                  <a:pt x="62" y="36"/>
                                  <a:pt x="61" y="37"/>
                                  <a:pt x="61" y="37"/>
                                </a:cubicBezTo>
                                <a:cubicBezTo>
                                  <a:pt x="61" y="38"/>
                                  <a:pt x="61" y="39"/>
                                  <a:pt x="61" y="39"/>
                                </a:cubicBezTo>
                                <a:cubicBezTo>
                                  <a:pt x="60" y="40"/>
                                  <a:pt x="60" y="40"/>
                                  <a:pt x="60" y="41"/>
                                </a:cubicBezTo>
                                <a:cubicBezTo>
                                  <a:pt x="60" y="42"/>
                                  <a:pt x="59" y="42"/>
                                  <a:pt x="59" y="43"/>
                                </a:cubicBezTo>
                                <a:cubicBezTo>
                                  <a:pt x="59" y="43"/>
                                  <a:pt x="59" y="44"/>
                                  <a:pt x="58" y="45"/>
                                </a:cubicBezTo>
                                <a:cubicBezTo>
                                  <a:pt x="58" y="45"/>
                                  <a:pt x="58" y="46"/>
                                  <a:pt x="58" y="46"/>
                                </a:cubicBezTo>
                                <a:cubicBezTo>
                                  <a:pt x="57" y="47"/>
                                  <a:pt x="57" y="48"/>
                                  <a:pt x="57" y="48"/>
                                </a:cubicBezTo>
                                <a:cubicBezTo>
                                  <a:pt x="57" y="49"/>
                                  <a:pt x="56" y="49"/>
                                  <a:pt x="56" y="50"/>
                                </a:cubicBezTo>
                                <a:cubicBezTo>
                                  <a:pt x="56" y="51"/>
                                  <a:pt x="56" y="51"/>
                                  <a:pt x="55" y="52"/>
                                </a:cubicBezTo>
                                <a:cubicBezTo>
                                  <a:pt x="55" y="52"/>
                                  <a:pt x="55" y="53"/>
                                  <a:pt x="55" y="54"/>
                                </a:cubicBezTo>
                                <a:cubicBezTo>
                                  <a:pt x="54" y="54"/>
                                  <a:pt x="54" y="55"/>
                                  <a:pt x="54" y="55"/>
                                </a:cubicBezTo>
                                <a:cubicBezTo>
                                  <a:pt x="54" y="56"/>
                                  <a:pt x="53" y="57"/>
                                  <a:pt x="53" y="57"/>
                                </a:cubicBezTo>
                                <a:cubicBezTo>
                                  <a:pt x="53" y="58"/>
                                  <a:pt x="53" y="58"/>
                                  <a:pt x="52" y="59"/>
                                </a:cubicBezTo>
                                <a:cubicBezTo>
                                  <a:pt x="52" y="60"/>
                                  <a:pt x="52" y="60"/>
                                  <a:pt x="52" y="61"/>
                                </a:cubicBezTo>
                                <a:cubicBezTo>
                                  <a:pt x="51" y="61"/>
                                  <a:pt x="51" y="62"/>
                                  <a:pt x="51" y="63"/>
                                </a:cubicBezTo>
                                <a:cubicBezTo>
                                  <a:pt x="50" y="63"/>
                                  <a:pt x="50" y="64"/>
                                  <a:pt x="50" y="64"/>
                                </a:cubicBezTo>
                                <a:cubicBezTo>
                                  <a:pt x="50" y="65"/>
                                  <a:pt x="49" y="66"/>
                                  <a:pt x="49" y="66"/>
                                </a:cubicBezTo>
                                <a:cubicBezTo>
                                  <a:pt x="49" y="67"/>
                                  <a:pt x="48" y="67"/>
                                  <a:pt x="48" y="68"/>
                                </a:cubicBezTo>
                                <a:cubicBezTo>
                                  <a:pt x="48" y="69"/>
                                  <a:pt x="48" y="69"/>
                                  <a:pt x="47" y="70"/>
                                </a:cubicBezTo>
                                <a:cubicBezTo>
                                  <a:pt x="47" y="70"/>
                                  <a:pt x="47" y="71"/>
                                  <a:pt x="46" y="72"/>
                                </a:cubicBezTo>
                                <a:cubicBezTo>
                                  <a:pt x="46" y="72"/>
                                  <a:pt x="46" y="73"/>
                                  <a:pt x="46" y="73"/>
                                </a:cubicBezTo>
                                <a:cubicBezTo>
                                  <a:pt x="45" y="74"/>
                                  <a:pt x="45" y="75"/>
                                  <a:pt x="45" y="75"/>
                                </a:cubicBezTo>
                                <a:cubicBezTo>
                                  <a:pt x="44" y="76"/>
                                  <a:pt x="44" y="76"/>
                                  <a:pt x="44" y="77"/>
                                </a:cubicBezTo>
                                <a:cubicBezTo>
                                  <a:pt x="43" y="78"/>
                                  <a:pt x="43" y="78"/>
                                  <a:pt x="43" y="79"/>
                                </a:cubicBezTo>
                                <a:cubicBezTo>
                                  <a:pt x="43" y="79"/>
                                  <a:pt x="42" y="80"/>
                                  <a:pt x="42" y="81"/>
                                </a:cubicBezTo>
                                <a:cubicBezTo>
                                  <a:pt x="42" y="81"/>
                                  <a:pt x="41" y="82"/>
                                  <a:pt x="41" y="82"/>
                                </a:cubicBezTo>
                                <a:cubicBezTo>
                                  <a:pt x="41" y="83"/>
                                  <a:pt x="40" y="84"/>
                                  <a:pt x="40" y="84"/>
                                </a:cubicBezTo>
                                <a:cubicBezTo>
                                  <a:pt x="40" y="85"/>
                                  <a:pt x="39" y="85"/>
                                  <a:pt x="39" y="86"/>
                                </a:cubicBezTo>
                                <a:cubicBezTo>
                                  <a:pt x="39" y="87"/>
                                  <a:pt x="38" y="87"/>
                                  <a:pt x="38" y="88"/>
                                </a:cubicBezTo>
                                <a:cubicBezTo>
                                  <a:pt x="38" y="88"/>
                                  <a:pt x="37" y="89"/>
                                  <a:pt x="37" y="90"/>
                                </a:cubicBezTo>
                                <a:cubicBezTo>
                                  <a:pt x="37" y="90"/>
                                  <a:pt x="36" y="91"/>
                                  <a:pt x="36" y="91"/>
                                </a:cubicBezTo>
                                <a:cubicBezTo>
                                  <a:pt x="36" y="92"/>
                                  <a:pt x="35" y="93"/>
                                  <a:pt x="35" y="93"/>
                                </a:cubicBezTo>
                                <a:cubicBezTo>
                                  <a:pt x="35" y="94"/>
                                  <a:pt x="34" y="94"/>
                                  <a:pt x="34" y="95"/>
                                </a:cubicBezTo>
                                <a:cubicBezTo>
                                  <a:pt x="34" y="96"/>
                                  <a:pt x="33" y="96"/>
                                  <a:pt x="33" y="97"/>
                                </a:cubicBezTo>
                                <a:cubicBezTo>
                                  <a:pt x="33" y="97"/>
                                  <a:pt x="32" y="98"/>
                                  <a:pt x="32" y="99"/>
                                </a:cubicBezTo>
                                <a:cubicBezTo>
                                  <a:pt x="32" y="99"/>
                                  <a:pt x="31" y="100"/>
                                  <a:pt x="31" y="100"/>
                                </a:cubicBezTo>
                                <a:cubicBezTo>
                                  <a:pt x="31" y="101"/>
                                  <a:pt x="30" y="102"/>
                                  <a:pt x="30" y="102"/>
                                </a:cubicBezTo>
                                <a:cubicBezTo>
                                  <a:pt x="29" y="103"/>
                                  <a:pt x="29" y="103"/>
                                  <a:pt x="29" y="104"/>
                                </a:cubicBezTo>
                                <a:cubicBezTo>
                                  <a:pt x="28" y="105"/>
                                  <a:pt x="28" y="105"/>
                                  <a:pt x="28" y="106"/>
                                </a:cubicBezTo>
                                <a:cubicBezTo>
                                  <a:pt x="27" y="106"/>
                                  <a:pt x="27" y="107"/>
                                  <a:pt x="26" y="108"/>
                                </a:cubicBezTo>
                                <a:cubicBezTo>
                                  <a:pt x="26" y="108"/>
                                  <a:pt x="26" y="109"/>
                                  <a:pt x="25" y="109"/>
                                </a:cubicBezTo>
                                <a:cubicBezTo>
                                  <a:pt x="25" y="110"/>
                                  <a:pt x="25" y="111"/>
                                  <a:pt x="24" y="111"/>
                                </a:cubicBezTo>
                                <a:cubicBezTo>
                                  <a:pt x="24" y="112"/>
                                  <a:pt x="23" y="112"/>
                                  <a:pt x="23" y="113"/>
                                </a:cubicBezTo>
                                <a:cubicBezTo>
                                  <a:pt x="23" y="114"/>
                                  <a:pt x="22" y="114"/>
                                  <a:pt x="22" y="115"/>
                                </a:cubicBezTo>
                                <a:cubicBezTo>
                                  <a:pt x="22" y="115"/>
                                  <a:pt x="21" y="116"/>
                                  <a:pt x="21" y="117"/>
                                </a:cubicBezTo>
                                <a:cubicBezTo>
                                  <a:pt x="20" y="117"/>
                                  <a:pt x="20" y="118"/>
                                  <a:pt x="20" y="118"/>
                                </a:cubicBezTo>
                                <a:cubicBezTo>
                                  <a:pt x="19" y="119"/>
                                  <a:pt x="19" y="120"/>
                                  <a:pt x="18" y="120"/>
                                </a:cubicBezTo>
                                <a:cubicBezTo>
                                  <a:pt x="18" y="121"/>
                                  <a:pt x="17" y="121"/>
                                  <a:pt x="17" y="122"/>
                                </a:cubicBezTo>
                                <a:cubicBezTo>
                                  <a:pt x="17" y="123"/>
                                  <a:pt x="16" y="123"/>
                                  <a:pt x="16" y="124"/>
                                </a:cubicBezTo>
                                <a:cubicBezTo>
                                  <a:pt x="15" y="124"/>
                                  <a:pt x="15" y="125"/>
                                  <a:pt x="15" y="126"/>
                                </a:cubicBezTo>
                                <a:cubicBezTo>
                                  <a:pt x="14" y="126"/>
                                  <a:pt x="14" y="127"/>
                                  <a:pt x="13" y="127"/>
                                </a:cubicBezTo>
                                <a:cubicBezTo>
                                  <a:pt x="13" y="128"/>
                                  <a:pt x="12" y="129"/>
                                  <a:pt x="12" y="129"/>
                                </a:cubicBezTo>
                                <a:cubicBezTo>
                                  <a:pt x="12" y="130"/>
                                  <a:pt x="11" y="130"/>
                                  <a:pt x="11" y="131"/>
                                </a:cubicBezTo>
                                <a:cubicBezTo>
                                  <a:pt x="10" y="132"/>
                                  <a:pt x="10" y="132"/>
                                  <a:pt x="9" y="133"/>
                                </a:cubicBezTo>
                                <a:cubicBezTo>
                                  <a:pt x="9" y="133"/>
                                  <a:pt x="9" y="134"/>
                                  <a:pt x="8" y="135"/>
                                </a:cubicBezTo>
                                <a:cubicBezTo>
                                  <a:pt x="8" y="135"/>
                                  <a:pt x="7" y="136"/>
                                  <a:pt x="7" y="136"/>
                                </a:cubicBezTo>
                                <a:cubicBezTo>
                                  <a:pt x="6" y="137"/>
                                  <a:pt x="6" y="138"/>
                                  <a:pt x="5" y="138"/>
                                </a:cubicBezTo>
                                <a:cubicBezTo>
                                  <a:pt x="5" y="139"/>
                                  <a:pt x="4" y="139"/>
                                  <a:pt x="4" y="140"/>
                                </a:cubicBezTo>
                                <a:cubicBezTo>
                                  <a:pt x="4" y="141"/>
                                  <a:pt x="3" y="141"/>
                                  <a:pt x="3" y="142"/>
                                </a:cubicBezTo>
                                <a:cubicBezTo>
                                  <a:pt x="2" y="142"/>
                                  <a:pt x="2" y="143"/>
                                  <a:pt x="1" y="144"/>
                                </a:cubicBezTo>
                                <a:cubicBezTo>
                                  <a:pt x="1" y="144"/>
                                  <a:pt x="0" y="144"/>
                                  <a:pt x="0" y="144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2880" y="93960"/>
                            <a:ext cx="85680" cy="203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5" h="320">
                                <a:moveTo>
                                  <a:pt x="0" y="0"/>
                                </a:moveTo>
                                <a:cubicBezTo>
                                  <a:pt x="1" y="1"/>
                                  <a:pt x="2" y="3"/>
                                  <a:pt x="3" y="4"/>
                                </a:cubicBezTo>
                                <a:cubicBezTo>
                                  <a:pt x="4" y="5"/>
                                  <a:pt x="5" y="7"/>
                                  <a:pt x="6" y="8"/>
                                </a:cubicBezTo>
                                <a:cubicBezTo>
                                  <a:pt x="7" y="10"/>
                                  <a:pt x="8" y="11"/>
                                  <a:pt x="9" y="12"/>
                                </a:cubicBezTo>
                                <a:cubicBezTo>
                                  <a:pt x="10" y="14"/>
                                  <a:pt x="11" y="15"/>
                                  <a:pt x="12" y="17"/>
                                </a:cubicBezTo>
                                <a:cubicBezTo>
                                  <a:pt x="13" y="18"/>
                                  <a:pt x="14" y="19"/>
                                  <a:pt x="15" y="21"/>
                                </a:cubicBezTo>
                                <a:cubicBezTo>
                                  <a:pt x="16" y="22"/>
                                  <a:pt x="17" y="24"/>
                                  <a:pt x="18" y="25"/>
                                </a:cubicBezTo>
                                <a:cubicBezTo>
                                  <a:pt x="19" y="26"/>
                                  <a:pt x="20" y="28"/>
                                  <a:pt x="21" y="29"/>
                                </a:cubicBezTo>
                                <a:cubicBezTo>
                                  <a:pt x="22" y="31"/>
                                  <a:pt x="23" y="32"/>
                                  <a:pt x="24" y="33"/>
                                </a:cubicBezTo>
                                <a:cubicBezTo>
                                  <a:pt x="24" y="35"/>
                                  <a:pt x="25" y="36"/>
                                  <a:pt x="26" y="38"/>
                                </a:cubicBezTo>
                                <a:cubicBezTo>
                                  <a:pt x="27" y="39"/>
                                  <a:pt x="28" y="40"/>
                                  <a:pt x="29" y="42"/>
                                </a:cubicBezTo>
                                <a:cubicBezTo>
                                  <a:pt x="30" y="43"/>
                                  <a:pt x="31" y="45"/>
                                  <a:pt x="32" y="46"/>
                                </a:cubicBezTo>
                                <a:cubicBezTo>
                                  <a:pt x="33" y="47"/>
                                  <a:pt x="34" y="49"/>
                                  <a:pt x="34" y="50"/>
                                </a:cubicBezTo>
                                <a:cubicBezTo>
                                  <a:pt x="35" y="52"/>
                                  <a:pt x="36" y="53"/>
                                  <a:pt x="37" y="54"/>
                                </a:cubicBezTo>
                                <a:cubicBezTo>
                                  <a:pt x="38" y="56"/>
                                  <a:pt x="39" y="57"/>
                                  <a:pt x="40" y="59"/>
                                </a:cubicBezTo>
                                <a:cubicBezTo>
                                  <a:pt x="41" y="60"/>
                                  <a:pt x="41" y="61"/>
                                  <a:pt x="42" y="63"/>
                                </a:cubicBezTo>
                                <a:cubicBezTo>
                                  <a:pt x="43" y="64"/>
                                  <a:pt x="44" y="66"/>
                                  <a:pt x="45" y="67"/>
                                </a:cubicBezTo>
                                <a:cubicBezTo>
                                  <a:pt x="46" y="68"/>
                                  <a:pt x="46" y="70"/>
                                  <a:pt x="47" y="71"/>
                                </a:cubicBezTo>
                                <a:cubicBezTo>
                                  <a:pt x="48" y="73"/>
                                  <a:pt x="49" y="74"/>
                                  <a:pt x="50" y="75"/>
                                </a:cubicBezTo>
                                <a:cubicBezTo>
                                  <a:pt x="50" y="77"/>
                                  <a:pt x="51" y="78"/>
                                  <a:pt x="52" y="80"/>
                                </a:cubicBezTo>
                                <a:cubicBezTo>
                                  <a:pt x="53" y="81"/>
                                  <a:pt x="54" y="82"/>
                                  <a:pt x="54" y="84"/>
                                </a:cubicBezTo>
                                <a:cubicBezTo>
                                  <a:pt x="55" y="85"/>
                                  <a:pt x="56" y="87"/>
                                  <a:pt x="57" y="88"/>
                                </a:cubicBezTo>
                                <a:cubicBezTo>
                                  <a:pt x="57" y="89"/>
                                  <a:pt x="58" y="91"/>
                                  <a:pt x="59" y="92"/>
                                </a:cubicBezTo>
                                <a:cubicBezTo>
                                  <a:pt x="60" y="94"/>
                                  <a:pt x="60" y="95"/>
                                  <a:pt x="61" y="96"/>
                                </a:cubicBezTo>
                                <a:cubicBezTo>
                                  <a:pt x="62" y="98"/>
                                  <a:pt x="63" y="99"/>
                                  <a:pt x="63" y="101"/>
                                </a:cubicBezTo>
                                <a:cubicBezTo>
                                  <a:pt x="64" y="102"/>
                                  <a:pt x="65" y="103"/>
                                  <a:pt x="65" y="105"/>
                                </a:cubicBezTo>
                                <a:cubicBezTo>
                                  <a:pt x="66" y="106"/>
                                  <a:pt x="67" y="108"/>
                                  <a:pt x="68" y="109"/>
                                </a:cubicBezTo>
                                <a:cubicBezTo>
                                  <a:pt x="68" y="110"/>
                                  <a:pt x="69" y="112"/>
                                  <a:pt x="70" y="113"/>
                                </a:cubicBezTo>
                                <a:cubicBezTo>
                                  <a:pt x="70" y="115"/>
                                  <a:pt x="71" y="116"/>
                                  <a:pt x="72" y="117"/>
                                </a:cubicBezTo>
                                <a:cubicBezTo>
                                  <a:pt x="72" y="119"/>
                                  <a:pt x="73" y="120"/>
                                  <a:pt x="74" y="122"/>
                                </a:cubicBezTo>
                                <a:cubicBezTo>
                                  <a:pt x="74" y="123"/>
                                  <a:pt x="75" y="124"/>
                                  <a:pt x="76" y="126"/>
                                </a:cubicBezTo>
                                <a:cubicBezTo>
                                  <a:pt x="76" y="127"/>
                                  <a:pt x="77" y="129"/>
                                  <a:pt x="78" y="130"/>
                                </a:cubicBezTo>
                                <a:cubicBezTo>
                                  <a:pt x="78" y="131"/>
                                  <a:pt x="79" y="133"/>
                                  <a:pt x="80" y="134"/>
                                </a:cubicBezTo>
                                <a:cubicBezTo>
                                  <a:pt x="80" y="136"/>
                                  <a:pt x="81" y="137"/>
                                  <a:pt x="82" y="138"/>
                                </a:cubicBezTo>
                                <a:cubicBezTo>
                                  <a:pt x="82" y="140"/>
                                  <a:pt x="83" y="141"/>
                                  <a:pt x="83" y="143"/>
                                </a:cubicBezTo>
                                <a:cubicBezTo>
                                  <a:pt x="84" y="144"/>
                                  <a:pt x="85" y="145"/>
                                  <a:pt x="85" y="147"/>
                                </a:cubicBezTo>
                                <a:cubicBezTo>
                                  <a:pt x="86" y="148"/>
                                  <a:pt x="86" y="150"/>
                                  <a:pt x="87" y="151"/>
                                </a:cubicBezTo>
                                <a:cubicBezTo>
                                  <a:pt x="88" y="152"/>
                                  <a:pt x="88" y="154"/>
                                  <a:pt x="89" y="155"/>
                                </a:cubicBezTo>
                                <a:cubicBezTo>
                                  <a:pt x="89" y="157"/>
                                  <a:pt x="90" y="158"/>
                                  <a:pt x="90" y="159"/>
                                </a:cubicBezTo>
                                <a:cubicBezTo>
                                  <a:pt x="91" y="161"/>
                                  <a:pt x="92" y="162"/>
                                  <a:pt x="92" y="164"/>
                                </a:cubicBezTo>
                                <a:cubicBezTo>
                                  <a:pt x="93" y="165"/>
                                  <a:pt x="93" y="166"/>
                                  <a:pt x="94" y="168"/>
                                </a:cubicBezTo>
                                <a:cubicBezTo>
                                  <a:pt x="94" y="169"/>
                                  <a:pt x="95" y="171"/>
                                  <a:pt x="95" y="172"/>
                                </a:cubicBezTo>
                                <a:cubicBezTo>
                                  <a:pt x="96" y="173"/>
                                  <a:pt x="97" y="175"/>
                                  <a:pt x="97" y="176"/>
                                </a:cubicBezTo>
                                <a:cubicBezTo>
                                  <a:pt x="98" y="178"/>
                                  <a:pt x="98" y="179"/>
                                  <a:pt x="99" y="180"/>
                                </a:cubicBezTo>
                                <a:cubicBezTo>
                                  <a:pt x="99" y="182"/>
                                  <a:pt x="100" y="183"/>
                                  <a:pt x="100" y="185"/>
                                </a:cubicBezTo>
                                <a:cubicBezTo>
                                  <a:pt x="101" y="186"/>
                                  <a:pt x="101" y="187"/>
                                  <a:pt x="102" y="189"/>
                                </a:cubicBezTo>
                                <a:cubicBezTo>
                                  <a:pt x="102" y="190"/>
                                  <a:pt x="103" y="192"/>
                                  <a:pt x="103" y="193"/>
                                </a:cubicBezTo>
                                <a:cubicBezTo>
                                  <a:pt x="104" y="194"/>
                                  <a:pt x="104" y="196"/>
                                  <a:pt x="105" y="197"/>
                                </a:cubicBezTo>
                                <a:cubicBezTo>
                                  <a:pt x="105" y="199"/>
                                  <a:pt x="106" y="200"/>
                                  <a:pt x="106" y="201"/>
                                </a:cubicBezTo>
                                <a:cubicBezTo>
                                  <a:pt x="106" y="203"/>
                                  <a:pt x="107" y="204"/>
                                  <a:pt x="107" y="206"/>
                                </a:cubicBezTo>
                                <a:cubicBezTo>
                                  <a:pt x="108" y="207"/>
                                  <a:pt x="108" y="208"/>
                                  <a:pt x="109" y="210"/>
                                </a:cubicBezTo>
                                <a:cubicBezTo>
                                  <a:pt x="109" y="211"/>
                                  <a:pt x="110" y="213"/>
                                  <a:pt x="110" y="214"/>
                                </a:cubicBezTo>
                                <a:cubicBezTo>
                                  <a:pt x="111" y="215"/>
                                  <a:pt x="111" y="217"/>
                                  <a:pt x="111" y="218"/>
                                </a:cubicBezTo>
                                <a:cubicBezTo>
                                  <a:pt x="112" y="220"/>
                                  <a:pt x="112" y="221"/>
                                  <a:pt x="113" y="222"/>
                                </a:cubicBezTo>
                                <a:cubicBezTo>
                                  <a:pt x="113" y="224"/>
                                  <a:pt x="113" y="225"/>
                                  <a:pt x="114" y="227"/>
                                </a:cubicBezTo>
                                <a:cubicBezTo>
                                  <a:pt x="114" y="228"/>
                                  <a:pt x="115" y="229"/>
                                  <a:pt x="115" y="231"/>
                                </a:cubicBezTo>
                                <a:cubicBezTo>
                                  <a:pt x="115" y="232"/>
                                  <a:pt x="116" y="234"/>
                                  <a:pt x="116" y="235"/>
                                </a:cubicBezTo>
                                <a:cubicBezTo>
                                  <a:pt x="117" y="236"/>
                                  <a:pt x="117" y="238"/>
                                  <a:pt x="117" y="239"/>
                                </a:cubicBezTo>
                                <a:cubicBezTo>
                                  <a:pt x="118" y="241"/>
                                  <a:pt x="118" y="242"/>
                                  <a:pt x="119" y="243"/>
                                </a:cubicBezTo>
                                <a:cubicBezTo>
                                  <a:pt x="119" y="245"/>
                                  <a:pt x="119" y="246"/>
                                  <a:pt x="120" y="248"/>
                                </a:cubicBezTo>
                                <a:cubicBezTo>
                                  <a:pt x="120" y="249"/>
                                  <a:pt x="120" y="250"/>
                                  <a:pt x="121" y="252"/>
                                </a:cubicBezTo>
                                <a:cubicBezTo>
                                  <a:pt x="121" y="253"/>
                                  <a:pt x="121" y="255"/>
                                  <a:pt x="122" y="256"/>
                                </a:cubicBezTo>
                                <a:cubicBezTo>
                                  <a:pt x="122" y="257"/>
                                  <a:pt x="122" y="259"/>
                                  <a:pt x="123" y="260"/>
                                </a:cubicBezTo>
                                <a:cubicBezTo>
                                  <a:pt x="123" y="262"/>
                                  <a:pt x="123" y="263"/>
                                  <a:pt x="124" y="264"/>
                                </a:cubicBezTo>
                                <a:cubicBezTo>
                                  <a:pt x="124" y="266"/>
                                  <a:pt x="124" y="267"/>
                                  <a:pt x="125" y="269"/>
                                </a:cubicBezTo>
                                <a:cubicBezTo>
                                  <a:pt x="125" y="270"/>
                                  <a:pt x="125" y="271"/>
                                  <a:pt x="126" y="273"/>
                                </a:cubicBezTo>
                                <a:cubicBezTo>
                                  <a:pt x="126" y="274"/>
                                  <a:pt x="126" y="276"/>
                                  <a:pt x="127" y="277"/>
                                </a:cubicBezTo>
                                <a:cubicBezTo>
                                  <a:pt x="127" y="278"/>
                                  <a:pt x="127" y="280"/>
                                  <a:pt x="127" y="281"/>
                                </a:cubicBezTo>
                                <a:cubicBezTo>
                                  <a:pt x="128" y="283"/>
                                  <a:pt x="128" y="284"/>
                                  <a:pt x="128" y="285"/>
                                </a:cubicBezTo>
                                <a:cubicBezTo>
                                  <a:pt x="129" y="287"/>
                                  <a:pt x="129" y="288"/>
                                  <a:pt x="129" y="290"/>
                                </a:cubicBezTo>
                                <a:cubicBezTo>
                                  <a:pt x="129" y="291"/>
                                  <a:pt x="130" y="292"/>
                                  <a:pt x="130" y="294"/>
                                </a:cubicBezTo>
                                <a:cubicBezTo>
                                  <a:pt x="130" y="295"/>
                                  <a:pt x="130" y="297"/>
                                  <a:pt x="131" y="298"/>
                                </a:cubicBezTo>
                                <a:cubicBezTo>
                                  <a:pt x="131" y="299"/>
                                  <a:pt x="131" y="301"/>
                                  <a:pt x="131" y="302"/>
                                </a:cubicBezTo>
                                <a:cubicBezTo>
                                  <a:pt x="132" y="304"/>
                                  <a:pt x="132" y="305"/>
                                  <a:pt x="132" y="306"/>
                                </a:cubicBezTo>
                                <a:cubicBezTo>
                                  <a:pt x="132" y="308"/>
                                  <a:pt x="133" y="309"/>
                                  <a:pt x="133" y="311"/>
                                </a:cubicBezTo>
                                <a:cubicBezTo>
                                  <a:pt x="133" y="312"/>
                                  <a:pt x="133" y="313"/>
                                  <a:pt x="134" y="315"/>
                                </a:cubicBezTo>
                                <a:cubicBezTo>
                                  <a:pt x="134" y="316"/>
                                  <a:pt x="134" y="318"/>
                                  <a:pt x="134" y="319"/>
                                </a:cubicBezTo>
                                <a:cubicBezTo>
                                  <a:pt x="134" y="319"/>
                                  <a:pt x="134" y="319"/>
                                  <a:pt x="134" y="319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7920" y="428760"/>
                            <a:ext cx="80640" cy="195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7" h="308">
                                <a:moveTo>
                                  <a:pt x="126" y="0"/>
                                </a:moveTo>
                                <a:cubicBezTo>
                                  <a:pt x="126" y="1"/>
                                  <a:pt x="126" y="2"/>
                                  <a:pt x="126" y="4"/>
                                </a:cubicBezTo>
                                <a:cubicBezTo>
                                  <a:pt x="125" y="5"/>
                                  <a:pt x="125" y="7"/>
                                  <a:pt x="125" y="8"/>
                                </a:cubicBezTo>
                                <a:cubicBezTo>
                                  <a:pt x="125" y="9"/>
                                  <a:pt x="125" y="11"/>
                                  <a:pt x="124" y="12"/>
                                </a:cubicBezTo>
                                <a:cubicBezTo>
                                  <a:pt x="124" y="14"/>
                                  <a:pt x="124" y="15"/>
                                  <a:pt x="124" y="16"/>
                                </a:cubicBezTo>
                                <a:cubicBezTo>
                                  <a:pt x="123" y="18"/>
                                  <a:pt x="123" y="19"/>
                                  <a:pt x="123" y="21"/>
                                </a:cubicBezTo>
                                <a:cubicBezTo>
                                  <a:pt x="123" y="22"/>
                                  <a:pt x="122" y="23"/>
                                  <a:pt x="122" y="25"/>
                                </a:cubicBezTo>
                                <a:cubicBezTo>
                                  <a:pt x="122" y="26"/>
                                  <a:pt x="122" y="28"/>
                                  <a:pt x="121" y="29"/>
                                </a:cubicBezTo>
                                <a:cubicBezTo>
                                  <a:pt x="121" y="30"/>
                                  <a:pt x="121" y="32"/>
                                  <a:pt x="120" y="33"/>
                                </a:cubicBezTo>
                                <a:cubicBezTo>
                                  <a:pt x="120" y="35"/>
                                  <a:pt x="120" y="36"/>
                                  <a:pt x="120" y="37"/>
                                </a:cubicBezTo>
                                <a:cubicBezTo>
                                  <a:pt x="119" y="39"/>
                                  <a:pt x="119" y="40"/>
                                  <a:pt x="119" y="42"/>
                                </a:cubicBezTo>
                                <a:cubicBezTo>
                                  <a:pt x="118" y="43"/>
                                  <a:pt x="118" y="44"/>
                                  <a:pt x="118" y="46"/>
                                </a:cubicBezTo>
                                <a:cubicBezTo>
                                  <a:pt x="117" y="47"/>
                                  <a:pt x="117" y="49"/>
                                  <a:pt x="117" y="50"/>
                                </a:cubicBezTo>
                                <a:cubicBezTo>
                                  <a:pt x="117" y="51"/>
                                  <a:pt x="116" y="53"/>
                                  <a:pt x="116" y="54"/>
                                </a:cubicBezTo>
                                <a:cubicBezTo>
                                  <a:pt x="116" y="56"/>
                                  <a:pt x="115" y="57"/>
                                  <a:pt x="115" y="58"/>
                                </a:cubicBezTo>
                                <a:cubicBezTo>
                                  <a:pt x="115" y="60"/>
                                  <a:pt x="114" y="61"/>
                                  <a:pt x="114" y="63"/>
                                </a:cubicBezTo>
                                <a:cubicBezTo>
                                  <a:pt x="114" y="64"/>
                                  <a:pt x="113" y="65"/>
                                  <a:pt x="113" y="67"/>
                                </a:cubicBezTo>
                                <a:cubicBezTo>
                                  <a:pt x="113" y="68"/>
                                  <a:pt x="112" y="70"/>
                                  <a:pt x="112" y="71"/>
                                </a:cubicBezTo>
                                <a:cubicBezTo>
                                  <a:pt x="111" y="72"/>
                                  <a:pt x="111" y="74"/>
                                  <a:pt x="111" y="75"/>
                                </a:cubicBezTo>
                                <a:cubicBezTo>
                                  <a:pt x="110" y="77"/>
                                  <a:pt x="110" y="78"/>
                                  <a:pt x="110" y="79"/>
                                </a:cubicBezTo>
                                <a:cubicBezTo>
                                  <a:pt x="109" y="81"/>
                                  <a:pt x="109" y="82"/>
                                  <a:pt x="108" y="84"/>
                                </a:cubicBezTo>
                                <a:cubicBezTo>
                                  <a:pt x="108" y="85"/>
                                  <a:pt x="108" y="86"/>
                                  <a:pt x="107" y="88"/>
                                </a:cubicBezTo>
                                <a:cubicBezTo>
                                  <a:pt x="107" y="89"/>
                                  <a:pt x="106" y="91"/>
                                  <a:pt x="106" y="92"/>
                                </a:cubicBezTo>
                                <a:cubicBezTo>
                                  <a:pt x="106" y="93"/>
                                  <a:pt x="105" y="95"/>
                                  <a:pt x="105" y="96"/>
                                </a:cubicBezTo>
                                <a:cubicBezTo>
                                  <a:pt x="104" y="98"/>
                                  <a:pt x="104" y="99"/>
                                  <a:pt x="104" y="100"/>
                                </a:cubicBezTo>
                                <a:cubicBezTo>
                                  <a:pt x="103" y="102"/>
                                  <a:pt x="103" y="103"/>
                                  <a:pt x="102" y="105"/>
                                </a:cubicBezTo>
                                <a:cubicBezTo>
                                  <a:pt x="102" y="106"/>
                                  <a:pt x="101" y="107"/>
                                  <a:pt x="101" y="109"/>
                                </a:cubicBezTo>
                                <a:cubicBezTo>
                                  <a:pt x="100" y="110"/>
                                  <a:pt x="100" y="112"/>
                                  <a:pt x="100" y="113"/>
                                </a:cubicBezTo>
                                <a:cubicBezTo>
                                  <a:pt x="99" y="114"/>
                                  <a:pt x="99" y="116"/>
                                  <a:pt x="98" y="117"/>
                                </a:cubicBezTo>
                                <a:cubicBezTo>
                                  <a:pt x="98" y="119"/>
                                  <a:pt x="97" y="120"/>
                                  <a:pt x="97" y="121"/>
                                </a:cubicBezTo>
                                <a:cubicBezTo>
                                  <a:pt x="96" y="123"/>
                                  <a:pt x="96" y="124"/>
                                  <a:pt x="95" y="126"/>
                                </a:cubicBezTo>
                                <a:cubicBezTo>
                                  <a:pt x="95" y="127"/>
                                  <a:pt x="94" y="128"/>
                                  <a:pt x="94" y="130"/>
                                </a:cubicBezTo>
                                <a:cubicBezTo>
                                  <a:pt x="93" y="131"/>
                                  <a:pt x="93" y="133"/>
                                  <a:pt x="92" y="134"/>
                                </a:cubicBezTo>
                                <a:cubicBezTo>
                                  <a:pt x="92" y="135"/>
                                  <a:pt x="91" y="137"/>
                                  <a:pt x="91" y="138"/>
                                </a:cubicBezTo>
                                <a:cubicBezTo>
                                  <a:pt x="90" y="140"/>
                                  <a:pt x="90" y="141"/>
                                  <a:pt x="89" y="142"/>
                                </a:cubicBezTo>
                                <a:cubicBezTo>
                                  <a:pt x="89" y="144"/>
                                  <a:pt x="88" y="145"/>
                                  <a:pt x="88" y="147"/>
                                </a:cubicBezTo>
                                <a:cubicBezTo>
                                  <a:pt x="87" y="148"/>
                                  <a:pt x="87" y="149"/>
                                  <a:pt x="86" y="151"/>
                                </a:cubicBezTo>
                                <a:cubicBezTo>
                                  <a:pt x="85" y="152"/>
                                  <a:pt x="85" y="154"/>
                                  <a:pt x="84" y="155"/>
                                </a:cubicBezTo>
                                <a:cubicBezTo>
                                  <a:pt x="84" y="156"/>
                                  <a:pt x="83" y="158"/>
                                  <a:pt x="83" y="159"/>
                                </a:cubicBezTo>
                                <a:cubicBezTo>
                                  <a:pt x="82" y="161"/>
                                  <a:pt x="82" y="162"/>
                                  <a:pt x="81" y="163"/>
                                </a:cubicBezTo>
                                <a:cubicBezTo>
                                  <a:pt x="80" y="165"/>
                                  <a:pt x="80" y="166"/>
                                  <a:pt x="79" y="168"/>
                                </a:cubicBezTo>
                                <a:cubicBezTo>
                                  <a:pt x="79" y="169"/>
                                  <a:pt x="78" y="170"/>
                                  <a:pt x="77" y="172"/>
                                </a:cubicBezTo>
                                <a:cubicBezTo>
                                  <a:pt x="77" y="173"/>
                                  <a:pt x="76" y="175"/>
                                  <a:pt x="76" y="176"/>
                                </a:cubicBezTo>
                                <a:cubicBezTo>
                                  <a:pt x="75" y="177"/>
                                  <a:pt x="74" y="179"/>
                                  <a:pt x="74" y="180"/>
                                </a:cubicBezTo>
                                <a:cubicBezTo>
                                  <a:pt x="73" y="182"/>
                                  <a:pt x="72" y="183"/>
                                  <a:pt x="72" y="184"/>
                                </a:cubicBezTo>
                                <a:cubicBezTo>
                                  <a:pt x="71" y="186"/>
                                  <a:pt x="71" y="187"/>
                                  <a:pt x="70" y="189"/>
                                </a:cubicBezTo>
                                <a:cubicBezTo>
                                  <a:pt x="69" y="190"/>
                                  <a:pt x="69" y="191"/>
                                  <a:pt x="68" y="193"/>
                                </a:cubicBezTo>
                                <a:cubicBezTo>
                                  <a:pt x="67" y="194"/>
                                  <a:pt x="67" y="196"/>
                                  <a:pt x="66" y="197"/>
                                </a:cubicBezTo>
                                <a:cubicBezTo>
                                  <a:pt x="65" y="198"/>
                                  <a:pt x="65" y="200"/>
                                  <a:pt x="64" y="201"/>
                                </a:cubicBezTo>
                                <a:cubicBezTo>
                                  <a:pt x="63" y="203"/>
                                  <a:pt x="63" y="204"/>
                                  <a:pt x="62" y="205"/>
                                </a:cubicBezTo>
                                <a:cubicBezTo>
                                  <a:pt x="61" y="207"/>
                                  <a:pt x="61" y="208"/>
                                  <a:pt x="60" y="210"/>
                                </a:cubicBezTo>
                                <a:cubicBezTo>
                                  <a:pt x="59" y="211"/>
                                  <a:pt x="58" y="212"/>
                                  <a:pt x="58" y="214"/>
                                </a:cubicBezTo>
                                <a:cubicBezTo>
                                  <a:pt x="57" y="215"/>
                                  <a:pt x="56" y="217"/>
                                  <a:pt x="56" y="218"/>
                                </a:cubicBezTo>
                                <a:cubicBezTo>
                                  <a:pt x="55" y="219"/>
                                  <a:pt x="54" y="221"/>
                                  <a:pt x="53" y="222"/>
                                </a:cubicBezTo>
                                <a:cubicBezTo>
                                  <a:pt x="53" y="224"/>
                                  <a:pt x="52" y="225"/>
                                  <a:pt x="51" y="226"/>
                                </a:cubicBezTo>
                                <a:cubicBezTo>
                                  <a:pt x="50" y="228"/>
                                  <a:pt x="50" y="229"/>
                                  <a:pt x="49" y="231"/>
                                </a:cubicBezTo>
                                <a:cubicBezTo>
                                  <a:pt x="48" y="232"/>
                                  <a:pt x="47" y="233"/>
                                  <a:pt x="47" y="235"/>
                                </a:cubicBezTo>
                                <a:cubicBezTo>
                                  <a:pt x="46" y="236"/>
                                  <a:pt x="45" y="238"/>
                                  <a:pt x="44" y="239"/>
                                </a:cubicBezTo>
                                <a:cubicBezTo>
                                  <a:pt x="43" y="240"/>
                                  <a:pt x="43" y="242"/>
                                  <a:pt x="42" y="243"/>
                                </a:cubicBezTo>
                                <a:cubicBezTo>
                                  <a:pt x="41" y="245"/>
                                  <a:pt x="40" y="246"/>
                                  <a:pt x="39" y="247"/>
                                </a:cubicBezTo>
                                <a:cubicBezTo>
                                  <a:pt x="39" y="249"/>
                                  <a:pt x="38" y="250"/>
                                  <a:pt x="37" y="252"/>
                                </a:cubicBezTo>
                                <a:cubicBezTo>
                                  <a:pt x="36" y="253"/>
                                  <a:pt x="35" y="254"/>
                                  <a:pt x="34" y="256"/>
                                </a:cubicBezTo>
                                <a:cubicBezTo>
                                  <a:pt x="34" y="257"/>
                                  <a:pt x="33" y="259"/>
                                  <a:pt x="32" y="260"/>
                                </a:cubicBezTo>
                                <a:cubicBezTo>
                                  <a:pt x="31" y="261"/>
                                  <a:pt x="30" y="263"/>
                                  <a:pt x="29" y="264"/>
                                </a:cubicBezTo>
                                <a:cubicBezTo>
                                  <a:pt x="29" y="266"/>
                                  <a:pt x="28" y="267"/>
                                  <a:pt x="27" y="268"/>
                                </a:cubicBezTo>
                                <a:cubicBezTo>
                                  <a:pt x="26" y="270"/>
                                  <a:pt x="25" y="271"/>
                                  <a:pt x="24" y="273"/>
                                </a:cubicBezTo>
                                <a:cubicBezTo>
                                  <a:pt x="23" y="274"/>
                                  <a:pt x="22" y="275"/>
                                  <a:pt x="21" y="277"/>
                                </a:cubicBezTo>
                                <a:cubicBezTo>
                                  <a:pt x="20" y="278"/>
                                  <a:pt x="20" y="280"/>
                                  <a:pt x="19" y="281"/>
                                </a:cubicBezTo>
                                <a:cubicBezTo>
                                  <a:pt x="18" y="282"/>
                                  <a:pt x="17" y="284"/>
                                  <a:pt x="16" y="285"/>
                                </a:cubicBezTo>
                                <a:cubicBezTo>
                                  <a:pt x="15" y="287"/>
                                  <a:pt x="14" y="288"/>
                                  <a:pt x="13" y="289"/>
                                </a:cubicBezTo>
                                <a:cubicBezTo>
                                  <a:pt x="12" y="291"/>
                                  <a:pt x="11" y="292"/>
                                  <a:pt x="10" y="294"/>
                                </a:cubicBezTo>
                                <a:cubicBezTo>
                                  <a:pt x="9" y="295"/>
                                  <a:pt x="8" y="296"/>
                                  <a:pt x="7" y="298"/>
                                </a:cubicBezTo>
                                <a:cubicBezTo>
                                  <a:pt x="6" y="299"/>
                                  <a:pt x="5" y="301"/>
                                  <a:pt x="4" y="302"/>
                                </a:cubicBezTo>
                                <a:cubicBezTo>
                                  <a:pt x="3" y="303"/>
                                  <a:pt x="2" y="305"/>
                                  <a:pt x="1" y="306"/>
                                </a:cubicBezTo>
                                <a:cubicBezTo>
                                  <a:pt x="0" y="307"/>
                                  <a:pt x="0" y="307"/>
                                  <a:pt x="0" y="307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2040" y="0"/>
                            <a:ext cx="111240" cy="29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75" h="468">
                                <a:moveTo>
                                  <a:pt x="0" y="0"/>
                                </a:moveTo>
                                <a:cubicBezTo>
                                  <a:pt x="2" y="2"/>
                                  <a:pt x="3" y="5"/>
                                  <a:pt x="5" y="7"/>
                                </a:cubicBezTo>
                                <a:cubicBezTo>
                                  <a:pt x="6" y="9"/>
                                  <a:pt x="8" y="11"/>
                                  <a:pt x="9" y="13"/>
                                </a:cubicBezTo>
                                <a:cubicBezTo>
                                  <a:pt x="11" y="16"/>
                                  <a:pt x="12" y="18"/>
                                  <a:pt x="14" y="20"/>
                                </a:cubicBezTo>
                                <a:cubicBezTo>
                                  <a:pt x="15" y="22"/>
                                  <a:pt x="16" y="24"/>
                                  <a:pt x="18" y="27"/>
                                </a:cubicBezTo>
                                <a:cubicBezTo>
                                  <a:pt x="19" y="29"/>
                                  <a:pt x="21" y="31"/>
                                  <a:pt x="22" y="33"/>
                                </a:cubicBezTo>
                                <a:cubicBezTo>
                                  <a:pt x="24" y="35"/>
                                  <a:pt x="25" y="38"/>
                                  <a:pt x="26" y="40"/>
                                </a:cubicBezTo>
                                <a:cubicBezTo>
                                  <a:pt x="28" y="42"/>
                                  <a:pt x="29" y="44"/>
                                  <a:pt x="30" y="46"/>
                                </a:cubicBezTo>
                                <a:cubicBezTo>
                                  <a:pt x="32" y="49"/>
                                  <a:pt x="33" y="51"/>
                                  <a:pt x="34" y="53"/>
                                </a:cubicBezTo>
                                <a:cubicBezTo>
                                  <a:pt x="36" y="55"/>
                                  <a:pt x="37" y="57"/>
                                  <a:pt x="38" y="60"/>
                                </a:cubicBezTo>
                                <a:cubicBezTo>
                                  <a:pt x="40" y="62"/>
                                  <a:pt x="41" y="64"/>
                                  <a:pt x="42" y="66"/>
                                </a:cubicBezTo>
                                <a:cubicBezTo>
                                  <a:pt x="44" y="68"/>
                                  <a:pt x="45" y="71"/>
                                  <a:pt x="46" y="73"/>
                                </a:cubicBezTo>
                                <a:cubicBezTo>
                                  <a:pt x="47" y="75"/>
                                  <a:pt x="49" y="77"/>
                                  <a:pt x="50" y="79"/>
                                </a:cubicBezTo>
                                <a:cubicBezTo>
                                  <a:pt x="51" y="82"/>
                                  <a:pt x="52" y="84"/>
                                  <a:pt x="54" y="86"/>
                                </a:cubicBezTo>
                                <a:cubicBezTo>
                                  <a:pt x="55" y="88"/>
                                  <a:pt x="56" y="90"/>
                                  <a:pt x="57" y="93"/>
                                </a:cubicBezTo>
                                <a:cubicBezTo>
                                  <a:pt x="58" y="95"/>
                                  <a:pt x="60" y="97"/>
                                  <a:pt x="61" y="99"/>
                                </a:cubicBezTo>
                                <a:cubicBezTo>
                                  <a:pt x="62" y="101"/>
                                  <a:pt x="63" y="104"/>
                                  <a:pt x="64" y="106"/>
                                </a:cubicBezTo>
                                <a:cubicBezTo>
                                  <a:pt x="65" y="108"/>
                                  <a:pt x="67" y="110"/>
                                  <a:pt x="68" y="112"/>
                                </a:cubicBezTo>
                                <a:cubicBezTo>
                                  <a:pt x="69" y="115"/>
                                  <a:pt x="70" y="117"/>
                                  <a:pt x="71" y="119"/>
                                </a:cubicBezTo>
                                <a:cubicBezTo>
                                  <a:pt x="72" y="121"/>
                                  <a:pt x="73" y="123"/>
                                  <a:pt x="74" y="126"/>
                                </a:cubicBezTo>
                                <a:cubicBezTo>
                                  <a:pt x="75" y="128"/>
                                  <a:pt x="77" y="130"/>
                                  <a:pt x="78" y="132"/>
                                </a:cubicBezTo>
                                <a:cubicBezTo>
                                  <a:pt x="79" y="134"/>
                                  <a:pt x="80" y="137"/>
                                  <a:pt x="81" y="139"/>
                                </a:cubicBezTo>
                                <a:cubicBezTo>
                                  <a:pt x="82" y="141"/>
                                  <a:pt x="83" y="143"/>
                                  <a:pt x="84" y="145"/>
                                </a:cubicBezTo>
                                <a:cubicBezTo>
                                  <a:pt x="85" y="148"/>
                                  <a:pt x="86" y="150"/>
                                  <a:pt x="87" y="152"/>
                                </a:cubicBezTo>
                                <a:cubicBezTo>
                                  <a:pt x="88" y="154"/>
                                  <a:pt x="89" y="156"/>
                                  <a:pt x="90" y="159"/>
                                </a:cubicBezTo>
                                <a:cubicBezTo>
                                  <a:pt x="91" y="161"/>
                                  <a:pt x="92" y="163"/>
                                  <a:pt x="93" y="165"/>
                                </a:cubicBezTo>
                                <a:cubicBezTo>
                                  <a:pt x="94" y="167"/>
                                  <a:pt x="95" y="170"/>
                                  <a:pt x="96" y="172"/>
                                </a:cubicBezTo>
                                <a:cubicBezTo>
                                  <a:pt x="97" y="174"/>
                                  <a:pt x="98" y="176"/>
                                  <a:pt x="99" y="178"/>
                                </a:cubicBezTo>
                                <a:cubicBezTo>
                                  <a:pt x="100" y="181"/>
                                  <a:pt x="101" y="183"/>
                                  <a:pt x="102" y="185"/>
                                </a:cubicBezTo>
                                <a:cubicBezTo>
                                  <a:pt x="102" y="187"/>
                                  <a:pt x="103" y="189"/>
                                  <a:pt x="104" y="192"/>
                                </a:cubicBezTo>
                                <a:cubicBezTo>
                                  <a:pt x="105" y="194"/>
                                  <a:pt x="106" y="196"/>
                                  <a:pt x="107" y="198"/>
                                </a:cubicBezTo>
                                <a:cubicBezTo>
                                  <a:pt x="108" y="200"/>
                                  <a:pt x="109" y="203"/>
                                  <a:pt x="110" y="205"/>
                                </a:cubicBezTo>
                                <a:cubicBezTo>
                                  <a:pt x="110" y="207"/>
                                  <a:pt x="111" y="209"/>
                                  <a:pt x="112" y="211"/>
                                </a:cubicBezTo>
                                <a:cubicBezTo>
                                  <a:pt x="113" y="214"/>
                                  <a:pt x="114" y="216"/>
                                  <a:pt x="115" y="218"/>
                                </a:cubicBezTo>
                                <a:cubicBezTo>
                                  <a:pt x="115" y="220"/>
                                  <a:pt x="116" y="222"/>
                                  <a:pt x="117" y="225"/>
                                </a:cubicBezTo>
                                <a:cubicBezTo>
                                  <a:pt x="118" y="227"/>
                                  <a:pt x="119" y="229"/>
                                  <a:pt x="120" y="231"/>
                                </a:cubicBezTo>
                                <a:cubicBezTo>
                                  <a:pt x="120" y="233"/>
                                  <a:pt x="121" y="236"/>
                                  <a:pt x="122" y="238"/>
                                </a:cubicBezTo>
                                <a:cubicBezTo>
                                  <a:pt x="123" y="240"/>
                                  <a:pt x="123" y="242"/>
                                  <a:pt x="124" y="244"/>
                                </a:cubicBezTo>
                                <a:cubicBezTo>
                                  <a:pt x="125" y="247"/>
                                  <a:pt x="126" y="249"/>
                                  <a:pt x="126" y="251"/>
                                </a:cubicBezTo>
                                <a:cubicBezTo>
                                  <a:pt x="127" y="253"/>
                                  <a:pt x="128" y="255"/>
                                  <a:pt x="129" y="258"/>
                                </a:cubicBezTo>
                                <a:cubicBezTo>
                                  <a:pt x="129" y="260"/>
                                  <a:pt x="130" y="262"/>
                                  <a:pt x="131" y="264"/>
                                </a:cubicBezTo>
                                <a:cubicBezTo>
                                  <a:pt x="132" y="266"/>
                                  <a:pt x="132" y="269"/>
                                  <a:pt x="133" y="271"/>
                                </a:cubicBezTo>
                                <a:cubicBezTo>
                                  <a:pt x="134" y="273"/>
                                  <a:pt x="134" y="275"/>
                                  <a:pt x="135" y="277"/>
                                </a:cubicBezTo>
                                <a:cubicBezTo>
                                  <a:pt x="136" y="280"/>
                                  <a:pt x="136" y="282"/>
                                  <a:pt x="137" y="284"/>
                                </a:cubicBezTo>
                                <a:cubicBezTo>
                                  <a:pt x="138" y="286"/>
                                  <a:pt x="138" y="288"/>
                                  <a:pt x="139" y="291"/>
                                </a:cubicBezTo>
                                <a:cubicBezTo>
                                  <a:pt x="140" y="293"/>
                                  <a:pt x="140" y="295"/>
                                  <a:pt x="141" y="297"/>
                                </a:cubicBezTo>
                                <a:cubicBezTo>
                                  <a:pt x="141" y="299"/>
                                  <a:pt x="142" y="302"/>
                                  <a:pt x="143" y="304"/>
                                </a:cubicBezTo>
                                <a:cubicBezTo>
                                  <a:pt x="143" y="306"/>
                                  <a:pt x="144" y="308"/>
                                  <a:pt x="144" y="310"/>
                                </a:cubicBezTo>
                                <a:cubicBezTo>
                                  <a:pt x="145" y="313"/>
                                  <a:pt x="146" y="315"/>
                                  <a:pt x="146" y="317"/>
                                </a:cubicBezTo>
                                <a:cubicBezTo>
                                  <a:pt x="147" y="319"/>
                                  <a:pt x="147" y="321"/>
                                  <a:pt x="148" y="324"/>
                                </a:cubicBezTo>
                                <a:cubicBezTo>
                                  <a:pt x="148" y="326"/>
                                  <a:pt x="149" y="328"/>
                                  <a:pt x="150" y="330"/>
                                </a:cubicBezTo>
                                <a:cubicBezTo>
                                  <a:pt x="150" y="332"/>
                                  <a:pt x="151" y="335"/>
                                  <a:pt x="151" y="337"/>
                                </a:cubicBezTo>
                                <a:cubicBezTo>
                                  <a:pt x="152" y="339"/>
                                  <a:pt x="152" y="341"/>
                                  <a:pt x="153" y="343"/>
                                </a:cubicBezTo>
                                <a:cubicBezTo>
                                  <a:pt x="153" y="346"/>
                                  <a:pt x="154" y="348"/>
                                  <a:pt x="154" y="350"/>
                                </a:cubicBezTo>
                                <a:cubicBezTo>
                                  <a:pt x="155" y="352"/>
                                  <a:pt x="155" y="354"/>
                                  <a:pt x="156" y="357"/>
                                </a:cubicBezTo>
                                <a:cubicBezTo>
                                  <a:pt x="156" y="359"/>
                                  <a:pt x="157" y="361"/>
                                  <a:pt x="157" y="363"/>
                                </a:cubicBezTo>
                                <a:cubicBezTo>
                                  <a:pt x="158" y="365"/>
                                  <a:pt x="158" y="368"/>
                                  <a:pt x="159" y="370"/>
                                </a:cubicBezTo>
                                <a:cubicBezTo>
                                  <a:pt x="159" y="372"/>
                                  <a:pt x="159" y="374"/>
                                  <a:pt x="160" y="376"/>
                                </a:cubicBezTo>
                                <a:cubicBezTo>
                                  <a:pt x="160" y="379"/>
                                  <a:pt x="161" y="381"/>
                                  <a:pt x="161" y="383"/>
                                </a:cubicBezTo>
                                <a:cubicBezTo>
                                  <a:pt x="162" y="385"/>
                                  <a:pt x="162" y="387"/>
                                  <a:pt x="162" y="390"/>
                                </a:cubicBezTo>
                                <a:cubicBezTo>
                                  <a:pt x="163" y="392"/>
                                  <a:pt x="163" y="394"/>
                                  <a:pt x="164" y="396"/>
                                </a:cubicBezTo>
                                <a:cubicBezTo>
                                  <a:pt x="164" y="398"/>
                                  <a:pt x="164" y="401"/>
                                  <a:pt x="165" y="403"/>
                                </a:cubicBezTo>
                                <a:cubicBezTo>
                                  <a:pt x="165" y="405"/>
                                  <a:pt x="166" y="407"/>
                                  <a:pt x="166" y="409"/>
                                </a:cubicBezTo>
                                <a:cubicBezTo>
                                  <a:pt x="166" y="412"/>
                                  <a:pt x="167" y="414"/>
                                  <a:pt x="167" y="416"/>
                                </a:cubicBezTo>
                                <a:cubicBezTo>
                                  <a:pt x="167" y="418"/>
                                  <a:pt x="168" y="420"/>
                                  <a:pt x="168" y="423"/>
                                </a:cubicBezTo>
                                <a:cubicBezTo>
                                  <a:pt x="168" y="425"/>
                                  <a:pt x="169" y="427"/>
                                  <a:pt x="169" y="429"/>
                                </a:cubicBezTo>
                                <a:cubicBezTo>
                                  <a:pt x="169" y="431"/>
                                  <a:pt x="170" y="434"/>
                                  <a:pt x="170" y="436"/>
                                </a:cubicBezTo>
                                <a:cubicBezTo>
                                  <a:pt x="170" y="438"/>
                                  <a:pt x="170" y="440"/>
                                  <a:pt x="171" y="442"/>
                                </a:cubicBezTo>
                                <a:cubicBezTo>
                                  <a:pt x="171" y="445"/>
                                  <a:pt x="171" y="447"/>
                                  <a:pt x="172" y="449"/>
                                </a:cubicBezTo>
                                <a:cubicBezTo>
                                  <a:pt x="172" y="451"/>
                                  <a:pt x="172" y="453"/>
                                  <a:pt x="172" y="456"/>
                                </a:cubicBezTo>
                                <a:cubicBezTo>
                                  <a:pt x="173" y="458"/>
                                  <a:pt x="173" y="460"/>
                                  <a:pt x="173" y="462"/>
                                </a:cubicBezTo>
                                <a:cubicBezTo>
                                  <a:pt x="173" y="464"/>
                                  <a:pt x="174" y="467"/>
                                  <a:pt x="174" y="467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9600" y="428760"/>
                            <a:ext cx="103680" cy="285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3" h="450">
                                <a:moveTo>
                                  <a:pt x="162" y="0"/>
                                </a:moveTo>
                                <a:cubicBezTo>
                                  <a:pt x="161" y="2"/>
                                  <a:pt x="161" y="4"/>
                                  <a:pt x="161" y="6"/>
                                </a:cubicBezTo>
                                <a:cubicBezTo>
                                  <a:pt x="161" y="8"/>
                                  <a:pt x="160" y="11"/>
                                  <a:pt x="160" y="13"/>
                                </a:cubicBezTo>
                                <a:cubicBezTo>
                                  <a:pt x="160" y="15"/>
                                  <a:pt x="160" y="17"/>
                                  <a:pt x="159" y="19"/>
                                </a:cubicBezTo>
                                <a:cubicBezTo>
                                  <a:pt x="159" y="22"/>
                                  <a:pt x="159" y="24"/>
                                  <a:pt x="159" y="26"/>
                                </a:cubicBezTo>
                                <a:cubicBezTo>
                                  <a:pt x="158" y="28"/>
                                  <a:pt x="158" y="30"/>
                                  <a:pt x="158" y="33"/>
                                </a:cubicBezTo>
                                <a:cubicBezTo>
                                  <a:pt x="157" y="35"/>
                                  <a:pt x="157" y="37"/>
                                  <a:pt x="157" y="39"/>
                                </a:cubicBezTo>
                                <a:cubicBezTo>
                                  <a:pt x="156" y="41"/>
                                  <a:pt x="156" y="44"/>
                                  <a:pt x="156" y="46"/>
                                </a:cubicBezTo>
                                <a:cubicBezTo>
                                  <a:pt x="155" y="48"/>
                                  <a:pt x="155" y="50"/>
                                  <a:pt x="155" y="52"/>
                                </a:cubicBezTo>
                                <a:cubicBezTo>
                                  <a:pt x="154" y="55"/>
                                  <a:pt x="154" y="57"/>
                                  <a:pt x="154" y="59"/>
                                </a:cubicBezTo>
                                <a:cubicBezTo>
                                  <a:pt x="153" y="61"/>
                                  <a:pt x="153" y="63"/>
                                  <a:pt x="153" y="66"/>
                                </a:cubicBezTo>
                                <a:cubicBezTo>
                                  <a:pt x="152" y="68"/>
                                  <a:pt x="152" y="70"/>
                                  <a:pt x="151" y="72"/>
                                </a:cubicBezTo>
                                <a:cubicBezTo>
                                  <a:pt x="151" y="74"/>
                                  <a:pt x="151" y="77"/>
                                  <a:pt x="150" y="79"/>
                                </a:cubicBezTo>
                                <a:cubicBezTo>
                                  <a:pt x="150" y="81"/>
                                  <a:pt x="149" y="83"/>
                                  <a:pt x="149" y="85"/>
                                </a:cubicBezTo>
                                <a:cubicBezTo>
                                  <a:pt x="148" y="88"/>
                                  <a:pt x="148" y="90"/>
                                  <a:pt x="148" y="92"/>
                                </a:cubicBezTo>
                                <a:cubicBezTo>
                                  <a:pt x="147" y="94"/>
                                  <a:pt x="147" y="96"/>
                                  <a:pt x="146" y="99"/>
                                </a:cubicBezTo>
                                <a:cubicBezTo>
                                  <a:pt x="146" y="101"/>
                                  <a:pt x="145" y="103"/>
                                  <a:pt x="145" y="105"/>
                                </a:cubicBezTo>
                                <a:cubicBezTo>
                                  <a:pt x="144" y="107"/>
                                  <a:pt x="144" y="110"/>
                                  <a:pt x="143" y="112"/>
                                </a:cubicBezTo>
                                <a:cubicBezTo>
                                  <a:pt x="143" y="114"/>
                                  <a:pt x="142" y="116"/>
                                  <a:pt x="142" y="118"/>
                                </a:cubicBezTo>
                                <a:cubicBezTo>
                                  <a:pt x="141" y="121"/>
                                  <a:pt x="141" y="123"/>
                                  <a:pt x="140" y="125"/>
                                </a:cubicBezTo>
                                <a:cubicBezTo>
                                  <a:pt x="140" y="127"/>
                                  <a:pt x="139" y="129"/>
                                  <a:pt x="139" y="132"/>
                                </a:cubicBezTo>
                                <a:cubicBezTo>
                                  <a:pt x="138" y="134"/>
                                  <a:pt x="138" y="136"/>
                                  <a:pt x="137" y="138"/>
                                </a:cubicBezTo>
                                <a:cubicBezTo>
                                  <a:pt x="137" y="140"/>
                                  <a:pt x="136" y="143"/>
                                  <a:pt x="136" y="145"/>
                                </a:cubicBezTo>
                                <a:cubicBezTo>
                                  <a:pt x="135" y="147"/>
                                  <a:pt x="134" y="149"/>
                                  <a:pt x="134" y="151"/>
                                </a:cubicBezTo>
                                <a:cubicBezTo>
                                  <a:pt x="133" y="154"/>
                                  <a:pt x="133" y="156"/>
                                  <a:pt x="132" y="158"/>
                                </a:cubicBezTo>
                                <a:cubicBezTo>
                                  <a:pt x="131" y="160"/>
                                  <a:pt x="131" y="162"/>
                                  <a:pt x="130" y="165"/>
                                </a:cubicBezTo>
                                <a:cubicBezTo>
                                  <a:pt x="130" y="167"/>
                                  <a:pt x="129" y="169"/>
                                  <a:pt x="128" y="171"/>
                                </a:cubicBezTo>
                                <a:cubicBezTo>
                                  <a:pt x="128" y="173"/>
                                  <a:pt x="127" y="176"/>
                                  <a:pt x="126" y="178"/>
                                </a:cubicBezTo>
                                <a:cubicBezTo>
                                  <a:pt x="126" y="180"/>
                                  <a:pt x="125" y="182"/>
                                  <a:pt x="125" y="184"/>
                                </a:cubicBezTo>
                                <a:cubicBezTo>
                                  <a:pt x="124" y="187"/>
                                  <a:pt x="123" y="189"/>
                                  <a:pt x="123" y="191"/>
                                </a:cubicBezTo>
                                <a:cubicBezTo>
                                  <a:pt x="122" y="193"/>
                                  <a:pt x="121" y="195"/>
                                  <a:pt x="120" y="198"/>
                                </a:cubicBezTo>
                                <a:cubicBezTo>
                                  <a:pt x="120" y="200"/>
                                  <a:pt x="119" y="202"/>
                                  <a:pt x="118" y="204"/>
                                </a:cubicBezTo>
                                <a:cubicBezTo>
                                  <a:pt x="118" y="206"/>
                                  <a:pt x="117" y="209"/>
                                  <a:pt x="116" y="211"/>
                                </a:cubicBezTo>
                                <a:cubicBezTo>
                                  <a:pt x="115" y="213"/>
                                  <a:pt x="115" y="215"/>
                                  <a:pt x="114" y="217"/>
                                </a:cubicBezTo>
                                <a:cubicBezTo>
                                  <a:pt x="113" y="220"/>
                                  <a:pt x="112" y="222"/>
                                  <a:pt x="112" y="224"/>
                                </a:cubicBezTo>
                                <a:cubicBezTo>
                                  <a:pt x="111" y="226"/>
                                  <a:pt x="110" y="228"/>
                                  <a:pt x="109" y="231"/>
                                </a:cubicBezTo>
                                <a:cubicBezTo>
                                  <a:pt x="109" y="233"/>
                                  <a:pt x="108" y="235"/>
                                  <a:pt x="107" y="237"/>
                                </a:cubicBezTo>
                                <a:cubicBezTo>
                                  <a:pt x="106" y="239"/>
                                  <a:pt x="105" y="242"/>
                                  <a:pt x="105" y="244"/>
                                </a:cubicBezTo>
                                <a:cubicBezTo>
                                  <a:pt x="104" y="246"/>
                                  <a:pt x="103" y="248"/>
                                  <a:pt x="102" y="250"/>
                                </a:cubicBezTo>
                                <a:cubicBezTo>
                                  <a:pt x="101" y="253"/>
                                  <a:pt x="100" y="255"/>
                                  <a:pt x="100" y="257"/>
                                </a:cubicBezTo>
                                <a:cubicBezTo>
                                  <a:pt x="99" y="259"/>
                                  <a:pt x="98" y="261"/>
                                  <a:pt x="97" y="264"/>
                                </a:cubicBezTo>
                                <a:cubicBezTo>
                                  <a:pt x="96" y="266"/>
                                  <a:pt x="95" y="268"/>
                                  <a:pt x="94" y="270"/>
                                </a:cubicBezTo>
                                <a:cubicBezTo>
                                  <a:pt x="93" y="272"/>
                                  <a:pt x="93" y="275"/>
                                  <a:pt x="92" y="277"/>
                                </a:cubicBezTo>
                                <a:cubicBezTo>
                                  <a:pt x="91" y="279"/>
                                  <a:pt x="90" y="281"/>
                                  <a:pt x="89" y="283"/>
                                </a:cubicBezTo>
                                <a:cubicBezTo>
                                  <a:pt x="88" y="286"/>
                                  <a:pt x="87" y="288"/>
                                  <a:pt x="86" y="290"/>
                                </a:cubicBezTo>
                                <a:cubicBezTo>
                                  <a:pt x="85" y="292"/>
                                  <a:pt x="84" y="294"/>
                                  <a:pt x="83" y="297"/>
                                </a:cubicBezTo>
                                <a:cubicBezTo>
                                  <a:pt x="82" y="299"/>
                                  <a:pt x="81" y="301"/>
                                  <a:pt x="80" y="303"/>
                                </a:cubicBezTo>
                                <a:cubicBezTo>
                                  <a:pt x="79" y="305"/>
                                  <a:pt x="78" y="308"/>
                                  <a:pt x="77" y="310"/>
                                </a:cubicBezTo>
                                <a:cubicBezTo>
                                  <a:pt x="76" y="312"/>
                                  <a:pt x="75" y="314"/>
                                  <a:pt x="74" y="316"/>
                                </a:cubicBezTo>
                                <a:cubicBezTo>
                                  <a:pt x="73" y="319"/>
                                  <a:pt x="72" y="321"/>
                                  <a:pt x="71" y="323"/>
                                </a:cubicBezTo>
                                <a:cubicBezTo>
                                  <a:pt x="70" y="325"/>
                                  <a:pt x="69" y="327"/>
                                  <a:pt x="68" y="330"/>
                                </a:cubicBezTo>
                                <a:cubicBezTo>
                                  <a:pt x="67" y="332"/>
                                  <a:pt x="66" y="334"/>
                                  <a:pt x="65" y="336"/>
                                </a:cubicBezTo>
                                <a:cubicBezTo>
                                  <a:pt x="64" y="338"/>
                                  <a:pt x="63" y="341"/>
                                  <a:pt x="62" y="343"/>
                                </a:cubicBezTo>
                                <a:cubicBezTo>
                                  <a:pt x="61" y="345"/>
                                  <a:pt x="59" y="347"/>
                                  <a:pt x="58" y="349"/>
                                </a:cubicBezTo>
                                <a:cubicBezTo>
                                  <a:pt x="57" y="352"/>
                                  <a:pt x="56" y="354"/>
                                  <a:pt x="55" y="356"/>
                                </a:cubicBezTo>
                                <a:cubicBezTo>
                                  <a:pt x="54" y="358"/>
                                  <a:pt x="53" y="360"/>
                                  <a:pt x="52" y="363"/>
                                </a:cubicBezTo>
                                <a:cubicBezTo>
                                  <a:pt x="50" y="365"/>
                                  <a:pt x="49" y="367"/>
                                  <a:pt x="48" y="369"/>
                                </a:cubicBezTo>
                                <a:cubicBezTo>
                                  <a:pt x="47" y="371"/>
                                  <a:pt x="46" y="374"/>
                                  <a:pt x="44" y="376"/>
                                </a:cubicBezTo>
                                <a:cubicBezTo>
                                  <a:pt x="43" y="378"/>
                                  <a:pt x="42" y="380"/>
                                  <a:pt x="41" y="382"/>
                                </a:cubicBezTo>
                                <a:cubicBezTo>
                                  <a:pt x="40" y="385"/>
                                  <a:pt x="38" y="387"/>
                                  <a:pt x="37" y="389"/>
                                </a:cubicBezTo>
                                <a:cubicBezTo>
                                  <a:pt x="36" y="391"/>
                                  <a:pt x="35" y="393"/>
                                  <a:pt x="33" y="396"/>
                                </a:cubicBezTo>
                                <a:cubicBezTo>
                                  <a:pt x="32" y="398"/>
                                  <a:pt x="31" y="400"/>
                                  <a:pt x="29" y="402"/>
                                </a:cubicBezTo>
                                <a:cubicBezTo>
                                  <a:pt x="28" y="404"/>
                                  <a:pt x="27" y="407"/>
                                  <a:pt x="26" y="409"/>
                                </a:cubicBezTo>
                                <a:cubicBezTo>
                                  <a:pt x="24" y="411"/>
                                  <a:pt x="23" y="413"/>
                                  <a:pt x="22" y="415"/>
                                </a:cubicBezTo>
                                <a:cubicBezTo>
                                  <a:pt x="20" y="418"/>
                                  <a:pt x="19" y="420"/>
                                  <a:pt x="18" y="422"/>
                                </a:cubicBezTo>
                                <a:cubicBezTo>
                                  <a:pt x="16" y="424"/>
                                  <a:pt x="15" y="426"/>
                                  <a:pt x="13" y="429"/>
                                </a:cubicBezTo>
                                <a:cubicBezTo>
                                  <a:pt x="12" y="431"/>
                                  <a:pt x="11" y="433"/>
                                  <a:pt x="9" y="435"/>
                                </a:cubicBezTo>
                                <a:cubicBezTo>
                                  <a:pt x="8" y="437"/>
                                  <a:pt x="6" y="440"/>
                                  <a:pt x="5" y="442"/>
                                </a:cubicBezTo>
                                <a:cubicBezTo>
                                  <a:pt x="4" y="444"/>
                                  <a:pt x="2" y="446"/>
                                  <a:pt x="1" y="448"/>
                                </a:cubicBezTo>
                                <a:cubicBezTo>
                                  <a:pt x="0" y="449"/>
                                  <a:pt x="0" y="449"/>
                                  <a:pt x="0" y="449"/>
                                </a:cubicBez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 txBox="1"/>
                        <wps:spPr>
                          <a:xfrm>
                            <a:off x="380880" y="283680"/>
                            <a:ext cx="177840" cy="15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21"/>
                                  <w:kern w:val="2"/>
                                  <w:szCs w:val="22"/>
                                  <w:rFonts w:ascii="Calibri" w:hAnsi="Calibri" w:eastAsia="宋体" w:cs="Times New Roman"/>
                                  <w:color w:val="auto"/>
                                  <w:lang w:val="en-US" w:eastAsia="zh-CN" w:bidi="ar-SA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504720" y="283680"/>
                            <a:ext cx="177840" cy="15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21"/>
                                  <w:kern w:val="2"/>
                                  <w:szCs w:val="22"/>
                                  <w:rFonts w:ascii="Calibri" w:hAnsi="Calibri" w:eastAsia="宋体" w:cs="Times New Roman"/>
                                  <w:color w:val="auto"/>
                                  <w:lang w:val="en-US" w:eastAsia="zh-CN" w:bidi="ar-SA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647640" y="283680"/>
                            <a:ext cx="177840" cy="1573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36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21"/>
                                  <w:kern w:val="2"/>
                                  <w:szCs w:val="22"/>
                                  <w:rFonts w:ascii="Calibri" w:hAnsi="Calibri" w:eastAsia="宋体" w:cs="Times New Roman"/>
                                  <w:color w:val="auto"/>
                                  <w:lang w:val="en-US" w:eastAsia="zh-CN" w:bidi="ar-SA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rIns="0" tIns="0" bIns="0" anchor="t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0" y="213480"/>
                            <a:ext cx="343080" cy="28584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343080" cy="2858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360">
                              <a:solidFill>
                                <a:srgbClr val="000000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 txBox="1"/>
                          <wps:spPr>
                            <a:xfrm>
                              <a:off x="60480" y="40680"/>
                              <a:ext cx="222120" cy="209520"/>
                            </a:xfrm>
                            <a:prstGeom prst="rect">
                              <a:avLst/>
                            </a:prstGeom>
                            <a:noFill/>
                            <a:ln w="9360">
                              <a:solidFill>
                                <a:srgbClr val="ffffff"/>
                              </a:solidFill>
                              <a:miter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jc w:val="both"/>
                                  <w:rPr/>
                                </w:pPr>
                                <w:r>
                                  <w:rPr>
                                    <w:sz w:val="21"/>
                                    <w:kern w:val="2"/>
                                    <w:szCs w:val="21"/>
                                    <w:rFonts w:ascii="Calibri" w:hAnsi="Calibri" w:eastAsia="宋体" w:cs="Times New Roman"/>
                                    <w:color w:val="auto"/>
                                    <w:lang w:val="en-US" w:eastAsia="zh-CN" w:bidi="ar-SA"/>
                                  </w:rPr>
                                  <w:t>+13</w:t>
                                </w:r>
                              </w:p>
                            </w:txbxContent>
                          </wps:txbx>
                          <wps:bodyPr wrap="square" lIns="0" rIns="0" tIns="0" bIns="0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组合 328" style="position:absolute;margin-left:68.25pt;margin-top:9.7pt;width:65pt;height:56.25pt" coordorigin="1365,194" coordsize="1300,1125">
                <v:shape id="shape_0" ID="shp3" coordsize="73,132" path="m0,0c1,1,1,1,2,2c2,2,3,3,3,4c4,4,4,5,5,5c5,6,6,7,6,7c6,8,7,8,7,9c8,10,8,10,9,11c9,11,10,12,10,13c11,13,11,14,12,14c12,15,12,16,13,16c13,17,14,17,14,18c15,19,15,19,16,20c16,20,16,21,17,22c17,22,18,23,18,23c19,24,19,25,19,25c20,26,20,26,21,27c21,28,22,28,22,29c22,29,23,30,23,31c24,31,24,32,24,32c25,33,25,34,26,34c26,35,26,35,27,36c27,37,28,37,28,38c28,38,29,39,29,40c29,40,30,41,30,41c31,42,31,43,31,43c32,44,32,44,32,45c33,46,33,46,34,47c34,47,34,48,35,49c35,49,35,50,36,50c36,51,36,52,37,52c37,53,37,53,38,54c38,55,39,55,39,56c39,56,40,57,40,58c40,58,41,59,41,59c41,60,42,61,42,61c42,62,43,62,43,63c43,64,44,64,44,65c44,65,45,66,45,67c45,67,46,68,46,68c46,69,46,70,47,70c47,71,47,71,48,72c48,73,48,73,49,74c49,74,49,75,50,76c50,76,50,77,50,77c51,78,51,79,51,79c52,80,52,80,52,81c52,82,53,82,53,83c53,83,54,84,54,85c54,85,54,86,55,86c55,87,55,88,56,88c56,89,56,89,56,90c57,91,57,91,57,92c57,92,58,93,58,94c58,94,59,95,59,95c59,96,59,97,60,97c60,98,60,98,60,99c61,100,61,100,61,101c61,101,62,102,62,103c62,103,62,104,63,104c63,105,63,106,63,106c64,107,64,107,64,108c64,109,64,109,65,110c65,110,65,111,65,112c66,112,66,113,66,113c66,114,67,115,67,115c67,116,67,116,67,117c68,118,68,118,68,119c68,119,69,120,69,121c69,121,69,122,69,122c70,123,70,124,70,124c70,125,70,125,71,126c71,127,71,127,71,128c71,128,72,129,72,130c72,130,72,131,72,131e" stroked="t" o:allowincell="f" style="position:absolute;left:1933;top:510;width:72;height:131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4" coordsize="74,145" path="m73,0c73,0,73,1,73,1c73,2,73,3,72,3c72,4,72,4,72,5c72,6,72,6,71,7c71,7,71,8,71,9c71,9,70,10,70,10c70,11,70,12,70,12c70,13,69,13,69,14c69,15,69,15,69,16c68,16,68,17,68,18c68,18,68,19,68,19c67,20,67,21,67,21c67,22,67,22,66,23c66,24,66,24,66,25c66,25,65,26,65,27c65,27,65,28,64,28c64,29,64,30,64,30c64,31,63,31,63,32c63,33,63,33,63,34c62,34,62,35,62,36c62,36,61,37,61,37c61,38,61,39,61,39c60,40,60,40,60,41c60,42,59,42,59,43c59,43,59,44,58,45c58,45,58,46,58,46c57,47,57,48,57,48c57,49,56,49,56,50c56,51,56,51,55,52c55,52,55,53,55,54c54,54,54,55,54,55c54,56,53,57,53,57c53,58,53,58,52,59c52,60,52,60,52,61c51,61,51,62,51,63c50,63,50,64,50,64c50,65,49,66,49,66c49,67,48,67,48,68c48,69,48,69,47,70c47,70,47,71,46,72c46,72,46,73,46,73c45,74,45,75,45,75c44,76,44,76,44,77c43,78,43,78,43,79c43,79,42,80,42,81c42,81,41,82,41,82c41,83,40,84,40,84c40,85,39,85,39,86c39,87,38,87,38,88c38,88,37,89,37,90c37,90,36,91,36,91c36,92,35,93,35,93c35,94,34,94,34,95c34,96,33,96,33,97c33,97,32,98,32,99c32,99,31,100,31,100c31,101,30,102,30,102c29,103,29,103,29,104c28,105,28,105,28,106c27,106,27,107,26,108c26,108,26,109,25,109c25,110,25,111,24,111c24,112,23,112,23,113c23,114,22,114,22,115c22,115,21,116,21,117c20,117,20,118,20,118c19,119,19,120,18,120c18,121,17,121,17,122c17,123,16,123,16,124c15,124,15,125,15,126c14,126,14,127,13,127c13,128,12,129,12,129c12,130,11,130,11,131c10,132,10,132,9,133c9,133,9,134,8,135c8,135,7,136,7,136c6,137,6,138,5,138c5,139,4,139,4,140c4,141,3,141,3,142c2,142,2,143,1,144c1,144,0,144,0,144e" stroked="t" o:allowincell="f" style="position:absolute;left:1938;top:869;width:73;height:144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5" coordsize="135,320" path="m0,0c1,1,2,3,3,4c4,5,5,7,6,8c7,10,8,11,9,12c10,14,11,15,12,17c13,18,14,19,15,21c16,22,17,24,18,25c19,26,20,28,21,29c22,31,23,32,24,33c24,35,25,36,26,38c27,39,28,40,29,42c30,43,31,45,32,46c33,47,34,49,34,50c35,52,36,53,37,54c38,56,39,57,40,59c41,60,41,61,42,63c43,64,44,66,45,67c46,68,46,70,47,71c48,73,49,74,50,75c50,77,51,78,52,80c53,81,54,82,54,84c55,85,56,87,57,88c57,89,58,91,59,92c60,94,60,95,61,96c62,98,63,99,63,101c64,102,65,103,65,105c66,106,67,108,68,109c68,110,69,112,70,113c70,115,71,116,72,117c72,119,73,120,74,122c74,123,75,124,76,126c76,127,77,129,78,130c78,131,79,133,80,134c80,136,81,137,82,138c82,140,83,141,83,143c84,144,85,145,85,147c86,148,86,150,87,151c88,152,88,154,89,155c89,157,90,158,90,159c91,161,92,162,92,164c93,165,93,166,94,168c94,169,95,171,95,172c96,173,97,175,97,176c98,178,98,179,99,180c99,182,100,183,100,185c101,186,101,187,102,189c102,190,103,192,103,193c104,194,104,196,105,197c105,199,106,200,106,201c106,203,107,204,107,206c108,207,108,208,109,210c109,211,110,213,110,214c111,215,111,217,111,218c112,220,112,221,113,222c113,224,113,225,114,227c114,228,115,229,115,231c115,232,116,234,116,235c117,236,117,238,117,239c118,241,118,242,119,243c119,245,119,246,120,248c120,249,120,250,121,252c121,253,121,255,122,256c122,257,122,259,123,260c123,262,123,263,124,264c124,266,124,267,125,269c125,270,125,271,126,273c126,274,126,276,127,277c127,278,127,280,127,281c128,283,128,284,128,285c129,287,129,288,129,290c129,291,130,292,130,294c130,295,130,297,131,298c131,299,131,301,131,302c132,304,132,305,132,306c132,308,133,309,133,311c133,312,133,313,134,315c134,316,134,318,134,319c134,319,134,319,134,319e" stroked="t" o:allowincell="f" style="position:absolute;left:2078;top:342;width:134;height:319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6" coordsize="127,308" path="m126,0c126,1,126,2,126,4c125,5,125,7,125,8c125,9,125,11,124,12c124,14,124,15,124,16c123,18,123,19,123,21c123,22,122,23,122,25c122,26,122,28,121,29c121,30,121,32,120,33c120,35,120,36,120,37c119,39,119,40,119,42c118,43,118,44,118,46c117,47,117,49,117,50c117,51,116,53,116,54c116,56,115,57,115,58c115,60,114,61,114,63c114,64,113,65,113,67c113,68,112,70,112,71c111,72,111,74,111,75c110,77,110,78,110,79c109,81,109,82,108,84c108,85,108,86,107,88c107,89,106,91,106,92c106,93,105,95,105,96c104,98,104,99,104,100c103,102,103,103,102,105c102,106,101,107,101,109c100,110,100,112,100,113c99,114,99,116,98,117c98,119,97,120,97,121c96,123,96,124,95,126c95,127,94,128,94,130c93,131,93,133,92,134c92,135,91,137,91,138c90,140,90,141,89,142c89,144,88,145,88,147c87,148,87,149,86,151c85,152,85,154,84,155c84,156,83,158,83,159c82,161,82,162,81,163c80,165,80,166,79,168c79,169,78,170,77,172c77,173,76,175,76,176c75,177,74,179,74,180c73,182,72,183,72,184c71,186,71,187,70,189c69,190,69,191,68,193c67,194,67,196,66,197c65,198,65,200,64,201c63,203,63,204,62,205c61,207,61,208,60,210c59,211,58,212,58,214c57,215,56,217,56,218c55,219,54,221,53,222c53,224,52,225,51,226c50,228,50,229,49,231c48,232,47,233,47,235c46,236,45,238,44,239c43,240,43,242,42,243c41,245,40,246,39,247c39,249,38,250,37,252c36,253,35,254,34,256c34,257,33,259,32,260c31,261,30,263,29,264c29,266,28,267,27,268c26,270,25,271,24,273c23,274,22,275,21,277c20,278,20,280,19,281c18,282,17,284,16,285c15,287,14,288,13,289c12,291,11,292,10,294c9,295,8,296,7,298c6,299,5,301,4,302c3,303,2,305,1,306c0,307,0,307,0,307e" stroked="t" o:allowincell="f" style="position:absolute;left:2086;top:869;width:126;height:307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7" coordsize="175,468" path="m0,0c2,2,3,5,5,7c6,9,8,11,9,13c11,16,12,18,14,20c15,22,16,24,18,27c19,29,21,31,22,33c24,35,25,38,26,40c28,42,29,44,30,46c32,49,33,51,34,53c36,55,37,57,38,60c40,62,41,64,42,66c44,68,45,71,46,73c47,75,49,77,50,79c51,82,52,84,54,86c55,88,56,90,57,93c58,95,60,97,61,99c62,101,63,104,64,106c65,108,67,110,68,112c69,115,70,117,71,119c72,121,73,123,74,126c75,128,77,130,78,132c79,134,80,137,81,139c82,141,83,143,84,145c85,148,86,150,87,152c88,154,89,156,90,159c91,161,92,163,93,165c94,167,95,170,96,172c97,174,98,176,99,178c100,181,101,183,102,185c102,187,103,189,104,192c105,194,106,196,107,198c108,200,109,203,110,205c110,207,111,209,112,211c113,214,114,216,115,218c115,220,116,222,117,225c118,227,119,229,120,231c120,233,121,236,122,238c123,240,123,242,124,244c125,247,126,249,126,251c127,253,128,255,129,258c129,260,130,262,131,264c132,266,132,269,133,271c134,273,134,275,135,277c136,280,136,282,137,284c138,286,138,288,139,291c140,293,140,295,141,297c141,299,142,302,143,304c143,306,144,308,144,310c145,313,146,315,146,317c147,319,147,321,148,324c148,326,149,328,150,330c150,332,151,335,151,337c152,339,152,341,153,343c153,346,154,348,154,350c155,352,155,354,156,357c156,359,157,361,157,363c158,365,158,368,159,370c159,372,159,374,160,376c160,379,161,381,161,383c162,385,162,387,162,390c163,392,163,394,164,396c164,398,164,401,165,403c165,405,166,407,166,409c166,412,167,414,167,416c167,418,168,420,168,423c168,425,169,427,169,429c169,431,170,434,170,436c170,438,170,440,171,442c171,445,171,447,172,449c172,451,172,453,172,456c173,458,173,460,173,462c173,464,174,467,174,467e" stroked="t" o:allowincell="f" style="position:absolute;left:2266;top:194;width:174;height:467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 id="shape_0" ID="shp8" coordsize="163,450" path="m162,0c161,2,161,4,161,6c161,8,160,11,160,13c160,15,160,17,159,19c159,22,159,24,159,26c158,28,158,30,158,33c157,35,157,37,157,39c156,41,156,44,156,46c155,48,155,50,155,52c154,55,154,57,154,59c153,61,153,63,153,66c152,68,152,70,151,72c151,74,151,77,150,79c150,81,149,83,149,85c148,88,148,90,148,92c147,94,147,96,146,99c146,101,145,103,145,105c144,107,144,110,143,112c143,114,142,116,142,118c141,121,141,123,140,125c140,127,139,129,139,132c138,134,138,136,137,138c137,140,136,143,136,145c135,147,134,149,134,151c133,154,133,156,132,158c131,160,131,162,130,165c130,167,129,169,128,171c128,173,127,176,126,178c126,180,125,182,125,184c124,187,123,189,123,191c122,193,121,195,120,198c120,200,119,202,118,204c118,206,117,209,116,211c115,213,115,215,114,217c113,220,112,222,112,224c111,226,110,228,109,231c109,233,108,235,107,237c106,239,105,242,105,244c104,246,103,248,102,250c101,253,100,255,100,257c99,259,98,261,97,264c96,266,95,268,94,270c93,272,93,275,92,277c91,279,90,281,89,283c88,286,87,288,86,290c85,292,84,294,83,297c82,299,81,301,80,303c79,305,78,308,77,310c76,312,75,314,74,316c73,319,72,321,71,323c70,325,69,327,68,330c67,332,66,334,65,336c64,338,63,341,62,343c61,345,59,347,58,349c57,352,56,354,55,356c54,358,53,360,52,363c50,365,49,367,48,369c47,371,46,374,44,376c43,378,42,380,41,382c40,385,38,387,37,389c36,391,35,393,33,396c32,398,31,400,29,402c28,404,27,407,26,409c24,411,23,413,22,415c20,418,19,420,18,422c16,424,15,426,13,429c12,431,11,433,9,435c8,437,6,440,5,442c4,444,2,446,1,448c0,449,0,449,0,449e" stroked="t" o:allowincell="f" style="position:absolute;left:2278;top:869;width:162;height:449;mso-wrap-style:none;v-text-anchor:middle">
                  <v:fill o:detectmouseclick="t" on="false"/>
                  <v:stroke color="black" weight="9360" joinstyle="round" endcap="flat"/>
                  <w10:wrap type="none"/>
                </v:shape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fillcolor="white" stroked="t" o:allowincell="f" style="position:absolute;left:1965;top:641;width:279;height:247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21"/>
                            <w:kern w:val="2"/>
                            <w:szCs w:val="22"/>
                            <w:rFonts w:ascii="Calibri" w:hAnsi="Calibri" w:eastAsia="宋体" w:cs="Times New Roman"/>
                            <w:color w:val="auto"/>
                            <w:lang w:val="en-US" w:eastAsia="zh-CN" w:bidi="ar-SA"/>
                          </w:rPr>
                          <w:t>2</w:t>
                        </w:r>
                      </w:p>
                    </w:txbxContent>
                  </v:textbox>
                  <v:fill o:detectmouseclick="t" type="solid" color2="black"/>
                  <v:stroke color="white" weight="9360" joinstyle="miter" endcap="flat"/>
                  <w10:wrap type="none"/>
                </v:shape>
                <v:shape id="shape_0" fillcolor="white" stroked="t" o:allowincell="f" style="position:absolute;left:2160;top:641;width:279;height:247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21"/>
                            <w:kern w:val="2"/>
                            <w:szCs w:val="22"/>
                            <w:rFonts w:ascii="Calibri" w:hAnsi="Calibri" w:eastAsia="宋体" w:cs="Times New Roman"/>
                            <w:color w:val="auto"/>
                            <w:lang w:val="en-US" w:eastAsia="zh-CN" w:bidi="ar-SA"/>
                          </w:rPr>
                          <w:t>8</w:t>
                        </w:r>
                      </w:p>
                    </w:txbxContent>
                  </v:textbox>
                  <v:fill o:detectmouseclick="t" type="solid" color2="black"/>
                  <v:stroke color="white" weight="9360" joinstyle="miter" endcap="flat"/>
                  <w10:wrap type="none"/>
                </v:shape>
                <v:shape id="shape_0" fillcolor="white" stroked="t" o:allowincell="f" style="position:absolute;left:2385;top:641;width:279;height:247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21"/>
                            <w:kern w:val="2"/>
                            <w:szCs w:val="22"/>
                            <w:rFonts w:ascii="Calibri" w:hAnsi="Calibri" w:eastAsia="宋体" w:cs="Times New Roman"/>
                            <w:color w:val="auto"/>
                            <w:lang w:val="en-US" w:eastAsia="zh-CN" w:bidi="ar-SA"/>
                          </w:rPr>
                          <w:t>3</w:t>
                        </w:r>
                      </w:p>
                    </w:txbxContent>
                  </v:textbox>
                  <v:fill o:detectmouseclick="t" type="solid" color2="black"/>
                  <v:stroke color="white" weight="9360" joinstyle="miter" endcap="flat"/>
                  <w10:wrap type="none"/>
                </v:shape>
                <v:group id="shape_0" alt="组合 338" style="position:absolute;left:1365;top:530;width:540;height:450">
                  <v:oval id="shape_0" ID="椭圆 339" fillcolor="white" stroked="t" o:allowincell="f" style="position:absolute;left:1365;top:530;width:539;height:449;mso-wrap-style:none;v-text-anchor:middle">
                    <v:fill o:detectmouseclick="t" type="solid" color2="black"/>
                    <v:stroke color="black" weight="9360" joinstyle="miter" endcap="flat"/>
                    <w10:wrap type="none"/>
                  </v:oval>
                  <v:shape id="shape_0" fillcolor="white" stroked="t" o:allowincell="f" style="position:absolute;left:1460;top:594;width:349;height:329;mso-wrap-style:square;v-text-anchor:top" type="_x0000_t202">
                    <v:textbox>
                      <w:txbxContent>
                        <w:p>
                          <w:pPr>
                            <w:overflowPunct w:val="false"/>
                            <w:bidi w:val="0"/>
                            <w:jc w:val="both"/>
                            <w:rPr/>
                          </w:pPr>
                          <w:r>
                            <w:rPr>
                              <w:sz w:val="21"/>
                              <w:kern w:val="2"/>
                              <w:szCs w:val="21"/>
                              <w:rFonts w:ascii="Calibri" w:hAnsi="Calibri" w:eastAsia="宋体" w:cs="Times New Roman"/>
                              <w:color w:val="auto"/>
                              <w:lang w:val="en-US" w:eastAsia="zh-CN" w:bidi="ar-SA"/>
                            </w:rPr>
                            <w:t>+13</w:t>
                          </w:r>
                        </w:p>
                      </w:txbxContent>
                    </v:textbox>
                    <v:fill o:detectmouseclick="t" type="solid" color2="black" opacity="0"/>
                    <v:stroke color="white" weight="9360" joinstyle="miter" endcap="flat"/>
                    <w10:wrap type="none"/>
                  </v:shape>
                </v:group>
              </v:group>
            </w:pict>
          </mc:Fallback>
        </mc:AlternateContent>
      </w:r>
      <w:r>
        <w:rPr>
          <w:rFonts w:ascii="Times New Roman" w:hAnsi="Times New Roman" w:cs="宋体"/>
          <w:color w:val="FF0000"/>
          <w:szCs w:val="21"/>
        </w:rPr>
        <w:t>【解析】</w:t>
      </w:r>
      <w:r>
        <w:rPr>
          <w:rFonts w:ascii="Times New Roman" w:hAnsi="Times New Roman" w:cs="宋体"/>
          <w:color w:val="FF0000"/>
          <w:szCs w:val="21"/>
        </w:rPr>
        <w:t>（</w:t>
      </w:r>
      <w:r>
        <w:rPr>
          <w:rFonts w:cs="宋体" w:ascii="Times New Roman" w:hAnsi="Times New Roman"/>
          <w:color w:val="FF0000"/>
          <w:szCs w:val="21"/>
        </w:rPr>
        <w:t>1</w:t>
      </w:r>
      <w:r>
        <w:rPr>
          <w:rFonts w:ascii="Times New Roman" w:hAnsi="Times New Roman" w:cs="宋体"/>
          <w:color w:val="FF0000"/>
          <w:szCs w:val="21"/>
        </w:rPr>
        <w:t>）</w:t>
      </w:r>
      <w:r>
        <w:rPr>
          <w:rFonts w:cs="Times New Roman" w:ascii="Times New Roman" w:hAnsi="Times New Roman"/>
          <w:color w:val="FF0000"/>
          <w:szCs w:val="21"/>
        </w:rPr>
        <w:t>X</w:t>
      </w:r>
      <w:r>
        <w:rPr>
          <w:rFonts w:ascii="Times New Roman" w:hAnsi="Times New Roman" w:cs="Times New Roman"/>
          <w:color w:val="FF0000"/>
          <w:szCs w:val="21"/>
        </w:rPr>
        <w:t>的单质既可与盐酸反应，又可与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溶液反应，</w:t>
      </w:r>
      <w:r>
        <w:rPr>
          <w:rFonts w:cs="Times New Roman" w:ascii="Times New Roman" w:hAnsi="Times New Roman"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为</w:t>
      </w:r>
      <w:r>
        <w:rPr>
          <w:rFonts w:cs="Times New Roman" w:ascii="Times New Roman" w:hAnsi="Times New Roman"/>
          <w:color w:val="FF0000"/>
        </w:rPr>
        <w:t>Al</w:t>
      </w:r>
      <w:r>
        <w:rPr>
          <w:rFonts w:ascii="Times New Roman" w:hAnsi="Times New Roman" w:cs="Times New Roman"/>
          <w:color w:val="FF0000"/>
        </w:rPr>
        <w:t>元素，</w:t>
      </w:r>
      <w:r>
        <w:rPr>
          <w:rFonts w:cs="Times New Roman" w:ascii="Times New Roman" w:hAnsi="Times New Roman"/>
          <w:color w:val="FF0000"/>
        </w:rPr>
        <w:t>X</w:t>
      </w:r>
      <w:r>
        <w:rPr>
          <w:rFonts w:ascii="Times New Roman" w:hAnsi="Times New Roman" w:cs="Times New Roman"/>
          <w:color w:val="FF0000"/>
        </w:rPr>
        <w:t>的原子结构示意图为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="Times New Roman" w:hAnsi="Times New Roman"/>
          <w:color w:val="FF0000"/>
          <w:szCs w:val="21"/>
        </w:rPr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="Times New Roman" w:hAnsi="Times New Roman"/>
          <w:color w:val="FF0000"/>
          <w:szCs w:val="21"/>
        </w:rPr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cs="Times New Roman" w:ascii="Times New Roman" w:hAnsi="Times New Roman"/>
          <w:color w:val="FF0000"/>
          <w:szCs w:val="21"/>
        </w:rPr>
      </w:r>
    </w:p>
    <w:p>
      <w:pPr>
        <w:pStyle w:val="Normal"/>
        <w:jc w:val="lef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2</w:t>
      </w:r>
      <w:r>
        <w:rPr>
          <w:rFonts w:ascii="Times New Roman" w:hAnsi="Times New Roman" w:cs="Times New Roman"/>
          <w:color w:val="FF0000"/>
          <w:szCs w:val="21"/>
        </w:rPr>
        <w:t>）铝盐与</w:t>
      </w:r>
      <w:r>
        <w:rPr>
          <w:rFonts w:ascii="Times New Roman" w:hAnsi="Times New Roman" w:cs="Times New Roman"/>
          <w:color w:val="FF0000"/>
        </w:rPr>
        <w:t>过量</w:t>
      </w:r>
      <w:r>
        <w:rPr>
          <w:rFonts w:cs="Times New Roman" w:ascii="Times New Roman" w:hAnsi="Times New Roman"/>
          <w:color w:val="FF0000"/>
        </w:rPr>
        <w:t>NaOH</w:t>
      </w:r>
      <w:r>
        <w:rPr>
          <w:rFonts w:ascii="Times New Roman" w:hAnsi="Times New Roman" w:cs="Times New Roman"/>
          <w:color w:val="FF0000"/>
        </w:rPr>
        <w:t>溶液反应</w:t>
      </w:r>
      <w:r>
        <w:rPr>
          <w:rFonts w:ascii="Times New Roman" w:hAnsi="Times New Roman" w:cs="Times New Roman"/>
          <w:color w:val="FF0000"/>
        </w:rPr>
        <w:t>转化为偏铝酸盐，发生的离子反应方程式为：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cs="Times New Roman" w:ascii="Times New Roman" w:hAnsi="Times New Roman"/>
          <w:color w:val="FF0000"/>
          <w:lang w:val="pt-BR"/>
        </w:rPr>
        <w:t>Al</w:t>
      </w:r>
      <w:r>
        <w:rPr>
          <w:rFonts w:cs="Times New Roman" w:ascii="Times New Roman" w:hAnsi="Times New Roman"/>
          <w:color w:val="FF0000"/>
          <w:vertAlign w:val="superscript"/>
          <w:lang w:val="pt-BR"/>
        </w:rPr>
        <w:t>3+</w:t>
      </w:r>
      <w:r>
        <w:rPr>
          <w:rFonts w:cs="Times New Roman" w:ascii="Times New Roman" w:hAnsi="Times New Roman"/>
          <w:color w:val="FF0000"/>
          <w:lang w:val="pt-BR"/>
        </w:rPr>
        <w:t>+4OH</w:t>
      </w:r>
      <w:r>
        <w:rPr>
          <w:rFonts w:cs="宋体" w:ascii="宋体" w:hAnsi="宋体"/>
          <w:color w:val="FF0000"/>
          <w:vertAlign w:val="superscript"/>
          <w:lang w:val="pt-BR"/>
        </w:rPr>
        <w:t>—</w:t>
      </w:r>
      <w:r>
        <w:rPr>
          <w:rFonts w:cs="Times New Roman" w:ascii="Times New Roman" w:hAnsi="Times New Roman"/>
          <w:color w:val="FF0000"/>
          <w:lang w:val="pt-BR"/>
        </w:rPr>
        <w:t>===AlO</w:t>
      </w:r>
      <w:r>
        <w:rPr>
          <w:rFonts w:cs="Times New Roman" w:ascii="Times New Roman" w:hAnsi="Times New Roman"/>
          <w:color w:val="FF0000"/>
          <w:vertAlign w:val="subscript"/>
          <w:lang w:val="pt-BR"/>
        </w:rPr>
        <w:t>2</w:t>
      </w:r>
      <w:r>
        <w:rPr>
          <w:rFonts w:cs="宋体" w:ascii="宋体" w:hAnsi="宋体"/>
          <w:color w:val="FF0000"/>
          <w:vertAlign w:val="superscript"/>
          <w:lang w:val="pt-BR"/>
        </w:rPr>
        <w:t>—</w:t>
      </w:r>
      <w:r>
        <w:rPr>
          <w:rFonts w:cs="Times New Roman" w:ascii="Times New Roman" w:hAnsi="Times New Roman"/>
          <w:color w:val="FF0000"/>
          <w:lang w:val="pt-BR"/>
        </w:rPr>
        <w:t>+2H</w:t>
      </w:r>
      <w:r>
        <w:rPr>
          <w:rFonts w:cs="Times New Roman" w:ascii="Times New Roman" w:hAnsi="Times New Roman"/>
          <w:color w:val="FF0000"/>
          <w:vertAlign w:val="subscript"/>
          <w:lang w:val="pt-BR"/>
        </w:rPr>
        <w:t>2</w:t>
      </w:r>
      <w:r>
        <w:rPr>
          <w:rFonts w:cs="Times New Roman" w:ascii="Times New Roman" w:hAnsi="Times New Roman"/>
          <w:color w:val="FF0000"/>
          <w:lang w:val="pt-BR"/>
        </w:rPr>
        <w:t>O</w:t>
      </w:r>
      <w:r>
        <w:rPr>
          <w:rFonts w:ascii="Times New Roman" w:hAnsi="Times New Roman" w:cs="Times New Roman"/>
          <w:color w:val="FF0000"/>
        </w:rPr>
        <w:t>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cs="Times New Roman" w:ascii="Times New Roman" w:hAnsi="Times New Roman"/>
          <w:color w:val="FF0000"/>
          <w:szCs w:val="21"/>
        </w:rPr>
        <w:t>3</w:t>
      </w:r>
      <w:r>
        <w:rPr>
          <w:rFonts w:ascii="Times New Roman" w:hAnsi="Times New Roman" w:cs="Times New Roman"/>
          <w:color w:val="FF0000"/>
          <w:szCs w:val="21"/>
        </w:rPr>
        <w:t>）①</w:t>
      </w:r>
      <w:r>
        <w:rPr>
          <w:rFonts w:cs="Times New Roman" w:ascii="Times New Roman" w:hAnsi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>和水缓慢作用生成含</w:t>
      </w:r>
      <w:r>
        <w:rPr>
          <w:rFonts w:cs="Times New Roman" w:ascii="Times New Roman" w:hAnsi="Times New Roman"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的化合物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，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分子含有</w:t>
      </w:r>
      <w:r>
        <w:rPr>
          <w:rFonts w:cs="Times New Roman" w:ascii="Times New Roman" w:hAnsi="Times New Roman"/>
          <w:color w:val="FF0000"/>
        </w:rPr>
        <w:t>10</w:t>
      </w:r>
      <w:r>
        <w:rPr>
          <w:rFonts w:ascii="Times New Roman" w:hAnsi="Times New Roman" w:cs="Times New Roman"/>
          <w:color w:val="FF0000"/>
        </w:rPr>
        <w:t>个电子个电子</w:t>
      </w:r>
      <w:r>
        <w:rPr>
          <w:rFonts w:ascii="Times New Roman" w:hAnsi="Times New Roman" w:cs="Times New Roman"/>
          <w:color w:val="FF0000"/>
        </w:rPr>
        <w:t>，可以推测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是一种氢化物，常见的氢化物由</w:t>
      </w:r>
      <w:r>
        <w:rPr>
          <w:rFonts w:cs="Times New Roman" w:ascii="Times New Roman" w:hAnsi="Times New Roman"/>
          <w:color w:val="FF0000"/>
        </w:rPr>
        <w:t>NH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CH</w:t>
      </w:r>
      <w:r>
        <w:rPr>
          <w:rFonts w:cs="Times New Roman" w:ascii="Times New Roman" w:hAnsi="Times New Roman"/>
          <w:color w:val="FF0000"/>
          <w:vertAlign w:val="subscript"/>
        </w:rPr>
        <w:t>4</w:t>
      </w:r>
      <w:r>
        <w:rPr>
          <w:rFonts w:ascii="Times New Roman" w:hAnsi="Times New Roman" w:cs="Times New Roman"/>
          <w:color w:val="FF0000"/>
        </w:rPr>
        <w:t>、</w:t>
      </w:r>
      <w:r>
        <w:rPr>
          <w:rFonts w:cs="Times New Roman" w:ascii="Times New Roman" w:hAnsi="Times New Roman"/>
          <w:color w:val="FF0000"/>
        </w:rPr>
        <w:t>HF</w:t>
      </w:r>
      <w:r>
        <w:rPr>
          <w:rFonts w:ascii="Times New Roman" w:hAnsi="Times New Roman" w:cs="Times New Roman"/>
          <w:color w:val="FF0000"/>
        </w:rPr>
        <w:t>等；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与</w:t>
      </w:r>
      <w:r>
        <w:rPr>
          <w:rFonts w:cs="Times New Roman" w:ascii="Times New Roman" w:hAnsi="Times New Roman"/>
          <w:color w:val="FF0000"/>
        </w:rPr>
        <w:t>H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cs="Times New Roman" w:ascii="Times New Roman" w:hAnsi="Times New Roman"/>
          <w:color w:val="FF0000"/>
        </w:rPr>
        <w:t>O</w:t>
      </w:r>
      <w:r>
        <w:rPr>
          <w:rFonts w:cs="Times New Roman" w:ascii="Times New Roman" w:hAnsi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反应，其产物之一是</w:t>
      </w:r>
      <w:r>
        <w:rPr>
          <w:rFonts w:cs="Times New Roman" w:ascii="Times New Roman" w:hAnsi="Times New Roman"/>
          <w:color w:val="FF0000"/>
        </w:rPr>
        <w:t>Y</w:t>
      </w:r>
      <w:r>
        <w:rPr>
          <w:rFonts w:ascii="Times New Roman" w:hAnsi="Times New Roman" w:cs="Times New Roman"/>
          <w:color w:val="FF0000"/>
        </w:rPr>
        <w:t>的单质</w:t>
      </w:r>
      <w:r>
        <w:rPr>
          <w:rFonts w:ascii="Times New Roman" w:hAnsi="Times New Roman" w:cs="Times New Roman"/>
          <w:color w:val="FF0000"/>
        </w:rPr>
        <w:t>，知道</w:t>
      </w:r>
      <w:r>
        <w:rPr>
          <w:rFonts w:cs="Times New Roman" w:ascii="Times New Roman" w:hAnsi="Times New Roman"/>
          <w:color w:val="FF0000"/>
        </w:rPr>
        <w:t>Z</w:t>
      </w:r>
      <w:r>
        <w:rPr>
          <w:rFonts w:ascii="Times New Roman" w:hAnsi="Times New Roman" w:cs="Times New Roman"/>
          <w:color w:val="FF0000"/>
        </w:rPr>
        <w:t>是</w:t>
      </w:r>
      <w:r>
        <w:rPr>
          <w:rFonts w:cs="Times New Roman" w:ascii="Times New Roman" w:hAnsi="Times New Roman"/>
          <w:color w:val="FF0000"/>
        </w:rPr>
        <w:t>NH</w:t>
      </w:r>
      <w:r>
        <w:rPr>
          <w:rFonts w:cs="Times New Roman" w:ascii="Times New Roman" w:hAnsi="Times New Roman"/>
          <w:color w:val="FF0000"/>
          <w:vertAlign w:val="subscript"/>
        </w:rPr>
        <w:t>3</w:t>
      </w:r>
      <w:r>
        <w:rPr>
          <w:rFonts w:ascii="Times New Roman" w:hAnsi="Times New Roman" w:cs="Times New Roman"/>
          <w:color w:val="FF0000"/>
        </w:rPr>
        <w:t>。②</w:t>
      </w:r>
      <w:r>
        <w:rPr>
          <w:rFonts w:cs="Times New Roman" w:ascii="Times New Roman" w:hAnsi="Times New Roman"/>
          <w:color w:val="FF0000"/>
          <w:szCs w:val="21"/>
        </w:rPr>
        <w:t>A</w:t>
      </w:r>
      <w:r>
        <w:rPr>
          <w:rFonts w:ascii="Times New Roman" w:hAnsi="Times New Roman" w:cs="Times New Roman"/>
          <w:color w:val="FF0000"/>
          <w:szCs w:val="21"/>
        </w:rPr>
        <w:t>具有</w:t>
      </w:r>
      <w:r>
        <w:rPr>
          <w:rFonts w:ascii="Times New Roman" w:hAnsi="Times New Roman" w:cs="Times New Roman"/>
          <w:color w:val="FF0000"/>
          <w:szCs w:val="21"/>
        </w:rPr>
        <w:t>良好的耐热冲击</w:t>
      </w:r>
      <w:r>
        <w:rPr>
          <w:rFonts w:ascii="Times New Roman" w:hAnsi="Times New Roman" w:cs="Times New Roman"/>
          <w:color w:val="FF0000"/>
          <w:szCs w:val="21"/>
        </w:rPr>
        <w:t>性能，由以上几种元素与</w:t>
      </w:r>
      <w:r>
        <w:rPr>
          <w:rFonts w:cs="Times New Roman" w:ascii="Times New Roman" w:hAnsi="Times New Roman"/>
          <w:color w:val="FF0000"/>
          <w:szCs w:val="21"/>
        </w:rPr>
        <w:t>Al</w:t>
      </w:r>
      <w:r>
        <w:rPr>
          <w:rFonts w:ascii="Times New Roman" w:hAnsi="Times New Roman" w:cs="Times New Roman"/>
          <w:color w:val="FF0000"/>
          <w:szCs w:val="21"/>
        </w:rPr>
        <w:t>构成的化合物来看只有</w:t>
      </w:r>
      <w:r>
        <w:rPr>
          <w:rFonts w:cs="Times New Roman" w:ascii="Times New Roman" w:hAnsi="Times New Roman"/>
          <w:color w:val="FF0000"/>
          <w:szCs w:val="21"/>
        </w:rPr>
        <w:t>N</w:t>
      </w:r>
      <w:r>
        <w:rPr>
          <w:rFonts w:ascii="Times New Roman" w:hAnsi="Times New Roman" w:cs="Times New Roman"/>
          <w:color w:val="FF0000"/>
          <w:szCs w:val="21"/>
        </w:rPr>
        <w:t>与</w:t>
      </w:r>
      <w:r>
        <w:rPr>
          <w:rFonts w:cs="Times New Roman" w:ascii="Times New Roman" w:hAnsi="Times New Roman"/>
          <w:color w:val="FF0000"/>
          <w:szCs w:val="21"/>
        </w:rPr>
        <w:t>Al</w:t>
      </w:r>
      <w:r>
        <w:rPr>
          <w:rFonts w:ascii="Times New Roman" w:hAnsi="Times New Roman" w:cs="Times New Roman"/>
          <w:color w:val="FF0000"/>
          <w:szCs w:val="21"/>
        </w:rPr>
        <w:t>构成</w:t>
      </w:r>
      <w:r>
        <w:rPr>
          <w:rFonts w:cs="Times New Roman" w:ascii="Times New Roman" w:hAnsi="Times New Roman"/>
          <w:color w:val="FF0000"/>
          <w:szCs w:val="21"/>
        </w:rPr>
        <w:t>AlN</w:t>
      </w:r>
      <w:r>
        <w:rPr>
          <w:rFonts w:ascii="Times New Roman" w:hAnsi="Times New Roman" w:cs="Times New Roman"/>
          <w:color w:val="FF0000"/>
          <w:szCs w:val="21"/>
        </w:rPr>
        <w:t>。（</w:t>
      </w:r>
      <w:r>
        <w:rPr>
          <w:rFonts w:cs="Times New Roman" w:ascii="Times New Roman" w:hAnsi="Times New Roman"/>
          <w:color w:val="FF0000"/>
          <w:szCs w:val="21"/>
        </w:rPr>
        <w:t>4</w:t>
      </w:r>
      <w:r>
        <w:rPr>
          <w:rFonts w:ascii="Times New Roman" w:hAnsi="Times New Roman" w:cs="Times New Roman"/>
          <w:color w:val="FF0000"/>
          <w:szCs w:val="21"/>
        </w:rPr>
        <w:t>）由题意可以得到答案。</w:t>
      </w:r>
    </w:p>
    <w:p>
      <w:pPr>
        <w:pStyle w:val="Normal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宋体"/>
          <w:color w:val="FF0000"/>
          <w:szCs w:val="21"/>
        </w:rPr>
        <w:t>【考点分析】</w:t>
      </w:r>
      <w:r>
        <w:rPr>
          <w:rFonts w:ascii="Times New Roman" w:hAnsi="Times New Roman" w:cs="宋体"/>
          <w:color w:val="FF0000"/>
          <w:szCs w:val="21"/>
        </w:rPr>
        <w:t>本题考查元素及其化合物的综合推断。</w:t>
      </w:r>
    </w:p>
    <w:p>
      <w:pPr>
        <w:pStyle w:val="Normal"/>
        <w:rPr>
          <w:rFonts w:ascii="Times New Roman" w:hAnsi="Times New Roman" w:cs="Times New Roman"/>
          <w:color w:val="000000"/>
          <w:szCs w:val="21"/>
        </w:rPr>
      </w:pPr>
      <w:r>
        <w:rPr>
          <w:rFonts w:cs="Times New Roman" w:ascii="Times New Roman" w:hAnsi="Times New Roman"/>
          <w:color w:val="000000"/>
          <w:szCs w:val="21"/>
        </w:rPr>
      </w:r>
    </w:p>
    <w:p>
      <w:pPr>
        <w:pStyle w:val="Normal"/>
        <w:rPr>
          <w:szCs w:val="21"/>
          <w:lang w:val="pl-PL"/>
        </w:rPr>
      </w:pPr>
      <w:r>
        <w:rPr>
          <w:rFonts w:cs="Times New Roman" w:ascii="Times New Roman" w:hAnsi="Times New Roman"/>
          <w:color w:val="FFFFFF"/>
          <w:szCs w:val="24"/>
          <w:lang w:val="pl-PL"/>
        </w:rPr>
        <w:t>w.w.w.k.s.5.u.c.o.m</w:t>
      </w:r>
    </w:p>
    <w:p>
      <w:pPr>
        <w:pStyle w:val="Normal"/>
        <w:rPr>
          <w:rFonts w:ascii="Times New Roman" w:hAnsi="Times New Roman" w:cs="Times New Roman"/>
          <w:vanish/>
          <w:color w:val="FFFFFF"/>
          <w:szCs w:val="24"/>
          <w:lang w:val="pl-PL"/>
        </w:rPr>
      </w:pPr>
      <w:r>
        <w:rPr>
          <w:rFonts w:cs="Times New Roman" w:ascii="Times New Roman" w:hAnsi="Times New Roman"/>
          <w:vanish/>
          <w:color w:val="F2F2F2"/>
          <w:szCs w:val="24"/>
          <w:lang w:val="pl-PL"/>
        </w:rPr>
        <w:t>www.ks5u.com</w:t>
      </w:r>
    </w:p>
    <w:p>
      <w:pPr>
        <w:pStyle w:val="Normal"/>
        <w:rPr>
          <w:color w:val="FFFFFF"/>
          <w:szCs w:val="24"/>
          <w:lang w:val="pl-PL"/>
        </w:rPr>
      </w:pPr>
      <w:r>
        <w:drawing>
          <wp:anchor behindDoc="1" distT="0" distB="0" distL="114935" distR="114935" simplePos="0" locked="0" layoutInCell="0" allowOverlap="1" relativeHeight="33">
            <wp:simplePos x="0" y="0"/>
            <wp:positionH relativeFrom="column">
              <wp:posOffset>4467225</wp:posOffset>
            </wp:positionH>
            <wp:positionV relativeFrom="paragraph">
              <wp:posOffset>4061460</wp:posOffset>
            </wp:positionV>
            <wp:extent cx="1562100" cy="571500"/>
            <wp:effectExtent l="0" t="0" r="0" b="0"/>
            <wp:wrapNone/>
            <wp:docPr id="29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23" t="-63" r="-23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Cs w:val="24"/>
          <w:lang w:val="pl-PL"/>
        </w:rPr>
        <w:t>w.w.w.k.s.5.u.c.o.m</w:t>
      </w:r>
    </w:p>
    <w:p>
      <w:pPr>
        <w:pStyle w:val="Normal"/>
        <w:rPr/>
      </w:pPr>
      <w:r>
        <w:rPr>
          <w:vanish/>
          <w:color w:val="F2F2F2"/>
          <w:szCs w:val="24"/>
          <w:lang w:val="pl-PL"/>
        </w:rPr>
        <w:t>w</w:t>
      </w:r>
      <w:r>
        <w:rPr>
          <w:vanish/>
          <w:color w:val="F2F2F2"/>
          <w:szCs w:val="24"/>
        </w:rPr>
        <w:t>ww.ks5u.com</w:t>
      </w:r>
    </w:p>
    <w:sectPr>
      <w:headerReference w:type="default" r:id="rId42"/>
      <w:footerReference w:type="default" r:id="rId43"/>
      <w:type w:val="nextPage"/>
      <w:pgSz w:w="11906" w:h="16838"/>
      <w:pgMar w:left="1701" w:right="1701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Cambria">
    <w:charset w:val="00"/>
    <w:family w:val="roman"/>
    <w:pitch w:val="default"/>
  </w:font>
  <w:font w:name="Liberation Sans">
    <w:altName w:val="Arial"/>
    <w:charset w:val="01"/>
    <w:family w:val="swiss"/>
    <w:pitch w:val="variable"/>
  </w:font>
  <w:font w:name="宋体">
    <w:charset w:val="86"/>
    <w:family w:val="auto"/>
    <w:pitch w:val="default"/>
  </w:font>
  <w:font w:name="Verdana">
    <w:charset w:val="00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top w:val="single" w:sz="4" w:space="1" w:color="000000"/>
      </w:pBdr>
      <w:tabs>
        <w:tab w:val="center" w:pos="4153" w:leader="none"/>
        <w:tab w:val="right" w:pos="8306" w:leader="none"/>
        <w:tab w:val="right" w:pos="8505" w:leader="none"/>
      </w:tabs>
      <w:jc w:val="center"/>
      <w:rPr>
        <w:szCs w:val="21"/>
      </w:rPr>
    </w:pPr>
    <w:r>
      <w:rPr>
        <w:szCs w:val="21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Cs w:val="36"/>
      </w:rPr>
    </w:pPr>
    <w:r>
      <w:rPr>
        <w:szCs w:val="3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（%1）"/>
      <w:lvlJc w:val="left"/>
      <w:pPr>
        <w:tabs>
          <w:tab w:val="num" w:pos="0"/>
        </w:tabs>
        <w:ind w:left="720" w:hanging="7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WW8Num1z0">
    <w:name w:val="WW8Num1z0"/>
    <w:qFormat/>
    <w:rPr/>
  </w:style>
  <w:style w:type="character" w:styleId="Style13">
    <w:name w:val="默认段落字体"/>
    <w:qFormat/>
    <w:rPr/>
  </w:style>
  <w:style w:type="character" w:styleId="StrongEmphasis">
    <w:name w:val="Strong Emphasis"/>
    <w:basedOn w:val="Style13"/>
    <w:qFormat/>
    <w:rPr>
      <w:b/>
      <w:bCs/>
    </w:rPr>
  </w:style>
  <w:style w:type="character" w:styleId="InternetLink">
    <w:name w:val="Hyperlink"/>
    <w:basedOn w:val="Style13"/>
    <w:rPr>
      <w:color w:val="0000FF"/>
      <w:u w:val="single"/>
    </w:rPr>
  </w:style>
  <w:style w:type="character" w:styleId="PageNumber">
    <w:name w:val="Page Number"/>
    <w:basedOn w:val="Style13"/>
    <w:rPr/>
  </w:style>
  <w:style w:type="character" w:styleId="P141">
    <w:name w:val="p141"/>
    <w:basedOn w:val="Style13"/>
    <w:qFormat/>
    <w:rPr>
      <w:sz w:val="24"/>
      <w:szCs w:val="24"/>
    </w:rPr>
  </w:style>
  <w:style w:type="character" w:styleId="CharChar2">
    <w:name w:val=" Char Char2"/>
    <w:basedOn w:val="Style13"/>
    <w:qFormat/>
    <w:rPr>
      <w:sz w:val="18"/>
      <w:szCs w:val="18"/>
    </w:rPr>
  </w:style>
  <w:style w:type="character" w:styleId="CharChar1">
    <w:name w:val=" Char Char1"/>
    <w:basedOn w:val="Style13"/>
    <w:qFormat/>
    <w:rPr>
      <w:sz w:val="18"/>
      <w:szCs w:val="18"/>
    </w:rPr>
  </w:style>
  <w:style w:type="character" w:styleId="CharChar3">
    <w:name w:val=" Char Char3"/>
    <w:basedOn w:val="Style13"/>
    <w:qFormat/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CharChar">
    <w:name w:val=" Char Char"/>
    <w:basedOn w:val="Style13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4">
    <w:name w:val="批注框文本"/>
    <w:basedOn w:val="Normal"/>
    <w:qFormat/>
    <w:pPr/>
    <w:rPr>
      <w:sz w:val="18"/>
      <w:szCs w:val="18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5">
    <w:name w:val="纯文本"/>
    <w:basedOn w:val="Normal"/>
    <w:qFormat/>
    <w:pPr/>
    <w:rPr>
      <w:rFonts w:ascii="宋体" w:hAnsi="宋体" w:cs="Courier New"/>
      <w:szCs w:val="21"/>
    </w:rPr>
  </w:style>
  <w:style w:type="paragraph" w:styleId="Style16">
    <w:name w:val="普通(网站)"/>
    <w:basedOn w:val="Normal"/>
    <w:qFormat/>
    <w:pPr>
      <w:widowControl/>
      <w:spacing w:before="280" w:after="280"/>
      <w:jc w:val="left"/>
    </w:pPr>
    <w:rPr>
      <w:rFonts w:ascii="宋体" w:hAnsi="宋体" w:cs="宋体"/>
      <w:kern w:val="0"/>
      <w:sz w:val="24"/>
      <w:szCs w:val="24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820" w:leader="none"/>
        <w:tab w:val="right" w:pos="9640" w:leader="none"/>
      </w:tabs>
    </w:pPr>
    <w:rPr>
      <w:rFonts w:ascii="Times New Roman" w:hAnsi="Times New Roman" w:cs="Times New Roman"/>
      <w:szCs w:val="24"/>
    </w:rPr>
  </w:style>
  <w:style w:type="paragraph" w:styleId="Style71">
    <w:name w:val="_Style 7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  <w:szCs w:val="20"/>
      <w:lang w:eastAsia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image" Target="media/image5.png"/><Relationship Id="rId11" Type="http://schemas.openxmlformats.org/officeDocument/2006/relationships/oleObject" Target="embeddings/oleObject5.bin"/><Relationship Id="rId12" Type="http://schemas.openxmlformats.org/officeDocument/2006/relationships/image" Target="media/image6.wmf"/><Relationship Id="rId13" Type="http://schemas.openxmlformats.org/officeDocument/2006/relationships/oleObject" Target="embeddings/oleObject6.bin"/><Relationship Id="rId14" Type="http://schemas.openxmlformats.org/officeDocument/2006/relationships/image" Target="media/image7.wmf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5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wmf"/><Relationship Id="rId21" Type="http://schemas.openxmlformats.org/officeDocument/2006/relationships/image" Target="media/image13.wmf"/><Relationship Id="rId22" Type="http://schemas.openxmlformats.org/officeDocument/2006/relationships/image" Target="media/image12.wmf"/><Relationship Id="rId23" Type="http://schemas.openxmlformats.org/officeDocument/2006/relationships/image" Target="media/image14.jpeg"/><Relationship Id="rId24" Type="http://schemas.openxmlformats.org/officeDocument/2006/relationships/image" Target="media/image11.png"/><Relationship Id="rId25" Type="http://schemas.openxmlformats.org/officeDocument/2006/relationships/image" Target="media/image13.wmf"/><Relationship Id="rId26" Type="http://schemas.openxmlformats.org/officeDocument/2006/relationships/image" Target="media/image15.png"/><Relationship Id="rId27" Type="http://schemas.openxmlformats.org/officeDocument/2006/relationships/image" Target="media/image16.jpeg"/><Relationship Id="rId28" Type="http://schemas.openxmlformats.org/officeDocument/2006/relationships/image" Target="media/image17.wmf"/><Relationship Id="rId29" Type="http://schemas.openxmlformats.org/officeDocument/2006/relationships/image" Target="media/image5.png"/><Relationship Id="rId30" Type="http://schemas.openxmlformats.org/officeDocument/2006/relationships/image" Target="media/image18.png"/><Relationship Id="rId31" Type="http://schemas.openxmlformats.org/officeDocument/2006/relationships/image" Target="media/image16.jpeg"/><Relationship Id="rId32" Type="http://schemas.openxmlformats.org/officeDocument/2006/relationships/image" Target="media/image16.jpeg"/><Relationship Id="rId33" Type="http://schemas.openxmlformats.org/officeDocument/2006/relationships/image" Target="media/image16.jpeg"/><Relationship Id="rId34" Type="http://schemas.openxmlformats.org/officeDocument/2006/relationships/image" Target="media/image16.jpeg"/><Relationship Id="rId35" Type="http://schemas.openxmlformats.org/officeDocument/2006/relationships/image" Target="media/image16.jpeg"/><Relationship Id="rId36" Type="http://schemas.openxmlformats.org/officeDocument/2006/relationships/image" Target="media/image16.jpeg"/><Relationship Id="rId37" Type="http://schemas.openxmlformats.org/officeDocument/2006/relationships/image" Target="media/image16.jpeg"/><Relationship Id="rId38" Type="http://schemas.openxmlformats.org/officeDocument/2006/relationships/image" Target="media/image16.jpeg"/><Relationship Id="rId39" Type="http://schemas.openxmlformats.org/officeDocument/2006/relationships/image" Target="media/image5.png"/><Relationship Id="rId40" Type="http://schemas.openxmlformats.org/officeDocument/2006/relationships/image" Target="media/image19.jpeg"/><Relationship Id="rId41" Type="http://schemas.openxmlformats.org/officeDocument/2006/relationships/image" Target="media/image20.png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2009-03-27T16:43:00Z</dcterms:created>
  <dc:creator>ks5u</dc:creator>
  <dc:description>高考资源网，中国最大的高考网站，您身边的高考专家。</dc:description>
  <cp:keywords>高考 考试无忧 高考资源网</cp:keywords>
  <dc:language>en-US</dc:language>
  <cp:lastModifiedBy>tuzi</cp:lastModifiedBy>
  <dcterms:modified xsi:type="dcterms:W3CDTF">2018-06-25T17:03:21Z</dcterms:modified>
  <cp:revision>11</cp:revision>
  <dc:subject>您身边的高考专家</dc:subject>
  <dc:title>高考资源网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MTEquationNumber2">
    <vt:lpwstr>(#S1.#E1)</vt:lpwstr>
  </property>
  <property fmtid="{D5CDD505-2E9C-101B-9397-08002B2CF9AE}" pid="4" name="MTWinEqns">
    <vt:bool>1</vt:bool>
  </property>
</Properties>
</file>