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pPr>
      <w:r>
        <w:rPr>
          <w:b/>
          <w:sz w:val="28"/>
        </w:rPr>
        <w:t>2011</w:t>
      </w:r>
      <w:r>
        <w:rPr>
          <w:b/>
          <w:sz w:val="28"/>
        </w:rPr>
        <w:t>年高考理科综合（四川卷）化学试题</w:t>
      </w:r>
    </w:p>
    <w:p>
      <w:pPr>
        <w:pStyle w:val="Normal"/>
        <w:rPr/>
      </w:pPr>
      <w:r>
        <w:rPr>
          <w:rFonts w:cs="宋体" w:ascii="宋体" w:hAnsi="宋体"/>
        </w:rPr>
        <w:t>1</w:t>
      </w:r>
      <w:r>
        <w:rPr>
          <w:rFonts w:ascii="宋体" w:hAnsi="宋体" w:cs="宋体"/>
        </w:rPr>
        <w:t>．（</w:t>
      </w:r>
      <w:r>
        <w:rPr>
          <w:rFonts w:cs="宋体" w:ascii="宋体" w:hAnsi="宋体"/>
        </w:rPr>
        <w:t>2011</w:t>
      </w:r>
      <w:r>
        <w:rPr>
          <w:rFonts w:ascii="宋体" w:hAnsi="宋体" w:cs="宋体"/>
        </w:rPr>
        <w:t>四川高考）下列“化学与生活”的说法不正确的是</w:t>
      </w:r>
      <w:r>
        <w:rPr/>
        <w:br/>
      </w:r>
      <w:r>
        <w:rPr>
          <w:rFonts w:ascii="宋体" w:hAnsi="宋体" w:cs="宋体"/>
        </w:rPr>
        <w:t>　</w:t>
      </w:r>
      <w:r>
        <w:rPr>
          <w:rFonts w:cs="宋体" w:ascii="宋体" w:hAnsi="宋体"/>
        </w:rPr>
        <w:t>A</w:t>
      </w:r>
      <w:r>
        <w:rPr>
          <w:rFonts w:ascii="宋体" w:hAnsi="宋体" w:cs="宋体"/>
        </w:rPr>
        <w:t>．硫酸钡可用钡餐透视</w:t>
      </w:r>
      <w:r>
        <w:rPr/>
        <w:br/>
      </w:r>
      <w:r>
        <w:rPr>
          <w:rFonts w:ascii="宋体" w:hAnsi="宋体" w:cs="宋体"/>
        </w:rPr>
        <w:t>　</w:t>
      </w:r>
      <w:r>
        <w:rPr>
          <w:rFonts w:cs="宋体" w:ascii="宋体" w:hAnsi="宋体"/>
        </w:rPr>
        <w:t>B</w:t>
      </w:r>
      <w:r>
        <w:rPr>
          <w:rFonts w:ascii="宋体" w:hAnsi="宋体" w:cs="宋体"/>
        </w:rPr>
        <w:t>．盐卤可用于制豆腐</w:t>
      </w:r>
      <w:r>
        <w:rPr/>
        <w:br/>
      </w:r>
      <w:r>
        <w:rPr>
          <w:rFonts w:ascii="宋体" w:hAnsi="宋体" w:cs="宋体"/>
        </w:rPr>
        <w:t>　</w:t>
      </w:r>
      <w:r>
        <w:rPr>
          <w:rFonts w:cs="宋体" w:ascii="宋体" w:hAnsi="宋体"/>
        </w:rPr>
        <w:t>C</w:t>
      </w:r>
      <w:r>
        <w:rPr>
          <w:rFonts w:ascii="宋体" w:hAnsi="宋体" w:cs="宋体"/>
        </w:rPr>
        <w:t>．明矾可用于水的消毒，杀菌</w:t>
      </w:r>
      <w:r>
        <w:rPr/>
        <w:br/>
      </w:r>
      <w:r>
        <w:rPr>
          <w:rFonts w:ascii="宋体" w:hAnsi="宋体" w:cs="宋体"/>
        </w:rPr>
        <w:t>　</w:t>
      </w:r>
      <w:r>
        <w:rPr>
          <w:rFonts w:cs="宋体" w:ascii="宋体" w:hAnsi="宋体"/>
        </w:rPr>
        <w:t>D</w:t>
      </w:r>
      <w:r>
        <w:rPr>
          <w:rFonts w:ascii="宋体" w:hAnsi="宋体" w:cs="宋体"/>
        </w:rPr>
        <w:t>．醋可用于除去暖水瓶中的水垢</w:t>
      </w:r>
      <w:r>
        <w:rPr/>
        <w:br/>
      </w:r>
      <w:r>
        <w:rPr>
          <w:rFonts w:cs="宋体" w:ascii="宋体" w:hAnsi="宋体"/>
        </w:rPr>
        <w:t>2</w:t>
      </w:r>
      <w:r>
        <w:rPr>
          <w:rFonts w:ascii="宋体" w:hAnsi="宋体" w:cs="宋体"/>
        </w:rPr>
        <w:t>．（</w:t>
      </w:r>
      <w:r>
        <w:rPr>
          <w:rFonts w:cs="宋体" w:ascii="宋体" w:hAnsi="宋体"/>
        </w:rPr>
        <w:t>2011</w:t>
      </w:r>
      <w:r>
        <w:rPr>
          <w:rFonts w:ascii="宋体" w:hAnsi="宋体" w:cs="宋体"/>
        </w:rPr>
        <w:t>四川高考）下列推论正确的</w:t>
      </w:r>
      <w:r>
        <w:rPr/>
        <w:br/>
      </w:r>
      <w:r>
        <w:rPr>
          <w:rFonts w:ascii="宋体" w:hAnsi="宋体" w:cs="宋体"/>
        </w:rPr>
        <w:t>　</w:t>
      </w:r>
      <w:r>
        <w:rPr>
          <w:rFonts w:cs="宋体" w:ascii="宋体" w:hAnsi="宋体"/>
        </w:rPr>
        <w:t>A</w:t>
      </w:r>
      <w:r>
        <w:rPr>
          <w:rFonts w:ascii="宋体" w:hAnsi="宋体" w:cs="宋体"/>
        </w:rPr>
        <w:t>．</w:t>
      </w:r>
      <w:r>
        <w:rPr>
          <w:rFonts w:cs="宋体" w:ascii="宋体" w:hAnsi="宋体"/>
        </w:rPr>
        <w:t>SiH</w:t>
      </w:r>
      <w:r>
        <w:rPr>
          <w:rFonts w:cs="宋体" w:ascii="宋体" w:hAnsi="宋体"/>
          <w:vertAlign w:val="subscript"/>
        </w:rPr>
        <w:t>4</w:t>
      </w:r>
      <w:r>
        <w:rPr>
          <w:rFonts w:ascii="宋体" w:hAnsi="宋体" w:cs="宋体"/>
        </w:rPr>
        <w:t>的沸点高于</w:t>
      </w:r>
      <w:r>
        <w:rPr>
          <w:rFonts w:cs="宋体" w:ascii="宋体" w:hAnsi="宋体"/>
        </w:rPr>
        <w:t>CH</w:t>
      </w:r>
      <w:r>
        <w:rPr>
          <w:rFonts w:cs="宋体" w:ascii="宋体" w:hAnsi="宋体"/>
          <w:vertAlign w:val="subscript"/>
        </w:rPr>
        <w:t>4</w:t>
      </w:r>
      <w:r>
        <w:rPr>
          <w:rFonts w:ascii="宋体" w:hAnsi="宋体" w:cs="宋体"/>
        </w:rPr>
        <w:t>，可推测</w:t>
      </w:r>
      <w:r>
        <w:rPr>
          <w:rFonts w:cs="宋体" w:ascii="宋体" w:hAnsi="宋体"/>
        </w:rPr>
        <w:t>pH</w:t>
      </w:r>
      <w:r>
        <w:rPr>
          <w:rFonts w:cs="宋体" w:ascii="宋体" w:hAnsi="宋体"/>
          <w:vertAlign w:val="subscript"/>
        </w:rPr>
        <w:t>3</w:t>
      </w:r>
      <w:r>
        <w:rPr>
          <w:rFonts w:ascii="宋体" w:hAnsi="宋体" w:cs="宋体"/>
        </w:rPr>
        <w:t>的沸点高于</w:t>
      </w:r>
      <w:r>
        <w:rPr>
          <w:rFonts w:cs="宋体" w:ascii="宋体" w:hAnsi="宋体"/>
        </w:rPr>
        <w:t>NH</w:t>
      </w:r>
      <w:r>
        <w:rPr>
          <w:rFonts w:cs="宋体" w:ascii="宋体" w:hAnsi="宋体"/>
          <w:vertAlign w:val="subscript"/>
        </w:rPr>
        <w:t>3</w:t>
      </w:r>
      <w:r>
        <w:rPr>
          <w:rFonts w:cs="宋体" w:ascii="宋体" w:hAnsi="宋体"/>
        </w:rPr>
        <w:softHyphen/>
      </w:r>
      <w:r>
        <w:rPr/>
        <w:br/>
      </w:r>
      <w:r>
        <w:rPr>
          <w:rFonts w:ascii="宋体" w:hAnsi="宋体" w:cs="宋体"/>
        </w:rPr>
        <w:t>　</w:t>
      </w:r>
      <w:r>
        <w:rPr>
          <w:rFonts w:cs="宋体" w:ascii="宋体" w:hAnsi="宋体"/>
        </w:rPr>
        <w:t>B</w:t>
      </w:r>
      <w:r>
        <w:rPr>
          <w:rFonts w:ascii="宋体" w:hAnsi="宋体" w:cs="宋体"/>
        </w:rPr>
        <w:t>．</w:t>
      </w:r>
      <w:r>
        <w:rPr>
          <w:rFonts w:cs="宋体" w:ascii="宋体" w:hAnsi="宋体"/>
        </w:rPr>
        <w:t>NH</w:t>
      </w:r>
      <w:r>
        <w:rPr>
          <w:rFonts w:cs="宋体" w:ascii="宋体" w:hAnsi="宋体"/>
          <w:vertAlign w:val="subscript"/>
        </w:rPr>
        <w:t>4</w:t>
      </w:r>
      <w:r>
        <w:rPr>
          <w:rFonts w:ascii="宋体" w:hAnsi="宋体" w:cs="宋体"/>
          <w:vertAlign w:val="superscript"/>
        </w:rPr>
        <w:t>＋　</w:t>
      </w:r>
      <w:r>
        <w:rPr>
          <w:rFonts w:ascii="宋体" w:hAnsi="宋体" w:cs="宋体"/>
        </w:rPr>
        <w:t>为正四面体，可推测出</w:t>
      </w:r>
      <w:r>
        <w:rPr>
          <w:rFonts w:cs="宋体" w:ascii="宋体" w:hAnsi="宋体"/>
        </w:rPr>
        <w:t>PH</w:t>
      </w:r>
      <w:r>
        <w:rPr>
          <w:rFonts w:cs="宋体" w:ascii="宋体" w:hAnsi="宋体"/>
          <w:vertAlign w:val="subscript"/>
        </w:rPr>
        <w:t>4</w:t>
      </w:r>
      <w:r>
        <w:rPr>
          <w:rFonts w:ascii="宋体" w:hAnsi="宋体" w:cs="宋体"/>
          <w:vertAlign w:val="superscript"/>
        </w:rPr>
        <w:t>＋</w:t>
      </w:r>
      <w:r>
        <w:rPr>
          <w:rFonts w:ascii="宋体" w:hAnsi="宋体" w:cs="宋体"/>
        </w:rPr>
        <w:t>也为正四面题结构</w:t>
      </w:r>
      <w:r>
        <w:rPr/>
        <w:br/>
      </w:r>
      <w:r>
        <w:rPr>
          <w:rFonts w:ascii="宋体" w:hAnsi="宋体" w:cs="宋体"/>
        </w:rPr>
        <w:t>　</w:t>
      </w:r>
      <w:r>
        <w:rPr>
          <w:rFonts w:cs="宋体" w:ascii="宋体" w:hAnsi="宋体"/>
        </w:rPr>
        <w:t>C</w:t>
      </w:r>
      <w:r>
        <w:rPr>
          <w:rFonts w:ascii="宋体" w:hAnsi="宋体" w:cs="宋体"/>
        </w:rPr>
        <w:t>．</w:t>
      </w:r>
      <w:r>
        <w:rPr>
          <w:rFonts w:cs="宋体" w:ascii="宋体" w:hAnsi="宋体"/>
        </w:rPr>
        <w:t>CO</w:t>
      </w:r>
      <w:r>
        <w:rPr>
          <w:rFonts w:cs="宋体" w:ascii="宋体" w:hAnsi="宋体"/>
          <w:vertAlign w:val="subscript"/>
        </w:rPr>
        <w:t>2</w:t>
      </w:r>
      <w:r>
        <w:rPr>
          <w:rFonts w:ascii="宋体" w:hAnsi="宋体" w:cs="宋体"/>
        </w:rPr>
        <w:t>晶体是分子晶体，可推测</w:t>
      </w:r>
      <w:r>
        <w:rPr>
          <w:rFonts w:cs="宋体" w:ascii="宋体" w:hAnsi="宋体"/>
        </w:rPr>
        <w:t>SiO</w:t>
      </w:r>
      <w:r>
        <w:rPr>
          <w:rFonts w:cs="宋体" w:ascii="宋体" w:hAnsi="宋体"/>
          <w:vertAlign w:val="subscript"/>
        </w:rPr>
        <w:t>2</w:t>
      </w:r>
      <w:r>
        <w:rPr>
          <w:rFonts w:ascii="宋体" w:hAnsi="宋体" w:cs="宋体"/>
        </w:rPr>
        <w:t>晶体也是分子晶体，</w:t>
      </w:r>
      <w:r>
        <w:rPr/>
        <w:br/>
      </w:r>
      <w:r>
        <w:rPr>
          <w:rFonts w:ascii="宋体" w:hAnsi="宋体" w:cs="宋体"/>
        </w:rPr>
        <w:t>　</w:t>
      </w:r>
      <w:r>
        <w:rPr>
          <w:rFonts w:cs="宋体" w:ascii="宋体" w:hAnsi="宋体"/>
        </w:rPr>
        <w:t>D</w:t>
      </w:r>
      <w:r>
        <w:rPr>
          <w:rFonts w:ascii="宋体" w:hAnsi="宋体" w:cs="宋体"/>
        </w:rPr>
        <w:t>．</w:t>
      </w:r>
      <w:r>
        <w:rPr>
          <w:rFonts w:cs="宋体" w:ascii="宋体" w:hAnsi="宋体"/>
        </w:rPr>
        <w:t>C</w:t>
      </w:r>
      <w:r>
        <w:rPr>
          <w:rFonts w:cs="宋体" w:ascii="宋体" w:hAnsi="宋体"/>
          <w:vertAlign w:val="subscript"/>
        </w:rPr>
        <w:t>2</w:t>
      </w:r>
      <w:r>
        <w:rPr>
          <w:rFonts w:cs="宋体" w:ascii="宋体" w:hAnsi="宋体"/>
        </w:rPr>
        <w:t>H</w:t>
      </w:r>
      <w:r>
        <w:rPr>
          <w:rFonts w:cs="宋体" w:ascii="宋体" w:hAnsi="宋体"/>
          <w:vertAlign w:val="subscript"/>
        </w:rPr>
        <w:t>6</w:t>
      </w:r>
      <w:r>
        <w:rPr>
          <w:rFonts w:ascii="宋体" w:hAnsi="宋体" w:cs="宋体"/>
        </w:rPr>
        <w:t>是碳链为直线型的非极性分子，可推测</w:t>
      </w:r>
      <w:r>
        <w:rPr>
          <w:rFonts w:cs="宋体" w:ascii="宋体" w:hAnsi="宋体"/>
        </w:rPr>
        <w:t>C</w:t>
      </w:r>
      <w:r>
        <w:rPr>
          <w:rFonts w:cs="宋体" w:ascii="宋体" w:hAnsi="宋体"/>
          <w:vertAlign w:val="subscript"/>
        </w:rPr>
        <w:t>3</w:t>
      </w:r>
      <w:r>
        <w:rPr>
          <w:rFonts w:cs="宋体" w:ascii="宋体" w:hAnsi="宋体"/>
        </w:rPr>
        <w:t>H</w:t>
      </w:r>
      <w:r>
        <w:rPr>
          <w:rFonts w:cs="宋体" w:ascii="宋体" w:hAnsi="宋体"/>
          <w:vertAlign w:val="subscript"/>
        </w:rPr>
        <w:t>8</w:t>
      </w:r>
      <w:r>
        <w:rPr>
          <w:rFonts w:ascii="宋体" w:hAnsi="宋体" w:cs="宋体"/>
        </w:rPr>
        <w:t>也是碳链为直线型的非极性分子</w:t>
      </w:r>
      <w:r>
        <w:rPr/>
        <w:br/>
      </w:r>
      <w:r>
        <w:rPr>
          <w:rFonts w:cs="宋体" w:ascii="宋体" w:hAnsi="宋体"/>
        </w:rPr>
        <w:t>3</w:t>
      </w:r>
      <w:r>
        <w:rPr>
          <w:rFonts w:ascii="宋体" w:hAnsi="宋体" w:cs="宋体"/>
        </w:rPr>
        <w:t>．（</w:t>
      </w:r>
      <w:r>
        <w:rPr>
          <w:rFonts w:cs="宋体" w:ascii="宋体" w:hAnsi="宋体"/>
        </w:rPr>
        <w:t>2011</w:t>
      </w:r>
      <w:r>
        <w:rPr>
          <w:rFonts w:ascii="宋体" w:hAnsi="宋体" w:cs="宋体"/>
        </w:rPr>
        <w:t>四川高考）下列说法正确的是：</w:t>
      </w:r>
      <w:r>
        <w:rPr/>
        <w:br/>
      </w:r>
      <w:r>
        <w:rPr>
          <w:rFonts w:ascii="宋体" w:hAnsi="宋体" w:cs="宋体"/>
        </w:rPr>
        <w:t>　</w:t>
      </w:r>
      <w:r>
        <w:rPr>
          <w:rFonts w:cs="宋体" w:ascii="宋体" w:hAnsi="宋体"/>
        </w:rPr>
        <w:t>A</w:t>
      </w:r>
      <w:r>
        <w:rPr>
          <w:rFonts w:ascii="宋体" w:hAnsi="宋体" w:cs="宋体"/>
        </w:rPr>
        <w:t>．分子晶体中一定存在分子间作用力，不一定存在共价键</w:t>
      </w:r>
      <w:r>
        <w:rPr/>
        <w:br/>
      </w:r>
      <w:r>
        <w:rPr>
          <w:rFonts w:ascii="宋体" w:hAnsi="宋体" w:cs="宋体"/>
        </w:rPr>
        <w:t>　</w:t>
      </w:r>
      <w:r>
        <w:rPr>
          <w:rFonts w:cs="宋体" w:ascii="宋体" w:hAnsi="宋体"/>
        </w:rPr>
        <w:t>B</w:t>
      </w:r>
      <w:r>
        <w:rPr>
          <w:rFonts w:ascii="宋体" w:hAnsi="宋体" w:cs="宋体"/>
        </w:rPr>
        <w:t>．分子中含两个氢原子的酸一定是二元酸</w:t>
      </w:r>
      <w:r>
        <w:rPr/>
        <w:br/>
      </w:r>
      <w:r>
        <w:rPr>
          <w:rFonts w:ascii="宋体" w:hAnsi="宋体" w:cs="宋体"/>
        </w:rPr>
        <w:t>　</w:t>
      </w:r>
      <w:r>
        <w:rPr>
          <w:rFonts w:cs="宋体" w:ascii="宋体" w:hAnsi="宋体"/>
        </w:rPr>
        <w:t>C</w:t>
      </w:r>
      <w:r>
        <w:rPr>
          <w:rFonts w:ascii="宋体" w:hAnsi="宋体" w:cs="宋体"/>
        </w:rPr>
        <w:t>．含有金属离子的晶体一定是离子晶体</w:t>
      </w:r>
      <w:r>
        <w:rPr/>
        <w:br/>
      </w:r>
      <w:r>
        <w:rPr>
          <w:rFonts w:ascii="宋体" w:hAnsi="宋体" w:cs="宋体"/>
        </w:rPr>
        <w:t>　</w:t>
      </w:r>
      <w:r>
        <w:rPr>
          <w:rFonts w:cs="宋体" w:ascii="宋体" w:hAnsi="宋体"/>
        </w:rPr>
        <w:t>D</w:t>
      </w:r>
      <w:r>
        <w:rPr>
          <w:rFonts w:ascii="宋体" w:hAnsi="宋体" w:cs="宋体"/>
        </w:rPr>
        <w:t>．元素的非金属型越强，其单质的活泼性一定越强</w:t>
      </w:r>
      <w:r>
        <w:rPr/>
        <w:br/>
      </w:r>
      <w:r>
        <w:rPr>
          <w:rFonts w:cs="宋体" w:ascii="宋体" w:hAnsi="宋体"/>
        </w:rPr>
        <w:t>4</w:t>
      </w:r>
      <w:r>
        <w:rPr>
          <w:rFonts w:ascii="宋体" w:hAnsi="宋体" w:cs="宋体"/>
        </w:rPr>
        <w:t>．（</w:t>
      </w:r>
      <w:r>
        <w:rPr>
          <w:rFonts w:cs="宋体" w:ascii="宋体" w:hAnsi="宋体"/>
        </w:rPr>
        <w:t>2011</w:t>
      </w:r>
      <w:r>
        <w:rPr>
          <w:rFonts w:ascii="宋体" w:hAnsi="宋体" w:cs="宋体"/>
        </w:rPr>
        <w:t>四川高考）</w:t>
      </w:r>
      <w:r>
        <w:rPr>
          <w:rFonts w:cs="宋体" w:ascii="宋体" w:hAnsi="宋体"/>
        </w:rPr>
        <w:t>25 ℃</w:t>
      </w:r>
      <w:r>
        <w:rPr>
          <w:rFonts w:ascii="宋体" w:hAnsi="宋体" w:cs="宋体"/>
        </w:rPr>
        <w:t>在等体积的①</w:t>
      </w:r>
      <w:r>
        <w:rPr>
          <w:rFonts w:cs="宋体" w:ascii="宋体" w:hAnsi="宋体"/>
        </w:rPr>
        <w:t>pH=0</w:t>
      </w:r>
      <w:r>
        <w:rPr>
          <w:rFonts w:ascii="宋体" w:hAnsi="宋体" w:cs="宋体"/>
        </w:rPr>
        <w:t>的</w:t>
      </w:r>
      <w:r>
        <w:rPr>
          <w:rFonts w:cs="宋体" w:ascii="宋体" w:hAnsi="宋体"/>
        </w:rPr>
        <w:t>H</w:t>
      </w:r>
      <w:r>
        <w:rPr>
          <w:rFonts w:cs="宋体" w:ascii="宋体" w:hAnsi="宋体"/>
          <w:vertAlign w:val="subscript"/>
        </w:rPr>
        <w:t>2</w:t>
      </w:r>
      <w:r>
        <w:rPr>
          <w:rFonts w:cs="宋体" w:ascii="宋体" w:hAnsi="宋体"/>
        </w:rPr>
        <w:t>SO</w:t>
      </w:r>
      <w:r>
        <w:rPr>
          <w:rFonts w:cs="宋体" w:ascii="宋体" w:hAnsi="宋体"/>
          <w:vertAlign w:val="subscript"/>
        </w:rPr>
        <w:t>4</w:t>
      </w:r>
      <w:r>
        <w:rPr>
          <w:rFonts w:ascii="宋体" w:hAnsi="宋体" w:cs="宋体"/>
        </w:rPr>
        <w:t>溶液，②</w:t>
      </w:r>
      <w:r>
        <w:rPr>
          <w:rFonts w:cs="宋体" w:ascii="宋体" w:hAnsi="宋体"/>
        </w:rPr>
        <w:t>0.05 mol·L</w:t>
      </w:r>
      <w:r>
        <w:rPr>
          <w:rFonts w:ascii="宋体" w:hAnsi="宋体" w:cs="宋体"/>
          <w:vertAlign w:val="superscript"/>
        </w:rPr>
        <w:t>－</w:t>
      </w:r>
      <w:r>
        <w:rPr>
          <w:rFonts w:cs="宋体" w:ascii="宋体" w:hAnsi="宋体"/>
          <w:vertAlign w:val="superscript"/>
        </w:rPr>
        <w:t>1</w:t>
      </w:r>
      <w:r>
        <w:rPr>
          <w:rFonts w:ascii="宋体" w:hAnsi="宋体" w:cs="宋体"/>
        </w:rPr>
        <w:t>的</w:t>
      </w:r>
      <w:r>
        <w:rPr>
          <w:rFonts w:cs="宋体" w:ascii="宋体" w:hAnsi="宋体"/>
        </w:rPr>
        <w:t>Ba(OH)</w:t>
      </w:r>
      <w:r>
        <w:rPr>
          <w:rFonts w:cs="宋体" w:ascii="宋体" w:hAnsi="宋体"/>
          <w:vertAlign w:val="subscript"/>
        </w:rPr>
        <w:t>2</w:t>
      </w:r>
      <w:r>
        <w:rPr>
          <w:rFonts w:ascii="宋体" w:hAnsi="宋体" w:cs="宋体"/>
        </w:rPr>
        <w:t>溶液，③</w:t>
      </w:r>
      <w:r>
        <w:rPr>
          <w:rFonts w:cs="宋体" w:ascii="宋体" w:hAnsi="宋体"/>
        </w:rPr>
        <w:t>pH = 10</w:t>
      </w:r>
      <w:r>
        <w:rPr>
          <w:rFonts w:ascii="宋体" w:hAnsi="宋体" w:cs="宋体"/>
        </w:rPr>
        <w:t>的</w:t>
      </w:r>
      <w:r>
        <w:rPr>
          <w:rFonts w:cs="宋体" w:ascii="宋体" w:hAnsi="宋体"/>
        </w:rPr>
        <w:t>Na</w:t>
      </w:r>
      <w:r>
        <w:rPr>
          <w:rFonts w:cs="宋体" w:ascii="宋体" w:hAnsi="宋体"/>
          <w:vertAlign w:val="subscript"/>
        </w:rPr>
        <w:t>2</w:t>
      </w:r>
      <w:r>
        <w:rPr>
          <w:rFonts w:cs="宋体" w:ascii="宋体" w:hAnsi="宋体"/>
        </w:rPr>
        <w:t>S</w:t>
      </w:r>
      <w:r>
        <w:rPr>
          <w:rFonts w:ascii="宋体" w:hAnsi="宋体" w:cs="宋体"/>
        </w:rPr>
        <w:t>溶液，④</w:t>
      </w:r>
      <w:r>
        <w:rPr>
          <w:rFonts w:cs="宋体" w:ascii="宋体" w:hAnsi="宋体"/>
        </w:rPr>
        <w:t>pH=5</w:t>
      </w:r>
      <w:r>
        <w:rPr>
          <w:rFonts w:ascii="宋体" w:hAnsi="宋体" w:cs="宋体"/>
        </w:rPr>
        <w:t>的</w:t>
      </w:r>
      <w:r>
        <w:rPr>
          <w:rFonts w:cs="宋体" w:ascii="宋体" w:hAnsi="宋体"/>
        </w:rPr>
        <w:t>NH</w:t>
      </w:r>
      <w:r>
        <w:rPr>
          <w:rFonts w:cs="宋体" w:ascii="宋体" w:hAnsi="宋体"/>
          <w:vertAlign w:val="subscript"/>
        </w:rPr>
        <w:t>4</w:t>
      </w:r>
      <w:r>
        <w:rPr>
          <w:rFonts w:cs="宋体" w:ascii="宋体" w:hAnsi="宋体"/>
        </w:rPr>
        <w:t>NO</w:t>
      </w:r>
      <w:r>
        <w:rPr>
          <w:rFonts w:cs="宋体" w:ascii="宋体" w:hAnsi="宋体"/>
          <w:vertAlign w:val="subscript"/>
        </w:rPr>
        <w:t>3</w:t>
      </w:r>
      <w:r>
        <w:rPr>
          <w:rFonts w:ascii="宋体" w:hAnsi="宋体" w:cs="宋体"/>
        </w:rPr>
        <w:t>溶液中，发生电离的水的物质的量之比是</w:t>
      </w:r>
      <w:r>
        <w:rPr>
          <w:rFonts w:cs="宋体" w:ascii="宋体" w:hAnsi="宋体"/>
        </w:rPr>
        <w:t>(</w:t>
      </w:r>
      <w:r>
        <w:rPr>
          <w:rFonts w:ascii="宋体" w:hAnsi="宋体" w:cs="宋体"/>
        </w:rPr>
        <w:t xml:space="preserve">　　　　 </w:t>
      </w:r>
      <w:r>
        <w:rPr>
          <w:rFonts w:cs="宋体" w:ascii="宋体" w:hAnsi="宋体"/>
        </w:rPr>
        <w:t>)</w:t>
      </w:r>
      <w:r>
        <w:rPr/>
        <w:br/>
      </w:r>
      <w:r>
        <w:rPr>
          <w:rFonts w:ascii="宋体" w:hAnsi="宋体" w:cs="宋体"/>
        </w:rPr>
        <w:t>　</w:t>
      </w:r>
      <w:r>
        <w:rPr>
          <w:rFonts w:cs="宋体" w:ascii="宋体" w:hAnsi="宋体"/>
        </w:rPr>
        <w:t>A</w:t>
      </w:r>
      <w:r>
        <w:rPr>
          <w:rFonts w:ascii="宋体" w:hAnsi="宋体" w:cs="宋体"/>
        </w:rPr>
        <w:t>．</w:t>
      </w:r>
      <w:r>
        <w:rPr>
          <w:rFonts w:cs="宋体" w:ascii="宋体" w:hAnsi="宋体"/>
        </w:rPr>
        <w:t>1∶10∶10</w:t>
      </w:r>
      <w:r>
        <w:rPr>
          <w:rFonts w:cs="宋体" w:ascii="宋体" w:hAnsi="宋体"/>
          <w:vertAlign w:val="superscript"/>
        </w:rPr>
        <w:t>10</w:t>
      </w:r>
      <w:r>
        <w:rPr>
          <w:rFonts w:cs="宋体" w:ascii="宋体" w:hAnsi="宋体"/>
        </w:rPr>
        <w:t>∶10</w:t>
      </w:r>
      <w:r>
        <w:rPr>
          <w:rFonts w:cs="宋体" w:ascii="宋体" w:hAnsi="宋体"/>
          <w:vertAlign w:val="superscript"/>
        </w:rPr>
        <w:t>9</w:t>
      </w:r>
      <w:r>
        <w:rPr>
          <w:rFonts w:ascii="宋体" w:hAnsi="宋体" w:cs="宋体"/>
        </w:rPr>
        <w:t xml:space="preserve">　　　　　　 </w:t>
      </w:r>
      <w:r>
        <w:rPr>
          <w:rFonts w:cs="宋体" w:ascii="宋体" w:hAnsi="宋体"/>
        </w:rPr>
        <w:t>B</w:t>
      </w:r>
      <w:r>
        <w:rPr>
          <w:rFonts w:ascii="宋体" w:hAnsi="宋体" w:cs="宋体"/>
        </w:rPr>
        <w:t>．</w:t>
      </w:r>
      <w:r>
        <w:rPr>
          <w:rFonts w:cs="宋体" w:ascii="宋体" w:hAnsi="宋体"/>
        </w:rPr>
        <w:t>1∶5∶5×10</w:t>
      </w:r>
      <w:r>
        <w:rPr>
          <w:rFonts w:cs="宋体" w:ascii="宋体" w:hAnsi="宋体"/>
          <w:vertAlign w:val="superscript"/>
        </w:rPr>
        <w:t>9</w:t>
      </w:r>
      <w:r>
        <w:rPr>
          <w:rFonts w:cs="宋体" w:ascii="宋体" w:hAnsi="宋体"/>
        </w:rPr>
        <w:t>∶5×10</w:t>
      </w:r>
      <w:r>
        <w:rPr>
          <w:rFonts w:cs="宋体" w:ascii="宋体" w:hAnsi="宋体"/>
          <w:vertAlign w:val="superscript"/>
        </w:rPr>
        <w:t>9</w:t>
      </w:r>
      <w:r>
        <w:rPr/>
        <w:br/>
      </w:r>
      <w:r>
        <w:rPr>
          <w:rFonts w:ascii="宋体" w:hAnsi="宋体" w:cs="宋体"/>
        </w:rPr>
        <w:t>　</w:t>
      </w:r>
      <w:r>
        <w:rPr>
          <w:rFonts w:cs="宋体" w:ascii="宋体" w:hAnsi="宋体"/>
        </w:rPr>
        <w:t>C</w:t>
      </w:r>
      <w:r>
        <w:rPr>
          <w:rFonts w:ascii="宋体" w:hAnsi="宋体" w:cs="宋体"/>
        </w:rPr>
        <w:t>．</w:t>
      </w:r>
      <w:r>
        <w:rPr>
          <w:rFonts w:cs="宋体" w:ascii="宋体" w:hAnsi="宋体"/>
        </w:rPr>
        <w:t>1∶20∶10</w:t>
      </w:r>
      <w:r>
        <w:rPr>
          <w:rFonts w:cs="宋体" w:ascii="宋体" w:hAnsi="宋体"/>
          <w:vertAlign w:val="superscript"/>
        </w:rPr>
        <w:t>10</w:t>
      </w:r>
      <w:r>
        <w:rPr>
          <w:rFonts w:cs="宋体" w:ascii="宋体" w:hAnsi="宋体"/>
        </w:rPr>
        <w:t>∶10</w:t>
      </w:r>
      <w:r>
        <w:rPr>
          <w:rFonts w:cs="宋体" w:ascii="宋体" w:hAnsi="宋体"/>
          <w:vertAlign w:val="superscript"/>
        </w:rPr>
        <w:t>9</w:t>
      </w:r>
      <w:r>
        <w:rPr>
          <w:rFonts w:ascii="宋体" w:hAnsi="宋体" w:cs="宋体"/>
        </w:rPr>
        <w:t>　　　　　 　</w:t>
      </w:r>
      <w:r>
        <w:rPr>
          <w:rFonts w:cs="宋体" w:ascii="宋体" w:hAnsi="宋体"/>
        </w:rPr>
        <w:t>D</w:t>
      </w:r>
      <w:r>
        <w:rPr>
          <w:rFonts w:ascii="宋体" w:hAnsi="宋体" w:cs="宋体"/>
        </w:rPr>
        <w:t>．</w:t>
      </w:r>
      <w:r>
        <w:rPr>
          <w:rFonts w:cs="宋体" w:ascii="宋体" w:hAnsi="宋体"/>
        </w:rPr>
        <w:t>1∶10 ∶10</w:t>
      </w:r>
      <w:r>
        <w:rPr>
          <w:rFonts w:cs="宋体" w:ascii="宋体" w:hAnsi="宋体"/>
          <w:vertAlign w:val="superscript"/>
        </w:rPr>
        <w:t>4</w:t>
      </w:r>
      <w:r>
        <w:rPr>
          <w:rFonts w:cs="宋体" w:ascii="宋体" w:hAnsi="宋体"/>
        </w:rPr>
        <w:t>∶10</w:t>
      </w:r>
      <w:r>
        <w:rPr>
          <w:rFonts w:cs="宋体" w:ascii="宋体" w:hAnsi="宋体"/>
          <w:vertAlign w:val="superscript"/>
        </w:rPr>
        <w:t>9</w:t>
      </w:r>
      <w:r>
        <w:rPr/>
        <w:br/>
      </w:r>
      <w:r>
        <w:rPr>
          <w:rFonts w:cs="宋体" w:ascii="宋体" w:hAnsi="宋体"/>
        </w:rPr>
        <w:t>5</w:t>
      </w:r>
      <w:r>
        <w:rPr>
          <w:rFonts w:ascii="宋体" w:hAnsi="宋体" w:cs="宋体"/>
        </w:rPr>
        <w:t>．（</w:t>
      </w:r>
      <w:r>
        <w:rPr>
          <w:rFonts w:cs="宋体" w:ascii="宋体" w:hAnsi="宋体"/>
        </w:rPr>
        <w:t>2011</w:t>
      </w:r>
      <w:r>
        <w:rPr>
          <w:rFonts w:ascii="宋体" w:hAnsi="宋体" w:cs="宋体"/>
        </w:rPr>
        <w:t>四川高考）甲、乙、丙、丁四种易学溶于水的物质，分别由</w:t>
      </w:r>
      <w:r>
        <w:rPr>
          <w:rFonts w:cs="宋体" w:ascii="宋体" w:hAnsi="宋体"/>
        </w:rPr>
        <w:t>NH</w:t>
      </w:r>
      <w:r>
        <w:rPr>
          <w:rFonts w:cs="宋体" w:ascii="宋体" w:hAnsi="宋体"/>
          <w:vertAlign w:val="subscript"/>
        </w:rPr>
        <w:t>4</w:t>
      </w:r>
      <w:r>
        <w:rPr>
          <w:rFonts w:ascii="宋体" w:hAnsi="宋体" w:cs="宋体"/>
          <w:vertAlign w:val="superscript"/>
        </w:rPr>
        <w:t>＋　</w:t>
      </w:r>
      <w:r>
        <w:rPr>
          <w:rFonts w:ascii="宋体" w:hAnsi="宋体" w:cs="宋体"/>
        </w:rPr>
        <w:t>、</w:t>
      </w:r>
      <w:r>
        <w:rPr>
          <w:rFonts w:cs="宋体" w:ascii="宋体" w:hAnsi="宋体"/>
        </w:rPr>
        <w:t>Ba</w:t>
      </w:r>
      <w:r>
        <w:rPr>
          <w:rFonts w:cs="宋体" w:ascii="宋体" w:hAnsi="宋体"/>
          <w:vertAlign w:val="superscript"/>
        </w:rPr>
        <w:t>2</w:t>
      </w:r>
      <w:r>
        <w:rPr>
          <w:rFonts w:ascii="宋体" w:hAnsi="宋体" w:cs="宋体"/>
          <w:vertAlign w:val="superscript"/>
        </w:rPr>
        <w:t>＋</w:t>
      </w:r>
      <w:r>
        <w:rPr>
          <w:rFonts w:ascii="宋体" w:hAnsi="宋体" w:cs="宋体"/>
        </w:rPr>
        <w:t>、</w:t>
      </w:r>
      <w:r>
        <w:rPr>
          <w:rFonts w:cs="宋体" w:ascii="宋体" w:hAnsi="宋体"/>
        </w:rPr>
        <w:t>Mg</w:t>
      </w:r>
      <w:r>
        <w:rPr>
          <w:rFonts w:cs="宋体" w:ascii="宋体" w:hAnsi="宋体"/>
          <w:vertAlign w:val="superscript"/>
        </w:rPr>
        <w:t>2</w:t>
      </w:r>
      <w:r>
        <w:rPr>
          <w:rFonts w:ascii="宋体" w:hAnsi="宋体" w:cs="宋体"/>
          <w:vertAlign w:val="superscript"/>
        </w:rPr>
        <w:t>＋</w:t>
      </w:r>
      <w:r>
        <w:rPr>
          <w:rFonts w:ascii="宋体" w:hAnsi="宋体" w:cs="宋体"/>
        </w:rPr>
        <w:t>、</w:t>
      </w:r>
      <w:r>
        <w:rPr>
          <w:rFonts w:cs="宋体" w:ascii="宋体" w:hAnsi="宋体"/>
        </w:rPr>
        <w:t>H</w:t>
      </w:r>
      <w:r>
        <w:rPr>
          <w:rFonts w:ascii="宋体" w:hAnsi="宋体" w:cs="宋体"/>
          <w:vertAlign w:val="superscript"/>
        </w:rPr>
        <w:t>＋</w:t>
      </w:r>
      <w:r>
        <w:rPr>
          <w:rFonts w:ascii="宋体" w:hAnsi="宋体" w:cs="宋体"/>
        </w:rPr>
        <w:t>、</w:t>
      </w:r>
      <w:r>
        <w:rPr>
          <w:rFonts w:cs="宋体" w:ascii="宋体" w:hAnsi="宋体"/>
        </w:rPr>
        <w:t>OH</w:t>
      </w:r>
      <w:r>
        <w:rPr>
          <w:rFonts w:ascii="宋体" w:hAnsi="宋体" w:cs="宋体"/>
          <w:vertAlign w:val="superscript"/>
        </w:rPr>
        <w:t>－</w:t>
      </w:r>
      <w:r>
        <w:rPr>
          <w:rFonts w:ascii="宋体" w:hAnsi="宋体" w:cs="宋体"/>
        </w:rPr>
        <w:t>、</w:t>
      </w:r>
      <w:r>
        <w:rPr>
          <w:rFonts w:cs="宋体" w:ascii="宋体" w:hAnsi="宋体"/>
        </w:rPr>
        <w:t>Cl</w:t>
      </w:r>
      <w:r>
        <w:rPr>
          <w:rFonts w:ascii="宋体" w:hAnsi="宋体" w:cs="宋体"/>
          <w:vertAlign w:val="superscript"/>
        </w:rPr>
        <w:t>－</w:t>
      </w:r>
      <w:r>
        <w:rPr>
          <w:rFonts w:ascii="宋体" w:hAnsi="宋体" w:cs="宋体"/>
        </w:rPr>
        <w:t>、</w:t>
      </w:r>
      <w:r>
        <w:rPr>
          <w:rFonts w:cs="宋体" w:ascii="宋体" w:hAnsi="宋体"/>
        </w:rPr>
        <w:t>HCO</w:t>
      </w:r>
      <w:r>
        <w:rPr>
          <w:rFonts w:cs="宋体" w:ascii="宋体" w:hAnsi="宋体"/>
          <w:vertAlign w:val="subscript"/>
        </w:rPr>
        <w:t>3</w:t>
      </w:r>
      <w:r>
        <w:rPr>
          <w:rFonts w:ascii="宋体" w:hAnsi="宋体" w:cs="宋体"/>
          <w:vertAlign w:val="superscript"/>
        </w:rPr>
        <w:t>－　</w:t>
      </w:r>
      <w:r>
        <w:rPr>
          <w:rFonts w:ascii="宋体" w:hAnsi="宋体" w:cs="宋体"/>
        </w:rPr>
        <w:t>、</w:t>
      </w:r>
      <w:r>
        <w:rPr>
          <w:rFonts w:cs="宋体" w:ascii="宋体" w:hAnsi="宋体"/>
        </w:rPr>
        <w:t>SO</w:t>
      </w:r>
      <w:r>
        <w:rPr>
          <w:rFonts w:cs="宋体" w:ascii="宋体" w:hAnsi="宋体"/>
          <w:vertAlign w:val="subscript"/>
        </w:rPr>
        <w:t>4</w:t>
      </w:r>
      <w:r>
        <w:rPr>
          <w:rFonts w:cs="宋体" w:ascii="宋体" w:hAnsi="宋体"/>
          <w:vertAlign w:val="superscript"/>
        </w:rPr>
        <w:t>2</w:t>
      </w:r>
      <w:r>
        <w:rPr>
          <w:rFonts w:ascii="宋体" w:hAnsi="宋体" w:cs="宋体"/>
          <w:vertAlign w:val="superscript"/>
        </w:rPr>
        <w:t>－</w:t>
      </w:r>
      <w:r>
        <w:rPr>
          <w:rFonts w:ascii="宋体" w:hAnsi="宋体" w:cs="宋体"/>
        </w:rPr>
        <w:t>中的不同阳离子和阴离子各一种组成，已知：①将甲溶液分别与其他三种物质的溶液混合，均有白色沉淀生成；②</w:t>
      </w:r>
      <w:r>
        <w:rPr>
          <w:rFonts w:cs="宋体" w:ascii="宋体" w:hAnsi="宋体"/>
        </w:rPr>
        <w:t>0.1 mol/l</w:t>
      </w:r>
      <w:r>
        <w:rPr>
          <w:rFonts w:ascii="宋体" w:hAnsi="宋体" w:cs="宋体"/>
        </w:rPr>
        <w:t>乙溶液中</w:t>
      </w:r>
      <w:r>
        <w:rPr>
          <w:rFonts w:cs="宋体" w:ascii="宋体" w:hAnsi="宋体"/>
          <w:i/>
        </w:rPr>
        <w:t>c</w:t>
      </w:r>
      <w:r>
        <w:rPr>
          <w:rFonts w:cs="宋体" w:ascii="宋体" w:hAnsi="宋体"/>
        </w:rPr>
        <w:t>(H</w:t>
      </w:r>
      <w:r>
        <w:rPr>
          <w:rFonts w:ascii="宋体" w:hAnsi="宋体" w:cs="宋体"/>
          <w:vertAlign w:val="superscript"/>
        </w:rPr>
        <w:t>＋</w:t>
      </w:r>
      <w:r>
        <w:rPr>
          <w:rFonts w:cs="宋体" w:ascii="宋体" w:hAnsi="宋体"/>
        </w:rPr>
        <w:t>)</w:t>
      </w:r>
      <w:r>
        <w:rPr>
          <w:rFonts w:ascii="宋体" w:hAnsi="宋体" w:cs="宋体"/>
        </w:rPr>
        <w:t>＞</w:t>
      </w:r>
      <w:r>
        <w:rPr>
          <w:rFonts w:cs="宋体" w:ascii="宋体" w:hAnsi="宋体"/>
        </w:rPr>
        <w:t>0.1 mol/l</w:t>
      </w:r>
      <w:r>
        <w:rPr>
          <w:rFonts w:ascii="宋体" w:hAnsi="宋体" w:cs="宋体"/>
        </w:rPr>
        <w:t>；③向丙容器中滴入</w:t>
      </w:r>
      <w:r>
        <w:rPr>
          <w:rFonts w:cs="宋体" w:ascii="宋体" w:hAnsi="宋体"/>
        </w:rPr>
        <w:t>AgNO</w:t>
      </w:r>
      <w:r>
        <w:rPr>
          <w:rFonts w:cs="宋体" w:ascii="宋体" w:hAnsi="宋体"/>
          <w:vertAlign w:val="subscript"/>
        </w:rPr>
        <w:t>3</w:t>
      </w:r>
      <w:r>
        <w:rPr>
          <w:rFonts w:ascii="宋体" w:hAnsi="宋体" w:cs="宋体"/>
        </w:rPr>
        <w:t>溶液又不溶于稀</w:t>
      </w:r>
      <w:r>
        <w:rPr>
          <w:rFonts w:cs="宋体" w:ascii="宋体" w:hAnsi="宋体"/>
        </w:rPr>
        <w:t>HNO</w:t>
      </w:r>
      <w:r>
        <w:rPr>
          <w:rFonts w:cs="宋体" w:ascii="宋体" w:hAnsi="宋体"/>
          <w:vertAlign w:val="subscript"/>
        </w:rPr>
        <w:t>3</w:t>
      </w:r>
      <w:r>
        <w:rPr>
          <w:rFonts w:ascii="宋体" w:hAnsi="宋体" w:cs="宋体"/>
        </w:rPr>
        <w:t>的白色沉淀生成，下列结论不正确的是</w:t>
      </w:r>
      <w:r>
        <w:rPr/>
        <w:br/>
      </w:r>
      <w:r>
        <w:rPr>
          <w:rFonts w:ascii="宋体" w:hAnsi="宋体" w:cs="宋体"/>
        </w:rPr>
        <w:t>　</w:t>
      </w:r>
      <w:r>
        <w:rPr>
          <w:rFonts w:cs="宋体" w:ascii="宋体" w:hAnsi="宋体"/>
        </w:rPr>
        <w:t>A</w:t>
      </w:r>
      <w:r>
        <w:rPr>
          <w:rFonts w:ascii="宋体" w:hAnsi="宋体" w:cs="宋体"/>
        </w:rPr>
        <w:t>．甲溶液含有</w:t>
      </w:r>
      <w:r>
        <w:rPr>
          <w:rFonts w:cs="宋体" w:ascii="宋体" w:hAnsi="宋体"/>
        </w:rPr>
        <w:t>Ba</w:t>
      </w:r>
      <w:r>
        <w:rPr>
          <w:rFonts w:cs="宋体" w:ascii="宋体" w:hAnsi="宋体"/>
          <w:vertAlign w:val="superscript"/>
        </w:rPr>
        <w:t>2</w:t>
      </w:r>
      <w:r>
        <w:rPr>
          <w:rFonts w:ascii="宋体" w:hAnsi="宋体" w:cs="宋体"/>
          <w:vertAlign w:val="superscript"/>
        </w:rPr>
        <w:t>＋</w:t>
      </w:r>
      <w:r>
        <w:rPr/>
        <w:br/>
      </w:r>
      <w:r>
        <w:rPr>
          <w:rFonts w:ascii="宋体" w:hAnsi="宋体" w:cs="宋体"/>
        </w:rPr>
        <w:t>　</w:t>
      </w:r>
      <w:r>
        <w:rPr>
          <w:rFonts w:cs="宋体" w:ascii="宋体" w:hAnsi="宋体"/>
        </w:rPr>
        <w:t>B</w:t>
      </w:r>
      <w:r>
        <w:rPr>
          <w:rFonts w:ascii="宋体" w:hAnsi="宋体" w:cs="宋体"/>
        </w:rPr>
        <w:t>．乙溶液含有</w:t>
      </w:r>
      <w:r>
        <w:rPr>
          <w:rFonts w:cs="宋体" w:ascii="宋体" w:hAnsi="宋体"/>
        </w:rPr>
        <w:t>SO</w:t>
      </w:r>
      <w:r>
        <w:rPr>
          <w:rFonts w:cs="宋体" w:ascii="宋体" w:hAnsi="宋体"/>
          <w:vertAlign w:val="subscript"/>
        </w:rPr>
        <w:t>4</w:t>
      </w:r>
      <w:r>
        <w:rPr>
          <w:rFonts w:cs="宋体" w:ascii="宋体" w:hAnsi="宋体"/>
          <w:vertAlign w:val="superscript"/>
        </w:rPr>
        <w:t>2</w:t>
      </w:r>
      <w:r>
        <w:rPr>
          <w:rFonts w:ascii="宋体" w:hAnsi="宋体" w:cs="宋体"/>
          <w:vertAlign w:val="superscript"/>
        </w:rPr>
        <w:t>－</w:t>
      </w:r>
      <w:r>
        <w:rPr/>
        <w:br/>
      </w:r>
      <w:r>
        <w:rPr>
          <w:rFonts w:ascii="宋体" w:hAnsi="宋体" w:cs="宋体"/>
        </w:rPr>
        <w:t>　</w:t>
      </w:r>
      <w:r>
        <w:rPr>
          <w:rFonts w:cs="宋体" w:ascii="宋体" w:hAnsi="宋体"/>
        </w:rPr>
        <w:t>C</w:t>
      </w:r>
      <w:r>
        <w:rPr>
          <w:rFonts w:ascii="宋体" w:hAnsi="宋体" w:cs="宋体"/>
        </w:rPr>
        <w:t>．丙溶液含有</w:t>
      </w:r>
      <w:r>
        <w:rPr>
          <w:rFonts w:cs="宋体" w:ascii="宋体" w:hAnsi="宋体"/>
        </w:rPr>
        <w:t>Cl</w:t>
      </w:r>
      <w:r>
        <w:rPr>
          <w:rFonts w:ascii="宋体" w:hAnsi="宋体" w:cs="宋体"/>
          <w:vertAlign w:val="superscript"/>
        </w:rPr>
        <w:t>－</w:t>
      </w:r>
      <w:r>
        <w:rPr/>
        <w:br/>
      </w:r>
      <w:r>
        <w:rPr>
          <w:rFonts w:ascii="宋体" w:hAnsi="宋体" w:cs="宋体"/>
        </w:rPr>
        <w:t>　</w:t>
      </w:r>
      <w:r>
        <w:rPr>
          <w:rFonts w:cs="宋体" w:ascii="宋体" w:hAnsi="宋体"/>
        </w:rPr>
        <w:t>B</w:t>
      </w:r>
      <w:r>
        <w:rPr>
          <w:rFonts w:ascii="宋体" w:hAnsi="宋体" w:cs="宋体"/>
        </w:rPr>
        <w:t>．丁溶液含有</w:t>
      </w:r>
      <w:r>
        <w:rPr>
          <w:rFonts w:cs="宋体" w:ascii="宋体" w:hAnsi="宋体"/>
        </w:rPr>
        <w:t>Mg</w:t>
      </w:r>
      <w:r>
        <w:rPr>
          <w:rFonts w:cs="宋体" w:ascii="宋体" w:hAnsi="宋体"/>
          <w:vertAlign w:val="superscript"/>
        </w:rPr>
        <w:t>2</w:t>
      </w:r>
      <w:r>
        <w:rPr>
          <w:rFonts w:ascii="宋体" w:hAnsi="宋体" w:cs="宋体"/>
          <w:vertAlign w:val="superscript"/>
        </w:rPr>
        <w:t>＋</w:t>
      </w:r>
      <w:r>
        <w:rPr/>
        <w:br/>
      </w:r>
      <w:r>
        <w:rPr>
          <w:rFonts w:cs="宋体" w:ascii="宋体" w:hAnsi="宋体"/>
        </w:rPr>
        <w:t>6</w:t>
      </w:r>
      <w:r>
        <w:rPr>
          <w:rFonts w:ascii="宋体" w:hAnsi="宋体" w:cs="宋体"/>
        </w:rPr>
        <w:t>．（</w:t>
      </w:r>
      <w:r>
        <w:rPr>
          <w:rFonts w:cs="宋体" w:ascii="宋体" w:hAnsi="宋体"/>
        </w:rPr>
        <w:t>2011</w:t>
      </w:r>
      <w:r>
        <w:rPr>
          <w:rFonts w:ascii="宋体" w:hAnsi="宋体" w:cs="宋体"/>
        </w:rPr>
        <w:t>四川高考）下列实验“操作和现象”与“结论”对应关系正确的是</w:t>
      </w:r>
    </w:p>
    <w:tbl>
      <w:tblPr>
        <w:tblW w:w="8400" w:type="dxa"/>
        <w:jc w:val="left"/>
        <w:tblInd w:w="0" w:type="dxa"/>
        <w:tblLayout w:type="fixed"/>
        <w:tblCellMar>
          <w:top w:w="0" w:type="dxa"/>
          <w:left w:w="108" w:type="dxa"/>
          <w:bottom w:w="0" w:type="dxa"/>
          <w:right w:w="108" w:type="dxa"/>
        </w:tblCellMar>
      </w:tblPr>
      <w:tblGrid>
        <w:gridCol w:w="645"/>
        <w:gridCol w:w="4950"/>
        <w:gridCol w:w="2805"/>
      </w:tblGrid>
      <w:tr>
        <w:trPr/>
        <w:tc>
          <w:tcPr>
            <w:tcW w:w="645" w:type="dxa"/>
            <w:tcBorders>
              <w:top w:val="thinThickLargeGap" w:sz="6" w:space="0" w:color="C0C0C0"/>
              <w:left w:val="thinThickLargeGap" w:sz="6" w:space="0" w:color="C0C0C0"/>
              <w:bottom w:val="thinThickLargeGap" w:sz="6" w:space="0" w:color="C0C0C0"/>
              <w:right w:val="thinThickLargeGap" w:sz="6" w:space="0" w:color="C0C0C0"/>
            </w:tcBorders>
          </w:tcPr>
          <w:p>
            <w:pPr>
              <w:pStyle w:val="Normal"/>
              <w:textAlignment w:val="top"/>
              <w:rPr>
                <w:rFonts w:ascii="宋体" w:hAnsi="宋体" w:cs="宋体"/>
              </w:rPr>
            </w:pPr>
            <w:r>
              <w:rPr>
                <w:rFonts w:ascii="宋体" w:hAnsi="宋体" w:cs="宋体"/>
              </w:rPr>
              <w:t>　</w:t>
            </w:r>
          </w:p>
        </w:tc>
        <w:tc>
          <w:tcPr>
            <w:tcW w:w="4950" w:type="dxa"/>
            <w:tcBorders>
              <w:top w:val="thinThickLargeGap" w:sz="6" w:space="0" w:color="C0C0C0"/>
              <w:left w:val="thinThickLargeGap" w:sz="6" w:space="0" w:color="C0C0C0"/>
              <w:bottom w:val="thinThickLargeGap" w:sz="6" w:space="0" w:color="C0C0C0"/>
              <w:right w:val="thinThickLargeGap" w:sz="6" w:space="0" w:color="C0C0C0"/>
            </w:tcBorders>
          </w:tcPr>
          <w:p>
            <w:pPr>
              <w:pStyle w:val="Normal"/>
              <w:textAlignment w:val="top"/>
              <w:rPr>
                <w:rFonts w:ascii="宋体" w:hAnsi="宋体" w:cs="宋体"/>
              </w:rPr>
            </w:pPr>
            <w:r>
              <w:rPr>
                <w:rFonts w:ascii="宋体" w:hAnsi="宋体" w:cs="宋体"/>
              </w:rPr>
              <w:t>操作和现象</w:t>
            </w:r>
          </w:p>
        </w:tc>
        <w:tc>
          <w:tcPr>
            <w:tcW w:w="2805" w:type="dxa"/>
            <w:tcBorders>
              <w:top w:val="thinThickLargeGap" w:sz="6" w:space="0" w:color="C0C0C0"/>
              <w:left w:val="thinThickLargeGap" w:sz="6" w:space="0" w:color="C0C0C0"/>
              <w:bottom w:val="thinThickLargeGap" w:sz="6" w:space="0" w:color="C0C0C0"/>
              <w:right w:val="thinThickLargeGap" w:sz="6" w:space="0" w:color="C0C0C0"/>
            </w:tcBorders>
          </w:tcPr>
          <w:p>
            <w:pPr>
              <w:pStyle w:val="Normal"/>
              <w:textAlignment w:val="top"/>
              <w:rPr>
                <w:rFonts w:ascii="宋体" w:hAnsi="宋体" w:cs="宋体"/>
              </w:rPr>
            </w:pPr>
            <w:r>
              <w:rPr>
                <w:rFonts w:ascii="宋体" w:hAnsi="宋体" w:cs="宋体"/>
              </w:rPr>
              <w:t>结论</w:t>
            </w:r>
          </w:p>
        </w:tc>
      </w:tr>
      <w:tr>
        <w:trPr/>
        <w:tc>
          <w:tcPr>
            <w:tcW w:w="645" w:type="dxa"/>
            <w:tcBorders>
              <w:top w:val="thinThickLargeGap" w:sz="6" w:space="0" w:color="C0C0C0"/>
              <w:left w:val="thinThickLargeGap" w:sz="6" w:space="0" w:color="C0C0C0"/>
              <w:bottom w:val="thinThickLargeGap" w:sz="6" w:space="0" w:color="C0C0C0"/>
              <w:right w:val="thinThickLargeGap" w:sz="6" w:space="0" w:color="C0C0C0"/>
            </w:tcBorders>
          </w:tcPr>
          <w:p>
            <w:pPr>
              <w:pStyle w:val="Normal"/>
              <w:textAlignment w:val="top"/>
              <w:rPr>
                <w:rFonts w:ascii="宋体" w:hAnsi="宋体" w:cs="宋体"/>
              </w:rPr>
            </w:pPr>
            <w:r>
              <w:rPr>
                <w:rFonts w:cs="宋体" w:ascii="宋体" w:hAnsi="宋体"/>
              </w:rPr>
              <w:t>A</w:t>
            </w:r>
          </w:p>
        </w:tc>
        <w:tc>
          <w:tcPr>
            <w:tcW w:w="4950" w:type="dxa"/>
            <w:tcBorders>
              <w:top w:val="thinThickLargeGap" w:sz="6" w:space="0" w:color="C0C0C0"/>
              <w:left w:val="thinThickLargeGap" w:sz="6" w:space="0" w:color="C0C0C0"/>
              <w:bottom w:val="thinThickLargeGap" w:sz="6" w:space="0" w:color="C0C0C0"/>
              <w:right w:val="thinThickLargeGap" w:sz="6" w:space="0" w:color="C0C0C0"/>
            </w:tcBorders>
          </w:tcPr>
          <w:p>
            <w:pPr>
              <w:pStyle w:val="Normal"/>
              <w:textAlignment w:val="top"/>
              <w:rPr>
                <w:rFonts w:ascii="宋体" w:hAnsi="宋体" w:cs="宋体"/>
              </w:rPr>
            </w:pPr>
            <w:r>
              <w:rPr>
                <w:rFonts w:ascii="宋体" w:hAnsi="宋体" w:cs="宋体"/>
              </w:rPr>
              <w:t>向装有</w:t>
            </w:r>
            <w:r>
              <w:rPr>
                <w:rFonts w:cs="宋体" w:ascii="宋体" w:hAnsi="宋体"/>
              </w:rPr>
              <w:t>Fe(NO</w:t>
            </w:r>
            <w:r>
              <w:rPr>
                <w:rFonts w:cs="宋体" w:ascii="宋体" w:hAnsi="宋体"/>
                <w:vertAlign w:val="subscript"/>
              </w:rPr>
              <w:t>3</w:t>
            </w:r>
            <w:r>
              <w:rPr>
                <w:rFonts w:cs="宋体" w:ascii="宋体" w:hAnsi="宋体"/>
              </w:rPr>
              <w:t>)</w:t>
            </w:r>
            <w:r>
              <w:rPr>
                <w:rFonts w:cs="宋体" w:ascii="宋体" w:hAnsi="宋体"/>
                <w:vertAlign w:val="subscript"/>
              </w:rPr>
              <w:t>2</w:t>
            </w:r>
            <w:r>
              <w:rPr>
                <w:rFonts w:ascii="宋体" w:hAnsi="宋体" w:cs="宋体"/>
              </w:rPr>
              <w:t>溶液的试管中加入稀</w:t>
            </w:r>
            <w:r>
              <w:rPr>
                <w:rFonts w:cs="宋体" w:ascii="宋体" w:hAnsi="宋体"/>
              </w:rPr>
              <w:t>H</w:t>
            </w:r>
            <w:r>
              <w:rPr>
                <w:rFonts w:cs="宋体" w:ascii="宋体" w:hAnsi="宋体"/>
                <w:vertAlign w:val="subscript"/>
              </w:rPr>
              <w:t>2</w:t>
            </w:r>
            <w:r>
              <w:rPr>
                <w:rFonts w:cs="宋体" w:ascii="宋体" w:hAnsi="宋体"/>
              </w:rPr>
              <w:t>SO</w:t>
            </w:r>
            <w:r>
              <w:rPr>
                <w:rFonts w:cs="宋体" w:ascii="宋体" w:hAnsi="宋体"/>
                <w:vertAlign w:val="subscript"/>
              </w:rPr>
              <w:t>4</w:t>
            </w:r>
            <w:r>
              <w:rPr>
                <w:rFonts w:ascii="宋体" w:hAnsi="宋体" w:cs="宋体"/>
              </w:rPr>
              <w:t>，在管口观察到红棕色气体</w:t>
            </w:r>
          </w:p>
        </w:tc>
        <w:tc>
          <w:tcPr>
            <w:tcW w:w="2805" w:type="dxa"/>
            <w:tcBorders>
              <w:top w:val="thinThickLargeGap" w:sz="6" w:space="0" w:color="C0C0C0"/>
              <w:left w:val="thinThickLargeGap" w:sz="6" w:space="0" w:color="C0C0C0"/>
              <w:bottom w:val="thinThickLargeGap" w:sz="6" w:space="0" w:color="C0C0C0"/>
              <w:right w:val="thinThickLargeGap" w:sz="6" w:space="0" w:color="C0C0C0"/>
            </w:tcBorders>
          </w:tcPr>
          <w:p>
            <w:pPr>
              <w:pStyle w:val="Normal"/>
              <w:textAlignment w:val="top"/>
              <w:rPr>
                <w:rFonts w:ascii="宋体" w:hAnsi="宋体" w:cs="宋体"/>
              </w:rPr>
            </w:pPr>
            <w:r>
              <w:rPr>
                <w:rFonts w:cs="宋体" w:ascii="宋体" w:hAnsi="宋体"/>
              </w:rPr>
              <w:t>HNO</w:t>
            </w:r>
            <w:r>
              <w:rPr>
                <w:rFonts w:cs="宋体" w:ascii="宋体" w:hAnsi="宋体"/>
                <w:vertAlign w:val="subscript"/>
              </w:rPr>
              <w:t>3</w:t>
            </w:r>
            <w:r>
              <w:rPr>
                <w:rFonts w:ascii="宋体" w:hAnsi="宋体" w:cs="宋体"/>
              </w:rPr>
              <w:t>分解成了</w:t>
            </w:r>
            <w:r>
              <w:rPr>
                <w:rFonts w:cs="宋体" w:ascii="宋体" w:hAnsi="宋体"/>
              </w:rPr>
              <w:t>NO</w:t>
            </w:r>
            <w:r>
              <w:rPr>
                <w:rFonts w:cs="宋体" w:ascii="宋体" w:hAnsi="宋体"/>
                <w:vertAlign w:val="subscript"/>
              </w:rPr>
              <w:t>2</w:t>
            </w:r>
          </w:p>
        </w:tc>
      </w:tr>
      <w:tr>
        <w:trPr/>
        <w:tc>
          <w:tcPr>
            <w:tcW w:w="645" w:type="dxa"/>
            <w:tcBorders>
              <w:top w:val="thinThickLargeGap" w:sz="6" w:space="0" w:color="C0C0C0"/>
              <w:left w:val="thinThickLargeGap" w:sz="6" w:space="0" w:color="C0C0C0"/>
              <w:bottom w:val="thinThickLargeGap" w:sz="6" w:space="0" w:color="C0C0C0"/>
              <w:right w:val="thinThickLargeGap" w:sz="6" w:space="0" w:color="C0C0C0"/>
            </w:tcBorders>
          </w:tcPr>
          <w:p>
            <w:pPr>
              <w:pStyle w:val="Normal"/>
              <w:textAlignment w:val="top"/>
              <w:rPr>
                <w:rFonts w:ascii="宋体" w:hAnsi="宋体" w:cs="宋体"/>
              </w:rPr>
            </w:pPr>
            <w:r>
              <w:rPr>
                <w:rFonts w:cs="宋体" w:ascii="宋体" w:hAnsi="宋体"/>
              </w:rPr>
              <w:t>B</w:t>
            </w:r>
          </w:p>
        </w:tc>
        <w:tc>
          <w:tcPr>
            <w:tcW w:w="4950" w:type="dxa"/>
            <w:tcBorders>
              <w:top w:val="thinThickLargeGap" w:sz="6" w:space="0" w:color="C0C0C0"/>
              <w:left w:val="thinThickLargeGap" w:sz="6" w:space="0" w:color="C0C0C0"/>
              <w:bottom w:val="thinThickLargeGap" w:sz="6" w:space="0" w:color="C0C0C0"/>
              <w:right w:val="thinThickLargeGap" w:sz="6" w:space="0" w:color="C0C0C0"/>
            </w:tcBorders>
          </w:tcPr>
          <w:p>
            <w:pPr>
              <w:pStyle w:val="Normal"/>
              <w:textAlignment w:val="top"/>
              <w:rPr>
                <w:rFonts w:ascii="宋体" w:hAnsi="宋体" w:cs="宋体"/>
              </w:rPr>
            </w:pPr>
            <w:r>
              <w:rPr>
                <w:rFonts w:ascii="宋体" w:hAnsi="宋体" w:cs="宋体"/>
              </w:rPr>
              <w:t>向淀粉溶液中加入稀</w:t>
            </w:r>
            <w:r>
              <w:rPr>
                <w:rFonts w:cs="宋体" w:ascii="宋体" w:hAnsi="宋体"/>
              </w:rPr>
              <w:t>H</w:t>
            </w:r>
            <w:r>
              <w:rPr>
                <w:rFonts w:cs="宋体" w:ascii="宋体" w:hAnsi="宋体"/>
                <w:vertAlign w:val="subscript"/>
              </w:rPr>
              <w:t>2</w:t>
            </w:r>
            <w:r>
              <w:rPr>
                <w:rFonts w:cs="宋体" w:ascii="宋体" w:hAnsi="宋体"/>
              </w:rPr>
              <w:t>SO</w:t>
            </w:r>
            <w:r>
              <w:rPr>
                <w:rFonts w:cs="宋体" w:ascii="宋体" w:hAnsi="宋体"/>
                <w:vertAlign w:val="subscript"/>
              </w:rPr>
              <w:t>4</w:t>
            </w:r>
            <w:r>
              <w:rPr>
                <w:rFonts w:ascii="宋体" w:hAnsi="宋体" w:cs="宋体"/>
              </w:rPr>
              <w:t>，加热几分钟，冷却后再加入新制</w:t>
            </w:r>
            <w:r>
              <w:rPr>
                <w:rFonts w:cs="宋体" w:ascii="宋体" w:hAnsi="宋体"/>
              </w:rPr>
              <w:t>Cu(OH)</w:t>
            </w:r>
            <w:r>
              <w:rPr>
                <w:rFonts w:cs="宋体" w:ascii="宋体" w:hAnsi="宋体"/>
                <w:vertAlign w:val="subscript"/>
              </w:rPr>
              <w:t>2</w:t>
            </w:r>
            <w:r>
              <w:rPr>
                <w:rFonts w:ascii="宋体" w:hAnsi="宋体" w:cs="宋体"/>
              </w:rPr>
              <w:t>浊液，加热，没有红色沉淀生成</w:t>
            </w:r>
          </w:p>
        </w:tc>
        <w:tc>
          <w:tcPr>
            <w:tcW w:w="2805" w:type="dxa"/>
            <w:tcBorders>
              <w:top w:val="thinThickLargeGap" w:sz="6" w:space="0" w:color="C0C0C0"/>
              <w:left w:val="thinThickLargeGap" w:sz="6" w:space="0" w:color="C0C0C0"/>
              <w:bottom w:val="thinThickLargeGap" w:sz="6" w:space="0" w:color="C0C0C0"/>
              <w:right w:val="thinThickLargeGap" w:sz="6" w:space="0" w:color="C0C0C0"/>
            </w:tcBorders>
          </w:tcPr>
          <w:p>
            <w:pPr>
              <w:pStyle w:val="Normal"/>
              <w:textAlignment w:val="top"/>
              <w:rPr>
                <w:rFonts w:ascii="宋体" w:hAnsi="宋体" w:cs="宋体"/>
              </w:rPr>
            </w:pPr>
            <w:r>
              <w:rPr>
                <w:rFonts w:ascii="宋体" w:hAnsi="宋体" w:cs="宋体"/>
              </w:rPr>
              <w:t>淀粉没有水解成葡萄糖</w:t>
            </w:r>
          </w:p>
        </w:tc>
      </w:tr>
      <w:tr>
        <w:trPr/>
        <w:tc>
          <w:tcPr>
            <w:tcW w:w="645" w:type="dxa"/>
            <w:tcBorders>
              <w:top w:val="thinThickLargeGap" w:sz="6" w:space="0" w:color="C0C0C0"/>
              <w:left w:val="thinThickLargeGap" w:sz="6" w:space="0" w:color="C0C0C0"/>
              <w:bottom w:val="thinThickLargeGap" w:sz="6" w:space="0" w:color="C0C0C0"/>
              <w:right w:val="thinThickLargeGap" w:sz="6" w:space="0" w:color="C0C0C0"/>
            </w:tcBorders>
          </w:tcPr>
          <w:p>
            <w:pPr>
              <w:pStyle w:val="Normal"/>
              <w:textAlignment w:val="top"/>
              <w:rPr>
                <w:rFonts w:ascii="宋体" w:hAnsi="宋体" w:cs="宋体"/>
              </w:rPr>
            </w:pPr>
            <w:r>
              <w:rPr>
                <w:rFonts w:cs="宋体" w:ascii="宋体" w:hAnsi="宋体"/>
              </w:rPr>
              <w:t>C</w:t>
            </w:r>
          </w:p>
        </w:tc>
        <w:tc>
          <w:tcPr>
            <w:tcW w:w="4950" w:type="dxa"/>
            <w:tcBorders>
              <w:top w:val="thinThickLargeGap" w:sz="6" w:space="0" w:color="C0C0C0"/>
              <w:left w:val="thinThickLargeGap" w:sz="6" w:space="0" w:color="C0C0C0"/>
              <w:bottom w:val="thinThickLargeGap" w:sz="6" w:space="0" w:color="C0C0C0"/>
              <w:right w:val="thinThickLargeGap" w:sz="6" w:space="0" w:color="C0C0C0"/>
            </w:tcBorders>
          </w:tcPr>
          <w:p>
            <w:pPr>
              <w:pStyle w:val="Normal"/>
              <w:textAlignment w:val="top"/>
              <w:rPr>
                <w:rFonts w:ascii="宋体" w:hAnsi="宋体" w:cs="宋体"/>
              </w:rPr>
            </w:pPr>
            <w:r>
              <w:rPr>
                <w:rFonts w:ascii="宋体" w:hAnsi="宋体" w:cs="宋体"/>
              </w:rPr>
              <w:t>向无水乙醇中加入浓</w:t>
            </w:r>
            <w:r>
              <w:rPr>
                <w:rFonts w:cs="宋体" w:ascii="宋体" w:hAnsi="宋体"/>
              </w:rPr>
              <w:t>H</w:t>
            </w:r>
            <w:r>
              <w:rPr>
                <w:rFonts w:cs="宋体" w:ascii="宋体" w:hAnsi="宋体"/>
                <w:vertAlign w:val="subscript"/>
              </w:rPr>
              <w:t>2</w:t>
            </w:r>
            <w:r>
              <w:rPr>
                <w:rFonts w:cs="宋体" w:ascii="宋体" w:hAnsi="宋体"/>
              </w:rPr>
              <w:t>SO</w:t>
            </w:r>
            <w:r>
              <w:rPr>
                <w:rFonts w:cs="宋体" w:ascii="宋体" w:hAnsi="宋体"/>
                <w:vertAlign w:val="subscript"/>
              </w:rPr>
              <w:t>4</w:t>
            </w:r>
            <w:r>
              <w:rPr>
                <w:rFonts w:ascii="宋体" w:hAnsi="宋体" w:cs="宋体"/>
              </w:rPr>
              <w:t>，加热至</w:t>
            </w:r>
            <w:r>
              <w:rPr>
                <w:rFonts w:cs="宋体" w:ascii="宋体" w:hAnsi="宋体"/>
              </w:rPr>
              <w:t>170°C</w:t>
            </w:r>
            <w:r>
              <w:rPr>
                <w:rFonts w:ascii="宋体" w:hAnsi="宋体" w:cs="宋体"/>
              </w:rPr>
              <w:t>产生的气体通入酸性</w:t>
            </w:r>
            <w:r>
              <w:rPr>
                <w:rFonts w:cs="宋体" w:ascii="宋体" w:hAnsi="宋体"/>
              </w:rPr>
              <w:t>KmnO</w:t>
            </w:r>
            <w:r>
              <w:rPr>
                <w:rFonts w:cs="宋体" w:ascii="宋体" w:hAnsi="宋体"/>
                <w:vertAlign w:val="subscript"/>
              </w:rPr>
              <w:t>4</w:t>
            </w:r>
            <w:r>
              <w:rPr>
                <w:rFonts w:ascii="宋体" w:hAnsi="宋体" w:cs="宋体"/>
              </w:rPr>
              <w:t>溶液，红色褪去</w:t>
            </w:r>
          </w:p>
        </w:tc>
        <w:tc>
          <w:tcPr>
            <w:tcW w:w="2805" w:type="dxa"/>
            <w:tcBorders>
              <w:top w:val="thinThickLargeGap" w:sz="6" w:space="0" w:color="C0C0C0"/>
              <w:left w:val="thinThickLargeGap" w:sz="6" w:space="0" w:color="C0C0C0"/>
              <w:bottom w:val="thinThickLargeGap" w:sz="6" w:space="0" w:color="C0C0C0"/>
              <w:right w:val="thinThickLargeGap" w:sz="6" w:space="0" w:color="C0C0C0"/>
            </w:tcBorders>
          </w:tcPr>
          <w:p>
            <w:pPr>
              <w:pStyle w:val="Normal"/>
              <w:textAlignment w:val="top"/>
              <w:rPr>
                <w:rFonts w:ascii="宋体" w:hAnsi="宋体" w:cs="宋体"/>
              </w:rPr>
            </w:pPr>
            <w:r>
              <w:rPr>
                <w:rFonts w:ascii="宋体" w:hAnsi="宋体" w:cs="宋体"/>
              </w:rPr>
              <w:t>使溶液褪色的气体是乙烯</w:t>
            </w:r>
          </w:p>
        </w:tc>
      </w:tr>
      <w:tr>
        <w:trPr/>
        <w:tc>
          <w:tcPr>
            <w:tcW w:w="645" w:type="dxa"/>
            <w:tcBorders>
              <w:top w:val="thinThickLargeGap" w:sz="6" w:space="0" w:color="C0C0C0"/>
              <w:left w:val="thinThickLargeGap" w:sz="6" w:space="0" w:color="C0C0C0"/>
              <w:bottom w:val="thinThickLargeGap" w:sz="6" w:space="0" w:color="C0C0C0"/>
              <w:right w:val="thinThickLargeGap" w:sz="6" w:space="0" w:color="C0C0C0"/>
            </w:tcBorders>
          </w:tcPr>
          <w:p>
            <w:pPr>
              <w:pStyle w:val="Normal"/>
              <w:textAlignment w:val="top"/>
              <w:rPr>
                <w:rFonts w:ascii="宋体" w:hAnsi="宋体" w:cs="宋体"/>
              </w:rPr>
            </w:pPr>
            <w:r>
              <w:rPr>
                <w:rFonts w:cs="宋体" w:ascii="宋体" w:hAnsi="宋体"/>
              </w:rPr>
              <w:t>D</w:t>
            </w:r>
          </w:p>
        </w:tc>
        <w:tc>
          <w:tcPr>
            <w:tcW w:w="4950" w:type="dxa"/>
            <w:tcBorders>
              <w:top w:val="thinThickLargeGap" w:sz="6" w:space="0" w:color="C0C0C0"/>
              <w:left w:val="thinThickLargeGap" w:sz="6" w:space="0" w:color="C0C0C0"/>
              <w:bottom w:val="thinThickLargeGap" w:sz="6" w:space="0" w:color="C0C0C0"/>
              <w:right w:val="thinThickLargeGap" w:sz="6" w:space="0" w:color="C0C0C0"/>
            </w:tcBorders>
          </w:tcPr>
          <w:p>
            <w:pPr>
              <w:pStyle w:val="Normal"/>
              <w:textAlignment w:val="top"/>
              <w:rPr>
                <w:rFonts w:ascii="宋体" w:hAnsi="宋体" w:cs="宋体"/>
              </w:rPr>
            </w:pPr>
            <w:r>
              <w:rPr>
                <w:rFonts w:ascii="宋体" w:hAnsi="宋体" w:cs="宋体"/>
              </w:rPr>
              <w:t>向饱和</w:t>
            </w:r>
            <w:r>
              <w:rPr>
                <w:rFonts w:cs="宋体" w:ascii="宋体" w:hAnsi="宋体"/>
              </w:rPr>
              <w:t>Na</w:t>
            </w:r>
            <w:r>
              <w:rPr>
                <w:rFonts w:cs="宋体" w:ascii="宋体" w:hAnsi="宋体"/>
                <w:vertAlign w:val="subscript"/>
              </w:rPr>
              <w:t>2</w:t>
            </w:r>
            <w:r>
              <w:rPr>
                <w:rFonts w:cs="宋体" w:ascii="宋体" w:hAnsi="宋体"/>
              </w:rPr>
              <w:t>CO</w:t>
            </w:r>
            <w:r>
              <w:rPr>
                <w:rFonts w:cs="宋体" w:ascii="宋体" w:hAnsi="宋体"/>
                <w:vertAlign w:val="subscript"/>
              </w:rPr>
              <w:t>3</w:t>
            </w:r>
            <w:r>
              <w:rPr>
                <w:rFonts w:ascii="宋体" w:hAnsi="宋体" w:cs="宋体"/>
              </w:rPr>
              <w:t>中通入足量</w:t>
            </w:r>
            <w:r>
              <w:rPr>
                <w:rFonts w:cs="宋体" w:ascii="宋体" w:hAnsi="宋体"/>
              </w:rPr>
              <w:t>CO</w:t>
            </w:r>
            <w:r>
              <w:rPr>
                <w:rFonts w:cs="宋体" w:ascii="宋体" w:hAnsi="宋体"/>
                <w:vertAlign w:val="subscript"/>
              </w:rPr>
              <w:t>2</w:t>
            </w:r>
            <w:r>
              <w:rPr>
                <w:rFonts w:cs="宋体" w:ascii="宋体" w:hAnsi="宋体"/>
              </w:rPr>
              <w:t xml:space="preserve"> </w:t>
            </w:r>
            <w:r>
              <w:rPr>
                <w:rFonts w:ascii="宋体" w:hAnsi="宋体" w:cs="宋体"/>
              </w:rPr>
              <w:t>溶液变浑浊</w:t>
            </w:r>
          </w:p>
        </w:tc>
        <w:tc>
          <w:tcPr>
            <w:tcW w:w="2805" w:type="dxa"/>
            <w:tcBorders>
              <w:top w:val="thinThickLargeGap" w:sz="6" w:space="0" w:color="C0C0C0"/>
              <w:left w:val="thinThickLargeGap" w:sz="6" w:space="0" w:color="C0C0C0"/>
              <w:bottom w:val="thinThickLargeGap" w:sz="6" w:space="0" w:color="C0C0C0"/>
              <w:right w:val="thinThickLargeGap" w:sz="6" w:space="0" w:color="C0C0C0"/>
            </w:tcBorders>
          </w:tcPr>
          <w:p>
            <w:pPr>
              <w:pStyle w:val="Normal"/>
              <w:textAlignment w:val="top"/>
              <w:rPr>
                <w:rFonts w:ascii="宋体" w:hAnsi="宋体" w:cs="宋体"/>
              </w:rPr>
            </w:pPr>
            <w:r>
              <w:rPr>
                <w:rFonts w:ascii="宋体" w:hAnsi="宋体" w:cs="宋体"/>
              </w:rPr>
              <w:t>析出了</w:t>
            </w:r>
            <w:r>
              <w:rPr>
                <w:rFonts w:cs="宋体" w:ascii="宋体" w:hAnsi="宋体"/>
              </w:rPr>
              <w:t>NaHCO</w:t>
            </w:r>
            <w:r>
              <w:rPr>
                <w:rFonts w:cs="宋体" w:ascii="宋体" w:hAnsi="宋体"/>
                <w:vertAlign w:val="subscript"/>
              </w:rPr>
              <w:t>3</w:t>
            </w:r>
          </w:p>
        </w:tc>
      </w:tr>
    </w:tbl>
    <w:p>
      <w:pPr>
        <w:pStyle w:val="Normal"/>
        <w:numPr>
          <w:ilvl w:val="0"/>
          <w:numId w:val="1"/>
        </w:numPr>
        <w:rPr/>
      </w:pPr>
      <w:r>
        <w:rPr>
          <w:rFonts w:ascii="宋体" w:hAnsi="宋体" w:cs="宋体"/>
        </w:rPr>
        <w:t>（</w:t>
      </w:r>
      <w:r>
        <w:rPr>
          <w:rFonts w:cs="宋体" w:ascii="宋体" w:hAnsi="宋体"/>
        </w:rPr>
        <w:t>2011</w:t>
      </w:r>
      <w:r>
        <w:rPr>
          <w:rFonts w:ascii="宋体" w:hAnsi="宋体" w:cs="宋体"/>
        </w:rPr>
        <w:t>四川高考）</w:t>
      </w:r>
      <w:r>
        <w:rPr>
          <w:rFonts w:cs="宋体" w:ascii="宋体" w:hAnsi="宋体"/>
        </w:rPr>
        <w:t>25°C</w:t>
      </w:r>
      <w:r>
        <w:rPr>
          <w:rFonts w:ascii="宋体" w:hAnsi="宋体" w:cs="宋体"/>
        </w:rPr>
        <w:t>和</w:t>
      </w:r>
      <w:r>
        <w:rPr>
          <w:rFonts w:cs="宋体" w:ascii="宋体" w:hAnsi="宋体"/>
        </w:rPr>
        <w:t>101kpa</w:t>
      </w:r>
      <w:r>
        <w:rPr>
          <w:rFonts w:ascii="宋体" w:hAnsi="宋体" w:cs="宋体"/>
        </w:rPr>
        <w:t>时，乙烷、乙炔和丙烯组成的混合烃</w:t>
      </w:r>
      <w:r>
        <w:rPr>
          <w:rFonts w:cs="宋体" w:ascii="宋体" w:hAnsi="宋体"/>
        </w:rPr>
        <w:t>32 mL</w:t>
      </w:r>
      <w:r>
        <w:rPr>
          <w:rFonts w:ascii="宋体" w:hAnsi="宋体" w:cs="宋体"/>
        </w:rPr>
        <w:t>与过量氧气混合并完全燃烧，除去水蒸气，恢复到原来的温度和压强，气体的总体积缩小了</w:t>
      </w:r>
      <w:r>
        <w:rPr>
          <w:rFonts w:cs="宋体" w:ascii="宋体" w:hAnsi="宋体"/>
        </w:rPr>
        <w:t>72 mL</w:t>
      </w:r>
      <w:r>
        <w:rPr>
          <w:rFonts w:ascii="宋体" w:hAnsi="宋体" w:cs="宋体"/>
        </w:rPr>
        <w:t>，原混合烃中乙炔的体积分数为</w:t>
      </w:r>
      <w:r>
        <w:rPr/>
        <w:br/>
      </w:r>
      <w:r>
        <w:rPr>
          <w:rFonts w:ascii="宋体" w:hAnsi="宋体" w:cs="宋体"/>
        </w:rPr>
        <w:t>　</w:t>
      </w:r>
      <w:r>
        <w:rPr>
          <w:rFonts w:cs="宋体" w:ascii="宋体" w:hAnsi="宋体"/>
        </w:rPr>
        <w:t>A</w:t>
      </w:r>
      <w:r>
        <w:rPr>
          <w:rFonts w:ascii="宋体" w:hAnsi="宋体" w:cs="宋体"/>
        </w:rPr>
        <w:t>．</w:t>
      </w:r>
      <w:r>
        <w:rPr>
          <w:rFonts w:cs="宋体" w:ascii="宋体" w:hAnsi="宋体"/>
        </w:rPr>
        <w:t>12.5%</w:t>
      </w:r>
      <w:r>
        <w:rPr>
          <w:rFonts w:ascii="宋体" w:hAnsi="宋体" w:cs="宋体"/>
        </w:rPr>
        <w:t xml:space="preserve">　　　　 </w:t>
      </w:r>
      <w:r>
        <w:rPr>
          <w:rFonts w:cs="宋体" w:ascii="宋体" w:hAnsi="宋体"/>
        </w:rPr>
        <w:t>B</w:t>
      </w:r>
      <w:r>
        <w:rPr>
          <w:rFonts w:ascii="宋体" w:hAnsi="宋体" w:cs="宋体"/>
        </w:rPr>
        <w:t>．</w:t>
      </w:r>
      <w:r>
        <w:rPr>
          <w:rFonts w:cs="宋体" w:ascii="宋体" w:hAnsi="宋体"/>
        </w:rPr>
        <w:t>25%</w:t>
      </w:r>
      <w:r>
        <w:rPr>
          <w:rFonts w:ascii="宋体" w:hAnsi="宋体" w:cs="宋体"/>
        </w:rPr>
        <w:t xml:space="preserve">　　　　 </w:t>
      </w:r>
      <w:r>
        <w:rPr>
          <w:rFonts w:cs="宋体" w:ascii="宋体" w:hAnsi="宋体"/>
        </w:rPr>
        <w:t>C</w:t>
      </w:r>
      <w:r>
        <w:rPr>
          <w:rFonts w:ascii="宋体" w:hAnsi="宋体" w:cs="宋体"/>
        </w:rPr>
        <w:t>．</w:t>
      </w:r>
      <w:r>
        <w:rPr>
          <w:rFonts w:cs="宋体" w:ascii="宋体" w:hAnsi="宋体"/>
        </w:rPr>
        <w:t>50%</w:t>
      </w:r>
      <w:r>
        <w:rPr>
          <w:rFonts w:ascii="宋体" w:hAnsi="宋体" w:cs="宋体"/>
        </w:rPr>
        <w:t xml:space="preserve">　　　　 </w:t>
      </w:r>
      <w:r>
        <w:rPr>
          <w:rFonts w:cs="宋体" w:ascii="宋体" w:hAnsi="宋体"/>
        </w:rPr>
        <w:t>D</w:t>
      </w:r>
      <w:r>
        <w:rPr>
          <w:rFonts w:ascii="宋体" w:hAnsi="宋体" w:cs="宋体"/>
        </w:rPr>
        <w:t>．</w:t>
      </w:r>
      <w:r>
        <w:rPr>
          <w:rFonts w:cs="宋体" w:ascii="宋体" w:hAnsi="宋体"/>
        </w:rPr>
        <w:t>75%</w:t>
      </w:r>
      <w:r>
        <w:rPr/>
        <w:br/>
      </w:r>
      <w:r>
        <w:rPr>
          <w:rFonts w:cs="宋体" w:ascii="宋体" w:hAnsi="宋体"/>
        </w:rPr>
        <w:t>8</w:t>
      </w:r>
      <w:r>
        <w:rPr>
          <w:rFonts w:ascii="宋体" w:hAnsi="宋体" w:cs="宋体"/>
        </w:rPr>
        <w:t>．（</w:t>
      </w:r>
      <w:r>
        <w:rPr>
          <w:rFonts w:cs="宋体" w:ascii="宋体" w:hAnsi="宋体"/>
        </w:rPr>
        <w:t>2011</w:t>
      </w:r>
      <w:r>
        <w:rPr>
          <w:rFonts w:ascii="宋体" w:hAnsi="宋体" w:cs="宋体"/>
        </w:rPr>
        <w:t>四川高考）可逆反应①</w:t>
      </w:r>
      <w:r>
        <w:rPr>
          <w:rFonts w:cs="宋体" w:ascii="宋体" w:hAnsi="宋体"/>
        </w:rPr>
        <w:t>X(g)</w:t>
      </w:r>
      <w:r>
        <w:rPr>
          <w:rFonts w:ascii="宋体" w:hAnsi="宋体" w:cs="宋体"/>
        </w:rPr>
        <w:t>＋</w:t>
      </w:r>
      <w:r>
        <w:rPr>
          <w:rFonts w:cs="宋体" w:ascii="宋体" w:hAnsi="宋体"/>
        </w:rPr>
        <w:t>2Y(g )</w:t>
      </w:r>
      <w:r>
        <w:rPr/>
        <w:drawing>
          <wp:inline distT="0" distB="0" distL="0" distR="0">
            <wp:extent cx="313690" cy="85090"/>
            <wp:effectExtent l="0" t="0" r="0" b="0"/>
            <wp:docPr id="1"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
                    <pic:cNvPicPr>
                      <a:picLocks noChangeAspect="1" noChangeArrowheads="1"/>
                    </pic:cNvPicPr>
                  </pic:nvPicPr>
                  <pic:blipFill>
                    <a:blip r:embed="rId2"/>
                    <a:srcRect l="-115" t="-420" r="-115" b="-420"/>
                    <a:stretch>
                      <a:fillRect/>
                    </a:stretch>
                  </pic:blipFill>
                  <pic:spPr bwMode="auto">
                    <a:xfrm>
                      <a:off x="0" y="0"/>
                      <a:ext cx="313690" cy="85090"/>
                    </a:xfrm>
                    <a:prstGeom prst="rect">
                      <a:avLst/>
                    </a:prstGeom>
                  </pic:spPr>
                </pic:pic>
              </a:graphicData>
            </a:graphic>
          </wp:inline>
        </w:drawing>
      </w:r>
      <w:r>
        <w:rPr>
          <w:rFonts w:cs="宋体" w:ascii="宋体" w:hAnsi="宋体"/>
        </w:rPr>
        <w:t xml:space="preserve">2Z(g) </w:t>
      </w:r>
      <w:r>
        <w:rPr>
          <w:rFonts w:ascii="宋体" w:hAnsi="宋体" w:cs="宋体"/>
        </w:rPr>
        <w:t>、②</w:t>
      </w:r>
      <w:r>
        <w:rPr>
          <w:rFonts w:cs="宋体" w:ascii="宋体" w:hAnsi="宋体"/>
          <w:i/>
        </w:rPr>
        <w:t>M</w:t>
      </w:r>
      <w:r>
        <w:rPr>
          <w:rFonts w:cs="宋体" w:ascii="宋体" w:hAnsi="宋体"/>
        </w:rPr>
        <w:t>(g)</w:t>
      </w:r>
      <w:r>
        <w:rPr/>
        <w:drawing>
          <wp:inline distT="0" distB="0" distL="0" distR="0">
            <wp:extent cx="313690" cy="85090"/>
            <wp:effectExtent l="0" t="0" r="0" b="0"/>
            <wp:docPr id="2" name="图片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
                    <pic:cNvPicPr>
                      <a:picLocks noChangeAspect="1" noChangeArrowheads="1"/>
                    </pic:cNvPicPr>
                  </pic:nvPicPr>
                  <pic:blipFill>
                    <a:blip r:embed="rId3"/>
                    <a:srcRect l="-115" t="-420" r="-115" b="-420"/>
                    <a:stretch>
                      <a:fillRect/>
                    </a:stretch>
                  </pic:blipFill>
                  <pic:spPr bwMode="auto">
                    <a:xfrm>
                      <a:off x="0" y="0"/>
                      <a:ext cx="313690" cy="85090"/>
                    </a:xfrm>
                    <a:prstGeom prst="rect">
                      <a:avLst/>
                    </a:prstGeom>
                  </pic:spPr>
                </pic:pic>
              </a:graphicData>
            </a:graphic>
          </wp:inline>
        </w:drawing>
      </w:r>
      <w:r>
        <w:rPr>
          <w:rFonts w:cs="宋体" w:ascii="宋体" w:hAnsi="宋体"/>
        </w:rPr>
        <w:t>N(g)</w:t>
      </w:r>
      <w:r>
        <w:rPr>
          <w:rFonts w:ascii="宋体" w:hAnsi="宋体" w:cs="宋体"/>
        </w:rPr>
        <w:t>＋</w:t>
      </w:r>
      <w:r>
        <w:rPr>
          <w:rFonts w:cs="宋体" w:ascii="宋体" w:hAnsi="宋体"/>
          <w:i/>
        </w:rPr>
        <w:t>p</w:t>
      </w:r>
      <w:r>
        <w:rPr>
          <w:rFonts w:cs="宋体" w:ascii="宋体" w:hAnsi="宋体"/>
        </w:rPr>
        <w:t>(g)</w:t>
      </w:r>
      <w:r>
        <w:rPr>
          <w:rFonts w:ascii="宋体" w:hAnsi="宋体" w:cs="宋体"/>
        </w:rPr>
        <w:t>分别在密闭容器的两个反应室中进行，反应室之间有无摩擦，可滑动的密封隔板。反应开始和达到平衡状态时有关物理量的变化如图所示：</w:t>
      </w:r>
      <w:r>
        <w:rPr/>
        <w:br/>
      </w:r>
      <w:r>
        <w:rPr/>
        <w:drawing>
          <wp:inline distT="0" distB="0" distL="0" distR="0">
            <wp:extent cx="4991100" cy="1181100"/>
            <wp:effectExtent l="0" t="0" r="0" b="0"/>
            <wp:docPr id="3" name="图片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
                    <pic:cNvPicPr>
                      <a:picLocks noChangeAspect="1" noChangeArrowheads="1"/>
                    </pic:cNvPicPr>
                  </pic:nvPicPr>
                  <pic:blipFill>
                    <a:blip r:embed="rId4"/>
                    <a:srcRect l="-7" t="-30" r="-7" b="-30"/>
                    <a:stretch>
                      <a:fillRect/>
                    </a:stretch>
                  </pic:blipFill>
                  <pic:spPr bwMode="auto">
                    <a:xfrm>
                      <a:off x="0" y="0"/>
                      <a:ext cx="4991100" cy="1181100"/>
                    </a:xfrm>
                    <a:prstGeom prst="rect">
                      <a:avLst/>
                    </a:prstGeom>
                  </pic:spPr>
                </pic:pic>
              </a:graphicData>
            </a:graphic>
          </wp:inline>
        </w:drawing>
      </w:r>
      <w:r>
        <w:rPr/>
        <w:br/>
      </w:r>
      <w:r>
        <w:rPr>
          <w:rFonts w:ascii="宋体" w:hAnsi="宋体" w:cs="宋体"/>
        </w:rPr>
        <w:t>下列判断正确的是</w:t>
      </w:r>
      <w:r>
        <w:rPr>
          <w:rFonts w:cs="宋体" w:ascii="宋体" w:hAnsi="宋体"/>
        </w:rPr>
        <w:t>(</w:t>
      </w:r>
      <w:r>
        <w:rPr>
          <w:rFonts w:ascii="宋体" w:hAnsi="宋体" w:cs="宋体"/>
        </w:rPr>
        <w:t>　　 　　</w:t>
      </w:r>
      <w:r>
        <w:rPr>
          <w:rFonts w:cs="宋体" w:ascii="宋体" w:hAnsi="宋体"/>
        </w:rPr>
        <w:t>)</w:t>
      </w:r>
      <w:r>
        <w:rPr/>
        <w:br/>
      </w:r>
      <w:r>
        <w:rPr>
          <w:rFonts w:ascii="宋体" w:hAnsi="宋体" w:cs="宋体"/>
        </w:rPr>
        <w:t>　</w:t>
      </w:r>
      <w:r>
        <w:rPr>
          <w:rFonts w:cs="宋体" w:ascii="宋体" w:hAnsi="宋体"/>
        </w:rPr>
        <w:t>A</w:t>
      </w:r>
      <w:r>
        <w:rPr>
          <w:rFonts w:ascii="宋体" w:hAnsi="宋体" w:cs="宋体"/>
        </w:rPr>
        <w:t>．反应①的正反应是吸热反应</w:t>
      </w:r>
      <w:r>
        <w:rPr/>
        <w:br/>
      </w:r>
      <w:r>
        <w:rPr>
          <w:rFonts w:ascii="宋体" w:hAnsi="宋体" w:cs="宋体"/>
        </w:rPr>
        <w:t>　</w:t>
      </w:r>
      <w:r>
        <w:rPr>
          <w:rFonts w:cs="宋体" w:ascii="宋体" w:hAnsi="宋体"/>
        </w:rPr>
        <w:t>B</w:t>
      </w:r>
      <w:r>
        <w:rPr>
          <w:rFonts w:ascii="宋体" w:hAnsi="宋体" w:cs="宋体"/>
        </w:rPr>
        <w:t>．达平衡</w:t>
      </w:r>
      <w:r>
        <w:rPr>
          <w:rFonts w:cs="宋体" w:ascii="宋体" w:hAnsi="宋体"/>
        </w:rPr>
        <w:t>(I)</w:t>
      </w:r>
      <w:r>
        <w:rPr>
          <w:rFonts w:ascii="宋体" w:hAnsi="宋体" w:cs="宋体"/>
        </w:rPr>
        <w:t>时体系的压强与反应开始时体系的压强之比为</w:t>
      </w:r>
      <w:r>
        <w:rPr>
          <w:rFonts w:cs="宋体" w:ascii="宋体" w:hAnsi="宋体"/>
        </w:rPr>
        <w:t>14:15</w:t>
      </w:r>
      <w:r>
        <w:rPr/>
        <w:br/>
      </w:r>
      <w:r>
        <w:rPr>
          <w:rFonts w:ascii="宋体" w:hAnsi="宋体" w:cs="宋体"/>
        </w:rPr>
        <w:t>　</w:t>
      </w:r>
      <w:r>
        <w:rPr>
          <w:rFonts w:cs="宋体" w:ascii="宋体" w:hAnsi="宋体"/>
        </w:rPr>
        <w:t>C</w:t>
      </w:r>
      <w:r>
        <w:rPr>
          <w:rFonts w:ascii="宋体" w:hAnsi="宋体" w:cs="宋体"/>
        </w:rPr>
        <w:t>．达平衡</w:t>
      </w:r>
      <w:r>
        <w:rPr>
          <w:rFonts w:cs="宋体" w:ascii="宋体" w:hAnsi="宋体"/>
        </w:rPr>
        <w:t>(I)</w:t>
      </w:r>
      <w:r>
        <w:rPr>
          <w:rFonts w:ascii="宋体" w:hAnsi="宋体" w:cs="宋体"/>
        </w:rPr>
        <w:t>时，</w:t>
      </w:r>
      <w:r>
        <w:rPr>
          <w:rFonts w:cs="宋体" w:ascii="宋体" w:hAnsi="宋体"/>
        </w:rPr>
        <w:t>X</w:t>
      </w:r>
      <w:r>
        <w:rPr>
          <w:rFonts w:ascii="宋体" w:hAnsi="宋体" w:cs="宋体"/>
        </w:rPr>
        <w:t>的转化率为</w:t>
      </w:r>
      <w:r>
        <w:rPr>
          <w:rFonts w:cs="宋体" w:ascii="宋体" w:hAnsi="宋体"/>
        </w:rPr>
        <w:t>5/11</w:t>
      </w:r>
      <w:r>
        <w:rPr/>
        <w:br/>
      </w:r>
      <w:r>
        <w:rPr>
          <w:rFonts w:ascii="宋体" w:hAnsi="宋体" w:cs="宋体"/>
        </w:rPr>
        <w:t>　</w:t>
      </w:r>
      <w:r>
        <w:rPr>
          <w:rFonts w:cs="宋体" w:ascii="宋体" w:hAnsi="宋体"/>
        </w:rPr>
        <w:t>D</w:t>
      </w:r>
      <w:r>
        <w:rPr>
          <w:rFonts w:ascii="宋体" w:hAnsi="宋体" w:cs="宋体"/>
        </w:rPr>
        <w:t>．在平衡</w:t>
      </w:r>
      <w:r>
        <w:rPr>
          <w:rFonts w:cs="宋体" w:ascii="宋体" w:hAnsi="宋体"/>
        </w:rPr>
        <w:t>(I)</w:t>
      </w:r>
      <w:r>
        <w:rPr>
          <w:rFonts w:ascii="宋体" w:hAnsi="宋体" w:cs="宋体"/>
        </w:rPr>
        <w:t>和平衡</w:t>
      </w:r>
      <w:r>
        <w:rPr>
          <w:rFonts w:cs="宋体" w:ascii="宋体" w:hAnsi="宋体"/>
        </w:rPr>
        <w:t>(II)</w:t>
      </w:r>
      <w:r>
        <w:rPr>
          <w:rFonts w:ascii="宋体" w:hAnsi="宋体" w:cs="宋体"/>
        </w:rPr>
        <w:t>中，</w:t>
      </w:r>
      <w:r>
        <w:rPr>
          <w:rFonts w:cs="宋体" w:ascii="宋体" w:hAnsi="宋体"/>
        </w:rPr>
        <w:t>M</w:t>
      </w:r>
      <w:r>
        <w:rPr>
          <w:rFonts w:ascii="宋体" w:hAnsi="宋体" w:cs="宋体"/>
        </w:rPr>
        <w:t>的体积分数相等</w:t>
      </w:r>
      <w:r>
        <w:rPr/>
        <w:br/>
        <w:br/>
      </w:r>
      <w:r>
        <w:rPr>
          <w:rFonts w:cs="宋体" w:ascii="宋体" w:hAnsi="宋体"/>
        </w:rPr>
        <w:t>9</w:t>
      </w:r>
      <w:r>
        <w:rPr>
          <w:rFonts w:ascii="宋体" w:hAnsi="宋体" w:cs="宋体"/>
        </w:rPr>
        <w:t>．（</w:t>
      </w:r>
      <w:r>
        <w:rPr>
          <w:rFonts w:cs="宋体" w:ascii="宋体" w:hAnsi="宋体"/>
        </w:rPr>
        <w:t>2011</w:t>
      </w:r>
      <w:r>
        <w:rPr>
          <w:rFonts w:ascii="宋体" w:hAnsi="宋体" w:cs="宋体"/>
        </w:rPr>
        <w:t>四川高考）甲、乙、丙、丁、戊为原子序数依次增大的短周期元素。甲、丙处于同一主族，丙、丁、戊处于同一周期，戊原子的最外层电子数是甲、乙、丙原子最外层电子数之和。甲、乙组成的成见气体</w:t>
      </w:r>
      <w:r>
        <w:rPr>
          <w:rFonts w:cs="宋体" w:ascii="宋体" w:hAnsi="宋体"/>
        </w:rPr>
        <w:t>X</w:t>
      </w:r>
      <w:r>
        <w:rPr>
          <w:rFonts w:ascii="宋体" w:hAnsi="宋体" w:cs="宋体"/>
        </w:rPr>
        <w:t>能使湿润的红色石蕊试纸变蓝；戊的单质与</w:t>
      </w:r>
      <w:r>
        <w:rPr>
          <w:rFonts w:cs="宋体" w:ascii="宋体" w:hAnsi="宋体"/>
        </w:rPr>
        <w:t>X</w:t>
      </w:r>
      <w:r>
        <w:rPr>
          <w:rFonts w:ascii="宋体" w:hAnsi="宋体" w:cs="宋体"/>
        </w:rPr>
        <w:t>反应能生成乙的单质，同时生成两种溶于水均呈酸性的化合物</w:t>
      </w:r>
      <w:r>
        <w:rPr>
          <w:rFonts w:cs="宋体" w:ascii="宋体" w:hAnsi="宋体"/>
        </w:rPr>
        <w:t>Y</w:t>
      </w:r>
      <w:r>
        <w:rPr>
          <w:rFonts w:ascii="宋体" w:hAnsi="宋体" w:cs="宋体"/>
        </w:rPr>
        <w:t>和</w:t>
      </w:r>
      <w:r>
        <w:rPr>
          <w:rFonts w:cs="宋体" w:ascii="宋体" w:hAnsi="宋体"/>
        </w:rPr>
        <w:t>Z</w:t>
      </w:r>
      <w:r>
        <w:rPr>
          <w:rFonts w:ascii="宋体" w:hAnsi="宋体" w:cs="宋体"/>
        </w:rPr>
        <w:t>，</w:t>
      </w:r>
      <w:r>
        <w:rPr>
          <w:rFonts w:cs="宋体" w:ascii="宋体" w:hAnsi="宋体"/>
        </w:rPr>
        <w:t>0.1 mol/L</w:t>
      </w:r>
      <w:r>
        <w:rPr>
          <w:rFonts w:ascii="宋体" w:hAnsi="宋体" w:cs="宋体"/>
        </w:rPr>
        <w:t>的</w:t>
      </w:r>
      <w:r>
        <w:rPr>
          <w:rFonts w:cs="宋体" w:ascii="宋体" w:hAnsi="宋体"/>
        </w:rPr>
        <w:t>Y</w:t>
      </w:r>
      <w:r>
        <w:rPr>
          <w:rFonts w:ascii="宋体" w:hAnsi="宋体" w:cs="宋体"/>
        </w:rPr>
        <w:t>溶液</w:t>
      </w:r>
      <w:r>
        <w:rPr>
          <w:rFonts w:cs="宋体" w:ascii="宋体" w:hAnsi="宋体"/>
        </w:rPr>
        <w:t>pH</w:t>
      </w:r>
      <w:r>
        <w:rPr>
          <w:rFonts w:ascii="宋体" w:hAnsi="宋体" w:cs="宋体"/>
        </w:rPr>
        <w:t>＞</w:t>
      </w:r>
      <w:r>
        <w:rPr>
          <w:rFonts w:cs="宋体" w:ascii="宋体" w:hAnsi="宋体"/>
        </w:rPr>
        <w:t>1</w:t>
      </w:r>
      <w:r>
        <w:rPr>
          <w:rFonts w:ascii="宋体" w:hAnsi="宋体" w:cs="宋体"/>
        </w:rPr>
        <w:t>；丁的单质既能与丙元素最高价氧化物的水化物的溶液反应生成盐</w:t>
      </w:r>
      <w:r>
        <w:rPr>
          <w:rFonts w:cs="宋体" w:ascii="宋体" w:hAnsi="宋体"/>
        </w:rPr>
        <w:t>L</w:t>
      </w:r>
      <w:r>
        <w:rPr>
          <w:rFonts w:ascii="宋体" w:hAnsi="宋体" w:cs="宋体"/>
        </w:rPr>
        <w:t>也能与</w:t>
      </w:r>
      <w:r>
        <w:rPr>
          <w:rFonts w:cs="宋体" w:ascii="宋体" w:hAnsi="宋体"/>
        </w:rPr>
        <w:t>Z</w:t>
      </w:r>
      <w:r>
        <w:rPr>
          <w:rFonts w:ascii="宋体" w:hAnsi="宋体" w:cs="宋体"/>
        </w:rPr>
        <w:t>的水溶液反应生成盐；丙、戊可组成化合物</w:t>
      </w:r>
      <w:r>
        <w:rPr>
          <w:rFonts w:cs="宋体" w:ascii="宋体" w:hAnsi="宋体"/>
        </w:rPr>
        <w:t>M</w:t>
      </w:r>
      <w:r>
        <w:rPr>
          <w:rFonts w:ascii="宋体" w:hAnsi="宋体" w:cs="宋体"/>
        </w:rPr>
        <w:t>。</w:t>
      </w:r>
      <w:r>
        <w:rPr/>
        <w:br/>
      </w:r>
      <w:r>
        <w:rPr>
          <w:rFonts w:ascii="宋体" w:hAnsi="宋体" w:cs="宋体"/>
        </w:rPr>
        <w:t>请回答下列问题：</w:t>
      </w:r>
      <w:r>
        <w:rPr/>
        <w:br/>
      </w:r>
      <w:r>
        <w:rPr>
          <w:rFonts w:cs="宋体" w:ascii="宋体" w:hAnsi="宋体"/>
        </w:rPr>
        <w:t>⑴</w:t>
      </w:r>
      <w:r>
        <w:rPr>
          <w:rFonts w:ascii="宋体" w:hAnsi="宋体" w:cs="宋体"/>
        </w:rPr>
        <w:t>戊离子的结构示意图为</w:t>
      </w:r>
      <w:r>
        <w:rPr>
          <w:rFonts w:cs="宋体" w:ascii="宋体" w:hAnsi="宋体"/>
        </w:rPr>
        <w:t>_______</w:t>
      </w:r>
      <w:r>
        <w:rPr>
          <w:rFonts w:ascii="宋体" w:hAnsi="宋体" w:cs="宋体"/>
        </w:rPr>
        <w:t>。</w:t>
      </w:r>
      <w:r>
        <w:rPr/>
        <w:br/>
      </w:r>
      <w:r>
        <w:rPr>
          <w:rFonts w:cs="宋体" w:ascii="宋体" w:hAnsi="宋体"/>
        </w:rPr>
        <w:t>⑵</w:t>
      </w:r>
      <w:r>
        <w:rPr>
          <w:rFonts w:ascii="宋体" w:hAnsi="宋体" w:cs="宋体"/>
        </w:rPr>
        <w:t>写出乙的单质的电子式：</w:t>
      </w:r>
      <w:r>
        <w:rPr>
          <w:rFonts w:cs="宋体" w:ascii="宋体" w:hAnsi="宋体"/>
        </w:rPr>
        <w:t>_______</w:t>
      </w:r>
      <w:r>
        <w:rPr>
          <w:rFonts w:ascii="宋体" w:hAnsi="宋体" w:cs="宋体"/>
        </w:rPr>
        <w:t>。</w:t>
      </w:r>
      <w:r>
        <w:rPr/>
        <w:br/>
      </w:r>
      <w:r>
        <w:rPr>
          <w:rFonts w:cs="宋体" w:ascii="宋体" w:hAnsi="宋体"/>
        </w:rPr>
        <w:t>⑶</w:t>
      </w:r>
      <w:r>
        <w:rPr>
          <w:rFonts w:ascii="宋体" w:hAnsi="宋体" w:cs="宋体"/>
        </w:rPr>
        <w:t>戊的单质与</w:t>
      </w:r>
      <w:r>
        <w:rPr>
          <w:rFonts w:cs="宋体" w:ascii="宋体" w:hAnsi="宋体"/>
        </w:rPr>
        <w:t>X</w:t>
      </w:r>
      <w:r>
        <w:rPr>
          <w:rFonts w:ascii="宋体" w:hAnsi="宋体" w:cs="宋体"/>
        </w:rPr>
        <w:t>反应生成的</w:t>
      </w:r>
      <w:r>
        <w:rPr>
          <w:rFonts w:cs="宋体" w:ascii="宋体" w:hAnsi="宋体"/>
        </w:rPr>
        <w:t>Y</w:t>
      </w:r>
      <w:r>
        <w:rPr>
          <w:rFonts w:ascii="宋体" w:hAnsi="宋体" w:cs="宋体"/>
        </w:rPr>
        <w:t>和</w:t>
      </w:r>
      <w:r>
        <w:rPr>
          <w:rFonts w:cs="宋体" w:ascii="宋体" w:hAnsi="宋体"/>
        </w:rPr>
        <w:t>Z</w:t>
      </w:r>
      <w:r>
        <w:rPr>
          <w:rFonts w:ascii="宋体" w:hAnsi="宋体" w:cs="宋体"/>
        </w:rPr>
        <w:t>的物质的量之比为</w:t>
      </w:r>
      <w:r>
        <w:rPr>
          <w:rFonts w:cs="宋体" w:ascii="宋体" w:hAnsi="宋体"/>
        </w:rPr>
        <w:t>2:4</w:t>
      </w:r>
      <w:r>
        <w:rPr>
          <w:rFonts w:ascii="宋体" w:hAnsi="宋体" w:cs="宋体"/>
        </w:rPr>
        <w:t>，反应中被氧化的物质与被还原的物质的物质的量之比为</w:t>
      </w:r>
      <w:r>
        <w:rPr>
          <w:rFonts w:cs="宋体" w:ascii="宋体" w:hAnsi="宋体"/>
        </w:rPr>
        <w:t>________</w:t>
      </w:r>
      <w:r>
        <w:rPr>
          <w:rFonts w:ascii="宋体" w:hAnsi="宋体" w:cs="宋体"/>
        </w:rPr>
        <w:t>。</w:t>
      </w:r>
      <w:r>
        <w:rPr/>
        <w:br/>
      </w:r>
      <w:r>
        <w:rPr>
          <w:rFonts w:cs="宋体" w:ascii="宋体" w:hAnsi="宋体"/>
        </w:rPr>
        <w:t>⑷</w:t>
      </w:r>
      <w:r>
        <w:rPr>
          <w:rFonts w:ascii="宋体" w:hAnsi="宋体" w:cs="宋体"/>
        </w:rPr>
        <w:t>写出少量</w:t>
      </w:r>
      <w:r>
        <w:rPr>
          <w:rFonts w:cs="宋体" w:ascii="宋体" w:hAnsi="宋体"/>
        </w:rPr>
        <w:t>Z</w:t>
      </w:r>
      <w:r>
        <w:rPr>
          <w:rFonts w:ascii="宋体" w:hAnsi="宋体" w:cs="宋体"/>
        </w:rPr>
        <w:t>的稀溶液滴入过量</w:t>
      </w:r>
      <w:r>
        <w:rPr>
          <w:rFonts w:cs="宋体" w:ascii="宋体" w:hAnsi="宋体"/>
        </w:rPr>
        <w:t>L</w:t>
      </w:r>
      <w:r>
        <w:rPr>
          <w:rFonts w:ascii="宋体" w:hAnsi="宋体" w:cs="宋体"/>
        </w:rPr>
        <w:t>的稀溶液中发生反应的离子方程式：</w:t>
      </w:r>
      <w:r>
        <w:rPr>
          <w:rFonts w:cs="宋体" w:ascii="宋体" w:hAnsi="宋体"/>
        </w:rPr>
        <w:t>_________</w:t>
      </w:r>
      <w:r>
        <w:rPr>
          <w:rFonts w:ascii="宋体" w:hAnsi="宋体" w:cs="宋体"/>
        </w:rPr>
        <w:t>。</w:t>
      </w:r>
      <w:r>
        <w:rPr/>
        <w:br/>
      </w:r>
      <w:r>
        <w:rPr>
          <w:rFonts w:cs="宋体" w:ascii="宋体" w:hAnsi="宋体"/>
        </w:rPr>
        <w:t>⑸</w:t>
      </w:r>
      <w:r>
        <w:rPr>
          <w:rFonts w:ascii="宋体" w:hAnsi="宋体" w:cs="宋体"/>
        </w:rPr>
        <w:t>按右图电解</w:t>
      </w:r>
      <w:r>
        <w:rPr>
          <w:rFonts w:cs="宋体" w:ascii="宋体" w:hAnsi="宋体"/>
        </w:rPr>
        <w:t>M</w:t>
      </w:r>
      <w:r>
        <w:rPr>
          <w:rFonts w:ascii="宋体" w:hAnsi="宋体" w:cs="宋体"/>
        </w:rPr>
        <w:t>的饱和溶液，写出该电解池中发生反应的总反应方程式：</w:t>
      </w:r>
      <w:r>
        <w:rPr>
          <w:rFonts w:cs="宋体" w:ascii="宋体" w:hAnsi="宋体"/>
        </w:rPr>
        <w:t>_______</w:t>
      </w:r>
      <w:r>
        <w:rPr>
          <w:rFonts w:ascii="宋体" w:hAnsi="宋体" w:cs="宋体"/>
        </w:rPr>
        <w:t>。将充分电解后所得溶液逐滴加入到酚酞试液中，观察到得现象是</w:t>
      </w:r>
      <w:r>
        <w:rPr>
          <w:rFonts w:cs="宋体" w:ascii="宋体" w:hAnsi="宋体"/>
        </w:rPr>
        <w:t>__________________</w:t>
      </w:r>
      <w:r>
        <w:rPr>
          <w:rFonts w:ascii="宋体" w:hAnsi="宋体" w:cs="宋体"/>
        </w:rPr>
        <w:t>。</w:t>
      </w:r>
      <w:r>
        <w:rPr/>
        <w:br/>
      </w:r>
      <w:r>
        <w:rPr/>
        <w:drawing>
          <wp:inline distT="0" distB="0" distL="0" distR="0">
            <wp:extent cx="1676400" cy="1419225"/>
            <wp:effectExtent l="0" t="0" r="0" b="0"/>
            <wp:docPr id="4" name="图片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
                    <pic:cNvPicPr>
                      <a:picLocks noChangeAspect="1" noChangeArrowheads="1"/>
                    </pic:cNvPicPr>
                  </pic:nvPicPr>
                  <pic:blipFill>
                    <a:blip r:embed="rId5"/>
                    <a:srcRect l="-21" t="-25" r="-21" b="-25"/>
                    <a:stretch>
                      <a:fillRect/>
                    </a:stretch>
                  </pic:blipFill>
                  <pic:spPr bwMode="auto">
                    <a:xfrm>
                      <a:off x="0" y="0"/>
                      <a:ext cx="1676400" cy="1419225"/>
                    </a:xfrm>
                    <a:prstGeom prst="rect">
                      <a:avLst/>
                    </a:prstGeom>
                  </pic:spPr>
                </pic:pic>
              </a:graphicData>
            </a:graphic>
          </wp:inline>
        </w:drawing>
      </w:r>
      <w:r>
        <w:rPr/>
        <w:br/>
      </w:r>
      <w:r>
        <w:rPr>
          <w:rFonts w:cs="宋体" w:ascii="宋体" w:hAnsi="宋体"/>
        </w:rPr>
        <w:t xml:space="preserve"> 10</w:t>
      </w:r>
      <w:r>
        <w:rPr>
          <w:rFonts w:ascii="宋体" w:hAnsi="宋体" w:cs="宋体"/>
        </w:rPr>
        <w:t>．（</w:t>
      </w:r>
      <w:r>
        <w:rPr>
          <w:rFonts w:cs="宋体" w:ascii="宋体" w:hAnsi="宋体"/>
        </w:rPr>
        <w:t>2011</w:t>
      </w:r>
      <w:r>
        <w:rPr>
          <w:rFonts w:ascii="宋体" w:hAnsi="宋体" w:cs="宋体"/>
        </w:rPr>
        <w:t>四川高考）三草酸合铁酸钾晶体</w:t>
      </w:r>
      <w:r>
        <w:rPr>
          <w:rFonts w:cs="宋体" w:ascii="宋体" w:hAnsi="宋体"/>
        </w:rPr>
        <w:t>(K</w:t>
      </w:r>
      <w:r>
        <w:rPr>
          <w:rFonts w:cs="宋体" w:ascii="宋体" w:hAnsi="宋体"/>
          <w:vertAlign w:val="subscript"/>
        </w:rPr>
        <w:t>3</w:t>
      </w:r>
      <w:r>
        <w:rPr>
          <w:rFonts w:cs="宋体" w:ascii="宋体" w:hAnsi="宋体"/>
        </w:rPr>
        <w:t>[Fe(C</w:t>
      </w:r>
      <w:r>
        <w:rPr>
          <w:rFonts w:cs="宋体" w:ascii="宋体" w:hAnsi="宋体"/>
          <w:vertAlign w:val="subscript"/>
        </w:rPr>
        <w:t>2</w:t>
      </w:r>
      <w:r>
        <w:rPr>
          <w:rFonts w:cs="宋体" w:ascii="宋体" w:hAnsi="宋体"/>
        </w:rPr>
        <w:t>O</w:t>
      </w:r>
      <w:r>
        <w:rPr>
          <w:rFonts w:cs="宋体" w:ascii="宋体" w:hAnsi="宋体"/>
          <w:vertAlign w:val="subscript"/>
        </w:rPr>
        <w:t>4</w:t>
      </w:r>
      <w:r>
        <w:rPr>
          <w:rFonts w:cs="宋体" w:ascii="宋体" w:hAnsi="宋体"/>
        </w:rPr>
        <w:t>)</w:t>
      </w:r>
      <w:r>
        <w:rPr>
          <w:rFonts w:cs="宋体" w:ascii="宋体" w:hAnsi="宋体"/>
          <w:vertAlign w:val="subscript"/>
        </w:rPr>
        <w:t>3</w:t>
      </w:r>
      <w:r>
        <w:rPr>
          <w:rFonts w:cs="宋体" w:ascii="宋体" w:hAnsi="宋体"/>
        </w:rPr>
        <w:t>]·xH</w:t>
      </w:r>
      <w:r>
        <w:rPr>
          <w:rFonts w:cs="宋体" w:ascii="宋体" w:hAnsi="宋体"/>
          <w:vertAlign w:val="subscript"/>
        </w:rPr>
        <w:t>2</w:t>
      </w:r>
      <w:r>
        <w:rPr>
          <w:rFonts w:cs="宋体" w:ascii="宋体" w:hAnsi="宋体"/>
        </w:rPr>
        <w:t>O)</w:t>
      </w:r>
      <w:r>
        <w:rPr>
          <w:rFonts w:ascii="宋体" w:hAnsi="宋体" w:cs="宋体"/>
        </w:rPr>
        <w:t>是一种光敏材料，在</w:t>
      </w:r>
      <w:r>
        <w:rPr>
          <w:rFonts w:cs="宋体" w:ascii="宋体" w:hAnsi="宋体"/>
        </w:rPr>
        <w:t>110 ℃</w:t>
      </w:r>
      <w:r>
        <w:rPr>
          <w:rFonts w:ascii="宋体" w:hAnsi="宋体" w:cs="宋体"/>
        </w:rPr>
        <w:t>可完全失去结晶水。为测定该晶体中铁的含量和结晶水的含量，某实验小组做了如下实验：</w:t>
      </w:r>
      <w:r>
        <w:rPr/>
        <w:br/>
      </w:r>
      <w:r>
        <w:rPr>
          <w:rFonts w:cs="宋体" w:ascii="宋体" w:hAnsi="宋体"/>
        </w:rPr>
        <w:t>(1)</w:t>
      </w:r>
      <w:r>
        <w:rPr>
          <w:rFonts w:ascii="宋体" w:hAnsi="宋体" w:cs="宋体"/>
        </w:rPr>
        <w:t>铁含量的测定</w:t>
      </w:r>
      <w:r>
        <w:rPr/>
        <w:br/>
      </w:r>
      <w:r>
        <w:rPr>
          <w:rFonts w:ascii="宋体" w:hAnsi="宋体" w:cs="宋体"/>
        </w:rPr>
        <w:t>步骤一：称量</w:t>
      </w:r>
      <w:r>
        <w:rPr>
          <w:rFonts w:cs="宋体" w:ascii="宋体" w:hAnsi="宋体"/>
        </w:rPr>
        <w:t>5.00 g</w:t>
      </w:r>
      <w:r>
        <w:rPr>
          <w:rFonts w:ascii="宋体" w:hAnsi="宋体" w:cs="宋体"/>
        </w:rPr>
        <w:t>三草酸合铁酸钾晶体，配制成</w:t>
      </w:r>
      <w:r>
        <w:rPr>
          <w:rFonts w:cs="宋体" w:ascii="宋体" w:hAnsi="宋体"/>
        </w:rPr>
        <w:t>250 mL</w:t>
      </w:r>
      <w:r>
        <w:rPr>
          <w:rFonts w:ascii="宋体" w:hAnsi="宋体" w:cs="宋体"/>
        </w:rPr>
        <w:t>溶液。</w:t>
      </w:r>
      <w:r>
        <w:rPr/>
        <w:br/>
      </w:r>
      <w:r>
        <w:rPr>
          <w:rFonts w:ascii="宋体" w:hAnsi="宋体" w:cs="宋体"/>
        </w:rPr>
        <w:t>步骤二：取所配溶液</w:t>
      </w:r>
      <w:r>
        <w:rPr>
          <w:rFonts w:cs="宋体" w:ascii="宋体" w:hAnsi="宋体"/>
        </w:rPr>
        <w:t>25.00 mL</w:t>
      </w:r>
      <w:r>
        <w:rPr>
          <w:rFonts w:ascii="宋体" w:hAnsi="宋体" w:cs="宋体"/>
        </w:rPr>
        <w:t>于锥形瓶中，加稀</w:t>
      </w:r>
      <w:r>
        <w:rPr>
          <w:rFonts w:cs="宋体" w:ascii="宋体" w:hAnsi="宋体"/>
        </w:rPr>
        <w:t>H</w:t>
      </w:r>
      <w:r>
        <w:rPr>
          <w:rFonts w:cs="宋体" w:ascii="宋体" w:hAnsi="宋体"/>
          <w:vertAlign w:val="subscript"/>
        </w:rPr>
        <w:t>2</w:t>
      </w:r>
      <w:r>
        <w:rPr>
          <w:rFonts w:cs="宋体" w:ascii="宋体" w:hAnsi="宋体"/>
        </w:rPr>
        <w:t>SO</w:t>
      </w:r>
      <w:r>
        <w:rPr>
          <w:rFonts w:cs="宋体" w:ascii="宋体" w:hAnsi="宋体"/>
          <w:vertAlign w:val="subscript"/>
        </w:rPr>
        <w:t>4</w:t>
      </w:r>
      <w:r>
        <w:rPr>
          <w:rFonts w:ascii="宋体" w:hAnsi="宋体" w:cs="宋体"/>
        </w:rPr>
        <w:t>酸化，滴加</w:t>
      </w:r>
      <w:r>
        <w:rPr>
          <w:rFonts w:cs="宋体" w:ascii="宋体" w:hAnsi="宋体"/>
        </w:rPr>
        <w:t>KMnO</w:t>
      </w:r>
      <w:r>
        <w:rPr>
          <w:rFonts w:cs="宋体" w:ascii="宋体" w:hAnsi="宋体"/>
          <w:vertAlign w:val="subscript"/>
        </w:rPr>
        <w:t>4</w:t>
      </w:r>
      <w:r>
        <w:rPr>
          <w:rFonts w:ascii="宋体" w:hAnsi="宋体" w:cs="宋体"/>
        </w:rPr>
        <w:t>溶液至草酸根恰好全部氧化成二氧化碳，同时，</w:t>
      </w:r>
      <w:r>
        <w:rPr>
          <w:rFonts w:cs="宋体" w:ascii="宋体" w:hAnsi="宋体"/>
        </w:rPr>
        <w:t>MnO</w:t>
      </w:r>
      <w:r>
        <w:rPr>
          <w:rFonts w:cs="宋体" w:ascii="宋体" w:hAnsi="宋体"/>
          <w:vertAlign w:val="subscript"/>
        </w:rPr>
        <w:t>4</w:t>
      </w:r>
      <w:r>
        <w:rPr>
          <w:rFonts w:ascii="宋体" w:hAnsi="宋体" w:cs="宋体"/>
          <w:vertAlign w:val="superscript"/>
        </w:rPr>
        <w:t>－　</w:t>
      </w:r>
      <w:r>
        <w:rPr>
          <w:rFonts w:ascii="宋体" w:hAnsi="宋体" w:cs="宋体"/>
        </w:rPr>
        <w:t>被还原成</w:t>
      </w:r>
      <w:r>
        <w:rPr>
          <w:rFonts w:cs="宋体" w:ascii="宋体" w:hAnsi="宋体"/>
        </w:rPr>
        <w:t>Mn</w:t>
      </w:r>
      <w:r>
        <w:rPr>
          <w:rFonts w:cs="宋体" w:ascii="宋体" w:hAnsi="宋体"/>
          <w:vertAlign w:val="superscript"/>
        </w:rPr>
        <w:t>2</w:t>
      </w:r>
      <w:r>
        <w:rPr>
          <w:rFonts w:ascii="宋体" w:hAnsi="宋体" w:cs="宋体"/>
          <w:vertAlign w:val="superscript"/>
        </w:rPr>
        <w:t>＋</w:t>
      </w:r>
      <w:r>
        <w:rPr>
          <w:rFonts w:ascii="宋体" w:hAnsi="宋体" w:cs="宋体"/>
        </w:rPr>
        <w:t>。向反应后的溶液中计入一小匙锌粉，加热至黄色刚好消失，过滤，洗涤，将过滤及洗涤所得溶液收集到锥形瓶中，此时，溶液仍呈酸性。</w:t>
      </w:r>
      <w:r>
        <w:rPr/>
        <w:br/>
      </w:r>
      <w:r>
        <w:rPr>
          <w:rFonts w:ascii="宋体" w:hAnsi="宋体" w:cs="宋体"/>
        </w:rPr>
        <w:t>步骤三：用</w:t>
      </w:r>
      <w:r>
        <w:rPr>
          <w:rFonts w:cs="宋体" w:ascii="宋体" w:hAnsi="宋体"/>
        </w:rPr>
        <w:t>0.010 mol/L KMnO</w:t>
      </w:r>
      <w:r>
        <w:rPr>
          <w:rFonts w:cs="宋体" w:ascii="宋体" w:hAnsi="宋体"/>
          <w:vertAlign w:val="subscript"/>
        </w:rPr>
        <w:t>4</w:t>
      </w:r>
      <w:r>
        <w:rPr>
          <w:rFonts w:ascii="宋体" w:hAnsi="宋体" w:cs="宋体"/>
        </w:rPr>
        <w:t>溶液滴定步骤二所得溶液至终点，消耗</w:t>
      </w:r>
      <w:r>
        <w:rPr>
          <w:rFonts w:cs="宋体" w:ascii="宋体" w:hAnsi="宋体"/>
        </w:rPr>
        <w:t>KMnO</w:t>
      </w:r>
      <w:r>
        <w:rPr>
          <w:rFonts w:cs="宋体" w:ascii="宋体" w:hAnsi="宋体"/>
          <w:vertAlign w:val="subscript"/>
        </w:rPr>
        <w:t>4</w:t>
      </w:r>
      <w:r>
        <w:rPr>
          <w:rFonts w:ascii="宋体" w:hAnsi="宋体" w:cs="宋体"/>
        </w:rPr>
        <w:t>溶液</w:t>
      </w:r>
      <w:r>
        <w:rPr>
          <w:rFonts w:cs="宋体" w:ascii="宋体" w:hAnsi="宋体"/>
        </w:rPr>
        <w:t>20.02 mL</w:t>
      </w:r>
      <w:r>
        <w:rPr>
          <w:rFonts w:ascii="宋体" w:hAnsi="宋体" w:cs="宋体"/>
        </w:rPr>
        <w:t>滴定中</w:t>
      </w:r>
      <w:r>
        <w:rPr>
          <w:rFonts w:cs="宋体" w:ascii="宋体" w:hAnsi="宋体"/>
        </w:rPr>
        <w:t>MnO</w:t>
      </w:r>
      <w:r>
        <w:rPr>
          <w:rFonts w:cs="宋体" w:ascii="宋体" w:hAnsi="宋体"/>
          <w:vertAlign w:val="subscript"/>
        </w:rPr>
        <w:t>4</w:t>
      </w:r>
      <w:r>
        <w:rPr>
          <w:rFonts w:ascii="宋体" w:hAnsi="宋体" w:cs="宋体"/>
          <w:vertAlign w:val="superscript"/>
        </w:rPr>
        <w:t>－　</w:t>
      </w:r>
      <w:r>
        <w:rPr>
          <w:rFonts w:ascii="宋体" w:hAnsi="宋体" w:cs="宋体"/>
        </w:rPr>
        <w:t>被还原成</w:t>
      </w:r>
      <w:r>
        <w:rPr>
          <w:rFonts w:cs="宋体" w:ascii="宋体" w:hAnsi="宋体"/>
        </w:rPr>
        <w:t>Mn</w:t>
      </w:r>
      <w:r>
        <w:rPr>
          <w:rFonts w:cs="宋体" w:ascii="宋体" w:hAnsi="宋体"/>
          <w:vertAlign w:val="superscript"/>
        </w:rPr>
        <w:t>2</w:t>
      </w:r>
      <w:r>
        <w:rPr>
          <w:rFonts w:ascii="宋体" w:hAnsi="宋体" w:cs="宋体"/>
          <w:vertAlign w:val="superscript"/>
        </w:rPr>
        <w:t>＋</w:t>
      </w:r>
      <w:r>
        <w:rPr>
          <w:rFonts w:ascii="宋体" w:hAnsi="宋体" w:cs="宋体"/>
        </w:rPr>
        <w:t xml:space="preserve"> 。</w:t>
      </w:r>
      <w:r>
        <w:rPr/>
        <w:br/>
      </w:r>
      <w:r>
        <w:rPr>
          <w:rFonts w:ascii="宋体" w:hAnsi="宋体" w:cs="宋体"/>
        </w:rPr>
        <w:t>重复步骤二、步骤三操作，滴定消耗</w:t>
      </w:r>
      <w:r>
        <w:rPr>
          <w:rFonts w:cs="宋体" w:ascii="宋体" w:hAnsi="宋体"/>
        </w:rPr>
        <w:t>0.010 mol/L KMnO</w:t>
      </w:r>
      <w:r>
        <w:rPr>
          <w:rFonts w:cs="宋体" w:ascii="宋体" w:hAnsi="宋体"/>
          <w:vertAlign w:val="subscript"/>
        </w:rPr>
        <w:t>4</w:t>
      </w:r>
      <w:r>
        <w:rPr>
          <w:rFonts w:ascii="宋体" w:hAnsi="宋体" w:cs="宋体"/>
        </w:rPr>
        <w:t>溶液</w:t>
      </w:r>
      <w:r>
        <w:rPr>
          <w:rFonts w:cs="宋体" w:ascii="宋体" w:hAnsi="宋体"/>
        </w:rPr>
        <w:t>19.98 mL</w:t>
      </w:r>
      <w:r>
        <w:rPr/>
        <w:br/>
      </w:r>
      <w:r>
        <w:rPr>
          <w:rFonts w:ascii="宋体" w:hAnsi="宋体" w:cs="宋体"/>
        </w:rPr>
        <w:t>请回答下列问题：</w:t>
      </w:r>
      <w:r>
        <w:rPr/>
        <w:br/>
      </w:r>
      <w:r>
        <w:rPr>
          <w:rFonts w:ascii="宋体" w:hAnsi="宋体" w:cs="宋体"/>
        </w:rPr>
        <w:t>　①配制三草酸合铁酸钾溶液的操作步骤依次是：称量、</w:t>
      </w:r>
      <w:r>
        <w:rPr>
          <w:rFonts w:cs="宋体" w:ascii="宋体" w:hAnsi="宋体"/>
        </w:rPr>
        <w:t>_______</w:t>
      </w:r>
      <w:r>
        <w:rPr>
          <w:rFonts w:ascii="宋体" w:hAnsi="宋体" w:cs="宋体"/>
        </w:rPr>
        <w:t>、转移、洗涤并转移、</w:t>
      </w:r>
      <w:r>
        <w:rPr>
          <w:rFonts w:cs="宋体" w:ascii="宋体" w:hAnsi="宋体"/>
        </w:rPr>
        <w:t>________</w:t>
      </w:r>
      <w:r>
        <w:rPr>
          <w:rFonts w:ascii="宋体" w:hAnsi="宋体" w:cs="宋体"/>
        </w:rPr>
        <w:t>摇匀。</w:t>
      </w:r>
      <w:r>
        <w:rPr/>
        <w:br/>
      </w:r>
      <w:r>
        <w:rPr>
          <w:rFonts w:ascii="宋体" w:hAnsi="宋体" w:cs="宋体"/>
        </w:rPr>
        <w:t>　②加入锌粉的目的是</w:t>
      </w:r>
      <w:r>
        <w:rPr>
          <w:rFonts w:cs="宋体" w:ascii="宋体" w:hAnsi="宋体"/>
        </w:rPr>
        <w:t>________</w:t>
      </w:r>
      <w:r>
        <w:rPr>
          <w:rFonts w:ascii="宋体" w:hAnsi="宋体" w:cs="宋体"/>
        </w:rPr>
        <w:t>。</w:t>
      </w:r>
      <w:r>
        <w:rPr/>
        <w:br/>
      </w:r>
      <w:r>
        <w:rPr>
          <w:rFonts w:ascii="宋体" w:hAnsi="宋体" w:cs="宋体"/>
        </w:rPr>
        <w:t>　③写出步骤三中发生反应的离子方程式</w:t>
      </w:r>
      <w:r>
        <w:rPr>
          <w:rFonts w:cs="宋体" w:ascii="宋体" w:hAnsi="宋体"/>
        </w:rPr>
        <w:t>________</w:t>
      </w:r>
      <w:r>
        <w:rPr>
          <w:rFonts w:ascii="宋体" w:hAnsi="宋体" w:cs="宋体"/>
        </w:rPr>
        <w:t>。</w:t>
      </w:r>
      <w:r>
        <w:rPr/>
        <w:br/>
      </w:r>
      <w:r>
        <w:rPr>
          <w:rFonts w:ascii="宋体" w:hAnsi="宋体" w:cs="宋体"/>
        </w:rPr>
        <w:t>　④实验测得该晶体中铁的质量分数为</w:t>
      </w:r>
      <w:r>
        <w:rPr>
          <w:rFonts w:cs="宋体" w:ascii="宋体" w:hAnsi="宋体"/>
        </w:rPr>
        <w:t>__________</w:t>
      </w:r>
      <w:r>
        <w:rPr>
          <w:rFonts w:ascii="宋体" w:hAnsi="宋体" w:cs="宋体"/>
        </w:rPr>
        <w:t>。在步骤二中，若加入的</w:t>
      </w:r>
      <w:r>
        <w:rPr>
          <w:rFonts w:cs="宋体" w:ascii="宋体" w:hAnsi="宋体"/>
        </w:rPr>
        <w:t>KMnO</w:t>
      </w:r>
      <w:r>
        <w:rPr>
          <w:rFonts w:cs="宋体" w:ascii="宋体" w:hAnsi="宋体"/>
          <w:vertAlign w:val="subscript"/>
        </w:rPr>
        <w:t>4</w:t>
      </w:r>
      <w:r>
        <w:rPr>
          <w:rFonts w:ascii="宋体" w:hAnsi="宋体" w:cs="宋体"/>
        </w:rPr>
        <w:t>的溶液的量不够，则测得的铁含量</w:t>
      </w:r>
      <w:r>
        <w:rPr>
          <w:rFonts w:cs="宋体" w:ascii="宋体" w:hAnsi="宋体"/>
        </w:rPr>
        <w:t>__________</w:t>
      </w:r>
      <w:r>
        <w:rPr>
          <w:rFonts w:ascii="宋体" w:hAnsi="宋体" w:cs="宋体"/>
        </w:rPr>
        <w:t>。</w:t>
      </w:r>
      <w:r>
        <w:rPr>
          <w:rFonts w:cs="宋体" w:ascii="宋体" w:hAnsi="宋体"/>
        </w:rPr>
        <w:t>(</w:t>
      </w:r>
      <w:r>
        <w:rPr>
          <w:rFonts w:ascii="宋体" w:hAnsi="宋体" w:cs="宋体"/>
        </w:rPr>
        <w:t>选填“偏低”“偏高”“不变”</w:t>
      </w:r>
      <w:r>
        <w:rPr>
          <w:rFonts w:cs="宋体" w:ascii="宋体" w:hAnsi="宋体"/>
        </w:rPr>
        <w:t>)</w:t>
      </w:r>
      <w:r>
        <w:rPr/>
        <w:br/>
      </w:r>
      <w:r>
        <w:rPr>
          <w:rFonts w:cs="宋体" w:ascii="宋体" w:hAnsi="宋体"/>
        </w:rPr>
        <w:t>(2)</w:t>
      </w:r>
      <w:r>
        <w:rPr>
          <w:rFonts w:ascii="宋体" w:hAnsi="宋体" w:cs="宋体"/>
        </w:rPr>
        <w:t>结晶水的测定</w:t>
      </w:r>
      <w:r>
        <w:rPr/>
        <w:br/>
      </w:r>
      <w:r>
        <w:rPr>
          <w:rFonts w:ascii="宋体" w:hAnsi="宋体" w:cs="宋体"/>
        </w:rPr>
        <w:t>加热晶体，烘干至恒重，记录质量；在坩埚中加入研细的三草酸合铁酸钾晶体，称量并记录质量；加热至</w:t>
      </w:r>
      <w:r>
        <w:rPr>
          <w:rFonts w:cs="宋体" w:ascii="宋体" w:hAnsi="宋体"/>
        </w:rPr>
        <w:t>110 ℃</w:t>
      </w:r>
      <w:r>
        <w:rPr>
          <w:rFonts w:ascii="宋体" w:hAnsi="宋体" w:cs="宋体"/>
        </w:rPr>
        <w:t>，恒温一段时间，至于空气中冷却，称量并记录质量；计算结晶水含量。请纠正实验过程中的两处错误；</w:t>
      </w:r>
      <w:r>
        <w:rPr>
          <w:rFonts w:cs="宋体" w:ascii="宋体" w:hAnsi="宋体"/>
        </w:rPr>
        <w:t>____</w:t>
      </w:r>
      <w:r>
        <w:rPr>
          <w:rFonts w:ascii="宋体" w:hAnsi="宋体" w:cs="宋体"/>
          <w:u w:val="single"/>
        </w:rPr>
        <w:t>　　　　　　　　　　　　</w:t>
      </w:r>
      <w:r>
        <w:rPr>
          <w:rFonts w:cs="宋体" w:ascii="宋体" w:hAnsi="宋体"/>
        </w:rPr>
        <w:t>___</w:t>
      </w:r>
      <w:r>
        <w:rPr>
          <w:rFonts w:ascii="宋体" w:hAnsi="宋体" w:cs="宋体"/>
        </w:rPr>
        <w:t>；</w:t>
      </w:r>
      <w:r>
        <w:rPr>
          <w:rFonts w:cs="宋体" w:ascii="宋体" w:hAnsi="宋体"/>
        </w:rPr>
        <w:t>__</w:t>
      </w:r>
      <w:r>
        <w:rPr>
          <w:rFonts w:ascii="宋体" w:hAnsi="宋体" w:cs="宋体"/>
          <w:u w:val="single"/>
        </w:rPr>
        <w:t xml:space="preserve">　　　　　　　　　　　　　　 </w:t>
      </w:r>
      <w:r>
        <w:rPr>
          <w:rFonts w:cs="宋体" w:ascii="宋体" w:hAnsi="宋体"/>
          <w:u w:val="single"/>
        </w:rPr>
        <w:t>_</w:t>
      </w:r>
      <w:r>
        <w:rPr>
          <w:rFonts w:cs="宋体" w:ascii="宋体" w:hAnsi="宋体"/>
        </w:rPr>
        <w:t>______</w:t>
      </w:r>
      <w:r>
        <w:rPr>
          <w:rFonts w:ascii="宋体" w:hAnsi="宋体" w:cs="宋体"/>
        </w:rPr>
        <w:t>。</w:t>
      </w:r>
      <w:r>
        <w:rPr/>
        <w:br/>
      </w:r>
      <w:r>
        <w:rPr>
          <w:rFonts w:cs="宋体" w:ascii="宋体" w:hAnsi="宋体"/>
        </w:rPr>
        <w:t xml:space="preserve"> 11</w:t>
      </w:r>
      <w:r>
        <w:rPr>
          <w:rFonts w:ascii="宋体" w:hAnsi="宋体" w:cs="宋体"/>
        </w:rPr>
        <w:t>．（</w:t>
      </w:r>
      <w:r>
        <w:rPr>
          <w:rFonts w:cs="宋体" w:ascii="宋体" w:hAnsi="宋体"/>
        </w:rPr>
        <w:t>2011</w:t>
      </w:r>
      <w:r>
        <w:rPr>
          <w:rFonts w:ascii="宋体" w:hAnsi="宋体" w:cs="宋体"/>
        </w:rPr>
        <w:t>四川高考）已知：</w:t>
      </w:r>
      <w:r>
        <w:rPr>
          <w:rFonts w:cs="宋体" w:ascii="宋体" w:hAnsi="宋体"/>
        </w:rPr>
        <w:t>CH</w:t>
      </w:r>
      <w:r>
        <w:rPr>
          <w:rFonts w:cs="宋体" w:ascii="宋体" w:hAnsi="宋体"/>
          <w:vertAlign w:val="subscript"/>
        </w:rPr>
        <w:t>2</w:t>
      </w:r>
      <w:r>
        <w:rPr>
          <w:rFonts w:ascii="宋体" w:hAnsi="宋体" w:cs="宋体"/>
        </w:rPr>
        <w:t>＝</w:t>
      </w:r>
      <w:r>
        <w:rPr>
          <w:rFonts w:cs="宋体" w:ascii="宋体" w:hAnsi="宋体"/>
        </w:rPr>
        <w:t>CH</w:t>
      </w:r>
      <w:r>
        <w:rPr>
          <w:rFonts w:ascii="宋体" w:hAnsi="宋体" w:cs="宋体"/>
        </w:rPr>
        <w:t>－</w:t>
      </w:r>
      <w:r>
        <w:rPr>
          <w:rFonts w:cs="宋体" w:ascii="宋体" w:hAnsi="宋体"/>
        </w:rPr>
        <w:t>CH</w:t>
      </w:r>
      <w:r>
        <w:rPr>
          <w:rFonts w:ascii="宋体" w:hAnsi="宋体" w:cs="宋体"/>
        </w:rPr>
        <w:t>＝</w:t>
      </w:r>
      <w:r>
        <w:rPr>
          <w:rFonts w:cs="宋体" w:ascii="宋体" w:hAnsi="宋体"/>
        </w:rPr>
        <w:t>CH</w:t>
      </w:r>
      <w:r>
        <w:rPr>
          <w:rFonts w:cs="宋体" w:ascii="宋体" w:hAnsi="宋体"/>
          <w:vertAlign w:val="subscript"/>
        </w:rPr>
        <w:t>2</w:t>
      </w:r>
      <w:r>
        <w:rPr>
          <w:rFonts w:cs="宋体" w:ascii="宋体" w:hAnsi="宋体"/>
        </w:rPr>
        <w:t>+R</w:t>
      </w:r>
      <w:r>
        <w:rPr>
          <w:rFonts w:ascii="宋体" w:hAnsi="宋体" w:cs="宋体"/>
        </w:rPr>
        <w:t>－</w:t>
      </w:r>
      <w:r>
        <w:rPr>
          <w:rFonts w:cs="宋体" w:ascii="宋体" w:hAnsi="宋体"/>
        </w:rPr>
        <w:t>CH</w:t>
      </w:r>
      <w:r>
        <w:rPr>
          <w:rFonts w:ascii="宋体" w:hAnsi="宋体" w:cs="宋体"/>
        </w:rPr>
        <w:t>＝</w:t>
      </w:r>
      <w:r>
        <w:rPr>
          <w:rFonts w:cs="宋体" w:ascii="宋体" w:hAnsi="宋体"/>
        </w:rPr>
        <w:t>CH</w:t>
      </w:r>
      <w:r>
        <w:rPr>
          <w:rFonts w:ascii="宋体" w:hAnsi="宋体" w:cs="宋体"/>
        </w:rPr>
        <w:t>－</w:t>
      </w:r>
      <w:r>
        <w:rPr>
          <w:rFonts w:cs="宋体" w:ascii="宋体" w:hAnsi="宋体"/>
        </w:rPr>
        <w:t>R´</w:t>
      </w:r>
      <w:r>
        <w:rPr/>
        <w:drawing>
          <wp:inline distT="0" distB="0" distL="0" distR="0">
            <wp:extent cx="332740" cy="66040"/>
            <wp:effectExtent l="0" t="0" r="0" b="0"/>
            <wp:docPr id="5" name="图片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
                    <pic:cNvPicPr>
                      <a:picLocks noChangeAspect="1" noChangeArrowheads="1"/>
                    </pic:cNvPicPr>
                  </pic:nvPicPr>
                  <pic:blipFill>
                    <a:blip r:embed="rId6"/>
                    <a:srcRect l="-108" t="-541" r="-108" b="-541"/>
                    <a:stretch>
                      <a:fillRect/>
                    </a:stretch>
                  </pic:blipFill>
                  <pic:spPr bwMode="auto">
                    <a:xfrm>
                      <a:off x="0" y="0"/>
                      <a:ext cx="332740" cy="66040"/>
                    </a:xfrm>
                    <a:prstGeom prst="rect">
                      <a:avLst/>
                    </a:prstGeom>
                  </pic:spPr>
                </pic:pic>
              </a:graphicData>
            </a:graphic>
          </wp:inline>
        </w:drawing>
      </w:r>
      <w:r>
        <w:rPr>
          <w:rFonts w:ascii="宋体" w:hAnsi="宋体" w:cs="宋体"/>
        </w:rPr>
        <w:t>　</w:t>
      </w:r>
      <w:r>
        <w:rPr/>
        <w:drawing>
          <wp:inline distT="0" distB="0" distL="0" distR="0">
            <wp:extent cx="2238375" cy="809625"/>
            <wp:effectExtent l="0" t="0" r="0" b="0"/>
            <wp:docPr id="6" name="图片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
                    <pic:cNvPicPr>
                      <a:picLocks noChangeAspect="1" noChangeArrowheads="1"/>
                    </pic:cNvPicPr>
                  </pic:nvPicPr>
                  <pic:blipFill>
                    <a:blip r:embed="rId7"/>
                    <a:srcRect l="-16" t="-44" r="-16" b="-44"/>
                    <a:stretch>
                      <a:fillRect/>
                    </a:stretch>
                  </pic:blipFill>
                  <pic:spPr bwMode="auto">
                    <a:xfrm>
                      <a:off x="0" y="0"/>
                      <a:ext cx="2238375" cy="809625"/>
                    </a:xfrm>
                    <a:prstGeom prst="rect">
                      <a:avLst/>
                    </a:prstGeom>
                  </pic:spPr>
                </pic:pic>
              </a:graphicData>
            </a:graphic>
          </wp:inline>
        </w:drawing>
      </w:r>
      <w:r>
        <w:rPr>
          <w:rFonts w:ascii="宋体" w:hAnsi="宋体" w:cs="宋体"/>
        </w:rPr>
        <w:t>其中，</w:t>
      </w:r>
      <w:r>
        <w:rPr>
          <w:rFonts w:cs="宋体" w:ascii="宋体" w:hAnsi="宋体"/>
        </w:rPr>
        <w:t>R</w:t>
      </w:r>
      <w:r>
        <w:rPr>
          <w:rFonts w:ascii="宋体" w:hAnsi="宋体" w:cs="宋体"/>
        </w:rPr>
        <w:t>、</w:t>
      </w:r>
      <w:r>
        <w:rPr>
          <w:rFonts w:cs="宋体" w:ascii="宋体" w:hAnsi="宋体"/>
        </w:rPr>
        <w:t>R’</w:t>
      </w:r>
      <w:r>
        <w:rPr>
          <w:rFonts w:ascii="宋体" w:hAnsi="宋体" w:cs="宋体"/>
        </w:rPr>
        <w:t>表示原子或原子团。</w:t>
      </w:r>
      <w:r>
        <w:rPr/>
        <w:br/>
      </w:r>
      <w:r>
        <w:rPr>
          <w:rFonts w:cs="宋体" w:ascii="宋体" w:hAnsi="宋体"/>
        </w:rPr>
        <w:t xml:space="preserve">A </w:t>
      </w:r>
      <w:r>
        <w:rPr>
          <w:rFonts w:ascii="宋体" w:hAnsi="宋体" w:cs="宋体"/>
        </w:rPr>
        <w:t>、</w:t>
      </w:r>
      <w:r>
        <w:rPr>
          <w:rFonts w:cs="宋体" w:ascii="宋体" w:hAnsi="宋体"/>
        </w:rPr>
        <w:t>B</w:t>
      </w:r>
      <w:r>
        <w:rPr>
          <w:rFonts w:ascii="宋体" w:hAnsi="宋体" w:cs="宋体"/>
        </w:rPr>
        <w:t>、</w:t>
      </w:r>
      <w:r>
        <w:rPr>
          <w:rFonts w:cs="宋体" w:ascii="宋体" w:hAnsi="宋体"/>
        </w:rPr>
        <w:t>C</w:t>
      </w:r>
      <w:r>
        <w:rPr>
          <w:rFonts w:ascii="宋体" w:hAnsi="宋体" w:cs="宋体"/>
        </w:rPr>
        <w:t>、</w:t>
      </w:r>
      <w:r>
        <w:rPr>
          <w:rFonts w:cs="宋体" w:ascii="宋体" w:hAnsi="宋体"/>
        </w:rPr>
        <w:t>D</w:t>
      </w:r>
      <w:r>
        <w:rPr>
          <w:rFonts w:ascii="宋体" w:hAnsi="宋体" w:cs="宋体"/>
        </w:rPr>
        <w:t>、</w:t>
      </w:r>
      <w:r>
        <w:rPr>
          <w:rFonts w:cs="宋体" w:ascii="宋体" w:hAnsi="宋体"/>
        </w:rPr>
        <w:t>E</w:t>
      </w:r>
      <w:r>
        <w:rPr>
          <w:rFonts w:ascii="宋体" w:hAnsi="宋体" w:cs="宋体"/>
        </w:rPr>
        <w:t>、</w:t>
      </w:r>
      <w:r>
        <w:rPr>
          <w:rFonts w:cs="宋体" w:ascii="宋体" w:hAnsi="宋体"/>
        </w:rPr>
        <w:t>F</w:t>
      </w:r>
      <w:r>
        <w:rPr>
          <w:rFonts w:ascii="宋体" w:hAnsi="宋体" w:cs="宋体"/>
        </w:rPr>
        <w:t>分别表示一种有机物，</w:t>
      </w:r>
      <w:r>
        <w:rPr>
          <w:rFonts w:cs="宋体" w:ascii="宋体" w:hAnsi="宋体"/>
        </w:rPr>
        <w:t>E</w:t>
      </w:r>
      <w:r>
        <w:rPr>
          <w:rFonts w:ascii="宋体" w:hAnsi="宋体" w:cs="宋体"/>
        </w:rPr>
        <w:t>的相对分子质量为</w:t>
      </w:r>
      <w:r>
        <w:rPr>
          <w:rFonts w:cs="宋体" w:ascii="宋体" w:hAnsi="宋体"/>
        </w:rPr>
        <w:t>278</w:t>
      </w:r>
      <w:r>
        <w:rPr>
          <w:rFonts w:ascii="宋体" w:hAnsi="宋体" w:cs="宋体"/>
        </w:rPr>
        <w:t>，其转化关系如下图所示</w:t>
      </w:r>
      <w:r>
        <w:rPr>
          <w:rFonts w:cs="宋体" w:ascii="宋体" w:hAnsi="宋体"/>
        </w:rPr>
        <w:t>(</w:t>
      </w:r>
      <w:r>
        <w:rPr>
          <w:rFonts w:ascii="宋体" w:hAnsi="宋体" w:cs="宋体"/>
        </w:rPr>
        <w:t>其他反应产物及反应条件略去</w:t>
      </w:r>
      <w:r>
        <w:rPr>
          <w:rFonts w:cs="宋体" w:ascii="宋体" w:hAnsi="宋体"/>
        </w:rPr>
        <w:t>)</w:t>
      </w:r>
      <w:r>
        <w:rPr>
          <w:rFonts w:ascii="宋体" w:hAnsi="宋体" w:cs="宋体"/>
        </w:rPr>
        <w:t>：</w:t>
      </w:r>
      <w:r>
        <w:rPr/>
        <w:br/>
      </w:r>
      <w:r>
        <w:rPr/>
        <w:drawing>
          <wp:inline distT="0" distB="0" distL="0" distR="0">
            <wp:extent cx="5276850" cy="1047750"/>
            <wp:effectExtent l="0" t="0" r="0" b="0"/>
            <wp:docPr id="7" name="图片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
                    <pic:cNvPicPr>
                      <a:picLocks noChangeAspect="1" noChangeArrowheads="1"/>
                    </pic:cNvPicPr>
                  </pic:nvPicPr>
                  <pic:blipFill>
                    <a:blip r:embed="rId8"/>
                    <a:srcRect l="-7" t="-34" r="-7" b="-34"/>
                    <a:stretch>
                      <a:fillRect/>
                    </a:stretch>
                  </pic:blipFill>
                  <pic:spPr bwMode="auto">
                    <a:xfrm>
                      <a:off x="0" y="0"/>
                      <a:ext cx="5276850" cy="1047750"/>
                    </a:xfrm>
                    <a:prstGeom prst="rect">
                      <a:avLst/>
                    </a:prstGeom>
                  </pic:spPr>
                </pic:pic>
              </a:graphicData>
            </a:graphic>
          </wp:inline>
        </w:drawing>
      </w:r>
      <w:r>
        <w:rPr/>
        <w:br/>
      </w:r>
      <w:r>
        <w:rPr>
          <w:rFonts w:ascii="宋体" w:hAnsi="宋体" w:cs="宋体"/>
        </w:rPr>
        <w:t>请回答下列问题：</w:t>
      </w:r>
      <w:r>
        <w:rPr/>
        <w:br/>
      </w:r>
      <w:r>
        <w:rPr>
          <w:rFonts w:cs="宋体" w:ascii="宋体" w:hAnsi="宋体"/>
        </w:rPr>
        <w:t xml:space="preserve">(1) </w:t>
      </w:r>
      <w:r>
        <w:rPr/>
        <w:drawing>
          <wp:inline distT="0" distB="0" distL="0" distR="0">
            <wp:extent cx="618490" cy="294640"/>
            <wp:effectExtent l="0" t="0" r="0" b="0"/>
            <wp:docPr id="8" name="图片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
                    <pic:cNvPicPr>
                      <a:picLocks noChangeAspect="1" noChangeArrowheads="1"/>
                    </pic:cNvPicPr>
                  </pic:nvPicPr>
                  <pic:blipFill>
                    <a:blip r:embed="rId9"/>
                    <a:srcRect l="-58" t="-122" r="-58" b="-122"/>
                    <a:stretch>
                      <a:fillRect/>
                    </a:stretch>
                  </pic:blipFill>
                  <pic:spPr bwMode="auto">
                    <a:xfrm>
                      <a:off x="0" y="0"/>
                      <a:ext cx="618490" cy="294640"/>
                    </a:xfrm>
                    <a:prstGeom prst="rect">
                      <a:avLst/>
                    </a:prstGeom>
                  </pic:spPr>
                </pic:pic>
              </a:graphicData>
            </a:graphic>
          </wp:inline>
        </w:drawing>
      </w:r>
      <w:r>
        <w:rPr>
          <w:rFonts w:ascii="宋体" w:hAnsi="宋体" w:cs="宋体"/>
        </w:rPr>
        <w:t>中含氧官能团的名称是</w:t>
      </w:r>
      <w:r>
        <w:rPr>
          <w:rFonts w:cs="宋体" w:ascii="宋体" w:hAnsi="宋体"/>
        </w:rPr>
        <w:t>________________</w:t>
      </w:r>
      <w:r>
        <w:rPr>
          <w:rFonts w:ascii="宋体" w:hAnsi="宋体" w:cs="宋体"/>
        </w:rPr>
        <w:t>。</w:t>
      </w:r>
      <w:r>
        <w:rPr/>
        <w:br/>
      </w:r>
      <w:r>
        <w:rPr>
          <w:rFonts w:cs="宋体" w:ascii="宋体" w:hAnsi="宋体"/>
        </w:rPr>
        <w:t>(2)A</w:t>
      </w:r>
      <w:r>
        <w:rPr>
          <w:rFonts w:ascii="宋体" w:hAnsi="宋体" w:cs="宋体"/>
        </w:rPr>
        <w:t>反应生成</w:t>
      </w:r>
      <w:r>
        <w:rPr>
          <w:rFonts w:cs="宋体" w:ascii="宋体" w:hAnsi="宋体"/>
        </w:rPr>
        <w:t>B</w:t>
      </w:r>
      <w:r>
        <w:rPr>
          <w:rFonts w:ascii="宋体" w:hAnsi="宋体" w:cs="宋体"/>
        </w:rPr>
        <w:t>需要的无机试剂是</w:t>
      </w:r>
      <w:r>
        <w:rPr>
          <w:rFonts w:cs="宋体" w:ascii="宋体" w:hAnsi="宋体"/>
        </w:rPr>
        <w:t>___________</w:t>
      </w:r>
      <w:r>
        <w:rPr>
          <w:rFonts w:ascii="宋体" w:hAnsi="宋体" w:cs="宋体"/>
        </w:rPr>
        <w:t>。上图所示反应中属于加成反应的共有</w:t>
      </w:r>
      <w:r>
        <w:rPr>
          <w:rFonts w:cs="宋体" w:ascii="宋体" w:hAnsi="宋体"/>
        </w:rPr>
        <w:t>______________</w:t>
      </w:r>
      <w:r>
        <w:rPr>
          <w:rFonts w:ascii="宋体" w:hAnsi="宋体" w:cs="宋体"/>
        </w:rPr>
        <w:t>个。</w:t>
      </w:r>
      <w:r>
        <w:rPr/>
        <w:br/>
      </w:r>
      <w:r>
        <w:rPr>
          <w:rFonts w:cs="宋体" w:ascii="宋体" w:hAnsi="宋体"/>
        </w:rPr>
        <w:t>(3)B</w:t>
      </w:r>
      <w:r>
        <w:rPr>
          <w:rFonts w:ascii="宋体" w:hAnsi="宋体" w:cs="宋体"/>
        </w:rPr>
        <w:t>与</w:t>
      </w:r>
      <w:r>
        <w:rPr>
          <w:rFonts w:cs="宋体" w:ascii="宋体" w:hAnsi="宋体"/>
        </w:rPr>
        <w:t>O</w:t>
      </w:r>
      <w:r>
        <w:rPr>
          <w:rFonts w:cs="宋体" w:ascii="宋体" w:hAnsi="宋体"/>
          <w:vertAlign w:val="subscript"/>
        </w:rPr>
        <w:t>2</w:t>
      </w:r>
      <w:r>
        <w:rPr>
          <w:rFonts w:ascii="宋体" w:hAnsi="宋体" w:cs="宋体"/>
        </w:rPr>
        <w:t>反应生成</w:t>
      </w:r>
      <w:r>
        <w:rPr>
          <w:rFonts w:cs="宋体" w:ascii="宋体" w:hAnsi="宋体"/>
        </w:rPr>
        <w:t>C</w:t>
      </w:r>
      <w:r>
        <w:rPr>
          <w:rFonts w:ascii="宋体" w:hAnsi="宋体" w:cs="宋体"/>
        </w:rPr>
        <w:t>的化学方程式为</w:t>
      </w:r>
      <w:r>
        <w:rPr>
          <w:rFonts w:cs="宋体" w:ascii="宋体" w:hAnsi="宋体"/>
        </w:rPr>
        <w:t>___________________</w:t>
      </w:r>
      <w:r>
        <w:rPr>
          <w:rFonts w:ascii="宋体" w:hAnsi="宋体" w:cs="宋体"/>
        </w:rPr>
        <w:t>。</w:t>
      </w:r>
      <w:r>
        <w:rPr/>
        <w:br/>
      </w:r>
      <w:r>
        <w:rPr>
          <w:rFonts w:cs="宋体" w:ascii="宋体" w:hAnsi="宋体"/>
        </w:rPr>
        <w:t>(4)F</w:t>
      </w:r>
      <w:r>
        <w:rPr>
          <w:rFonts w:ascii="宋体" w:hAnsi="宋体" w:cs="宋体"/>
        </w:rPr>
        <w:t>的结构简式为</w:t>
      </w:r>
      <w:r>
        <w:rPr>
          <w:rFonts w:cs="宋体" w:ascii="宋体" w:hAnsi="宋体"/>
        </w:rPr>
        <w:t>________________</w:t>
      </w:r>
      <w:r>
        <w:rPr>
          <w:rFonts w:ascii="宋体" w:hAnsi="宋体" w:cs="宋体"/>
        </w:rPr>
        <w:t>。</w:t>
      </w:r>
      <w:r>
        <w:rPr/>
        <w:br/>
      </w:r>
      <w:r>
        <w:rPr>
          <w:rFonts w:cs="宋体" w:ascii="宋体" w:hAnsi="宋体"/>
        </w:rPr>
        <w:t>(5)</w:t>
      </w:r>
      <w:r>
        <w:rPr>
          <w:rFonts w:ascii="宋体" w:hAnsi="宋体" w:cs="宋体"/>
        </w:rPr>
        <w:t>写出含有</w:t>
      </w:r>
      <w:r>
        <w:rPr>
          <w:rFonts w:cs="宋体" w:ascii="宋体" w:hAnsi="宋体"/>
        </w:rPr>
        <w:t>HC≡C</w:t>
      </w:r>
      <w:r>
        <w:rPr>
          <w:rFonts w:ascii="宋体" w:hAnsi="宋体" w:cs="宋体"/>
        </w:rPr>
        <w:t>－、氧原子不与碳碳双键和碳碳三键直接相连、呈链状结构的</w:t>
      </w:r>
      <w:r>
        <w:rPr>
          <w:rFonts w:cs="宋体" w:ascii="宋体" w:hAnsi="宋体"/>
        </w:rPr>
        <w:t>C</w:t>
      </w:r>
      <w:r>
        <w:rPr>
          <w:rFonts w:ascii="宋体" w:hAnsi="宋体" w:cs="宋体"/>
        </w:rPr>
        <w:t>物质的所有同分异构体的结构简式：</w:t>
      </w:r>
      <w:r>
        <w:rPr>
          <w:rFonts w:cs="宋体" w:ascii="宋体" w:hAnsi="宋体"/>
        </w:rPr>
        <w:t>_____________</w:t>
      </w:r>
      <w:r>
        <w:rPr>
          <w:rFonts w:ascii="宋体" w:hAnsi="宋体" w:cs="宋体"/>
        </w:rPr>
        <w:t>。</w:t>
      </w:r>
      <w:r>
        <w:rPr/>
        <w:br/>
      </w:r>
      <w:r>
        <w:rPr>
          <w:rFonts w:cs="宋体" w:ascii="宋体" w:hAnsi="宋体"/>
        </w:rPr>
        <w:t xml:space="preserve"> 12</w:t>
      </w:r>
      <w:r>
        <w:rPr>
          <w:rFonts w:ascii="宋体" w:hAnsi="宋体" w:cs="宋体"/>
        </w:rPr>
        <w:t>．（</w:t>
      </w:r>
      <w:r>
        <w:rPr>
          <w:rFonts w:cs="宋体" w:ascii="宋体" w:hAnsi="宋体"/>
        </w:rPr>
        <w:t>2011</w:t>
      </w:r>
      <w:r>
        <w:rPr>
          <w:rFonts w:ascii="宋体" w:hAnsi="宋体" w:cs="宋体"/>
        </w:rPr>
        <w:t>四川高考）开发氢能是实现社会可持续发展的需要。硫铁矿</w:t>
      </w:r>
      <w:r>
        <w:rPr>
          <w:rFonts w:cs="宋体" w:ascii="宋体" w:hAnsi="宋体"/>
        </w:rPr>
        <w:t>(FeS</w:t>
      </w:r>
      <w:r>
        <w:rPr>
          <w:rFonts w:cs="宋体" w:ascii="宋体" w:hAnsi="宋体"/>
          <w:vertAlign w:val="subscript"/>
        </w:rPr>
        <w:t>2</w:t>
      </w:r>
      <w:r>
        <w:rPr>
          <w:rFonts w:cs="宋体" w:ascii="宋体" w:hAnsi="宋体"/>
        </w:rPr>
        <w:t>)</w:t>
      </w:r>
      <w:r>
        <w:rPr>
          <w:rFonts w:ascii="宋体" w:hAnsi="宋体" w:cs="宋体"/>
        </w:rPr>
        <w:t>燃烧产生的</w:t>
      </w:r>
      <w:r>
        <w:rPr>
          <w:rFonts w:cs="宋体" w:ascii="宋体" w:hAnsi="宋体"/>
        </w:rPr>
        <w:t>SO</w:t>
      </w:r>
      <w:r>
        <w:rPr>
          <w:rFonts w:cs="宋体" w:ascii="宋体" w:hAnsi="宋体"/>
          <w:vertAlign w:val="subscript"/>
        </w:rPr>
        <w:t>2</w:t>
      </w:r>
      <w:r>
        <w:rPr>
          <w:rFonts w:ascii="宋体" w:hAnsi="宋体" w:cs="宋体"/>
        </w:rPr>
        <w:t>通过下列碘循环工艺过程既能制</w:t>
      </w:r>
      <w:r>
        <w:rPr>
          <w:rFonts w:cs="宋体" w:ascii="宋体" w:hAnsi="宋体"/>
        </w:rPr>
        <w:t>H</w:t>
      </w:r>
      <w:r>
        <w:rPr>
          <w:rFonts w:cs="宋体" w:ascii="宋体" w:hAnsi="宋体"/>
          <w:vertAlign w:val="subscript"/>
        </w:rPr>
        <w:t>2</w:t>
      </w:r>
      <w:r>
        <w:rPr>
          <w:rFonts w:cs="宋体" w:ascii="宋体" w:hAnsi="宋体"/>
        </w:rPr>
        <w:t>SO</w:t>
      </w:r>
      <w:r>
        <w:rPr>
          <w:rFonts w:cs="宋体" w:ascii="宋体" w:hAnsi="宋体"/>
          <w:vertAlign w:val="subscript"/>
        </w:rPr>
        <w:t>4</w:t>
      </w:r>
      <w:r>
        <w:rPr>
          <w:rFonts w:ascii="宋体" w:hAnsi="宋体" w:cs="宋体"/>
        </w:rPr>
        <w:t>，又能制</w:t>
      </w:r>
      <w:r>
        <w:rPr>
          <w:rFonts w:cs="宋体" w:ascii="宋体" w:hAnsi="宋体"/>
        </w:rPr>
        <w:t>H</w:t>
      </w:r>
      <w:r>
        <w:rPr>
          <w:rFonts w:cs="宋体" w:ascii="宋体" w:hAnsi="宋体"/>
          <w:vertAlign w:val="subscript"/>
        </w:rPr>
        <w:t>2</w:t>
      </w:r>
      <w:r>
        <w:rPr>
          <w:rFonts w:ascii="宋体" w:hAnsi="宋体" w:cs="宋体"/>
        </w:rPr>
        <w:t>。</w:t>
      </w:r>
      <w:r>
        <w:rPr/>
        <w:br/>
      </w:r>
      <w:r>
        <w:rPr/>
        <w:drawing>
          <wp:inline distT="0" distB="0" distL="0" distR="0">
            <wp:extent cx="4343400" cy="1295400"/>
            <wp:effectExtent l="0" t="0" r="0" b="0"/>
            <wp:docPr id="9" name="图片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
                    <pic:cNvPicPr>
                      <a:picLocks noChangeAspect="1" noChangeArrowheads="1"/>
                    </pic:cNvPicPr>
                  </pic:nvPicPr>
                  <pic:blipFill>
                    <a:blip r:embed="rId10"/>
                    <a:srcRect l="-8" t="-28" r="-8" b="-28"/>
                    <a:stretch>
                      <a:fillRect/>
                    </a:stretch>
                  </pic:blipFill>
                  <pic:spPr bwMode="auto">
                    <a:xfrm>
                      <a:off x="0" y="0"/>
                      <a:ext cx="4343400" cy="1295400"/>
                    </a:xfrm>
                    <a:prstGeom prst="rect">
                      <a:avLst/>
                    </a:prstGeom>
                  </pic:spPr>
                </pic:pic>
              </a:graphicData>
            </a:graphic>
          </wp:inline>
        </w:drawing>
      </w:r>
      <w:r>
        <w:rPr/>
        <w:br/>
      </w:r>
      <w:r>
        <w:rPr>
          <w:rFonts w:ascii="宋体" w:hAnsi="宋体" w:cs="宋体"/>
        </w:rPr>
        <w:t>请回答下列问题：</w:t>
      </w:r>
      <w:r>
        <w:rPr/>
        <w:br/>
      </w:r>
      <w:r>
        <w:rPr>
          <w:rFonts w:cs="宋体" w:ascii="宋体" w:hAnsi="宋体"/>
        </w:rPr>
        <w:t>(1)</w:t>
      </w:r>
      <w:r>
        <w:rPr>
          <w:rFonts w:ascii="宋体" w:hAnsi="宋体" w:cs="宋体"/>
        </w:rPr>
        <w:t>已知</w:t>
      </w:r>
      <w:r>
        <w:rPr>
          <w:rFonts w:cs="宋体" w:ascii="宋体" w:hAnsi="宋体"/>
        </w:rPr>
        <w:t>1 g FeS</w:t>
      </w:r>
      <w:r>
        <w:rPr>
          <w:rFonts w:cs="宋体" w:ascii="宋体" w:hAnsi="宋体"/>
          <w:vertAlign w:val="subscript"/>
        </w:rPr>
        <w:t>2</w:t>
      </w:r>
      <w:r>
        <w:rPr>
          <w:rFonts w:ascii="宋体" w:hAnsi="宋体" w:cs="宋体"/>
        </w:rPr>
        <w:t>完全燃烧放出</w:t>
      </w:r>
      <w:r>
        <w:rPr>
          <w:rFonts w:cs="宋体" w:ascii="宋体" w:hAnsi="宋体"/>
        </w:rPr>
        <w:t>7.1 kJ</w:t>
      </w:r>
      <w:r>
        <w:rPr>
          <w:rFonts w:ascii="宋体" w:hAnsi="宋体" w:cs="宋体"/>
        </w:rPr>
        <w:t>热量，</w:t>
      </w:r>
      <w:r>
        <w:rPr>
          <w:rFonts w:cs="宋体" w:ascii="宋体" w:hAnsi="宋体"/>
        </w:rPr>
        <w:t>FeS</w:t>
      </w:r>
      <w:r>
        <w:rPr>
          <w:rFonts w:cs="宋体" w:ascii="宋体" w:hAnsi="宋体"/>
          <w:vertAlign w:val="subscript"/>
        </w:rPr>
        <w:t>2</w:t>
      </w:r>
      <w:r>
        <w:rPr>
          <w:rFonts w:ascii="宋体" w:hAnsi="宋体" w:cs="宋体"/>
        </w:rPr>
        <w:t>燃烧反应的热化学方程式为</w:t>
      </w:r>
      <w:r>
        <w:rPr>
          <w:rFonts w:cs="宋体" w:ascii="宋体" w:hAnsi="宋体"/>
        </w:rPr>
        <w:t>______________</w:t>
      </w:r>
      <w:r>
        <w:rPr>
          <w:rFonts w:ascii="宋体" w:hAnsi="宋体" w:cs="宋体"/>
        </w:rPr>
        <w:t>。</w:t>
      </w:r>
      <w:r>
        <w:rPr/>
        <w:br/>
      </w:r>
      <w:r>
        <w:rPr>
          <w:rFonts w:cs="宋体" w:ascii="宋体" w:hAnsi="宋体"/>
        </w:rPr>
        <w:t>(2)</w:t>
      </w:r>
      <w:r>
        <w:rPr>
          <w:rFonts w:ascii="宋体" w:hAnsi="宋体" w:cs="宋体"/>
        </w:rPr>
        <w:t>该循环工艺过程的总反应方程式为</w:t>
      </w:r>
      <w:r>
        <w:rPr>
          <w:rFonts w:cs="宋体" w:ascii="宋体" w:hAnsi="宋体"/>
        </w:rPr>
        <w:t>_____________</w:t>
      </w:r>
      <w:r>
        <w:rPr>
          <w:rFonts w:ascii="宋体" w:hAnsi="宋体" w:cs="宋体"/>
        </w:rPr>
        <w:t>。</w:t>
      </w:r>
      <w:r>
        <w:rPr/>
        <w:br/>
      </w:r>
      <w:r>
        <w:rPr>
          <w:rFonts w:cs="宋体" w:ascii="宋体" w:hAnsi="宋体"/>
        </w:rPr>
        <w:t>(3)</w:t>
      </w:r>
      <w:r>
        <w:rPr>
          <w:rFonts w:ascii="宋体" w:hAnsi="宋体" w:cs="宋体"/>
        </w:rPr>
        <w:t>用化学平衡移动的原理分析，在</w:t>
      </w:r>
      <w:r>
        <w:rPr>
          <w:rFonts w:cs="宋体" w:ascii="宋体" w:hAnsi="宋体"/>
        </w:rPr>
        <w:t>HI</w:t>
      </w:r>
      <w:r>
        <w:rPr>
          <w:rFonts w:ascii="宋体" w:hAnsi="宋体" w:cs="宋体"/>
        </w:rPr>
        <w:t>分解反应中使用膜反应器分离出</w:t>
      </w:r>
      <w:r>
        <w:rPr>
          <w:rFonts w:cs="宋体" w:ascii="宋体" w:hAnsi="宋体"/>
        </w:rPr>
        <w:t>H</w:t>
      </w:r>
      <w:r>
        <w:rPr>
          <w:rFonts w:cs="宋体" w:ascii="宋体" w:hAnsi="宋体"/>
          <w:vertAlign w:val="subscript"/>
        </w:rPr>
        <w:t>2</w:t>
      </w:r>
      <w:r>
        <w:rPr>
          <w:rFonts w:ascii="宋体" w:hAnsi="宋体" w:cs="宋体"/>
        </w:rPr>
        <w:t>的目的是</w:t>
      </w:r>
      <w:r>
        <w:rPr>
          <w:rFonts w:cs="宋体" w:ascii="宋体" w:hAnsi="宋体"/>
        </w:rPr>
        <w:t>____________</w:t>
      </w:r>
      <w:r>
        <w:rPr>
          <w:rFonts w:ascii="宋体" w:hAnsi="宋体" w:cs="宋体"/>
        </w:rPr>
        <w:t>。</w:t>
      </w:r>
      <w:r>
        <w:rPr/>
        <w:br/>
      </w:r>
      <w:r>
        <w:rPr>
          <w:rFonts w:cs="宋体" w:ascii="宋体" w:hAnsi="宋体"/>
        </w:rPr>
        <w:t>(4)</w:t>
      </w:r>
      <w:r>
        <w:rPr>
          <w:rFonts w:ascii="宋体" w:hAnsi="宋体" w:cs="宋体"/>
        </w:rPr>
        <w:t>用吸收</w:t>
      </w:r>
      <w:r>
        <w:rPr>
          <w:rFonts w:cs="宋体" w:ascii="宋体" w:hAnsi="宋体"/>
        </w:rPr>
        <w:t>H</w:t>
      </w:r>
      <w:r>
        <w:rPr>
          <w:rFonts w:cs="宋体" w:ascii="宋体" w:hAnsi="宋体"/>
          <w:vertAlign w:val="subscript"/>
        </w:rPr>
        <w:t>2</w:t>
      </w:r>
      <w:r>
        <w:rPr>
          <w:rFonts w:ascii="宋体" w:hAnsi="宋体" w:cs="宋体"/>
        </w:rPr>
        <w:t>后的稀土储氢合金作为电池负极材料</w:t>
      </w:r>
      <w:r>
        <w:rPr>
          <w:rFonts w:cs="宋体" w:ascii="宋体" w:hAnsi="宋体"/>
        </w:rPr>
        <w:t>(</w:t>
      </w:r>
      <w:r>
        <w:rPr>
          <w:rFonts w:ascii="宋体" w:hAnsi="宋体" w:cs="宋体"/>
        </w:rPr>
        <w:t>用</w:t>
      </w:r>
      <w:r>
        <w:rPr>
          <w:rFonts w:cs="宋体" w:ascii="宋体" w:hAnsi="宋体"/>
        </w:rPr>
        <w:t>MH)</w:t>
      </w:r>
      <w:r>
        <w:rPr>
          <w:rFonts w:ascii="宋体" w:hAnsi="宋体" w:cs="宋体"/>
        </w:rPr>
        <w:t>表示</w:t>
      </w:r>
      <w:r>
        <w:rPr>
          <w:rFonts w:cs="宋体" w:ascii="宋体" w:hAnsi="宋体"/>
        </w:rPr>
        <w:t>)</w:t>
      </w:r>
      <w:r>
        <w:rPr>
          <w:rFonts w:ascii="宋体" w:hAnsi="宋体" w:cs="宋体"/>
        </w:rPr>
        <w:t>，</w:t>
      </w:r>
      <w:r>
        <w:rPr>
          <w:rFonts w:cs="宋体" w:ascii="宋体" w:hAnsi="宋体"/>
        </w:rPr>
        <w:t>NiO(OH)</w:t>
      </w:r>
      <w:r>
        <w:rPr>
          <w:rFonts w:ascii="宋体" w:hAnsi="宋体" w:cs="宋体"/>
        </w:rPr>
        <w:t>作为电池正极材料，</w:t>
      </w:r>
      <w:r>
        <w:rPr>
          <w:rFonts w:cs="宋体" w:ascii="宋体" w:hAnsi="宋体"/>
        </w:rPr>
        <w:t>KOH</w:t>
      </w:r>
      <w:r>
        <w:rPr>
          <w:rFonts w:ascii="宋体" w:hAnsi="宋体" w:cs="宋体"/>
        </w:rPr>
        <w:t>溶液作为电解质溶液，可制得高容量，长寿命的镍氢电池。电池充放电时的总反应为：</w:t>
      </w:r>
      <w:r>
        <w:rPr/>
        <w:br/>
      </w:r>
      <w:r>
        <w:rPr>
          <w:rFonts w:cs="宋体" w:ascii="宋体" w:hAnsi="宋体"/>
        </w:rPr>
        <w:t>NiO(OH)+MH</w:t>
      </w:r>
      <w:r>
        <w:rPr/>
        <w:drawing>
          <wp:inline distT="0" distB="0" distL="0" distR="0">
            <wp:extent cx="418465" cy="285115"/>
            <wp:effectExtent l="0" t="0" r="0" b="0"/>
            <wp:docPr id="10" name="图片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
                    <pic:cNvPicPr>
                      <a:picLocks noChangeAspect="1" noChangeArrowheads="1"/>
                    </pic:cNvPicPr>
                  </pic:nvPicPr>
                  <pic:blipFill>
                    <a:blip r:embed="rId11"/>
                    <a:srcRect l="-86" t="-126" r="-86" b="-126"/>
                    <a:stretch>
                      <a:fillRect/>
                    </a:stretch>
                  </pic:blipFill>
                  <pic:spPr bwMode="auto">
                    <a:xfrm>
                      <a:off x="0" y="0"/>
                      <a:ext cx="418465" cy="285115"/>
                    </a:xfrm>
                    <a:prstGeom prst="rect">
                      <a:avLst/>
                    </a:prstGeom>
                  </pic:spPr>
                </pic:pic>
              </a:graphicData>
            </a:graphic>
          </wp:inline>
        </w:drawing>
      </w:r>
      <w:r>
        <w:rPr>
          <w:rFonts w:cs="宋体" w:ascii="宋体" w:hAnsi="宋体"/>
        </w:rPr>
        <w:t>Ni(OH)</w:t>
      </w:r>
      <w:r>
        <w:rPr>
          <w:rFonts w:cs="宋体" w:ascii="宋体" w:hAnsi="宋体"/>
          <w:vertAlign w:val="subscript"/>
        </w:rPr>
        <w:t>2</w:t>
      </w:r>
      <w:r>
        <w:rPr>
          <w:rFonts w:cs="宋体" w:ascii="宋体" w:hAnsi="宋体"/>
        </w:rPr>
        <w:t>+M</w:t>
      </w:r>
      <w:r>
        <w:rPr/>
        <w:br/>
      </w:r>
      <w:r>
        <w:rPr>
          <w:rFonts w:cs="宋体" w:ascii="宋体" w:hAnsi="宋体"/>
        </w:rPr>
        <w:t>①</w:t>
      </w:r>
      <w:r>
        <w:rPr>
          <w:rFonts w:ascii="宋体" w:hAnsi="宋体" w:cs="宋体"/>
        </w:rPr>
        <w:t>电池放电时，负极的电极反应式为</w:t>
      </w:r>
      <w:r>
        <w:rPr>
          <w:rFonts w:cs="宋体" w:ascii="宋体" w:hAnsi="宋体"/>
        </w:rPr>
        <w:t>____________</w:t>
      </w:r>
      <w:r>
        <w:rPr>
          <w:rFonts w:ascii="宋体" w:hAnsi="宋体" w:cs="宋体"/>
        </w:rPr>
        <w:t>。</w:t>
      </w:r>
      <w:r>
        <w:rPr/>
        <w:br/>
      </w:r>
      <w:r>
        <w:rPr>
          <w:rFonts w:cs="宋体" w:ascii="宋体" w:hAnsi="宋体"/>
        </w:rPr>
        <w:t>②</w:t>
      </w:r>
      <w:r>
        <w:rPr>
          <w:rFonts w:ascii="宋体" w:hAnsi="宋体" w:cs="宋体"/>
        </w:rPr>
        <w:t>充电完成时，</w:t>
      </w:r>
      <w:r>
        <w:rPr>
          <w:rFonts w:cs="宋体" w:ascii="宋体" w:hAnsi="宋体"/>
        </w:rPr>
        <w:t>Ni(OH)</w:t>
      </w:r>
      <w:r>
        <w:rPr>
          <w:rFonts w:cs="宋体" w:ascii="宋体" w:hAnsi="宋体"/>
          <w:vertAlign w:val="subscript"/>
        </w:rPr>
        <w:t>2</w:t>
      </w:r>
      <w:r>
        <w:rPr>
          <w:rFonts w:ascii="宋体" w:hAnsi="宋体" w:cs="宋体"/>
        </w:rPr>
        <w:t>全部转化为</w:t>
      </w:r>
      <w:r>
        <w:rPr>
          <w:rFonts w:cs="宋体" w:ascii="宋体" w:hAnsi="宋体"/>
        </w:rPr>
        <w:t>NiO(OH)</w:t>
      </w:r>
      <w:r>
        <w:rPr>
          <w:rFonts w:ascii="宋体" w:hAnsi="宋体" w:cs="宋体"/>
        </w:rPr>
        <w:t>。若继续充电将在一个电极产生</w:t>
      </w:r>
      <w:r>
        <w:rPr>
          <w:rFonts w:cs="宋体" w:ascii="宋体" w:hAnsi="宋体"/>
        </w:rPr>
        <w:t>O</w:t>
      </w:r>
      <w:r>
        <w:rPr>
          <w:rFonts w:cs="宋体" w:ascii="宋体" w:hAnsi="宋体"/>
          <w:vertAlign w:val="subscript"/>
        </w:rPr>
        <w:t>2</w:t>
      </w:r>
      <w:r>
        <w:rPr>
          <w:rFonts w:ascii="宋体" w:hAnsi="宋体" w:cs="宋体"/>
        </w:rPr>
        <w:t>，</w:t>
      </w:r>
      <w:r>
        <w:rPr>
          <w:rFonts w:cs="宋体" w:ascii="宋体" w:hAnsi="宋体"/>
        </w:rPr>
        <w:t>O</w:t>
      </w:r>
      <w:r>
        <w:rPr>
          <w:rFonts w:cs="宋体" w:ascii="宋体" w:hAnsi="宋体"/>
          <w:vertAlign w:val="subscript"/>
        </w:rPr>
        <w:t>2</w:t>
      </w:r>
      <w:r>
        <w:rPr>
          <w:rFonts w:ascii="宋体" w:hAnsi="宋体" w:cs="宋体"/>
        </w:rPr>
        <w:t>扩散到另一个电极发生电极反应被消耗，从而避免产生的气体引起电池爆炸，此时，阴极的电极反应式为</w:t>
      </w:r>
      <w:r>
        <w:rPr>
          <w:rFonts w:cs="宋体" w:ascii="宋体" w:hAnsi="宋体"/>
        </w:rPr>
        <w:t>____________</w:t>
      </w:r>
      <w:r>
        <w:rPr/>
        <w:br/>
      </w:r>
    </w:p>
    <w:p>
      <w:pPr>
        <w:pStyle w:val="Normal"/>
        <w:widowControl w:val="false"/>
        <w:numPr>
          <w:ilvl w:val="0"/>
          <w:numId w:val="0"/>
        </w:numPr>
        <w:ind w:left="0" w:hanging="0"/>
        <w:jc w:val="both"/>
        <w:rPr/>
      </w:pPr>
      <w:r>
        <w:rPr/>
      </w:r>
    </w:p>
    <w:p>
      <w:pPr>
        <w:pStyle w:val="Normal"/>
        <w:widowControl w:val="false"/>
        <w:numPr>
          <w:ilvl w:val="0"/>
          <w:numId w:val="0"/>
        </w:numPr>
        <w:ind w:left="0" w:hanging="0"/>
        <w:jc w:val="both"/>
        <w:rPr/>
      </w:pPr>
      <w:r>
        <w:rPr/>
      </w:r>
    </w:p>
    <w:p>
      <w:pPr>
        <w:pStyle w:val="Normal"/>
        <w:widowControl w:val="false"/>
        <w:numPr>
          <w:ilvl w:val="0"/>
          <w:numId w:val="0"/>
        </w:numPr>
        <w:ind w:left="0" w:hanging="0"/>
        <w:jc w:val="both"/>
        <w:rPr/>
      </w:pPr>
      <w:r>
        <w:rPr/>
      </w:r>
    </w:p>
    <w:p>
      <w:pPr>
        <w:pStyle w:val="Normal"/>
        <w:widowControl w:val="false"/>
        <w:numPr>
          <w:ilvl w:val="0"/>
          <w:numId w:val="0"/>
        </w:numPr>
        <w:ind w:left="0" w:hanging="0"/>
        <w:jc w:val="both"/>
        <w:rPr/>
      </w:pPr>
      <w:r>
        <w:rPr/>
      </w:r>
    </w:p>
    <w:p>
      <w:pPr>
        <w:pStyle w:val="Normal"/>
        <w:widowControl w:val="false"/>
        <w:numPr>
          <w:ilvl w:val="0"/>
          <w:numId w:val="0"/>
        </w:numPr>
        <w:ind w:left="0" w:hanging="0"/>
        <w:jc w:val="both"/>
        <w:rPr/>
      </w:pPr>
      <w:r>
        <w:rPr/>
      </w:r>
    </w:p>
    <w:p>
      <w:pPr>
        <w:pStyle w:val="Normal"/>
        <w:numPr>
          <w:ilvl w:val="0"/>
          <w:numId w:val="0"/>
        </w:numPr>
        <w:ind w:left="0" w:hanging="0"/>
        <w:rPr/>
      </w:pPr>
      <w:r>
        <w:rPr>
          <w:rFonts w:cs="宋体" w:ascii="宋体" w:hAnsi="宋体"/>
        </w:rPr>
        <w:t>1</w:t>
      </w:r>
      <w:r>
        <w:rPr>
          <w:rFonts w:ascii="宋体" w:hAnsi="宋体" w:cs="宋体"/>
        </w:rPr>
        <w:t>．</w:t>
      </w:r>
      <w:r>
        <w:rPr>
          <w:rFonts w:cs="宋体" w:ascii="宋体" w:hAnsi="宋体"/>
        </w:rPr>
        <w:t>C</w:t>
      </w:r>
      <w:r>
        <w:rPr/>
        <w:t xml:space="preserve">  </w:t>
      </w:r>
      <w:r>
        <w:rPr>
          <w:rFonts w:cs="宋体" w:ascii="宋体" w:hAnsi="宋体"/>
        </w:rPr>
        <w:t>2</w:t>
      </w:r>
      <w:r>
        <w:rPr>
          <w:rFonts w:ascii="宋体" w:hAnsi="宋体" w:cs="宋体"/>
        </w:rPr>
        <w:t>．</w:t>
      </w:r>
      <w:r>
        <w:rPr>
          <w:rFonts w:cs="宋体" w:ascii="宋体" w:hAnsi="宋体"/>
        </w:rPr>
        <w:t>B</w:t>
      </w:r>
      <w:r>
        <w:rPr/>
        <w:t xml:space="preserve">  </w:t>
      </w:r>
      <w:r>
        <w:rPr>
          <w:rFonts w:cs="宋体" w:ascii="宋体" w:hAnsi="宋体"/>
        </w:rPr>
        <w:t>3</w:t>
      </w:r>
      <w:r>
        <w:rPr>
          <w:rFonts w:ascii="宋体" w:hAnsi="宋体" w:cs="宋体"/>
        </w:rPr>
        <w:t>．</w:t>
      </w:r>
      <w:r>
        <w:rPr>
          <w:rFonts w:cs="宋体" w:ascii="宋体" w:hAnsi="宋体"/>
        </w:rPr>
        <w:t>A</w:t>
      </w:r>
      <w:r>
        <w:rPr/>
        <w:t xml:space="preserve">  </w:t>
      </w:r>
      <w:r>
        <w:rPr>
          <w:rFonts w:cs="宋体" w:ascii="宋体" w:hAnsi="宋体"/>
        </w:rPr>
        <w:t>4</w:t>
      </w:r>
      <w:r>
        <w:rPr>
          <w:rFonts w:ascii="宋体" w:hAnsi="宋体" w:cs="宋体"/>
        </w:rPr>
        <w:t>．</w:t>
      </w:r>
      <w:r>
        <w:rPr>
          <w:rFonts w:cs="宋体" w:ascii="宋体" w:hAnsi="宋体"/>
        </w:rPr>
        <w:t>A</w:t>
      </w:r>
      <w:r>
        <w:rPr/>
        <w:t xml:space="preserve"> </w:t>
      </w:r>
      <w:r>
        <w:rPr>
          <w:rFonts w:cs="宋体" w:ascii="宋体" w:hAnsi="宋体"/>
        </w:rPr>
        <w:t xml:space="preserve"> 5</w:t>
      </w:r>
      <w:r>
        <w:rPr>
          <w:rFonts w:ascii="宋体" w:hAnsi="宋体" w:cs="宋体"/>
        </w:rPr>
        <w:t>．</w:t>
      </w:r>
      <w:r>
        <w:rPr>
          <w:rFonts w:cs="宋体" w:ascii="宋体" w:hAnsi="宋体"/>
        </w:rPr>
        <w:t>D</w:t>
      </w:r>
      <w:r>
        <w:rPr/>
        <w:t xml:space="preserve"> </w:t>
      </w:r>
      <w:r>
        <w:rPr>
          <w:rFonts w:cs="宋体" w:ascii="宋体" w:hAnsi="宋体"/>
        </w:rPr>
        <w:t xml:space="preserve"> 6</w:t>
      </w:r>
      <w:r>
        <w:rPr>
          <w:rFonts w:ascii="宋体" w:hAnsi="宋体" w:cs="宋体"/>
        </w:rPr>
        <w:t>．</w:t>
      </w:r>
      <w:r>
        <w:rPr>
          <w:rFonts w:cs="宋体" w:ascii="宋体" w:hAnsi="宋体"/>
        </w:rPr>
        <w:t>D</w:t>
      </w:r>
      <w:r>
        <w:rPr/>
        <w:t xml:space="preserve"> </w:t>
      </w:r>
      <w:r>
        <w:rPr>
          <w:rFonts w:cs="宋体" w:ascii="宋体" w:hAnsi="宋体"/>
        </w:rPr>
        <w:t xml:space="preserve"> 7</w:t>
      </w:r>
      <w:r>
        <w:rPr>
          <w:rFonts w:ascii="宋体" w:hAnsi="宋体" w:cs="宋体"/>
        </w:rPr>
        <w:t>．</w:t>
      </w:r>
      <w:r>
        <w:rPr>
          <w:rFonts w:cs="宋体" w:ascii="宋体" w:hAnsi="宋体"/>
        </w:rPr>
        <w:t>B</w:t>
      </w:r>
      <w:r>
        <w:rPr/>
        <w:t xml:space="preserve">   </w:t>
      </w:r>
      <w:r>
        <w:rPr>
          <w:rFonts w:cs="宋体" w:ascii="宋体" w:hAnsi="宋体"/>
        </w:rPr>
        <w:t>8</w:t>
      </w:r>
      <w:r>
        <w:rPr>
          <w:rFonts w:ascii="宋体" w:hAnsi="宋体" w:cs="宋体"/>
        </w:rPr>
        <w:t>．</w:t>
      </w:r>
      <w:r>
        <w:rPr>
          <w:rFonts w:cs="宋体" w:ascii="宋体" w:hAnsi="宋体"/>
        </w:rPr>
        <w:t>B</w:t>
      </w:r>
      <w:r>
        <w:rPr/>
        <w:br/>
      </w:r>
      <w:r>
        <w:rPr>
          <w:rFonts w:cs="宋体" w:ascii="宋体" w:hAnsi="宋体"/>
        </w:rPr>
        <w:t xml:space="preserve"> 9</w:t>
      </w:r>
      <w:r>
        <w:rPr>
          <w:rFonts w:ascii="宋体" w:hAnsi="宋体" w:cs="宋体"/>
        </w:rPr>
        <w:t>．</w:t>
      </w:r>
      <w:r>
        <w:rPr>
          <w:rFonts w:cs="宋体" w:ascii="宋体" w:hAnsi="宋体"/>
        </w:rPr>
        <w:t xml:space="preserve">(1) </w:t>
      </w:r>
      <w:r>
        <w:rPr/>
        <w:drawing>
          <wp:inline distT="0" distB="0" distL="0" distR="0">
            <wp:extent cx="475615" cy="380365"/>
            <wp:effectExtent l="0" t="0" r="0" b="0"/>
            <wp:docPr id="11" name="图片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
                    <pic:cNvPicPr>
                      <a:picLocks noChangeAspect="1" noChangeArrowheads="1"/>
                    </pic:cNvPicPr>
                  </pic:nvPicPr>
                  <pic:blipFill>
                    <a:blip r:embed="rId12"/>
                    <a:srcRect l="-76" t="-95" r="-76" b="-95"/>
                    <a:stretch>
                      <a:fillRect/>
                    </a:stretch>
                  </pic:blipFill>
                  <pic:spPr bwMode="auto">
                    <a:xfrm>
                      <a:off x="0" y="0"/>
                      <a:ext cx="475615" cy="380365"/>
                    </a:xfrm>
                    <a:prstGeom prst="rect">
                      <a:avLst/>
                    </a:prstGeom>
                  </pic:spPr>
                </pic:pic>
              </a:graphicData>
            </a:graphic>
          </wp:inline>
        </w:drawing>
      </w:r>
      <w:r>
        <w:rPr/>
        <w:t xml:space="preserve"> </w:t>
      </w:r>
      <w:r>
        <w:rPr>
          <w:rFonts w:cs="宋体" w:ascii="宋体" w:hAnsi="宋体"/>
        </w:rPr>
        <w:t xml:space="preserve"> (2) </w:t>
      </w:r>
      <w:r>
        <w:rPr/>
        <w:drawing>
          <wp:inline distT="0" distB="0" distL="0" distR="0">
            <wp:extent cx="456565" cy="151765"/>
            <wp:effectExtent l="0" t="0" r="0" b="0"/>
            <wp:docPr id="12" name="图片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
                    <pic:cNvPicPr>
                      <a:picLocks noChangeAspect="1" noChangeArrowheads="1"/>
                    </pic:cNvPicPr>
                  </pic:nvPicPr>
                  <pic:blipFill>
                    <a:blip r:embed="rId13"/>
                    <a:srcRect l="-79" t="-236" r="-79" b="-236"/>
                    <a:stretch>
                      <a:fillRect/>
                    </a:stretch>
                  </pic:blipFill>
                  <pic:spPr bwMode="auto">
                    <a:xfrm>
                      <a:off x="0" y="0"/>
                      <a:ext cx="456565" cy="151765"/>
                    </a:xfrm>
                    <a:prstGeom prst="rect">
                      <a:avLst/>
                    </a:prstGeom>
                  </pic:spPr>
                </pic:pic>
              </a:graphicData>
            </a:graphic>
          </wp:inline>
        </w:drawing>
      </w:r>
      <w:r>
        <w:rPr/>
        <w:t xml:space="preserve">    </w:t>
      </w:r>
      <w:r>
        <w:rPr>
          <w:rFonts w:cs="宋体" w:ascii="宋体" w:hAnsi="宋体"/>
        </w:rPr>
        <w:t>(3)2:3</w:t>
      </w:r>
      <w:r>
        <w:rPr/>
        <w:t xml:space="preserve">    </w:t>
      </w:r>
      <w:r>
        <w:rPr>
          <w:rFonts w:cs="宋体" w:ascii="宋体" w:hAnsi="宋体"/>
        </w:rPr>
        <w:t>⑷AlO</w:t>
      </w:r>
      <w:r>
        <w:rPr>
          <w:rFonts w:cs="宋体" w:ascii="宋体" w:hAnsi="宋体"/>
          <w:vertAlign w:val="subscript"/>
        </w:rPr>
        <w:t>2</w:t>
      </w:r>
      <w:r>
        <w:rPr>
          <w:rFonts w:ascii="宋体" w:hAnsi="宋体" w:cs="宋体"/>
          <w:vertAlign w:val="superscript"/>
        </w:rPr>
        <w:t>－</w:t>
      </w:r>
      <w:r>
        <w:rPr>
          <w:rFonts w:ascii="宋体" w:hAnsi="宋体" w:cs="宋体"/>
        </w:rPr>
        <w:t>＋</w:t>
      </w:r>
      <w:r>
        <w:rPr>
          <w:rFonts w:cs="宋体" w:ascii="宋体" w:hAnsi="宋体"/>
        </w:rPr>
        <w:t>H</w:t>
      </w:r>
      <w:r>
        <w:rPr>
          <w:rFonts w:ascii="宋体" w:hAnsi="宋体" w:cs="宋体"/>
          <w:vertAlign w:val="superscript"/>
        </w:rPr>
        <w:t>＋</w:t>
      </w:r>
      <w:r>
        <w:rPr>
          <w:rFonts w:ascii="宋体" w:hAnsi="宋体" w:cs="宋体"/>
        </w:rPr>
        <w:t>＋</w:t>
      </w:r>
      <w:r>
        <w:rPr>
          <w:rFonts w:cs="宋体" w:ascii="宋体" w:hAnsi="宋体"/>
        </w:rPr>
        <w:t>H</w:t>
      </w:r>
      <w:r>
        <w:rPr>
          <w:rFonts w:cs="宋体" w:ascii="宋体" w:hAnsi="宋体"/>
          <w:vertAlign w:val="subscript"/>
        </w:rPr>
        <w:t>2</w:t>
      </w:r>
      <w:r>
        <w:rPr>
          <w:rFonts w:cs="宋体" w:ascii="宋体" w:hAnsi="宋体"/>
        </w:rPr>
        <w:t>O=Al(OH)</w:t>
      </w:r>
      <w:r>
        <w:rPr>
          <w:rFonts w:cs="宋体" w:ascii="宋体" w:hAnsi="宋体"/>
          <w:vertAlign w:val="subscript"/>
        </w:rPr>
        <w:t>3</w:t>
      </w:r>
      <w:r>
        <w:rPr>
          <w:rFonts w:cs="宋体" w:ascii="宋体" w:hAnsi="宋体"/>
        </w:rPr>
        <w:t>↓</w:t>
      </w:r>
      <w:r>
        <w:rPr/>
        <w:br/>
      </w:r>
      <w:r>
        <w:rPr>
          <w:rFonts w:cs="宋体" w:ascii="宋体" w:hAnsi="宋体"/>
        </w:rPr>
        <w:t xml:space="preserve"> (5)2NaCl</w:t>
      </w:r>
      <w:r>
        <w:rPr>
          <w:rFonts w:ascii="宋体" w:hAnsi="宋体" w:cs="宋体"/>
        </w:rPr>
        <w:t>＋</w:t>
      </w:r>
      <w:r>
        <w:rPr>
          <w:rFonts w:cs="宋体" w:ascii="宋体" w:hAnsi="宋体"/>
        </w:rPr>
        <w:t>2H</w:t>
      </w:r>
      <w:r>
        <w:rPr>
          <w:rFonts w:cs="宋体" w:ascii="宋体" w:hAnsi="宋体"/>
          <w:vertAlign w:val="subscript"/>
        </w:rPr>
        <w:t>2</w:t>
      </w:r>
      <w:r>
        <w:rPr>
          <w:rFonts w:cs="宋体" w:ascii="宋体" w:hAnsi="宋体"/>
        </w:rPr>
        <w:t>O</w:t>
      </w:r>
      <w:r>
        <w:rPr/>
        <w:drawing>
          <wp:inline distT="0" distB="0" distL="0" distR="0">
            <wp:extent cx="418465" cy="199390"/>
            <wp:effectExtent l="0" t="0" r="0" b="0"/>
            <wp:docPr id="13" name="图片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
                    <pic:cNvPicPr>
                      <a:picLocks noChangeAspect="1" noChangeArrowheads="1"/>
                    </pic:cNvPicPr>
                  </pic:nvPicPr>
                  <pic:blipFill>
                    <a:blip r:embed="rId14"/>
                    <a:srcRect l="-86" t="-180" r="-86" b="-180"/>
                    <a:stretch>
                      <a:fillRect/>
                    </a:stretch>
                  </pic:blipFill>
                  <pic:spPr bwMode="auto">
                    <a:xfrm>
                      <a:off x="0" y="0"/>
                      <a:ext cx="418465" cy="199390"/>
                    </a:xfrm>
                    <a:prstGeom prst="rect">
                      <a:avLst/>
                    </a:prstGeom>
                  </pic:spPr>
                </pic:pic>
              </a:graphicData>
            </a:graphic>
          </wp:inline>
        </w:drawing>
      </w:r>
      <w:r>
        <w:rPr>
          <w:rFonts w:cs="宋体" w:ascii="宋体" w:hAnsi="宋体"/>
        </w:rPr>
        <w:t>2NaOH</w:t>
      </w:r>
      <w:r>
        <w:rPr>
          <w:rFonts w:ascii="宋体" w:hAnsi="宋体" w:cs="宋体"/>
        </w:rPr>
        <w:t>＋</w:t>
      </w:r>
      <w:r>
        <w:rPr>
          <w:rFonts w:cs="宋体" w:ascii="宋体" w:hAnsi="宋体"/>
        </w:rPr>
        <w:t>Cl</w:t>
      </w:r>
      <w:r>
        <w:rPr>
          <w:rFonts w:cs="宋体" w:ascii="宋体" w:hAnsi="宋体"/>
          <w:vertAlign w:val="subscript"/>
        </w:rPr>
        <w:t>2</w:t>
      </w:r>
      <w:r>
        <w:rPr>
          <w:rFonts w:cs="宋体" w:ascii="宋体" w:hAnsi="宋体"/>
        </w:rPr>
        <w:t>↑</w:t>
      </w:r>
      <w:r>
        <w:rPr>
          <w:rFonts w:ascii="宋体" w:hAnsi="宋体" w:cs="宋体"/>
        </w:rPr>
        <w:t>＋</w:t>
      </w:r>
      <w:r>
        <w:rPr>
          <w:rFonts w:cs="宋体" w:ascii="宋体" w:hAnsi="宋体"/>
        </w:rPr>
        <w:t>H</w:t>
      </w:r>
      <w:r>
        <w:rPr>
          <w:rFonts w:cs="宋体" w:ascii="宋体" w:hAnsi="宋体"/>
          <w:vertAlign w:val="subscript"/>
        </w:rPr>
        <w:t>2</w:t>
      </w:r>
      <w:r>
        <w:rPr>
          <w:rFonts w:cs="宋体" w:ascii="宋体" w:hAnsi="宋体"/>
        </w:rPr>
        <w:t xml:space="preserve">↑ </w:t>
      </w:r>
      <w:r>
        <w:rPr>
          <w:rFonts w:ascii="宋体" w:hAnsi="宋体" w:cs="宋体"/>
        </w:rPr>
        <w:t>酚酞溶液溶液变红　</w:t>
      </w:r>
      <w:r>
        <w:rPr/>
        <w:br/>
      </w:r>
      <w:r>
        <w:rPr>
          <w:rFonts w:cs="宋体" w:ascii="宋体" w:hAnsi="宋体"/>
        </w:rPr>
        <w:t xml:space="preserve"> 10</w:t>
      </w:r>
      <w:r>
        <w:rPr>
          <w:rFonts w:ascii="宋体" w:hAnsi="宋体" w:cs="宋体"/>
        </w:rPr>
        <w:t>．</w:t>
      </w:r>
      <w:r>
        <w:rPr>
          <w:rFonts w:cs="宋体" w:ascii="宋体" w:hAnsi="宋体"/>
        </w:rPr>
        <w:t>(1)①</w:t>
      </w:r>
      <w:r>
        <w:rPr>
          <w:rFonts w:ascii="宋体" w:hAnsi="宋体" w:cs="宋体"/>
        </w:rPr>
        <w:t>溶解   定容  ②将</w:t>
      </w:r>
      <w:r>
        <w:rPr>
          <w:rFonts w:cs="宋体" w:ascii="宋体" w:hAnsi="宋体"/>
        </w:rPr>
        <w:t>Fe</w:t>
      </w:r>
      <w:r>
        <w:rPr>
          <w:rFonts w:cs="宋体" w:ascii="宋体" w:hAnsi="宋体"/>
          <w:vertAlign w:val="superscript"/>
        </w:rPr>
        <w:t>3</w:t>
      </w:r>
      <w:r>
        <w:rPr>
          <w:rFonts w:ascii="宋体" w:hAnsi="宋体" w:cs="宋体"/>
          <w:vertAlign w:val="superscript"/>
        </w:rPr>
        <w:t>＋</w:t>
      </w:r>
      <w:r>
        <w:rPr>
          <w:rFonts w:ascii="宋体" w:hAnsi="宋体" w:cs="宋体"/>
        </w:rPr>
        <w:t>恰好还原成</w:t>
      </w:r>
      <w:r>
        <w:rPr>
          <w:rFonts w:cs="宋体" w:ascii="宋体" w:hAnsi="宋体"/>
        </w:rPr>
        <w:t>Fe</w:t>
      </w:r>
      <w:r>
        <w:rPr>
          <w:rFonts w:cs="宋体" w:ascii="宋体" w:hAnsi="宋体"/>
          <w:vertAlign w:val="superscript"/>
        </w:rPr>
        <w:t>2</w:t>
      </w:r>
      <w:r>
        <w:rPr>
          <w:rFonts w:ascii="宋体" w:hAnsi="宋体" w:cs="宋体"/>
          <w:vertAlign w:val="superscript"/>
        </w:rPr>
        <w:t xml:space="preserve">＋  </w:t>
      </w:r>
      <w:r>
        <w:rPr>
          <w:rFonts w:ascii="宋体" w:hAnsi="宋体" w:cs="宋体"/>
        </w:rPr>
        <w:t>③</w:t>
      </w:r>
      <w:r>
        <w:rPr>
          <w:rFonts w:cs="宋体" w:ascii="宋体" w:hAnsi="宋体"/>
        </w:rPr>
        <w:t>5Fe</w:t>
      </w:r>
      <w:r>
        <w:rPr>
          <w:rFonts w:cs="宋体" w:ascii="宋体" w:hAnsi="宋体"/>
          <w:vertAlign w:val="superscript"/>
        </w:rPr>
        <w:t>2</w:t>
      </w:r>
      <w:r>
        <w:rPr>
          <w:rFonts w:ascii="宋体" w:hAnsi="宋体" w:cs="宋体"/>
          <w:vertAlign w:val="superscript"/>
        </w:rPr>
        <w:t>＋</w:t>
      </w:r>
      <w:r>
        <w:rPr>
          <w:rFonts w:ascii="宋体" w:hAnsi="宋体" w:cs="宋体"/>
        </w:rPr>
        <w:t>＋</w:t>
      </w:r>
      <w:r>
        <w:rPr>
          <w:rFonts w:cs="宋体" w:ascii="宋体" w:hAnsi="宋体"/>
        </w:rPr>
        <w:t>MnO</w:t>
      </w:r>
      <w:r>
        <w:rPr>
          <w:rFonts w:cs="宋体" w:ascii="宋体" w:hAnsi="宋体"/>
          <w:vertAlign w:val="subscript"/>
        </w:rPr>
        <w:t>4</w:t>
      </w:r>
      <w:r>
        <w:rPr>
          <w:rFonts w:ascii="宋体" w:hAnsi="宋体" w:cs="宋体"/>
          <w:vertAlign w:val="superscript"/>
        </w:rPr>
        <w:t xml:space="preserve">－   </w:t>
      </w:r>
      <w:r>
        <w:rPr>
          <w:rFonts w:ascii="宋体" w:hAnsi="宋体" w:cs="宋体"/>
        </w:rPr>
        <w:t>＋</w:t>
      </w:r>
      <w:r>
        <w:rPr>
          <w:rFonts w:cs="宋体" w:ascii="宋体" w:hAnsi="宋体"/>
        </w:rPr>
        <w:t>8H</w:t>
      </w:r>
      <w:r>
        <w:rPr>
          <w:rFonts w:ascii="宋体" w:hAnsi="宋体" w:cs="宋体"/>
          <w:vertAlign w:val="superscript"/>
        </w:rPr>
        <w:t>＋</w:t>
      </w:r>
      <w:r>
        <w:rPr>
          <w:rFonts w:cs="宋体" w:ascii="宋体" w:hAnsi="宋体"/>
        </w:rPr>
        <w:t>=5Fe</w:t>
      </w:r>
      <w:r>
        <w:rPr>
          <w:rFonts w:cs="宋体" w:ascii="宋体" w:hAnsi="宋体"/>
          <w:vertAlign w:val="superscript"/>
        </w:rPr>
        <w:t>3</w:t>
      </w:r>
      <w:r>
        <w:rPr>
          <w:rFonts w:ascii="宋体" w:hAnsi="宋体" w:cs="宋体"/>
          <w:vertAlign w:val="superscript"/>
        </w:rPr>
        <w:t>＋</w:t>
      </w:r>
      <w:r>
        <w:rPr>
          <w:rFonts w:ascii="宋体" w:hAnsi="宋体" w:cs="宋体"/>
        </w:rPr>
        <w:t>＋</w:t>
      </w:r>
      <w:r>
        <w:rPr>
          <w:rFonts w:cs="宋体" w:ascii="宋体" w:hAnsi="宋体"/>
        </w:rPr>
        <w:t>Mn</w:t>
      </w:r>
      <w:r>
        <w:rPr>
          <w:rFonts w:cs="宋体" w:ascii="宋体" w:hAnsi="宋体"/>
          <w:vertAlign w:val="superscript"/>
        </w:rPr>
        <w:t>2</w:t>
      </w:r>
      <w:r>
        <w:rPr>
          <w:rFonts w:ascii="宋体" w:hAnsi="宋体" w:cs="宋体"/>
          <w:vertAlign w:val="superscript"/>
        </w:rPr>
        <w:t>＋</w:t>
      </w:r>
      <w:r>
        <w:rPr>
          <w:rFonts w:ascii="宋体" w:hAnsi="宋体" w:cs="宋体"/>
        </w:rPr>
        <w:t>＋</w:t>
      </w:r>
      <w:r>
        <w:rPr>
          <w:rFonts w:ascii="宋体" w:hAnsi="宋体" w:cs="宋体"/>
        </w:rPr>
        <w:t xml:space="preserve">   </w:t>
      </w:r>
      <w:r>
        <w:rPr>
          <w:rFonts w:cs="宋体" w:ascii="宋体" w:hAnsi="宋体"/>
        </w:rPr>
        <w:t>4H</w:t>
      </w:r>
      <w:r>
        <w:rPr>
          <w:rFonts w:cs="宋体" w:ascii="宋体" w:hAnsi="宋体"/>
          <w:vertAlign w:val="subscript"/>
        </w:rPr>
        <w:t>2</w:t>
      </w:r>
      <w:r>
        <w:rPr>
          <w:rFonts w:cs="宋体" w:ascii="宋体" w:hAnsi="宋体"/>
        </w:rPr>
        <w:t>O</w:t>
      </w:r>
      <w:r>
        <w:rPr/>
        <w:t xml:space="preserve">         </w:t>
      </w:r>
      <w:r>
        <w:rPr>
          <w:rFonts w:cs="宋体" w:ascii="宋体" w:hAnsi="宋体"/>
        </w:rPr>
        <w:t xml:space="preserve">④44.8%   </w:t>
      </w:r>
      <w:r>
        <w:rPr>
          <w:rFonts w:ascii="宋体" w:hAnsi="宋体" w:cs="宋体"/>
        </w:rPr>
        <w:t xml:space="preserve">偏高 </w:t>
      </w:r>
      <w:r>
        <w:rPr/>
        <w:br/>
      </w:r>
      <w:r>
        <w:rPr>
          <w:rFonts w:cs="宋体" w:ascii="宋体" w:hAnsi="宋体"/>
        </w:rPr>
        <w:t xml:space="preserve"> ⑵</w:t>
      </w:r>
      <w:r>
        <w:rPr>
          <w:rFonts w:ascii="宋体" w:hAnsi="宋体" w:cs="宋体"/>
        </w:rPr>
        <w:t xml:space="preserve">加热后的晶体要在干燥器中冷却    两次称量质量差不超过 </w:t>
      </w:r>
      <w:r>
        <w:rPr>
          <w:rFonts w:cs="宋体" w:ascii="宋体" w:hAnsi="宋体"/>
        </w:rPr>
        <w:t>0.1 g</w:t>
      </w:r>
      <w:r>
        <w:rPr>
          <w:rFonts w:ascii="宋体" w:hAnsi="宋体" w:cs="宋体"/>
        </w:rPr>
        <w:t>。</w:t>
      </w:r>
      <w:r>
        <w:rPr/>
        <w:br/>
      </w:r>
      <w:r>
        <w:rPr>
          <w:rFonts w:cs="宋体" w:ascii="宋体" w:hAnsi="宋体"/>
        </w:rPr>
        <w:t xml:space="preserve"> 11</w:t>
      </w:r>
      <w:r>
        <w:rPr>
          <w:rFonts w:ascii="宋体" w:hAnsi="宋体" w:cs="宋体"/>
        </w:rPr>
        <w:t>．</w:t>
      </w:r>
      <w:r>
        <w:rPr>
          <w:rFonts w:cs="宋体" w:ascii="宋体" w:hAnsi="宋体"/>
        </w:rPr>
        <w:t>(1)</w:t>
      </w:r>
      <w:r>
        <w:rPr>
          <w:rFonts w:ascii="宋体" w:hAnsi="宋体" w:cs="宋体"/>
        </w:rPr>
        <w:t>醛基 ⑵</w:t>
      </w:r>
      <w:r>
        <w:rPr>
          <w:rFonts w:cs="宋体" w:ascii="宋体" w:hAnsi="宋体"/>
        </w:rPr>
        <w:t>NaOH</w:t>
      </w:r>
      <w:r>
        <w:rPr>
          <w:rFonts w:ascii="宋体" w:hAnsi="宋体" w:cs="宋体"/>
        </w:rPr>
        <w:t xml:space="preserve">的水溶液　　 </w:t>
      </w:r>
      <w:r>
        <w:rPr>
          <w:rFonts w:cs="宋体" w:ascii="宋体" w:hAnsi="宋体"/>
        </w:rPr>
        <w:t>3</w:t>
      </w:r>
      <w:r>
        <w:rPr/>
        <w:br/>
      </w:r>
      <w:r>
        <w:rPr>
          <w:rFonts w:cs="宋体" w:ascii="宋体" w:hAnsi="宋体"/>
        </w:rPr>
        <w:t>(3)CH</w:t>
      </w:r>
      <w:r>
        <w:rPr>
          <w:rFonts w:cs="宋体" w:ascii="宋体" w:hAnsi="宋体"/>
          <w:vertAlign w:val="subscript"/>
        </w:rPr>
        <w:t>2</w:t>
      </w:r>
      <w:r>
        <w:rPr>
          <w:rFonts w:cs="宋体" w:ascii="宋体" w:hAnsi="宋体"/>
        </w:rPr>
        <w:t>OHCH=CHCH</w:t>
      </w:r>
      <w:r>
        <w:rPr>
          <w:rFonts w:cs="宋体" w:ascii="宋体" w:hAnsi="宋体"/>
          <w:vertAlign w:val="subscript"/>
        </w:rPr>
        <w:t>2</w:t>
      </w:r>
      <w:r>
        <w:rPr>
          <w:rFonts w:cs="宋体" w:ascii="宋体" w:hAnsi="宋体"/>
        </w:rPr>
        <w:t>OH</w:t>
      </w:r>
      <w:r>
        <w:rPr>
          <w:rFonts w:ascii="宋体" w:hAnsi="宋体" w:cs="宋体"/>
        </w:rPr>
        <w:t>＋</w:t>
      </w:r>
      <w:r>
        <w:rPr>
          <w:rFonts w:cs="宋体" w:ascii="宋体" w:hAnsi="宋体"/>
        </w:rPr>
        <w:t>O</w:t>
      </w:r>
      <w:r>
        <w:rPr>
          <w:rFonts w:cs="宋体" w:ascii="宋体" w:hAnsi="宋体"/>
          <w:vertAlign w:val="subscript"/>
        </w:rPr>
        <w:t>2</w:t>
      </w:r>
      <w:r>
        <w:rPr/>
        <w:drawing>
          <wp:inline distT="0" distB="0" distL="0" distR="0">
            <wp:extent cx="457200" cy="161290"/>
            <wp:effectExtent l="0" t="0" r="0" b="0"/>
            <wp:docPr id="14" name="图片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
                    <pic:cNvPicPr>
                      <a:picLocks noChangeAspect="1" noChangeArrowheads="1"/>
                    </pic:cNvPicPr>
                  </pic:nvPicPr>
                  <pic:blipFill>
                    <a:blip r:embed="rId15"/>
                    <a:srcRect l="-65" t="-180" r="-65" b="-180"/>
                    <a:stretch>
                      <a:fillRect/>
                    </a:stretch>
                  </pic:blipFill>
                  <pic:spPr bwMode="auto">
                    <a:xfrm>
                      <a:off x="0" y="0"/>
                      <a:ext cx="457200" cy="161290"/>
                    </a:xfrm>
                    <a:prstGeom prst="rect">
                      <a:avLst/>
                    </a:prstGeom>
                  </pic:spPr>
                </pic:pic>
              </a:graphicData>
            </a:graphic>
          </wp:inline>
        </w:drawing>
      </w:r>
      <w:r>
        <w:rPr>
          <w:rFonts w:cs="宋体" w:ascii="宋体" w:hAnsi="宋体"/>
        </w:rPr>
        <w:t>OHCCH=CHCHO</w:t>
      </w:r>
      <w:r>
        <w:rPr>
          <w:rFonts w:ascii="宋体" w:hAnsi="宋体" w:cs="宋体"/>
        </w:rPr>
        <w:t>＋</w:t>
      </w:r>
      <w:r>
        <w:rPr>
          <w:rFonts w:cs="宋体" w:ascii="宋体" w:hAnsi="宋体"/>
        </w:rPr>
        <w:t>2H</w:t>
      </w:r>
      <w:r>
        <w:rPr>
          <w:rFonts w:cs="宋体" w:ascii="宋体" w:hAnsi="宋体"/>
          <w:vertAlign w:val="subscript"/>
        </w:rPr>
        <w:t>2</w:t>
      </w:r>
      <w:r>
        <w:rPr>
          <w:rFonts w:cs="宋体" w:ascii="宋体" w:hAnsi="宋体"/>
        </w:rPr>
        <w:t>O</w:t>
      </w:r>
      <w:r>
        <w:rPr/>
        <w:br/>
      </w:r>
      <w:r>
        <w:rPr>
          <w:rFonts w:cs="宋体" w:ascii="宋体" w:hAnsi="宋体"/>
        </w:rPr>
        <w:t>(4)</w:t>
      </w:r>
      <w:r>
        <w:rPr/>
        <w:drawing>
          <wp:inline distT="0" distB="0" distL="0" distR="0">
            <wp:extent cx="990600" cy="485140"/>
            <wp:effectExtent l="0" t="0" r="0" b="0"/>
            <wp:docPr id="15" name="图片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
                    <pic:cNvPicPr>
                      <a:picLocks noChangeAspect="1" noChangeArrowheads="1"/>
                    </pic:cNvPicPr>
                  </pic:nvPicPr>
                  <pic:blipFill>
                    <a:blip r:embed="rId16"/>
                    <a:srcRect l="-36" t="-74" r="-36" b="-74"/>
                    <a:stretch>
                      <a:fillRect/>
                    </a:stretch>
                  </pic:blipFill>
                  <pic:spPr bwMode="auto">
                    <a:xfrm>
                      <a:off x="0" y="0"/>
                      <a:ext cx="990600" cy="485140"/>
                    </a:xfrm>
                    <a:prstGeom prst="rect">
                      <a:avLst/>
                    </a:prstGeom>
                  </pic:spPr>
                </pic:pic>
              </a:graphicData>
            </a:graphic>
          </wp:inline>
        </w:drawing>
      </w:r>
      <w:r>
        <w:rPr/>
        <w:br/>
      </w:r>
      <w:r>
        <w:rPr>
          <w:rFonts w:cs="宋体" w:ascii="宋体" w:hAnsi="宋体"/>
        </w:rPr>
        <w:t>(5)HC≡C</w:t>
      </w:r>
      <w:r>
        <w:rPr>
          <w:rFonts w:ascii="宋体" w:hAnsi="宋体" w:cs="宋体"/>
        </w:rPr>
        <w:t>－</w:t>
      </w:r>
      <w:r>
        <w:rPr>
          <w:rFonts w:cs="宋体" w:ascii="宋体" w:hAnsi="宋体"/>
        </w:rPr>
        <w:t>CH(OH)CHO</w:t>
      </w:r>
      <w:r>
        <w:rPr>
          <w:rFonts w:ascii="宋体" w:hAnsi="宋体" w:cs="宋体"/>
        </w:rPr>
        <w:t>、</w:t>
      </w:r>
      <w:r>
        <w:rPr>
          <w:rFonts w:cs="宋体" w:ascii="宋体" w:hAnsi="宋体"/>
        </w:rPr>
        <w:t>HC≡C</w:t>
      </w:r>
      <w:r>
        <w:rPr>
          <w:rFonts w:ascii="宋体" w:hAnsi="宋体" w:cs="宋体"/>
        </w:rPr>
        <w:t>－</w:t>
      </w:r>
      <w:r>
        <w:rPr/>
        <w:drawing>
          <wp:inline distT="0" distB="0" distL="0" distR="0">
            <wp:extent cx="104140" cy="247015"/>
            <wp:effectExtent l="0" t="0" r="0" b="0"/>
            <wp:docPr id="16" name="图片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
                    <pic:cNvPicPr>
                      <a:picLocks noChangeAspect="1" noChangeArrowheads="1"/>
                    </pic:cNvPicPr>
                  </pic:nvPicPr>
                  <pic:blipFill>
                    <a:blip r:embed="rId17"/>
                    <a:srcRect l="-344" t="-145" r="-344" b="-145"/>
                    <a:stretch>
                      <a:fillRect/>
                    </a:stretch>
                  </pic:blipFill>
                  <pic:spPr bwMode="auto">
                    <a:xfrm>
                      <a:off x="0" y="0"/>
                      <a:ext cx="104140" cy="247015"/>
                    </a:xfrm>
                    <a:prstGeom prst="rect">
                      <a:avLst/>
                    </a:prstGeom>
                  </pic:spPr>
                </pic:pic>
              </a:graphicData>
            </a:graphic>
          </wp:inline>
        </w:drawing>
      </w:r>
      <w:r>
        <w:rPr>
          <w:rFonts w:ascii="宋体" w:hAnsi="宋体" w:cs="宋体"/>
        </w:rPr>
        <w:t>－</w:t>
      </w:r>
      <w:r>
        <w:rPr>
          <w:rFonts w:cs="宋体" w:ascii="宋体" w:hAnsi="宋体"/>
        </w:rPr>
        <w:t>CH</w:t>
      </w:r>
      <w:r>
        <w:rPr>
          <w:rFonts w:cs="宋体" w:ascii="宋体" w:hAnsi="宋体"/>
          <w:vertAlign w:val="subscript"/>
        </w:rPr>
        <w:t>2</w:t>
      </w:r>
      <w:r>
        <w:rPr>
          <w:rFonts w:cs="宋体" w:ascii="宋体" w:hAnsi="宋体"/>
        </w:rPr>
        <w:t>OH</w:t>
      </w:r>
      <w:r>
        <w:rPr>
          <w:rFonts w:ascii="宋体" w:hAnsi="宋体" w:cs="宋体"/>
        </w:rPr>
        <w:t>、</w:t>
      </w:r>
      <w:r>
        <w:rPr>
          <w:rFonts w:cs="宋体" w:ascii="宋体" w:hAnsi="宋体"/>
        </w:rPr>
        <w:t>HC≡C</w:t>
      </w:r>
      <w:r>
        <w:rPr>
          <w:rFonts w:ascii="宋体" w:hAnsi="宋体" w:cs="宋体"/>
        </w:rPr>
        <w:t>－</w:t>
      </w:r>
      <w:r>
        <w:rPr>
          <w:rFonts w:cs="宋体" w:ascii="宋体" w:hAnsi="宋体"/>
        </w:rPr>
        <w:t>CH</w:t>
      </w:r>
      <w:r>
        <w:rPr>
          <w:rFonts w:cs="宋体" w:ascii="宋体" w:hAnsi="宋体"/>
          <w:vertAlign w:val="subscript"/>
        </w:rPr>
        <w:t>2</w:t>
      </w:r>
      <w:r>
        <w:rPr>
          <w:rFonts w:ascii="宋体" w:hAnsi="宋体" w:cs="宋体"/>
        </w:rPr>
        <w:t>－</w:t>
      </w:r>
      <w:r>
        <w:rPr>
          <w:rFonts w:cs="宋体" w:ascii="宋体" w:hAnsi="宋体"/>
        </w:rPr>
        <w:t>COOH</w:t>
      </w:r>
      <w:r>
        <w:rPr>
          <w:rFonts w:ascii="宋体" w:hAnsi="宋体" w:cs="宋体"/>
        </w:rPr>
        <w:t>、</w:t>
      </w:r>
      <w:r>
        <w:rPr>
          <w:rFonts w:cs="宋体" w:ascii="宋体" w:hAnsi="宋体"/>
        </w:rPr>
        <w:t>HCOOCH</w:t>
      </w:r>
      <w:r>
        <w:rPr>
          <w:rFonts w:cs="宋体" w:ascii="宋体" w:hAnsi="宋体"/>
          <w:vertAlign w:val="subscript"/>
        </w:rPr>
        <w:t>2</w:t>
      </w:r>
      <w:r>
        <w:rPr>
          <w:rFonts w:cs="宋体" w:ascii="宋体" w:hAnsi="宋体"/>
        </w:rPr>
        <w:t>C≡CH</w:t>
      </w:r>
      <w:r>
        <w:rPr/>
        <w:br/>
        <w:br/>
      </w:r>
      <w:r>
        <w:rPr>
          <w:rFonts w:cs="宋体" w:ascii="宋体" w:hAnsi="宋体"/>
        </w:rPr>
        <w:t>12</w:t>
      </w:r>
      <w:r>
        <w:rPr>
          <w:rFonts w:ascii="宋体" w:hAnsi="宋体" w:cs="宋体"/>
        </w:rPr>
        <w:t>．</w:t>
      </w:r>
      <w:r>
        <w:rPr>
          <w:rFonts w:cs="宋体" w:ascii="宋体" w:hAnsi="宋体"/>
        </w:rPr>
        <w:t>(1)4FeS</w:t>
      </w:r>
      <w:r>
        <w:rPr>
          <w:rFonts w:cs="宋体" w:ascii="宋体" w:hAnsi="宋体"/>
          <w:vertAlign w:val="subscript"/>
        </w:rPr>
        <w:t>2</w:t>
      </w:r>
      <w:r>
        <w:rPr>
          <w:rFonts w:cs="宋体" w:ascii="宋体" w:hAnsi="宋体"/>
        </w:rPr>
        <w:t>(s)</w:t>
      </w:r>
      <w:r>
        <w:rPr>
          <w:rFonts w:ascii="宋体" w:hAnsi="宋体" w:cs="宋体"/>
        </w:rPr>
        <w:t>＋</w:t>
      </w:r>
      <w:r>
        <w:rPr>
          <w:rFonts w:cs="宋体" w:ascii="宋体" w:hAnsi="宋体"/>
        </w:rPr>
        <w:t>11O</w:t>
      </w:r>
      <w:r>
        <w:rPr>
          <w:rFonts w:cs="宋体" w:ascii="宋体" w:hAnsi="宋体"/>
          <w:vertAlign w:val="subscript"/>
        </w:rPr>
        <w:t>2</w:t>
      </w:r>
      <w:r>
        <w:rPr>
          <w:rFonts w:cs="宋体" w:ascii="宋体" w:hAnsi="宋体"/>
        </w:rPr>
        <w:t>(g)=2Fe</w:t>
      </w:r>
      <w:r>
        <w:rPr>
          <w:rFonts w:cs="宋体" w:ascii="宋体" w:hAnsi="宋体"/>
          <w:vertAlign w:val="subscript"/>
        </w:rPr>
        <w:t>2</w:t>
      </w:r>
      <w:r>
        <w:rPr>
          <w:rFonts w:cs="宋体" w:ascii="宋体" w:hAnsi="宋体"/>
        </w:rPr>
        <w:t>O</w:t>
      </w:r>
      <w:r>
        <w:rPr>
          <w:rFonts w:cs="宋体" w:ascii="宋体" w:hAnsi="宋体"/>
          <w:vertAlign w:val="subscript"/>
        </w:rPr>
        <w:t>3</w:t>
      </w:r>
      <w:r>
        <w:rPr>
          <w:rFonts w:cs="宋体" w:ascii="宋体" w:hAnsi="宋体"/>
        </w:rPr>
        <w:t>(s)</w:t>
      </w:r>
      <w:r>
        <w:rPr>
          <w:rFonts w:ascii="宋体" w:hAnsi="宋体" w:cs="宋体"/>
        </w:rPr>
        <w:t>＋</w:t>
      </w:r>
      <w:r>
        <w:rPr>
          <w:rFonts w:cs="宋体" w:ascii="宋体" w:hAnsi="宋体"/>
        </w:rPr>
        <w:t>8SO</w:t>
      </w:r>
      <w:r>
        <w:rPr>
          <w:rFonts w:cs="宋体" w:ascii="宋体" w:hAnsi="宋体"/>
          <w:vertAlign w:val="subscript"/>
        </w:rPr>
        <w:t>2</w:t>
      </w:r>
      <w:r>
        <w:rPr>
          <w:rFonts w:cs="宋体" w:ascii="宋体" w:hAnsi="宋体"/>
        </w:rPr>
        <w:t>(g)</w:t>
      </w:r>
      <w:r>
        <w:rPr>
          <w:rFonts w:ascii="宋体" w:hAnsi="宋体" w:cs="宋体"/>
        </w:rPr>
        <w:t xml:space="preserve">　　 </w:t>
      </w:r>
      <w:r>
        <w:rPr>
          <w:rFonts w:cs="宋体" w:ascii="宋体" w:hAnsi="宋体"/>
        </w:rPr>
        <w:t>D</w:t>
      </w:r>
      <w:r>
        <w:rPr>
          <w:rFonts w:cs="宋体" w:ascii="宋体" w:hAnsi="宋体"/>
          <w:i/>
        </w:rPr>
        <w:t>H</w:t>
      </w:r>
      <w:r>
        <w:rPr>
          <w:rFonts w:cs="宋体" w:ascii="宋体" w:hAnsi="宋体"/>
        </w:rPr>
        <w:t>=</w:t>
      </w:r>
      <w:r>
        <w:rPr>
          <w:rFonts w:ascii="宋体" w:hAnsi="宋体" w:cs="宋体"/>
        </w:rPr>
        <w:t>－</w:t>
      </w:r>
      <w:r>
        <w:rPr>
          <w:rFonts w:cs="宋体" w:ascii="宋体" w:hAnsi="宋体"/>
        </w:rPr>
        <w:t>3408 kJ·mol</w:t>
      </w:r>
      <w:r>
        <w:rPr>
          <w:rFonts w:ascii="宋体" w:hAnsi="宋体" w:cs="宋体"/>
          <w:vertAlign w:val="superscript"/>
        </w:rPr>
        <w:t>－</w:t>
      </w:r>
      <w:r>
        <w:rPr>
          <w:rFonts w:cs="宋体" w:ascii="宋体" w:hAnsi="宋体"/>
          <w:vertAlign w:val="superscript"/>
        </w:rPr>
        <w:t>1</w:t>
      </w:r>
      <w:r>
        <w:rPr/>
        <w:br/>
      </w:r>
      <w:r>
        <w:rPr>
          <w:rFonts w:cs="宋体" w:ascii="宋体" w:hAnsi="宋体"/>
        </w:rPr>
        <w:t>(2)SO</w:t>
      </w:r>
      <w:r>
        <w:rPr>
          <w:rFonts w:cs="宋体" w:ascii="宋体" w:hAnsi="宋体"/>
          <w:vertAlign w:val="subscript"/>
        </w:rPr>
        <w:t>2</w:t>
      </w:r>
      <w:r>
        <w:rPr>
          <w:rFonts w:ascii="宋体" w:hAnsi="宋体" w:cs="宋体"/>
        </w:rPr>
        <w:t>＋</w:t>
      </w:r>
      <w:r>
        <w:rPr>
          <w:rFonts w:cs="宋体" w:ascii="宋体" w:hAnsi="宋体"/>
        </w:rPr>
        <w:t>2H</w:t>
      </w:r>
      <w:r>
        <w:rPr>
          <w:rFonts w:cs="宋体" w:ascii="宋体" w:hAnsi="宋体"/>
          <w:vertAlign w:val="subscript"/>
        </w:rPr>
        <w:t>2</w:t>
      </w:r>
      <w:r>
        <w:rPr>
          <w:rFonts w:cs="宋体" w:ascii="宋体" w:hAnsi="宋体"/>
        </w:rPr>
        <w:t>O=H</w:t>
      </w:r>
      <w:r>
        <w:rPr>
          <w:rFonts w:cs="宋体" w:ascii="宋体" w:hAnsi="宋体"/>
          <w:vertAlign w:val="subscript"/>
        </w:rPr>
        <w:t>2</w:t>
      </w:r>
      <w:r>
        <w:rPr>
          <w:rFonts w:cs="宋体" w:ascii="宋体" w:hAnsi="宋体"/>
        </w:rPr>
        <w:t>SO</w:t>
      </w:r>
      <w:r>
        <w:rPr>
          <w:rFonts w:cs="宋体" w:ascii="宋体" w:hAnsi="宋体"/>
          <w:vertAlign w:val="subscript"/>
        </w:rPr>
        <w:t>4</w:t>
      </w:r>
      <w:r>
        <w:rPr>
          <w:rFonts w:ascii="宋体" w:hAnsi="宋体" w:cs="宋体"/>
        </w:rPr>
        <w:t>＋</w:t>
      </w:r>
      <w:r>
        <w:rPr>
          <w:rFonts w:cs="宋体" w:ascii="宋体" w:hAnsi="宋体"/>
        </w:rPr>
        <w:t>H</w:t>
      </w:r>
      <w:r>
        <w:rPr>
          <w:rFonts w:cs="宋体" w:ascii="宋体" w:hAnsi="宋体"/>
          <w:vertAlign w:val="subscript"/>
        </w:rPr>
        <w:t>2</w:t>
      </w:r>
      <w:r>
        <w:rPr/>
        <w:br/>
      </w:r>
      <w:r>
        <w:rPr>
          <w:rFonts w:cs="宋体" w:ascii="宋体" w:hAnsi="宋体"/>
        </w:rPr>
        <w:t>(3)</w:t>
      </w:r>
      <w:r>
        <w:rPr>
          <w:rFonts w:ascii="宋体" w:hAnsi="宋体" w:cs="宋体"/>
        </w:rPr>
        <w:t>促使平衡向右移动，有利于碘和氢气的生成</w:t>
      </w:r>
      <w:r>
        <w:rPr/>
        <w:br/>
      </w:r>
      <w:r>
        <w:rPr>
          <w:rFonts w:cs="宋体" w:ascii="宋体" w:hAnsi="宋体"/>
        </w:rPr>
        <w:t>(4)①MH</w:t>
      </w:r>
      <w:r>
        <w:rPr>
          <w:rFonts w:ascii="宋体" w:hAnsi="宋体" w:cs="宋体"/>
        </w:rPr>
        <w:t>－</w:t>
      </w:r>
      <w:r>
        <w:rPr>
          <w:rFonts w:cs="宋体" w:ascii="宋体" w:hAnsi="宋体"/>
        </w:rPr>
        <w:t>e</w:t>
      </w:r>
      <w:r>
        <w:rPr>
          <w:rFonts w:ascii="宋体" w:hAnsi="宋体" w:cs="宋体"/>
          <w:vertAlign w:val="superscript"/>
        </w:rPr>
        <w:t>－</w:t>
      </w:r>
      <w:r>
        <w:rPr>
          <w:rFonts w:ascii="宋体" w:hAnsi="宋体" w:cs="宋体"/>
        </w:rPr>
        <w:t>＋</w:t>
      </w:r>
      <w:r>
        <w:rPr>
          <w:rFonts w:cs="宋体" w:ascii="宋体" w:hAnsi="宋体"/>
        </w:rPr>
        <w:t>OH</w:t>
      </w:r>
      <w:r>
        <w:rPr>
          <w:rFonts w:ascii="宋体" w:hAnsi="宋体" w:cs="宋体"/>
          <w:vertAlign w:val="superscript"/>
        </w:rPr>
        <w:t>－</w:t>
      </w:r>
      <w:r>
        <w:rPr>
          <w:rFonts w:cs="宋体" w:ascii="宋体" w:hAnsi="宋体"/>
        </w:rPr>
        <w:t>=H</w:t>
      </w:r>
      <w:r>
        <w:rPr>
          <w:rFonts w:cs="宋体" w:ascii="宋体" w:hAnsi="宋体"/>
          <w:vertAlign w:val="subscript"/>
        </w:rPr>
        <w:t>2</w:t>
      </w:r>
      <w:r>
        <w:rPr>
          <w:rFonts w:cs="宋体" w:ascii="宋体" w:hAnsi="宋体"/>
        </w:rPr>
        <w:t>O</w:t>
      </w:r>
      <w:r>
        <w:rPr>
          <w:rFonts w:ascii="宋体" w:hAnsi="宋体" w:cs="宋体"/>
        </w:rPr>
        <w:t>＋</w:t>
      </w:r>
      <w:r>
        <w:rPr>
          <w:rFonts w:cs="宋体" w:ascii="宋体" w:hAnsi="宋体"/>
        </w:rPr>
        <w:t>M</w:t>
      </w:r>
      <w:r>
        <w:rPr>
          <w:rFonts w:ascii="宋体" w:hAnsi="宋体" w:cs="宋体"/>
        </w:rPr>
        <w:t>　　　　 ②</w:t>
      </w:r>
      <w:r>
        <w:rPr>
          <w:rFonts w:cs="宋体" w:ascii="宋体" w:hAnsi="宋体"/>
        </w:rPr>
        <w:t>4MH</w:t>
      </w:r>
      <w:r>
        <w:rPr>
          <w:rFonts w:ascii="宋体" w:hAnsi="宋体" w:cs="宋体"/>
        </w:rPr>
        <w:t>＋</w:t>
      </w:r>
      <w:r>
        <w:rPr>
          <w:rFonts w:cs="宋体" w:ascii="宋体" w:hAnsi="宋体"/>
        </w:rPr>
        <w:t>O</w:t>
      </w:r>
      <w:r>
        <w:rPr>
          <w:rFonts w:cs="宋体" w:ascii="宋体" w:hAnsi="宋体"/>
          <w:vertAlign w:val="subscript"/>
        </w:rPr>
        <w:t>2</w:t>
      </w:r>
      <w:r>
        <w:rPr>
          <w:rFonts w:ascii="宋体" w:hAnsi="宋体" w:cs="宋体"/>
        </w:rPr>
        <w:t>＋</w:t>
      </w:r>
      <w:r>
        <w:rPr>
          <w:rFonts w:cs="宋体" w:ascii="宋体" w:hAnsi="宋体"/>
        </w:rPr>
        <w:t>4e</w:t>
      </w:r>
      <w:r>
        <w:rPr>
          <w:rFonts w:ascii="宋体" w:hAnsi="宋体" w:cs="宋体"/>
          <w:vertAlign w:val="superscript"/>
        </w:rPr>
        <w:t>－</w:t>
      </w:r>
      <w:r>
        <w:rPr>
          <w:rFonts w:cs="宋体" w:ascii="宋体" w:hAnsi="宋体"/>
        </w:rPr>
        <w:t>=2H</w:t>
      </w:r>
      <w:r>
        <w:rPr>
          <w:rFonts w:cs="宋体" w:ascii="宋体" w:hAnsi="宋体"/>
          <w:vertAlign w:val="subscript"/>
        </w:rPr>
        <w:t>2</w:t>
      </w:r>
      <w:r>
        <w:rPr>
          <w:rFonts w:cs="宋体" w:ascii="宋体" w:hAnsi="宋体"/>
        </w:rPr>
        <w:t>O</w:t>
      </w:r>
      <w:r>
        <w:rPr>
          <w:rFonts w:ascii="宋体" w:hAnsi="宋体" w:cs="宋体"/>
        </w:rPr>
        <w:t>＋</w:t>
      </w:r>
      <w:r>
        <w:rPr>
          <w:rFonts w:cs="宋体" w:ascii="宋体" w:hAnsi="宋体"/>
        </w:rPr>
        <w:t>4M</w:t>
      </w:r>
      <w:r>
        <w:rPr/>
        <w:br/>
      </w:r>
    </w:p>
    <w:p>
      <w:pPr>
        <w:pStyle w:val="Normal"/>
        <w:rPr/>
      </w:pPr>
      <w:r>
        <w:rPr/>
      </w:r>
    </w:p>
    <w:p>
      <w:pPr>
        <w:pStyle w:val="Normal"/>
        <w:rPr/>
      </w:pPr>
      <w:r>
        <w:rPr/>
      </w:r>
    </w:p>
    <w:p>
      <w:pPr>
        <w:pStyle w:val="DefaultParagraph"/>
        <w:jc w:val="center"/>
        <w:rPr>
          <w:b/>
          <w:b/>
          <w:sz w:val="34"/>
          <w:szCs w:val="34"/>
        </w:rPr>
      </w:pPr>
      <w:r>
        <w:rPr>
          <w:b/>
          <w:sz w:val="34"/>
          <w:szCs w:val="34"/>
        </w:rPr>
      </w:r>
    </w:p>
    <w:p>
      <w:pPr>
        <w:pStyle w:val="DefaultParagraph"/>
        <w:jc w:val="center"/>
        <w:rPr>
          <w:b/>
          <w:b/>
          <w:sz w:val="34"/>
          <w:szCs w:val="34"/>
        </w:rPr>
      </w:pPr>
      <w:r>
        <w:rPr>
          <w:b/>
          <w:sz w:val="34"/>
          <w:szCs w:val="34"/>
        </w:rPr>
      </w:r>
    </w:p>
    <w:p>
      <w:pPr>
        <w:pStyle w:val="DefaultParagraph"/>
        <w:jc w:val="center"/>
        <w:rPr>
          <w:b/>
          <w:b/>
          <w:sz w:val="34"/>
          <w:szCs w:val="34"/>
        </w:rPr>
      </w:pPr>
      <w:r>
        <w:rPr>
          <w:b/>
          <w:sz w:val="34"/>
          <w:szCs w:val="34"/>
        </w:rPr>
      </w:r>
    </w:p>
    <w:p>
      <w:pPr>
        <w:pStyle w:val="DefaultParagraph"/>
        <w:jc w:val="center"/>
        <w:rPr>
          <w:b/>
          <w:b/>
          <w:sz w:val="34"/>
          <w:szCs w:val="34"/>
        </w:rPr>
      </w:pPr>
      <w:r>
        <w:rPr>
          <w:b/>
          <w:sz w:val="34"/>
          <w:szCs w:val="34"/>
        </w:rPr>
      </w:r>
    </w:p>
    <w:p>
      <w:pPr>
        <w:pStyle w:val="DefaultParagraph"/>
        <w:jc w:val="center"/>
        <w:rPr>
          <w:b/>
          <w:b/>
          <w:sz w:val="34"/>
          <w:szCs w:val="34"/>
        </w:rPr>
      </w:pPr>
      <w:r>
        <w:rPr>
          <w:b/>
          <w:sz w:val="34"/>
          <w:szCs w:val="34"/>
        </w:rPr>
        <w:t>2011</w:t>
      </w:r>
      <w:r>
        <w:rPr>
          <w:b/>
          <w:sz w:val="34"/>
          <w:szCs w:val="34"/>
        </w:rPr>
        <w:t>年四川省高考化学试卷</w:t>
      </w:r>
    </w:p>
    <w:p>
      <w:pPr>
        <w:pStyle w:val="DefaultParagraph"/>
        <w:jc w:val="center"/>
        <w:rPr>
          <w:b/>
          <w:b/>
          <w:sz w:val="16"/>
          <w:szCs w:val="16"/>
        </w:rPr>
      </w:pPr>
      <w:r>
        <w:rPr>
          <w:b/>
          <w:sz w:val="16"/>
          <w:szCs w:val="16"/>
        </w:rPr>
        <w:t>参考答案与试题解析</w:t>
      </w:r>
    </w:p>
    <w:p>
      <w:pPr>
        <w:pStyle w:val="DefaultParagraph"/>
        <w:rPr/>
      </w:pPr>
      <w:r>
        <w:rPr/>
        <w:t>　</w:t>
      </w:r>
    </w:p>
    <w:p>
      <w:pPr>
        <w:pStyle w:val="DefaultParagraph"/>
        <w:rPr>
          <w:b/>
          <w:b/>
        </w:rPr>
      </w:pPr>
      <w:r>
        <w:rPr>
          <w:b/>
        </w:rPr>
        <w:t>一、选择题（共</w:t>
      </w:r>
      <w:r>
        <w:rPr>
          <w:b/>
        </w:rPr>
        <w:t>8</w:t>
      </w:r>
      <w:r>
        <w:rPr>
          <w:b/>
        </w:rPr>
        <w:t>小题，每小题</w:t>
      </w:r>
      <w:r>
        <w:rPr>
          <w:b/>
        </w:rPr>
        <w:t>3</w:t>
      </w:r>
      <w:r>
        <w:rPr>
          <w:b/>
        </w:rPr>
        <w:t>分，满分</w:t>
      </w:r>
      <w:r>
        <w:rPr>
          <w:b/>
        </w:rPr>
        <w:t>24</w:t>
      </w:r>
      <w:r>
        <w:rPr>
          <w:b/>
        </w:rPr>
        <w:t>分）</w:t>
      </w:r>
    </w:p>
    <w:p>
      <w:pPr>
        <w:pStyle w:val="DefaultParagraph"/>
        <w:rPr/>
      </w:pPr>
      <w:r>
        <w:rPr/>
        <w:t>1</w:t>
      </w:r>
      <w:r>
        <w:rPr/>
        <w:t>．（</w:t>
      </w:r>
      <w:r>
        <w:rPr/>
        <w:t>3</w:t>
      </w:r>
      <w:r>
        <w:rPr/>
        <w:t>分）（</w:t>
      </w:r>
      <w:r>
        <w:rPr/>
        <w:t>2011•</w:t>
      </w:r>
      <w:r>
        <w:rPr/>
        <w:t>四川）下列“化学与生活”的说法不正确的是（　　）</w:t>
      </w:r>
    </w:p>
    <w:p>
      <w:pPr>
        <w:pStyle w:val="DefaultParagraph"/>
        <w:rPr/>
      </w:pPr>
      <w:r>
        <w:rPr/>
        <w:t>A</w:t>
      </w:r>
      <w:r>
        <w:rPr/>
        <w:t>．硫酸钡可用钡餐透视</w:t>
      </w:r>
    </w:p>
    <w:p>
      <w:pPr>
        <w:pStyle w:val="DefaultParagraph"/>
        <w:rPr/>
      </w:pPr>
      <w:r>
        <w:rPr/>
        <w:t>B</w:t>
      </w:r>
      <w:r>
        <w:rPr/>
        <w:t>．盐卤可用于制豆腐</w:t>
      </w:r>
    </w:p>
    <w:p>
      <w:pPr>
        <w:pStyle w:val="DefaultParagraph"/>
        <w:rPr/>
      </w:pPr>
      <w:r>
        <w:rPr/>
        <w:t>C</w:t>
      </w:r>
      <w:r>
        <w:rPr/>
        <w:t>．明矾可用于水的消毒，杀菌</w:t>
      </w:r>
    </w:p>
    <w:p>
      <w:pPr>
        <w:pStyle w:val="DefaultParagraph"/>
        <w:rPr/>
      </w:pPr>
      <w:r>
        <w:rPr/>
        <w:t>D</w:t>
      </w:r>
      <w:r>
        <w:rPr/>
        <w:t>．醋可用于除去暖水瓶中的水垢</w:t>
      </w:r>
    </w:p>
    <w:p>
      <w:pPr>
        <w:pStyle w:val="DefaultParagraph"/>
        <w:rPr/>
      </w:pPr>
      <w:r>
        <w:rPr>
          <w:color w:val="0000FF"/>
        </w:rPr>
        <w:t>【考点】</w:t>
      </w:r>
      <w:r>
        <w:rPr/>
        <w:t>化学科学的主要研究对象；物质的组成、结构和性质的关系．</w:t>
      </w:r>
      <w:r>
        <w:rPr>
          <w:color w:val="FFFFFF"/>
          <w:sz w:val="1"/>
          <w:szCs w:val="1"/>
        </w:rPr>
        <w:t>菁优网版权所有</w:t>
      </w:r>
    </w:p>
    <w:p>
      <w:pPr>
        <w:pStyle w:val="DefaultParagraph"/>
        <w:rPr/>
      </w:pPr>
      <w:r>
        <w:rPr>
          <w:color w:val="0000FF"/>
        </w:rPr>
        <w:t>【专题】</w:t>
      </w:r>
      <w:r>
        <w:rPr/>
        <w:t>化学应用．</w:t>
      </w:r>
    </w:p>
    <w:p>
      <w:pPr>
        <w:pStyle w:val="DefaultParagraph"/>
        <w:rPr/>
      </w:pPr>
      <w:r>
        <w:rPr>
          <w:color w:val="0000FF"/>
        </w:rPr>
        <w:t>【分析】</w:t>
      </w:r>
      <w:r>
        <w:rPr/>
        <w:t>A</w:t>
      </w:r>
      <w:r>
        <w:rPr/>
        <w:t>、根据钡餐的成分和性质以及医疗上做钡餐透视用的盐的用途来回答；</w:t>
      </w:r>
    </w:p>
    <w:p>
      <w:pPr>
        <w:pStyle w:val="DefaultParagraph"/>
        <w:rPr/>
      </w:pPr>
      <w:r>
        <w:rPr/>
        <w:t>B</w:t>
      </w:r>
      <w:r>
        <w:rPr/>
        <w:t>、根据制豆腐所应用的胶体聚沉的原理来回答；</w:t>
      </w:r>
    </w:p>
    <w:p>
      <w:pPr>
        <w:pStyle w:val="DefaultParagraph"/>
        <w:rPr/>
      </w:pPr>
      <w:r>
        <w:rPr/>
        <w:t>C</w:t>
      </w:r>
      <w:r>
        <w:rPr/>
        <w:t>、根据明矾净水的原理来回答；</w:t>
      </w:r>
    </w:p>
    <w:p>
      <w:pPr>
        <w:pStyle w:val="DefaultParagraph"/>
        <w:rPr/>
      </w:pPr>
      <w:r>
        <w:rPr/>
        <w:t>D</w:t>
      </w:r>
      <w:r>
        <w:rPr/>
        <w:t>、根据水垢的成分以及性质来分析．</w:t>
      </w:r>
    </w:p>
    <w:p>
      <w:pPr>
        <w:pStyle w:val="DefaultParagraph"/>
        <w:rPr/>
      </w:pPr>
      <w:r>
        <w:rPr>
          <w:color w:val="0000FF"/>
        </w:rPr>
        <w:t>【解答】</w:t>
      </w:r>
      <w:r>
        <w:rPr/>
        <w:t>解：</w:t>
      </w:r>
      <w:r>
        <w:rPr/>
        <w:t>A</w:t>
      </w:r>
      <w:r>
        <w:rPr/>
        <w:t>、硫酸钡不溶于胃酸，是一种白色难溶解的固体，在医疗上可以做钡餐，故</w:t>
      </w:r>
      <w:r>
        <w:rPr/>
        <w:t>A</w:t>
      </w:r>
      <w:r>
        <w:rPr/>
        <w:t>项正确；</w:t>
      </w:r>
    </w:p>
    <w:p>
      <w:pPr>
        <w:pStyle w:val="DefaultParagraph"/>
        <w:rPr/>
      </w:pPr>
      <w:r>
        <w:rPr/>
        <w:t>B</w:t>
      </w:r>
      <w:r>
        <w:rPr/>
        <w:t>、盐卤属于盐类，是电解质，电解质的加入可以使豆浆胶体发生凝聚生产豆腐，故</w:t>
      </w:r>
      <w:r>
        <w:rPr/>
        <w:t>B</w:t>
      </w:r>
      <w:r>
        <w:rPr/>
        <w:t>项正确；</w:t>
      </w:r>
    </w:p>
    <w:p>
      <w:pPr>
        <w:pStyle w:val="DefaultParagraph"/>
        <w:rPr/>
      </w:pPr>
      <w:r>
        <w:rPr/>
        <w:t>C</w:t>
      </w:r>
      <w:r>
        <w:rPr/>
        <w:t>、明矾可以用于水的净化，原理是铝离子水解生成的氢氧化铝胶体能吸附水中的悬浮物质而净水，明矾不能杀菌、消毒，故</w:t>
      </w:r>
      <w:r>
        <w:rPr/>
        <w:t>C</w:t>
      </w:r>
      <w:r>
        <w:rPr/>
        <w:t>项错误；</w:t>
      </w:r>
    </w:p>
    <w:p>
      <w:pPr>
        <w:pStyle w:val="DefaultParagraph"/>
        <w:rPr/>
      </w:pPr>
      <w:r>
        <w:rPr/>
        <w:t>D</w:t>
      </w:r>
      <w:r>
        <w:rPr/>
        <w:t>、醋酸可以与水垢的成分碳酸钙、氢氧化镁反应，生成易溶的物质，可以用来除垢，故</w:t>
      </w:r>
      <w:r>
        <w:rPr/>
        <w:t>D</w:t>
      </w:r>
      <w:r>
        <w:rPr/>
        <w:t>项正确．</w:t>
      </w:r>
    </w:p>
    <w:p>
      <w:pPr>
        <w:pStyle w:val="DefaultParagraph"/>
        <w:rPr/>
      </w:pPr>
      <w:r>
        <w:rPr/>
        <w:t>故选：</w:t>
      </w:r>
      <w:r>
        <w:rPr/>
        <w:t>C</w:t>
      </w:r>
      <w:r>
        <w:rPr/>
        <w:t>．</w:t>
      </w:r>
    </w:p>
    <w:p>
      <w:pPr>
        <w:pStyle w:val="DefaultParagraph"/>
        <w:rPr/>
      </w:pPr>
      <w:r>
        <w:rPr>
          <w:color w:val="0000FF"/>
        </w:rPr>
        <w:t>【点评】</w:t>
      </w:r>
      <w:r>
        <w:rPr/>
        <w:t>本题是一道化学和生活相联系的题目，是现在高考的热点，难度不大．</w:t>
      </w:r>
    </w:p>
    <w:p>
      <w:pPr>
        <w:pStyle w:val="DefaultParagraph"/>
        <w:rPr/>
      </w:pPr>
      <w:r>
        <w:rPr/>
        <w:t>　</w:t>
      </w:r>
    </w:p>
    <w:p>
      <w:pPr>
        <w:pStyle w:val="DefaultParagraph"/>
        <w:rPr/>
      </w:pPr>
      <w:r>
        <w:rPr/>
        <w:t>2</w:t>
      </w:r>
      <w:r>
        <w:rPr/>
        <w:t>．（</w:t>
      </w:r>
      <w:r>
        <w:rPr/>
        <w:t>3</w:t>
      </w:r>
      <w:r>
        <w:rPr/>
        <w:t>分）（</w:t>
      </w:r>
      <w:r>
        <w:rPr/>
        <w:t>2011•</w:t>
      </w:r>
      <w:r>
        <w:rPr/>
        <w:t>四川）下列推论正确的（　　）</w:t>
      </w:r>
    </w:p>
    <w:p>
      <w:pPr>
        <w:pStyle w:val="DefaultParagraph"/>
        <w:rPr/>
      </w:pPr>
      <w:r>
        <w:rPr/>
        <w:t>A</w:t>
      </w:r>
      <w:r>
        <w:rPr/>
        <w:t>．</w:t>
      </w:r>
      <w:r>
        <w:rPr/>
        <w:t>SiH</w:t>
      </w:r>
      <w:r>
        <w:rPr>
          <w:sz w:val="24"/>
          <w:szCs w:val="24"/>
          <w:vertAlign w:val="subscript"/>
        </w:rPr>
        <w:t>4</w:t>
      </w:r>
      <w:r>
        <w:rPr/>
        <w:t>的沸点高于</w:t>
      </w:r>
      <w:r>
        <w:rPr/>
        <w:t>CH</w:t>
      </w:r>
      <w:r>
        <w:rPr>
          <w:sz w:val="24"/>
          <w:szCs w:val="24"/>
          <w:vertAlign w:val="subscript"/>
        </w:rPr>
        <w:t>4</w:t>
      </w:r>
      <w:r>
        <w:rPr/>
        <w:t>，可推测</w:t>
      </w:r>
      <w:r>
        <w:rPr/>
        <w:t>pH</w:t>
      </w:r>
      <w:r>
        <w:rPr>
          <w:sz w:val="24"/>
          <w:szCs w:val="24"/>
          <w:vertAlign w:val="subscript"/>
        </w:rPr>
        <w:t>3</w:t>
      </w:r>
      <w:r>
        <w:rPr/>
        <w:t>的沸点高于</w:t>
      </w:r>
      <w:r>
        <w:rPr/>
        <w:t>NH</w:t>
      </w:r>
      <w:r>
        <w:rPr>
          <w:sz w:val="24"/>
          <w:szCs w:val="24"/>
          <w:vertAlign w:val="subscript"/>
        </w:rPr>
        <w:t>3</w:t>
      </w:r>
    </w:p>
    <w:p>
      <w:pPr>
        <w:pStyle w:val="DefaultParagraph"/>
        <w:rPr/>
      </w:pPr>
      <w:r>
        <w:rPr/>
        <w:t>B</w:t>
      </w:r>
      <w:r>
        <w:rPr/>
        <w:t>．</w:t>
      </w:r>
      <w:r>
        <w:rPr/>
        <w:t>NH</w:t>
      </w:r>
      <w:r>
        <w:rPr>
          <w:sz w:val="24"/>
          <w:szCs w:val="24"/>
          <w:vertAlign w:val="subscript"/>
        </w:rPr>
        <w:t>4</w:t>
      </w:r>
      <w:r>
        <w:rPr>
          <w:sz w:val="24"/>
          <w:szCs w:val="24"/>
          <w:vertAlign w:val="superscript"/>
        </w:rPr>
        <w:t>+</w:t>
      </w:r>
      <w:r>
        <w:rPr/>
        <w:t>为正四面体，可推测出</w:t>
      </w:r>
      <w:r>
        <w:rPr/>
        <w:t>PH</w:t>
      </w:r>
      <w:r>
        <w:rPr>
          <w:sz w:val="24"/>
          <w:szCs w:val="24"/>
          <w:vertAlign w:val="subscript"/>
        </w:rPr>
        <w:t>4</w:t>
      </w:r>
      <w:r>
        <w:rPr>
          <w:sz w:val="24"/>
          <w:szCs w:val="24"/>
          <w:vertAlign w:val="superscript"/>
        </w:rPr>
        <w:t>+</w:t>
      </w:r>
      <w:r>
        <w:rPr/>
        <w:t>也为正四面体结构</w:t>
      </w:r>
    </w:p>
    <w:p>
      <w:pPr>
        <w:pStyle w:val="DefaultParagraph"/>
        <w:rPr/>
      </w:pPr>
      <w:r>
        <w:rPr/>
        <w:t>C</w:t>
      </w:r>
      <w:r>
        <w:rPr/>
        <w:t>．</w:t>
      </w:r>
      <w:r>
        <w:rPr/>
        <w:t>CO</w:t>
      </w:r>
      <w:r>
        <w:rPr>
          <w:sz w:val="24"/>
          <w:szCs w:val="24"/>
          <w:vertAlign w:val="subscript"/>
        </w:rPr>
        <w:t>2</w:t>
      </w:r>
      <w:r>
        <w:rPr/>
        <w:t>晶体是分子晶体，可推测</w:t>
      </w:r>
      <w:r>
        <w:rPr/>
        <w:t>SiO</w:t>
      </w:r>
      <w:r>
        <w:rPr>
          <w:sz w:val="24"/>
          <w:szCs w:val="24"/>
          <w:vertAlign w:val="subscript"/>
        </w:rPr>
        <w:t>2</w:t>
      </w:r>
      <w:r>
        <w:rPr/>
        <w:t>晶体也是分子晶体</w:t>
      </w:r>
    </w:p>
    <w:p>
      <w:pPr>
        <w:pStyle w:val="DefaultParagraph"/>
        <w:rPr/>
      </w:pPr>
      <w:r>
        <w:rPr/>
        <w:t>D</w:t>
      </w:r>
      <w:r>
        <w:rPr/>
        <w:t>．</w:t>
      </w:r>
      <w:r>
        <w:rPr/>
        <w:t>C</w:t>
      </w:r>
      <w:r>
        <w:rPr>
          <w:sz w:val="24"/>
          <w:szCs w:val="24"/>
          <w:vertAlign w:val="subscript"/>
        </w:rPr>
        <w:t>2</w:t>
      </w:r>
      <w:r>
        <w:rPr/>
        <w:t>H</w:t>
      </w:r>
      <w:r>
        <w:rPr>
          <w:sz w:val="24"/>
          <w:szCs w:val="24"/>
          <w:vertAlign w:val="subscript"/>
        </w:rPr>
        <w:t>6</w:t>
      </w:r>
      <w:r>
        <w:rPr/>
        <w:t>是碳链为直线型的非极性分子，可推测</w:t>
      </w:r>
      <w:r>
        <w:rPr/>
        <w:t>C</w:t>
      </w:r>
      <w:r>
        <w:rPr>
          <w:sz w:val="24"/>
          <w:szCs w:val="24"/>
          <w:vertAlign w:val="subscript"/>
        </w:rPr>
        <w:t>3</w:t>
      </w:r>
      <w:r>
        <w:rPr/>
        <w:t>H</w:t>
      </w:r>
      <w:r>
        <w:rPr>
          <w:sz w:val="24"/>
          <w:szCs w:val="24"/>
          <w:vertAlign w:val="subscript"/>
        </w:rPr>
        <w:t>8</w:t>
      </w:r>
      <w:r>
        <w:rPr/>
        <w:t>也是碳链为直线型的非极性分子</w:t>
      </w:r>
    </w:p>
    <w:p>
      <w:pPr>
        <w:pStyle w:val="DefaultParagraph"/>
        <w:rPr/>
      </w:pPr>
      <w:r>
        <w:rPr>
          <w:color w:val="0000FF"/>
        </w:rPr>
        <w:t>【考点】</w:t>
      </w:r>
      <w:r>
        <w:rPr/>
        <w:t>不同晶体的结构微粒及微粒间作用力的区别；判断简单分子或离子的构型；极性分子和非极性分子；氢键的存在对物质性质的影响．</w:t>
      </w:r>
      <w:r>
        <w:rPr>
          <w:color w:val="FFFFFF"/>
          <w:sz w:val="1"/>
          <w:szCs w:val="1"/>
        </w:rPr>
        <w:t>菁优网版权所有</w:t>
      </w:r>
    </w:p>
    <w:p>
      <w:pPr>
        <w:pStyle w:val="DefaultParagraph"/>
        <w:rPr/>
      </w:pPr>
      <w:r>
        <w:rPr>
          <w:color w:val="0000FF"/>
        </w:rPr>
        <w:t>【分析】</w:t>
      </w:r>
      <w:r>
        <w:rPr/>
        <w:t>A</w:t>
      </w:r>
      <w:r>
        <w:rPr/>
        <w:t>、影响分子晶体的沸点高低的因素是分子间作用力的大小，相对分子质量越大，分子间作用力越大，氢键作用力大于分子间作用力；</w:t>
      </w:r>
    </w:p>
    <w:p>
      <w:pPr>
        <w:pStyle w:val="DefaultParagraph"/>
        <w:rPr/>
      </w:pPr>
      <w:r>
        <w:rPr/>
        <w:t>B</w:t>
      </w:r>
      <w:r>
        <w:rPr/>
        <w:t>、</w:t>
      </w:r>
      <w:r>
        <w:rPr/>
        <w:t>NH</w:t>
      </w:r>
      <w:r>
        <w:rPr>
          <w:sz w:val="24"/>
          <w:szCs w:val="24"/>
          <w:vertAlign w:val="subscript"/>
        </w:rPr>
        <w:t>4</w:t>
      </w:r>
      <w:r>
        <w:rPr>
          <w:sz w:val="24"/>
          <w:szCs w:val="24"/>
          <w:vertAlign w:val="superscript"/>
        </w:rPr>
        <w:t>+</w:t>
      </w:r>
      <w:r>
        <w:rPr/>
        <w:t>和</w:t>
      </w:r>
      <w:r>
        <w:rPr/>
        <w:t>PH</w:t>
      </w:r>
      <w:r>
        <w:rPr>
          <w:sz w:val="24"/>
          <w:szCs w:val="24"/>
          <w:vertAlign w:val="subscript"/>
        </w:rPr>
        <w:t>4</w:t>
      </w:r>
      <w:r>
        <w:rPr>
          <w:sz w:val="24"/>
          <w:szCs w:val="24"/>
          <w:vertAlign w:val="superscript"/>
        </w:rPr>
        <w:t>+</w:t>
      </w:r>
      <w:r>
        <w:rPr/>
        <w:t>结构类似都是正四面体构型；</w:t>
      </w:r>
    </w:p>
    <w:p>
      <w:pPr>
        <w:pStyle w:val="DefaultParagraph"/>
        <w:rPr/>
      </w:pPr>
      <w:r>
        <w:rPr/>
        <w:t>C</w:t>
      </w:r>
      <w:r>
        <w:rPr/>
        <w:t>、</w:t>
      </w:r>
      <w:r>
        <w:rPr/>
        <w:t>CO</w:t>
      </w:r>
      <w:r>
        <w:rPr>
          <w:sz w:val="24"/>
          <w:szCs w:val="24"/>
          <w:vertAlign w:val="subscript"/>
        </w:rPr>
        <w:t>2</w:t>
      </w:r>
      <w:r>
        <w:rPr/>
        <w:t>晶体是分子晶体，</w:t>
      </w:r>
      <w:r>
        <w:rPr/>
        <w:t>SiO</w:t>
      </w:r>
      <w:r>
        <w:rPr>
          <w:sz w:val="24"/>
          <w:szCs w:val="24"/>
          <w:vertAlign w:val="subscript"/>
        </w:rPr>
        <w:t>2</w:t>
      </w:r>
      <w:r>
        <w:rPr/>
        <w:t>是原子晶体；</w:t>
      </w:r>
    </w:p>
    <w:p>
      <w:pPr>
        <w:pStyle w:val="DefaultParagraph"/>
        <w:rPr/>
      </w:pPr>
      <w:r>
        <w:rPr/>
        <w:t>D</w:t>
      </w:r>
      <w:r>
        <w:rPr/>
        <w:t>、</w:t>
      </w:r>
      <w:r>
        <w:rPr/>
        <w:t>C</w:t>
      </w:r>
      <w:r>
        <w:rPr>
          <w:sz w:val="24"/>
          <w:szCs w:val="24"/>
          <w:vertAlign w:val="subscript"/>
        </w:rPr>
        <w:t>3</w:t>
      </w:r>
      <w:r>
        <w:rPr/>
        <w:t>H</w:t>
      </w:r>
      <w:r>
        <w:rPr>
          <w:sz w:val="24"/>
          <w:szCs w:val="24"/>
          <w:vertAlign w:val="subscript"/>
        </w:rPr>
        <w:t>8</w:t>
      </w:r>
      <w:r>
        <w:rPr/>
        <w:t>是锯齿形结构，是极性分子．</w:t>
      </w:r>
    </w:p>
    <w:p>
      <w:pPr>
        <w:pStyle w:val="DefaultParagraph"/>
        <w:rPr/>
      </w:pPr>
      <w:r>
        <w:rPr>
          <w:color w:val="0000FF"/>
        </w:rPr>
        <w:t>【解答】</w:t>
      </w:r>
      <w:r>
        <w:rPr/>
        <w:t>解：</w:t>
      </w:r>
      <w:r>
        <w:rPr/>
        <w:t>A</w:t>
      </w:r>
      <w:r>
        <w:rPr/>
        <w:t>、</w:t>
      </w:r>
      <w:r>
        <w:rPr/>
        <w:t>SiH</w:t>
      </w:r>
      <w:r>
        <w:rPr>
          <w:sz w:val="24"/>
          <w:szCs w:val="24"/>
          <w:vertAlign w:val="subscript"/>
        </w:rPr>
        <w:t>4</w:t>
      </w:r>
      <w:r>
        <w:rPr/>
        <w:t>和</w:t>
      </w:r>
      <w:r>
        <w:rPr/>
        <w:t>CH</w:t>
      </w:r>
      <w:r>
        <w:rPr>
          <w:sz w:val="24"/>
          <w:szCs w:val="24"/>
          <w:vertAlign w:val="subscript"/>
        </w:rPr>
        <w:t>4</w:t>
      </w:r>
      <w:r>
        <w:rPr/>
        <w:t>都属于分子晶体，影响分子晶体的沸点高低的因素是分子间作用力的大小，相对分子质量越大，分子间作用力越大，</w:t>
      </w:r>
      <w:r>
        <w:rPr/>
        <w:t>NH</w:t>
      </w:r>
      <w:r>
        <w:rPr>
          <w:sz w:val="24"/>
          <w:szCs w:val="24"/>
          <w:vertAlign w:val="subscript"/>
        </w:rPr>
        <w:t>3</w:t>
      </w:r>
      <w:r>
        <w:rPr/>
        <w:t>分子间存在氢键，沸点反常偏高大于</w:t>
      </w:r>
      <w:r>
        <w:rPr/>
        <w:t>pH</w:t>
      </w:r>
      <w:r>
        <w:rPr>
          <w:sz w:val="24"/>
          <w:szCs w:val="24"/>
          <w:vertAlign w:val="subscript"/>
        </w:rPr>
        <w:t>3</w:t>
      </w:r>
      <w:r>
        <w:rPr/>
        <w:t>，故</w:t>
      </w:r>
      <w:r>
        <w:rPr/>
        <w:t>A</w:t>
      </w:r>
      <w:r>
        <w:rPr/>
        <w:t>错误；</w:t>
      </w:r>
    </w:p>
    <w:p>
      <w:pPr>
        <w:pStyle w:val="DefaultParagraph"/>
        <w:rPr/>
      </w:pPr>
      <w:r>
        <w:rPr/>
        <w:t>B</w:t>
      </w:r>
      <w:r>
        <w:rPr/>
        <w:t>、</w:t>
      </w:r>
      <w:r>
        <w:rPr/>
        <w:t>N</w:t>
      </w:r>
      <w:r>
        <w:rPr/>
        <w:t>、</w:t>
      </w:r>
      <w:r>
        <w:rPr/>
        <w:t>P</w:t>
      </w:r>
      <w:r>
        <w:rPr/>
        <w:t>是同主族元素，形成的离子</w:t>
      </w:r>
      <w:r>
        <w:rPr/>
        <w:t>NH</w:t>
      </w:r>
      <w:r>
        <w:rPr>
          <w:sz w:val="24"/>
          <w:szCs w:val="24"/>
          <w:vertAlign w:val="subscript"/>
        </w:rPr>
        <w:t>4</w:t>
      </w:r>
      <w:r>
        <w:rPr>
          <w:sz w:val="24"/>
          <w:szCs w:val="24"/>
          <w:vertAlign w:val="superscript"/>
        </w:rPr>
        <w:t>+</w:t>
      </w:r>
      <w:r>
        <w:rPr/>
        <w:t>和</w:t>
      </w:r>
      <w:r>
        <w:rPr/>
        <w:t>PH</w:t>
      </w:r>
      <w:r>
        <w:rPr>
          <w:sz w:val="24"/>
          <w:szCs w:val="24"/>
          <w:vertAlign w:val="subscript"/>
        </w:rPr>
        <w:t>4</w:t>
      </w:r>
      <w:r>
        <w:rPr>
          <w:sz w:val="24"/>
          <w:szCs w:val="24"/>
          <w:vertAlign w:val="superscript"/>
        </w:rPr>
        <w:t>+</w:t>
      </w:r>
      <w:r>
        <w:rPr/>
        <w:t>结构类似都是正四面体构型，故</w:t>
      </w:r>
      <w:r>
        <w:rPr/>
        <w:t>B</w:t>
      </w:r>
      <w:r>
        <w:rPr/>
        <w:t>正确；</w:t>
      </w:r>
    </w:p>
    <w:p>
      <w:pPr>
        <w:pStyle w:val="DefaultParagraph"/>
        <w:rPr/>
      </w:pPr>
      <w:r>
        <w:rPr/>
        <w:t>C</w:t>
      </w:r>
      <w:r>
        <w:rPr/>
        <w:t>、</w:t>
      </w:r>
      <w:r>
        <w:rPr/>
        <w:t>CO</w:t>
      </w:r>
      <w:r>
        <w:rPr>
          <w:sz w:val="24"/>
          <w:szCs w:val="24"/>
          <w:vertAlign w:val="subscript"/>
        </w:rPr>
        <w:t>2</w:t>
      </w:r>
      <w:r>
        <w:rPr/>
        <w:t>是分子晶体，而</w:t>
      </w:r>
      <w:r>
        <w:rPr/>
        <w:t>SiO</w:t>
      </w:r>
      <w:r>
        <w:rPr>
          <w:sz w:val="24"/>
          <w:szCs w:val="24"/>
          <w:vertAlign w:val="subscript"/>
        </w:rPr>
        <w:t>2</w:t>
      </w:r>
      <w:r>
        <w:rPr/>
        <w:t>是原子晶体，故</w:t>
      </w:r>
      <w:r>
        <w:rPr/>
        <w:t>C</w:t>
      </w:r>
      <w:r>
        <w:rPr/>
        <w:t>错误；</w:t>
      </w:r>
    </w:p>
    <w:p>
      <w:pPr>
        <w:pStyle w:val="DefaultParagraph"/>
        <w:rPr/>
      </w:pPr>
      <w:r>
        <w:rPr/>
        <w:t>D</w:t>
      </w:r>
      <w:r>
        <w:rPr/>
        <w:t>、</w:t>
      </w:r>
      <w:r>
        <w:rPr/>
        <w:t>C</w:t>
      </w:r>
      <w:r>
        <w:rPr>
          <w:sz w:val="24"/>
          <w:szCs w:val="24"/>
          <w:vertAlign w:val="subscript"/>
        </w:rPr>
        <w:t>2</w:t>
      </w:r>
      <w:r>
        <w:rPr/>
        <w:t>H</w:t>
      </w:r>
      <w:r>
        <w:rPr>
          <w:sz w:val="24"/>
          <w:szCs w:val="24"/>
          <w:vertAlign w:val="subscript"/>
        </w:rPr>
        <w:t>6</w:t>
      </w:r>
      <w:r>
        <w:rPr/>
        <w:t>中两个﹣</w:t>
      </w:r>
      <w:r>
        <w:rPr/>
        <w:t>CH</w:t>
      </w:r>
      <w:r>
        <w:rPr>
          <w:sz w:val="24"/>
          <w:szCs w:val="24"/>
          <w:vertAlign w:val="subscript"/>
        </w:rPr>
        <w:t>3</w:t>
      </w:r>
      <w:r>
        <w:rPr/>
        <w:t>对称，是非极性分子，而</w:t>
      </w:r>
      <w:r>
        <w:rPr/>
        <w:t>C</w:t>
      </w:r>
      <w:r>
        <w:rPr>
          <w:sz w:val="24"/>
          <w:szCs w:val="24"/>
          <w:vertAlign w:val="subscript"/>
        </w:rPr>
        <w:t>3</w:t>
      </w:r>
      <w:r>
        <w:rPr/>
        <w:t>H</w:t>
      </w:r>
      <w:r>
        <w:rPr>
          <w:sz w:val="24"/>
          <w:szCs w:val="24"/>
          <w:vertAlign w:val="subscript"/>
        </w:rPr>
        <w:t>8</w:t>
      </w:r>
      <w:r>
        <w:rPr/>
        <w:t>是锯齿形结构，是极性分子，故</w:t>
      </w:r>
      <w:r>
        <w:rPr/>
        <w:t>D</w:t>
      </w:r>
      <w:r>
        <w:rPr/>
        <w:t>错误；</w:t>
      </w:r>
    </w:p>
    <w:p>
      <w:pPr>
        <w:pStyle w:val="DefaultParagraph"/>
        <w:rPr/>
      </w:pPr>
      <w:r>
        <w:rPr/>
        <w:t>故选</w:t>
      </w:r>
      <w:r>
        <w:rPr/>
        <w:t>B</w:t>
      </w:r>
      <w:r>
        <w:rPr/>
        <w:t>．</w:t>
      </w:r>
    </w:p>
    <w:p>
      <w:pPr>
        <w:pStyle w:val="DefaultParagraph"/>
        <w:rPr/>
      </w:pPr>
      <w:r>
        <w:rPr>
          <w:color w:val="0000FF"/>
        </w:rPr>
        <w:t>【点评】</w:t>
      </w:r>
      <w:r>
        <w:rPr/>
        <w:t>本题考查较为综合，涉及晶体沸点高低的比较、晶体结构的判断、晶体类型以及分子的极性等问题，题目难度不大，注意烷烃的结构特点．</w:t>
      </w:r>
    </w:p>
    <w:p>
      <w:pPr>
        <w:pStyle w:val="DefaultParagraph"/>
        <w:rPr/>
      </w:pPr>
      <w:r>
        <w:rPr/>
        <w:t>　</w:t>
      </w:r>
    </w:p>
    <w:p>
      <w:pPr>
        <w:pStyle w:val="DefaultParagraph"/>
        <w:rPr/>
      </w:pPr>
      <w:r>
        <w:rPr/>
        <w:t>3</w:t>
      </w:r>
      <w:r>
        <w:rPr/>
        <w:t>．（</w:t>
      </w:r>
      <w:r>
        <w:rPr/>
        <w:t>3</w:t>
      </w:r>
      <w:r>
        <w:rPr/>
        <w:t>分）（</w:t>
      </w:r>
      <w:r>
        <w:rPr/>
        <w:t>2011•</w:t>
      </w:r>
      <w:r>
        <w:rPr/>
        <w:t>四川）下列说法正确的是（　　）</w:t>
      </w:r>
    </w:p>
    <w:p>
      <w:pPr>
        <w:pStyle w:val="DefaultParagraph"/>
        <w:rPr/>
      </w:pPr>
      <w:r>
        <w:rPr/>
        <w:t>A</w:t>
      </w:r>
      <w:r>
        <w:rPr/>
        <w:t>．分子晶体中一定存在分子间作用力，不一定存在共价键</w:t>
      </w:r>
    </w:p>
    <w:p>
      <w:pPr>
        <w:pStyle w:val="DefaultParagraph"/>
        <w:rPr/>
      </w:pPr>
      <w:r>
        <w:rPr/>
        <w:t>B</w:t>
      </w:r>
      <w:r>
        <w:rPr/>
        <w:t>．分子中含两个氢原子的酸一定是二元酸</w:t>
      </w:r>
    </w:p>
    <w:p>
      <w:pPr>
        <w:pStyle w:val="DefaultParagraph"/>
        <w:rPr/>
      </w:pPr>
      <w:r>
        <w:rPr/>
        <w:t>C</w:t>
      </w:r>
      <w:r>
        <w:rPr/>
        <w:t>．含有金属离子的晶体一定是离子晶体</w:t>
      </w:r>
    </w:p>
    <w:p>
      <w:pPr>
        <w:pStyle w:val="DefaultParagraph"/>
        <w:rPr/>
      </w:pPr>
      <w:r>
        <w:rPr/>
        <w:t>D</w:t>
      </w:r>
      <w:r>
        <w:rPr/>
        <w:t>．元素的非金属性越强，其单质的活泼性一定越强</w:t>
      </w:r>
    </w:p>
    <w:p>
      <w:pPr>
        <w:pStyle w:val="DefaultParagraph"/>
        <w:rPr/>
      </w:pPr>
      <w:r>
        <w:rPr>
          <w:color w:val="0000FF"/>
        </w:rPr>
        <w:t>【考点】</w:t>
      </w:r>
      <w:r>
        <w:rPr/>
        <w:t>不同晶体的结构微粒及微粒间作用力的区别；物质的结构与性质之间的关系．</w:t>
      </w:r>
      <w:r>
        <w:rPr>
          <w:color w:val="FFFFFF"/>
          <w:sz w:val="1"/>
          <w:szCs w:val="1"/>
        </w:rPr>
        <w:t>菁优网版权所有</w:t>
      </w:r>
    </w:p>
    <w:p>
      <w:pPr>
        <w:pStyle w:val="DefaultParagraph"/>
        <w:rPr/>
      </w:pPr>
      <w:r>
        <w:rPr>
          <w:color w:val="0000FF"/>
        </w:rPr>
        <w:t>【专题】</w:t>
      </w:r>
      <w:r>
        <w:rPr/>
        <w:t>原子组成与结构专题．</w:t>
      </w:r>
    </w:p>
    <w:p>
      <w:pPr>
        <w:pStyle w:val="DefaultParagraph"/>
        <w:rPr/>
      </w:pPr>
      <w:r>
        <w:rPr>
          <w:color w:val="0000FF"/>
        </w:rPr>
        <w:t>【分析】</w:t>
      </w:r>
      <w:r>
        <w:rPr/>
        <w:t>A</w:t>
      </w:r>
      <w:r>
        <w:rPr/>
        <w:t>、惰性气体组成的晶体中不含化学键；</w:t>
      </w:r>
    </w:p>
    <w:p>
      <w:pPr>
        <w:pStyle w:val="DefaultParagraph"/>
        <w:rPr/>
      </w:pPr>
      <w:r>
        <w:rPr/>
        <w:t>B</w:t>
      </w:r>
      <w:r>
        <w:rPr/>
        <w:t>、分子能电离出两个</w:t>
      </w:r>
      <w:r>
        <w:rPr/>
        <w:t>H</w:t>
      </w:r>
      <w:r>
        <w:rPr>
          <w:sz w:val="24"/>
          <w:szCs w:val="24"/>
          <w:vertAlign w:val="superscript"/>
        </w:rPr>
        <w:t>+</w:t>
      </w:r>
      <w:r>
        <w:rPr/>
        <w:t>的酸才是二元酸；</w:t>
      </w:r>
    </w:p>
    <w:p>
      <w:pPr>
        <w:pStyle w:val="DefaultParagraph"/>
        <w:rPr/>
      </w:pPr>
      <w:r>
        <w:rPr/>
        <w:t>C</w:t>
      </w:r>
      <w:r>
        <w:rPr/>
        <w:t>、</w:t>
      </w:r>
      <w:r>
        <w:rPr/>
        <w:t>AlCl</w:t>
      </w:r>
      <w:r>
        <w:rPr>
          <w:sz w:val="24"/>
          <w:szCs w:val="24"/>
          <w:vertAlign w:val="subscript"/>
        </w:rPr>
        <w:t>3</w:t>
      </w:r>
      <w:r>
        <w:rPr/>
        <w:t>晶体中含有金属元素，但是分子晶体；</w:t>
      </w:r>
    </w:p>
    <w:p>
      <w:pPr>
        <w:pStyle w:val="DefaultParagraph"/>
        <w:rPr/>
      </w:pPr>
      <w:r>
        <w:rPr/>
        <w:t>D</w:t>
      </w:r>
      <w:r>
        <w:rPr/>
        <w:t>、元素的非金属性强但活泼性不一定强，还取决于化学键的强弱．</w:t>
      </w:r>
    </w:p>
    <w:p>
      <w:pPr>
        <w:pStyle w:val="DefaultParagraph"/>
        <w:rPr/>
      </w:pPr>
      <w:r>
        <w:rPr>
          <w:color w:val="0000FF"/>
        </w:rPr>
        <w:t>【解答】</w:t>
      </w:r>
      <w:r>
        <w:rPr/>
        <w:t>解：</w:t>
      </w:r>
      <w:r>
        <w:rPr/>
        <w:t>A</w:t>
      </w:r>
      <w:r>
        <w:rPr/>
        <w:t>、惰性气体组成的晶体中不含化学键，只含有分子间作用力，故</w:t>
      </w:r>
      <w:r>
        <w:rPr/>
        <w:t>A</w:t>
      </w:r>
      <w:r>
        <w:rPr/>
        <w:t>正确；</w:t>
      </w:r>
    </w:p>
    <w:p>
      <w:pPr>
        <w:pStyle w:val="DefaultParagraph"/>
        <w:rPr/>
      </w:pPr>
      <w:r>
        <w:rPr/>
        <w:t>B</w:t>
      </w:r>
      <w:r>
        <w:rPr/>
        <w:t>、分子能电离出两个</w:t>
      </w:r>
      <w:r>
        <w:rPr/>
        <w:t>H</w:t>
      </w:r>
      <w:r>
        <w:rPr>
          <w:sz w:val="24"/>
          <w:szCs w:val="24"/>
          <w:vertAlign w:val="superscript"/>
        </w:rPr>
        <w:t>+</w:t>
      </w:r>
      <w:r>
        <w:rPr/>
        <w:t>的酸才是二元酸，如</w:t>
      </w:r>
      <w:r>
        <w:rPr/>
        <w:t>CH</w:t>
      </w:r>
      <w:r>
        <w:rPr>
          <w:sz w:val="24"/>
          <w:szCs w:val="24"/>
          <w:vertAlign w:val="subscript"/>
        </w:rPr>
        <w:t>3</w:t>
      </w:r>
      <w:r>
        <w:rPr/>
        <w:t>COOH</w:t>
      </w:r>
      <w:r>
        <w:rPr/>
        <w:t>分子中含有</w:t>
      </w:r>
      <w:r>
        <w:rPr/>
        <w:t>4</w:t>
      </w:r>
      <w:r>
        <w:rPr/>
        <w:t>个</w:t>
      </w:r>
      <w:r>
        <w:rPr/>
        <w:t>H</w:t>
      </w:r>
      <w:r>
        <w:rPr/>
        <w:t>，却是一元酸，故</w:t>
      </w:r>
      <w:r>
        <w:rPr/>
        <w:t>B</w:t>
      </w:r>
      <w:r>
        <w:rPr/>
        <w:t>错误；</w:t>
      </w:r>
    </w:p>
    <w:p>
      <w:pPr>
        <w:pStyle w:val="DefaultParagraph"/>
        <w:rPr/>
      </w:pPr>
      <w:r>
        <w:rPr/>
        <w:t>C</w:t>
      </w:r>
      <w:r>
        <w:rPr/>
        <w:t>、</w:t>
      </w:r>
      <w:r>
        <w:rPr/>
        <w:t>AlCl</w:t>
      </w:r>
      <w:r>
        <w:rPr>
          <w:sz w:val="24"/>
          <w:szCs w:val="24"/>
          <w:vertAlign w:val="subscript"/>
        </w:rPr>
        <w:t>3</w:t>
      </w:r>
      <w:r>
        <w:rPr/>
        <w:t>晶体中含有金属元素，但以共价键结合，属于分子晶体，故</w:t>
      </w:r>
      <w:r>
        <w:rPr/>
        <w:t>C</w:t>
      </w:r>
      <w:r>
        <w:rPr/>
        <w:t>错误；</w:t>
      </w:r>
    </w:p>
    <w:p>
      <w:pPr>
        <w:pStyle w:val="DefaultParagraph"/>
        <w:rPr/>
      </w:pPr>
      <w:r>
        <w:rPr/>
        <w:t>D</w:t>
      </w:r>
      <w:r>
        <w:rPr/>
        <w:t>、氮元素的非金属性较强，因单质中的键能较大，则</w:t>
      </w:r>
      <w:r>
        <w:rPr/>
        <w:t>N</w:t>
      </w:r>
      <w:r>
        <w:rPr>
          <w:sz w:val="24"/>
          <w:szCs w:val="24"/>
          <w:vertAlign w:val="subscript"/>
        </w:rPr>
        <w:t>2</w:t>
      </w:r>
      <w:r>
        <w:rPr/>
        <w:t>很稳定，故</w:t>
      </w:r>
      <w:r>
        <w:rPr/>
        <w:t>D</w:t>
      </w:r>
      <w:r>
        <w:rPr/>
        <w:t>错误．</w:t>
      </w:r>
    </w:p>
    <w:p>
      <w:pPr>
        <w:pStyle w:val="DefaultParagraph"/>
        <w:rPr/>
      </w:pPr>
      <w:r>
        <w:rPr/>
        <w:t>故选</w:t>
      </w:r>
      <w:r>
        <w:rPr/>
        <w:t>A</w:t>
      </w:r>
      <w:r>
        <w:rPr/>
        <w:t>．</w:t>
      </w:r>
    </w:p>
    <w:p>
      <w:pPr>
        <w:pStyle w:val="DefaultParagraph"/>
        <w:rPr/>
      </w:pPr>
      <w:r>
        <w:rPr>
          <w:color w:val="0000FF"/>
        </w:rPr>
        <w:t>【点评】</w:t>
      </w:r>
      <w:r>
        <w:rPr/>
        <w:t>本题考查较为综合，涉及晶体、二元酸以及非金属性等问题，题目难度不大，本题中注意非金属性强的物质不一定活泼．</w:t>
      </w:r>
    </w:p>
    <w:p>
      <w:pPr>
        <w:pStyle w:val="DefaultParagraph"/>
        <w:rPr/>
      </w:pPr>
      <w:r>
        <w:rPr/>
        <w:t>　</w:t>
      </w:r>
    </w:p>
    <w:p>
      <w:pPr>
        <w:pStyle w:val="DefaultParagraph"/>
        <w:rPr/>
      </w:pPr>
      <w:r>
        <w:rPr/>
        <w:t>4</w:t>
      </w:r>
      <w:r>
        <w:rPr/>
        <w:t>．（</w:t>
      </w:r>
      <w:r>
        <w:rPr/>
        <w:t>3</w:t>
      </w:r>
      <w:r>
        <w:rPr/>
        <w:t>分）（</w:t>
      </w:r>
      <w:r>
        <w:rPr/>
        <w:t>2011•</w:t>
      </w:r>
      <w:r>
        <w:rPr/>
        <w:t>四川）</w:t>
      </w:r>
      <w:r>
        <w:rPr/>
        <w:t>25℃</w:t>
      </w:r>
      <w:r>
        <w:rPr/>
        <w:t>在等体积的①</w:t>
      </w:r>
      <w:r>
        <w:rPr/>
        <w:t>pH=0</w:t>
      </w:r>
      <w:r>
        <w:rPr/>
        <w:t>的</w:t>
      </w:r>
      <w:r>
        <w:rPr/>
        <w:t>H</w:t>
      </w:r>
      <w:r>
        <w:rPr>
          <w:sz w:val="24"/>
          <w:szCs w:val="24"/>
          <w:vertAlign w:val="subscript"/>
        </w:rPr>
        <w:t>2</w:t>
      </w:r>
      <w:r>
        <w:rPr/>
        <w:t>SO</w:t>
      </w:r>
      <w:r>
        <w:rPr>
          <w:sz w:val="24"/>
          <w:szCs w:val="24"/>
          <w:vertAlign w:val="subscript"/>
        </w:rPr>
        <w:t>4</w:t>
      </w:r>
      <w:r>
        <w:rPr/>
        <w:t>溶液，②</w:t>
      </w:r>
      <w:r>
        <w:rPr/>
        <w:t>0.05mol•L</w:t>
      </w:r>
      <w:r>
        <w:rPr>
          <w:sz w:val="24"/>
          <w:szCs w:val="24"/>
          <w:vertAlign w:val="superscript"/>
        </w:rPr>
        <w:t>﹣1</w:t>
      </w:r>
      <w:r>
        <w:rPr/>
        <w:t>的</w:t>
      </w:r>
      <w:r>
        <w:rPr/>
        <w:t>Ba</w:t>
      </w:r>
      <w:r>
        <w:rPr/>
        <w:t>（</w:t>
      </w:r>
      <w:r>
        <w:rPr/>
        <w:t>OH</w:t>
      </w:r>
      <w:r>
        <w:rPr/>
        <w:t>）</w:t>
      </w:r>
      <w:r>
        <w:rPr>
          <w:sz w:val="24"/>
          <w:szCs w:val="24"/>
          <w:vertAlign w:val="subscript"/>
        </w:rPr>
        <w:t>2</w:t>
      </w:r>
      <w:r>
        <w:rPr/>
        <w:t>溶液，③</w:t>
      </w:r>
      <w:r>
        <w:rPr/>
        <w:t>pH=10</w:t>
      </w:r>
      <w:r>
        <w:rPr/>
        <w:t>的</w:t>
      </w:r>
      <w:r>
        <w:rPr/>
        <w:t>Na</w:t>
      </w:r>
      <w:r>
        <w:rPr>
          <w:sz w:val="24"/>
          <w:szCs w:val="24"/>
          <w:vertAlign w:val="subscript"/>
        </w:rPr>
        <w:t>2</w:t>
      </w:r>
      <w:r>
        <w:rPr/>
        <w:t>S</w:t>
      </w:r>
      <w:r>
        <w:rPr/>
        <w:t>溶液，④</w:t>
      </w:r>
      <w:r>
        <w:rPr/>
        <w:t>pH=5</w:t>
      </w:r>
      <w:r>
        <w:rPr/>
        <w:t>的</w:t>
      </w:r>
      <w:r>
        <w:rPr/>
        <w:t>NH</w:t>
      </w:r>
      <w:r>
        <w:rPr>
          <w:sz w:val="24"/>
          <w:szCs w:val="24"/>
          <w:vertAlign w:val="subscript"/>
        </w:rPr>
        <w:t>4</w:t>
      </w:r>
      <w:r>
        <w:rPr/>
        <w:t>NO</w:t>
      </w:r>
      <w:r>
        <w:rPr>
          <w:sz w:val="24"/>
          <w:szCs w:val="24"/>
          <w:vertAlign w:val="subscript"/>
        </w:rPr>
        <w:t>3</w:t>
      </w:r>
      <w:r>
        <w:rPr/>
        <w:t>溶液中，发生电离的水的物质的量之比是（　　）</w:t>
      </w:r>
    </w:p>
    <w:p>
      <w:pPr>
        <w:pStyle w:val="DefaultParagraph"/>
        <w:rPr/>
      </w:pPr>
      <w:r>
        <w:rPr/>
        <w:t>A</w:t>
      </w:r>
      <w:r>
        <w:rPr/>
        <w:t>．</w:t>
      </w:r>
      <w:r>
        <w:rPr/>
        <w:t>1</w:t>
      </w:r>
      <w:r>
        <w:rPr/>
        <w:t>：</w:t>
      </w:r>
      <w:r>
        <w:rPr/>
        <w:t>10</w:t>
      </w:r>
      <w:r>
        <w:rPr/>
        <w:t>：</w:t>
      </w:r>
      <w:r>
        <w:rPr/>
        <w:t>10</w:t>
      </w:r>
      <w:r>
        <w:rPr>
          <w:sz w:val="24"/>
          <w:szCs w:val="24"/>
          <w:vertAlign w:val="superscript"/>
        </w:rPr>
        <w:t>10</w:t>
      </w:r>
      <w:r>
        <w:rPr/>
        <w:t>：</w:t>
      </w:r>
      <w:r>
        <w:rPr/>
        <w:t>10</w:t>
      </w:r>
      <w:r>
        <w:rPr>
          <w:sz w:val="24"/>
          <w:szCs w:val="24"/>
          <w:vertAlign w:val="superscript"/>
        </w:rPr>
        <w:t>9</w:t>
      </w:r>
      <w:r>
        <w:rPr/>
        <w:tab/>
        <w:t>B</w:t>
      </w:r>
      <w:r>
        <w:rPr/>
        <w:t>．</w:t>
      </w:r>
      <w:r>
        <w:rPr/>
        <w:t>1</w:t>
      </w:r>
      <w:r>
        <w:rPr/>
        <w:t>：</w:t>
      </w:r>
      <w:r>
        <w:rPr/>
        <w:t>5</w:t>
      </w:r>
      <w:r>
        <w:rPr/>
        <w:t>：</w:t>
      </w:r>
      <w:r>
        <w:rPr/>
        <w:t>5×10</w:t>
      </w:r>
      <w:r>
        <w:rPr>
          <w:sz w:val="24"/>
          <w:szCs w:val="24"/>
          <w:vertAlign w:val="superscript"/>
        </w:rPr>
        <w:t>9</w:t>
      </w:r>
      <w:r>
        <w:rPr/>
        <w:t>：</w:t>
      </w:r>
      <w:r>
        <w:rPr/>
        <w:t>5×10</w:t>
      </w:r>
      <w:r>
        <w:rPr>
          <w:sz w:val="24"/>
          <w:szCs w:val="24"/>
          <w:vertAlign w:val="superscript"/>
        </w:rPr>
        <w:t>9</w:t>
      </w:r>
    </w:p>
    <w:p>
      <w:pPr>
        <w:pStyle w:val="DefaultParagraph"/>
        <w:rPr/>
      </w:pPr>
      <w:r>
        <w:rPr/>
        <w:t>C</w:t>
      </w:r>
      <w:r>
        <w:rPr/>
        <w:t>．</w:t>
      </w:r>
      <w:r>
        <w:rPr/>
        <w:t>1</w:t>
      </w:r>
      <w:r>
        <w:rPr/>
        <w:t>：</w:t>
      </w:r>
      <w:r>
        <w:rPr/>
        <w:t>20</w:t>
      </w:r>
      <w:r>
        <w:rPr/>
        <w:t>：</w:t>
      </w:r>
      <w:r>
        <w:rPr/>
        <w:t>10</w:t>
      </w:r>
      <w:r>
        <w:rPr>
          <w:sz w:val="24"/>
          <w:szCs w:val="24"/>
          <w:vertAlign w:val="superscript"/>
        </w:rPr>
        <w:t>10</w:t>
      </w:r>
      <w:r>
        <w:rPr/>
        <w:t>：</w:t>
      </w:r>
      <w:r>
        <w:rPr/>
        <w:t>10</w:t>
      </w:r>
      <w:r>
        <w:rPr>
          <w:sz w:val="24"/>
          <w:szCs w:val="24"/>
          <w:vertAlign w:val="superscript"/>
        </w:rPr>
        <w:t>9</w:t>
      </w:r>
      <w:r>
        <w:rPr/>
        <w:tab/>
        <w:t>D</w:t>
      </w:r>
      <w:r>
        <w:rPr/>
        <w:t>．</w:t>
      </w:r>
      <w:r>
        <w:rPr/>
        <w:t>1</w:t>
      </w:r>
      <w:r>
        <w:rPr/>
        <w:t>：</w:t>
      </w:r>
      <w:r>
        <w:rPr/>
        <w:t>10</w:t>
      </w:r>
      <w:r>
        <w:rPr/>
        <w:t>：</w:t>
      </w:r>
      <w:r>
        <w:rPr/>
        <w:t>10</w:t>
      </w:r>
      <w:r>
        <w:rPr>
          <w:sz w:val="24"/>
          <w:szCs w:val="24"/>
          <w:vertAlign w:val="superscript"/>
        </w:rPr>
        <w:t>4</w:t>
      </w:r>
      <w:r>
        <w:rPr/>
        <w:t>：</w:t>
      </w:r>
      <w:r>
        <w:rPr/>
        <w:t>10</w:t>
      </w:r>
      <w:r>
        <w:rPr>
          <w:sz w:val="24"/>
          <w:szCs w:val="24"/>
          <w:vertAlign w:val="superscript"/>
        </w:rPr>
        <w:t>9</w:t>
      </w:r>
    </w:p>
    <w:p>
      <w:pPr>
        <w:pStyle w:val="DefaultParagraph"/>
        <w:rPr/>
      </w:pPr>
      <w:r>
        <w:rPr>
          <w:color w:val="0000FF"/>
        </w:rPr>
        <w:t>【考点】</w:t>
      </w:r>
      <w:r>
        <w:rPr/>
        <w:t>水的电离；</w:t>
      </w:r>
      <w:r>
        <w:rPr/>
        <w:t>pH</w:t>
      </w:r>
      <w:r>
        <w:rPr/>
        <w:t>的简单计算．</w:t>
      </w:r>
      <w:r>
        <w:rPr>
          <w:color w:val="FFFFFF"/>
          <w:sz w:val="1"/>
          <w:szCs w:val="1"/>
        </w:rPr>
        <w:t>菁优网版权所有</w:t>
      </w:r>
    </w:p>
    <w:p>
      <w:pPr>
        <w:pStyle w:val="DefaultParagraph"/>
        <w:rPr/>
      </w:pPr>
      <w:r>
        <w:rPr>
          <w:color w:val="0000FF"/>
        </w:rPr>
        <w:t>【专题】</w:t>
      </w:r>
      <w:r>
        <w:rPr/>
        <w:t>物质的量浓度和溶解度专题．</w:t>
      </w:r>
    </w:p>
    <w:p>
      <w:pPr>
        <w:pStyle w:val="DefaultParagraph"/>
        <w:rPr/>
      </w:pPr>
      <w:r>
        <w:rPr>
          <w:color w:val="0000FF"/>
        </w:rPr>
        <w:t>【分析】</w:t>
      </w:r>
      <w:r>
        <w:rPr/>
        <w:t>根据</w:t>
      </w:r>
      <w:r>
        <w:rPr/>
        <w:t>H</w:t>
      </w:r>
      <w:r>
        <w:rPr>
          <w:sz w:val="24"/>
          <w:szCs w:val="24"/>
          <w:vertAlign w:val="subscript"/>
        </w:rPr>
        <w:t>2</w:t>
      </w:r>
      <w:r>
        <w:rPr/>
        <w:t>0</w:t>
      </w:r>
      <w:r>
        <w:rPr/>
        <w:drawing>
          <wp:inline distT="0" distB="0" distL="0" distR="0">
            <wp:extent cx="580390" cy="170815"/>
            <wp:effectExtent l="0" t="0" r="0" b="0"/>
            <wp:docPr id="17" name="图片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
                    <pic:cNvPicPr>
                      <a:picLocks noChangeAspect="1" noChangeArrowheads="1"/>
                    </pic:cNvPicPr>
                  </pic:nvPicPr>
                  <pic:blipFill>
                    <a:blip r:embed="rId18"/>
                    <a:srcRect l="-62" t="-210" r="-62" b="-210"/>
                    <a:stretch>
                      <a:fillRect/>
                    </a:stretch>
                  </pic:blipFill>
                  <pic:spPr bwMode="auto">
                    <a:xfrm>
                      <a:off x="0" y="0"/>
                      <a:ext cx="580390" cy="170815"/>
                    </a:xfrm>
                    <a:prstGeom prst="rect">
                      <a:avLst/>
                    </a:prstGeom>
                  </pic:spPr>
                </pic:pic>
              </a:graphicData>
            </a:graphic>
          </wp:inline>
        </w:drawing>
      </w:r>
      <w:r>
        <w:rPr/>
        <w:t>H</w:t>
      </w:r>
      <w:r>
        <w:rPr>
          <w:sz w:val="24"/>
          <w:szCs w:val="24"/>
          <w:vertAlign w:val="superscript"/>
        </w:rPr>
        <w:t>+</w:t>
      </w:r>
      <w:r>
        <w:rPr/>
        <w:t>+OH</w:t>
      </w:r>
      <w:r>
        <w:rPr>
          <w:sz w:val="24"/>
          <w:szCs w:val="24"/>
          <w:vertAlign w:val="superscript"/>
        </w:rPr>
        <w:t>﹣</w:t>
      </w:r>
      <w:r>
        <w:rPr/>
        <w:t>可知，</w:t>
      </w:r>
      <w:r>
        <w:rPr/>
        <w:t>H</w:t>
      </w:r>
      <w:r>
        <w:rPr>
          <w:sz w:val="24"/>
          <w:szCs w:val="24"/>
          <w:vertAlign w:val="subscript"/>
        </w:rPr>
        <w:t>2</w:t>
      </w:r>
      <w:r>
        <w:rPr/>
        <w:t>SO</w:t>
      </w:r>
      <w:r>
        <w:rPr>
          <w:sz w:val="24"/>
          <w:szCs w:val="24"/>
          <w:vertAlign w:val="subscript"/>
        </w:rPr>
        <w:t>4</w:t>
      </w:r>
      <w:r>
        <w:rPr/>
        <w:t>溶液、</w:t>
      </w:r>
      <w:r>
        <w:rPr/>
        <w:t>Ba</w:t>
      </w:r>
      <w:r>
        <w:rPr/>
        <w:t>（</w:t>
      </w:r>
      <w:r>
        <w:rPr/>
        <w:t>OH</w:t>
      </w:r>
      <w:r>
        <w:rPr/>
        <w:t>）</w:t>
      </w:r>
      <w:r>
        <w:rPr>
          <w:sz w:val="24"/>
          <w:szCs w:val="24"/>
          <w:vertAlign w:val="subscript"/>
        </w:rPr>
        <w:t>2</w:t>
      </w:r>
      <w:r>
        <w:rPr/>
        <w:t>溶液抑制水的电离，根据溶液的</w:t>
      </w:r>
      <w:r>
        <w:rPr/>
        <w:t>H</w:t>
      </w:r>
      <w:r>
        <w:rPr>
          <w:sz w:val="24"/>
          <w:szCs w:val="24"/>
          <w:vertAlign w:val="subscript"/>
        </w:rPr>
        <w:t>2</w:t>
      </w:r>
      <w:r>
        <w:rPr/>
        <w:t>SO</w:t>
      </w:r>
      <w:r>
        <w:rPr>
          <w:sz w:val="24"/>
          <w:szCs w:val="24"/>
          <w:vertAlign w:val="subscript"/>
        </w:rPr>
        <w:t>4</w:t>
      </w:r>
      <w:r>
        <w:rPr/>
        <w:t>溶液的</w:t>
      </w:r>
      <w:r>
        <w:rPr/>
        <w:t>PH</w:t>
      </w:r>
      <w:r>
        <w:rPr/>
        <w:t>或</w:t>
      </w:r>
      <w:r>
        <w:rPr/>
        <w:t>Ba</w:t>
      </w:r>
      <w:r>
        <w:rPr/>
        <w:t>（</w:t>
      </w:r>
      <w:r>
        <w:rPr/>
        <w:t>OH</w:t>
      </w:r>
      <w:r>
        <w:rPr/>
        <w:t>）</w:t>
      </w:r>
      <w:r>
        <w:rPr>
          <w:sz w:val="24"/>
          <w:szCs w:val="24"/>
          <w:vertAlign w:val="subscript"/>
        </w:rPr>
        <w:t>2</w:t>
      </w:r>
      <w:r>
        <w:rPr/>
        <w:t>溶液中</w:t>
      </w:r>
      <w:r>
        <w:rPr/>
        <w:t>c</w:t>
      </w:r>
      <w:r>
        <w:rPr/>
        <w:t>（</w:t>
      </w:r>
      <w:r>
        <w:rPr/>
        <w:t>OH</w:t>
      </w:r>
      <w:r>
        <w:rPr>
          <w:sz w:val="24"/>
          <w:szCs w:val="24"/>
          <w:vertAlign w:val="superscript"/>
        </w:rPr>
        <w:t>﹣</w:t>
      </w:r>
      <w:r>
        <w:rPr/>
        <w:t>）计算水的电离的物质的量，</w:t>
      </w:r>
      <w:r>
        <w:rPr/>
        <w:t>Na</w:t>
      </w:r>
      <w:r>
        <w:rPr>
          <w:sz w:val="24"/>
          <w:szCs w:val="24"/>
          <w:vertAlign w:val="subscript"/>
        </w:rPr>
        <w:t>2</w:t>
      </w:r>
      <w:r>
        <w:rPr/>
        <w:t>S</w:t>
      </w:r>
      <w:r>
        <w:rPr/>
        <w:t>溶液、</w:t>
      </w:r>
      <w:r>
        <w:rPr/>
        <w:t>NH</w:t>
      </w:r>
      <w:r>
        <w:rPr>
          <w:sz w:val="24"/>
          <w:szCs w:val="24"/>
          <w:vertAlign w:val="subscript"/>
        </w:rPr>
        <w:t>4</w:t>
      </w:r>
      <w:r>
        <w:rPr/>
        <w:t>NO</w:t>
      </w:r>
      <w:r>
        <w:rPr>
          <w:sz w:val="24"/>
          <w:szCs w:val="24"/>
          <w:vertAlign w:val="subscript"/>
        </w:rPr>
        <w:t>3</w:t>
      </w:r>
      <w:r>
        <w:rPr/>
        <w:t>溶液促进水的电离，根据</w:t>
      </w:r>
      <w:r>
        <w:rPr/>
        <w:t>PH</w:t>
      </w:r>
      <w:r>
        <w:rPr/>
        <w:t>可直接求出发生电离的水的物质的量，进而计算物质的量之比．</w:t>
      </w:r>
    </w:p>
    <w:p>
      <w:pPr>
        <w:pStyle w:val="DefaultParagraph"/>
        <w:rPr/>
      </w:pPr>
      <w:r>
        <w:rPr>
          <w:color w:val="0000FF"/>
        </w:rPr>
        <w:t>【解答】</w:t>
      </w:r>
      <w:r>
        <w:rPr/>
        <w:t>解：设溶液的体积为</w:t>
      </w:r>
      <w:r>
        <w:rPr/>
        <w:t>1L</w:t>
      </w:r>
      <w:r>
        <w:rPr/>
        <w:t>，</w:t>
      </w:r>
    </w:p>
    <w:p>
      <w:pPr>
        <w:pStyle w:val="DefaultParagraph"/>
        <w:rPr/>
      </w:pPr>
      <w:r>
        <w:rPr/>
        <w:t>①</w:t>
      </w:r>
      <w:r>
        <w:rPr/>
        <w:t>中</w:t>
      </w:r>
      <w:r>
        <w:rPr/>
        <w:t>pH=0</w:t>
      </w:r>
      <w:r>
        <w:rPr/>
        <w:t>的</w:t>
      </w:r>
      <w:r>
        <w:rPr/>
        <w:t>H</w:t>
      </w:r>
      <w:r>
        <w:rPr>
          <w:sz w:val="24"/>
          <w:szCs w:val="24"/>
          <w:vertAlign w:val="subscript"/>
        </w:rPr>
        <w:t>2</w:t>
      </w:r>
      <w:r>
        <w:rPr/>
        <w:t>SO</w:t>
      </w:r>
      <w:r>
        <w:rPr>
          <w:sz w:val="24"/>
          <w:szCs w:val="24"/>
          <w:vertAlign w:val="subscript"/>
        </w:rPr>
        <w:t>4</w:t>
      </w:r>
      <w:r>
        <w:rPr/>
        <w:t>中</w:t>
      </w:r>
      <w:r>
        <w:rPr/>
        <w:t>c</w:t>
      </w:r>
      <w:r>
        <w:rPr/>
        <w:t>（</w:t>
      </w:r>
      <w:r>
        <w:rPr/>
        <w:t>H</w:t>
      </w:r>
      <w:r>
        <w:rPr>
          <w:sz w:val="24"/>
          <w:szCs w:val="24"/>
          <w:vertAlign w:val="superscript"/>
        </w:rPr>
        <w:t>+</w:t>
      </w:r>
      <w:r>
        <w:rPr/>
        <w:t>）</w:t>
      </w:r>
      <w:r>
        <w:rPr/>
        <w:t>=1.0 mol•L</w:t>
      </w:r>
      <w:r>
        <w:rPr>
          <w:sz w:val="24"/>
          <w:szCs w:val="24"/>
          <w:vertAlign w:val="superscript"/>
        </w:rPr>
        <w:t>﹣1</w:t>
      </w:r>
      <w:r>
        <w:rPr/>
        <w:t>，</w:t>
      </w:r>
      <w:r>
        <w:rPr/>
        <w:t>c</w:t>
      </w:r>
      <w:r>
        <w:rPr/>
        <w:t>（</w:t>
      </w:r>
      <w:r>
        <w:rPr/>
        <w:t>OH</w:t>
      </w:r>
      <w:r>
        <w:rPr>
          <w:sz w:val="24"/>
          <w:szCs w:val="24"/>
          <w:vertAlign w:val="superscript"/>
        </w:rPr>
        <w:t>﹣</w:t>
      </w:r>
      <w:r>
        <w:rPr/>
        <w:t>）</w:t>
      </w:r>
      <w:r>
        <w:rPr/>
        <w:t>=1.0×10</w:t>
      </w:r>
      <w:r>
        <w:rPr>
          <w:sz w:val="24"/>
          <w:szCs w:val="24"/>
          <w:vertAlign w:val="superscript"/>
        </w:rPr>
        <w:t>﹣14</w:t>
      </w:r>
      <w:r>
        <w:rPr/>
        <w:t>mol•L</w:t>
      </w:r>
      <w:r>
        <w:rPr>
          <w:sz w:val="24"/>
          <w:szCs w:val="24"/>
          <w:vertAlign w:val="superscript"/>
        </w:rPr>
        <w:t>﹣1</w:t>
      </w:r>
      <w:r>
        <w:rPr/>
        <w:t>，水电离的物质的量为</w:t>
      </w:r>
      <w:r>
        <w:rPr/>
        <w:t>1.0×10</w:t>
      </w:r>
      <w:r>
        <w:rPr>
          <w:sz w:val="24"/>
          <w:szCs w:val="24"/>
          <w:vertAlign w:val="superscript"/>
        </w:rPr>
        <w:t>﹣14</w:t>
      </w:r>
      <w:r>
        <w:rPr/>
        <w:t>mol</w:t>
      </w:r>
      <w:r>
        <w:rPr/>
        <w:t>；</w:t>
      </w:r>
    </w:p>
    <w:p>
      <w:pPr>
        <w:pStyle w:val="DefaultParagraph"/>
        <w:rPr/>
      </w:pPr>
      <w:r>
        <w:rPr/>
        <w:t>②</w:t>
      </w:r>
      <w:r>
        <w:rPr/>
        <w:t>中</w:t>
      </w:r>
      <w:r>
        <w:rPr/>
        <w:t>c</w:t>
      </w:r>
      <w:r>
        <w:rPr/>
        <w:t>（</w:t>
      </w:r>
      <w:r>
        <w:rPr/>
        <w:t>OH</w:t>
      </w:r>
      <w:r>
        <w:rPr>
          <w:sz w:val="24"/>
          <w:szCs w:val="24"/>
          <w:vertAlign w:val="superscript"/>
        </w:rPr>
        <w:t>﹣</w:t>
      </w:r>
      <w:r>
        <w:rPr/>
        <w:t>）</w:t>
      </w:r>
      <w:r>
        <w:rPr/>
        <w:t>=0.1 mol•L</w:t>
      </w:r>
      <w:r>
        <w:rPr>
          <w:sz w:val="24"/>
          <w:szCs w:val="24"/>
          <w:vertAlign w:val="superscript"/>
        </w:rPr>
        <w:t>﹣1</w:t>
      </w:r>
      <w:r>
        <w:rPr/>
        <w:t>，</w:t>
      </w:r>
      <w:r>
        <w:rPr/>
        <w:t>c</w:t>
      </w:r>
      <w:r>
        <w:rPr/>
        <w:t>（</w:t>
      </w:r>
      <w:r>
        <w:rPr/>
        <w:t>H</w:t>
      </w:r>
      <w:r>
        <w:rPr>
          <w:sz w:val="24"/>
          <w:szCs w:val="24"/>
          <w:vertAlign w:val="superscript"/>
        </w:rPr>
        <w:t>+</w:t>
      </w:r>
      <w:r>
        <w:rPr/>
        <w:t>）</w:t>
      </w:r>
      <w:r>
        <w:rPr/>
        <w:t>=1.0×10</w:t>
      </w:r>
      <w:r>
        <w:rPr>
          <w:sz w:val="24"/>
          <w:szCs w:val="24"/>
          <w:vertAlign w:val="superscript"/>
        </w:rPr>
        <w:t>﹣13</w:t>
      </w:r>
      <w:r>
        <w:rPr/>
        <w:t>mol•L</w:t>
      </w:r>
      <w:r>
        <w:rPr>
          <w:sz w:val="24"/>
          <w:szCs w:val="24"/>
          <w:vertAlign w:val="superscript"/>
        </w:rPr>
        <w:t>﹣1</w:t>
      </w:r>
      <w:r>
        <w:rPr/>
        <w:t>，水电离的物质的量为</w:t>
      </w:r>
      <w:r>
        <w:rPr/>
        <w:t>1.0×10</w:t>
      </w:r>
      <w:r>
        <w:rPr>
          <w:sz w:val="24"/>
          <w:szCs w:val="24"/>
          <w:vertAlign w:val="superscript"/>
        </w:rPr>
        <w:t>﹣13</w:t>
      </w:r>
      <w:r>
        <w:rPr/>
        <w:t>mol</w:t>
      </w:r>
      <w:r>
        <w:rPr/>
        <w:t>；</w:t>
      </w:r>
    </w:p>
    <w:p>
      <w:pPr>
        <w:pStyle w:val="DefaultParagraph"/>
        <w:rPr/>
      </w:pPr>
      <w:r>
        <w:rPr/>
        <w:t>③</w:t>
      </w:r>
      <w:r>
        <w:rPr/>
        <w:t>中</w:t>
      </w:r>
      <w:r>
        <w:rPr/>
        <w:t>c</w:t>
      </w:r>
      <w:r>
        <w:rPr/>
        <w:t>（</w:t>
      </w:r>
      <w:r>
        <w:rPr/>
        <w:t>OH</w:t>
      </w:r>
      <w:r>
        <w:rPr>
          <w:sz w:val="24"/>
          <w:szCs w:val="24"/>
          <w:vertAlign w:val="superscript"/>
        </w:rPr>
        <w:t>﹣</w:t>
      </w:r>
      <w:r>
        <w:rPr/>
        <w:t>）</w:t>
      </w:r>
      <w:r>
        <w:rPr/>
        <w:t>=1.0×10</w:t>
      </w:r>
      <w:r>
        <w:rPr>
          <w:sz w:val="24"/>
          <w:szCs w:val="24"/>
          <w:vertAlign w:val="superscript"/>
        </w:rPr>
        <w:t>﹣4</w:t>
      </w:r>
      <w:r>
        <w:rPr/>
        <w:t>mol•L</w:t>
      </w:r>
      <w:r>
        <w:rPr>
          <w:sz w:val="24"/>
          <w:szCs w:val="24"/>
          <w:vertAlign w:val="superscript"/>
        </w:rPr>
        <w:t>﹣1</w:t>
      </w:r>
      <w:r>
        <w:rPr/>
        <w:t>，水的电离的物质的量为</w:t>
      </w:r>
      <w:r>
        <w:rPr/>
        <w:t>1.0×10</w:t>
      </w:r>
      <w:r>
        <w:rPr>
          <w:sz w:val="24"/>
          <w:szCs w:val="24"/>
          <w:vertAlign w:val="superscript"/>
        </w:rPr>
        <w:t>﹣4</w:t>
      </w:r>
      <w:r>
        <w:rPr/>
        <w:t>mol</w:t>
      </w:r>
      <w:r>
        <w:rPr/>
        <w:t>；</w:t>
      </w:r>
    </w:p>
    <w:p>
      <w:pPr>
        <w:pStyle w:val="DefaultParagraph"/>
        <w:rPr/>
      </w:pPr>
      <w:r>
        <w:rPr/>
        <w:t>④</w:t>
      </w:r>
      <w:r>
        <w:rPr/>
        <w:t>中</w:t>
      </w:r>
      <w:r>
        <w:rPr/>
        <w:t>c</w:t>
      </w:r>
      <w:r>
        <w:rPr/>
        <w:t>（</w:t>
      </w:r>
      <w:r>
        <w:rPr/>
        <w:t>H</w:t>
      </w:r>
      <w:r>
        <w:rPr>
          <w:sz w:val="24"/>
          <w:szCs w:val="24"/>
          <w:vertAlign w:val="superscript"/>
        </w:rPr>
        <w:t>+</w:t>
      </w:r>
      <w:r>
        <w:rPr/>
        <w:t>）</w:t>
      </w:r>
      <w:r>
        <w:rPr/>
        <w:t>=1.0×10</w:t>
      </w:r>
      <w:r>
        <w:rPr>
          <w:sz w:val="24"/>
          <w:szCs w:val="24"/>
          <w:vertAlign w:val="superscript"/>
        </w:rPr>
        <w:t>﹣5</w:t>
      </w:r>
      <w:r>
        <w:rPr/>
        <w:t>mol•L</w:t>
      </w:r>
      <w:r>
        <w:rPr>
          <w:sz w:val="24"/>
          <w:szCs w:val="24"/>
          <w:vertAlign w:val="superscript"/>
        </w:rPr>
        <w:t>﹣1</w:t>
      </w:r>
      <w:r>
        <w:rPr/>
        <w:t>，水的电离的物质的量为</w:t>
      </w:r>
      <w:r>
        <w:rPr/>
        <w:t>1.0×10</w:t>
      </w:r>
      <w:r>
        <w:rPr>
          <w:sz w:val="24"/>
          <w:szCs w:val="24"/>
          <w:vertAlign w:val="superscript"/>
        </w:rPr>
        <w:t>﹣5</w:t>
      </w:r>
      <w:r>
        <w:rPr/>
        <w:t>mol</w:t>
      </w:r>
      <w:r>
        <w:rPr/>
        <w:t>．</w:t>
      </w:r>
    </w:p>
    <w:p>
      <w:pPr>
        <w:pStyle w:val="DefaultParagraph"/>
        <w:rPr/>
      </w:pPr>
      <w:r>
        <w:rPr/>
        <w:t>故①②③④中水的电离的物质的量之比为：</w:t>
      </w:r>
      <w:r>
        <w:rPr/>
        <w:t>1.0×10</w:t>
      </w:r>
      <w:r>
        <w:rPr>
          <w:sz w:val="24"/>
          <w:szCs w:val="24"/>
          <w:vertAlign w:val="superscript"/>
        </w:rPr>
        <w:t>﹣14</w:t>
      </w:r>
      <w:r>
        <w:rPr/>
        <w:t>mol</w:t>
      </w:r>
      <w:r>
        <w:rPr/>
        <w:t>：</w:t>
      </w:r>
      <w:r>
        <w:rPr/>
        <w:t>1.0×10</w:t>
      </w:r>
      <w:r>
        <w:rPr>
          <w:sz w:val="24"/>
          <w:szCs w:val="24"/>
          <w:vertAlign w:val="superscript"/>
        </w:rPr>
        <w:t>﹣13</w:t>
      </w:r>
      <w:r>
        <w:rPr/>
        <w:t>mol</w:t>
      </w:r>
      <w:r>
        <w:rPr/>
        <w:t>：</w:t>
      </w:r>
      <w:r>
        <w:rPr/>
        <w:t>1.0×10</w:t>
      </w:r>
      <w:r>
        <w:rPr>
          <w:sz w:val="24"/>
          <w:szCs w:val="24"/>
          <w:vertAlign w:val="superscript"/>
        </w:rPr>
        <w:t>﹣4</w:t>
      </w:r>
      <w:r>
        <w:rPr/>
        <w:t>mol</w:t>
      </w:r>
      <w:r>
        <w:rPr>
          <w:sz w:val="24"/>
          <w:szCs w:val="24"/>
          <w:vertAlign w:val="superscript"/>
        </w:rPr>
        <w:t>1</w:t>
      </w:r>
      <w:r>
        <w:rPr/>
        <w:t>：</w:t>
      </w:r>
      <w:r>
        <w:rPr/>
        <w:t>1.0×10</w:t>
      </w:r>
      <w:r>
        <w:rPr>
          <w:sz w:val="24"/>
          <w:szCs w:val="24"/>
          <w:vertAlign w:val="superscript"/>
        </w:rPr>
        <w:t>﹣5</w:t>
      </w:r>
      <w:r>
        <w:rPr/>
        <w:t>mol=1</w:t>
      </w:r>
      <w:r>
        <w:rPr/>
        <w:t>：</w:t>
      </w:r>
      <w:r>
        <w:rPr/>
        <w:t>10</w:t>
      </w:r>
      <w:r>
        <w:rPr/>
        <w:t>：</w:t>
      </w:r>
      <w:r>
        <w:rPr/>
        <w:t>10</w:t>
      </w:r>
      <w:r>
        <w:rPr>
          <w:sz w:val="24"/>
          <w:szCs w:val="24"/>
          <w:vertAlign w:val="superscript"/>
        </w:rPr>
        <w:t>10</w:t>
      </w:r>
      <w:r>
        <w:rPr/>
        <w:t>：</w:t>
      </w:r>
      <w:r>
        <w:rPr/>
        <w:t>10</w:t>
      </w:r>
      <w:r>
        <w:rPr>
          <w:sz w:val="24"/>
          <w:szCs w:val="24"/>
          <w:vertAlign w:val="superscript"/>
        </w:rPr>
        <w:t>9</w:t>
      </w:r>
      <w:r>
        <w:rPr/>
        <w:t>，</w:t>
      </w:r>
      <w:r>
        <w:rPr/>
        <w:t>A</w:t>
      </w:r>
      <w:r>
        <w:rPr/>
        <w:t>项正确．</w:t>
      </w:r>
    </w:p>
    <w:p>
      <w:pPr>
        <w:pStyle w:val="DefaultParagraph"/>
        <w:rPr/>
      </w:pPr>
      <w:r>
        <w:rPr/>
        <w:t>故选</w:t>
      </w:r>
      <w:r>
        <w:rPr/>
        <w:t>A</w:t>
      </w:r>
      <w:r>
        <w:rPr/>
        <w:t>．</w:t>
      </w:r>
    </w:p>
    <w:p>
      <w:pPr>
        <w:pStyle w:val="DefaultParagraph"/>
        <w:rPr/>
      </w:pPr>
      <w:r>
        <w:rPr>
          <w:color w:val="0000FF"/>
        </w:rPr>
        <w:t>【点评】</w:t>
      </w:r>
      <w:r>
        <w:rPr/>
        <w:t>本题考查水的电离以及溶液中</w:t>
      </w:r>
      <w:r>
        <w:rPr/>
        <w:t>PH</w:t>
      </w:r>
      <w:r>
        <w:rPr/>
        <w:t>的简单计算，但不不大，做题时注意如何计算水的电离是解答此类题目的关键．</w:t>
      </w:r>
    </w:p>
    <w:p>
      <w:pPr>
        <w:pStyle w:val="DefaultParagraph"/>
        <w:rPr/>
      </w:pPr>
      <w:r>
        <w:rPr/>
        <w:t>　</w:t>
      </w:r>
    </w:p>
    <w:p>
      <w:pPr>
        <w:pStyle w:val="DefaultParagraph"/>
        <w:rPr/>
      </w:pPr>
      <w:r>
        <w:rPr/>
        <w:t>5</w:t>
      </w:r>
      <w:r>
        <w:rPr/>
        <w:t>．（</w:t>
      </w:r>
      <w:r>
        <w:rPr/>
        <w:t>3</w:t>
      </w:r>
      <w:r>
        <w:rPr/>
        <w:t>分）（</w:t>
      </w:r>
      <w:r>
        <w:rPr/>
        <w:t>2011•</w:t>
      </w:r>
      <w:r>
        <w:rPr/>
        <w:t>四川）甲、乙、丙、丁四种易学溶于水的物质，分别由</w:t>
      </w:r>
      <w:r>
        <w:rPr/>
        <w:t>NH</w:t>
      </w:r>
      <w:r>
        <w:rPr>
          <w:sz w:val="24"/>
          <w:szCs w:val="24"/>
          <w:vertAlign w:val="subscript"/>
        </w:rPr>
        <w:t>4</w:t>
      </w:r>
      <w:r>
        <w:rPr>
          <w:sz w:val="24"/>
          <w:szCs w:val="24"/>
          <w:vertAlign w:val="superscript"/>
        </w:rPr>
        <w:t>+</w:t>
      </w:r>
      <w:r>
        <w:rPr/>
        <w:t>、</w:t>
      </w:r>
      <w:r>
        <w:rPr/>
        <w:t>Ba</w:t>
      </w:r>
      <w:r>
        <w:rPr>
          <w:sz w:val="24"/>
          <w:szCs w:val="24"/>
          <w:vertAlign w:val="superscript"/>
        </w:rPr>
        <w:t>2+</w:t>
      </w:r>
      <w:r>
        <w:rPr/>
        <w:t>、</w:t>
      </w:r>
      <w:r>
        <w:rPr/>
        <w:t>Mg</w:t>
      </w:r>
      <w:r>
        <w:rPr>
          <w:sz w:val="24"/>
          <w:szCs w:val="24"/>
          <w:vertAlign w:val="superscript"/>
        </w:rPr>
        <w:t>2+</w:t>
      </w:r>
      <w:r>
        <w:rPr/>
        <w:t>、</w:t>
      </w:r>
      <w:r>
        <w:rPr/>
        <w:t>H</w:t>
      </w:r>
      <w:r>
        <w:rPr>
          <w:sz w:val="24"/>
          <w:szCs w:val="24"/>
          <w:vertAlign w:val="superscript"/>
        </w:rPr>
        <w:t>+</w:t>
      </w:r>
      <w:r>
        <w:rPr/>
        <w:t>、</w:t>
      </w:r>
      <w:r>
        <w:rPr/>
        <w:t>OH</w:t>
      </w:r>
      <w:r>
        <w:rPr>
          <w:sz w:val="24"/>
          <w:szCs w:val="24"/>
          <w:vertAlign w:val="superscript"/>
        </w:rPr>
        <w:t>﹣</w:t>
      </w:r>
      <w:r>
        <w:rPr/>
        <w:t>、</w:t>
      </w:r>
      <w:r>
        <w:rPr/>
        <w:t>Cl</w:t>
      </w:r>
      <w:r>
        <w:rPr>
          <w:sz w:val="24"/>
          <w:szCs w:val="24"/>
          <w:vertAlign w:val="superscript"/>
        </w:rPr>
        <w:t>﹣</w:t>
      </w:r>
      <w:r>
        <w:rPr/>
        <w:t>、</w:t>
      </w:r>
      <w:r>
        <w:rPr/>
        <w:t>HCO</w:t>
      </w:r>
      <w:r>
        <w:rPr>
          <w:sz w:val="24"/>
          <w:szCs w:val="24"/>
          <w:vertAlign w:val="subscript"/>
        </w:rPr>
        <w:t>3</w:t>
      </w:r>
      <w:r>
        <w:rPr>
          <w:sz w:val="24"/>
          <w:szCs w:val="24"/>
          <w:vertAlign w:val="superscript"/>
        </w:rPr>
        <w:t>﹣</w:t>
      </w:r>
      <w:r>
        <w:rPr/>
        <w:t>、</w:t>
      </w:r>
      <w:r>
        <w:rPr/>
        <w:t>SO</w:t>
      </w:r>
      <w:r>
        <w:rPr>
          <w:sz w:val="24"/>
          <w:szCs w:val="24"/>
          <w:vertAlign w:val="subscript"/>
        </w:rPr>
        <w:t>4</w:t>
      </w:r>
      <w:r>
        <w:rPr>
          <w:sz w:val="24"/>
          <w:szCs w:val="24"/>
          <w:vertAlign w:val="superscript"/>
        </w:rPr>
        <w:t>2﹣</w:t>
      </w:r>
      <w:r>
        <w:rPr/>
        <w:t>中的不同阳离子和阴离子各一种组成，已知：</w:t>
      </w:r>
    </w:p>
    <w:p>
      <w:pPr>
        <w:pStyle w:val="DefaultParagraph"/>
        <w:rPr/>
      </w:pPr>
      <w:r>
        <w:rPr/>
        <w:t>①</w:t>
      </w:r>
      <w:r>
        <w:rPr/>
        <w:t>将甲溶液分别与其他三种物质的溶液混合，均有白色沉淀生成；</w:t>
      </w:r>
    </w:p>
    <w:p>
      <w:pPr>
        <w:pStyle w:val="DefaultParagraph"/>
        <w:rPr/>
      </w:pPr>
      <w:r>
        <w:rPr/>
        <w:t>②</w:t>
      </w:r>
      <w:r>
        <w:rPr/>
        <w:t>0.1mol/L</w:t>
      </w:r>
      <w:r>
        <w:rPr/>
        <w:t>乙溶液中</w:t>
      </w:r>
      <w:r>
        <w:rPr/>
        <w:t>c</w:t>
      </w:r>
      <w:r>
        <w:rPr/>
        <w:t>（</w:t>
      </w:r>
      <w:r>
        <w:rPr/>
        <w:t>H</w:t>
      </w:r>
      <w:r>
        <w:rPr>
          <w:sz w:val="24"/>
          <w:szCs w:val="24"/>
          <w:vertAlign w:val="superscript"/>
        </w:rPr>
        <w:t>+</w:t>
      </w:r>
      <w:r>
        <w:rPr/>
        <w:t>）＞</w:t>
      </w:r>
      <w:r>
        <w:rPr/>
        <w:t>0.1mol/L</w:t>
      </w:r>
      <w:r>
        <w:rPr/>
        <w:t>；</w:t>
      </w:r>
    </w:p>
    <w:p>
      <w:pPr>
        <w:pStyle w:val="DefaultParagraph"/>
        <w:rPr/>
      </w:pPr>
      <w:r>
        <w:rPr/>
        <w:t>③</w:t>
      </w:r>
      <w:r>
        <w:rPr/>
        <w:t>向丙容器中滴入</w:t>
      </w:r>
      <w:r>
        <w:rPr/>
        <w:t>AgNO</w:t>
      </w:r>
      <w:r>
        <w:rPr>
          <w:sz w:val="24"/>
          <w:szCs w:val="24"/>
          <w:vertAlign w:val="subscript"/>
        </w:rPr>
        <w:t>3</w:t>
      </w:r>
      <w:r>
        <w:rPr/>
        <w:t>溶液有不溶于稀</w:t>
      </w:r>
      <w:r>
        <w:rPr/>
        <w:t>HNO</w:t>
      </w:r>
      <w:r>
        <w:rPr>
          <w:sz w:val="24"/>
          <w:szCs w:val="24"/>
          <w:vertAlign w:val="subscript"/>
        </w:rPr>
        <w:t>3</w:t>
      </w:r>
      <w:r>
        <w:rPr/>
        <w:t>的白色沉淀生成．</w:t>
      </w:r>
    </w:p>
    <w:p>
      <w:pPr>
        <w:pStyle w:val="DefaultParagraph"/>
        <w:rPr/>
      </w:pPr>
      <w:r>
        <w:rPr/>
        <w:t>下列结论不正确的是（　　）</w:t>
      </w:r>
    </w:p>
    <w:p>
      <w:pPr>
        <w:pStyle w:val="DefaultParagraph"/>
        <w:rPr/>
      </w:pPr>
      <w:r>
        <w:rPr/>
        <w:t>A</w:t>
      </w:r>
      <w:r>
        <w:rPr/>
        <w:t>．甲溶液含有</w:t>
      </w:r>
      <w:r>
        <w:rPr/>
        <w:t>Ba</w:t>
      </w:r>
      <w:r>
        <w:rPr>
          <w:sz w:val="24"/>
          <w:szCs w:val="24"/>
          <w:vertAlign w:val="superscript"/>
        </w:rPr>
        <w:t>2+</w:t>
      </w:r>
      <w:r>
        <w:rPr/>
        <w:tab/>
        <w:t>B</w:t>
      </w:r>
      <w:r>
        <w:rPr/>
        <w:t>．乙溶液含有</w:t>
      </w:r>
      <w:r>
        <w:rPr/>
        <w:t>SO</w:t>
      </w:r>
      <w:r>
        <w:rPr>
          <w:sz w:val="24"/>
          <w:szCs w:val="24"/>
          <w:vertAlign w:val="subscript"/>
        </w:rPr>
        <w:t>4</w:t>
      </w:r>
      <w:r>
        <w:rPr>
          <w:sz w:val="24"/>
          <w:szCs w:val="24"/>
          <w:vertAlign w:val="superscript"/>
        </w:rPr>
        <w:t>2﹣</w:t>
      </w:r>
    </w:p>
    <w:p>
      <w:pPr>
        <w:pStyle w:val="DefaultParagraph"/>
        <w:rPr/>
      </w:pPr>
      <w:r>
        <w:rPr/>
        <w:t>C</w:t>
      </w:r>
      <w:r>
        <w:rPr/>
        <w:t>．丙溶液含有</w:t>
      </w:r>
      <w:r>
        <w:rPr/>
        <w:t>Cl</w:t>
      </w:r>
      <w:r>
        <w:rPr>
          <w:sz w:val="24"/>
          <w:szCs w:val="24"/>
          <w:vertAlign w:val="superscript"/>
        </w:rPr>
        <w:t>﹣</w:t>
      </w:r>
      <w:r>
        <w:rPr/>
        <w:tab/>
        <w:t>D</w:t>
      </w:r>
      <w:r>
        <w:rPr/>
        <w:t>．丁溶液含有</w:t>
      </w:r>
      <w:r>
        <w:rPr/>
        <w:t>Mg</w:t>
      </w:r>
      <w:r>
        <w:rPr>
          <w:sz w:val="24"/>
          <w:szCs w:val="24"/>
          <w:vertAlign w:val="superscript"/>
        </w:rPr>
        <w:t>2+</w:t>
      </w:r>
    </w:p>
    <w:p>
      <w:pPr>
        <w:pStyle w:val="DefaultParagraph"/>
        <w:rPr/>
      </w:pPr>
      <w:r>
        <w:rPr>
          <w:color w:val="0000FF"/>
        </w:rPr>
        <w:t>【考点】</w:t>
      </w:r>
      <w:r>
        <w:rPr/>
        <w:t>无机物的推断；离子共存问题；常见阳离子的检验；常见阴离子的检验．</w:t>
      </w:r>
      <w:r>
        <w:rPr>
          <w:color w:val="FFFFFF"/>
          <w:sz w:val="1"/>
          <w:szCs w:val="1"/>
        </w:rPr>
        <w:t>菁优网版权所有</w:t>
      </w:r>
    </w:p>
    <w:p>
      <w:pPr>
        <w:pStyle w:val="DefaultParagraph"/>
        <w:rPr/>
      </w:pPr>
      <w:r>
        <w:rPr>
          <w:color w:val="0000FF"/>
        </w:rPr>
        <w:t>【专题】</w:t>
      </w:r>
      <w:r>
        <w:rPr/>
        <w:t>推断题．</w:t>
      </w:r>
    </w:p>
    <w:p>
      <w:pPr>
        <w:pStyle w:val="DefaultParagraph"/>
        <w:rPr/>
      </w:pPr>
      <w:r>
        <w:rPr>
          <w:color w:val="0000FF"/>
        </w:rPr>
        <w:t>【分析】</w:t>
      </w:r>
      <w:r>
        <w:rPr/>
        <w:t>将甲溶液分别与其他三种物质的溶液混合，可以形成白色沉淀的只有</w:t>
      </w:r>
      <w:r>
        <w:rPr/>
        <w:t>BaSO</w:t>
      </w:r>
      <w:r>
        <w:rPr>
          <w:sz w:val="24"/>
          <w:szCs w:val="24"/>
          <w:vertAlign w:val="subscript"/>
        </w:rPr>
        <w:t>4</w:t>
      </w:r>
      <w:r>
        <w:rPr/>
        <w:t>、</w:t>
      </w:r>
      <w:r>
        <w:rPr/>
        <w:t>BaCO</w:t>
      </w:r>
      <w:r>
        <w:rPr>
          <w:sz w:val="24"/>
          <w:szCs w:val="24"/>
          <w:vertAlign w:val="subscript"/>
        </w:rPr>
        <w:t>3</w:t>
      </w:r>
      <w:r>
        <w:rPr/>
        <w:t>、</w:t>
      </w:r>
      <w:r>
        <w:rPr/>
        <w:t>Mg</w:t>
      </w:r>
      <w:r>
        <w:rPr/>
        <w:t>（</w:t>
      </w:r>
      <w:r>
        <w:rPr/>
        <w:t>OH</w:t>
      </w:r>
      <w:r>
        <w:rPr/>
        <w:t>）</w:t>
      </w:r>
      <w:r>
        <w:rPr>
          <w:sz w:val="24"/>
          <w:szCs w:val="24"/>
          <w:vertAlign w:val="subscript"/>
        </w:rPr>
        <w:t>2</w:t>
      </w:r>
      <w:r>
        <w:rPr/>
        <w:t>，因此甲只能是</w:t>
      </w:r>
      <w:r>
        <w:rPr/>
        <w:t>Ba</w:t>
      </w:r>
      <w:r>
        <w:rPr/>
        <w:t>（</w:t>
      </w:r>
      <w:r>
        <w:rPr/>
        <w:t>OH</w:t>
      </w:r>
      <w:r>
        <w:rPr/>
        <w:t>）</w:t>
      </w:r>
      <w:r>
        <w:rPr>
          <w:sz w:val="24"/>
          <w:szCs w:val="24"/>
          <w:vertAlign w:val="subscript"/>
        </w:rPr>
        <w:t>2</w:t>
      </w:r>
      <w:r>
        <w:rPr/>
        <w:t>；</w:t>
      </w:r>
      <w:r>
        <w:rPr/>
        <w:t>0.1mol/L</w:t>
      </w:r>
      <w:r>
        <w:rPr/>
        <w:t>乙溶液中</w:t>
      </w:r>
      <w:r>
        <w:rPr/>
        <w:t>c</w:t>
      </w:r>
      <w:r>
        <w:rPr/>
        <w:t>（</w:t>
      </w:r>
      <w:r>
        <w:rPr/>
        <w:t>H</w:t>
      </w:r>
      <w:r>
        <w:rPr>
          <w:sz w:val="24"/>
          <w:szCs w:val="24"/>
          <w:vertAlign w:val="superscript"/>
        </w:rPr>
        <w:t>+</w:t>
      </w:r>
      <w:r>
        <w:rPr/>
        <w:t>）＞</w:t>
      </w:r>
      <w:r>
        <w:rPr/>
        <w:t>0.1mol/L</w:t>
      </w:r>
      <w:r>
        <w:rPr/>
        <w:t>，说明乙是硫酸；向丙溶液中滴入</w:t>
      </w:r>
      <w:r>
        <w:rPr/>
        <w:t>AgNO</w:t>
      </w:r>
      <w:r>
        <w:rPr>
          <w:sz w:val="24"/>
          <w:szCs w:val="24"/>
          <w:vertAlign w:val="subscript"/>
        </w:rPr>
        <w:t>3</w:t>
      </w:r>
      <w:r>
        <w:rPr/>
        <w:t>溶液有不溶于稀</w:t>
      </w:r>
      <w:r>
        <w:rPr/>
        <w:t>HNO</w:t>
      </w:r>
      <w:r>
        <w:rPr>
          <w:sz w:val="24"/>
          <w:szCs w:val="24"/>
          <w:vertAlign w:val="subscript"/>
        </w:rPr>
        <w:t>3</w:t>
      </w:r>
      <w:r>
        <w:rPr/>
        <w:t>的白色沉淀生成，说明丙是</w:t>
      </w:r>
      <w:r>
        <w:rPr/>
        <w:t>MgCl</w:t>
      </w:r>
      <w:r>
        <w:rPr>
          <w:sz w:val="24"/>
          <w:szCs w:val="24"/>
          <w:vertAlign w:val="subscript"/>
        </w:rPr>
        <w:t>2</w:t>
      </w:r>
      <w:r>
        <w:rPr/>
        <w:t>，所以丁是</w:t>
      </w:r>
      <w:r>
        <w:rPr/>
        <w:t>NH</w:t>
      </w:r>
      <w:r>
        <w:rPr>
          <w:sz w:val="24"/>
          <w:szCs w:val="24"/>
          <w:vertAlign w:val="subscript"/>
        </w:rPr>
        <w:t>4</w:t>
      </w:r>
      <w:r>
        <w:rPr/>
        <w:t>HCO</w:t>
      </w:r>
      <w:r>
        <w:rPr>
          <w:sz w:val="24"/>
          <w:szCs w:val="24"/>
          <w:vertAlign w:val="subscript"/>
        </w:rPr>
        <w:t>3</w:t>
      </w:r>
    </w:p>
    <w:p>
      <w:pPr>
        <w:pStyle w:val="DefaultParagraph"/>
        <w:rPr/>
      </w:pPr>
      <w:r>
        <w:rPr>
          <w:color w:val="0000FF"/>
        </w:rPr>
        <w:t>【解答】</w:t>
      </w:r>
      <w:r>
        <w:rPr/>
        <w:t>解：根据②中的信息可知乙是二元酸，故乙是</w:t>
      </w:r>
      <w:r>
        <w:rPr/>
        <w:t>H</w:t>
      </w:r>
      <w:r>
        <w:rPr>
          <w:sz w:val="24"/>
          <w:szCs w:val="24"/>
          <w:vertAlign w:val="subscript"/>
        </w:rPr>
        <w:t>2</w:t>
      </w:r>
      <w:r>
        <w:rPr/>
        <w:t>SO</w:t>
      </w:r>
      <w:r>
        <w:rPr>
          <w:sz w:val="24"/>
          <w:szCs w:val="24"/>
          <w:vertAlign w:val="subscript"/>
        </w:rPr>
        <w:t>4</w:t>
      </w:r>
      <w:r>
        <w:rPr/>
        <w:t>；根据③中现象，可以推知丙中含有</w:t>
      </w:r>
      <w:r>
        <w:rPr/>
        <w:t>Cl</w:t>
      </w:r>
      <w:r>
        <w:rPr>
          <w:sz w:val="24"/>
          <w:szCs w:val="24"/>
          <w:vertAlign w:val="superscript"/>
        </w:rPr>
        <w:t>﹣</w:t>
      </w:r>
      <w:r>
        <w:rPr/>
        <w:t>；再结合①中提供信息，甲与其它三种物质混合均产生白色沉淀，则可推出甲是</w:t>
      </w:r>
      <w:r>
        <w:rPr/>
        <w:t>Ba</w:t>
      </w:r>
      <w:r>
        <w:rPr/>
        <w:t>（</w:t>
      </w:r>
      <w:r>
        <w:rPr/>
        <w:t>OH</w:t>
      </w:r>
      <w:r>
        <w:rPr/>
        <w:t>）</w:t>
      </w:r>
      <w:r>
        <w:rPr>
          <w:sz w:val="24"/>
          <w:szCs w:val="24"/>
          <w:vertAlign w:val="subscript"/>
        </w:rPr>
        <w:t>2</w:t>
      </w:r>
      <w:r>
        <w:rPr/>
        <w:t>，乙是</w:t>
      </w:r>
      <w:r>
        <w:rPr/>
        <w:t>H</w:t>
      </w:r>
      <w:r>
        <w:rPr>
          <w:sz w:val="24"/>
          <w:szCs w:val="24"/>
          <w:vertAlign w:val="subscript"/>
        </w:rPr>
        <w:t>2</w:t>
      </w:r>
      <w:r>
        <w:rPr/>
        <w:t>SO</w:t>
      </w:r>
      <w:r>
        <w:rPr>
          <w:sz w:val="24"/>
          <w:szCs w:val="24"/>
          <w:vertAlign w:val="subscript"/>
        </w:rPr>
        <w:t>4</w:t>
      </w:r>
      <w:r>
        <w:rPr/>
        <w:t>，丙是</w:t>
      </w:r>
      <w:r>
        <w:rPr/>
        <w:t>MgCl</w:t>
      </w:r>
      <w:r>
        <w:rPr>
          <w:sz w:val="24"/>
          <w:szCs w:val="24"/>
          <w:vertAlign w:val="subscript"/>
        </w:rPr>
        <w:t>2</w:t>
      </w:r>
      <w:r>
        <w:rPr/>
        <w:t>，丁是</w:t>
      </w:r>
      <w:r>
        <w:rPr/>
        <w:t>NH</w:t>
      </w:r>
      <w:r>
        <w:rPr>
          <w:sz w:val="24"/>
          <w:szCs w:val="24"/>
          <w:vertAlign w:val="subscript"/>
        </w:rPr>
        <w:t>4</w:t>
      </w:r>
      <w:r>
        <w:rPr/>
        <w:t>HCO</w:t>
      </w:r>
      <w:r>
        <w:rPr>
          <w:sz w:val="24"/>
          <w:szCs w:val="24"/>
          <w:vertAlign w:val="subscript"/>
        </w:rPr>
        <w:t>3</w:t>
      </w:r>
      <w:r>
        <w:rPr/>
        <w:t>，故选</w:t>
      </w:r>
      <w:r>
        <w:rPr/>
        <w:t>D</w:t>
      </w:r>
      <w:r>
        <w:rPr/>
        <w:t>．</w:t>
      </w:r>
    </w:p>
    <w:p>
      <w:pPr>
        <w:pStyle w:val="DefaultParagraph"/>
        <w:rPr/>
      </w:pPr>
      <w:r>
        <w:rPr>
          <w:color w:val="0000FF"/>
        </w:rPr>
        <w:t>【点评】</w:t>
      </w:r>
      <w:r>
        <w:rPr/>
        <w:t>本题为推断题，做题时注意题中的反应现象，找出突破口，抓住物质的性质是关键．</w:t>
      </w:r>
    </w:p>
    <w:p>
      <w:pPr>
        <w:pStyle w:val="DefaultParagraph"/>
        <w:rPr/>
      </w:pPr>
      <w:r>
        <w:rPr/>
        <w:t>　</w:t>
      </w:r>
    </w:p>
    <w:p>
      <w:pPr>
        <w:pStyle w:val="DefaultParagraph"/>
        <w:rPr/>
      </w:pPr>
      <w:r>
        <w:rPr/>
        <w:t>6</w:t>
      </w:r>
      <w:r>
        <w:rPr/>
        <w:t>．（</w:t>
      </w:r>
      <w:r>
        <w:rPr/>
        <w:t>3</w:t>
      </w:r>
      <w:r>
        <w:rPr/>
        <w:t>分）（</w:t>
      </w:r>
      <w:r>
        <w:rPr/>
        <w:t>2011•</w:t>
      </w:r>
      <w:r>
        <w:rPr/>
        <w:t>四川）下列实验“操作和现象”与“结论”对应关系正确的是（　　）</w:t>
      </w:r>
    </w:p>
    <w:tbl>
      <w:tblPr>
        <w:tblW w:w="8310" w:type="dxa"/>
        <w:jc w:val="left"/>
        <w:tblInd w:w="-1" w:type="dxa"/>
        <w:tblLayout w:type="fixed"/>
        <w:tblCellMar>
          <w:top w:w="0" w:type="dxa"/>
          <w:left w:w="0" w:type="dxa"/>
          <w:bottom w:w="0" w:type="dxa"/>
          <w:right w:w="0" w:type="dxa"/>
        </w:tblCellMar>
      </w:tblPr>
      <w:tblGrid>
        <w:gridCol w:w="520"/>
        <w:gridCol w:w="5779"/>
        <w:gridCol w:w="2011"/>
      </w:tblGrid>
      <w:tr>
        <w:trPr/>
        <w:tc>
          <w:tcPr>
            <w:tcW w:w="520" w:type="dxa"/>
            <w:tcBorders>
              <w:top w:val="single" w:sz="6" w:space="0" w:color="000000"/>
              <w:left w:val="single" w:sz="6" w:space="0" w:color="000000"/>
              <w:bottom w:val="single" w:sz="6" w:space="0" w:color="000000"/>
              <w:right w:val="single" w:sz="6" w:space="0" w:color="000000"/>
            </w:tcBorders>
          </w:tcPr>
          <w:p>
            <w:pPr>
              <w:pStyle w:val="DefaultParagraph"/>
              <w:snapToGrid w:val="false"/>
              <w:rPr/>
            </w:pPr>
            <w:r>
              <w:rPr/>
            </w:r>
          </w:p>
        </w:tc>
        <w:tc>
          <w:tcPr>
            <w:tcW w:w="5779" w:type="dxa"/>
            <w:tcBorders>
              <w:top w:val="single" w:sz="6" w:space="0" w:color="000000"/>
              <w:left w:val="single" w:sz="6" w:space="0" w:color="000000"/>
              <w:bottom w:val="single" w:sz="6" w:space="0" w:color="000000"/>
              <w:right w:val="single" w:sz="6" w:space="0" w:color="000000"/>
            </w:tcBorders>
          </w:tcPr>
          <w:p>
            <w:pPr>
              <w:pStyle w:val="DefaultParagraph"/>
              <w:rPr/>
            </w:pPr>
            <w:r>
              <w:rPr/>
              <w:t>操作和现象</w:t>
            </w:r>
          </w:p>
        </w:tc>
        <w:tc>
          <w:tcPr>
            <w:tcW w:w="2011" w:type="dxa"/>
            <w:tcBorders>
              <w:top w:val="single" w:sz="6" w:space="0" w:color="000000"/>
              <w:left w:val="single" w:sz="6" w:space="0" w:color="000000"/>
              <w:bottom w:val="single" w:sz="6" w:space="0" w:color="000000"/>
              <w:right w:val="single" w:sz="6" w:space="0" w:color="000000"/>
            </w:tcBorders>
          </w:tcPr>
          <w:p>
            <w:pPr>
              <w:pStyle w:val="DefaultParagraph"/>
              <w:rPr/>
            </w:pPr>
            <w:r>
              <w:rPr/>
              <w:t>结论</w:t>
            </w:r>
          </w:p>
        </w:tc>
      </w:tr>
      <w:tr>
        <w:trPr/>
        <w:tc>
          <w:tcPr>
            <w:tcW w:w="520" w:type="dxa"/>
            <w:tcBorders>
              <w:top w:val="single" w:sz="6" w:space="0" w:color="000000"/>
              <w:left w:val="single" w:sz="6" w:space="0" w:color="000000"/>
              <w:bottom w:val="single" w:sz="6" w:space="0" w:color="000000"/>
              <w:right w:val="single" w:sz="6" w:space="0" w:color="000000"/>
            </w:tcBorders>
          </w:tcPr>
          <w:p>
            <w:pPr>
              <w:pStyle w:val="DefaultParagraph"/>
              <w:rPr/>
            </w:pPr>
            <w:r>
              <w:rPr/>
              <w:t>A</w:t>
            </w:r>
          </w:p>
        </w:tc>
        <w:tc>
          <w:tcPr>
            <w:tcW w:w="5779" w:type="dxa"/>
            <w:tcBorders>
              <w:top w:val="single" w:sz="6" w:space="0" w:color="000000"/>
              <w:left w:val="single" w:sz="6" w:space="0" w:color="000000"/>
              <w:bottom w:val="single" w:sz="6" w:space="0" w:color="000000"/>
              <w:right w:val="single" w:sz="6" w:space="0" w:color="000000"/>
            </w:tcBorders>
          </w:tcPr>
          <w:p>
            <w:pPr>
              <w:pStyle w:val="DefaultParagraph"/>
              <w:rPr/>
            </w:pPr>
            <w:r>
              <w:rPr/>
              <w:t>向装有</w:t>
            </w:r>
            <w:r>
              <w:rPr/>
              <w:t>Fe</w:t>
            </w:r>
            <w:r>
              <w:rPr/>
              <w:t>（</w:t>
            </w:r>
            <w:r>
              <w:rPr/>
              <w:t>NO</w:t>
            </w:r>
            <w:r>
              <w:rPr>
                <w:sz w:val="24"/>
                <w:szCs w:val="24"/>
                <w:vertAlign w:val="subscript"/>
              </w:rPr>
              <w:t>3</w:t>
            </w:r>
            <w:r>
              <w:rPr/>
              <w:t>）</w:t>
            </w:r>
            <w:r>
              <w:rPr>
                <w:sz w:val="24"/>
                <w:szCs w:val="24"/>
                <w:vertAlign w:val="subscript"/>
              </w:rPr>
              <w:t>2</w:t>
            </w:r>
            <w:r>
              <w:rPr/>
              <w:t>溶液的试管中加入稀</w:t>
            </w:r>
            <w:r>
              <w:rPr/>
              <w:t>H</w:t>
            </w:r>
            <w:r>
              <w:rPr>
                <w:sz w:val="24"/>
                <w:szCs w:val="24"/>
                <w:vertAlign w:val="subscript"/>
              </w:rPr>
              <w:t>2</w:t>
            </w:r>
            <w:r>
              <w:rPr/>
              <w:t>SO</w:t>
            </w:r>
            <w:r>
              <w:rPr>
                <w:sz w:val="24"/>
                <w:szCs w:val="24"/>
                <w:vertAlign w:val="subscript"/>
              </w:rPr>
              <w:t>4</w:t>
            </w:r>
            <w:r>
              <w:rPr/>
              <w:t>，在管口观察到红棕色气体</w:t>
            </w:r>
          </w:p>
        </w:tc>
        <w:tc>
          <w:tcPr>
            <w:tcW w:w="2011" w:type="dxa"/>
            <w:tcBorders>
              <w:top w:val="single" w:sz="6" w:space="0" w:color="000000"/>
              <w:left w:val="single" w:sz="6" w:space="0" w:color="000000"/>
              <w:bottom w:val="single" w:sz="6" w:space="0" w:color="000000"/>
              <w:right w:val="single" w:sz="6" w:space="0" w:color="000000"/>
            </w:tcBorders>
          </w:tcPr>
          <w:p>
            <w:pPr>
              <w:pStyle w:val="DefaultParagraph"/>
              <w:rPr/>
            </w:pPr>
            <w:r>
              <w:rPr/>
              <w:t>HNO</w:t>
            </w:r>
            <w:r>
              <w:rPr>
                <w:sz w:val="24"/>
                <w:szCs w:val="24"/>
                <w:vertAlign w:val="subscript"/>
              </w:rPr>
              <w:t>3</w:t>
            </w:r>
            <w:r>
              <w:rPr/>
              <w:t>分解成了</w:t>
            </w:r>
            <w:r>
              <w:rPr/>
              <w:t>NO</w:t>
            </w:r>
            <w:r>
              <w:rPr>
                <w:sz w:val="24"/>
                <w:szCs w:val="24"/>
                <w:vertAlign w:val="subscript"/>
              </w:rPr>
              <w:t>2</w:t>
            </w:r>
          </w:p>
        </w:tc>
      </w:tr>
      <w:tr>
        <w:trPr/>
        <w:tc>
          <w:tcPr>
            <w:tcW w:w="520" w:type="dxa"/>
            <w:tcBorders>
              <w:top w:val="single" w:sz="6" w:space="0" w:color="000000"/>
              <w:left w:val="single" w:sz="6" w:space="0" w:color="000000"/>
              <w:bottom w:val="single" w:sz="6" w:space="0" w:color="000000"/>
              <w:right w:val="single" w:sz="6" w:space="0" w:color="000000"/>
            </w:tcBorders>
          </w:tcPr>
          <w:p>
            <w:pPr>
              <w:pStyle w:val="DefaultParagraph"/>
              <w:rPr/>
            </w:pPr>
            <w:r>
              <w:rPr/>
              <w:t>B</w:t>
            </w:r>
          </w:p>
        </w:tc>
        <w:tc>
          <w:tcPr>
            <w:tcW w:w="5779" w:type="dxa"/>
            <w:tcBorders>
              <w:top w:val="single" w:sz="6" w:space="0" w:color="000000"/>
              <w:left w:val="single" w:sz="6" w:space="0" w:color="000000"/>
              <w:bottom w:val="single" w:sz="6" w:space="0" w:color="000000"/>
              <w:right w:val="single" w:sz="6" w:space="0" w:color="000000"/>
            </w:tcBorders>
          </w:tcPr>
          <w:p>
            <w:pPr>
              <w:pStyle w:val="DefaultParagraph"/>
              <w:rPr/>
            </w:pPr>
            <w:r>
              <w:rPr/>
              <w:t>向淀粉溶液中加入稀</w:t>
            </w:r>
            <w:r>
              <w:rPr/>
              <w:t>H</w:t>
            </w:r>
            <w:r>
              <w:rPr>
                <w:sz w:val="24"/>
                <w:szCs w:val="24"/>
                <w:vertAlign w:val="subscript"/>
              </w:rPr>
              <w:t>2</w:t>
            </w:r>
            <w:r>
              <w:rPr/>
              <w:t>SO</w:t>
            </w:r>
            <w:r>
              <w:rPr>
                <w:sz w:val="24"/>
                <w:szCs w:val="24"/>
                <w:vertAlign w:val="subscript"/>
              </w:rPr>
              <w:t>4</w:t>
            </w:r>
            <w:r>
              <w:rPr/>
              <w:t>，加热几分钟，冷却后再加入新制</w:t>
            </w:r>
            <w:r>
              <w:rPr/>
              <w:t>Cu</w:t>
            </w:r>
            <w:r>
              <w:rPr/>
              <w:t>（</w:t>
            </w:r>
            <w:r>
              <w:rPr/>
              <w:t>OH</w:t>
            </w:r>
            <w:r>
              <w:rPr/>
              <w:t>）</w:t>
            </w:r>
            <w:r>
              <w:rPr>
                <w:sz w:val="24"/>
                <w:szCs w:val="24"/>
                <w:vertAlign w:val="subscript"/>
              </w:rPr>
              <w:t>2</w:t>
            </w:r>
            <w:r>
              <w:rPr/>
              <w:t>浊液，加热，没有红色沉淀生成</w:t>
            </w:r>
          </w:p>
        </w:tc>
        <w:tc>
          <w:tcPr>
            <w:tcW w:w="2011" w:type="dxa"/>
            <w:tcBorders>
              <w:top w:val="single" w:sz="6" w:space="0" w:color="000000"/>
              <w:left w:val="single" w:sz="6" w:space="0" w:color="000000"/>
              <w:bottom w:val="single" w:sz="6" w:space="0" w:color="000000"/>
              <w:right w:val="single" w:sz="6" w:space="0" w:color="000000"/>
            </w:tcBorders>
          </w:tcPr>
          <w:p>
            <w:pPr>
              <w:pStyle w:val="DefaultParagraph"/>
              <w:rPr/>
            </w:pPr>
            <w:r>
              <w:rPr/>
              <w:t>淀粉没有水解成葡萄糖</w:t>
            </w:r>
          </w:p>
        </w:tc>
      </w:tr>
      <w:tr>
        <w:trPr/>
        <w:tc>
          <w:tcPr>
            <w:tcW w:w="520" w:type="dxa"/>
            <w:tcBorders>
              <w:top w:val="single" w:sz="6" w:space="0" w:color="000000"/>
              <w:left w:val="single" w:sz="6" w:space="0" w:color="000000"/>
              <w:bottom w:val="single" w:sz="6" w:space="0" w:color="000000"/>
              <w:right w:val="single" w:sz="6" w:space="0" w:color="000000"/>
            </w:tcBorders>
          </w:tcPr>
          <w:p>
            <w:pPr>
              <w:pStyle w:val="DefaultParagraph"/>
              <w:rPr/>
            </w:pPr>
            <w:r>
              <w:rPr/>
              <w:t>C</w:t>
            </w:r>
          </w:p>
        </w:tc>
        <w:tc>
          <w:tcPr>
            <w:tcW w:w="5779" w:type="dxa"/>
            <w:tcBorders>
              <w:top w:val="single" w:sz="6" w:space="0" w:color="000000"/>
              <w:left w:val="single" w:sz="6" w:space="0" w:color="000000"/>
              <w:bottom w:val="single" w:sz="6" w:space="0" w:color="000000"/>
              <w:right w:val="single" w:sz="6" w:space="0" w:color="000000"/>
            </w:tcBorders>
          </w:tcPr>
          <w:p>
            <w:pPr>
              <w:pStyle w:val="DefaultParagraph"/>
              <w:rPr/>
            </w:pPr>
            <w:r>
              <w:rPr/>
              <w:t>向无水乙醇中加入浓</w:t>
            </w:r>
            <w:r>
              <w:rPr/>
              <w:t>H</w:t>
            </w:r>
            <w:r>
              <w:rPr>
                <w:sz w:val="24"/>
                <w:szCs w:val="24"/>
                <w:vertAlign w:val="subscript"/>
              </w:rPr>
              <w:t>2</w:t>
            </w:r>
            <w:r>
              <w:rPr/>
              <w:t>SO</w:t>
            </w:r>
            <w:r>
              <w:rPr>
                <w:sz w:val="24"/>
                <w:szCs w:val="24"/>
                <w:vertAlign w:val="subscript"/>
              </w:rPr>
              <w:t>4</w:t>
            </w:r>
            <w:r>
              <w:rPr/>
              <w:t>，加热至</w:t>
            </w:r>
            <w:r>
              <w:rPr/>
              <w:t>170℃</w:t>
            </w:r>
            <w:r>
              <w:rPr/>
              <w:t>，产生的气体通入酸性</w:t>
            </w:r>
            <w:r>
              <w:rPr/>
              <w:t>KMnO</w:t>
            </w:r>
            <w:r>
              <w:rPr>
                <w:sz w:val="24"/>
                <w:szCs w:val="24"/>
                <w:vertAlign w:val="subscript"/>
              </w:rPr>
              <w:t>4</w:t>
            </w:r>
            <w:r>
              <w:rPr/>
              <w:t>溶液，紫红色褪去</w:t>
            </w:r>
          </w:p>
        </w:tc>
        <w:tc>
          <w:tcPr>
            <w:tcW w:w="2011" w:type="dxa"/>
            <w:tcBorders>
              <w:top w:val="single" w:sz="6" w:space="0" w:color="000000"/>
              <w:left w:val="single" w:sz="6" w:space="0" w:color="000000"/>
              <w:bottom w:val="single" w:sz="6" w:space="0" w:color="000000"/>
              <w:right w:val="single" w:sz="6" w:space="0" w:color="000000"/>
            </w:tcBorders>
          </w:tcPr>
          <w:p>
            <w:pPr>
              <w:pStyle w:val="DefaultParagraph"/>
              <w:rPr/>
            </w:pPr>
            <w:r>
              <w:rPr/>
              <w:t>使溶液褪色的气体是乙烯</w:t>
            </w:r>
          </w:p>
        </w:tc>
      </w:tr>
      <w:tr>
        <w:trPr/>
        <w:tc>
          <w:tcPr>
            <w:tcW w:w="520" w:type="dxa"/>
            <w:tcBorders>
              <w:top w:val="single" w:sz="6" w:space="0" w:color="000000"/>
              <w:left w:val="single" w:sz="6" w:space="0" w:color="000000"/>
              <w:bottom w:val="single" w:sz="6" w:space="0" w:color="000000"/>
              <w:right w:val="single" w:sz="6" w:space="0" w:color="000000"/>
            </w:tcBorders>
          </w:tcPr>
          <w:p>
            <w:pPr>
              <w:pStyle w:val="DefaultParagraph"/>
              <w:rPr/>
            </w:pPr>
            <w:r>
              <w:rPr/>
              <w:t>D</w:t>
            </w:r>
          </w:p>
        </w:tc>
        <w:tc>
          <w:tcPr>
            <w:tcW w:w="5779" w:type="dxa"/>
            <w:tcBorders>
              <w:top w:val="single" w:sz="6" w:space="0" w:color="000000"/>
              <w:left w:val="single" w:sz="6" w:space="0" w:color="000000"/>
              <w:bottom w:val="single" w:sz="6" w:space="0" w:color="000000"/>
              <w:right w:val="single" w:sz="6" w:space="0" w:color="000000"/>
            </w:tcBorders>
          </w:tcPr>
          <w:p>
            <w:pPr>
              <w:pStyle w:val="DefaultParagraph"/>
              <w:rPr/>
            </w:pPr>
            <w:r>
              <w:rPr/>
              <w:t>向饱和</w:t>
            </w:r>
            <w:r>
              <w:rPr/>
              <w:t>Na</w:t>
            </w:r>
            <w:r>
              <w:rPr>
                <w:sz w:val="24"/>
                <w:szCs w:val="24"/>
                <w:vertAlign w:val="subscript"/>
              </w:rPr>
              <w:t>2</w:t>
            </w:r>
            <w:r>
              <w:rPr/>
              <w:t>CO</w:t>
            </w:r>
            <w:r>
              <w:rPr>
                <w:sz w:val="24"/>
                <w:szCs w:val="24"/>
                <w:vertAlign w:val="subscript"/>
              </w:rPr>
              <w:t>3</w:t>
            </w:r>
            <w:r>
              <w:rPr/>
              <w:t>溶液中通入足量</w:t>
            </w:r>
            <w:r>
              <w:rPr/>
              <w:t>CO</w:t>
            </w:r>
            <w:r>
              <w:rPr>
                <w:sz w:val="24"/>
                <w:szCs w:val="24"/>
                <w:vertAlign w:val="subscript"/>
              </w:rPr>
              <w:t>2</w:t>
            </w:r>
            <w:r>
              <w:rPr/>
              <w:t>，溶液变浑浊</w:t>
            </w:r>
          </w:p>
        </w:tc>
        <w:tc>
          <w:tcPr>
            <w:tcW w:w="2011" w:type="dxa"/>
            <w:tcBorders>
              <w:top w:val="single" w:sz="6" w:space="0" w:color="000000"/>
              <w:left w:val="single" w:sz="6" w:space="0" w:color="000000"/>
              <w:bottom w:val="single" w:sz="6" w:space="0" w:color="000000"/>
              <w:right w:val="single" w:sz="6" w:space="0" w:color="000000"/>
            </w:tcBorders>
          </w:tcPr>
          <w:p>
            <w:pPr>
              <w:pStyle w:val="DefaultParagraph"/>
              <w:rPr/>
            </w:pPr>
            <w:r>
              <w:rPr/>
              <w:t>析出了</w:t>
            </w:r>
            <w:r>
              <w:rPr/>
              <w:t>NaHCO</w:t>
            </w:r>
            <w:r>
              <w:rPr>
                <w:sz w:val="24"/>
                <w:szCs w:val="24"/>
                <w:vertAlign w:val="subscript"/>
              </w:rPr>
              <w:t>3</w:t>
            </w:r>
          </w:p>
        </w:tc>
      </w:tr>
    </w:tbl>
    <w:p>
      <w:pPr>
        <w:pStyle w:val="DefaultParagraph"/>
        <w:rPr/>
      </w:pPr>
      <w:r>
        <w:rPr/>
        <w:t>A</w:t>
      </w:r>
      <w:r>
        <w:rPr/>
        <w:t>．</w:t>
      </w:r>
      <w:r>
        <w:rPr/>
        <w:t>A</w:t>
        <w:tab/>
        <w:t>B</w:t>
      </w:r>
      <w:r>
        <w:rPr/>
        <w:t>．</w:t>
      </w:r>
      <w:r>
        <w:rPr/>
        <w:t>B</w:t>
        <w:tab/>
        <w:t>C</w:t>
      </w:r>
      <w:r>
        <w:rPr/>
        <w:t>．</w:t>
      </w:r>
      <w:r>
        <w:rPr/>
        <w:t>C</w:t>
        <w:tab/>
        <w:t>D</w:t>
      </w:r>
      <w:r>
        <w:rPr/>
        <w:t>．</w:t>
      </w:r>
      <w:r>
        <w:rPr/>
        <w:t>D</w:t>
      </w:r>
    </w:p>
    <w:p>
      <w:pPr>
        <w:pStyle w:val="DefaultParagraph"/>
        <w:rPr/>
      </w:pPr>
      <w:r>
        <w:rPr>
          <w:color w:val="0000FF"/>
        </w:rPr>
        <w:t>【考点】</w:t>
      </w:r>
      <w:r>
        <w:rPr/>
        <w:t>化学实验方案的评价．</w:t>
      </w:r>
      <w:r>
        <w:rPr>
          <w:color w:val="FFFFFF"/>
          <w:sz w:val="1"/>
          <w:szCs w:val="1"/>
        </w:rPr>
        <w:t>菁优网版权所有</w:t>
      </w:r>
    </w:p>
    <w:p>
      <w:pPr>
        <w:pStyle w:val="DefaultParagraph"/>
        <w:rPr/>
      </w:pPr>
      <w:r>
        <w:rPr>
          <w:color w:val="0000FF"/>
        </w:rPr>
        <w:t>【专题】</w:t>
      </w:r>
      <w:r>
        <w:rPr/>
        <w:t>实验评价题．</w:t>
      </w:r>
    </w:p>
    <w:p>
      <w:pPr>
        <w:pStyle w:val="DefaultParagraph"/>
        <w:rPr/>
      </w:pPr>
      <w:r>
        <w:rPr>
          <w:color w:val="0000FF"/>
        </w:rPr>
        <w:t>【分析】</w:t>
      </w:r>
      <w:r>
        <w:rPr/>
        <w:t>A</w:t>
      </w:r>
      <w:r>
        <w:rPr/>
        <w:t>、</w:t>
      </w:r>
      <w:r>
        <w:rPr/>
        <w:t>NO</w:t>
      </w:r>
      <w:r>
        <w:rPr>
          <w:sz w:val="24"/>
          <w:szCs w:val="24"/>
          <w:vertAlign w:val="subscript"/>
        </w:rPr>
        <w:t>3</w:t>
      </w:r>
      <w:r>
        <w:rPr>
          <w:sz w:val="24"/>
          <w:szCs w:val="24"/>
          <w:vertAlign w:val="superscript"/>
        </w:rPr>
        <w:t>﹣</w:t>
      </w:r>
      <w:r>
        <w:rPr/>
        <w:t>在酸性条件下具有氧化性，被还原生成</w:t>
      </w:r>
      <w:r>
        <w:rPr/>
        <w:t>NO</w:t>
      </w:r>
      <w:r>
        <w:rPr/>
        <w:t>，</w:t>
      </w:r>
      <w:r>
        <w:rPr/>
        <w:t>NO</w:t>
      </w:r>
      <w:r>
        <w:rPr/>
        <w:t>被</w:t>
      </w:r>
      <w:r>
        <w:rPr/>
        <w:t>O</w:t>
      </w:r>
      <w:r>
        <w:rPr>
          <w:sz w:val="24"/>
          <w:szCs w:val="24"/>
          <w:vertAlign w:val="subscript"/>
        </w:rPr>
        <w:t>2</w:t>
      </w:r>
      <w:r>
        <w:rPr/>
        <w:t>氧化为红棕色的</w:t>
      </w:r>
      <w:r>
        <w:rPr/>
        <w:t>NO</w:t>
      </w:r>
      <w:r>
        <w:rPr>
          <w:sz w:val="24"/>
          <w:szCs w:val="24"/>
          <w:vertAlign w:val="subscript"/>
        </w:rPr>
        <w:t>2</w:t>
      </w:r>
      <w:r>
        <w:rPr/>
        <w:t>；</w:t>
      </w:r>
    </w:p>
    <w:p>
      <w:pPr>
        <w:pStyle w:val="DefaultParagraph"/>
        <w:rPr/>
      </w:pPr>
      <w:r>
        <w:rPr/>
        <w:t>B</w:t>
      </w:r>
      <w:r>
        <w:rPr/>
        <w:t>、葡萄糖在碱性条件下与新制</w:t>
      </w:r>
      <w:r>
        <w:rPr/>
        <w:t>Cu</w:t>
      </w:r>
      <w:r>
        <w:rPr/>
        <w:t>（</w:t>
      </w:r>
      <w:r>
        <w:rPr/>
        <w:t>OH</w:t>
      </w:r>
      <w:r>
        <w:rPr/>
        <w:t>）</w:t>
      </w:r>
      <w:r>
        <w:rPr>
          <w:sz w:val="24"/>
          <w:szCs w:val="24"/>
          <w:vertAlign w:val="subscript"/>
        </w:rPr>
        <w:t>2</w:t>
      </w:r>
      <w:r>
        <w:rPr/>
        <w:t>浊液反应；</w:t>
      </w:r>
    </w:p>
    <w:p>
      <w:pPr>
        <w:pStyle w:val="DefaultParagraph"/>
        <w:rPr/>
      </w:pPr>
      <w:r>
        <w:rPr/>
        <w:t>C</w:t>
      </w:r>
      <w:r>
        <w:rPr/>
        <w:t>、乙醇和浓硫酸反应制取乙烯的过程中，会有少量的</w:t>
      </w:r>
      <w:r>
        <w:rPr/>
        <w:t>SO</w:t>
      </w:r>
      <w:r>
        <w:rPr>
          <w:sz w:val="24"/>
          <w:szCs w:val="24"/>
          <w:vertAlign w:val="subscript"/>
        </w:rPr>
        <w:t>2</w:t>
      </w:r>
      <w:r>
        <w:rPr/>
        <w:t>产生，</w:t>
      </w:r>
      <w:r>
        <w:rPr/>
        <w:t>SO</w:t>
      </w:r>
      <w:r>
        <w:rPr>
          <w:sz w:val="24"/>
          <w:szCs w:val="24"/>
          <w:vertAlign w:val="subscript"/>
        </w:rPr>
        <w:t>2</w:t>
      </w:r>
      <w:r>
        <w:rPr/>
        <w:t>具有还原性，也可以使酸性</w:t>
      </w:r>
      <w:r>
        <w:rPr/>
        <w:t>KMnO</w:t>
      </w:r>
      <w:r>
        <w:rPr>
          <w:sz w:val="24"/>
          <w:szCs w:val="24"/>
          <w:vertAlign w:val="subscript"/>
        </w:rPr>
        <w:t>4</w:t>
      </w:r>
      <w:r>
        <w:rPr/>
        <w:t>溶液褪色；</w:t>
      </w:r>
    </w:p>
    <w:p>
      <w:pPr>
        <w:pStyle w:val="DefaultParagraph"/>
        <w:rPr/>
      </w:pPr>
      <w:r>
        <w:rPr/>
        <w:t>D</w:t>
      </w:r>
      <w:r>
        <w:rPr/>
        <w:t>、相同温度、溶剂下，碳酸氢钠的溶解度小于碳酸钠的溶解度．</w:t>
      </w:r>
    </w:p>
    <w:p>
      <w:pPr>
        <w:pStyle w:val="DefaultParagraph"/>
        <w:rPr/>
      </w:pPr>
      <w:r>
        <w:rPr>
          <w:color w:val="0000FF"/>
        </w:rPr>
        <w:t>【解答】</w:t>
      </w:r>
      <w:r>
        <w:rPr/>
        <w:t>解：</w:t>
      </w:r>
      <w:r>
        <w:rPr/>
        <w:t>A</w:t>
      </w:r>
      <w:r>
        <w:rPr/>
        <w:t>、向</w:t>
      </w:r>
      <w:r>
        <w:rPr/>
        <w:t>Fe</w:t>
      </w:r>
      <w:r>
        <w:rPr/>
        <w:t>（</w:t>
      </w:r>
      <w:r>
        <w:rPr/>
        <w:t>NO</w:t>
      </w:r>
      <w:r>
        <w:rPr>
          <w:sz w:val="24"/>
          <w:szCs w:val="24"/>
          <w:vertAlign w:val="subscript"/>
        </w:rPr>
        <w:t>3</w:t>
      </w:r>
      <w:r>
        <w:rPr/>
        <w:t>）</w:t>
      </w:r>
      <w:r>
        <w:rPr>
          <w:sz w:val="24"/>
          <w:szCs w:val="24"/>
          <w:vertAlign w:val="subscript"/>
        </w:rPr>
        <w:t>2</w:t>
      </w:r>
      <w:r>
        <w:rPr/>
        <w:t>溶液中加入</w:t>
      </w:r>
      <w:r>
        <w:rPr/>
        <w:t>H</w:t>
      </w:r>
      <w:r>
        <w:rPr>
          <w:sz w:val="24"/>
          <w:szCs w:val="24"/>
          <w:vertAlign w:val="subscript"/>
        </w:rPr>
        <w:t>2</w:t>
      </w:r>
      <w:r>
        <w:rPr/>
        <w:t>SO</w:t>
      </w:r>
      <w:r>
        <w:rPr>
          <w:sz w:val="24"/>
          <w:szCs w:val="24"/>
          <w:vertAlign w:val="subscript"/>
        </w:rPr>
        <w:t>4</w:t>
      </w:r>
      <w:r>
        <w:rPr/>
        <w:t>，则会发生离子反应：</w:t>
      </w:r>
      <w:r>
        <w:rPr/>
        <w:t>3Fe</w:t>
      </w:r>
      <w:r>
        <w:rPr>
          <w:sz w:val="24"/>
          <w:szCs w:val="24"/>
          <w:vertAlign w:val="superscript"/>
        </w:rPr>
        <w:t>2+</w:t>
      </w:r>
      <w:r>
        <w:rPr/>
        <w:t>+NO</w:t>
      </w:r>
      <w:r>
        <w:rPr>
          <w:sz w:val="24"/>
          <w:szCs w:val="24"/>
          <w:vertAlign w:val="subscript"/>
        </w:rPr>
        <w:t>3</w:t>
      </w:r>
      <w:r>
        <w:rPr>
          <w:sz w:val="24"/>
          <w:szCs w:val="24"/>
          <w:vertAlign w:val="superscript"/>
        </w:rPr>
        <w:t>﹣</w:t>
      </w:r>
      <w:r>
        <w:rPr/>
        <w:t>+4H</w:t>
      </w:r>
      <w:r>
        <w:rPr>
          <w:sz w:val="24"/>
          <w:szCs w:val="24"/>
          <w:vertAlign w:val="superscript"/>
        </w:rPr>
        <w:t>+</w:t>
      </w:r>
      <w:r>
        <w:rPr/>
        <w:t>=3Fe</w:t>
      </w:r>
      <w:r>
        <w:rPr>
          <w:sz w:val="24"/>
          <w:szCs w:val="24"/>
          <w:vertAlign w:val="superscript"/>
        </w:rPr>
        <w:t>3+</w:t>
      </w:r>
      <w:r>
        <w:rPr/>
        <w:t>+NO↑+2H</w:t>
      </w:r>
      <w:r>
        <w:rPr>
          <w:sz w:val="24"/>
          <w:szCs w:val="24"/>
          <w:vertAlign w:val="subscript"/>
        </w:rPr>
        <w:t>2</w:t>
      </w:r>
      <w:r>
        <w:rPr/>
        <w:t>O</w:t>
      </w:r>
      <w:r>
        <w:rPr/>
        <w:t>，产生的</w:t>
      </w:r>
      <w:r>
        <w:rPr/>
        <w:t>NO</w:t>
      </w:r>
      <w:r>
        <w:rPr/>
        <w:t>在管口生成</w:t>
      </w:r>
      <w:r>
        <w:rPr/>
        <w:t>NO</w:t>
      </w:r>
      <w:r>
        <w:rPr>
          <w:sz w:val="24"/>
          <w:szCs w:val="24"/>
          <w:vertAlign w:val="subscript"/>
        </w:rPr>
        <w:t>2</w:t>
      </w:r>
      <w:r>
        <w:rPr/>
        <w:t>呈现红色，而不是</w:t>
      </w:r>
      <w:r>
        <w:rPr/>
        <w:t>HNO</w:t>
      </w:r>
      <w:r>
        <w:rPr>
          <w:sz w:val="24"/>
          <w:szCs w:val="24"/>
          <w:vertAlign w:val="subscript"/>
        </w:rPr>
        <w:t>3</w:t>
      </w:r>
      <w:r>
        <w:rPr/>
        <w:t>分解产生</w:t>
      </w:r>
      <w:r>
        <w:rPr/>
        <w:t>NO</w:t>
      </w:r>
      <w:r>
        <w:rPr>
          <w:sz w:val="24"/>
          <w:szCs w:val="24"/>
          <w:vertAlign w:val="subscript"/>
        </w:rPr>
        <w:t>2</w:t>
      </w:r>
      <w:r>
        <w:rPr/>
        <w:t>，故</w:t>
      </w:r>
      <w:r>
        <w:rPr/>
        <w:t>A</w:t>
      </w:r>
      <w:r>
        <w:rPr/>
        <w:t>错误；</w:t>
      </w:r>
    </w:p>
    <w:p>
      <w:pPr>
        <w:pStyle w:val="DefaultParagraph"/>
        <w:rPr/>
      </w:pPr>
      <w:r>
        <w:rPr/>
        <w:t>B</w:t>
      </w:r>
      <w:r>
        <w:rPr/>
        <w:t>、应加入碱将水解后的淀粉溶液调节成碱性，才可以产生红色沉淀，故项</w:t>
      </w:r>
      <w:r>
        <w:rPr/>
        <w:t>B</w:t>
      </w:r>
      <w:r>
        <w:rPr/>
        <w:t>错误；</w:t>
      </w:r>
    </w:p>
    <w:p>
      <w:pPr>
        <w:pStyle w:val="DefaultParagraph"/>
        <w:rPr/>
      </w:pPr>
      <w:r>
        <w:rPr/>
        <w:t>C</w:t>
      </w:r>
      <w:r>
        <w:rPr/>
        <w:t>、乙醇和浓硫酸反应制取乙烯的过程中，会有少量的</w:t>
      </w:r>
      <w:r>
        <w:rPr/>
        <w:t>SO</w:t>
      </w:r>
      <w:r>
        <w:rPr>
          <w:sz w:val="24"/>
          <w:szCs w:val="24"/>
          <w:vertAlign w:val="subscript"/>
        </w:rPr>
        <w:t>2</w:t>
      </w:r>
      <w:r>
        <w:rPr/>
        <w:t>产生，也可以使酸性</w:t>
      </w:r>
      <w:r>
        <w:rPr/>
        <w:t>KMnO</w:t>
      </w:r>
      <w:r>
        <w:rPr>
          <w:sz w:val="24"/>
          <w:szCs w:val="24"/>
          <w:vertAlign w:val="subscript"/>
        </w:rPr>
        <w:t>4</w:t>
      </w:r>
      <w:r>
        <w:rPr/>
        <w:t>溶液褪色，故</w:t>
      </w:r>
      <w:r>
        <w:rPr/>
        <w:t>C</w:t>
      </w:r>
      <w:r>
        <w:rPr/>
        <w:t>项误；</w:t>
      </w:r>
    </w:p>
    <w:p>
      <w:pPr>
        <w:pStyle w:val="DefaultParagraph"/>
        <w:rPr/>
      </w:pPr>
      <w:r>
        <w:rPr/>
        <w:t>D</w:t>
      </w:r>
      <w:r>
        <w:rPr/>
        <w:t>、饱和</w:t>
      </w:r>
      <w:r>
        <w:rPr/>
        <w:t>Na</w:t>
      </w:r>
      <w:r>
        <w:rPr>
          <w:sz w:val="24"/>
          <w:szCs w:val="24"/>
          <w:vertAlign w:val="subscript"/>
        </w:rPr>
        <w:t>2</w:t>
      </w:r>
      <w:r>
        <w:rPr/>
        <w:t>CO</w:t>
      </w:r>
      <w:r>
        <w:rPr>
          <w:sz w:val="24"/>
          <w:szCs w:val="24"/>
          <w:vertAlign w:val="subscript"/>
        </w:rPr>
        <w:t>3</w:t>
      </w:r>
      <w:r>
        <w:rPr/>
        <w:t>溶液中通入</w:t>
      </w:r>
      <w:r>
        <w:rPr/>
        <w:t>CO</w:t>
      </w:r>
      <w:r>
        <w:rPr>
          <w:sz w:val="24"/>
          <w:szCs w:val="24"/>
          <w:vertAlign w:val="subscript"/>
        </w:rPr>
        <w:t>2</w:t>
      </w:r>
      <w:r>
        <w:rPr/>
        <w:t>发生反应：</w:t>
      </w:r>
      <w:r>
        <w:rPr/>
        <w:t>Na</w:t>
      </w:r>
      <w:r>
        <w:rPr>
          <w:sz w:val="24"/>
          <w:szCs w:val="24"/>
          <w:vertAlign w:val="subscript"/>
        </w:rPr>
        <w:t>2</w:t>
      </w:r>
      <w:r>
        <w:rPr/>
        <w:t>CO</w:t>
      </w:r>
      <w:r>
        <w:rPr>
          <w:sz w:val="24"/>
          <w:szCs w:val="24"/>
          <w:vertAlign w:val="subscript"/>
        </w:rPr>
        <w:t>3</w:t>
      </w:r>
      <w:r>
        <w:rPr/>
        <w:t>+CO</w:t>
      </w:r>
      <w:r>
        <w:rPr>
          <w:sz w:val="24"/>
          <w:szCs w:val="24"/>
          <w:vertAlign w:val="subscript"/>
        </w:rPr>
        <w:t>2</w:t>
      </w:r>
      <w:r>
        <w:rPr/>
        <w:t>+H</w:t>
      </w:r>
      <w:r>
        <w:rPr>
          <w:sz w:val="24"/>
          <w:szCs w:val="24"/>
          <w:vertAlign w:val="subscript"/>
        </w:rPr>
        <w:t>2</w:t>
      </w:r>
      <w:r>
        <w:rPr/>
        <w:t>O=2NaHCO</w:t>
      </w:r>
      <w:r>
        <w:rPr>
          <w:sz w:val="24"/>
          <w:szCs w:val="24"/>
          <w:vertAlign w:val="subscript"/>
        </w:rPr>
        <w:t>3</w:t>
      </w:r>
      <w:r>
        <w:rPr/>
        <w:t>，由于产生的碳酸氢钠溶解度小于碳酸钠，故会从过饱和溶液中析出，故</w:t>
      </w:r>
      <w:r>
        <w:rPr/>
        <w:t>D</w:t>
      </w:r>
      <w:r>
        <w:rPr/>
        <w:t>正确．</w:t>
      </w:r>
    </w:p>
    <w:p>
      <w:pPr>
        <w:pStyle w:val="DefaultParagraph"/>
        <w:rPr/>
      </w:pPr>
      <w:r>
        <w:rPr/>
        <w:t>故选</w:t>
      </w:r>
      <w:r>
        <w:rPr/>
        <w:t>D</w:t>
      </w:r>
      <w:r>
        <w:rPr/>
        <w:t>．</w:t>
      </w:r>
    </w:p>
    <w:p>
      <w:pPr>
        <w:pStyle w:val="DefaultParagraph"/>
        <w:rPr/>
      </w:pPr>
      <w:r>
        <w:rPr>
          <w:color w:val="0000FF"/>
        </w:rPr>
        <w:t>【点评】</w:t>
      </w:r>
      <w:r>
        <w:rPr/>
        <w:t>本题考查化学实验方案的评价，注意物质的性质和物质的检验方法，排除其它因素的干扰．</w:t>
      </w:r>
    </w:p>
    <w:p>
      <w:pPr>
        <w:pStyle w:val="DefaultParagraph"/>
        <w:rPr/>
      </w:pPr>
      <w:r>
        <w:rPr/>
        <w:t>　</w:t>
      </w:r>
    </w:p>
    <w:p>
      <w:pPr>
        <w:pStyle w:val="DefaultParagraph"/>
        <w:rPr/>
      </w:pPr>
      <w:r>
        <w:rPr/>
        <w:t>7</w:t>
      </w:r>
      <w:r>
        <w:rPr/>
        <w:t>．（</w:t>
      </w:r>
      <w:r>
        <w:rPr/>
        <w:t>3</w:t>
      </w:r>
      <w:r>
        <w:rPr/>
        <w:t>分）（</w:t>
      </w:r>
      <w:r>
        <w:rPr/>
        <w:t>2011•</w:t>
      </w:r>
      <w:r>
        <w:rPr/>
        <w:t>四川）</w:t>
      </w:r>
      <w:r>
        <w:rPr/>
        <w:t>25℃</w:t>
      </w:r>
      <w:r>
        <w:rPr/>
        <w:t>和</w:t>
      </w:r>
      <w:r>
        <w:rPr/>
        <w:t>101kpa</w:t>
      </w:r>
      <w:r>
        <w:rPr/>
        <w:t>时，乙烷、乙炔和丙烯组成的混合烃</w:t>
      </w:r>
      <w:r>
        <w:rPr/>
        <w:t>32mL</w:t>
      </w:r>
      <w:r>
        <w:rPr/>
        <w:t>与过量氧气混合并完全燃烧，除去水蒸气，恢复到原来的温度和压强，气体的总体积缩小了</w:t>
      </w:r>
      <w:r>
        <w:rPr/>
        <w:t>72mL</w:t>
      </w:r>
      <w:r>
        <w:rPr/>
        <w:t>，原混合烃中乙炔的体积分数为（　　）</w:t>
      </w:r>
    </w:p>
    <w:p>
      <w:pPr>
        <w:pStyle w:val="DefaultParagraph"/>
        <w:rPr/>
      </w:pPr>
      <w:r>
        <w:rPr/>
        <w:t>A</w:t>
      </w:r>
      <w:r>
        <w:rPr/>
        <w:t>．</w:t>
      </w:r>
      <w:r>
        <w:rPr/>
        <w:t>12.5%</w:t>
        <w:tab/>
        <w:t>B</w:t>
      </w:r>
      <w:r>
        <w:rPr/>
        <w:t>．</w:t>
      </w:r>
      <w:r>
        <w:rPr/>
        <w:t>25%</w:t>
        <w:tab/>
        <w:t>C</w:t>
      </w:r>
      <w:r>
        <w:rPr/>
        <w:t>．</w:t>
      </w:r>
      <w:r>
        <w:rPr/>
        <w:t>50%</w:t>
        <w:tab/>
        <w:t>D</w:t>
      </w:r>
      <w:r>
        <w:rPr/>
        <w:t>．</w:t>
      </w:r>
      <w:r>
        <w:rPr/>
        <w:t>75%</w:t>
      </w:r>
    </w:p>
    <w:p>
      <w:pPr>
        <w:pStyle w:val="DefaultParagraph"/>
        <w:rPr/>
      </w:pPr>
      <w:r>
        <w:rPr>
          <w:color w:val="0000FF"/>
        </w:rPr>
        <w:t>【考点】</w:t>
      </w:r>
      <w:r>
        <w:rPr/>
        <w:t>化学方程式的有关计算．</w:t>
      </w:r>
      <w:r>
        <w:rPr>
          <w:color w:val="FFFFFF"/>
          <w:sz w:val="1"/>
          <w:szCs w:val="1"/>
        </w:rPr>
        <w:t>菁优网版权所有</w:t>
      </w:r>
    </w:p>
    <w:p>
      <w:pPr>
        <w:pStyle w:val="DefaultParagraph"/>
        <w:rPr/>
      </w:pPr>
      <w:r>
        <w:rPr>
          <w:color w:val="0000FF"/>
        </w:rPr>
        <w:t>【专题】</w:t>
      </w:r>
      <w:r>
        <w:rPr/>
        <w:t>压轴题；计算题；差量法．</w:t>
      </w:r>
    </w:p>
    <w:p>
      <w:pPr>
        <w:pStyle w:val="DefaultParagraph"/>
        <w:rPr/>
      </w:pPr>
      <w:r>
        <w:rPr>
          <w:color w:val="0000FF"/>
        </w:rPr>
        <w:t>【分析】</w:t>
      </w:r>
      <w:r>
        <w:rPr/>
        <w:t>根据有机物燃烧的化学反应方程式，分析反应前后气体体积的变化，利用气体体积缩小了</w:t>
      </w:r>
      <w:r>
        <w:rPr/>
        <w:t>72mL</w:t>
      </w:r>
      <w:r>
        <w:rPr/>
        <w:t>及混合气体的体积来列等式计算出乙炔的体积，最后计算乙炔的体积分数．</w:t>
      </w:r>
    </w:p>
    <w:p>
      <w:pPr>
        <w:pStyle w:val="DefaultParagraph"/>
        <w:rPr/>
      </w:pPr>
      <w:r>
        <w:rPr>
          <w:color w:val="0000FF"/>
        </w:rPr>
        <w:t>【解答】</w:t>
      </w:r>
      <w:r>
        <w:rPr/>
        <w:t>解：由乙烷、乙炔和丙烯燃烧的方程式可知，除去水蒸气，恢复到原来的温度和压强，</w:t>
      </w:r>
    </w:p>
    <w:p>
      <w:pPr>
        <w:pStyle w:val="DefaultParagraph"/>
        <w:rPr/>
      </w:pPr>
      <w:r>
        <w:rPr/>
        <w:t>C</w:t>
      </w:r>
      <w:r>
        <w:rPr>
          <w:sz w:val="24"/>
          <w:szCs w:val="24"/>
          <w:vertAlign w:val="subscript"/>
        </w:rPr>
        <w:t>2</w:t>
      </w:r>
      <w:r>
        <w:rPr/>
        <w:t>H</w:t>
      </w:r>
      <w:r>
        <w:rPr>
          <w:sz w:val="24"/>
          <w:szCs w:val="24"/>
          <w:vertAlign w:val="subscript"/>
        </w:rPr>
        <w:t>6</w:t>
      </w:r>
      <w:r>
        <w:rPr/>
        <w:t>+</w:t>
      </w:r>
      <w:r>
        <w:rPr/>
        <w:drawing>
          <wp:inline distT="0" distB="0" distL="0" distR="0">
            <wp:extent cx="94615" cy="332740"/>
            <wp:effectExtent l="0" t="0" r="0" b="0"/>
            <wp:docPr id="18" name="图片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
                    <pic:cNvPicPr>
                      <a:picLocks noChangeAspect="1" noChangeArrowheads="1"/>
                    </pic:cNvPicPr>
                  </pic:nvPicPr>
                  <pic:blipFill>
                    <a:blip r:embed="rId19"/>
                    <a:srcRect l="-379" t="-108" r="-379" b="-108"/>
                    <a:stretch>
                      <a:fillRect/>
                    </a:stretch>
                  </pic:blipFill>
                  <pic:spPr bwMode="auto">
                    <a:xfrm>
                      <a:off x="0" y="0"/>
                      <a:ext cx="94615" cy="332740"/>
                    </a:xfrm>
                    <a:prstGeom prst="rect">
                      <a:avLst/>
                    </a:prstGeom>
                  </pic:spPr>
                </pic:pic>
              </a:graphicData>
            </a:graphic>
          </wp:inline>
        </w:drawing>
      </w:r>
      <w:r>
        <w:rPr/>
        <w:t>O</w:t>
      </w:r>
      <w:r>
        <w:rPr>
          <w:sz w:val="24"/>
          <w:szCs w:val="24"/>
          <w:vertAlign w:val="subscript"/>
        </w:rPr>
        <w:t>2</w:t>
      </w:r>
      <w:r>
        <w:rPr/>
        <w:t>=2CO</w:t>
      </w:r>
      <w:r>
        <w:rPr>
          <w:sz w:val="24"/>
          <w:szCs w:val="24"/>
          <w:vertAlign w:val="subscript"/>
        </w:rPr>
        <w:t>2</w:t>
      </w:r>
      <w:r>
        <w:rPr/>
        <w:t>+3H</w:t>
      </w:r>
      <w:r>
        <w:rPr>
          <w:sz w:val="24"/>
          <w:szCs w:val="24"/>
          <w:vertAlign w:val="subscript"/>
        </w:rPr>
        <w:t>2</w:t>
      </w:r>
      <w:r>
        <w:rPr/>
        <w:t xml:space="preserve">O△V  </w:t>
      </w:r>
    </w:p>
    <w:p>
      <w:pPr>
        <w:pStyle w:val="DefaultParagraph"/>
        <w:rPr/>
      </w:pPr>
      <w:r>
        <w:rPr>
          <w:rFonts w:eastAsia="Times New Roman"/>
        </w:rPr>
        <w:t xml:space="preserve">  </w:t>
      </w:r>
      <w:r>
        <w:rPr/>
        <w:t xml:space="preserve">1  </w:t>
      </w:r>
      <w:r>
        <w:rPr/>
        <w:drawing>
          <wp:inline distT="0" distB="0" distL="0" distR="0">
            <wp:extent cx="94615" cy="332740"/>
            <wp:effectExtent l="0" t="0" r="0" b="0"/>
            <wp:docPr id="19" name="图片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
                    <pic:cNvPicPr>
                      <a:picLocks noChangeAspect="1" noChangeArrowheads="1"/>
                    </pic:cNvPicPr>
                  </pic:nvPicPr>
                  <pic:blipFill>
                    <a:blip r:embed="rId20"/>
                    <a:srcRect l="-379" t="-108" r="-379" b="-108"/>
                    <a:stretch>
                      <a:fillRect/>
                    </a:stretch>
                  </pic:blipFill>
                  <pic:spPr bwMode="auto">
                    <a:xfrm>
                      <a:off x="0" y="0"/>
                      <a:ext cx="94615" cy="332740"/>
                    </a:xfrm>
                    <a:prstGeom prst="rect">
                      <a:avLst/>
                    </a:prstGeom>
                  </pic:spPr>
                </pic:pic>
              </a:graphicData>
            </a:graphic>
          </wp:inline>
        </w:drawing>
      </w:r>
      <w:r>
        <w:rPr/>
        <w:t xml:space="preserve">    2         2.5</w:t>
      </w:r>
    </w:p>
    <w:p>
      <w:pPr>
        <w:pStyle w:val="DefaultParagraph"/>
        <w:rPr/>
      </w:pPr>
      <w:r>
        <w:rPr/>
        <w:t>C</w:t>
      </w:r>
      <w:r>
        <w:rPr>
          <w:sz w:val="24"/>
          <w:szCs w:val="24"/>
          <w:vertAlign w:val="subscript"/>
        </w:rPr>
        <w:t>2</w:t>
      </w:r>
      <w:r>
        <w:rPr/>
        <w:t>H</w:t>
      </w:r>
      <w:r>
        <w:rPr>
          <w:sz w:val="24"/>
          <w:szCs w:val="24"/>
          <w:vertAlign w:val="subscript"/>
        </w:rPr>
        <w:t>2</w:t>
      </w:r>
      <w:r>
        <w:rPr/>
        <w:t>+</w:t>
      </w:r>
      <w:r>
        <w:rPr/>
        <w:drawing>
          <wp:inline distT="0" distB="0" distL="0" distR="0">
            <wp:extent cx="94615" cy="332740"/>
            <wp:effectExtent l="0" t="0" r="0" b="0"/>
            <wp:docPr id="20" name="图片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
                    <pic:cNvPicPr>
                      <a:picLocks noChangeAspect="1" noChangeArrowheads="1"/>
                    </pic:cNvPicPr>
                  </pic:nvPicPr>
                  <pic:blipFill>
                    <a:blip r:embed="rId21"/>
                    <a:srcRect l="-379" t="-108" r="-379" b="-108"/>
                    <a:stretch>
                      <a:fillRect/>
                    </a:stretch>
                  </pic:blipFill>
                  <pic:spPr bwMode="auto">
                    <a:xfrm>
                      <a:off x="0" y="0"/>
                      <a:ext cx="94615" cy="332740"/>
                    </a:xfrm>
                    <a:prstGeom prst="rect">
                      <a:avLst/>
                    </a:prstGeom>
                  </pic:spPr>
                </pic:pic>
              </a:graphicData>
            </a:graphic>
          </wp:inline>
        </w:drawing>
      </w:r>
      <w:r>
        <w:rPr/>
        <w:t>O</w:t>
      </w:r>
      <w:r>
        <w:rPr>
          <w:sz w:val="24"/>
          <w:szCs w:val="24"/>
          <w:vertAlign w:val="subscript"/>
        </w:rPr>
        <w:t>2</w:t>
      </w:r>
      <w:r>
        <w:rPr/>
        <w:t>=2CO</w:t>
      </w:r>
      <w:r>
        <w:rPr>
          <w:sz w:val="24"/>
          <w:szCs w:val="24"/>
          <w:vertAlign w:val="subscript"/>
        </w:rPr>
        <w:t>2</w:t>
      </w:r>
      <w:r>
        <w:rPr/>
        <w:t>+H</w:t>
      </w:r>
      <w:r>
        <w:rPr>
          <w:sz w:val="24"/>
          <w:szCs w:val="24"/>
          <w:vertAlign w:val="subscript"/>
        </w:rPr>
        <w:t>2</w:t>
      </w:r>
      <w:r>
        <w:rPr/>
        <w:t xml:space="preserve">O△V   </w:t>
      </w:r>
    </w:p>
    <w:p>
      <w:pPr>
        <w:pStyle w:val="DefaultParagraph"/>
        <w:rPr/>
      </w:pPr>
      <w:r>
        <w:rPr>
          <w:rFonts w:eastAsia="Times New Roman"/>
        </w:rPr>
        <w:t xml:space="preserve"> </w:t>
      </w:r>
      <w:r>
        <w:rPr/>
        <w:t xml:space="preserve">1   </w:t>
      </w:r>
      <w:r>
        <w:rPr/>
        <w:drawing>
          <wp:inline distT="0" distB="0" distL="0" distR="0">
            <wp:extent cx="94615" cy="332740"/>
            <wp:effectExtent l="0" t="0" r="0" b="0"/>
            <wp:docPr id="21" name="图片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
                    <pic:cNvPicPr>
                      <a:picLocks noChangeAspect="1" noChangeArrowheads="1"/>
                    </pic:cNvPicPr>
                  </pic:nvPicPr>
                  <pic:blipFill>
                    <a:blip r:embed="rId22"/>
                    <a:srcRect l="-379" t="-108" r="-379" b="-108"/>
                    <a:stretch>
                      <a:fillRect/>
                    </a:stretch>
                  </pic:blipFill>
                  <pic:spPr bwMode="auto">
                    <a:xfrm>
                      <a:off x="0" y="0"/>
                      <a:ext cx="94615" cy="332740"/>
                    </a:xfrm>
                    <a:prstGeom prst="rect">
                      <a:avLst/>
                    </a:prstGeom>
                  </pic:spPr>
                </pic:pic>
              </a:graphicData>
            </a:graphic>
          </wp:inline>
        </w:drawing>
      </w:r>
      <w:r>
        <w:rPr/>
        <w:t xml:space="preserve">    2         1.5           </w:t>
      </w:r>
    </w:p>
    <w:p>
      <w:pPr>
        <w:pStyle w:val="DefaultParagraph"/>
        <w:rPr/>
      </w:pPr>
      <w:r>
        <w:rPr/>
        <w:t>C</w:t>
      </w:r>
      <w:r>
        <w:rPr>
          <w:sz w:val="24"/>
          <w:szCs w:val="24"/>
          <w:vertAlign w:val="subscript"/>
        </w:rPr>
        <w:t>3</w:t>
      </w:r>
      <w:r>
        <w:rPr/>
        <w:t>H</w:t>
      </w:r>
      <w:r>
        <w:rPr>
          <w:sz w:val="24"/>
          <w:szCs w:val="24"/>
          <w:vertAlign w:val="subscript"/>
        </w:rPr>
        <w:t>6</w:t>
      </w:r>
      <w:r>
        <w:rPr/>
        <w:t>+</w:t>
      </w:r>
      <w:r>
        <w:rPr/>
        <w:drawing>
          <wp:inline distT="0" distB="0" distL="0" distR="0">
            <wp:extent cx="94615" cy="332740"/>
            <wp:effectExtent l="0" t="0" r="0" b="0"/>
            <wp:docPr id="22" name="图片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
                    <pic:cNvPicPr>
                      <a:picLocks noChangeAspect="1" noChangeArrowheads="1"/>
                    </pic:cNvPicPr>
                  </pic:nvPicPr>
                  <pic:blipFill>
                    <a:blip r:embed="rId23"/>
                    <a:srcRect l="-379" t="-108" r="-379" b="-108"/>
                    <a:stretch>
                      <a:fillRect/>
                    </a:stretch>
                  </pic:blipFill>
                  <pic:spPr bwMode="auto">
                    <a:xfrm>
                      <a:off x="0" y="0"/>
                      <a:ext cx="94615" cy="332740"/>
                    </a:xfrm>
                    <a:prstGeom prst="rect">
                      <a:avLst/>
                    </a:prstGeom>
                  </pic:spPr>
                </pic:pic>
              </a:graphicData>
            </a:graphic>
          </wp:inline>
        </w:drawing>
      </w:r>
      <w:r>
        <w:rPr/>
        <w:t>O</w:t>
      </w:r>
      <w:r>
        <w:rPr>
          <w:sz w:val="24"/>
          <w:szCs w:val="24"/>
          <w:vertAlign w:val="subscript"/>
        </w:rPr>
        <w:t>2</w:t>
      </w:r>
      <w:r>
        <w:rPr/>
        <w:t>=3CO</w:t>
      </w:r>
      <w:r>
        <w:rPr>
          <w:sz w:val="24"/>
          <w:szCs w:val="24"/>
          <w:vertAlign w:val="subscript"/>
        </w:rPr>
        <w:t>2</w:t>
      </w:r>
      <w:r>
        <w:rPr/>
        <w:t>+3H</w:t>
      </w:r>
      <w:r>
        <w:rPr>
          <w:sz w:val="24"/>
          <w:szCs w:val="24"/>
          <w:vertAlign w:val="subscript"/>
        </w:rPr>
        <w:t>2</w:t>
      </w:r>
      <w:r>
        <w:rPr/>
        <w:t>O△V</w:t>
      </w:r>
    </w:p>
    <w:p>
      <w:pPr>
        <w:pStyle w:val="DefaultParagraph"/>
        <w:rPr/>
      </w:pPr>
      <w:r>
        <w:rPr>
          <w:rFonts w:eastAsia="Times New Roman"/>
        </w:rPr>
        <w:t xml:space="preserve"> </w:t>
      </w:r>
      <w:r>
        <w:rPr/>
        <w:t xml:space="preserve">1   </w:t>
      </w:r>
      <w:r>
        <w:rPr/>
        <w:drawing>
          <wp:inline distT="0" distB="0" distL="0" distR="0">
            <wp:extent cx="94615" cy="332740"/>
            <wp:effectExtent l="0" t="0" r="0" b="0"/>
            <wp:docPr id="23" name="图片 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
                    <pic:cNvPicPr>
                      <a:picLocks noChangeAspect="1" noChangeArrowheads="1"/>
                    </pic:cNvPicPr>
                  </pic:nvPicPr>
                  <pic:blipFill>
                    <a:blip r:embed="rId24"/>
                    <a:srcRect l="-379" t="-108" r="-379" b="-108"/>
                    <a:stretch>
                      <a:fillRect/>
                    </a:stretch>
                  </pic:blipFill>
                  <pic:spPr bwMode="auto">
                    <a:xfrm>
                      <a:off x="0" y="0"/>
                      <a:ext cx="94615" cy="332740"/>
                    </a:xfrm>
                    <a:prstGeom prst="rect">
                      <a:avLst/>
                    </a:prstGeom>
                  </pic:spPr>
                </pic:pic>
              </a:graphicData>
            </a:graphic>
          </wp:inline>
        </w:drawing>
      </w:r>
      <w:r>
        <w:rPr/>
        <w:t xml:space="preserve">    3         2.5</w:t>
      </w:r>
    </w:p>
    <w:p>
      <w:pPr>
        <w:pStyle w:val="DefaultParagraph"/>
        <w:rPr/>
      </w:pPr>
      <w:r>
        <w:rPr/>
        <w:t>则</w:t>
      </w:r>
      <w:r>
        <w:rPr/>
        <w:t>C</w:t>
      </w:r>
      <w:r>
        <w:rPr>
          <w:sz w:val="24"/>
          <w:szCs w:val="24"/>
          <w:vertAlign w:val="subscript"/>
        </w:rPr>
        <w:t>2</w:t>
      </w:r>
      <w:r>
        <w:rPr/>
        <w:t>H</w:t>
      </w:r>
      <w:r>
        <w:rPr>
          <w:sz w:val="24"/>
          <w:szCs w:val="24"/>
          <w:vertAlign w:val="subscript"/>
        </w:rPr>
        <w:t>6</w:t>
      </w:r>
      <w:r>
        <w:rPr/>
        <w:t>和</w:t>
      </w:r>
      <w:r>
        <w:rPr/>
        <w:t>C</w:t>
      </w:r>
      <w:r>
        <w:rPr>
          <w:sz w:val="24"/>
          <w:szCs w:val="24"/>
          <w:vertAlign w:val="subscript"/>
        </w:rPr>
        <w:t>3</w:t>
      </w:r>
      <w:r>
        <w:rPr/>
        <w:t>H</w:t>
      </w:r>
      <w:r>
        <w:rPr>
          <w:sz w:val="24"/>
          <w:szCs w:val="24"/>
          <w:vertAlign w:val="subscript"/>
        </w:rPr>
        <w:t>6</w:t>
      </w:r>
      <w:r>
        <w:rPr/>
        <w:t>反应后体积缩小的量是相同的，故可将两者看成是一种物质即可，</w:t>
      </w:r>
    </w:p>
    <w:p>
      <w:pPr>
        <w:pStyle w:val="DefaultParagraph"/>
        <w:rPr/>
      </w:pPr>
      <w:r>
        <w:rPr/>
        <w:t>设</w:t>
      </w:r>
      <w:r>
        <w:rPr/>
        <w:t>C</w:t>
      </w:r>
      <w:r>
        <w:rPr>
          <w:sz w:val="24"/>
          <w:szCs w:val="24"/>
          <w:vertAlign w:val="subscript"/>
        </w:rPr>
        <w:t>2</w:t>
      </w:r>
      <w:r>
        <w:rPr/>
        <w:t>H</w:t>
      </w:r>
      <w:r>
        <w:rPr>
          <w:sz w:val="24"/>
          <w:szCs w:val="24"/>
          <w:vertAlign w:val="subscript"/>
        </w:rPr>
        <w:t>6</w:t>
      </w:r>
      <w:r>
        <w:rPr/>
        <w:t>和</w:t>
      </w:r>
      <w:r>
        <w:rPr/>
        <w:t>C</w:t>
      </w:r>
      <w:r>
        <w:rPr>
          <w:sz w:val="24"/>
          <w:szCs w:val="24"/>
          <w:vertAlign w:val="subscript"/>
        </w:rPr>
        <w:t>3</w:t>
      </w:r>
      <w:r>
        <w:rPr/>
        <w:t>H</w:t>
      </w:r>
      <w:r>
        <w:rPr>
          <w:sz w:val="24"/>
          <w:szCs w:val="24"/>
          <w:vertAlign w:val="subscript"/>
        </w:rPr>
        <w:t>6</w:t>
      </w:r>
      <w:r>
        <w:rPr/>
        <w:t>一共为</w:t>
      </w:r>
      <w:r>
        <w:rPr/>
        <w:t>xmL</w:t>
      </w:r>
      <w:r>
        <w:rPr/>
        <w:t>，</w:t>
      </w:r>
      <w:r>
        <w:rPr/>
        <w:t>C</w:t>
      </w:r>
      <w:r>
        <w:rPr>
          <w:sz w:val="24"/>
          <w:szCs w:val="24"/>
          <w:vertAlign w:val="subscript"/>
        </w:rPr>
        <w:t>2</w:t>
      </w:r>
      <w:r>
        <w:rPr/>
        <w:t>H</w:t>
      </w:r>
      <w:r>
        <w:rPr>
          <w:sz w:val="24"/>
          <w:szCs w:val="24"/>
          <w:vertAlign w:val="subscript"/>
        </w:rPr>
        <w:t>2</w:t>
      </w:r>
      <w:r>
        <w:rPr/>
        <w:t>为</w:t>
      </w:r>
      <w:r>
        <w:rPr/>
        <w:t>ymL</w:t>
      </w:r>
      <w:r>
        <w:rPr/>
        <w:t>，</w:t>
      </w:r>
    </w:p>
    <w:p>
      <w:pPr>
        <w:pStyle w:val="DefaultParagraph"/>
        <w:rPr/>
      </w:pPr>
      <w:r>
        <w:rPr/>
        <w:t>则有</w:t>
      </w:r>
      <w:r>
        <w:rPr/>
        <w:drawing>
          <wp:inline distT="0" distB="0" distL="0" distR="0">
            <wp:extent cx="1028700" cy="380365"/>
            <wp:effectExtent l="0" t="0" r="0" b="0"/>
            <wp:docPr id="24" name="图片 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descr=""/>
                    <pic:cNvPicPr>
                      <a:picLocks noChangeAspect="1" noChangeArrowheads="1"/>
                    </pic:cNvPicPr>
                  </pic:nvPicPr>
                  <pic:blipFill>
                    <a:blip r:embed="rId25"/>
                    <a:srcRect l="-35" t="-95" r="-35" b="-95"/>
                    <a:stretch>
                      <a:fillRect/>
                    </a:stretch>
                  </pic:blipFill>
                  <pic:spPr bwMode="auto">
                    <a:xfrm>
                      <a:off x="0" y="0"/>
                      <a:ext cx="1028700" cy="380365"/>
                    </a:xfrm>
                    <a:prstGeom prst="rect">
                      <a:avLst/>
                    </a:prstGeom>
                  </pic:spPr>
                </pic:pic>
              </a:graphicData>
            </a:graphic>
          </wp:inline>
        </w:drawing>
      </w:r>
      <w:r>
        <w:rPr/>
        <w:t>，解得</w:t>
      </w:r>
      <w:r>
        <w:rPr/>
        <w:t>y=8mL</w:t>
      </w:r>
      <w:r>
        <w:rPr/>
        <w:t>，</w:t>
      </w:r>
    </w:p>
    <w:p>
      <w:pPr>
        <w:pStyle w:val="DefaultParagraph"/>
        <w:rPr/>
      </w:pPr>
      <w:r>
        <w:rPr/>
        <w:t>混合烃中乙炔的体积分数为</w:t>
      </w:r>
      <w:r>
        <w:rPr/>
        <w:drawing>
          <wp:inline distT="0" distB="0" distL="0" distR="0">
            <wp:extent cx="952500" cy="332740"/>
            <wp:effectExtent l="0" t="0" r="0" b="0"/>
            <wp:docPr id="25" name="图片 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descr=""/>
                    <pic:cNvPicPr>
                      <a:picLocks noChangeAspect="1" noChangeArrowheads="1"/>
                    </pic:cNvPicPr>
                  </pic:nvPicPr>
                  <pic:blipFill>
                    <a:blip r:embed="rId26"/>
                    <a:srcRect l="-38" t="-108" r="-38" b="-108"/>
                    <a:stretch>
                      <a:fillRect/>
                    </a:stretch>
                  </pic:blipFill>
                  <pic:spPr bwMode="auto">
                    <a:xfrm>
                      <a:off x="0" y="0"/>
                      <a:ext cx="952500" cy="332740"/>
                    </a:xfrm>
                    <a:prstGeom prst="rect">
                      <a:avLst/>
                    </a:prstGeom>
                  </pic:spPr>
                </pic:pic>
              </a:graphicData>
            </a:graphic>
          </wp:inline>
        </w:drawing>
      </w:r>
      <w:r>
        <w:rPr/>
        <w:t>，</w:t>
      </w:r>
    </w:p>
    <w:p>
      <w:pPr>
        <w:pStyle w:val="DefaultParagraph"/>
        <w:rPr/>
      </w:pPr>
      <w:r>
        <w:rPr/>
        <w:t>故选</w:t>
      </w:r>
      <w:r>
        <w:rPr/>
        <w:t>B</w:t>
      </w:r>
      <w:r>
        <w:rPr/>
        <w:t>．</w:t>
      </w:r>
    </w:p>
    <w:p>
      <w:pPr>
        <w:pStyle w:val="DefaultParagraph"/>
        <w:rPr/>
      </w:pPr>
      <w:r>
        <w:rPr>
          <w:color w:val="0000FF"/>
        </w:rPr>
        <w:t>【点评】</w:t>
      </w:r>
      <w:r>
        <w:rPr/>
        <w:t>本题考查学生利用有机物燃烧的化学反应方程式进行体积分数的计算，明确气体体积缩小的量及将乙烷和丙烯看成一种物质是解答的关键．</w:t>
      </w:r>
    </w:p>
    <w:p>
      <w:pPr>
        <w:pStyle w:val="DefaultParagraph"/>
        <w:rPr/>
      </w:pPr>
      <w:r>
        <w:rPr/>
        <w:t>　</w:t>
      </w:r>
    </w:p>
    <w:p>
      <w:pPr>
        <w:pStyle w:val="DefaultParagraph"/>
        <w:rPr/>
      </w:pPr>
      <w:r>
        <w:rPr/>
        <w:t>8</w:t>
      </w:r>
      <w:r>
        <w:rPr/>
        <w:t>．（</w:t>
      </w:r>
      <w:r>
        <w:rPr/>
        <w:t>3</w:t>
      </w:r>
      <w:r>
        <w:rPr/>
        <w:t>分）（</w:t>
      </w:r>
      <w:r>
        <w:rPr/>
        <w:t>2011•</w:t>
      </w:r>
      <w:r>
        <w:rPr/>
        <w:t>四川）可逆反应①</w:t>
      </w:r>
      <w:r>
        <w:rPr/>
        <w:t>X</w:t>
      </w:r>
      <w:r>
        <w:rPr/>
        <w:t>（</w:t>
      </w:r>
      <w:r>
        <w:rPr/>
        <w:t>g</w:t>
      </w:r>
      <w:r>
        <w:rPr/>
        <w:t>）</w:t>
      </w:r>
      <w:r>
        <w:rPr/>
        <w:t>+2Y</w:t>
      </w:r>
      <w:r>
        <w:rPr/>
        <w:t>（</w:t>
      </w:r>
      <w:r>
        <w:rPr/>
        <w:t>g</w:t>
      </w:r>
      <w:r>
        <w:rPr/>
        <w:t>）</w:t>
      </w:r>
      <w:r>
        <w:rPr>
          <w:rFonts w:ascii="Cambria Math" w:hAnsi="Cambria Math" w:cs="Cambria Math"/>
        </w:rPr>
        <w:t>⇌</w:t>
      </w:r>
      <w:r>
        <w:rPr/>
        <w:t>2Z</w:t>
      </w:r>
      <w:r>
        <w:rPr/>
        <w:t>（</w:t>
      </w:r>
      <w:r>
        <w:rPr/>
        <w:t>g</w:t>
      </w:r>
      <w:r>
        <w:rPr/>
        <w:t>）、②</w:t>
      </w:r>
      <w:r>
        <w:rPr/>
        <w:t>2M</w:t>
      </w:r>
      <w:r>
        <w:rPr/>
        <w:t>（</w:t>
      </w:r>
      <w:r>
        <w:rPr/>
        <w:t>g</w:t>
      </w:r>
      <w:r>
        <w:rPr/>
        <w:t>）</w:t>
      </w:r>
      <w:r>
        <w:rPr>
          <w:rFonts w:ascii="Cambria Math" w:hAnsi="Cambria Math" w:cs="Cambria Math"/>
        </w:rPr>
        <w:t>⇌</w:t>
      </w:r>
      <w:r>
        <w:rPr/>
        <w:t>N</w:t>
      </w:r>
      <w:r>
        <w:rPr/>
        <w:t>（</w:t>
      </w:r>
      <w:r>
        <w:rPr/>
        <w:t>g</w:t>
      </w:r>
      <w:r>
        <w:rPr/>
        <w:t>）</w:t>
      </w:r>
      <w:r>
        <w:rPr/>
        <w:t>+P</w:t>
      </w:r>
      <w:r>
        <w:rPr/>
        <w:t>（</w:t>
      </w:r>
      <w:r>
        <w:rPr/>
        <w:t>g</w:t>
      </w:r>
      <w:r>
        <w:rPr/>
        <w:t>）分别在密闭容器的两个反应室中进行，反应室之间有无摩擦，可滑动的密封隔板．反应开始和达到平衡状态时有关物理量的变化如图所示：下列判断正确的是（　　）</w:t>
      </w:r>
    </w:p>
    <w:p>
      <w:pPr>
        <w:pStyle w:val="DefaultParagraph"/>
        <w:rPr/>
      </w:pPr>
      <w:r>
        <w:rPr/>
        <w:drawing>
          <wp:inline distT="0" distB="0" distL="0" distR="0">
            <wp:extent cx="5462270" cy="904240"/>
            <wp:effectExtent l="0" t="0" r="0" b="0"/>
            <wp:docPr id="26" name="图片 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descr=""/>
                    <pic:cNvPicPr>
                      <a:picLocks noChangeAspect="1" noChangeArrowheads="1"/>
                    </pic:cNvPicPr>
                  </pic:nvPicPr>
                  <pic:blipFill>
                    <a:blip r:embed="rId27"/>
                    <a:srcRect l="-7" t="-40" r="-7" b="-40"/>
                    <a:stretch>
                      <a:fillRect/>
                    </a:stretch>
                  </pic:blipFill>
                  <pic:spPr bwMode="auto">
                    <a:xfrm>
                      <a:off x="0" y="0"/>
                      <a:ext cx="5462270" cy="904240"/>
                    </a:xfrm>
                    <a:prstGeom prst="rect">
                      <a:avLst/>
                    </a:prstGeom>
                  </pic:spPr>
                </pic:pic>
              </a:graphicData>
            </a:graphic>
          </wp:inline>
        </w:drawing>
      </w:r>
    </w:p>
    <w:p>
      <w:pPr>
        <w:pStyle w:val="DefaultParagraph"/>
        <w:rPr/>
      </w:pPr>
      <w:r>
        <w:rPr/>
        <w:t>A</w:t>
      </w:r>
      <w:r>
        <w:rPr/>
        <w:t>．反应①的正反应是吸热反应</w:t>
      </w:r>
    </w:p>
    <w:p>
      <w:pPr>
        <w:pStyle w:val="DefaultParagraph"/>
        <w:rPr/>
      </w:pPr>
      <w:r>
        <w:rPr/>
        <w:t>B</w:t>
      </w:r>
      <w:r>
        <w:rPr/>
        <w:t>．达平衡（Ⅰ）时体系的压强与反应开始时体系的压强之比为</w:t>
      </w:r>
      <w:r>
        <w:rPr/>
        <w:t>14</w:t>
      </w:r>
      <w:r>
        <w:rPr/>
        <w:t>：</w:t>
      </w:r>
      <w:r>
        <w:rPr/>
        <w:t>15</w:t>
      </w:r>
    </w:p>
    <w:p>
      <w:pPr>
        <w:pStyle w:val="DefaultParagraph"/>
        <w:rPr/>
      </w:pPr>
      <w:r>
        <w:rPr/>
        <w:t>C</w:t>
      </w:r>
      <w:r>
        <w:rPr/>
        <w:t>．达平衡（Ⅰ）时，</w:t>
      </w:r>
      <w:r>
        <w:rPr/>
        <w:t>X</w:t>
      </w:r>
      <w:r>
        <w:rPr/>
        <w:t>的转化率为</w:t>
      </w:r>
      <w:r>
        <w:rPr/>
        <w:drawing>
          <wp:inline distT="0" distB="0" distL="0" distR="0">
            <wp:extent cx="170815" cy="332740"/>
            <wp:effectExtent l="0" t="0" r="0" b="0"/>
            <wp:docPr id="27" name="图片 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descr=""/>
                    <pic:cNvPicPr>
                      <a:picLocks noChangeAspect="1" noChangeArrowheads="1"/>
                    </pic:cNvPicPr>
                  </pic:nvPicPr>
                  <pic:blipFill>
                    <a:blip r:embed="rId28"/>
                    <a:srcRect l="-210" t="-108" r="-210" b="-108"/>
                    <a:stretch>
                      <a:fillRect/>
                    </a:stretch>
                  </pic:blipFill>
                  <pic:spPr bwMode="auto">
                    <a:xfrm>
                      <a:off x="0" y="0"/>
                      <a:ext cx="170815" cy="332740"/>
                    </a:xfrm>
                    <a:prstGeom prst="rect">
                      <a:avLst/>
                    </a:prstGeom>
                  </pic:spPr>
                </pic:pic>
              </a:graphicData>
            </a:graphic>
          </wp:inline>
        </w:drawing>
      </w:r>
    </w:p>
    <w:p>
      <w:pPr>
        <w:pStyle w:val="DefaultParagraph"/>
        <w:rPr/>
      </w:pPr>
      <w:r>
        <w:rPr/>
        <w:t>D</w:t>
      </w:r>
      <w:r>
        <w:rPr/>
        <w:t>．在平衡（Ⅰ）和平衡（Ⅱ）中，</w:t>
      </w:r>
      <w:r>
        <w:rPr/>
        <w:t>M</w:t>
      </w:r>
      <w:r>
        <w:rPr/>
        <w:t>的体积分数相等</w:t>
      </w:r>
    </w:p>
    <w:p>
      <w:pPr>
        <w:pStyle w:val="DefaultParagraph"/>
        <w:rPr/>
      </w:pPr>
      <w:r>
        <w:rPr>
          <w:color w:val="0000FF"/>
        </w:rPr>
        <w:t>【考点】</w:t>
      </w:r>
      <w:r>
        <w:rPr/>
        <w:t>化学平衡的影响因素．</w:t>
      </w:r>
      <w:r>
        <w:rPr>
          <w:color w:val="FFFFFF"/>
          <w:sz w:val="1"/>
          <w:szCs w:val="1"/>
        </w:rPr>
        <w:t>菁优网版权所有</w:t>
      </w:r>
    </w:p>
    <w:p>
      <w:pPr>
        <w:pStyle w:val="DefaultParagraph"/>
        <w:rPr/>
      </w:pPr>
      <w:r>
        <w:rPr>
          <w:color w:val="0000FF"/>
        </w:rPr>
        <w:t>【专题】</w:t>
      </w:r>
      <w:r>
        <w:rPr/>
        <w:t>压轴题；化学平衡专题．</w:t>
      </w:r>
    </w:p>
    <w:p>
      <w:pPr>
        <w:pStyle w:val="DefaultParagraph"/>
        <w:rPr/>
      </w:pPr>
      <w:r>
        <w:rPr>
          <w:color w:val="0000FF"/>
        </w:rPr>
        <w:t>【分析】</w:t>
      </w:r>
      <w:r>
        <w:rPr/>
        <w:t>A</w:t>
      </w:r>
      <w:r>
        <w:rPr/>
        <w:t>、从降温导致平衡（Ⅰ）向平衡（Ⅱ）移动时，</w:t>
      </w:r>
      <w:r>
        <w:rPr/>
        <w:t>X</w:t>
      </w:r>
      <w:r>
        <w:rPr/>
        <w:t>、</w:t>
      </w:r>
      <w:r>
        <w:rPr/>
        <w:t>Y</w:t>
      </w:r>
      <w:r>
        <w:rPr/>
        <w:t>、</w:t>
      </w:r>
      <w:r>
        <w:rPr/>
        <w:t>Z</w:t>
      </w:r>
      <w:r>
        <w:rPr/>
        <w:t>的总物质的量变化导致反应移动的方向来判断反应是吸热还是放热；</w:t>
      </w:r>
    </w:p>
    <w:p>
      <w:pPr>
        <w:pStyle w:val="DefaultParagraph"/>
        <w:rPr/>
      </w:pPr>
      <w:r>
        <w:rPr/>
        <w:t>B</w:t>
      </w:r>
      <w:r>
        <w:rPr/>
        <w:t>、根据等温时，反应②中气体的物质的量不变，压强与体积成反比，并且左右两个容器中的压强关系可判断；</w:t>
      </w:r>
    </w:p>
    <w:p>
      <w:pPr>
        <w:pStyle w:val="DefaultParagraph"/>
        <w:rPr/>
      </w:pPr>
      <w:r>
        <w:rPr/>
        <w:t>C</w:t>
      </w:r>
      <w:r>
        <w:rPr/>
        <w:t>、相同压强下，根据物质的量之比等于体积之比计算①中气体的物质的量，进而求出转化率；</w:t>
      </w:r>
    </w:p>
    <w:p>
      <w:pPr>
        <w:pStyle w:val="DefaultParagraph"/>
        <w:rPr/>
      </w:pPr>
      <w:r>
        <w:rPr/>
        <w:t>D</w:t>
      </w:r>
      <w:r>
        <w:rPr/>
        <w:t>、由于温度变化反应②的平衡已经被破坏，</w:t>
      </w:r>
      <w:r>
        <w:rPr/>
        <w:t>M</w:t>
      </w:r>
      <w:r>
        <w:rPr/>
        <w:t>的体积分数不会相等的．</w:t>
      </w:r>
    </w:p>
    <w:p>
      <w:pPr>
        <w:pStyle w:val="DefaultParagraph"/>
        <w:rPr/>
      </w:pPr>
      <w:r>
        <w:rPr>
          <w:color w:val="0000FF"/>
        </w:rPr>
        <w:t>【解答】</w:t>
      </w:r>
      <w:r>
        <w:rPr/>
        <w:t>解：</w:t>
      </w:r>
      <w:r>
        <w:rPr/>
        <w:t>A</w:t>
      </w:r>
      <w:r>
        <w:rPr/>
        <w:t>、降温由平衡（Ⅰ）向平衡（Ⅱ）移动，同时</w:t>
      </w:r>
      <w:r>
        <w:rPr/>
        <w:t>X</w:t>
      </w:r>
      <w:r>
        <w:rPr/>
        <w:t>、</w:t>
      </w:r>
      <w:r>
        <w:rPr/>
        <w:t>Y</w:t>
      </w:r>
      <w:r>
        <w:rPr/>
        <w:t>、</w:t>
      </w:r>
      <w:r>
        <w:rPr/>
        <w:t>Z</w:t>
      </w:r>
      <w:r>
        <w:rPr/>
        <w:t>的总物质的量减少，说明平衡向右移动，正反应放热，故</w:t>
      </w:r>
      <w:r>
        <w:rPr/>
        <w:t>A</w:t>
      </w:r>
      <w:r>
        <w:rPr/>
        <w:t>错误；</w:t>
      </w:r>
    </w:p>
    <w:p>
      <w:pPr>
        <w:pStyle w:val="DefaultParagraph"/>
        <w:rPr/>
      </w:pPr>
      <w:r>
        <w:rPr/>
        <w:t>B</w:t>
      </w:r>
      <w:r>
        <w:rPr/>
        <w:t>、平衡时，右边物质的量不变，由图可以看出达平衡（Ⅰ）时体系的压强与反应开始时体系的压强之比为：</w:t>
      </w:r>
      <w:r>
        <w:rPr/>
        <w:drawing>
          <wp:inline distT="0" distB="0" distL="0" distR="0">
            <wp:extent cx="247015" cy="332740"/>
            <wp:effectExtent l="0" t="0" r="0" b="0"/>
            <wp:docPr id="28" name="图片 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descr=""/>
                    <pic:cNvPicPr>
                      <a:picLocks noChangeAspect="1" noChangeArrowheads="1"/>
                    </pic:cNvPicPr>
                  </pic:nvPicPr>
                  <pic:blipFill>
                    <a:blip r:embed="rId29"/>
                    <a:srcRect l="-145" t="-108" r="-145" b="-108"/>
                    <a:stretch>
                      <a:fillRect/>
                    </a:stretch>
                  </pic:blipFill>
                  <pic:spPr bwMode="auto">
                    <a:xfrm>
                      <a:off x="0" y="0"/>
                      <a:ext cx="247015" cy="332740"/>
                    </a:xfrm>
                    <a:prstGeom prst="rect">
                      <a:avLst/>
                    </a:prstGeom>
                  </pic:spPr>
                </pic:pic>
              </a:graphicData>
            </a:graphic>
          </wp:inline>
        </w:drawing>
      </w:r>
      <w:r>
        <w:rPr/>
        <w:t>=</w:t>
      </w:r>
      <w:r>
        <w:rPr/>
        <w:drawing>
          <wp:inline distT="0" distB="0" distL="0" distR="0">
            <wp:extent cx="170815" cy="332740"/>
            <wp:effectExtent l="0" t="0" r="0" b="0"/>
            <wp:docPr id="29" name="图片 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descr=""/>
                    <pic:cNvPicPr>
                      <a:picLocks noChangeAspect="1" noChangeArrowheads="1"/>
                    </pic:cNvPicPr>
                  </pic:nvPicPr>
                  <pic:blipFill>
                    <a:blip r:embed="rId30"/>
                    <a:srcRect l="-210" t="-108" r="-210" b="-108"/>
                    <a:stretch>
                      <a:fillRect/>
                    </a:stretch>
                  </pic:blipFill>
                  <pic:spPr bwMode="auto">
                    <a:xfrm>
                      <a:off x="0" y="0"/>
                      <a:ext cx="170815" cy="332740"/>
                    </a:xfrm>
                    <a:prstGeom prst="rect">
                      <a:avLst/>
                    </a:prstGeom>
                  </pic:spPr>
                </pic:pic>
              </a:graphicData>
            </a:graphic>
          </wp:inline>
        </w:drawing>
      </w:r>
      <w:r>
        <w:rPr/>
        <w:t>，故</w:t>
      </w:r>
      <w:r>
        <w:rPr/>
        <w:t>B</w:t>
      </w:r>
      <w:r>
        <w:rPr/>
        <w:t>错误；</w:t>
      </w:r>
    </w:p>
    <w:p>
      <w:pPr>
        <w:pStyle w:val="DefaultParagraph"/>
        <w:rPr/>
      </w:pPr>
      <w:r>
        <w:rPr/>
        <w:t>C</w:t>
      </w:r>
      <w:r>
        <w:rPr/>
        <w:t>、达平衡（Ⅰ）时，右边气体的物质的量不变，仍为</w:t>
      </w:r>
      <w:r>
        <w:rPr/>
        <w:t>2mol</w:t>
      </w:r>
      <w:r>
        <w:rPr/>
        <w:t>，左右气体压强相等，设平衡时左边气体的物质的量为</w:t>
      </w:r>
      <w:r>
        <w:rPr/>
        <w:t>xmol</w:t>
      </w:r>
      <w:r>
        <w:rPr/>
        <w:t>，</w:t>
      </w:r>
    </w:p>
    <w:p>
      <w:pPr>
        <w:pStyle w:val="DefaultParagraph"/>
        <w:rPr/>
      </w:pPr>
      <w:r>
        <w:rPr/>
        <w:t>则有：</w:t>
      </w:r>
      <w:r>
        <w:rPr/>
        <w:drawing>
          <wp:inline distT="0" distB="0" distL="0" distR="0">
            <wp:extent cx="94615" cy="332740"/>
            <wp:effectExtent l="0" t="0" r="0" b="0"/>
            <wp:docPr id="30" name="图片 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descr=""/>
                    <pic:cNvPicPr>
                      <a:picLocks noChangeAspect="1" noChangeArrowheads="1"/>
                    </pic:cNvPicPr>
                  </pic:nvPicPr>
                  <pic:blipFill>
                    <a:blip r:embed="rId31"/>
                    <a:srcRect l="-379" t="-108" r="-379" b="-108"/>
                    <a:stretch>
                      <a:fillRect/>
                    </a:stretch>
                  </pic:blipFill>
                  <pic:spPr bwMode="auto">
                    <a:xfrm>
                      <a:off x="0" y="0"/>
                      <a:ext cx="94615" cy="332740"/>
                    </a:xfrm>
                    <a:prstGeom prst="rect">
                      <a:avLst/>
                    </a:prstGeom>
                  </pic:spPr>
                </pic:pic>
              </a:graphicData>
            </a:graphic>
          </wp:inline>
        </w:drawing>
      </w:r>
      <w:r>
        <w:rPr/>
        <w:t>=</w:t>
      </w:r>
      <w:r>
        <w:rPr/>
        <w:drawing>
          <wp:inline distT="0" distB="0" distL="0" distR="0">
            <wp:extent cx="247015" cy="332740"/>
            <wp:effectExtent l="0" t="0" r="0" b="0"/>
            <wp:docPr id="31" name="图片 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descr=""/>
                    <pic:cNvPicPr>
                      <a:picLocks noChangeAspect="1" noChangeArrowheads="1"/>
                    </pic:cNvPicPr>
                  </pic:nvPicPr>
                  <pic:blipFill>
                    <a:blip r:embed="rId32"/>
                    <a:srcRect l="-145" t="-108" r="-145" b="-108"/>
                    <a:stretch>
                      <a:fillRect/>
                    </a:stretch>
                  </pic:blipFill>
                  <pic:spPr bwMode="auto">
                    <a:xfrm>
                      <a:off x="0" y="0"/>
                      <a:ext cx="247015" cy="332740"/>
                    </a:xfrm>
                    <a:prstGeom prst="rect">
                      <a:avLst/>
                    </a:prstGeom>
                  </pic:spPr>
                </pic:pic>
              </a:graphicData>
            </a:graphic>
          </wp:inline>
        </w:drawing>
      </w:r>
      <w:r>
        <w:rPr/>
        <w:t>，</w:t>
      </w:r>
      <w:r>
        <w:rPr/>
        <w:t>x=</w:t>
      </w:r>
      <w:r>
        <w:rPr/>
        <w:drawing>
          <wp:inline distT="0" distB="0" distL="0" distR="0">
            <wp:extent cx="475615" cy="332740"/>
            <wp:effectExtent l="0" t="0" r="0" b="0"/>
            <wp:docPr id="32" name="图片 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2" descr=""/>
                    <pic:cNvPicPr>
                      <a:picLocks noChangeAspect="1" noChangeArrowheads="1"/>
                    </pic:cNvPicPr>
                  </pic:nvPicPr>
                  <pic:blipFill>
                    <a:blip r:embed="rId33"/>
                    <a:srcRect l="-76" t="-108" r="-76" b="-108"/>
                    <a:stretch>
                      <a:fillRect/>
                    </a:stretch>
                  </pic:blipFill>
                  <pic:spPr bwMode="auto">
                    <a:xfrm>
                      <a:off x="0" y="0"/>
                      <a:ext cx="475615" cy="332740"/>
                    </a:xfrm>
                    <a:prstGeom prst="rect">
                      <a:avLst/>
                    </a:prstGeom>
                  </pic:spPr>
                </pic:pic>
              </a:graphicData>
            </a:graphic>
          </wp:inline>
        </w:drawing>
      </w:r>
      <w:r>
        <w:rPr/>
        <w:t>=</w:t>
      </w:r>
      <w:r>
        <w:rPr/>
        <w:drawing>
          <wp:inline distT="0" distB="0" distL="0" distR="0">
            <wp:extent cx="170815" cy="332740"/>
            <wp:effectExtent l="0" t="0" r="0" b="0"/>
            <wp:docPr id="33" name="图片 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3" descr=""/>
                    <pic:cNvPicPr>
                      <a:picLocks noChangeAspect="1" noChangeArrowheads="1"/>
                    </pic:cNvPicPr>
                  </pic:nvPicPr>
                  <pic:blipFill>
                    <a:blip r:embed="rId34"/>
                    <a:srcRect l="-210" t="-108" r="-210" b="-108"/>
                    <a:stretch>
                      <a:fillRect/>
                    </a:stretch>
                  </pic:blipFill>
                  <pic:spPr bwMode="auto">
                    <a:xfrm>
                      <a:off x="0" y="0"/>
                      <a:ext cx="170815" cy="332740"/>
                    </a:xfrm>
                    <a:prstGeom prst="rect">
                      <a:avLst/>
                    </a:prstGeom>
                  </pic:spPr>
                </pic:pic>
              </a:graphicData>
            </a:graphic>
          </wp:inline>
        </w:drawing>
      </w:r>
      <w:r>
        <w:rPr/>
        <w:t xml:space="preserve"> mol</w:t>
      </w:r>
      <w:r>
        <w:rPr/>
        <w:t>，即物质的量减少了</w:t>
      </w:r>
      <w:r>
        <w:rPr/>
        <w:t>3﹣</w:t>
      </w:r>
      <w:r>
        <w:rPr/>
        <w:drawing>
          <wp:inline distT="0" distB="0" distL="0" distR="0">
            <wp:extent cx="170815" cy="332740"/>
            <wp:effectExtent l="0" t="0" r="0" b="0"/>
            <wp:docPr id="34" name="图片 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4" descr=""/>
                    <pic:cNvPicPr>
                      <a:picLocks noChangeAspect="1" noChangeArrowheads="1"/>
                    </pic:cNvPicPr>
                  </pic:nvPicPr>
                  <pic:blipFill>
                    <a:blip r:embed="rId35"/>
                    <a:srcRect l="-210" t="-108" r="-210" b="-108"/>
                    <a:stretch>
                      <a:fillRect/>
                    </a:stretch>
                  </pic:blipFill>
                  <pic:spPr bwMode="auto">
                    <a:xfrm>
                      <a:off x="0" y="0"/>
                      <a:ext cx="170815" cy="332740"/>
                    </a:xfrm>
                    <a:prstGeom prst="rect">
                      <a:avLst/>
                    </a:prstGeom>
                  </pic:spPr>
                </pic:pic>
              </a:graphicData>
            </a:graphic>
          </wp:inline>
        </w:drawing>
      </w:r>
      <w:r>
        <w:rPr/>
        <w:t>=</w:t>
      </w:r>
      <w:r>
        <w:rPr/>
        <w:drawing>
          <wp:inline distT="0" distB="0" distL="0" distR="0">
            <wp:extent cx="170815" cy="332740"/>
            <wp:effectExtent l="0" t="0" r="0" b="0"/>
            <wp:docPr id="35" name="图片 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5" descr=""/>
                    <pic:cNvPicPr>
                      <a:picLocks noChangeAspect="1" noChangeArrowheads="1"/>
                    </pic:cNvPicPr>
                  </pic:nvPicPr>
                  <pic:blipFill>
                    <a:blip r:embed="rId36"/>
                    <a:srcRect l="-210" t="-108" r="-210" b="-108"/>
                    <a:stretch>
                      <a:fillRect/>
                    </a:stretch>
                  </pic:blipFill>
                  <pic:spPr bwMode="auto">
                    <a:xfrm>
                      <a:off x="0" y="0"/>
                      <a:ext cx="170815" cy="332740"/>
                    </a:xfrm>
                    <a:prstGeom prst="rect">
                      <a:avLst/>
                    </a:prstGeom>
                  </pic:spPr>
                </pic:pic>
              </a:graphicData>
            </a:graphic>
          </wp:inline>
        </w:drawing>
      </w:r>
      <w:r>
        <w:rPr/>
        <w:t xml:space="preserve"> mol</w:t>
      </w:r>
      <w:r>
        <w:rPr/>
        <w:t>，所以达平衡（Ⅰ）时，</w:t>
      </w:r>
      <w:r>
        <w:rPr/>
        <w:t>X</w:t>
      </w:r>
      <w:r>
        <w:rPr/>
        <w:t>的转化率为</w:t>
      </w:r>
      <w:r>
        <w:rPr/>
        <w:drawing>
          <wp:inline distT="0" distB="0" distL="0" distR="0">
            <wp:extent cx="170815" cy="332740"/>
            <wp:effectExtent l="0" t="0" r="0" b="0"/>
            <wp:docPr id="36" name="图片 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6" descr=""/>
                    <pic:cNvPicPr>
                      <a:picLocks noChangeAspect="1" noChangeArrowheads="1"/>
                    </pic:cNvPicPr>
                  </pic:nvPicPr>
                  <pic:blipFill>
                    <a:blip r:embed="rId37"/>
                    <a:srcRect l="-210" t="-108" r="-210" b="-108"/>
                    <a:stretch>
                      <a:fillRect/>
                    </a:stretch>
                  </pic:blipFill>
                  <pic:spPr bwMode="auto">
                    <a:xfrm>
                      <a:off x="0" y="0"/>
                      <a:ext cx="170815" cy="332740"/>
                    </a:xfrm>
                    <a:prstGeom prst="rect">
                      <a:avLst/>
                    </a:prstGeom>
                  </pic:spPr>
                </pic:pic>
              </a:graphicData>
            </a:graphic>
          </wp:inline>
        </w:drawing>
      </w:r>
      <w:r>
        <w:rPr/>
        <w:t>；故</w:t>
      </w:r>
      <w:r>
        <w:rPr/>
        <w:t>C</w:t>
      </w:r>
      <w:r>
        <w:rPr/>
        <w:t>正确；</w:t>
      </w:r>
    </w:p>
    <w:p>
      <w:pPr>
        <w:pStyle w:val="DefaultParagraph"/>
        <w:rPr/>
      </w:pPr>
      <w:r>
        <w:rPr/>
        <w:t>D</w:t>
      </w:r>
      <w:r>
        <w:rPr/>
        <w:t>、由平衡（Ⅰ）到平衡（Ⅱ），化学反应②发生移动，</w:t>
      </w:r>
      <w:r>
        <w:rPr/>
        <w:t>M</w:t>
      </w:r>
      <w:r>
        <w:rPr/>
        <w:t>的体积分数不会相等的，故</w:t>
      </w:r>
      <w:r>
        <w:rPr/>
        <w:t>D</w:t>
      </w:r>
      <w:r>
        <w:rPr/>
        <w:t>错误．</w:t>
      </w:r>
    </w:p>
    <w:p>
      <w:pPr>
        <w:pStyle w:val="DefaultParagraph"/>
        <w:rPr/>
      </w:pPr>
      <w:r>
        <w:rPr/>
        <w:t>故选：</w:t>
      </w:r>
      <w:r>
        <w:rPr/>
        <w:t>C</w:t>
      </w:r>
      <w:r>
        <w:rPr/>
        <w:t>．</w:t>
      </w:r>
    </w:p>
    <w:p>
      <w:pPr>
        <w:pStyle w:val="DefaultParagraph"/>
        <w:rPr/>
      </w:pPr>
      <w:r>
        <w:rPr>
          <w:color w:val="0000FF"/>
        </w:rPr>
        <w:t>【点评】</w:t>
      </w:r>
      <w:r>
        <w:rPr/>
        <w:t>本题考查化学平衡移动问题，具有一定难度，做题注意从右边反应体系中的物质的量不变考虑．</w:t>
      </w:r>
    </w:p>
    <w:p>
      <w:pPr>
        <w:pStyle w:val="DefaultParagraph"/>
        <w:rPr/>
      </w:pPr>
      <w:r>
        <w:rPr/>
        <w:t>　</w:t>
      </w:r>
    </w:p>
    <w:p>
      <w:pPr>
        <w:pStyle w:val="DefaultParagraph"/>
        <w:rPr>
          <w:b/>
          <w:b/>
        </w:rPr>
      </w:pPr>
      <w:r>
        <w:rPr>
          <w:b/>
        </w:rPr>
        <w:t>二、解答题（共</w:t>
      </w:r>
      <w:r>
        <w:rPr>
          <w:b/>
        </w:rPr>
        <w:t>4</w:t>
      </w:r>
      <w:r>
        <w:rPr>
          <w:b/>
        </w:rPr>
        <w:t>小题，满分</w:t>
      </w:r>
      <w:r>
        <w:rPr>
          <w:b/>
        </w:rPr>
        <w:t>45</w:t>
      </w:r>
      <w:r>
        <w:rPr>
          <w:b/>
        </w:rPr>
        <w:t>分）</w:t>
      </w:r>
    </w:p>
    <w:p>
      <w:pPr>
        <w:pStyle w:val="DefaultParagraph"/>
        <w:rPr/>
      </w:pPr>
      <w:r>
        <w:rPr/>
        <w:t>9</w:t>
      </w:r>
      <w:r>
        <w:rPr/>
        <w:t>．（</w:t>
      </w:r>
      <w:r>
        <w:rPr/>
        <w:t>15</w:t>
      </w:r>
      <w:r>
        <w:rPr/>
        <w:t>分）（</w:t>
      </w:r>
      <w:r>
        <w:rPr/>
        <w:t>2011•</w:t>
      </w:r>
      <w:r>
        <w:rPr/>
        <w:t>四川）甲、乙、丙、丁、戊为原子序数依次增大的短周期元素．甲、丙处于同一主族，丙、丁、戊处于同一周期，戊原子的最外层电子数是甲、乙、丙原子最外层电子数之和．甲、乙组成的成见气体</w:t>
      </w:r>
      <w:r>
        <w:rPr/>
        <w:t>X</w:t>
      </w:r>
      <w:r>
        <w:rPr/>
        <w:t>能使湿润的红色石蕊试纸变蓝；戊的单质与</w:t>
      </w:r>
      <w:r>
        <w:rPr/>
        <w:t>X</w:t>
      </w:r>
      <w:r>
        <w:rPr/>
        <w:t>反应能生成乙的单质，同时生成两种溶于水均呈酸性的化合物</w:t>
      </w:r>
      <w:r>
        <w:rPr/>
        <w:t>Y</w:t>
      </w:r>
      <w:r>
        <w:rPr/>
        <w:t>和</w:t>
      </w:r>
      <w:r>
        <w:rPr/>
        <w:t>Z</w:t>
      </w:r>
      <w:r>
        <w:rPr/>
        <w:t>，</w:t>
      </w:r>
      <w:r>
        <w:rPr/>
        <w:t>0.1mol/L</w:t>
      </w:r>
      <w:r>
        <w:rPr/>
        <w:t>的</w:t>
      </w:r>
      <w:r>
        <w:rPr/>
        <w:t>Y</w:t>
      </w:r>
      <w:r>
        <w:rPr/>
        <w:t>溶液</w:t>
      </w:r>
      <w:r>
        <w:rPr/>
        <w:t>pH</w:t>
      </w:r>
      <w:r>
        <w:rPr/>
        <w:t>＞</w:t>
      </w:r>
      <w:r>
        <w:rPr/>
        <w:t>1</w:t>
      </w:r>
      <w:r>
        <w:rPr/>
        <w:t>；丁的单质既能与丙元素最高价氧化物的水化物的溶液反应生成盐</w:t>
      </w:r>
      <w:r>
        <w:rPr/>
        <w:t>L</w:t>
      </w:r>
      <w:r>
        <w:rPr/>
        <w:t>也能与</w:t>
      </w:r>
      <w:r>
        <w:rPr/>
        <w:t>Z</w:t>
      </w:r>
      <w:r>
        <w:rPr/>
        <w:t>的水溶液反应生成盐；丙、戊可组成化合物</w:t>
      </w:r>
      <w:r>
        <w:rPr/>
        <w:t>M</w:t>
      </w:r>
      <w:r>
        <w:rPr/>
        <w:t>．</w:t>
      </w:r>
    </w:p>
    <w:p>
      <w:pPr>
        <w:pStyle w:val="DefaultParagraph"/>
        <w:rPr/>
      </w:pPr>
      <w:r>
        <w:rPr/>
        <w:t>请回答下列问题：</w:t>
      </w:r>
    </w:p>
    <w:p>
      <w:pPr>
        <w:pStyle w:val="DefaultParagraph"/>
        <w:rPr/>
      </w:pPr>
      <w:r>
        <w:rPr/>
        <w:t>（</w:t>
      </w:r>
      <w:r>
        <w:rPr/>
        <w:t>1</w:t>
      </w:r>
      <w:r>
        <w:rPr/>
        <w:t>）戊离子的结构示意图为</w:t>
      </w:r>
      <w:r>
        <w:rPr>
          <w:u w:val="single"/>
        </w:rPr>
        <w:t>　</w:t>
      </w:r>
      <w:r>
        <w:rPr>
          <w:u w:val="single"/>
        </w:rPr>
        <w:drawing>
          <wp:inline distT="0" distB="0" distL="0" distR="0">
            <wp:extent cx="418465" cy="342265"/>
            <wp:effectExtent l="0" t="0" r="0" b="0"/>
            <wp:docPr id="37" name="图片 3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7" descr=""/>
                    <pic:cNvPicPr>
                      <a:picLocks noChangeAspect="1" noChangeArrowheads="1"/>
                    </pic:cNvPicPr>
                  </pic:nvPicPr>
                  <pic:blipFill>
                    <a:blip r:embed="rId38"/>
                    <a:srcRect l="-86" t="-105" r="-86" b="-105"/>
                    <a:stretch>
                      <a:fillRect/>
                    </a:stretch>
                  </pic:blipFill>
                  <pic:spPr bwMode="auto">
                    <a:xfrm>
                      <a:off x="0" y="0"/>
                      <a:ext cx="418465" cy="342265"/>
                    </a:xfrm>
                    <a:prstGeom prst="rect">
                      <a:avLst/>
                    </a:prstGeom>
                  </pic:spPr>
                </pic:pic>
              </a:graphicData>
            </a:graphic>
          </wp:inline>
        </w:drawing>
      </w:r>
      <w:r>
        <w:rPr>
          <w:u w:val="single"/>
        </w:rPr>
        <w:t>　</w:t>
      </w:r>
      <w:r>
        <w:rPr/>
        <w:t>．</w:t>
      </w:r>
    </w:p>
    <w:p>
      <w:pPr>
        <w:pStyle w:val="DefaultParagraph"/>
        <w:rPr/>
      </w:pPr>
      <w:r>
        <w:rPr/>
        <w:t>（</w:t>
      </w:r>
      <w:r>
        <w:rPr/>
        <w:t>2</w:t>
      </w:r>
      <w:r>
        <w:rPr/>
        <w:t>）写出乙的单质的电子式：</w:t>
      </w:r>
      <w:r>
        <w:rPr>
          <w:u w:val="single"/>
        </w:rPr>
        <w:t>　</w:t>
      </w:r>
      <w:r>
        <w:rPr>
          <w:u w:val="single"/>
        </w:rPr>
        <w:drawing>
          <wp:inline distT="0" distB="0" distL="0" distR="0">
            <wp:extent cx="408940" cy="180340"/>
            <wp:effectExtent l="0" t="0" r="0" b="0"/>
            <wp:docPr id="38" name="图片 3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8" descr=""/>
                    <pic:cNvPicPr>
                      <a:picLocks noChangeAspect="1" noChangeArrowheads="1"/>
                    </pic:cNvPicPr>
                  </pic:nvPicPr>
                  <pic:blipFill>
                    <a:blip r:embed="rId39"/>
                    <a:srcRect l="-88" t="-199" r="-88" b="-199"/>
                    <a:stretch>
                      <a:fillRect/>
                    </a:stretch>
                  </pic:blipFill>
                  <pic:spPr bwMode="auto">
                    <a:xfrm>
                      <a:off x="0" y="0"/>
                      <a:ext cx="408940" cy="180340"/>
                    </a:xfrm>
                    <a:prstGeom prst="rect">
                      <a:avLst/>
                    </a:prstGeom>
                  </pic:spPr>
                </pic:pic>
              </a:graphicData>
            </a:graphic>
          </wp:inline>
        </w:drawing>
      </w:r>
      <w:r>
        <w:rPr>
          <w:u w:val="single"/>
        </w:rPr>
        <w:t>　</w:t>
      </w:r>
      <w:r>
        <w:rPr/>
        <w:t>．</w:t>
      </w:r>
    </w:p>
    <w:p>
      <w:pPr>
        <w:pStyle w:val="DefaultParagraph"/>
        <w:rPr/>
      </w:pPr>
      <w:r>
        <w:rPr/>
        <w:t>（</w:t>
      </w:r>
      <w:r>
        <w:rPr/>
        <w:t>3</w:t>
      </w:r>
      <w:r>
        <w:rPr/>
        <w:t>）戊的单质与</w:t>
      </w:r>
      <w:r>
        <w:rPr/>
        <w:t>X</w:t>
      </w:r>
      <w:r>
        <w:rPr/>
        <w:t>反应生成的</w:t>
      </w:r>
      <w:r>
        <w:rPr/>
        <w:t>Y</w:t>
      </w:r>
      <w:r>
        <w:rPr/>
        <w:t>和</w:t>
      </w:r>
      <w:r>
        <w:rPr/>
        <w:t>Z</w:t>
      </w:r>
      <w:r>
        <w:rPr/>
        <w:t>的物质的量之比为</w:t>
      </w:r>
      <w:r>
        <w:rPr/>
        <w:t>2</w:t>
      </w:r>
      <w:r>
        <w:rPr/>
        <w:t>：</w:t>
      </w:r>
      <w:r>
        <w:rPr/>
        <w:t>4</w:t>
      </w:r>
      <w:r>
        <w:rPr/>
        <w:t>，反应中被氧化的物质与被还原的物质的物质的量之比为</w:t>
      </w:r>
      <w:r>
        <w:rPr>
          <w:u w:val="single"/>
        </w:rPr>
        <w:t>　</w:t>
      </w:r>
      <w:r>
        <w:rPr>
          <w:u w:val="single"/>
        </w:rPr>
        <w:t>2</w:t>
      </w:r>
      <w:r>
        <w:rPr>
          <w:u w:val="single"/>
        </w:rPr>
        <w:t>：</w:t>
      </w:r>
      <w:r>
        <w:rPr>
          <w:u w:val="single"/>
        </w:rPr>
        <w:t>3</w:t>
      </w:r>
      <w:r>
        <w:rPr>
          <w:u w:val="single"/>
        </w:rPr>
        <w:t>　</w:t>
      </w:r>
      <w:r>
        <w:rPr/>
        <w:t>．</w:t>
      </w:r>
    </w:p>
    <w:p>
      <w:pPr>
        <w:pStyle w:val="DefaultParagraph"/>
        <w:rPr/>
      </w:pPr>
      <w:r>
        <w:rPr/>
        <w:t>（</w:t>
      </w:r>
      <w:r>
        <w:rPr/>
        <w:t>4</w:t>
      </w:r>
      <w:r>
        <w:rPr/>
        <w:t>）写出少量</w:t>
      </w:r>
      <w:r>
        <w:rPr/>
        <w:t>Z</w:t>
      </w:r>
      <w:r>
        <w:rPr/>
        <w:t>的稀溶液滴入过量</w:t>
      </w:r>
      <w:r>
        <w:rPr/>
        <w:t>L</w:t>
      </w:r>
      <w:r>
        <w:rPr/>
        <w:t>的稀溶液中发生反应的离子方程式：</w:t>
      </w:r>
      <w:r>
        <w:rPr>
          <w:u w:val="single"/>
        </w:rPr>
        <w:t>　</w:t>
      </w:r>
      <w:r>
        <w:rPr>
          <w:u w:val="single"/>
        </w:rPr>
        <w:t>AlO</w:t>
      </w:r>
      <w:r>
        <w:rPr>
          <w:sz w:val="24"/>
          <w:szCs w:val="24"/>
          <w:u w:val="single"/>
          <w:vertAlign w:val="subscript"/>
        </w:rPr>
        <w:t>2</w:t>
      </w:r>
      <w:r>
        <w:rPr>
          <w:sz w:val="24"/>
          <w:szCs w:val="24"/>
          <w:u w:val="single"/>
          <w:vertAlign w:val="superscript"/>
        </w:rPr>
        <w:t>﹣</w:t>
      </w:r>
      <w:r>
        <w:rPr>
          <w:u w:val="single"/>
        </w:rPr>
        <w:t>+H</w:t>
      </w:r>
      <w:r>
        <w:rPr>
          <w:sz w:val="24"/>
          <w:szCs w:val="24"/>
          <w:u w:val="single"/>
          <w:vertAlign w:val="superscript"/>
        </w:rPr>
        <w:t>+</w:t>
      </w:r>
      <w:r>
        <w:rPr>
          <w:u w:val="single"/>
        </w:rPr>
        <w:t>+H</w:t>
      </w:r>
      <w:r>
        <w:rPr>
          <w:sz w:val="24"/>
          <w:szCs w:val="24"/>
          <w:u w:val="single"/>
          <w:vertAlign w:val="subscript"/>
        </w:rPr>
        <w:t>2</w:t>
      </w:r>
      <w:r>
        <w:rPr>
          <w:u w:val="single"/>
        </w:rPr>
        <w:t>O═Al</w:t>
      </w:r>
      <w:r>
        <w:rPr>
          <w:u w:val="single"/>
        </w:rPr>
        <w:t>（</w:t>
      </w:r>
      <w:r>
        <w:rPr>
          <w:u w:val="single"/>
        </w:rPr>
        <w:t>OH</w:t>
      </w:r>
      <w:r>
        <w:rPr>
          <w:u w:val="single"/>
        </w:rPr>
        <w:t>）</w:t>
      </w:r>
      <w:r>
        <w:rPr>
          <w:sz w:val="24"/>
          <w:szCs w:val="24"/>
          <w:u w:val="single"/>
          <w:vertAlign w:val="subscript"/>
        </w:rPr>
        <w:t>3</w:t>
      </w:r>
      <w:r>
        <w:rPr>
          <w:u w:val="single"/>
        </w:rPr>
        <w:t>↓</w:t>
      </w:r>
      <w:r>
        <w:rPr>
          <w:u w:val="single"/>
        </w:rPr>
        <w:t>　</w:t>
      </w:r>
      <w:r>
        <w:rPr/>
        <w:t>．</w:t>
      </w:r>
    </w:p>
    <w:p>
      <w:pPr>
        <w:pStyle w:val="DefaultParagraph"/>
        <w:rPr/>
      </w:pPr>
      <w:r>
        <w:rPr/>
        <w:t>（</w:t>
      </w:r>
      <w:r>
        <w:rPr/>
        <w:t>5</w:t>
      </w:r>
      <w:r>
        <w:rPr/>
        <w:t>）按右图电解</w:t>
      </w:r>
      <w:r>
        <w:rPr/>
        <w:t>M</w:t>
      </w:r>
      <w:r>
        <w:rPr/>
        <w:t>的饱和溶液，写出该电解池中发生反应的总反应方程式：</w:t>
      </w:r>
      <w:r>
        <w:rPr>
          <w:u w:val="single"/>
        </w:rPr>
        <w:t>　</w:t>
      </w:r>
      <w:r>
        <w:rPr>
          <w:u w:val="single"/>
        </w:rPr>
        <w:t>NaCl+H</w:t>
      </w:r>
      <w:r>
        <w:rPr>
          <w:sz w:val="24"/>
          <w:szCs w:val="24"/>
          <w:u w:val="single"/>
          <w:vertAlign w:val="subscript"/>
        </w:rPr>
        <w:t>2</w:t>
      </w:r>
      <w:r>
        <w:rPr>
          <w:u w:val="single"/>
        </w:rPr>
        <w:t>O</w:t>
      </w:r>
      <w:r>
        <w:rPr/>
        <w:drawing>
          <wp:inline distT="0" distB="0" distL="0" distR="0">
            <wp:extent cx="475615" cy="380365"/>
            <wp:effectExtent l="0" t="0" r="0" b="0"/>
            <wp:docPr id="39" name="图片 3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39" descr=""/>
                    <pic:cNvPicPr>
                      <a:picLocks noChangeAspect="1" noChangeArrowheads="1"/>
                    </pic:cNvPicPr>
                  </pic:nvPicPr>
                  <pic:blipFill>
                    <a:blip r:embed="rId40"/>
                    <a:srcRect l="-76" t="-95" r="-76" b="-95"/>
                    <a:stretch>
                      <a:fillRect/>
                    </a:stretch>
                  </pic:blipFill>
                  <pic:spPr bwMode="auto">
                    <a:xfrm>
                      <a:off x="0" y="0"/>
                      <a:ext cx="475615" cy="380365"/>
                    </a:xfrm>
                    <a:prstGeom prst="rect">
                      <a:avLst/>
                    </a:prstGeom>
                  </pic:spPr>
                </pic:pic>
              </a:graphicData>
            </a:graphic>
          </wp:inline>
        </w:drawing>
      </w:r>
      <w:r>
        <w:rPr>
          <w:u w:val="single"/>
        </w:rPr>
        <w:t>NaClO+H</w:t>
      </w:r>
      <w:r>
        <w:rPr>
          <w:sz w:val="24"/>
          <w:szCs w:val="24"/>
          <w:u w:val="single"/>
          <w:vertAlign w:val="subscript"/>
        </w:rPr>
        <w:t>2</w:t>
      </w:r>
      <w:r>
        <w:rPr>
          <w:u w:val="single"/>
        </w:rPr>
        <w:t>↑</w:t>
      </w:r>
      <w:r>
        <w:rPr>
          <w:u w:val="single"/>
        </w:rPr>
        <w:t>，　</w:t>
      </w:r>
      <w:r>
        <w:rPr/>
        <w:t>．将充分电解后所得溶液逐滴加入到酚酞试液中，观察到得现象是</w:t>
      </w:r>
      <w:r>
        <w:rPr>
          <w:u w:val="single"/>
        </w:rPr>
        <w:t>　酚酞溶液溶液变红　</w:t>
      </w:r>
      <w:r>
        <w:rPr/>
        <w:t>．</w:t>
      </w:r>
    </w:p>
    <w:p>
      <w:pPr>
        <w:pStyle w:val="DefaultParagraph"/>
        <w:rPr/>
      </w:pPr>
      <w:r>
        <w:rPr/>
        <w:drawing>
          <wp:inline distT="0" distB="0" distL="0" distR="0">
            <wp:extent cx="1676400" cy="1362075"/>
            <wp:effectExtent l="0" t="0" r="0" b="0"/>
            <wp:docPr id="40" name="图片 4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40" descr=""/>
                    <pic:cNvPicPr>
                      <a:picLocks noChangeAspect="1" noChangeArrowheads="1"/>
                    </pic:cNvPicPr>
                  </pic:nvPicPr>
                  <pic:blipFill>
                    <a:blip r:embed="rId41"/>
                    <a:srcRect l="-21" t="-26" r="-21" b="-26"/>
                    <a:stretch>
                      <a:fillRect/>
                    </a:stretch>
                  </pic:blipFill>
                  <pic:spPr bwMode="auto">
                    <a:xfrm>
                      <a:off x="0" y="0"/>
                      <a:ext cx="1676400" cy="1362075"/>
                    </a:xfrm>
                    <a:prstGeom prst="rect">
                      <a:avLst/>
                    </a:prstGeom>
                  </pic:spPr>
                </pic:pic>
              </a:graphicData>
            </a:graphic>
          </wp:inline>
        </w:drawing>
      </w:r>
    </w:p>
    <w:p>
      <w:pPr>
        <w:pStyle w:val="DefaultParagraph"/>
        <w:rPr/>
      </w:pPr>
      <w:r>
        <w:rPr>
          <w:color w:val="0000FF"/>
        </w:rPr>
        <w:t>【考点】</w:t>
      </w:r>
      <w:r>
        <w:rPr/>
        <w:t>位置结构性质的相互关系应用；物质的结构与性质之间的关系；氧化还原反应；原电池和电解池的工作原理．</w:t>
      </w:r>
      <w:r>
        <w:rPr>
          <w:color w:val="FFFFFF"/>
          <w:sz w:val="1"/>
          <w:szCs w:val="1"/>
        </w:rPr>
        <w:t>菁优网版权所有</w:t>
      </w:r>
    </w:p>
    <w:p>
      <w:pPr>
        <w:pStyle w:val="DefaultParagraph"/>
        <w:rPr/>
      </w:pPr>
      <w:r>
        <w:rPr>
          <w:color w:val="0000FF"/>
        </w:rPr>
        <w:t>【专题】</w:t>
      </w:r>
      <w:r>
        <w:rPr/>
        <w:t>推断题；化学用语专题；氧化还原反应专题；电化学专题．</w:t>
      </w:r>
    </w:p>
    <w:p>
      <w:pPr>
        <w:pStyle w:val="DefaultParagraph"/>
        <w:rPr/>
      </w:pPr>
      <w:r>
        <w:rPr>
          <w:color w:val="0000FF"/>
        </w:rPr>
        <w:t>【分析】</w:t>
      </w:r>
      <w:r>
        <w:rPr/>
        <w:t>根据题目已知信息推导甲、乙、丙、丁、戊原子，（</w:t>
      </w:r>
      <w:r>
        <w:rPr/>
        <w:t>1</w:t>
      </w:r>
      <w:r>
        <w:rPr/>
        <w:t>）根据离子核外电子排布的特点来回答；</w:t>
      </w:r>
    </w:p>
    <w:p>
      <w:pPr>
        <w:pStyle w:val="DefaultParagraph"/>
        <w:rPr/>
      </w:pPr>
      <w:r>
        <w:rPr/>
        <w:t>（</w:t>
      </w:r>
      <w:r>
        <w:rPr/>
        <w:t>2</w:t>
      </w:r>
      <w:r>
        <w:rPr/>
        <w:t>）根据物质中化学键的类型和电子式的书写方法来分析；</w:t>
      </w:r>
    </w:p>
    <w:p>
      <w:pPr>
        <w:pStyle w:val="DefaultParagraph"/>
        <w:rPr/>
      </w:pPr>
      <w:r>
        <w:rPr/>
        <w:t>（</w:t>
      </w:r>
      <w:r>
        <w:rPr/>
        <w:t>3</w:t>
      </w:r>
      <w:r>
        <w:rPr/>
        <w:t>）根据氧化还原反应中氧化剂、还原剂、被氧化的物质与被还原的物质的概念来回答；</w:t>
      </w:r>
    </w:p>
    <w:p>
      <w:pPr>
        <w:pStyle w:val="DefaultParagraph"/>
        <w:rPr/>
      </w:pPr>
      <w:r>
        <w:rPr/>
        <w:t>（</w:t>
      </w:r>
      <w:r>
        <w:rPr/>
        <w:t>4</w:t>
      </w:r>
      <w:r>
        <w:rPr/>
        <w:t>）根据</w:t>
      </w:r>
      <w:r>
        <w:rPr/>
        <w:t>NaAlO</w:t>
      </w:r>
      <w:r>
        <w:rPr>
          <w:sz w:val="24"/>
          <w:szCs w:val="24"/>
          <w:vertAlign w:val="subscript"/>
        </w:rPr>
        <w:t>2</w:t>
      </w:r>
      <w:r>
        <w:rPr/>
        <w:t>溶液的化学性质能和强酸反应来回答；</w:t>
      </w:r>
    </w:p>
    <w:p>
      <w:pPr>
        <w:pStyle w:val="DefaultParagraph"/>
        <w:rPr/>
      </w:pPr>
      <w:r>
        <w:rPr/>
        <w:t>（</w:t>
      </w:r>
      <w:r>
        <w:rPr/>
        <w:t>5</w:t>
      </w:r>
      <w:r>
        <w:rPr/>
        <w:t>）根据电解池原理来书写电解方程式，根据方程式的产物结合其性质来分析．</w:t>
      </w:r>
    </w:p>
    <w:p>
      <w:pPr>
        <w:pStyle w:val="DefaultParagraph"/>
        <w:rPr/>
      </w:pPr>
      <w:r>
        <w:rPr>
          <w:color w:val="0000FF"/>
        </w:rPr>
        <w:t>【解答】</w:t>
      </w:r>
      <w:r>
        <w:rPr/>
        <w:t>解：甲、乙组成的常见气体</w:t>
      </w:r>
      <w:r>
        <w:rPr/>
        <w:t>X</w:t>
      </w:r>
      <w:r>
        <w:rPr/>
        <w:t>能使湿润的红色石蕊试纸变蓝，则</w:t>
      </w:r>
      <w:r>
        <w:rPr/>
        <w:t>X</w:t>
      </w:r>
      <w:r>
        <w:rPr/>
        <w:t>是</w:t>
      </w:r>
      <w:r>
        <w:rPr/>
        <w:t>NH</w:t>
      </w:r>
      <w:r>
        <w:rPr>
          <w:sz w:val="24"/>
          <w:szCs w:val="24"/>
          <w:vertAlign w:val="subscript"/>
        </w:rPr>
        <w:t>3</w:t>
      </w:r>
      <w:r>
        <w:rPr/>
        <w:t>，甲是</w:t>
      </w:r>
      <w:r>
        <w:rPr/>
        <w:t>H</w:t>
      </w:r>
      <w:r>
        <w:rPr/>
        <w:t>，乙是</w:t>
      </w:r>
      <w:r>
        <w:rPr/>
        <w:t>N</w:t>
      </w:r>
      <w:r>
        <w:rPr/>
        <w:t>，甲、丙处于同一主族，并且丙的原子序数大于</w:t>
      </w:r>
      <w:r>
        <w:rPr/>
        <w:t>N</w:t>
      </w:r>
      <w:r>
        <w:rPr/>
        <w:t>，则丙是</w:t>
      </w:r>
      <w:r>
        <w:rPr/>
        <w:t>Na</w:t>
      </w:r>
      <w:r>
        <w:rPr/>
        <w:t>．根据戊原子的最外层电子数是甲、乙、丙原子的最外层电子数之和，则戊原子最外层电子数</w:t>
      </w:r>
      <w:r>
        <w:rPr/>
        <w:t>=1+1+5=7</w:t>
      </w:r>
      <w:r>
        <w:rPr/>
        <w:t>，则戊是</w:t>
      </w:r>
      <w:r>
        <w:rPr/>
        <w:t>Cl</w:t>
      </w:r>
      <w:r>
        <w:rPr/>
        <w:t>，戊的单质是</w:t>
      </w:r>
      <w:r>
        <w:rPr/>
        <w:t>Cl</w:t>
      </w:r>
      <w:r>
        <w:rPr>
          <w:sz w:val="24"/>
          <w:szCs w:val="24"/>
          <w:vertAlign w:val="subscript"/>
        </w:rPr>
        <w:t>2</w:t>
      </w:r>
      <w:r>
        <w:rPr/>
        <w:t>，与</w:t>
      </w:r>
      <w:r>
        <w:rPr/>
        <w:t>NH</w:t>
      </w:r>
      <w:r>
        <w:rPr>
          <w:sz w:val="24"/>
          <w:szCs w:val="24"/>
          <w:vertAlign w:val="subscript"/>
        </w:rPr>
        <w:t>3</w:t>
      </w:r>
      <w:r>
        <w:rPr/>
        <w:t>反应生成乙的单质</w:t>
      </w:r>
      <w:r>
        <w:rPr/>
        <w:t>N</w:t>
      </w:r>
      <w:r>
        <w:rPr>
          <w:sz w:val="24"/>
          <w:szCs w:val="24"/>
          <w:vertAlign w:val="subscript"/>
        </w:rPr>
        <w:t>2</w:t>
      </w:r>
      <w:r>
        <w:rPr/>
        <w:t>和</w:t>
      </w:r>
      <w:r>
        <w:rPr/>
        <w:t>NH</w:t>
      </w:r>
      <w:r>
        <w:rPr>
          <w:sz w:val="24"/>
          <w:szCs w:val="24"/>
          <w:vertAlign w:val="subscript"/>
        </w:rPr>
        <w:t>4</w:t>
      </w:r>
      <w:r>
        <w:rPr/>
        <w:t>Cl</w:t>
      </w:r>
      <w:r>
        <w:rPr/>
        <w:t>、</w:t>
      </w:r>
      <w:r>
        <w:rPr/>
        <w:t>HCl</w:t>
      </w:r>
      <w:r>
        <w:rPr/>
        <w:t>；并且</w:t>
      </w:r>
      <w:r>
        <w:rPr/>
        <w:t>0.1 mol•L</w:t>
      </w:r>
      <w:r>
        <w:rPr>
          <w:sz w:val="24"/>
          <w:szCs w:val="24"/>
          <w:vertAlign w:val="superscript"/>
        </w:rPr>
        <w:t>﹣1</w:t>
      </w:r>
      <w:r>
        <w:rPr/>
        <w:t>的</w:t>
      </w:r>
      <w:r>
        <w:rPr/>
        <w:t>Y</w:t>
      </w:r>
      <w:r>
        <w:rPr/>
        <w:t>溶液的</w:t>
      </w:r>
      <w:r>
        <w:rPr/>
        <w:t>pH</w:t>
      </w:r>
      <w:r>
        <w:rPr/>
        <w:t>＞</w:t>
      </w:r>
      <w:r>
        <w:rPr/>
        <w:t>1</w:t>
      </w:r>
      <w:r>
        <w:rPr/>
        <w:t>，则</w:t>
      </w:r>
      <w:r>
        <w:rPr/>
        <w:t>Y</w:t>
      </w:r>
      <w:r>
        <w:rPr/>
        <w:t>是</w:t>
      </w:r>
      <w:r>
        <w:rPr/>
        <w:t>NH</w:t>
      </w:r>
      <w:r>
        <w:rPr>
          <w:sz w:val="24"/>
          <w:szCs w:val="24"/>
          <w:vertAlign w:val="subscript"/>
        </w:rPr>
        <w:t>4</w:t>
      </w:r>
      <w:r>
        <w:rPr/>
        <w:t>Cl</w:t>
      </w:r>
      <w:r>
        <w:rPr/>
        <w:t>，</w:t>
      </w:r>
    </w:p>
    <w:p>
      <w:pPr>
        <w:pStyle w:val="DefaultParagraph"/>
        <w:rPr/>
      </w:pPr>
      <w:r>
        <w:rPr/>
        <w:t>Z</w:t>
      </w:r>
      <w:r>
        <w:rPr/>
        <w:t>是</w:t>
      </w:r>
      <w:r>
        <w:rPr/>
        <w:t>HCl</w:t>
      </w:r>
      <w:r>
        <w:rPr/>
        <w:t>，丁的单质能与</w:t>
      </w:r>
      <w:r>
        <w:rPr/>
        <w:t>NaOH</w:t>
      </w:r>
      <w:r>
        <w:rPr/>
        <w:t>溶液反应，也能与</w:t>
      </w:r>
      <w:r>
        <w:rPr/>
        <w:t>HCl</w:t>
      </w:r>
      <w:r>
        <w:rPr/>
        <w:t>水溶液反应，则丁是</w:t>
      </w:r>
      <w:r>
        <w:rPr/>
        <w:t>Al</w:t>
      </w:r>
      <w:r>
        <w:rPr/>
        <w:t>，盐</w:t>
      </w:r>
      <w:r>
        <w:rPr/>
        <w:t>L</w:t>
      </w:r>
      <w:r>
        <w:rPr/>
        <w:t>是</w:t>
      </w:r>
      <w:r>
        <w:rPr/>
        <w:t>NaAlO</w:t>
      </w:r>
      <w:r>
        <w:rPr>
          <w:sz w:val="24"/>
          <w:szCs w:val="24"/>
          <w:vertAlign w:val="subscript"/>
        </w:rPr>
        <w:t>2</w:t>
      </w:r>
      <w:r>
        <w:rPr/>
        <w:t>，丙、戊组成的化合物</w:t>
      </w:r>
      <w:r>
        <w:rPr/>
        <w:t>M</w:t>
      </w:r>
      <w:r>
        <w:rPr/>
        <w:t>为</w:t>
      </w:r>
      <w:r>
        <w:rPr/>
        <w:t>NaCl</w:t>
      </w:r>
      <w:r>
        <w:rPr/>
        <w:t>；</w:t>
      </w:r>
    </w:p>
    <w:p>
      <w:pPr>
        <w:pStyle w:val="DefaultParagraph"/>
        <w:rPr/>
      </w:pPr>
      <w:r>
        <w:rPr/>
        <w:t>（</w:t>
      </w:r>
      <w:r>
        <w:rPr/>
        <w:t>1</w:t>
      </w:r>
      <w:r>
        <w:rPr/>
        <w:t>）</w:t>
      </w:r>
      <w:r>
        <w:rPr/>
        <w:t>Cl</w:t>
      </w:r>
      <w:r>
        <w:rPr>
          <w:sz w:val="24"/>
          <w:szCs w:val="24"/>
          <w:vertAlign w:val="superscript"/>
        </w:rPr>
        <w:t>﹣</w:t>
      </w:r>
      <w:r>
        <w:rPr/>
        <w:t>的结构示意图为：</w:t>
      </w:r>
      <w:r>
        <w:rPr/>
        <w:drawing>
          <wp:inline distT="0" distB="0" distL="0" distR="0">
            <wp:extent cx="418465" cy="342265"/>
            <wp:effectExtent l="0" t="0" r="0" b="0"/>
            <wp:docPr id="41" name="图片 4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41" descr=""/>
                    <pic:cNvPicPr>
                      <a:picLocks noChangeAspect="1" noChangeArrowheads="1"/>
                    </pic:cNvPicPr>
                  </pic:nvPicPr>
                  <pic:blipFill>
                    <a:blip r:embed="rId42"/>
                    <a:srcRect l="-86" t="-105" r="-86" b="-105"/>
                    <a:stretch>
                      <a:fillRect/>
                    </a:stretch>
                  </pic:blipFill>
                  <pic:spPr bwMode="auto">
                    <a:xfrm>
                      <a:off x="0" y="0"/>
                      <a:ext cx="418465" cy="342265"/>
                    </a:xfrm>
                    <a:prstGeom prst="rect">
                      <a:avLst/>
                    </a:prstGeom>
                  </pic:spPr>
                </pic:pic>
              </a:graphicData>
            </a:graphic>
          </wp:inline>
        </w:drawing>
      </w:r>
      <w:r>
        <w:rPr/>
        <w:t>，故答案为：</w:t>
      </w:r>
      <w:r>
        <w:rPr/>
        <w:drawing>
          <wp:inline distT="0" distB="0" distL="0" distR="0">
            <wp:extent cx="418465" cy="342265"/>
            <wp:effectExtent l="0" t="0" r="0" b="0"/>
            <wp:docPr id="42" name="图片 4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42" descr=""/>
                    <pic:cNvPicPr>
                      <a:picLocks noChangeAspect="1" noChangeArrowheads="1"/>
                    </pic:cNvPicPr>
                  </pic:nvPicPr>
                  <pic:blipFill>
                    <a:blip r:embed="rId43"/>
                    <a:srcRect l="-86" t="-105" r="-86" b="-105"/>
                    <a:stretch>
                      <a:fillRect/>
                    </a:stretch>
                  </pic:blipFill>
                  <pic:spPr bwMode="auto">
                    <a:xfrm>
                      <a:off x="0" y="0"/>
                      <a:ext cx="418465" cy="342265"/>
                    </a:xfrm>
                    <a:prstGeom prst="rect">
                      <a:avLst/>
                    </a:prstGeom>
                  </pic:spPr>
                </pic:pic>
              </a:graphicData>
            </a:graphic>
          </wp:inline>
        </w:drawing>
      </w:r>
      <w:r>
        <w:rPr/>
        <w:t>；</w:t>
      </w:r>
    </w:p>
    <w:p>
      <w:pPr>
        <w:pStyle w:val="DefaultParagraph"/>
        <w:rPr/>
      </w:pPr>
      <w:r>
        <w:rPr/>
        <w:t>（</w:t>
      </w:r>
      <w:r>
        <w:rPr/>
        <w:t>2</w:t>
      </w:r>
      <w:r>
        <w:rPr/>
        <w:t>）乙单质</w:t>
      </w:r>
      <w:r>
        <w:rPr/>
        <w:t>N</w:t>
      </w:r>
      <w:r>
        <w:rPr>
          <w:sz w:val="24"/>
          <w:szCs w:val="24"/>
          <w:vertAlign w:val="subscript"/>
        </w:rPr>
        <w:t>2</w:t>
      </w:r>
      <w:r>
        <w:rPr/>
        <w:t>中含有共价三键，电子式为：</w:t>
      </w:r>
      <w:r>
        <w:rPr/>
        <w:drawing>
          <wp:inline distT="0" distB="0" distL="0" distR="0">
            <wp:extent cx="408940" cy="180340"/>
            <wp:effectExtent l="0" t="0" r="0" b="0"/>
            <wp:docPr id="43" name="图片 4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43" descr=""/>
                    <pic:cNvPicPr>
                      <a:picLocks noChangeAspect="1" noChangeArrowheads="1"/>
                    </pic:cNvPicPr>
                  </pic:nvPicPr>
                  <pic:blipFill>
                    <a:blip r:embed="rId44"/>
                    <a:srcRect l="-88" t="-199" r="-88" b="-199"/>
                    <a:stretch>
                      <a:fillRect/>
                    </a:stretch>
                  </pic:blipFill>
                  <pic:spPr bwMode="auto">
                    <a:xfrm>
                      <a:off x="0" y="0"/>
                      <a:ext cx="408940" cy="180340"/>
                    </a:xfrm>
                    <a:prstGeom prst="rect">
                      <a:avLst/>
                    </a:prstGeom>
                  </pic:spPr>
                </pic:pic>
              </a:graphicData>
            </a:graphic>
          </wp:inline>
        </w:drawing>
      </w:r>
      <w:r>
        <w:rPr/>
        <w:t>，故答案为：</w:t>
      </w:r>
      <w:r>
        <w:rPr/>
        <w:drawing>
          <wp:inline distT="0" distB="0" distL="0" distR="0">
            <wp:extent cx="408940" cy="180340"/>
            <wp:effectExtent l="0" t="0" r="0" b="0"/>
            <wp:docPr id="44" name="图片 4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44" descr=""/>
                    <pic:cNvPicPr>
                      <a:picLocks noChangeAspect="1" noChangeArrowheads="1"/>
                    </pic:cNvPicPr>
                  </pic:nvPicPr>
                  <pic:blipFill>
                    <a:blip r:embed="rId45"/>
                    <a:srcRect l="-88" t="-199" r="-88" b="-199"/>
                    <a:stretch>
                      <a:fillRect/>
                    </a:stretch>
                  </pic:blipFill>
                  <pic:spPr bwMode="auto">
                    <a:xfrm>
                      <a:off x="0" y="0"/>
                      <a:ext cx="408940" cy="180340"/>
                    </a:xfrm>
                    <a:prstGeom prst="rect">
                      <a:avLst/>
                    </a:prstGeom>
                  </pic:spPr>
                </pic:pic>
              </a:graphicData>
            </a:graphic>
          </wp:inline>
        </w:drawing>
      </w:r>
      <w:r>
        <w:rPr/>
        <w:t>；</w:t>
      </w:r>
    </w:p>
    <w:p>
      <w:pPr>
        <w:pStyle w:val="DefaultParagraph"/>
        <w:rPr/>
      </w:pPr>
      <w:r>
        <w:rPr/>
        <w:t>（</w:t>
      </w:r>
      <w:r>
        <w:rPr/>
        <w:t>3</w:t>
      </w:r>
      <w:r>
        <w:rPr/>
        <w:t>）</w:t>
      </w:r>
      <w:r>
        <w:rPr/>
        <w:t>NH</w:t>
      </w:r>
      <w:r>
        <w:rPr>
          <w:sz w:val="24"/>
          <w:szCs w:val="24"/>
          <w:vertAlign w:val="subscript"/>
        </w:rPr>
        <w:t>3</w:t>
      </w:r>
      <w:r>
        <w:rPr/>
        <w:t>与</w:t>
      </w:r>
      <w:r>
        <w:rPr/>
        <w:t>Cl</w:t>
      </w:r>
      <w:r>
        <w:rPr>
          <w:sz w:val="24"/>
          <w:szCs w:val="24"/>
          <w:vertAlign w:val="subscript"/>
        </w:rPr>
        <w:t>2</w:t>
      </w:r>
      <w:r>
        <w:rPr/>
        <w:t>反应的化学方程式：</w:t>
      </w:r>
      <w:r>
        <w:rPr/>
        <w:t>4NH</w:t>
      </w:r>
      <w:r>
        <w:rPr>
          <w:sz w:val="24"/>
          <w:szCs w:val="24"/>
          <w:vertAlign w:val="subscript"/>
        </w:rPr>
        <w:t>3</w:t>
      </w:r>
      <w:r>
        <w:rPr/>
        <w:t>+3Cl</w:t>
      </w:r>
      <w:r>
        <w:rPr>
          <w:sz w:val="24"/>
          <w:szCs w:val="24"/>
          <w:vertAlign w:val="subscript"/>
        </w:rPr>
        <w:t>2</w:t>
      </w:r>
      <w:r>
        <w:rPr/>
        <w:t>═N</w:t>
      </w:r>
      <w:r>
        <w:rPr>
          <w:sz w:val="24"/>
          <w:szCs w:val="24"/>
          <w:vertAlign w:val="subscript"/>
        </w:rPr>
        <w:t>2</w:t>
      </w:r>
      <w:r>
        <w:rPr/>
        <w:t>+2NH</w:t>
      </w:r>
      <w:r>
        <w:rPr>
          <w:sz w:val="24"/>
          <w:szCs w:val="24"/>
          <w:vertAlign w:val="subscript"/>
        </w:rPr>
        <w:t>4</w:t>
      </w:r>
      <w:r>
        <w:rPr/>
        <w:t>Cl+4HCl</w:t>
      </w:r>
      <w:r>
        <w:rPr/>
        <w:t>，在反应中氨气做还原剂，氯气做氧化剂，被氧化的物质氨气只占反应掉的一半，被氧化的物质氨气与被还原的物质氯气物质的量之比为：</w:t>
      </w:r>
      <w:r>
        <w:rPr/>
        <w:t>2</w:t>
      </w:r>
      <w:r>
        <w:rPr/>
        <w:t>：</w:t>
      </w:r>
      <w:r>
        <w:rPr/>
        <w:t>3</w:t>
      </w:r>
      <w:r>
        <w:rPr/>
        <w:t>，故答案为：</w:t>
      </w:r>
      <w:r>
        <w:rPr/>
        <w:t>2</w:t>
      </w:r>
      <w:r>
        <w:rPr/>
        <w:t>：</w:t>
      </w:r>
      <w:r>
        <w:rPr/>
        <w:t>3</w:t>
      </w:r>
      <w:r>
        <w:rPr/>
        <w:t>．</w:t>
      </w:r>
    </w:p>
    <w:p>
      <w:pPr>
        <w:pStyle w:val="DefaultParagraph"/>
        <w:rPr/>
      </w:pPr>
      <w:r>
        <w:rPr/>
        <w:t>（</w:t>
      </w:r>
      <w:r>
        <w:rPr/>
        <w:t>4</w:t>
      </w:r>
      <w:r>
        <w:rPr/>
        <w:t>）将少量的盐酸滴入过量</w:t>
      </w:r>
      <w:r>
        <w:rPr/>
        <w:t>NaAlO</w:t>
      </w:r>
      <w:r>
        <w:rPr>
          <w:sz w:val="24"/>
          <w:szCs w:val="24"/>
          <w:vertAlign w:val="subscript"/>
        </w:rPr>
        <w:t>2</w:t>
      </w:r>
      <w:r>
        <w:rPr/>
        <w:t>溶液中发生反应的离子方程式为：</w:t>
      </w:r>
      <w:r>
        <w:rPr/>
        <w:t>AlO</w:t>
      </w:r>
      <w:r>
        <w:rPr>
          <w:sz w:val="24"/>
          <w:szCs w:val="24"/>
          <w:vertAlign w:val="subscript"/>
        </w:rPr>
        <w:t>2</w:t>
      </w:r>
      <w:r>
        <w:rPr>
          <w:sz w:val="24"/>
          <w:szCs w:val="24"/>
          <w:vertAlign w:val="superscript"/>
        </w:rPr>
        <w:t>﹣</w:t>
      </w:r>
      <w:r>
        <w:rPr/>
        <w:t>+H</w:t>
      </w:r>
      <w:r>
        <w:rPr>
          <w:sz w:val="24"/>
          <w:szCs w:val="24"/>
          <w:vertAlign w:val="superscript"/>
        </w:rPr>
        <w:t>+</w:t>
      </w:r>
      <w:r>
        <w:rPr/>
        <w:t>+H</w:t>
      </w:r>
      <w:r>
        <w:rPr>
          <w:sz w:val="24"/>
          <w:szCs w:val="24"/>
          <w:vertAlign w:val="subscript"/>
        </w:rPr>
        <w:t>2</w:t>
      </w:r>
      <w:r>
        <w:rPr/>
        <w:t>O═Al</w:t>
      </w:r>
      <w:r>
        <w:rPr/>
        <w:t>（</w:t>
      </w:r>
      <w:r>
        <w:rPr/>
        <w:t>OH</w:t>
      </w:r>
      <w:r>
        <w:rPr/>
        <w:t>）</w:t>
      </w:r>
      <w:r>
        <w:rPr>
          <w:sz w:val="24"/>
          <w:szCs w:val="24"/>
          <w:vertAlign w:val="subscript"/>
        </w:rPr>
        <w:t>3</w:t>
      </w:r>
      <w:r>
        <w:rPr/>
        <w:t>↓</w:t>
      </w:r>
      <w:r>
        <w:rPr/>
        <w:t>，故答案为：</w:t>
      </w:r>
      <w:r>
        <w:rPr/>
        <w:t>AlO</w:t>
      </w:r>
      <w:r>
        <w:rPr>
          <w:sz w:val="24"/>
          <w:szCs w:val="24"/>
          <w:vertAlign w:val="subscript"/>
        </w:rPr>
        <w:t>2</w:t>
      </w:r>
      <w:r>
        <w:rPr>
          <w:sz w:val="24"/>
          <w:szCs w:val="24"/>
          <w:vertAlign w:val="superscript"/>
        </w:rPr>
        <w:t>﹣</w:t>
      </w:r>
      <w:r>
        <w:rPr/>
        <w:t>+H</w:t>
      </w:r>
      <w:r>
        <w:rPr>
          <w:sz w:val="24"/>
          <w:szCs w:val="24"/>
          <w:vertAlign w:val="superscript"/>
        </w:rPr>
        <w:t>+</w:t>
      </w:r>
      <w:r>
        <w:rPr/>
        <w:t>+H</w:t>
      </w:r>
      <w:r>
        <w:rPr>
          <w:sz w:val="24"/>
          <w:szCs w:val="24"/>
          <w:vertAlign w:val="subscript"/>
        </w:rPr>
        <w:t>2</w:t>
      </w:r>
      <w:r>
        <w:rPr/>
        <w:t>O═Al</w:t>
      </w:r>
      <w:r>
        <w:rPr/>
        <w:t>（</w:t>
      </w:r>
      <w:r>
        <w:rPr/>
        <w:t>OH</w:t>
      </w:r>
      <w:r>
        <w:rPr/>
        <w:t>）</w:t>
      </w:r>
      <w:r>
        <w:rPr>
          <w:sz w:val="24"/>
          <w:szCs w:val="24"/>
          <w:vertAlign w:val="subscript"/>
        </w:rPr>
        <w:t>3</w:t>
      </w:r>
      <w:r>
        <w:rPr/>
        <w:t>↓</w:t>
      </w:r>
      <w:r>
        <w:rPr/>
        <w:t>；</w:t>
      </w:r>
    </w:p>
    <w:p>
      <w:pPr>
        <w:pStyle w:val="DefaultParagraph"/>
        <w:rPr/>
      </w:pPr>
      <w:r>
        <w:rPr/>
        <w:t>（</w:t>
      </w:r>
      <w:r>
        <w:rPr/>
        <w:t>5</w:t>
      </w:r>
      <w:r>
        <w:rPr/>
        <w:t>）电解饱和氯化钠溶液，反应的方程式为：</w:t>
      </w:r>
      <w:r>
        <w:rPr/>
        <w:t>NaCl+H</w:t>
      </w:r>
      <w:r>
        <w:rPr>
          <w:sz w:val="24"/>
          <w:szCs w:val="24"/>
          <w:vertAlign w:val="subscript"/>
        </w:rPr>
        <w:t>2</w:t>
      </w:r>
      <w:r>
        <w:rPr/>
        <w:t>O</w:t>
      </w:r>
      <w:r>
        <w:rPr/>
        <w:drawing>
          <wp:inline distT="0" distB="0" distL="0" distR="0">
            <wp:extent cx="475615" cy="380365"/>
            <wp:effectExtent l="0" t="0" r="0" b="0"/>
            <wp:docPr id="45" name="图片 4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5" descr=""/>
                    <pic:cNvPicPr>
                      <a:picLocks noChangeAspect="1" noChangeArrowheads="1"/>
                    </pic:cNvPicPr>
                  </pic:nvPicPr>
                  <pic:blipFill>
                    <a:blip r:embed="rId46"/>
                    <a:srcRect l="-76" t="-95" r="-76" b="-95"/>
                    <a:stretch>
                      <a:fillRect/>
                    </a:stretch>
                  </pic:blipFill>
                  <pic:spPr bwMode="auto">
                    <a:xfrm>
                      <a:off x="0" y="0"/>
                      <a:ext cx="475615" cy="380365"/>
                    </a:xfrm>
                    <a:prstGeom prst="rect">
                      <a:avLst/>
                    </a:prstGeom>
                  </pic:spPr>
                </pic:pic>
              </a:graphicData>
            </a:graphic>
          </wp:inline>
        </w:drawing>
      </w:r>
      <w:r>
        <w:rPr/>
        <w:t>NaClO+H</w:t>
      </w:r>
      <w:r>
        <w:rPr>
          <w:sz w:val="24"/>
          <w:szCs w:val="24"/>
          <w:vertAlign w:val="subscript"/>
        </w:rPr>
        <w:t>2</w:t>
      </w:r>
      <w:r>
        <w:rPr/>
        <w:t>↑</w:t>
      </w:r>
      <w:r>
        <w:rPr/>
        <w:t>，电解后得到</w:t>
      </w:r>
      <w:r>
        <w:rPr/>
        <w:t>NaClO</w:t>
      </w:r>
      <w:r>
        <w:rPr/>
        <w:t>溶液，显碱性，具有氧化性和漂白性，滴入酚酞溶液中，酚酞溶液变红后褪色，故答案为：酚酞溶液变红后褪色．</w:t>
      </w:r>
    </w:p>
    <w:p>
      <w:pPr>
        <w:pStyle w:val="DefaultParagraph"/>
        <w:rPr/>
      </w:pPr>
      <w:r>
        <w:rPr>
          <w:color w:val="0000FF"/>
        </w:rPr>
        <w:t>【点评】</w:t>
      </w:r>
      <w:r>
        <w:rPr/>
        <w:t>本题是一道和原子结构知识相关的推断题，正确推导各种原子是解题的关键，要求学生具备分析和解决问题的能力．</w:t>
      </w:r>
    </w:p>
    <w:p>
      <w:pPr>
        <w:pStyle w:val="DefaultParagraph"/>
        <w:rPr/>
      </w:pPr>
      <w:r>
        <w:rPr/>
        <w:t>　</w:t>
      </w:r>
    </w:p>
    <w:p>
      <w:pPr>
        <w:pStyle w:val="DefaultParagraph"/>
        <w:rPr/>
      </w:pPr>
      <w:r>
        <w:rPr/>
        <w:t>10</w:t>
      </w:r>
      <w:r>
        <w:rPr/>
        <w:t>．（</w:t>
      </w:r>
      <w:r>
        <w:rPr/>
        <w:t>16</w:t>
      </w:r>
      <w:r>
        <w:rPr/>
        <w:t>分）（</w:t>
      </w:r>
      <w:r>
        <w:rPr/>
        <w:t>2011•</w:t>
      </w:r>
      <w:r>
        <w:rPr/>
        <w:t>四川）三草酸合铁酸钾晶体（</w:t>
      </w:r>
      <w:r>
        <w:rPr/>
        <w:t>K</w:t>
      </w:r>
      <w:r>
        <w:rPr>
          <w:sz w:val="24"/>
          <w:szCs w:val="24"/>
          <w:vertAlign w:val="subscript"/>
        </w:rPr>
        <w:t>3</w:t>
      </w:r>
      <w:r>
        <w:rPr/>
        <w:t>[Fe</w:t>
      </w:r>
      <w:r>
        <w:rPr/>
        <w:t>（</w:t>
      </w:r>
      <w:r>
        <w:rPr/>
        <w:t>C</w:t>
      </w:r>
      <w:r>
        <w:rPr>
          <w:sz w:val="24"/>
          <w:szCs w:val="24"/>
          <w:vertAlign w:val="subscript"/>
        </w:rPr>
        <w:t>2</w:t>
      </w:r>
      <w:r>
        <w:rPr/>
        <w:t>O</w:t>
      </w:r>
      <w:r>
        <w:rPr>
          <w:sz w:val="24"/>
          <w:szCs w:val="24"/>
          <w:vertAlign w:val="subscript"/>
        </w:rPr>
        <w:t>4</w:t>
      </w:r>
      <w:r>
        <w:rPr/>
        <w:t>）</w:t>
      </w:r>
      <w:r>
        <w:rPr>
          <w:sz w:val="24"/>
          <w:szCs w:val="24"/>
          <w:vertAlign w:val="subscript"/>
        </w:rPr>
        <w:t>3</w:t>
      </w:r>
      <w:r>
        <w:rPr>
          <w:rFonts w:cs="Cambria Math" w:ascii="Cambria Math" w:hAnsi="Cambria Math"/>
        </w:rPr>
        <w:t>]</w:t>
      </w:r>
      <w:r>
        <w:rPr/>
        <w:t>•xH</w:t>
      </w:r>
      <w:r>
        <w:rPr>
          <w:sz w:val="24"/>
          <w:szCs w:val="24"/>
          <w:vertAlign w:val="subscript"/>
        </w:rPr>
        <w:t>2</w:t>
      </w:r>
      <w:r>
        <w:rPr/>
        <w:t>O</w:t>
      </w:r>
      <w:r>
        <w:rPr/>
        <w:t>）是一种光敏材料，在</w:t>
      </w:r>
      <w:r>
        <w:rPr/>
        <w:t>110℃</w:t>
      </w:r>
      <w:r>
        <w:rPr/>
        <w:t>可完全失去结晶水．为测定该晶体中铁的含量和结晶水的含量，某实验小组做了如下实验：</w:t>
      </w:r>
    </w:p>
    <w:p>
      <w:pPr>
        <w:pStyle w:val="DefaultParagraph"/>
        <w:rPr/>
      </w:pPr>
      <w:r>
        <w:rPr/>
        <w:t>（</w:t>
      </w:r>
      <w:r>
        <w:rPr/>
        <w:t>1</w:t>
      </w:r>
      <w:r>
        <w:rPr/>
        <w:t>）铁含量的测定</w:t>
      </w:r>
    </w:p>
    <w:p>
      <w:pPr>
        <w:pStyle w:val="DefaultParagraph"/>
        <w:rPr/>
      </w:pPr>
      <w:r>
        <w:rPr/>
        <w:t>步骤一：称量</w:t>
      </w:r>
      <w:r>
        <w:rPr/>
        <w:t>5.00g</w:t>
      </w:r>
      <w:r>
        <w:rPr/>
        <w:t>三草酸合铁酸钾晶体，配制成</w:t>
      </w:r>
      <w:r>
        <w:rPr/>
        <w:t>250mL</w:t>
      </w:r>
      <w:r>
        <w:rPr/>
        <w:t>溶液．</w:t>
      </w:r>
    </w:p>
    <w:p>
      <w:pPr>
        <w:pStyle w:val="DefaultParagraph"/>
        <w:rPr/>
      </w:pPr>
      <w:r>
        <w:rPr/>
        <w:t>步骤二：取所配溶液</w:t>
      </w:r>
      <w:r>
        <w:rPr/>
        <w:t>25.00mL</w:t>
      </w:r>
      <w:r>
        <w:rPr/>
        <w:t>于锥形瓶中，加稀</w:t>
      </w:r>
      <w:r>
        <w:rPr/>
        <w:t>H</w:t>
      </w:r>
      <w:r>
        <w:rPr>
          <w:sz w:val="24"/>
          <w:szCs w:val="24"/>
          <w:vertAlign w:val="subscript"/>
        </w:rPr>
        <w:t>2</w:t>
      </w:r>
      <w:r>
        <w:rPr/>
        <w:t>SO</w:t>
      </w:r>
      <w:r>
        <w:rPr>
          <w:sz w:val="24"/>
          <w:szCs w:val="24"/>
          <w:vertAlign w:val="subscript"/>
        </w:rPr>
        <w:t>4</w:t>
      </w:r>
      <w:r>
        <w:rPr/>
        <w:t>酸化，滴加</w:t>
      </w:r>
      <w:r>
        <w:rPr/>
        <w:t>KMnO</w:t>
      </w:r>
      <w:r>
        <w:rPr>
          <w:sz w:val="24"/>
          <w:szCs w:val="24"/>
          <w:vertAlign w:val="subscript"/>
        </w:rPr>
        <w:t>4</w:t>
      </w:r>
      <w:r>
        <w:rPr/>
        <w:t>溶液至草酸根恰好全部氧化成二氧化碳，同时，</w:t>
      </w:r>
      <w:r>
        <w:rPr/>
        <w:t>MnO</w:t>
      </w:r>
      <w:r>
        <w:rPr>
          <w:sz w:val="24"/>
          <w:szCs w:val="24"/>
          <w:vertAlign w:val="subscript"/>
        </w:rPr>
        <w:t>4</w:t>
      </w:r>
      <w:r>
        <w:rPr>
          <w:sz w:val="24"/>
          <w:szCs w:val="24"/>
          <w:vertAlign w:val="superscript"/>
        </w:rPr>
        <w:t>﹣</w:t>
      </w:r>
      <w:r>
        <w:rPr/>
        <w:t>被还原成</w:t>
      </w:r>
      <w:r>
        <w:rPr/>
        <w:t>Mn</w:t>
      </w:r>
      <w:r>
        <w:rPr>
          <w:sz w:val="24"/>
          <w:szCs w:val="24"/>
          <w:vertAlign w:val="superscript"/>
        </w:rPr>
        <w:t>2+</w:t>
      </w:r>
      <w:r>
        <w:rPr/>
        <w:t>．向反应后的溶液中计入一小匙锌粉，加热至黄色刚好消失，过滤，洗涤，将过滤及洗涤所得溶液收集到锥形瓶中，此时，溶液仍呈酸性．</w:t>
      </w:r>
    </w:p>
    <w:p>
      <w:pPr>
        <w:pStyle w:val="DefaultParagraph"/>
        <w:rPr/>
      </w:pPr>
      <w:r>
        <w:rPr/>
        <w:t>步骤三：用</w:t>
      </w:r>
      <w:r>
        <w:rPr/>
        <w:t>0.010mol/L KMnO</w:t>
      </w:r>
      <w:r>
        <w:rPr>
          <w:sz w:val="24"/>
          <w:szCs w:val="24"/>
          <w:vertAlign w:val="subscript"/>
        </w:rPr>
        <w:t>4</w:t>
      </w:r>
      <w:r>
        <w:rPr/>
        <w:t>溶液滴定步骤二所得溶液至终点，消耗</w:t>
      </w:r>
      <w:r>
        <w:rPr/>
        <w:t>KMnO</w:t>
      </w:r>
      <w:r>
        <w:rPr>
          <w:sz w:val="24"/>
          <w:szCs w:val="24"/>
          <w:vertAlign w:val="subscript"/>
        </w:rPr>
        <w:t>4</w:t>
      </w:r>
      <w:r>
        <w:rPr/>
        <w:t>溶液</w:t>
      </w:r>
      <w:r>
        <w:rPr/>
        <w:t>20.02mL</w:t>
      </w:r>
      <w:r>
        <w:rPr/>
        <w:t>滴定中</w:t>
      </w:r>
      <w:r>
        <w:rPr/>
        <w:t>MnO</w:t>
      </w:r>
      <w:r>
        <w:rPr>
          <w:sz w:val="24"/>
          <w:szCs w:val="24"/>
          <w:vertAlign w:val="subscript"/>
        </w:rPr>
        <w:t>4</w:t>
      </w:r>
      <w:r>
        <w:rPr>
          <w:sz w:val="24"/>
          <w:szCs w:val="24"/>
          <w:vertAlign w:val="superscript"/>
        </w:rPr>
        <w:t>﹣</w:t>
      </w:r>
      <w:r>
        <w:rPr/>
        <w:t>被还原成</w:t>
      </w:r>
      <w:r>
        <w:rPr/>
        <w:t>Mn</w:t>
      </w:r>
      <w:r>
        <w:rPr>
          <w:sz w:val="24"/>
          <w:szCs w:val="24"/>
          <w:vertAlign w:val="superscript"/>
        </w:rPr>
        <w:t>2+</w:t>
      </w:r>
      <w:r>
        <w:rPr/>
        <w:t>．</w:t>
      </w:r>
    </w:p>
    <w:p>
      <w:pPr>
        <w:pStyle w:val="DefaultParagraph"/>
        <w:rPr/>
      </w:pPr>
      <w:r>
        <w:rPr/>
        <w:t>重复步骤二、步骤三操作，滴定消耗</w:t>
      </w:r>
      <w:r>
        <w:rPr/>
        <w:t>0.010mol/L KMnO</w:t>
      </w:r>
      <w:r>
        <w:rPr>
          <w:sz w:val="24"/>
          <w:szCs w:val="24"/>
          <w:vertAlign w:val="subscript"/>
        </w:rPr>
        <w:t>4</w:t>
      </w:r>
      <w:r>
        <w:rPr/>
        <w:t>溶液</w:t>
      </w:r>
      <w:r>
        <w:rPr/>
        <w:t>19.98mL</w:t>
      </w:r>
    </w:p>
    <w:p>
      <w:pPr>
        <w:pStyle w:val="DefaultParagraph"/>
        <w:rPr/>
      </w:pPr>
      <w:r>
        <w:rPr/>
        <w:t>请回答下列问题：</w:t>
      </w:r>
    </w:p>
    <w:p>
      <w:pPr>
        <w:pStyle w:val="DefaultParagraph"/>
        <w:rPr/>
      </w:pPr>
      <w:r>
        <w:rPr/>
        <w:t>①</w:t>
      </w:r>
      <w:r>
        <w:rPr/>
        <w:t>配制三草酸合铁酸钾溶液的操作步骤依次是：称量、</w:t>
      </w:r>
      <w:r>
        <w:rPr>
          <w:u w:val="single"/>
        </w:rPr>
        <w:t>　溶解　</w:t>
      </w:r>
      <w:r>
        <w:rPr/>
        <w:t>、转移、洗涤并转移、</w:t>
      </w:r>
      <w:r>
        <w:rPr>
          <w:u w:val="single"/>
        </w:rPr>
        <w:t>　定容　</w:t>
      </w:r>
      <w:r>
        <w:rPr/>
        <w:t>摇匀．</w:t>
      </w:r>
    </w:p>
    <w:p>
      <w:pPr>
        <w:pStyle w:val="DefaultParagraph"/>
        <w:rPr/>
      </w:pPr>
      <w:r>
        <w:rPr/>
        <w:t>②</w:t>
      </w:r>
      <w:r>
        <w:rPr/>
        <w:t>加入锌粉的目的是</w:t>
      </w:r>
      <w:r>
        <w:rPr>
          <w:u w:val="single"/>
        </w:rPr>
        <w:t>　将</w:t>
      </w:r>
      <w:r>
        <w:rPr>
          <w:u w:val="single"/>
        </w:rPr>
        <w:t>Fe</w:t>
      </w:r>
      <w:r>
        <w:rPr>
          <w:sz w:val="24"/>
          <w:szCs w:val="24"/>
          <w:u w:val="single"/>
          <w:vertAlign w:val="superscript"/>
        </w:rPr>
        <w:t>3+</w:t>
      </w:r>
      <w:r>
        <w:rPr>
          <w:u w:val="single"/>
        </w:rPr>
        <w:t>恰好还原成</w:t>
      </w:r>
      <w:r>
        <w:rPr>
          <w:u w:val="single"/>
        </w:rPr>
        <w:t>Fe</w:t>
      </w:r>
      <w:r>
        <w:rPr>
          <w:sz w:val="24"/>
          <w:szCs w:val="24"/>
          <w:u w:val="single"/>
          <w:vertAlign w:val="superscript"/>
        </w:rPr>
        <w:t>2+</w:t>
      </w:r>
      <w:r>
        <w:rPr>
          <w:u w:val="single"/>
        </w:rPr>
        <w:t>　</w:t>
      </w:r>
      <w:r>
        <w:rPr/>
        <w:t>．</w:t>
      </w:r>
    </w:p>
    <w:p>
      <w:pPr>
        <w:pStyle w:val="DefaultParagraph"/>
        <w:rPr/>
      </w:pPr>
      <w:r>
        <w:rPr/>
        <w:t>③</w:t>
      </w:r>
      <w:r>
        <w:rPr/>
        <w:t>写出步骤三中发生反应的离子方程式</w:t>
      </w:r>
      <w:r>
        <w:rPr>
          <w:u w:val="single"/>
        </w:rPr>
        <w:t>　</w:t>
      </w:r>
      <w:r>
        <w:rPr>
          <w:u w:val="single"/>
        </w:rPr>
        <w:t>5Fe</w:t>
      </w:r>
      <w:r>
        <w:rPr>
          <w:sz w:val="24"/>
          <w:szCs w:val="24"/>
          <w:u w:val="single"/>
          <w:vertAlign w:val="superscript"/>
        </w:rPr>
        <w:t>2+</w:t>
      </w:r>
      <w:r>
        <w:rPr>
          <w:u w:val="single"/>
        </w:rPr>
        <w:t>+MnO</w:t>
      </w:r>
      <w:r>
        <w:rPr>
          <w:sz w:val="24"/>
          <w:szCs w:val="24"/>
          <w:u w:val="single"/>
          <w:vertAlign w:val="subscript"/>
        </w:rPr>
        <w:t>4</w:t>
      </w:r>
      <w:r>
        <w:rPr>
          <w:sz w:val="24"/>
          <w:szCs w:val="24"/>
          <w:u w:val="single"/>
          <w:vertAlign w:val="superscript"/>
        </w:rPr>
        <w:t>﹣</w:t>
      </w:r>
      <w:r>
        <w:rPr>
          <w:u w:val="single"/>
        </w:rPr>
        <w:t>+8H</w:t>
      </w:r>
      <w:r>
        <w:rPr>
          <w:sz w:val="24"/>
          <w:szCs w:val="24"/>
          <w:u w:val="single"/>
          <w:vertAlign w:val="superscript"/>
        </w:rPr>
        <w:t>+</w:t>
      </w:r>
      <w:r>
        <w:rPr>
          <w:u w:val="single"/>
        </w:rPr>
        <w:t>=5Fe</w:t>
      </w:r>
      <w:r>
        <w:rPr>
          <w:sz w:val="24"/>
          <w:szCs w:val="24"/>
          <w:u w:val="single"/>
          <w:vertAlign w:val="superscript"/>
        </w:rPr>
        <w:t>3+</w:t>
      </w:r>
      <w:r>
        <w:rPr>
          <w:u w:val="single"/>
        </w:rPr>
        <w:t>+Mn</w:t>
      </w:r>
      <w:r>
        <w:rPr>
          <w:sz w:val="24"/>
          <w:szCs w:val="24"/>
          <w:u w:val="single"/>
          <w:vertAlign w:val="superscript"/>
        </w:rPr>
        <w:t>2+</w:t>
      </w:r>
      <w:r>
        <w:rPr>
          <w:u w:val="single"/>
        </w:rPr>
        <w:t>+4H</w:t>
      </w:r>
      <w:r>
        <w:rPr>
          <w:sz w:val="24"/>
          <w:szCs w:val="24"/>
          <w:u w:val="single"/>
          <w:vertAlign w:val="subscript"/>
        </w:rPr>
        <w:t>2</w:t>
      </w:r>
      <w:r>
        <w:rPr>
          <w:u w:val="single"/>
        </w:rPr>
        <w:t>O</w:t>
      </w:r>
      <w:r>
        <w:rPr>
          <w:u w:val="single"/>
        </w:rPr>
        <w:t>　</w:t>
      </w:r>
      <w:r>
        <w:rPr/>
        <w:t>．</w:t>
      </w:r>
    </w:p>
    <w:p>
      <w:pPr>
        <w:pStyle w:val="DefaultParagraph"/>
        <w:rPr/>
      </w:pPr>
      <w:r>
        <w:rPr/>
        <w:t>④</w:t>
      </w:r>
      <w:r>
        <w:rPr/>
        <w:t>实验测得该晶体中铁的质量分数为</w:t>
      </w:r>
      <w:r>
        <w:rPr>
          <w:u w:val="single"/>
        </w:rPr>
        <w:t>　</w:t>
      </w:r>
      <w:r>
        <w:rPr>
          <w:u w:val="single"/>
        </w:rPr>
        <w:t>11.2%</w:t>
      </w:r>
      <w:r>
        <w:rPr>
          <w:u w:val="single"/>
        </w:rPr>
        <w:t>　</w:t>
      </w:r>
      <w:r>
        <w:rPr/>
        <w:t>．在步骤二中，若加入的</w:t>
      </w:r>
      <w:r>
        <w:rPr/>
        <w:t>KMnO</w:t>
      </w:r>
      <w:r>
        <w:rPr>
          <w:sz w:val="24"/>
          <w:szCs w:val="24"/>
          <w:vertAlign w:val="subscript"/>
        </w:rPr>
        <w:t>4</w:t>
      </w:r>
      <w:r>
        <w:rPr/>
        <w:t>的溶液的量不够，则测得的铁含量</w:t>
      </w:r>
      <w:r>
        <w:rPr>
          <w:u w:val="single"/>
        </w:rPr>
        <w:t>　偏高　</w:t>
      </w:r>
      <w:r>
        <w:rPr/>
        <w:t>．（选填“偏低”“偏高”“不变”）</w:t>
      </w:r>
    </w:p>
    <w:p>
      <w:pPr>
        <w:pStyle w:val="DefaultParagraph"/>
        <w:rPr/>
      </w:pPr>
      <w:r>
        <w:rPr/>
        <w:t>（</w:t>
      </w:r>
      <w:r>
        <w:rPr/>
        <w:t>2</w:t>
      </w:r>
      <w:r>
        <w:rPr/>
        <w:t>）结晶水的测定</w:t>
      </w:r>
    </w:p>
    <w:p>
      <w:pPr>
        <w:pStyle w:val="DefaultParagraph"/>
        <w:rPr/>
      </w:pPr>
      <w:r>
        <w:rPr/>
        <w:t>加热晶体，烘干至恒重，记录质量；在坩埚中加入研细的三草酸合铁酸钾晶体，称量并记录质量；加热至</w:t>
      </w:r>
      <w:r>
        <w:rPr/>
        <w:t>110℃</w:t>
      </w:r>
      <w:r>
        <w:rPr/>
        <w:t>，恒温一段时间，至于空气中冷却，称量并记录质量；计算结晶水含量．请纠正实验过程中的两处错误；</w:t>
      </w:r>
      <w:r>
        <w:rPr>
          <w:u w:val="single"/>
        </w:rPr>
        <w:t>　加热后的晶体要在干燥器中冷却　</w:t>
      </w:r>
      <w:r>
        <w:rPr/>
        <w:t>；</w:t>
      </w:r>
      <w:r>
        <w:rPr>
          <w:u w:val="single"/>
        </w:rPr>
        <w:t>　两次称量质量差不超过</w:t>
      </w:r>
      <w:r>
        <w:rPr>
          <w:u w:val="single"/>
        </w:rPr>
        <w:t>0.1g</w:t>
      </w:r>
      <w:r>
        <w:rPr>
          <w:u w:val="single"/>
        </w:rPr>
        <w:t>　</w:t>
      </w:r>
      <w:r>
        <w:rPr/>
        <w:t>．</w:t>
      </w:r>
    </w:p>
    <w:p>
      <w:pPr>
        <w:pStyle w:val="DefaultParagraph"/>
        <w:rPr/>
      </w:pPr>
      <w:r>
        <w:rPr>
          <w:color w:val="0000FF"/>
        </w:rPr>
        <w:t>【考点】</w:t>
      </w:r>
      <w:r>
        <w:rPr/>
        <w:t>探究物质的组成或测量物质的含量；氧化还原反应；溶液的配制．</w:t>
      </w:r>
      <w:r>
        <w:rPr>
          <w:color w:val="FFFFFF"/>
          <w:sz w:val="1"/>
          <w:szCs w:val="1"/>
        </w:rPr>
        <w:t>菁优网版权所有</w:t>
      </w:r>
    </w:p>
    <w:p>
      <w:pPr>
        <w:pStyle w:val="DefaultParagraph"/>
        <w:rPr/>
      </w:pPr>
      <w:r>
        <w:rPr>
          <w:color w:val="0000FF"/>
        </w:rPr>
        <w:t>【专题】</w:t>
      </w:r>
      <w:r>
        <w:rPr/>
        <w:t>实验探究和数据处理题；氧化还原反应专题；物质的量浓度和溶解度专题．</w:t>
      </w:r>
    </w:p>
    <w:p>
      <w:pPr>
        <w:pStyle w:val="DefaultParagraph"/>
        <w:rPr/>
      </w:pPr>
      <w:r>
        <w:rPr>
          <w:color w:val="0000FF"/>
        </w:rPr>
        <w:t>【分析】</w:t>
      </w:r>
      <w:r>
        <w:rPr/>
        <w:t>（</w:t>
      </w:r>
      <w:r>
        <w:rPr/>
        <w:t>1</w:t>
      </w:r>
      <w:r>
        <w:rPr/>
        <w:t>）①根据配制一定物质的量浓度的溶液的操作步骤判断：在配制物质的量浓度的溶液时，要经过：计算→称量→溶解→移液、洗涤→振荡→定容→摇匀等步骤；</w:t>
      </w:r>
    </w:p>
    <w:p>
      <w:pPr>
        <w:pStyle w:val="DefaultParagraph"/>
        <w:rPr/>
      </w:pPr>
      <w:r>
        <w:rPr/>
        <w:t>②</w:t>
      </w:r>
      <w:r>
        <w:rPr/>
        <w:t>锌粉能与</w:t>
      </w:r>
      <w:r>
        <w:rPr/>
        <w:t>Fe</w:t>
      </w:r>
      <w:r>
        <w:rPr>
          <w:sz w:val="24"/>
          <w:szCs w:val="24"/>
          <w:vertAlign w:val="superscript"/>
        </w:rPr>
        <w:t>3+</w:t>
      </w:r>
      <w:r>
        <w:rPr/>
        <w:t>反应，加入锌粉的目的是将</w:t>
      </w:r>
      <w:r>
        <w:rPr/>
        <w:t>Fe</w:t>
      </w:r>
      <w:r>
        <w:rPr>
          <w:sz w:val="24"/>
          <w:szCs w:val="24"/>
          <w:vertAlign w:val="superscript"/>
        </w:rPr>
        <w:t>3+</w:t>
      </w:r>
      <w:r>
        <w:rPr/>
        <w:t>恰好还原成</w:t>
      </w:r>
      <w:r>
        <w:rPr/>
        <w:t>Fe</w:t>
      </w:r>
      <w:r>
        <w:rPr>
          <w:sz w:val="24"/>
          <w:szCs w:val="24"/>
          <w:vertAlign w:val="superscript"/>
        </w:rPr>
        <w:t>2+</w:t>
      </w:r>
      <w:r>
        <w:rPr/>
        <w:t>；</w:t>
      </w:r>
    </w:p>
    <w:p>
      <w:pPr>
        <w:pStyle w:val="DefaultParagraph"/>
        <w:rPr/>
      </w:pPr>
      <w:r>
        <w:rPr/>
        <w:t>③</w:t>
      </w:r>
      <w:r>
        <w:rPr/>
        <w:t>根据物质的性质和书写离子方程式的有关要求书写离子方程式；</w:t>
      </w:r>
    </w:p>
    <w:p>
      <w:pPr>
        <w:pStyle w:val="DefaultParagraph"/>
        <w:rPr/>
      </w:pPr>
      <w:r>
        <w:rPr/>
        <w:t>④</w:t>
      </w:r>
      <w:r>
        <w:rPr/>
        <w:t>根据离子方程式计算，</w:t>
      </w:r>
      <w:r>
        <w:rPr/>
        <w:t>n</w:t>
      </w:r>
      <w:r>
        <w:rPr/>
        <w:t>（</w:t>
      </w:r>
      <w:r>
        <w:rPr/>
        <w:t>Fe</w:t>
      </w:r>
      <w:r>
        <w:rPr/>
        <w:t>）</w:t>
      </w:r>
      <w:r>
        <w:rPr/>
        <w:t>=5n</w:t>
      </w:r>
      <w:r>
        <w:rPr/>
        <w:t>（</w:t>
      </w:r>
      <w:r>
        <w:rPr/>
        <w:t>MnO</w:t>
      </w:r>
      <w:r>
        <w:rPr>
          <w:sz w:val="24"/>
          <w:szCs w:val="24"/>
          <w:vertAlign w:val="subscript"/>
        </w:rPr>
        <w:t>4</w:t>
      </w:r>
      <w:r>
        <w:rPr>
          <w:sz w:val="24"/>
          <w:szCs w:val="24"/>
          <w:vertAlign w:val="superscript"/>
        </w:rPr>
        <w:t>﹣</w:t>
      </w:r>
      <w:r>
        <w:rPr/>
        <w:t>）</w:t>
      </w:r>
      <w:r>
        <w:rPr/>
        <w:t>=5×</w:t>
      </w:r>
      <w:r>
        <w:rPr/>
        <w:drawing>
          <wp:inline distT="0" distB="0" distL="0" distR="0">
            <wp:extent cx="1162050" cy="332740"/>
            <wp:effectExtent l="0" t="0" r="0" b="0"/>
            <wp:docPr id="46" name="图片 4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46" descr=""/>
                    <pic:cNvPicPr>
                      <a:picLocks noChangeAspect="1" noChangeArrowheads="1"/>
                    </pic:cNvPicPr>
                  </pic:nvPicPr>
                  <pic:blipFill>
                    <a:blip r:embed="rId47"/>
                    <a:srcRect l="-31" t="-108" r="-31" b="-108"/>
                    <a:stretch>
                      <a:fillRect/>
                    </a:stretch>
                  </pic:blipFill>
                  <pic:spPr bwMode="auto">
                    <a:xfrm>
                      <a:off x="0" y="0"/>
                      <a:ext cx="1162050" cy="332740"/>
                    </a:xfrm>
                    <a:prstGeom prst="rect">
                      <a:avLst/>
                    </a:prstGeom>
                  </pic:spPr>
                </pic:pic>
              </a:graphicData>
            </a:graphic>
          </wp:inline>
        </w:drawing>
      </w:r>
      <w:r>
        <w:rPr/>
        <w:t>×0.01 mol•L</w:t>
      </w:r>
      <w:r>
        <w:rPr>
          <w:sz w:val="24"/>
          <w:szCs w:val="24"/>
          <w:vertAlign w:val="superscript"/>
        </w:rPr>
        <w:t>﹣1</w:t>
      </w:r>
      <w:r>
        <w:rPr/>
        <w:t>×10</w:t>
      </w:r>
      <w:r>
        <w:rPr>
          <w:sz w:val="24"/>
          <w:szCs w:val="24"/>
          <w:vertAlign w:val="superscript"/>
        </w:rPr>
        <w:t>﹣3</w:t>
      </w:r>
      <w:r>
        <w:rPr/>
        <w:t>×10=1.0×10</w:t>
      </w:r>
      <w:r>
        <w:rPr>
          <w:sz w:val="24"/>
          <w:szCs w:val="24"/>
          <w:vertAlign w:val="superscript"/>
        </w:rPr>
        <w:t>﹣2</w:t>
      </w:r>
      <w:r>
        <w:rPr/>
        <w:t>mol</w:t>
      </w:r>
      <w:r>
        <w:rPr/>
        <w:t>，</w:t>
      </w:r>
      <w:r>
        <w:rPr/>
        <w:t>m</w:t>
      </w:r>
      <w:r>
        <w:rPr/>
        <w:t>（</w:t>
      </w:r>
      <w:r>
        <w:rPr/>
        <w:t>Fe</w:t>
      </w:r>
      <w:r>
        <w:rPr/>
        <w:t>）</w:t>
      </w:r>
      <w:r>
        <w:rPr/>
        <w:t>=56 g•mol</w:t>
      </w:r>
      <w:r>
        <w:rPr>
          <w:sz w:val="24"/>
          <w:szCs w:val="24"/>
          <w:vertAlign w:val="superscript"/>
        </w:rPr>
        <w:t>﹣1</w:t>
      </w:r>
      <w:r>
        <w:rPr/>
        <w:t>×1.0×10</w:t>
      </w:r>
      <w:r>
        <w:rPr>
          <w:sz w:val="24"/>
          <w:szCs w:val="24"/>
          <w:vertAlign w:val="superscript"/>
        </w:rPr>
        <w:t>﹣2</w:t>
      </w:r>
      <w:r>
        <w:rPr/>
        <w:t>mol=0.56g</w:t>
      </w:r>
      <w:r>
        <w:rPr/>
        <w:t>．晶体中铁的质量分数</w:t>
      </w:r>
      <w:r>
        <w:rPr/>
        <w:t>=</w:t>
      </w:r>
      <w:r>
        <w:rPr/>
        <w:drawing>
          <wp:inline distT="0" distB="0" distL="0" distR="0">
            <wp:extent cx="399415" cy="351790"/>
            <wp:effectExtent l="0" t="0" r="0" b="0"/>
            <wp:docPr id="47" name="图片 4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47" descr=""/>
                    <pic:cNvPicPr>
                      <a:picLocks noChangeAspect="1" noChangeArrowheads="1"/>
                    </pic:cNvPicPr>
                  </pic:nvPicPr>
                  <pic:blipFill>
                    <a:blip r:embed="rId48"/>
                    <a:srcRect l="-90" t="-102" r="-90" b="-102"/>
                    <a:stretch>
                      <a:fillRect/>
                    </a:stretch>
                  </pic:blipFill>
                  <pic:spPr bwMode="auto">
                    <a:xfrm>
                      <a:off x="0" y="0"/>
                      <a:ext cx="399415" cy="351790"/>
                    </a:xfrm>
                    <a:prstGeom prst="rect">
                      <a:avLst/>
                    </a:prstGeom>
                  </pic:spPr>
                </pic:pic>
              </a:graphicData>
            </a:graphic>
          </wp:inline>
        </w:drawing>
      </w:r>
      <w:r>
        <w:rPr/>
        <w:t>×100%=11.2%</w:t>
      </w:r>
      <w:r>
        <w:rPr/>
        <w:t>，若在步骤二中滴入酸性高锰酸钾溶液不足，则会有部分草酸根离子未被氧化，在步骤三中则会造成消耗酸性高锰酸钾溶液的量偏大，从而计算出的铁的量增多，含量偏高．</w:t>
      </w:r>
    </w:p>
    <w:p>
      <w:pPr>
        <w:pStyle w:val="DefaultParagraph"/>
        <w:rPr/>
      </w:pPr>
      <w:r>
        <w:rPr/>
        <w:t>（</w:t>
      </w:r>
      <w:r>
        <w:rPr/>
        <w:t>2</w:t>
      </w:r>
      <w:r>
        <w:rPr/>
        <w:t>）加热后的晶体要在干燥器中冷却，防止重新吸收空气中的水分．另外在加热时至少要称量两次质量差，到两次称量质量差不超过</w:t>
      </w:r>
      <w:r>
        <w:rPr/>
        <w:t>0.1 g</w:t>
      </w:r>
      <w:r>
        <w:rPr/>
        <w:t>．</w:t>
      </w:r>
    </w:p>
    <w:p>
      <w:pPr>
        <w:pStyle w:val="DefaultParagraph"/>
        <w:rPr/>
      </w:pPr>
      <w:r>
        <w:rPr>
          <w:color w:val="0000FF"/>
        </w:rPr>
        <w:t>【解答】</w:t>
      </w:r>
      <w:r>
        <w:rPr/>
        <w:t>解：（</w:t>
      </w:r>
      <w:r>
        <w:rPr/>
        <w:t>1</w:t>
      </w:r>
      <w:r>
        <w:rPr/>
        <w:t>）①在配制物质的量浓度的溶液时，要经过：计算→称量→溶解→移液、洗涤→振荡→定容→摇匀等步骤，故答案为：溶解；定容；</w:t>
      </w:r>
    </w:p>
    <w:p>
      <w:pPr>
        <w:pStyle w:val="DefaultParagraph"/>
        <w:rPr/>
      </w:pPr>
      <w:r>
        <w:rPr/>
        <w:t>②</w:t>
      </w:r>
      <w:r>
        <w:rPr/>
        <w:t>加入锌粉的目的是将</w:t>
      </w:r>
      <w:r>
        <w:rPr/>
        <w:t>Fe</w:t>
      </w:r>
      <w:r>
        <w:rPr>
          <w:sz w:val="24"/>
          <w:szCs w:val="24"/>
          <w:vertAlign w:val="superscript"/>
        </w:rPr>
        <w:t>3+</w:t>
      </w:r>
      <w:r>
        <w:rPr/>
        <w:t>恰好还原成</w:t>
      </w:r>
      <w:r>
        <w:rPr/>
        <w:t>Fe</w:t>
      </w:r>
      <w:r>
        <w:rPr>
          <w:sz w:val="24"/>
          <w:szCs w:val="24"/>
          <w:vertAlign w:val="superscript"/>
        </w:rPr>
        <w:t>2+</w:t>
      </w:r>
      <w:r>
        <w:rPr/>
        <w:t>，故答案为：将</w:t>
      </w:r>
      <w:r>
        <w:rPr/>
        <w:t>Fe</w:t>
      </w:r>
      <w:r>
        <w:rPr>
          <w:sz w:val="24"/>
          <w:szCs w:val="24"/>
          <w:vertAlign w:val="superscript"/>
        </w:rPr>
        <w:t>3+</w:t>
      </w:r>
      <w:r>
        <w:rPr/>
        <w:t>恰好还原成</w:t>
      </w:r>
      <w:r>
        <w:rPr/>
        <w:t>Fe</w:t>
      </w:r>
      <w:r>
        <w:rPr>
          <w:sz w:val="24"/>
          <w:szCs w:val="24"/>
          <w:vertAlign w:val="superscript"/>
        </w:rPr>
        <w:t>2+</w:t>
      </w:r>
      <w:r>
        <w:rPr/>
        <w:t>；</w:t>
      </w:r>
    </w:p>
    <w:p>
      <w:pPr>
        <w:pStyle w:val="DefaultParagraph"/>
        <w:rPr/>
      </w:pPr>
      <w:r>
        <w:rPr/>
        <w:t>③</w:t>
      </w:r>
      <w:r>
        <w:rPr/>
        <w:t>在步骤三中发生的离子反应为：</w:t>
      </w:r>
      <w:r>
        <w:rPr/>
        <w:t>5Fe</w:t>
      </w:r>
      <w:r>
        <w:rPr>
          <w:sz w:val="24"/>
          <w:szCs w:val="24"/>
          <w:vertAlign w:val="superscript"/>
        </w:rPr>
        <w:t>2+</w:t>
      </w:r>
      <w:r>
        <w:rPr/>
        <w:t>+MnO</w:t>
      </w:r>
      <w:r>
        <w:rPr>
          <w:sz w:val="24"/>
          <w:szCs w:val="24"/>
          <w:vertAlign w:val="subscript"/>
        </w:rPr>
        <w:t>4</w:t>
      </w:r>
      <w:r>
        <w:rPr>
          <w:sz w:val="24"/>
          <w:szCs w:val="24"/>
          <w:vertAlign w:val="superscript"/>
        </w:rPr>
        <w:t>﹣</w:t>
      </w:r>
      <w:r>
        <w:rPr/>
        <w:t>+8H</w:t>
      </w:r>
      <w:r>
        <w:rPr>
          <w:sz w:val="24"/>
          <w:szCs w:val="24"/>
          <w:vertAlign w:val="superscript"/>
        </w:rPr>
        <w:t>+</w:t>
      </w:r>
      <w:r>
        <w:rPr/>
        <w:t>=5Fe</w:t>
      </w:r>
      <w:r>
        <w:rPr>
          <w:sz w:val="24"/>
          <w:szCs w:val="24"/>
          <w:vertAlign w:val="superscript"/>
        </w:rPr>
        <w:t>3+</w:t>
      </w:r>
      <w:r>
        <w:rPr/>
        <w:t>+Mn</w:t>
      </w:r>
      <w:r>
        <w:rPr>
          <w:sz w:val="24"/>
          <w:szCs w:val="24"/>
          <w:vertAlign w:val="superscript"/>
        </w:rPr>
        <w:t>2+</w:t>
      </w:r>
      <w:r>
        <w:rPr/>
        <w:t>+4H</w:t>
      </w:r>
      <w:r>
        <w:rPr>
          <w:sz w:val="24"/>
          <w:szCs w:val="24"/>
          <w:vertAlign w:val="subscript"/>
        </w:rPr>
        <w:t>2</w:t>
      </w:r>
      <w:r>
        <w:rPr/>
        <w:t>O</w:t>
      </w:r>
      <w:r>
        <w:rPr/>
        <w:t>，故答案为：</w:t>
      </w:r>
      <w:r>
        <w:rPr/>
        <w:t>5Fe</w:t>
      </w:r>
      <w:r>
        <w:rPr>
          <w:sz w:val="24"/>
          <w:szCs w:val="24"/>
          <w:vertAlign w:val="superscript"/>
        </w:rPr>
        <w:t>2+</w:t>
      </w:r>
      <w:r>
        <w:rPr/>
        <w:t>+MnO</w:t>
      </w:r>
      <w:r>
        <w:rPr>
          <w:sz w:val="24"/>
          <w:szCs w:val="24"/>
          <w:vertAlign w:val="subscript"/>
        </w:rPr>
        <w:t>4</w:t>
      </w:r>
      <w:r>
        <w:rPr>
          <w:sz w:val="24"/>
          <w:szCs w:val="24"/>
          <w:vertAlign w:val="superscript"/>
        </w:rPr>
        <w:t>﹣</w:t>
      </w:r>
      <w:r>
        <w:rPr/>
        <w:t>+8H</w:t>
      </w:r>
      <w:r>
        <w:rPr>
          <w:sz w:val="24"/>
          <w:szCs w:val="24"/>
          <w:vertAlign w:val="superscript"/>
        </w:rPr>
        <w:t>+</w:t>
      </w:r>
      <w:r>
        <w:rPr/>
        <w:t>=5Fe</w:t>
      </w:r>
      <w:r>
        <w:rPr>
          <w:sz w:val="24"/>
          <w:szCs w:val="24"/>
          <w:vertAlign w:val="superscript"/>
        </w:rPr>
        <w:t>3+</w:t>
      </w:r>
      <w:r>
        <w:rPr/>
        <w:t>+Mn</w:t>
      </w:r>
      <w:r>
        <w:rPr>
          <w:sz w:val="24"/>
          <w:szCs w:val="24"/>
          <w:vertAlign w:val="superscript"/>
        </w:rPr>
        <w:t>2+</w:t>
      </w:r>
      <w:r>
        <w:rPr/>
        <w:t>+4H</w:t>
      </w:r>
      <w:r>
        <w:rPr>
          <w:sz w:val="24"/>
          <w:szCs w:val="24"/>
          <w:vertAlign w:val="subscript"/>
        </w:rPr>
        <w:t>2</w:t>
      </w:r>
      <w:r>
        <w:rPr/>
        <w:t>O</w:t>
      </w:r>
      <w:r>
        <w:rPr/>
        <w:t>；</w:t>
      </w:r>
    </w:p>
    <w:p>
      <w:pPr>
        <w:pStyle w:val="DefaultParagraph"/>
        <w:rPr/>
      </w:pPr>
      <w:r>
        <w:rPr/>
        <w:t>④</w:t>
      </w:r>
      <w:r>
        <w:rPr/>
        <w:t>根据步骤三中的离子反应可知：</w:t>
      </w:r>
      <w:r>
        <w:rPr/>
        <w:t>n</w:t>
      </w:r>
      <w:r>
        <w:rPr/>
        <w:t>（</w:t>
      </w:r>
      <w:r>
        <w:rPr/>
        <w:t>Fe</w:t>
      </w:r>
      <w:r>
        <w:rPr/>
        <w:t>）</w:t>
      </w:r>
      <w:r>
        <w:rPr/>
        <w:t>=5n</w:t>
      </w:r>
      <w:r>
        <w:rPr/>
        <w:t>（</w:t>
      </w:r>
      <w:r>
        <w:rPr/>
        <w:t>MnO</w:t>
      </w:r>
      <w:r>
        <w:rPr>
          <w:sz w:val="24"/>
          <w:szCs w:val="24"/>
          <w:vertAlign w:val="subscript"/>
        </w:rPr>
        <w:t>4</w:t>
      </w:r>
      <w:r>
        <w:rPr>
          <w:sz w:val="24"/>
          <w:szCs w:val="24"/>
          <w:vertAlign w:val="superscript"/>
        </w:rPr>
        <w:t>﹣</w:t>
      </w:r>
      <w:r>
        <w:rPr/>
        <w:t>）</w:t>
      </w:r>
      <w:r>
        <w:rPr/>
        <w:t>=5×</w:t>
      </w:r>
      <w:r>
        <w:rPr/>
        <w:drawing>
          <wp:inline distT="0" distB="0" distL="0" distR="0">
            <wp:extent cx="1162050" cy="332740"/>
            <wp:effectExtent l="0" t="0" r="0" b="0"/>
            <wp:docPr id="48" name="图片 4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48" descr=""/>
                    <pic:cNvPicPr>
                      <a:picLocks noChangeAspect="1" noChangeArrowheads="1"/>
                    </pic:cNvPicPr>
                  </pic:nvPicPr>
                  <pic:blipFill>
                    <a:blip r:embed="rId49"/>
                    <a:srcRect l="-31" t="-108" r="-31" b="-108"/>
                    <a:stretch>
                      <a:fillRect/>
                    </a:stretch>
                  </pic:blipFill>
                  <pic:spPr bwMode="auto">
                    <a:xfrm>
                      <a:off x="0" y="0"/>
                      <a:ext cx="1162050" cy="332740"/>
                    </a:xfrm>
                    <a:prstGeom prst="rect">
                      <a:avLst/>
                    </a:prstGeom>
                  </pic:spPr>
                </pic:pic>
              </a:graphicData>
            </a:graphic>
          </wp:inline>
        </w:drawing>
      </w:r>
      <w:r>
        <w:rPr/>
        <w:t>×0.01 mol•L</w:t>
      </w:r>
      <w:r>
        <w:rPr>
          <w:sz w:val="24"/>
          <w:szCs w:val="24"/>
          <w:vertAlign w:val="superscript"/>
        </w:rPr>
        <w:t>﹣1</w:t>
      </w:r>
      <w:r>
        <w:rPr/>
        <w:t>×10</w:t>
      </w:r>
      <w:r>
        <w:rPr>
          <w:sz w:val="24"/>
          <w:szCs w:val="24"/>
          <w:vertAlign w:val="superscript"/>
        </w:rPr>
        <w:t>﹣3</w:t>
      </w:r>
      <w:r>
        <w:rPr/>
        <w:t>×10=1.0×10</w:t>
      </w:r>
      <w:r>
        <w:rPr>
          <w:sz w:val="24"/>
          <w:szCs w:val="24"/>
          <w:vertAlign w:val="superscript"/>
        </w:rPr>
        <w:t>﹣2</w:t>
      </w:r>
      <w:r>
        <w:rPr/>
        <w:t>mol</w:t>
      </w:r>
      <w:r>
        <w:rPr/>
        <w:t>，</w:t>
      </w:r>
      <w:r>
        <w:rPr/>
        <w:t>m</w:t>
      </w:r>
      <w:r>
        <w:rPr/>
        <w:t>（</w:t>
      </w:r>
      <w:r>
        <w:rPr/>
        <w:t>Fe</w:t>
      </w:r>
      <w:r>
        <w:rPr/>
        <w:t>）</w:t>
      </w:r>
      <w:r>
        <w:rPr/>
        <w:t>=56 g•mol</w:t>
      </w:r>
      <w:r>
        <w:rPr>
          <w:sz w:val="24"/>
          <w:szCs w:val="24"/>
          <w:vertAlign w:val="superscript"/>
        </w:rPr>
        <w:t>﹣1</w:t>
      </w:r>
      <w:r>
        <w:rPr/>
        <w:t>×1.0×10</w:t>
      </w:r>
      <w:r>
        <w:rPr>
          <w:sz w:val="24"/>
          <w:szCs w:val="24"/>
          <w:vertAlign w:val="superscript"/>
        </w:rPr>
        <w:t>﹣2</w:t>
      </w:r>
      <w:r>
        <w:rPr/>
        <w:t>mol=0.56g</w:t>
      </w:r>
      <w:r>
        <w:rPr/>
        <w:t>．晶体中铁的质量分数</w:t>
      </w:r>
      <w:r>
        <w:rPr/>
        <w:t>=</w:t>
      </w:r>
      <w:r>
        <w:rPr/>
        <w:drawing>
          <wp:inline distT="0" distB="0" distL="0" distR="0">
            <wp:extent cx="399415" cy="351790"/>
            <wp:effectExtent l="0" t="0" r="0" b="0"/>
            <wp:docPr id="49" name="图片 4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49" descr=""/>
                    <pic:cNvPicPr>
                      <a:picLocks noChangeAspect="1" noChangeArrowheads="1"/>
                    </pic:cNvPicPr>
                  </pic:nvPicPr>
                  <pic:blipFill>
                    <a:blip r:embed="rId50"/>
                    <a:srcRect l="-90" t="-102" r="-90" b="-102"/>
                    <a:stretch>
                      <a:fillRect/>
                    </a:stretch>
                  </pic:blipFill>
                  <pic:spPr bwMode="auto">
                    <a:xfrm>
                      <a:off x="0" y="0"/>
                      <a:ext cx="399415" cy="351790"/>
                    </a:xfrm>
                    <a:prstGeom prst="rect">
                      <a:avLst/>
                    </a:prstGeom>
                  </pic:spPr>
                </pic:pic>
              </a:graphicData>
            </a:graphic>
          </wp:inline>
        </w:drawing>
      </w:r>
      <w:r>
        <w:rPr/>
        <w:t>×100%=11.2%</w:t>
      </w:r>
      <w:r>
        <w:rPr/>
        <w:t>，若在步骤二中滴入酸性高锰酸钾溶液不足，则会有部分草酸根离子未被氧化，在步骤三中则会造成消耗酸性高锰酸钾溶液的量偏大，从而计算出的铁的量增多，含量偏高．故答案为：</w:t>
      </w:r>
      <w:r>
        <w:rPr/>
        <w:t>11.2%</w:t>
      </w:r>
      <w:r>
        <w:rPr/>
        <w:t>；偏高；</w:t>
      </w:r>
    </w:p>
    <w:p>
      <w:pPr>
        <w:pStyle w:val="DefaultParagraph"/>
        <w:rPr/>
      </w:pPr>
      <w:r>
        <w:rPr/>
        <w:t>（</w:t>
      </w:r>
      <w:r>
        <w:rPr/>
        <w:t>2</w:t>
      </w:r>
      <w:r>
        <w:rPr/>
        <w:t>）加热后的晶体要在干燥器中冷却，防止重新吸收空气中的水分．另外在加热时至少要称量两次质量差，到两次称量质量差不超过</w:t>
      </w:r>
      <w:r>
        <w:rPr/>
        <w:t>0.1 g</w:t>
      </w:r>
      <w:r>
        <w:rPr/>
        <w:t>，故答案为：加热后的晶体要在干燥器中冷却；</w:t>
      </w:r>
      <w:r>
        <w:rPr>
          <w:rFonts w:eastAsia="Times New Roman"/>
        </w:rPr>
        <w:t xml:space="preserve"> </w:t>
      </w:r>
      <w:r>
        <w:rPr/>
        <w:t>两次称量质量差不超过</w:t>
      </w:r>
      <w:r>
        <w:rPr/>
        <w:t>0.1 g</w:t>
      </w:r>
      <w:r>
        <w:rPr/>
        <w:t>．</w:t>
      </w:r>
    </w:p>
    <w:p>
      <w:pPr>
        <w:pStyle w:val="DefaultParagraph"/>
        <w:rPr/>
      </w:pPr>
      <w:r>
        <w:rPr>
          <w:color w:val="0000FF"/>
        </w:rPr>
        <w:t>【点评】</w:t>
      </w:r>
      <w:r>
        <w:rPr/>
        <w:t>本题考查较为综合，涉及到溶液的配制、滴定和结晶等操作，注意基础实验知识的积累，把握实验步骤、原理和注意事项等问题．</w:t>
      </w:r>
    </w:p>
    <w:p>
      <w:pPr>
        <w:pStyle w:val="DefaultParagraph"/>
        <w:rPr/>
      </w:pPr>
      <w:r>
        <w:rPr/>
        <w:t>　</w:t>
      </w:r>
    </w:p>
    <w:p>
      <w:pPr>
        <w:pStyle w:val="DefaultParagraph"/>
        <w:rPr/>
      </w:pPr>
      <w:r>
        <w:rPr/>
        <w:t>11</w:t>
      </w:r>
      <w:r>
        <w:rPr/>
        <w:t>．（</w:t>
      </w:r>
      <w:r>
        <w:rPr/>
        <w:t>2011•</w:t>
      </w:r>
      <w:r>
        <w:rPr/>
        <w:t>四川）已知：</w:t>
      </w:r>
      <w:r>
        <w:rPr/>
        <w:t>CH</w:t>
      </w:r>
      <w:r>
        <w:rPr>
          <w:sz w:val="24"/>
          <w:szCs w:val="24"/>
          <w:vertAlign w:val="subscript"/>
        </w:rPr>
        <w:t>2</w:t>
      </w:r>
      <w:r>
        <w:rPr/>
        <w:t>=CH﹣CH=CH</w:t>
      </w:r>
      <w:r>
        <w:rPr>
          <w:sz w:val="24"/>
          <w:szCs w:val="24"/>
          <w:vertAlign w:val="subscript"/>
        </w:rPr>
        <w:t>2</w:t>
      </w:r>
      <w:r>
        <w:rPr/>
        <w:t>+R﹣CH=CH﹣R´→</w:t>
      </w:r>
      <w:r>
        <w:rPr/>
        <w:drawing>
          <wp:inline distT="0" distB="0" distL="0" distR="0">
            <wp:extent cx="2362835" cy="694690"/>
            <wp:effectExtent l="0" t="0" r="0" b="0"/>
            <wp:docPr id="50" name="图片 5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50" descr=""/>
                    <pic:cNvPicPr>
                      <a:picLocks noChangeAspect="1" noChangeArrowheads="1"/>
                    </pic:cNvPicPr>
                  </pic:nvPicPr>
                  <pic:blipFill>
                    <a:blip r:embed="rId51"/>
                    <a:srcRect l="-15" t="-52" r="-15" b="-52"/>
                    <a:stretch>
                      <a:fillRect/>
                    </a:stretch>
                  </pic:blipFill>
                  <pic:spPr bwMode="auto">
                    <a:xfrm>
                      <a:off x="0" y="0"/>
                      <a:ext cx="2362835" cy="694690"/>
                    </a:xfrm>
                    <a:prstGeom prst="rect">
                      <a:avLst/>
                    </a:prstGeom>
                  </pic:spPr>
                </pic:pic>
              </a:graphicData>
            </a:graphic>
          </wp:inline>
        </w:drawing>
      </w:r>
      <w:r>
        <w:rPr/>
        <w:t>其中，</w:t>
      </w:r>
      <w:r>
        <w:rPr/>
        <w:t>R</w:t>
      </w:r>
      <w:r>
        <w:rPr/>
        <w:t>、</w:t>
      </w:r>
      <w:r>
        <w:rPr/>
        <w:t>R’</w:t>
      </w:r>
      <w:r>
        <w:rPr/>
        <w:t>表示原子或原子团．</w:t>
      </w:r>
    </w:p>
    <w:p>
      <w:pPr>
        <w:pStyle w:val="DefaultParagraph"/>
        <w:rPr/>
      </w:pPr>
      <w:r>
        <w:rPr/>
        <w:t>A</w:t>
      </w:r>
      <w:r>
        <w:rPr/>
        <w:t>、</w:t>
      </w:r>
      <w:r>
        <w:rPr/>
        <w:t>B</w:t>
      </w:r>
      <w:r>
        <w:rPr/>
        <w:t>、</w:t>
      </w:r>
      <w:r>
        <w:rPr/>
        <w:t>C</w:t>
      </w:r>
      <w:r>
        <w:rPr/>
        <w:t>、</w:t>
      </w:r>
      <w:r>
        <w:rPr/>
        <w:t>D</w:t>
      </w:r>
      <w:r>
        <w:rPr/>
        <w:t>、</w:t>
      </w:r>
      <w:r>
        <w:rPr/>
        <w:t>E</w:t>
      </w:r>
      <w:r>
        <w:rPr/>
        <w:t>、</w:t>
      </w:r>
      <w:r>
        <w:rPr/>
        <w:t>F</w:t>
      </w:r>
      <w:r>
        <w:rPr/>
        <w:t>分别表示一种有机物，</w:t>
      </w:r>
      <w:r>
        <w:rPr/>
        <w:t>F</w:t>
      </w:r>
      <w:r>
        <w:rPr/>
        <w:t>的相对分子质量为</w:t>
      </w:r>
      <w:r>
        <w:rPr/>
        <w:t>278</w:t>
      </w:r>
      <w:r>
        <w:rPr/>
        <w:t>，其转化关系如下图所示（其他反应产物及反应条件略去）：</w:t>
      </w:r>
      <w:r>
        <w:rPr/>
        <w:drawing>
          <wp:inline distT="0" distB="0" distL="0" distR="0">
            <wp:extent cx="5214620" cy="1019175"/>
            <wp:effectExtent l="0" t="0" r="0" b="0"/>
            <wp:docPr id="51" name="图片 5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51" descr=""/>
                    <pic:cNvPicPr>
                      <a:picLocks noChangeAspect="1" noChangeArrowheads="1"/>
                    </pic:cNvPicPr>
                  </pic:nvPicPr>
                  <pic:blipFill>
                    <a:blip r:embed="rId52"/>
                    <a:srcRect l="-7" t="-35" r="-7" b="-35"/>
                    <a:stretch>
                      <a:fillRect/>
                    </a:stretch>
                  </pic:blipFill>
                  <pic:spPr bwMode="auto">
                    <a:xfrm>
                      <a:off x="0" y="0"/>
                      <a:ext cx="5214620" cy="1019175"/>
                    </a:xfrm>
                    <a:prstGeom prst="rect">
                      <a:avLst/>
                    </a:prstGeom>
                  </pic:spPr>
                </pic:pic>
              </a:graphicData>
            </a:graphic>
          </wp:inline>
        </w:drawing>
      </w:r>
    </w:p>
    <w:p>
      <w:pPr>
        <w:pStyle w:val="DefaultParagraph"/>
        <w:rPr/>
      </w:pPr>
      <w:r>
        <w:rPr/>
        <w:t>请回答下列问题：</w:t>
      </w:r>
    </w:p>
    <w:p>
      <w:pPr>
        <w:pStyle w:val="DefaultParagraph"/>
        <w:rPr/>
      </w:pPr>
      <w:r>
        <w:rPr/>
        <w:t>（</w:t>
      </w:r>
      <w:r>
        <w:rPr/>
        <w:t>1</w:t>
      </w:r>
      <w:r>
        <w:rPr/>
        <w:t>）</w:t>
      </w:r>
      <w:r>
        <w:rPr/>
        <w:drawing>
          <wp:inline distT="0" distB="0" distL="0" distR="0">
            <wp:extent cx="599440" cy="285115"/>
            <wp:effectExtent l="0" t="0" r="0" b="0"/>
            <wp:docPr id="52" name="图片 5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52" descr=""/>
                    <pic:cNvPicPr>
                      <a:picLocks noChangeAspect="1" noChangeArrowheads="1"/>
                    </pic:cNvPicPr>
                  </pic:nvPicPr>
                  <pic:blipFill>
                    <a:blip r:embed="rId53"/>
                    <a:srcRect l="-60" t="-126" r="-60" b="-126"/>
                    <a:stretch>
                      <a:fillRect/>
                    </a:stretch>
                  </pic:blipFill>
                  <pic:spPr bwMode="auto">
                    <a:xfrm>
                      <a:off x="0" y="0"/>
                      <a:ext cx="599440" cy="285115"/>
                    </a:xfrm>
                    <a:prstGeom prst="rect">
                      <a:avLst/>
                    </a:prstGeom>
                  </pic:spPr>
                </pic:pic>
              </a:graphicData>
            </a:graphic>
          </wp:inline>
        </w:drawing>
      </w:r>
      <w:r>
        <w:rPr/>
        <w:t>中含氧官能团的名称是</w:t>
      </w:r>
      <w:r>
        <w:rPr>
          <w:u w:val="single"/>
        </w:rPr>
        <w:t>　醛基　</w:t>
      </w:r>
      <w:r>
        <w:rPr/>
        <w:t>．</w:t>
      </w:r>
    </w:p>
    <w:p>
      <w:pPr>
        <w:pStyle w:val="DefaultParagraph"/>
        <w:rPr/>
      </w:pPr>
      <w:r>
        <w:rPr/>
        <w:t>（</w:t>
      </w:r>
      <w:r>
        <w:rPr/>
        <w:t>2</w:t>
      </w:r>
      <w:r>
        <w:rPr/>
        <w:t>）</w:t>
      </w:r>
      <w:r>
        <w:rPr/>
        <w:t>A</w:t>
      </w:r>
      <w:r>
        <w:rPr/>
        <w:t>反应生成</w:t>
      </w:r>
      <w:r>
        <w:rPr/>
        <w:t>B</w:t>
      </w:r>
      <w:r>
        <w:rPr/>
        <w:t>需要的无机试剂是</w:t>
      </w:r>
      <w:r>
        <w:rPr>
          <w:u w:val="single"/>
        </w:rPr>
        <w:t>　强碱</w:t>
      </w:r>
      <w:r>
        <w:rPr>
          <w:u w:val="single"/>
        </w:rPr>
        <w:t>KOH</w:t>
      </w:r>
      <w:r>
        <w:rPr>
          <w:u w:val="single"/>
        </w:rPr>
        <w:t>或</w:t>
      </w:r>
      <w:r>
        <w:rPr>
          <w:u w:val="single"/>
        </w:rPr>
        <w:t>NaOH</w:t>
      </w:r>
      <w:r>
        <w:rPr>
          <w:u w:val="single"/>
        </w:rPr>
        <w:t>的水溶液　</w:t>
      </w:r>
      <w:r>
        <w:rPr/>
        <w:t>．图所示反应中属于加成反应的共有</w:t>
      </w:r>
      <w:r>
        <w:rPr>
          <w:u w:val="single"/>
        </w:rPr>
        <w:t>　</w:t>
      </w:r>
      <w:r>
        <w:rPr>
          <w:u w:val="single"/>
        </w:rPr>
        <w:t>3</w:t>
      </w:r>
      <w:r>
        <w:rPr>
          <w:u w:val="single"/>
        </w:rPr>
        <w:t>　</w:t>
      </w:r>
      <w:r>
        <w:rPr/>
        <w:t>个．</w:t>
      </w:r>
    </w:p>
    <w:p>
      <w:pPr>
        <w:pStyle w:val="DefaultParagraph"/>
        <w:rPr/>
      </w:pPr>
      <w:r>
        <w:rPr/>
        <w:t>（</w:t>
      </w:r>
      <w:r>
        <w:rPr/>
        <w:t>3</w:t>
      </w:r>
      <w:r>
        <w:rPr/>
        <w:t>）</w:t>
      </w:r>
      <w:r>
        <w:rPr/>
        <w:t>B</w:t>
      </w:r>
      <w:r>
        <w:rPr/>
        <w:t>与</w:t>
      </w:r>
      <w:r>
        <w:rPr/>
        <w:t>O</w:t>
      </w:r>
      <w:r>
        <w:rPr>
          <w:sz w:val="24"/>
          <w:szCs w:val="24"/>
          <w:vertAlign w:val="subscript"/>
        </w:rPr>
        <w:t>2</w:t>
      </w:r>
      <w:r>
        <w:rPr/>
        <w:t>反应生成</w:t>
      </w:r>
      <w:r>
        <w:rPr/>
        <w:t>C</w:t>
      </w:r>
      <w:r>
        <w:rPr/>
        <w:t>的化学方程式为</w:t>
      </w:r>
      <w:r>
        <w:rPr>
          <w:u w:val="single"/>
        </w:rPr>
        <w:t>　</w:t>
      </w:r>
      <w:r>
        <w:rPr>
          <w:u w:val="single"/>
        </w:rPr>
        <w:t>CH</w:t>
      </w:r>
      <w:r>
        <w:rPr>
          <w:sz w:val="24"/>
          <w:szCs w:val="24"/>
          <w:u w:val="single"/>
          <w:vertAlign w:val="subscript"/>
        </w:rPr>
        <w:t>2</w:t>
      </w:r>
      <w:r>
        <w:rPr>
          <w:u w:val="single"/>
        </w:rPr>
        <w:t>OHCH=CHCH</w:t>
      </w:r>
      <w:r>
        <w:rPr>
          <w:sz w:val="24"/>
          <w:szCs w:val="24"/>
          <w:u w:val="single"/>
          <w:vertAlign w:val="subscript"/>
        </w:rPr>
        <w:t>2</w:t>
      </w:r>
      <w:r>
        <w:rPr>
          <w:u w:val="single"/>
        </w:rPr>
        <w:t>OH+O</w:t>
      </w:r>
      <w:r>
        <w:rPr>
          <w:sz w:val="24"/>
          <w:szCs w:val="24"/>
          <w:u w:val="single"/>
          <w:vertAlign w:val="subscript"/>
        </w:rPr>
        <w:t>2</w:t>
      </w:r>
      <w:r>
        <w:rPr>
          <w:u w:val="single"/>
        </w:rPr>
        <w:drawing>
          <wp:inline distT="0" distB="0" distL="0" distR="0">
            <wp:extent cx="504190" cy="294640"/>
            <wp:effectExtent l="0" t="0" r="0" b="0"/>
            <wp:docPr id="53" name="图片 5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53" descr=""/>
                    <pic:cNvPicPr>
                      <a:picLocks noChangeAspect="1" noChangeArrowheads="1"/>
                    </pic:cNvPicPr>
                  </pic:nvPicPr>
                  <pic:blipFill>
                    <a:blip r:embed="rId54"/>
                    <a:srcRect l="-71" t="-122" r="-71" b="-122"/>
                    <a:stretch>
                      <a:fillRect/>
                    </a:stretch>
                  </pic:blipFill>
                  <pic:spPr bwMode="auto">
                    <a:xfrm>
                      <a:off x="0" y="0"/>
                      <a:ext cx="504190" cy="294640"/>
                    </a:xfrm>
                    <a:prstGeom prst="rect">
                      <a:avLst/>
                    </a:prstGeom>
                  </pic:spPr>
                </pic:pic>
              </a:graphicData>
            </a:graphic>
          </wp:inline>
        </w:drawing>
      </w:r>
      <w:r>
        <w:rPr>
          <w:u w:val="single"/>
        </w:rPr>
        <w:t>OHCCH=CHCHO+2H</w:t>
      </w:r>
      <w:r>
        <w:rPr>
          <w:sz w:val="24"/>
          <w:szCs w:val="24"/>
          <w:u w:val="single"/>
          <w:vertAlign w:val="subscript"/>
        </w:rPr>
        <w:t>2</w:t>
      </w:r>
      <w:r>
        <w:rPr>
          <w:u w:val="single"/>
        </w:rPr>
        <w:t>O</w:t>
      </w:r>
      <w:r>
        <w:rPr>
          <w:u w:val="single"/>
        </w:rPr>
        <w:t>　</w:t>
      </w:r>
      <w:r>
        <w:rPr/>
        <w:t>．</w:t>
      </w:r>
    </w:p>
    <w:p>
      <w:pPr>
        <w:pStyle w:val="DefaultParagraph"/>
        <w:rPr/>
      </w:pPr>
      <w:r>
        <w:rPr/>
        <w:t>（</w:t>
      </w:r>
      <w:r>
        <w:rPr/>
        <w:t>4</w:t>
      </w:r>
      <w:r>
        <w:rPr/>
        <w:t>）</w:t>
      </w:r>
      <w:r>
        <w:rPr/>
        <w:t>F</w:t>
      </w:r>
      <w:r>
        <w:rPr/>
        <w:t>的结构简式为</w:t>
      </w:r>
      <w:r>
        <w:rPr>
          <w:u w:val="single"/>
        </w:rPr>
        <w:t>　</w:t>
      </w:r>
      <w:r>
        <w:rPr>
          <w:u w:val="single"/>
        </w:rPr>
        <w:drawing>
          <wp:inline distT="0" distB="0" distL="0" distR="0">
            <wp:extent cx="971550" cy="389890"/>
            <wp:effectExtent l="0" t="0" r="0" b="0"/>
            <wp:docPr id="54" name="图片 5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54" descr=""/>
                    <pic:cNvPicPr>
                      <a:picLocks noChangeAspect="1" noChangeArrowheads="1"/>
                    </pic:cNvPicPr>
                  </pic:nvPicPr>
                  <pic:blipFill>
                    <a:blip r:embed="rId55"/>
                    <a:srcRect l="-37" t="-92" r="-37" b="-92"/>
                    <a:stretch>
                      <a:fillRect/>
                    </a:stretch>
                  </pic:blipFill>
                  <pic:spPr bwMode="auto">
                    <a:xfrm>
                      <a:off x="0" y="0"/>
                      <a:ext cx="971550" cy="389890"/>
                    </a:xfrm>
                    <a:prstGeom prst="rect">
                      <a:avLst/>
                    </a:prstGeom>
                  </pic:spPr>
                </pic:pic>
              </a:graphicData>
            </a:graphic>
          </wp:inline>
        </w:drawing>
      </w:r>
      <w:r>
        <w:rPr>
          <w:u w:val="single"/>
        </w:rPr>
        <w:t>　</w:t>
      </w:r>
      <w:r>
        <w:rPr/>
        <w:t>．</w:t>
      </w:r>
    </w:p>
    <w:p>
      <w:pPr>
        <w:pStyle w:val="DefaultParagraph"/>
        <w:rPr/>
      </w:pPr>
      <w:r>
        <w:rPr/>
        <w:t>（</w:t>
      </w:r>
      <w:r>
        <w:rPr/>
        <w:t>5</w:t>
      </w:r>
      <w:r>
        <w:rPr/>
        <w:t>）写出含有</w:t>
      </w:r>
      <w:r>
        <w:rPr/>
        <w:t>HC≡C﹣</w:t>
      </w:r>
      <w:r>
        <w:rPr/>
        <w:t>、氧原子不与碳碳双键和碳碳三键直接相连、呈链状结构的</w:t>
      </w:r>
      <w:r>
        <w:rPr/>
        <w:t>C</w:t>
      </w:r>
      <w:r>
        <w:rPr/>
        <w:t>物质的所有同分异构体的结构简式：</w:t>
      </w:r>
      <w:r>
        <w:rPr>
          <w:u w:val="single"/>
        </w:rPr>
        <w:t>　</w:t>
      </w:r>
      <w:r>
        <w:rPr>
          <w:u w:val="single"/>
        </w:rPr>
        <w:drawing>
          <wp:inline distT="0" distB="0" distL="0" distR="0">
            <wp:extent cx="4786630" cy="294640"/>
            <wp:effectExtent l="0" t="0" r="0" b="0"/>
            <wp:docPr id="55" name="图片 5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55" descr=""/>
                    <pic:cNvPicPr>
                      <a:picLocks noChangeAspect="1" noChangeArrowheads="1"/>
                    </pic:cNvPicPr>
                  </pic:nvPicPr>
                  <pic:blipFill>
                    <a:blip r:embed="rId56"/>
                    <a:srcRect l="-8" t="-122" r="-8" b="-122"/>
                    <a:stretch>
                      <a:fillRect/>
                    </a:stretch>
                  </pic:blipFill>
                  <pic:spPr bwMode="auto">
                    <a:xfrm>
                      <a:off x="0" y="0"/>
                      <a:ext cx="4786630" cy="294640"/>
                    </a:xfrm>
                    <a:prstGeom prst="rect">
                      <a:avLst/>
                    </a:prstGeom>
                  </pic:spPr>
                </pic:pic>
              </a:graphicData>
            </a:graphic>
          </wp:inline>
        </w:drawing>
      </w:r>
      <w:r>
        <w:rPr>
          <w:u w:val="single"/>
        </w:rPr>
        <w:t>、</w:t>
      </w:r>
      <w:r>
        <w:rPr>
          <w:u w:val="single"/>
        </w:rPr>
        <w:t>HC≡CCOOCH</w:t>
      </w:r>
      <w:r>
        <w:rPr>
          <w:sz w:val="24"/>
          <w:szCs w:val="24"/>
          <w:u w:val="single"/>
          <w:vertAlign w:val="subscript"/>
        </w:rPr>
        <w:t>3</w:t>
      </w:r>
      <w:r>
        <w:rPr>
          <w:u w:val="single"/>
        </w:rPr>
        <w:t>　</w:t>
      </w:r>
      <w:r>
        <w:rPr/>
        <w:t>．</w:t>
      </w:r>
    </w:p>
    <w:p>
      <w:pPr>
        <w:pStyle w:val="DefaultParagraph"/>
        <w:rPr/>
      </w:pPr>
      <w:r>
        <w:rPr>
          <w:color w:val="0000FF"/>
        </w:rPr>
        <w:t>【考点】</w:t>
      </w:r>
      <w:r>
        <w:rPr/>
        <w:t>有机物的推断；有机物分子中的官能团及其结构；同分异构现象和同分异构体；有机化学反应的综合应用．</w:t>
      </w:r>
      <w:r>
        <w:rPr>
          <w:color w:val="FFFFFF"/>
          <w:sz w:val="1"/>
          <w:szCs w:val="1"/>
        </w:rPr>
        <w:t>菁优网版权所有</w:t>
      </w:r>
    </w:p>
    <w:p>
      <w:pPr>
        <w:pStyle w:val="DefaultParagraph"/>
        <w:rPr/>
      </w:pPr>
      <w:r>
        <w:rPr>
          <w:color w:val="0000FF"/>
        </w:rPr>
        <w:t>【专题】</w:t>
      </w:r>
      <w:r>
        <w:rPr/>
        <w:t>压轴题；有机物的化学性质及推断．</w:t>
      </w:r>
    </w:p>
    <w:p>
      <w:pPr>
        <w:pStyle w:val="DefaultParagraph"/>
        <w:rPr/>
      </w:pPr>
      <w:r>
        <w:rPr>
          <w:color w:val="0000FF"/>
        </w:rPr>
        <w:t>【分析】</w:t>
      </w:r>
      <w:r>
        <w:rPr/>
        <w:t>（</w:t>
      </w:r>
      <w:r>
        <w:rPr/>
        <w:t>1</w:t>
      </w:r>
      <w:r>
        <w:rPr/>
        <w:t>）根据官能团的名称来回答；</w:t>
      </w:r>
    </w:p>
    <w:p>
      <w:pPr>
        <w:pStyle w:val="DefaultParagraph"/>
        <w:rPr/>
      </w:pPr>
      <w:r>
        <w:rPr/>
        <w:t>（</w:t>
      </w:r>
      <w:r>
        <w:rPr/>
        <w:t>2</w:t>
      </w:r>
      <w:r>
        <w:rPr/>
        <w:t>）根据</w:t>
      </w:r>
      <w:r>
        <w:rPr/>
        <w:t>A</w:t>
      </w:r>
      <w:r>
        <w:rPr/>
        <w:t>到</w:t>
      </w:r>
      <w:r>
        <w:rPr/>
        <w:t>B</w:t>
      </w:r>
      <w:r>
        <w:rPr/>
        <w:t>的反应情况来确定所需要的试剂；</w:t>
      </w:r>
    </w:p>
    <w:p>
      <w:pPr>
        <w:pStyle w:val="DefaultParagraph"/>
        <w:rPr/>
      </w:pPr>
      <w:r>
        <w:rPr/>
        <w:t>（</w:t>
      </w:r>
      <w:r>
        <w:rPr/>
        <w:t>3</w:t>
      </w:r>
      <w:r>
        <w:rPr/>
        <w:t>）根据伯醇能被氧气氧化为醛的化学性质来回答；</w:t>
      </w:r>
    </w:p>
    <w:p>
      <w:pPr>
        <w:pStyle w:val="DefaultParagraph"/>
        <w:rPr/>
      </w:pPr>
      <w:r>
        <w:rPr/>
        <w:t>（</w:t>
      </w:r>
      <w:r>
        <w:rPr/>
        <w:t>4</w:t>
      </w:r>
      <w:r>
        <w:rPr/>
        <w:t>）根据物质之间的转化条件和性质来分析；</w:t>
      </w:r>
    </w:p>
    <w:p>
      <w:pPr>
        <w:pStyle w:val="DefaultParagraph"/>
        <w:rPr/>
      </w:pPr>
      <w:r>
        <w:rPr/>
        <w:t>（</w:t>
      </w:r>
      <w:r>
        <w:rPr/>
        <w:t>5</w:t>
      </w:r>
      <w:r>
        <w:rPr/>
        <w:t>）根据同分异构题的书写方法来回答．</w:t>
      </w:r>
    </w:p>
    <w:p>
      <w:pPr>
        <w:pStyle w:val="DefaultParagraph"/>
        <w:rPr/>
      </w:pPr>
      <w:r>
        <w:rPr>
          <w:color w:val="0000FF"/>
        </w:rPr>
        <w:t>【解答】</w:t>
      </w:r>
      <w:r>
        <w:rPr/>
        <w:t>解：根据流程图和所给信息，</w:t>
      </w:r>
      <w:r>
        <w:rPr/>
        <w:t>A</w:t>
      </w:r>
      <w:r>
        <w:rPr/>
        <w:t>为</w:t>
      </w:r>
      <w:r>
        <w:rPr/>
        <w:t>1</w:t>
      </w:r>
      <w:r>
        <w:rPr/>
        <w:t>，</w:t>
      </w:r>
      <w:r>
        <w:rPr/>
        <w:t>3﹣</w:t>
      </w:r>
      <w:r>
        <w:rPr/>
        <w:t>丁二烯和溴单质加成的产物，即</w:t>
      </w:r>
      <w:r>
        <w:rPr/>
        <w:t>A</w:t>
      </w:r>
      <w:r>
        <w:rPr/>
        <w:t>为</w:t>
      </w:r>
      <w:r>
        <w:rPr/>
        <w:t>CH</w:t>
      </w:r>
      <w:r>
        <w:rPr>
          <w:sz w:val="24"/>
          <w:szCs w:val="24"/>
          <w:vertAlign w:val="subscript"/>
        </w:rPr>
        <w:t>2</w:t>
      </w:r>
      <w:r>
        <w:rPr/>
        <w:t>BrCH=CHCH</w:t>
      </w:r>
      <w:r>
        <w:rPr>
          <w:sz w:val="24"/>
          <w:szCs w:val="24"/>
          <w:vertAlign w:val="subscript"/>
        </w:rPr>
        <w:t>2</w:t>
      </w:r>
      <w:r>
        <w:rPr/>
        <w:t>Br</w:t>
      </w:r>
      <w:r>
        <w:rPr/>
        <w:t>，</w:t>
      </w:r>
      <w:r>
        <w:rPr/>
        <w:t>B</w:t>
      </w:r>
      <w:r>
        <w:rPr/>
        <w:t>到</w:t>
      </w:r>
      <w:r>
        <w:rPr/>
        <w:t>C</w:t>
      </w:r>
      <w:r>
        <w:rPr/>
        <w:t>的转化醇被氧化为醛的反应，故</w:t>
      </w:r>
      <w:r>
        <w:rPr/>
        <w:t>B</w:t>
      </w:r>
      <w:r>
        <w:rPr/>
        <w:t>为</w:t>
      </w:r>
      <w:r>
        <w:rPr/>
        <w:t>CH</w:t>
      </w:r>
      <w:r>
        <w:rPr>
          <w:sz w:val="24"/>
          <w:szCs w:val="24"/>
          <w:vertAlign w:val="subscript"/>
        </w:rPr>
        <w:t>2</w:t>
      </w:r>
      <w:r>
        <w:rPr/>
        <w:t>OHCH=CHCH</w:t>
      </w:r>
      <w:r>
        <w:rPr>
          <w:sz w:val="24"/>
          <w:szCs w:val="24"/>
          <w:vertAlign w:val="subscript"/>
        </w:rPr>
        <w:t>2</w:t>
      </w:r>
      <w:r>
        <w:rPr/>
        <w:t>OH</w:t>
      </w:r>
      <w:r>
        <w:rPr/>
        <w:t>，</w:t>
      </w:r>
      <w:r>
        <w:rPr/>
        <w:t>C</w:t>
      </w:r>
      <w:r>
        <w:rPr/>
        <w:t>为</w:t>
      </w:r>
      <w:r>
        <w:rPr/>
        <w:t>OHCCH=CHCHO</w:t>
      </w:r>
      <w:r>
        <w:rPr/>
        <w:t>，据题目所给的信息反应转化后可推知</w:t>
      </w:r>
      <w:r>
        <w:rPr/>
        <w:t>E</w:t>
      </w:r>
      <w:r>
        <w:rPr/>
        <w:t>为</w:t>
      </w:r>
      <w:r>
        <w:rPr/>
        <w:drawing>
          <wp:inline distT="0" distB="0" distL="0" distR="0">
            <wp:extent cx="628015" cy="294640"/>
            <wp:effectExtent l="0" t="0" r="0" b="0"/>
            <wp:docPr id="56" name="图片 5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56" descr=""/>
                    <pic:cNvPicPr>
                      <a:picLocks noChangeAspect="1" noChangeArrowheads="1"/>
                    </pic:cNvPicPr>
                  </pic:nvPicPr>
                  <pic:blipFill>
                    <a:blip r:embed="rId57"/>
                    <a:srcRect l="-57" t="-122" r="-57" b="-122"/>
                    <a:stretch>
                      <a:fillRect/>
                    </a:stretch>
                  </pic:blipFill>
                  <pic:spPr bwMode="auto">
                    <a:xfrm>
                      <a:off x="0" y="0"/>
                      <a:ext cx="628015" cy="294640"/>
                    </a:xfrm>
                    <a:prstGeom prst="rect">
                      <a:avLst/>
                    </a:prstGeom>
                  </pic:spPr>
                </pic:pic>
              </a:graphicData>
            </a:graphic>
          </wp:inline>
        </w:drawing>
      </w:r>
      <w:r>
        <w:rPr/>
        <w:t>，</w:t>
      </w:r>
      <w:r>
        <w:rPr/>
        <w:t>D</w:t>
      </w:r>
      <w:r>
        <w:rPr/>
        <w:t>为</w:t>
      </w:r>
      <w:r>
        <w:rPr/>
        <w:drawing>
          <wp:inline distT="0" distB="0" distL="0" distR="0">
            <wp:extent cx="675640" cy="323215"/>
            <wp:effectExtent l="0" t="0" r="0" b="0"/>
            <wp:docPr id="57" name="图片 5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图片 57" descr=""/>
                    <pic:cNvPicPr>
                      <a:picLocks noChangeAspect="1" noChangeArrowheads="1"/>
                    </pic:cNvPicPr>
                  </pic:nvPicPr>
                  <pic:blipFill>
                    <a:blip r:embed="rId58"/>
                    <a:srcRect l="-53" t="-111" r="-53" b="-111"/>
                    <a:stretch>
                      <a:fillRect/>
                    </a:stretch>
                  </pic:blipFill>
                  <pic:spPr bwMode="auto">
                    <a:xfrm>
                      <a:off x="0" y="0"/>
                      <a:ext cx="675640" cy="323215"/>
                    </a:xfrm>
                    <a:prstGeom prst="rect">
                      <a:avLst/>
                    </a:prstGeom>
                  </pic:spPr>
                </pic:pic>
              </a:graphicData>
            </a:graphic>
          </wp:inline>
        </w:drawing>
      </w:r>
      <w:r>
        <w:rPr/>
        <w:t>，</w:t>
      </w:r>
      <w:r>
        <w:rPr/>
        <w:t>F</w:t>
      </w:r>
      <w:r>
        <w:rPr/>
        <w:t>为</w:t>
      </w:r>
      <w:r>
        <w:rPr/>
        <w:drawing>
          <wp:inline distT="0" distB="0" distL="0" distR="0">
            <wp:extent cx="971550" cy="389890"/>
            <wp:effectExtent l="0" t="0" r="0" b="0"/>
            <wp:docPr id="58" name="图片 5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58" descr=""/>
                    <pic:cNvPicPr>
                      <a:picLocks noChangeAspect="1" noChangeArrowheads="1"/>
                    </pic:cNvPicPr>
                  </pic:nvPicPr>
                  <pic:blipFill>
                    <a:blip r:embed="rId59"/>
                    <a:srcRect l="-37" t="-92" r="-37" b="-92"/>
                    <a:stretch>
                      <a:fillRect/>
                    </a:stretch>
                  </pic:blipFill>
                  <pic:spPr bwMode="auto">
                    <a:xfrm>
                      <a:off x="0" y="0"/>
                      <a:ext cx="971550" cy="389890"/>
                    </a:xfrm>
                    <a:prstGeom prst="rect">
                      <a:avLst/>
                    </a:prstGeom>
                  </pic:spPr>
                </pic:pic>
              </a:graphicData>
            </a:graphic>
          </wp:inline>
        </w:drawing>
      </w:r>
      <w:r>
        <w:rPr/>
        <w:t>．</w:t>
      </w:r>
    </w:p>
    <w:p>
      <w:pPr>
        <w:pStyle w:val="DefaultParagraph"/>
        <w:rPr/>
      </w:pPr>
      <w:r>
        <w:rPr/>
        <w:t>（</w:t>
      </w:r>
      <w:r>
        <w:rPr/>
        <w:t>1</w:t>
      </w:r>
      <w:r>
        <w:rPr/>
        <w:t>）</w:t>
      </w:r>
      <w:r>
        <w:rPr/>
        <w:drawing>
          <wp:inline distT="0" distB="0" distL="0" distR="0">
            <wp:extent cx="599440" cy="285115"/>
            <wp:effectExtent l="0" t="0" r="0" b="0"/>
            <wp:docPr id="59" name="图片 5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图片 59" descr=""/>
                    <pic:cNvPicPr>
                      <a:picLocks noChangeAspect="1" noChangeArrowheads="1"/>
                    </pic:cNvPicPr>
                  </pic:nvPicPr>
                  <pic:blipFill>
                    <a:blip r:embed="rId60"/>
                    <a:srcRect l="-60" t="-126" r="-60" b="-126"/>
                    <a:stretch>
                      <a:fillRect/>
                    </a:stretch>
                  </pic:blipFill>
                  <pic:spPr bwMode="auto">
                    <a:xfrm>
                      <a:off x="0" y="0"/>
                      <a:ext cx="599440" cy="285115"/>
                    </a:xfrm>
                    <a:prstGeom prst="rect">
                      <a:avLst/>
                    </a:prstGeom>
                  </pic:spPr>
                </pic:pic>
              </a:graphicData>
            </a:graphic>
          </wp:inline>
        </w:drawing>
      </w:r>
      <w:r>
        <w:rPr/>
        <w:t>中含氧官能团是醛基，故答案为：醛基</w:t>
      </w:r>
      <w:r>
        <w:rPr>
          <w:rFonts w:eastAsia="Times New Roman"/>
        </w:rPr>
        <w:t xml:space="preserve">  </w:t>
      </w:r>
    </w:p>
    <w:p>
      <w:pPr>
        <w:pStyle w:val="DefaultParagraph"/>
        <w:rPr/>
      </w:pPr>
      <w:r>
        <w:rPr/>
        <w:t>（</w:t>
      </w:r>
      <w:r>
        <w:rPr/>
        <w:t>2</w:t>
      </w:r>
      <w:r>
        <w:rPr/>
        <w:t>）从</w:t>
      </w:r>
      <w:r>
        <w:rPr/>
        <w:t>A</w:t>
      </w:r>
      <w:r>
        <w:rPr/>
        <w:t>到</w:t>
      </w:r>
      <w:r>
        <w:rPr/>
        <w:t>B</w:t>
      </w:r>
      <w:r>
        <w:rPr/>
        <w:t>的转化过程是将卤代烃转化为醇类，条件为：强碱的水溶液；</w:t>
      </w:r>
      <w:r>
        <w:rPr/>
        <w:t>CH</w:t>
      </w:r>
      <w:r>
        <w:rPr>
          <w:sz w:val="24"/>
          <w:szCs w:val="24"/>
          <w:vertAlign w:val="subscript"/>
        </w:rPr>
        <w:t>2</w:t>
      </w:r>
      <w:r>
        <w:rPr/>
        <w:t>=CH﹣CH=CH</w:t>
      </w:r>
      <w:r>
        <w:rPr>
          <w:sz w:val="24"/>
          <w:szCs w:val="24"/>
          <w:vertAlign w:val="subscript"/>
        </w:rPr>
        <w:t>2</w:t>
      </w:r>
      <w:r>
        <w:rPr/>
        <w:t>与溴反应生成</w:t>
      </w:r>
      <w:r>
        <w:rPr/>
        <w:t>CH</w:t>
      </w:r>
      <w:r>
        <w:rPr>
          <w:sz w:val="24"/>
          <w:szCs w:val="24"/>
          <w:vertAlign w:val="subscript"/>
        </w:rPr>
        <w:t>2</w:t>
      </w:r>
      <w:r>
        <w:rPr/>
        <w:t>BrCH=CHCH</w:t>
      </w:r>
      <w:r>
        <w:rPr>
          <w:sz w:val="24"/>
          <w:szCs w:val="24"/>
          <w:vertAlign w:val="subscript"/>
        </w:rPr>
        <w:t>2</w:t>
      </w:r>
      <w:r>
        <w:rPr/>
        <w:t>Br</w:t>
      </w:r>
      <w:r>
        <w:rPr/>
        <w:t>，属于加成反应；</w:t>
      </w:r>
      <w:r>
        <w:rPr/>
        <w:t>CH</w:t>
      </w:r>
      <w:r>
        <w:rPr>
          <w:sz w:val="24"/>
          <w:szCs w:val="24"/>
          <w:vertAlign w:val="subscript"/>
        </w:rPr>
        <w:t>2</w:t>
      </w:r>
      <w:r>
        <w:rPr/>
        <w:t>=CH﹣CH=CH</w:t>
      </w:r>
      <w:r>
        <w:rPr>
          <w:sz w:val="24"/>
          <w:szCs w:val="24"/>
          <w:vertAlign w:val="subscript"/>
        </w:rPr>
        <w:t>2</w:t>
      </w:r>
      <w:r>
        <w:rPr/>
        <w:t>和</w:t>
      </w:r>
      <w:r>
        <w:rPr/>
        <w:t>OHCCH=CHCHO</w:t>
      </w:r>
      <w:r>
        <w:rPr/>
        <w:t>生成</w:t>
      </w:r>
      <w:r>
        <w:rPr/>
        <w:drawing>
          <wp:inline distT="0" distB="0" distL="0" distR="0">
            <wp:extent cx="599440" cy="285115"/>
            <wp:effectExtent l="0" t="0" r="0" b="0"/>
            <wp:docPr id="60" name="图片 6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60" descr=""/>
                    <pic:cNvPicPr>
                      <a:picLocks noChangeAspect="1" noChangeArrowheads="1"/>
                    </pic:cNvPicPr>
                  </pic:nvPicPr>
                  <pic:blipFill>
                    <a:blip r:embed="rId61"/>
                    <a:srcRect l="-60" t="-126" r="-60" b="-126"/>
                    <a:stretch>
                      <a:fillRect/>
                    </a:stretch>
                  </pic:blipFill>
                  <pic:spPr bwMode="auto">
                    <a:xfrm>
                      <a:off x="0" y="0"/>
                      <a:ext cx="599440" cy="285115"/>
                    </a:xfrm>
                    <a:prstGeom prst="rect">
                      <a:avLst/>
                    </a:prstGeom>
                  </pic:spPr>
                </pic:pic>
              </a:graphicData>
            </a:graphic>
          </wp:inline>
        </w:drawing>
      </w:r>
      <w:r>
        <w:rPr/>
        <w:t>属于加成反应；</w:t>
      </w:r>
      <w:r>
        <w:rPr/>
        <w:drawing>
          <wp:inline distT="0" distB="0" distL="0" distR="0">
            <wp:extent cx="599440" cy="285115"/>
            <wp:effectExtent l="0" t="0" r="0" b="0"/>
            <wp:docPr id="61" name="图片 6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图片 61" descr=""/>
                    <pic:cNvPicPr>
                      <a:picLocks noChangeAspect="1" noChangeArrowheads="1"/>
                    </pic:cNvPicPr>
                  </pic:nvPicPr>
                  <pic:blipFill>
                    <a:blip r:embed="rId62"/>
                    <a:srcRect l="-60" t="-126" r="-60" b="-126"/>
                    <a:stretch>
                      <a:fillRect/>
                    </a:stretch>
                  </pic:blipFill>
                  <pic:spPr bwMode="auto">
                    <a:xfrm>
                      <a:off x="0" y="0"/>
                      <a:ext cx="599440" cy="285115"/>
                    </a:xfrm>
                    <a:prstGeom prst="rect">
                      <a:avLst/>
                    </a:prstGeom>
                  </pic:spPr>
                </pic:pic>
              </a:graphicData>
            </a:graphic>
          </wp:inline>
        </w:drawing>
      </w:r>
      <w:r>
        <w:rPr/>
        <w:t>与</w:t>
      </w:r>
      <w:r>
        <w:rPr/>
        <w:t>H</w:t>
      </w:r>
      <w:r>
        <w:rPr>
          <w:sz w:val="24"/>
          <w:szCs w:val="24"/>
          <w:vertAlign w:val="subscript"/>
        </w:rPr>
        <w:t>2</w:t>
      </w:r>
      <w:r>
        <w:rPr/>
        <w:t>反应生成</w:t>
      </w:r>
      <w:r>
        <w:rPr/>
        <w:drawing>
          <wp:inline distT="0" distB="0" distL="0" distR="0">
            <wp:extent cx="675640" cy="323215"/>
            <wp:effectExtent l="0" t="0" r="0" b="0"/>
            <wp:docPr id="62" name="图片 6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图片 62" descr=""/>
                    <pic:cNvPicPr>
                      <a:picLocks noChangeAspect="1" noChangeArrowheads="1"/>
                    </pic:cNvPicPr>
                  </pic:nvPicPr>
                  <pic:blipFill>
                    <a:blip r:embed="rId63"/>
                    <a:srcRect l="-53" t="-111" r="-53" b="-111"/>
                    <a:stretch>
                      <a:fillRect/>
                    </a:stretch>
                  </pic:blipFill>
                  <pic:spPr bwMode="auto">
                    <a:xfrm>
                      <a:off x="0" y="0"/>
                      <a:ext cx="675640" cy="323215"/>
                    </a:xfrm>
                    <a:prstGeom prst="rect">
                      <a:avLst/>
                    </a:prstGeom>
                  </pic:spPr>
                </pic:pic>
              </a:graphicData>
            </a:graphic>
          </wp:inline>
        </w:drawing>
      </w:r>
      <w:r>
        <w:rPr/>
        <w:t>属于加成反应，共有</w:t>
      </w:r>
      <w:r>
        <w:rPr/>
        <w:t>3</w:t>
      </w:r>
      <w:r>
        <w:rPr/>
        <w:t>个加成反应，故答案为：强碱</w:t>
      </w:r>
      <w:r>
        <w:rPr/>
        <w:t>KOH</w:t>
      </w:r>
      <w:r>
        <w:rPr/>
        <w:t>或</w:t>
      </w:r>
      <w:r>
        <w:rPr/>
        <w:t>NaOH</w:t>
      </w:r>
      <w:r>
        <w:rPr/>
        <w:t>的水溶液、</w:t>
      </w:r>
      <w:r>
        <w:rPr/>
        <w:t>3</w:t>
      </w:r>
      <w:r>
        <w:rPr/>
        <w:t>；</w:t>
      </w:r>
    </w:p>
    <w:p>
      <w:pPr>
        <w:pStyle w:val="DefaultParagraph"/>
        <w:rPr/>
      </w:pPr>
      <w:r>
        <w:rPr/>
        <w:t>（</w:t>
      </w:r>
      <w:r>
        <w:rPr/>
        <w:t>3</w:t>
      </w:r>
      <w:r>
        <w:rPr/>
        <w:t>）</w:t>
      </w:r>
      <w:r>
        <w:rPr/>
        <w:t>B</w:t>
      </w:r>
      <w:r>
        <w:rPr/>
        <w:t>为</w:t>
      </w:r>
      <w:r>
        <w:rPr/>
        <w:t>CH</w:t>
      </w:r>
      <w:r>
        <w:rPr>
          <w:sz w:val="24"/>
          <w:szCs w:val="24"/>
          <w:vertAlign w:val="subscript"/>
        </w:rPr>
        <w:t>2</w:t>
      </w:r>
      <w:r>
        <w:rPr/>
        <w:t>OHCH=CHCH</w:t>
      </w:r>
      <w:r>
        <w:rPr>
          <w:sz w:val="24"/>
          <w:szCs w:val="24"/>
          <w:vertAlign w:val="subscript"/>
        </w:rPr>
        <w:t>2</w:t>
      </w:r>
      <w:r>
        <w:rPr/>
        <w:t>OH</w:t>
      </w:r>
      <w:r>
        <w:rPr/>
        <w:t>与</w:t>
      </w:r>
      <w:r>
        <w:rPr/>
        <w:t>O</w:t>
      </w:r>
      <w:r>
        <w:rPr>
          <w:sz w:val="24"/>
          <w:szCs w:val="24"/>
          <w:vertAlign w:val="subscript"/>
        </w:rPr>
        <w:t>2</w:t>
      </w:r>
      <w:r>
        <w:rPr/>
        <w:t>反应的方程式为：</w:t>
      </w:r>
      <w:r>
        <w:rPr/>
        <w:t>CH</w:t>
      </w:r>
      <w:r>
        <w:rPr>
          <w:sz w:val="24"/>
          <w:szCs w:val="24"/>
          <w:vertAlign w:val="subscript"/>
        </w:rPr>
        <w:t>2</w:t>
      </w:r>
      <w:r>
        <w:rPr/>
        <w:t>OHCH=CHCH</w:t>
      </w:r>
      <w:r>
        <w:rPr>
          <w:sz w:val="24"/>
          <w:szCs w:val="24"/>
          <w:vertAlign w:val="subscript"/>
        </w:rPr>
        <w:t>2</w:t>
      </w:r>
      <w:r>
        <w:rPr/>
        <w:t>OH+O</w:t>
      </w:r>
      <w:r>
        <w:rPr>
          <w:sz w:val="24"/>
          <w:szCs w:val="24"/>
          <w:vertAlign w:val="subscript"/>
        </w:rPr>
        <w:t>2</w:t>
      </w:r>
      <w:r>
        <w:rPr/>
        <w:t>故答案为：</w:t>
      </w:r>
    </w:p>
    <w:p>
      <w:pPr>
        <w:pStyle w:val="DefaultParagraph"/>
        <w:rPr/>
      </w:pPr>
      <w:r>
        <w:rPr/>
        <w:t>CH</w:t>
      </w:r>
      <w:r>
        <w:rPr>
          <w:sz w:val="24"/>
          <w:szCs w:val="24"/>
          <w:vertAlign w:val="subscript"/>
        </w:rPr>
        <w:t>2</w:t>
      </w:r>
      <w:r>
        <w:rPr/>
        <w:t>OHCH=CHCH</w:t>
      </w:r>
      <w:r>
        <w:rPr>
          <w:sz w:val="24"/>
          <w:szCs w:val="24"/>
          <w:vertAlign w:val="subscript"/>
        </w:rPr>
        <w:t>2</w:t>
      </w:r>
      <w:r>
        <w:rPr/>
        <w:t>OH+O</w:t>
      </w:r>
      <w:r>
        <w:rPr>
          <w:sz w:val="24"/>
          <w:szCs w:val="24"/>
          <w:vertAlign w:val="subscript"/>
        </w:rPr>
        <w:t>2</w:t>
      </w:r>
      <w:r>
        <w:rPr/>
        <w:drawing>
          <wp:inline distT="0" distB="0" distL="0" distR="0">
            <wp:extent cx="504190" cy="294640"/>
            <wp:effectExtent l="0" t="0" r="0" b="0"/>
            <wp:docPr id="63" name="图片 6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图片 63" descr=""/>
                    <pic:cNvPicPr>
                      <a:picLocks noChangeAspect="1" noChangeArrowheads="1"/>
                    </pic:cNvPicPr>
                  </pic:nvPicPr>
                  <pic:blipFill>
                    <a:blip r:embed="rId64"/>
                    <a:srcRect l="-71" t="-122" r="-71" b="-122"/>
                    <a:stretch>
                      <a:fillRect/>
                    </a:stretch>
                  </pic:blipFill>
                  <pic:spPr bwMode="auto">
                    <a:xfrm>
                      <a:off x="0" y="0"/>
                      <a:ext cx="504190" cy="294640"/>
                    </a:xfrm>
                    <a:prstGeom prst="rect">
                      <a:avLst/>
                    </a:prstGeom>
                  </pic:spPr>
                </pic:pic>
              </a:graphicData>
            </a:graphic>
          </wp:inline>
        </w:drawing>
      </w:r>
      <w:r>
        <w:rPr/>
        <w:t>OHCCH=CHCHO+2H</w:t>
      </w:r>
      <w:r>
        <w:rPr>
          <w:sz w:val="24"/>
          <w:szCs w:val="24"/>
          <w:vertAlign w:val="subscript"/>
        </w:rPr>
        <w:t>2</w:t>
      </w:r>
      <w:r>
        <w:rPr/>
        <w:t>O</w:t>
      </w:r>
      <w:r>
        <w:rPr/>
        <w:t>；</w:t>
      </w:r>
    </w:p>
    <w:p>
      <w:pPr>
        <w:pStyle w:val="DefaultParagraph"/>
        <w:rPr/>
      </w:pPr>
      <w:r>
        <w:rPr/>
        <w:t>（</w:t>
      </w:r>
      <w:r>
        <w:rPr/>
        <w:t>4</w:t>
      </w:r>
      <w:r>
        <w:rPr/>
        <w:t>）</w:t>
      </w:r>
      <w:r>
        <w:rPr/>
        <w:t>F</w:t>
      </w:r>
      <w:r>
        <w:rPr/>
        <w:t>是</w:t>
      </w:r>
      <w:r>
        <w:rPr/>
        <w:drawing>
          <wp:inline distT="0" distB="0" distL="0" distR="0">
            <wp:extent cx="675640" cy="323215"/>
            <wp:effectExtent l="0" t="0" r="0" b="0"/>
            <wp:docPr id="64" name="图片 6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图片 64" descr=""/>
                    <pic:cNvPicPr>
                      <a:picLocks noChangeAspect="1" noChangeArrowheads="1"/>
                    </pic:cNvPicPr>
                  </pic:nvPicPr>
                  <pic:blipFill>
                    <a:blip r:embed="rId65"/>
                    <a:srcRect l="-53" t="-111" r="-53" b="-111"/>
                    <a:stretch>
                      <a:fillRect/>
                    </a:stretch>
                  </pic:blipFill>
                  <pic:spPr bwMode="auto">
                    <a:xfrm>
                      <a:off x="0" y="0"/>
                      <a:ext cx="675640" cy="323215"/>
                    </a:xfrm>
                    <a:prstGeom prst="rect">
                      <a:avLst/>
                    </a:prstGeom>
                  </pic:spPr>
                </pic:pic>
              </a:graphicData>
            </a:graphic>
          </wp:inline>
        </w:drawing>
      </w:r>
      <w:r>
        <w:rPr/>
        <w:t>和</w:t>
      </w:r>
      <w:r>
        <w:rPr/>
        <w:drawing>
          <wp:inline distT="0" distB="0" distL="0" distR="0">
            <wp:extent cx="628015" cy="294640"/>
            <wp:effectExtent l="0" t="0" r="0" b="0"/>
            <wp:docPr id="65" name="图片 6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图片 65" descr=""/>
                    <pic:cNvPicPr>
                      <a:picLocks noChangeAspect="1" noChangeArrowheads="1"/>
                    </pic:cNvPicPr>
                  </pic:nvPicPr>
                  <pic:blipFill>
                    <a:blip r:embed="rId66"/>
                    <a:srcRect l="-57" t="-122" r="-57" b="-122"/>
                    <a:stretch>
                      <a:fillRect/>
                    </a:stretch>
                  </pic:blipFill>
                  <pic:spPr bwMode="auto">
                    <a:xfrm>
                      <a:off x="0" y="0"/>
                      <a:ext cx="628015" cy="294640"/>
                    </a:xfrm>
                    <a:prstGeom prst="rect">
                      <a:avLst/>
                    </a:prstGeom>
                  </pic:spPr>
                </pic:pic>
              </a:graphicData>
            </a:graphic>
          </wp:inline>
        </w:drawing>
      </w:r>
      <w:r>
        <w:rPr/>
        <w:t>之间发生酯化反应后的产物，结构简式为：</w:t>
      </w:r>
      <w:r>
        <w:rPr/>
        <w:drawing>
          <wp:inline distT="0" distB="0" distL="0" distR="0">
            <wp:extent cx="971550" cy="389890"/>
            <wp:effectExtent l="0" t="0" r="0" b="0"/>
            <wp:docPr id="66" name="图片 6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图片 66" descr=""/>
                    <pic:cNvPicPr>
                      <a:picLocks noChangeAspect="1" noChangeArrowheads="1"/>
                    </pic:cNvPicPr>
                  </pic:nvPicPr>
                  <pic:blipFill>
                    <a:blip r:embed="rId67"/>
                    <a:srcRect l="-37" t="-92" r="-37" b="-92"/>
                    <a:stretch>
                      <a:fillRect/>
                    </a:stretch>
                  </pic:blipFill>
                  <pic:spPr bwMode="auto">
                    <a:xfrm>
                      <a:off x="0" y="0"/>
                      <a:ext cx="971550" cy="389890"/>
                    </a:xfrm>
                    <a:prstGeom prst="rect">
                      <a:avLst/>
                    </a:prstGeom>
                  </pic:spPr>
                </pic:pic>
              </a:graphicData>
            </a:graphic>
          </wp:inline>
        </w:drawing>
      </w:r>
      <w:r>
        <w:rPr/>
        <w:t>，故答案为：</w:t>
      </w:r>
      <w:r>
        <w:rPr/>
        <w:drawing>
          <wp:inline distT="0" distB="0" distL="0" distR="0">
            <wp:extent cx="971550" cy="389890"/>
            <wp:effectExtent l="0" t="0" r="0" b="0"/>
            <wp:docPr id="67" name="图片 6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图片 67" descr=""/>
                    <pic:cNvPicPr>
                      <a:picLocks noChangeAspect="1" noChangeArrowheads="1"/>
                    </pic:cNvPicPr>
                  </pic:nvPicPr>
                  <pic:blipFill>
                    <a:blip r:embed="rId68"/>
                    <a:srcRect l="-37" t="-92" r="-37" b="-92"/>
                    <a:stretch>
                      <a:fillRect/>
                    </a:stretch>
                  </pic:blipFill>
                  <pic:spPr bwMode="auto">
                    <a:xfrm>
                      <a:off x="0" y="0"/>
                      <a:ext cx="971550" cy="389890"/>
                    </a:xfrm>
                    <a:prstGeom prst="rect">
                      <a:avLst/>
                    </a:prstGeom>
                  </pic:spPr>
                </pic:pic>
              </a:graphicData>
            </a:graphic>
          </wp:inline>
        </w:drawing>
      </w:r>
      <w:r>
        <w:rPr/>
        <w:t>；</w:t>
      </w:r>
    </w:p>
    <w:p>
      <w:pPr>
        <w:pStyle w:val="DefaultParagraph"/>
        <w:rPr/>
      </w:pPr>
      <w:r>
        <w:rPr/>
        <w:t>（</w:t>
      </w:r>
      <w:r>
        <w:rPr/>
        <w:t>5</w:t>
      </w:r>
      <w:r>
        <w:rPr/>
        <w:t>）</w:t>
      </w:r>
      <w:r>
        <w:rPr/>
        <w:t>C</w:t>
      </w:r>
      <w:r>
        <w:rPr/>
        <w:t>为</w:t>
      </w:r>
      <w:r>
        <w:rPr/>
        <w:t>OHCCH=CHCHO</w:t>
      </w:r>
      <w:r>
        <w:rPr/>
        <w:t>，符合条件的同分异构体有：</w:t>
      </w:r>
      <w:r>
        <w:rPr/>
        <w:drawing>
          <wp:inline distT="0" distB="0" distL="0" distR="0">
            <wp:extent cx="4786630" cy="294640"/>
            <wp:effectExtent l="0" t="0" r="0" b="0"/>
            <wp:docPr id="68" name="图片 6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图片 68" descr=""/>
                    <pic:cNvPicPr>
                      <a:picLocks noChangeAspect="1" noChangeArrowheads="1"/>
                    </pic:cNvPicPr>
                  </pic:nvPicPr>
                  <pic:blipFill>
                    <a:blip r:embed="rId69"/>
                    <a:srcRect l="-8" t="-122" r="-8" b="-122"/>
                    <a:stretch>
                      <a:fillRect/>
                    </a:stretch>
                  </pic:blipFill>
                  <pic:spPr bwMode="auto">
                    <a:xfrm>
                      <a:off x="0" y="0"/>
                      <a:ext cx="4786630" cy="294640"/>
                    </a:xfrm>
                    <a:prstGeom prst="rect">
                      <a:avLst/>
                    </a:prstGeom>
                  </pic:spPr>
                </pic:pic>
              </a:graphicData>
            </a:graphic>
          </wp:inline>
        </w:drawing>
      </w:r>
      <w:r>
        <w:rPr/>
        <w:t>HC≡CCOOCH</w:t>
      </w:r>
      <w:r>
        <w:rPr>
          <w:sz w:val="24"/>
          <w:szCs w:val="24"/>
          <w:vertAlign w:val="subscript"/>
        </w:rPr>
        <w:t>3</w:t>
      </w:r>
      <w:r>
        <w:rPr/>
        <w:t>，故答案为：</w:t>
      </w:r>
      <w:r>
        <w:rPr/>
        <w:drawing>
          <wp:inline distT="0" distB="0" distL="0" distR="0">
            <wp:extent cx="4786630" cy="294640"/>
            <wp:effectExtent l="0" t="0" r="0" b="0"/>
            <wp:docPr id="69" name="图片 6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图片 69" descr=""/>
                    <pic:cNvPicPr>
                      <a:picLocks noChangeAspect="1" noChangeArrowheads="1"/>
                    </pic:cNvPicPr>
                  </pic:nvPicPr>
                  <pic:blipFill>
                    <a:blip r:embed="rId70"/>
                    <a:srcRect l="-8" t="-122" r="-8" b="-122"/>
                    <a:stretch>
                      <a:fillRect/>
                    </a:stretch>
                  </pic:blipFill>
                  <pic:spPr bwMode="auto">
                    <a:xfrm>
                      <a:off x="0" y="0"/>
                      <a:ext cx="4786630" cy="294640"/>
                    </a:xfrm>
                    <a:prstGeom prst="rect">
                      <a:avLst/>
                    </a:prstGeom>
                  </pic:spPr>
                </pic:pic>
              </a:graphicData>
            </a:graphic>
          </wp:inline>
        </w:drawing>
      </w:r>
      <w:r>
        <w:rPr/>
        <w:t>、</w:t>
      </w:r>
      <w:r>
        <w:rPr/>
        <w:t>HC≡CCOOCH</w:t>
      </w:r>
      <w:r>
        <w:rPr>
          <w:sz w:val="24"/>
          <w:szCs w:val="24"/>
          <w:vertAlign w:val="subscript"/>
        </w:rPr>
        <w:t>3</w:t>
      </w:r>
      <w:r>
        <w:rPr/>
        <w:t>，．</w:t>
      </w:r>
    </w:p>
    <w:p>
      <w:pPr>
        <w:pStyle w:val="DefaultParagraph"/>
        <w:rPr/>
      </w:pPr>
      <w:r>
        <w:rPr>
          <w:color w:val="0000FF"/>
        </w:rPr>
        <w:t>【点评】</w:t>
      </w:r>
      <w:r>
        <w:rPr/>
        <w:t>本题是一道有机框图推断题，考查了有机物的化学性质、官能团名称和有关化学反应类型的知识，难度较大．</w:t>
      </w:r>
    </w:p>
    <w:p>
      <w:pPr>
        <w:pStyle w:val="DefaultParagraph"/>
        <w:rPr/>
      </w:pPr>
      <w:r>
        <w:rPr/>
        <w:t>　</w:t>
      </w:r>
    </w:p>
    <w:p>
      <w:pPr>
        <w:pStyle w:val="DefaultParagraph"/>
        <w:rPr/>
      </w:pPr>
      <w:r>
        <w:rPr/>
        <w:t>12</w:t>
      </w:r>
      <w:r>
        <w:rPr/>
        <w:t>．（</w:t>
      </w:r>
      <w:r>
        <w:rPr/>
        <w:t>14</w:t>
      </w:r>
      <w:r>
        <w:rPr/>
        <w:t>分）（</w:t>
      </w:r>
      <w:r>
        <w:rPr/>
        <w:t>2011•</w:t>
      </w:r>
      <w:r>
        <w:rPr/>
        <w:t>四川）开发氢能是实现社会可持续发展的需要．硫铁矿（</w:t>
      </w:r>
      <w:r>
        <w:rPr/>
        <w:t>FeS</w:t>
      </w:r>
      <w:r>
        <w:rPr>
          <w:sz w:val="24"/>
          <w:szCs w:val="24"/>
          <w:vertAlign w:val="subscript"/>
        </w:rPr>
        <w:t>2</w:t>
      </w:r>
      <w:r>
        <w:rPr/>
        <w:t>）燃烧产生的</w:t>
      </w:r>
      <w:r>
        <w:rPr/>
        <w:t>SO</w:t>
      </w:r>
      <w:r>
        <w:rPr>
          <w:sz w:val="24"/>
          <w:szCs w:val="24"/>
          <w:vertAlign w:val="subscript"/>
        </w:rPr>
        <w:t>2</w:t>
      </w:r>
      <w:r>
        <w:rPr/>
        <w:t>通过下列碘循环工艺过程既能制</w:t>
      </w:r>
      <w:r>
        <w:rPr/>
        <w:t>H</w:t>
      </w:r>
      <w:r>
        <w:rPr>
          <w:sz w:val="24"/>
          <w:szCs w:val="24"/>
          <w:vertAlign w:val="subscript"/>
        </w:rPr>
        <w:t>2</w:t>
      </w:r>
      <w:r>
        <w:rPr/>
        <w:t>SO</w:t>
      </w:r>
      <w:r>
        <w:rPr>
          <w:sz w:val="24"/>
          <w:szCs w:val="24"/>
          <w:vertAlign w:val="subscript"/>
        </w:rPr>
        <w:t>4</w:t>
      </w:r>
      <w:r>
        <w:rPr/>
        <w:t>，又能制</w:t>
      </w:r>
      <w:r>
        <w:rPr/>
        <w:t>H</w:t>
      </w:r>
      <w:r>
        <w:rPr>
          <w:sz w:val="24"/>
          <w:szCs w:val="24"/>
          <w:vertAlign w:val="subscript"/>
        </w:rPr>
        <w:t>2</w:t>
      </w:r>
      <w:r>
        <w:rPr/>
        <w:t>．</w:t>
      </w:r>
    </w:p>
    <w:p>
      <w:pPr>
        <w:pStyle w:val="DefaultParagraph"/>
        <w:rPr/>
      </w:pPr>
      <w:r>
        <w:rPr/>
        <w:drawing>
          <wp:inline distT="0" distB="0" distL="0" distR="0">
            <wp:extent cx="4334510" cy="1284605"/>
            <wp:effectExtent l="0" t="0" r="0" b="0"/>
            <wp:docPr id="70" name="图片 7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图片 70" descr=""/>
                    <pic:cNvPicPr>
                      <a:picLocks noChangeAspect="1" noChangeArrowheads="1"/>
                    </pic:cNvPicPr>
                  </pic:nvPicPr>
                  <pic:blipFill>
                    <a:blip r:embed="rId71"/>
                    <a:srcRect l="-8" t="-28" r="-8" b="-28"/>
                    <a:stretch>
                      <a:fillRect/>
                    </a:stretch>
                  </pic:blipFill>
                  <pic:spPr bwMode="auto">
                    <a:xfrm>
                      <a:off x="0" y="0"/>
                      <a:ext cx="4334510" cy="1284605"/>
                    </a:xfrm>
                    <a:prstGeom prst="rect">
                      <a:avLst/>
                    </a:prstGeom>
                  </pic:spPr>
                </pic:pic>
              </a:graphicData>
            </a:graphic>
          </wp:inline>
        </w:drawing>
      </w:r>
    </w:p>
    <w:p>
      <w:pPr>
        <w:pStyle w:val="DefaultParagraph"/>
        <w:rPr/>
      </w:pPr>
      <w:r>
        <w:rPr/>
        <w:t>请回答下列问题：</w:t>
      </w:r>
    </w:p>
    <w:p>
      <w:pPr>
        <w:pStyle w:val="DefaultParagraph"/>
        <w:rPr/>
      </w:pPr>
      <w:r>
        <w:rPr/>
        <w:t>（</w:t>
      </w:r>
      <w:r>
        <w:rPr/>
        <w:t>1</w:t>
      </w:r>
      <w:r>
        <w:rPr/>
        <w:t>）已知</w:t>
      </w:r>
      <w:r>
        <w:rPr/>
        <w:t>1g FeS</w:t>
      </w:r>
      <w:r>
        <w:rPr>
          <w:sz w:val="24"/>
          <w:szCs w:val="24"/>
          <w:vertAlign w:val="subscript"/>
        </w:rPr>
        <w:t>2</w:t>
      </w:r>
      <w:r>
        <w:rPr/>
        <w:t>完全燃烧放出</w:t>
      </w:r>
      <w:r>
        <w:rPr/>
        <w:t>7.1kJ</w:t>
      </w:r>
      <w:r>
        <w:rPr/>
        <w:t>热量，</w:t>
      </w:r>
      <w:r>
        <w:rPr/>
        <w:t>FeS</w:t>
      </w:r>
      <w:r>
        <w:rPr>
          <w:sz w:val="24"/>
          <w:szCs w:val="24"/>
          <w:vertAlign w:val="subscript"/>
        </w:rPr>
        <w:t>2</w:t>
      </w:r>
      <w:r>
        <w:rPr/>
        <w:t>燃烧反应的热化学方程式为</w:t>
      </w:r>
      <w:r>
        <w:rPr>
          <w:u w:val="single"/>
        </w:rPr>
        <w:t>　</w:t>
      </w:r>
      <w:r>
        <w:rPr>
          <w:u w:val="single"/>
        </w:rPr>
        <w:t>4FeS</w:t>
      </w:r>
      <w:r>
        <w:rPr>
          <w:sz w:val="24"/>
          <w:szCs w:val="24"/>
          <w:u w:val="single"/>
          <w:vertAlign w:val="subscript"/>
        </w:rPr>
        <w:t>2</w:t>
      </w:r>
      <w:r>
        <w:rPr>
          <w:u w:val="single"/>
        </w:rPr>
        <w:t>（</w:t>
      </w:r>
      <w:r>
        <w:rPr>
          <w:u w:val="single"/>
        </w:rPr>
        <w:t>s</w:t>
      </w:r>
      <w:r>
        <w:rPr>
          <w:u w:val="single"/>
        </w:rPr>
        <w:t>）</w:t>
      </w:r>
      <w:r>
        <w:rPr>
          <w:u w:val="single"/>
        </w:rPr>
        <w:t>+11O</w:t>
      </w:r>
      <w:r>
        <w:rPr>
          <w:sz w:val="24"/>
          <w:szCs w:val="24"/>
          <w:u w:val="single"/>
          <w:vertAlign w:val="subscript"/>
        </w:rPr>
        <w:t>2</w:t>
      </w:r>
      <w:r>
        <w:rPr>
          <w:u w:val="single"/>
        </w:rPr>
        <w:t>（</w:t>
      </w:r>
      <w:r>
        <w:rPr>
          <w:u w:val="single"/>
        </w:rPr>
        <w:t>g</w:t>
      </w:r>
      <w:r>
        <w:rPr>
          <w:u w:val="single"/>
        </w:rPr>
        <w:t>）</w:t>
      </w:r>
      <w:r>
        <w:rPr>
          <w:u w:val="single"/>
        </w:rPr>
        <w:t>=2Fe</w:t>
      </w:r>
      <w:r>
        <w:rPr>
          <w:sz w:val="24"/>
          <w:szCs w:val="24"/>
          <w:u w:val="single"/>
          <w:vertAlign w:val="subscript"/>
        </w:rPr>
        <w:t>2</w:t>
      </w:r>
      <w:r>
        <w:rPr>
          <w:u w:val="single"/>
        </w:rPr>
        <w:t>O</w:t>
      </w:r>
      <w:r>
        <w:rPr>
          <w:sz w:val="24"/>
          <w:szCs w:val="24"/>
          <w:u w:val="single"/>
          <w:vertAlign w:val="subscript"/>
        </w:rPr>
        <w:t>3</w:t>
      </w:r>
      <w:r>
        <w:rPr>
          <w:u w:val="single"/>
        </w:rPr>
        <w:t>（</w:t>
      </w:r>
      <w:r>
        <w:rPr>
          <w:u w:val="single"/>
        </w:rPr>
        <w:t>s</w:t>
      </w:r>
      <w:r>
        <w:rPr>
          <w:u w:val="single"/>
        </w:rPr>
        <w:t>）</w:t>
      </w:r>
      <w:r>
        <w:rPr>
          <w:u w:val="single"/>
        </w:rPr>
        <w:t>+8SO</w:t>
      </w:r>
      <w:r>
        <w:rPr>
          <w:sz w:val="24"/>
          <w:szCs w:val="24"/>
          <w:u w:val="single"/>
          <w:vertAlign w:val="subscript"/>
        </w:rPr>
        <w:t>2</w:t>
      </w:r>
      <w:r>
        <w:rPr>
          <w:u w:val="single"/>
        </w:rPr>
        <w:t>（</w:t>
      </w:r>
      <w:r>
        <w:rPr>
          <w:u w:val="single"/>
        </w:rPr>
        <w:t>g</w:t>
      </w:r>
      <w:r>
        <w:rPr>
          <w:u w:val="single"/>
        </w:rPr>
        <w:t>）△</w:t>
      </w:r>
      <w:r>
        <w:rPr>
          <w:u w:val="single"/>
        </w:rPr>
        <w:t>H=﹣3408kJ•mol</w:t>
      </w:r>
      <w:r>
        <w:rPr>
          <w:sz w:val="24"/>
          <w:szCs w:val="24"/>
          <w:u w:val="single"/>
          <w:vertAlign w:val="superscript"/>
        </w:rPr>
        <w:t>﹣1</w:t>
      </w:r>
      <w:r>
        <w:rPr>
          <w:u w:val="single"/>
        </w:rPr>
        <w:t>　</w:t>
      </w:r>
      <w:r>
        <w:rPr/>
        <w:t>．</w:t>
      </w:r>
    </w:p>
    <w:p>
      <w:pPr>
        <w:pStyle w:val="DefaultParagraph"/>
        <w:rPr/>
      </w:pPr>
      <w:r>
        <w:rPr/>
        <w:t>（</w:t>
      </w:r>
      <w:r>
        <w:rPr/>
        <w:t>2</w:t>
      </w:r>
      <w:r>
        <w:rPr/>
        <w:t>）该循环工艺过程的总反应方程式为</w:t>
      </w:r>
      <w:r>
        <w:rPr>
          <w:u w:val="single"/>
        </w:rPr>
        <w:t>　</w:t>
      </w:r>
      <w:r>
        <w:rPr>
          <w:u w:val="single"/>
        </w:rPr>
        <w:t>SO</w:t>
      </w:r>
      <w:r>
        <w:rPr>
          <w:sz w:val="24"/>
          <w:szCs w:val="24"/>
          <w:u w:val="single"/>
          <w:vertAlign w:val="subscript"/>
        </w:rPr>
        <w:t>2</w:t>
      </w:r>
      <w:r>
        <w:rPr>
          <w:u w:val="single"/>
        </w:rPr>
        <w:t>+2H</w:t>
      </w:r>
      <w:r>
        <w:rPr>
          <w:sz w:val="24"/>
          <w:szCs w:val="24"/>
          <w:u w:val="single"/>
          <w:vertAlign w:val="subscript"/>
        </w:rPr>
        <w:t>2</w:t>
      </w:r>
      <w:r>
        <w:rPr>
          <w:u w:val="single"/>
        </w:rPr>
        <w:t>O=H</w:t>
      </w:r>
      <w:r>
        <w:rPr>
          <w:sz w:val="24"/>
          <w:szCs w:val="24"/>
          <w:u w:val="single"/>
          <w:vertAlign w:val="subscript"/>
        </w:rPr>
        <w:t>2</w:t>
      </w:r>
      <w:r>
        <w:rPr>
          <w:u w:val="single"/>
        </w:rPr>
        <w:t>SO</w:t>
      </w:r>
      <w:r>
        <w:rPr>
          <w:sz w:val="24"/>
          <w:szCs w:val="24"/>
          <w:u w:val="single"/>
          <w:vertAlign w:val="subscript"/>
        </w:rPr>
        <w:t>4</w:t>
      </w:r>
      <w:r>
        <w:rPr>
          <w:u w:val="single"/>
        </w:rPr>
        <w:t>+H</w:t>
      </w:r>
      <w:r>
        <w:rPr>
          <w:sz w:val="24"/>
          <w:szCs w:val="24"/>
          <w:u w:val="single"/>
          <w:vertAlign w:val="subscript"/>
        </w:rPr>
        <w:t>2</w:t>
      </w:r>
      <w:r>
        <w:rPr>
          <w:u w:val="single"/>
        </w:rPr>
        <w:t>　</w:t>
      </w:r>
      <w:r>
        <w:rPr/>
        <w:t>．</w:t>
      </w:r>
    </w:p>
    <w:p>
      <w:pPr>
        <w:pStyle w:val="DefaultParagraph"/>
        <w:rPr/>
      </w:pPr>
      <w:r>
        <w:rPr/>
        <w:t>（</w:t>
      </w:r>
      <w:r>
        <w:rPr/>
        <w:t>3</w:t>
      </w:r>
      <w:r>
        <w:rPr/>
        <w:t>）用化学平衡移动的原理分析，在</w:t>
      </w:r>
      <w:r>
        <w:rPr/>
        <w:t>HI</w:t>
      </w:r>
      <w:r>
        <w:rPr/>
        <w:t>分解反应中使用膜反应器分离出</w:t>
      </w:r>
      <w:r>
        <w:rPr/>
        <w:t>H</w:t>
      </w:r>
      <w:r>
        <w:rPr>
          <w:sz w:val="24"/>
          <w:szCs w:val="24"/>
          <w:vertAlign w:val="subscript"/>
        </w:rPr>
        <w:t>2</w:t>
      </w:r>
      <w:r>
        <w:rPr/>
        <w:t>的目的是</w:t>
      </w:r>
      <w:r>
        <w:rPr>
          <w:u w:val="single"/>
        </w:rPr>
        <w:t>　有利于平衡向右移动，有利于碘和氢气的生成　</w:t>
      </w:r>
      <w:r>
        <w:rPr/>
        <w:t>．</w:t>
      </w:r>
    </w:p>
    <w:p>
      <w:pPr>
        <w:pStyle w:val="DefaultParagraph"/>
        <w:rPr/>
      </w:pPr>
      <w:r>
        <w:rPr/>
        <w:t>（</w:t>
      </w:r>
      <w:r>
        <w:rPr/>
        <w:t>4</w:t>
      </w:r>
      <w:r>
        <w:rPr/>
        <w:t>）用吸收</w:t>
      </w:r>
      <w:r>
        <w:rPr/>
        <w:t>H</w:t>
      </w:r>
      <w:r>
        <w:rPr>
          <w:sz w:val="24"/>
          <w:szCs w:val="24"/>
          <w:vertAlign w:val="subscript"/>
        </w:rPr>
        <w:t>2</w:t>
      </w:r>
      <w:r>
        <w:rPr/>
        <w:t>后的稀土储氢合金作为电池负极材料（用</w:t>
      </w:r>
      <w:r>
        <w:rPr/>
        <w:t>MH</w:t>
      </w:r>
      <w:r>
        <w:rPr/>
        <w:t>）表示），</w:t>
      </w:r>
      <w:r>
        <w:rPr/>
        <w:t>NiO</w:t>
      </w:r>
      <w:r>
        <w:rPr/>
        <w:t>（</w:t>
      </w:r>
      <w:r>
        <w:rPr/>
        <w:t>OH</w:t>
      </w:r>
      <w:r>
        <w:rPr/>
        <w:t>）作为电池正极材料，</w:t>
      </w:r>
      <w:r>
        <w:rPr/>
        <w:t>KOH</w:t>
      </w:r>
      <w:r>
        <w:rPr/>
        <w:t>溶液作为电解质溶液，可制得高容量，长寿命的镍氢电池．电池充放电时的总反应为：</w:t>
      </w:r>
      <w:r>
        <w:rPr/>
        <w:t>NiO</w:t>
      </w:r>
      <w:r>
        <w:rPr/>
        <w:t>（</w:t>
      </w:r>
      <w:r>
        <w:rPr/>
        <w:t>OH</w:t>
      </w:r>
      <w:r>
        <w:rPr/>
        <w:t>）</w:t>
      </w:r>
      <w:r>
        <w:rPr/>
        <w:t>+MH</w:t>
      </w:r>
      <w:r>
        <w:rPr/>
        <w:drawing>
          <wp:inline distT="0" distB="0" distL="0" distR="0">
            <wp:extent cx="380365" cy="370840"/>
            <wp:effectExtent l="0" t="0" r="0" b="0"/>
            <wp:docPr id="71" name="图片 7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图片 71" descr=""/>
                    <pic:cNvPicPr>
                      <a:picLocks noChangeAspect="1" noChangeArrowheads="1"/>
                    </pic:cNvPicPr>
                  </pic:nvPicPr>
                  <pic:blipFill>
                    <a:blip r:embed="rId72"/>
                    <a:srcRect l="-95" t="-97" r="-95" b="-97"/>
                    <a:stretch>
                      <a:fillRect/>
                    </a:stretch>
                  </pic:blipFill>
                  <pic:spPr bwMode="auto">
                    <a:xfrm>
                      <a:off x="0" y="0"/>
                      <a:ext cx="380365" cy="370840"/>
                    </a:xfrm>
                    <a:prstGeom prst="rect">
                      <a:avLst/>
                    </a:prstGeom>
                  </pic:spPr>
                </pic:pic>
              </a:graphicData>
            </a:graphic>
          </wp:inline>
        </w:drawing>
      </w:r>
      <w:r>
        <w:rPr/>
        <w:t>Ni</w:t>
      </w:r>
      <w:r>
        <w:rPr/>
        <w:t>（</w:t>
      </w:r>
      <w:r>
        <w:rPr/>
        <w:t>OH</w:t>
      </w:r>
      <w:r>
        <w:rPr/>
        <w:t>）</w:t>
      </w:r>
      <w:r>
        <w:rPr>
          <w:sz w:val="24"/>
          <w:szCs w:val="24"/>
          <w:vertAlign w:val="subscript"/>
        </w:rPr>
        <w:t>2</w:t>
      </w:r>
      <w:r>
        <w:rPr/>
        <w:t>+M</w:t>
      </w:r>
    </w:p>
    <w:p>
      <w:pPr>
        <w:pStyle w:val="DefaultParagraph"/>
        <w:rPr/>
      </w:pPr>
      <w:r>
        <w:rPr/>
        <w:t>①</w:t>
      </w:r>
      <w:r>
        <w:rPr/>
        <w:t>电池放电时，负极的电极反应式为</w:t>
      </w:r>
      <w:r>
        <w:rPr>
          <w:u w:val="single"/>
        </w:rPr>
        <w:t>　</w:t>
      </w:r>
      <w:r>
        <w:rPr>
          <w:u w:val="single"/>
        </w:rPr>
        <w:t>MH﹣e</w:t>
      </w:r>
      <w:r>
        <w:rPr>
          <w:sz w:val="24"/>
          <w:szCs w:val="24"/>
          <w:u w:val="single"/>
          <w:vertAlign w:val="superscript"/>
        </w:rPr>
        <w:t>﹣</w:t>
      </w:r>
      <w:r>
        <w:rPr>
          <w:u w:val="single"/>
        </w:rPr>
        <w:t>+OH</w:t>
      </w:r>
      <w:r>
        <w:rPr>
          <w:sz w:val="24"/>
          <w:szCs w:val="24"/>
          <w:u w:val="single"/>
          <w:vertAlign w:val="superscript"/>
        </w:rPr>
        <w:t>﹣</w:t>
      </w:r>
      <w:r>
        <w:rPr>
          <w:u w:val="single"/>
        </w:rPr>
        <w:t>=H</w:t>
      </w:r>
      <w:r>
        <w:rPr>
          <w:sz w:val="24"/>
          <w:szCs w:val="24"/>
          <w:u w:val="single"/>
          <w:vertAlign w:val="subscript"/>
        </w:rPr>
        <w:t>2</w:t>
      </w:r>
      <w:r>
        <w:rPr>
          <w:u w:val="single"/>
        </w:rPr>
        <w:t>O+M</w:t>
      </w:r>
      <w:r>
        <w:rPr>
          <w:u w:val="single"/>
        </w:rPr>
        <w:t>　</w:t>
      </w:r>
      <w:r>
        <w:rPr/>
        <w:t>．</w:t>
      </w:r>
    </w:p>
    <w:p>
      <w:pPr>
        <w:pStyle w:val="DefaultParagraph"/>
        <w:rPr/>
      </w:pPr>
      <w:r>
        <w:rPr/>
        <w:t>②</w:t>
      </w:r>
      <w:r>
        <w:rPr/>
        <w:t>充电完成时，</w:t>
      </w:r>
      <w:r>
        <w:rPr/>
        <w:t>Ni</w:t>
      </w:r>
      <w:r>
        <w:rPr/>
        <w:t>（</w:t>
      </w:r>
      <w:r>
        <w:rPr/>
        <w:t>OH</w:t>
      </w:r>
      <w:r>
        <w:rPr/>
        <w:t>）</w:t>
      </w:r>
      <w:r>
        <w:rPr>
          <w:sz w:val="24"/>
          <w:szCs w:val="24"/>
          <w:vertAlign w:val="subscript"/>
        </w:rPr>
        <w:t>2</w:t>
      </w:r>
      <w:r>
        <w:rPr/>
        <w:t>全部转化为</w:t>
      </w:r>
      <w:r>
        <w:rPr/>
        <w:t>NiO</w:t>
      </w:r>
      <w:r>
        <w:rPr/>
        <w:t>（</w:t>
      </w:r>
      <w:r>
        <w:rPr/>
        <w:t>OH</w:t>
      </w:r>
      <w:r>
        <w:rPr/>
        <w:t>）．若继续充电将在一个电极产生</w:t>
      </w:r>
      <w:r>
        <w:rPr/>
        <w:t>O</w:t>
      </w:r>
      <w:r>
        <w:rPr>
          <w:sz w:val="24"/>
          <w:szCs w:val="24"/>
          <w:vertAlign w:val="subscript"/>
        </w:rPr>
        <w:t>2</w:t>
      </w:r>
      <w:r>
        <w:rPr/>
        <w:t>，</w:t>
      </w:r>
      <w:r>
        <w:rPr/>
        <w:t>O</w:t>
      </w:r>
      <w:r>
        <w:rPr>
          <w:sz w:val="24"/>
          <w:szCs w:val="24"/>
          <w:vertAlign w:val="subscript"/>
        </w:rPr>
        <w:t>2</w:t>
      </w:r>
      <w:r>
        <w:rPr/>
        <w:t>扩散到另一个电极发生电极反应被消耗，从而避免产生的气体引起电池爆炸，此时，阴极的电极反应式为</w:t>
      </w:r>
      <w:r>
        <w:rPr>
          <w:u w:val="single"/>
        </w:rPr>
        <w:t>　</w:t>
      </w:r>
      <w:r>
        <w:rPr>
          <w:u w:val="single"/>
        </w:rPr>
        <w:t>O</w:t>
      </w:r>
      <w:r>
        <w:rPr>
          <w:sz w:val="24"/>
          <w:szCs w:val="24"/>
          <w:u w:val="single"/>
          <w:vertAlign w:val="subscript"/>
        </w:rPr>
        <w:t>2</w:t>
      </w:r>
      <w:r>
        <w:rPr>
          <w:u w:val="single"/>
        </w:rPr>
        <w:t>+2H</w:t>
      </w:r>
      <w:r>
        <w:rPr>
          <w:sz w:val="24"/>
          <w:szCs w:val="24"/>
          <w:u w:val="single"/>
          <w:vertAlign w:val="subscript"/>
        </w:rPr>
        <w:t>2</w:t>
      </w:r>
      <w:r>
        <w:rPr>
          <w:u w:val="single"/>
        </w:rPr>
        <w:t>O+4e</w:t>
      </w:r>
      <w:r>
        <w:rPr>
          <w:sz w:val="24"/>
          <w:szCs w:val="24"/>
          <w:u w:val="single"/>
          <w:vertAlign w:val="superscript"/>
        </w:rPr>
        <w:t>﹣</w:t>
      </w:r>
      <w:r>
        <w:rPr>
          <w:u w:val="single"/>
        </w:rPr>
        <w:t>=4OH</w:t>
      </w:r>
      <w:r>
        <w:rPr>
          <w:sz w:val="24"/>
          <w:szCs w:val="24"/>
          <w:u w:val="single"/>
          <w:vertAlign w:val="superscript"/>
        </w:rPr>
        <w:t>﹣</w:t>
      </w:r>
      <w:r>
        <w:rPr>
          <w:u w:val="single"/>
        </w:rPr>
        <w:t>　</w:t>
      </w:r>
      <w:r>
        <w:rPr/>
        <w:t>．</w:t>
      </w:r>
    </w:p>
    <w:p>
      <w:pPr>
        <w:pStyle w:val="DefaultParagraph"/>
        <w:rPr/>
      </w:pPr>
      <w:r>
        <w:rPr>
          <w:color w:val="0000FF"/>
        </w:rPr>
        <w:t>【考点】</w:t>
      </w:r>
      <w:r>
        <w:rPr/>
        <w:t>工业制取硫酸；热化学方程式；原电池和电解池的工作原理；电极反应和电池反应方程式；化学平衡的调控作用．</w:t>
      </w:r>
      <w:r>
        <w:rPr>
          <w:color w:val="FFFFFF"/>
          <w:sz w:val="1"/>
          <w:szCs w:val="1"/>
        </w:rPr>
        <w:t>菁优网版权所有</w:t>
      </w:r>
    </w:p>
    <w:p>
      <w:pPr>
        <w:pStyle w:val="DefaultParagraph"/>
        <w:rPr/>
      </w:pPr>
      <w:r>
        <w:rPr>
          <w:color w:val="0000FF"/>
        </w:rPr>
        <w:t>【专题】</w:t>
      </w:r>
      <w:r>
        <w:rPr/>
        <w:t>压轴题；电化学专题；氧族元素．</w:t>
      </w:r>
    </w:p>
    <w:p>
      <w:pPr>
        <w:pStyle w:val="DefaultParagraph"/>
        <w:rPr/>
      </w:pPr>
      <w:r>
        <w:rPr>
          <w:color w:val="0000FF"/>
        </w:rPr>
        <w:t>【分析】</w:t>
      </w:r>
      <w:r>
        <w:rPr/>
        <w:t>（</w:t>
      </w:r>
      <w:r>
        <w:rPr/>
        <w:t>1</w:t>
      </w:r>
      <w:r>
        <w:rPr/>
        <w:t>）根据题目所给物质的量的多少结合热化学方程式的书写方法来回答；</w:t>
      </w:r>
    </w:p>
    <w:p>
      <w:pPr>
        <w:pStyle w:val="DefaultParagraph"/>
        <w:rPr/>
      </w:pPr>
      <w:r>
        <w:rPr/>
        <w:t>（</w:t>
      </w:r>
      <w:r>
        <w:rPr/>
        <w:t>2</w:t>
      </w:r>
      <w:r>
        <w:rPr/>
        <w:t>）根据该循环的工艺流程是用硫铁矿（</w:t>
      </w:r>
      <w:r>
        <w:rPr/>
        <w:t>FeS</w:t>
      </w:r>
      <w:r>
        <w:rPr>
          <w:sz w:val="24"/>
          <w:szCs w:val="24"/>
          <w:vertAlign w:val="subscript"/>
        </w:rPr>
        <w:t>2</w:t>
      </w:r>
      <w:r>
        <w:rPr/>
        <w:t>）燃烧产生的</w:t>
      </w:r>
      <w:r>
        <w:rPr/>
        <w:t>SO</w:t>
      </w:r>
      <w:r>
        <w:rPr>
          <w:sz w:val="24"/>
          <w:szCs w:val="24"/>
          <w:vertAlign w:val="subscript"/>
        </w:rPr>
        <w:t>2</w:t>
      </w:r>
      <w:r>
        <w:rPr/>
        <w:t>来制硫酸进行分析；</w:t>
      </w:r>
    </w:p>
    <w:p>
      <w:pPr>
        <w:pStyle w:val="DefaultParagraph"/>
        <w:rPr/>
      </w:pPr>
      <w:r>
        <w:rPr/>
        <w:t>（</w:t>
      </w:r>
      <w:r>
        <w:rPr/>
        <w:t>3</w:t>
      </w:r>
      <w:r>
        <w:rPr/>
        <w:t>）根据平衡移动的原理来分析；</w:t>
      </w:r>
    </w:p>
    <w:p>
      <w:pPr>
        <w:pStyle w:val="DefaultParagraph"/>
        <w:rPr/>
      </w:pPr>
      <w:r>
        <w:rPr/>
        <w:t>（</w:t>
      </w:r>
      <w:r>
        <w:rPr/>
        <w:t>4</w:t>
      </w:r>
      <w:r>
        <w:rPr/>
        <w:t>）①根据负极反应的特点和总电池反应来回答；</w:t>
      </w:r>
    </w:p>
    <w:p>
      <w:pPr>
        <w:pStyle w:val="DefaultParagraph"/>
        <w:rPr/>
      </w:pPr>
      <w:r>
        <w:rPr/>
        <w:t>②</w:t>
      </w:r>
      <w:r>
        <w:rPr/>
        <w:t>根据氧气进入另一个电极后所引发的反应来回答．</w:t>
      </w:r>
    </w:p>
    <w:p>
      <w:pPr>
        <w:pStyle w:val="DefaultParagraph"/>
        <w:rPr/>
      </w:pPr>
      <w:r>
        <w:rPr>
          <w:color w:val="0000FF"/>
        </w:rPr>
        <w:t>【解答】</w:t>
      </w:r>
      <w:r>
        <w:rPr/>
        <w:t>解：（</w:t>
      </w:r>
      <w:r>
        <w:rPr/>
        <w:t>1</w:t>
      </w:r>
      <w:r>
        <w:rPr/>
        <w:t>）反应的化学方程式为：</w:t>
      </w:r>
      <w:r>
        <w:rPr/>
        <w:t>4FeS</w:t>
      </w:r>
      <w:r>
        <w:rPr>
          <w:sz w:val="24"/>
          <w:szCs w:val="24"/>
          <w:vertAlign w:val="subscript"/>
        </w:rPr>
        <w:t>2</w:t>
      </w:r>
      <w:r>
        <w:rPr/>
        <w:t>+11O</w:t>
      </w:r>
      <w:r>
        <w:rPr>
          <w:sz w:val="24"/>
          <w:szCs w:val="24"/>
          <w:vertAlign w:val="subscript"/>
        </w:rPr>
        <w:t>2</w:t>
      </w:r>
      <w:r>
        <w:rPr/>
        <w:t>=2Fe</w:t>
      </w:r>
      <w:r>
        <w:rPr>
          <w:sz w:val="24"/>
          <w:szCs w:val="24"/>
          <w:vertAlign w:val="subscript"/>
        </w:rPr>
        <w:t>2</w:t>
      </w:r>
      <w:r>
        <w:rPr/>
        <w:t>O</w:t>
      </w:r>
      <w:r>
        <w:rPr>
          <w:sz w:val="24"/>
          <w:szCs w:val="24"/>
          <w:vertAlign w:val="subscript"/>
        </w:rPr>
        <w:t>3</w:t>
      </w:r>
      <w:r>
        <w:rPr/>
        <w:t>+8SO</w:t>
      </w:r>
      <w:r>
        <w:rPr>
          <w:sz w:val="24"/>
          <w:szCs w:val="24"/>
          <w:vertAlign w:val="subscript"/>
        </w:rPr>
        <w:t>2</w:t>
      </w:r>
      <w:r>
        <w:rPr/>
        <w:t>，标出各物质的聚集状态；在反应中</w:t>
      </w:r>
      <w:r>
        <w:rPr/>
        <w:t>4 mol FeS</w:t>
      </w:r>
      <w:r>
        <w:rPr>
          <w:sz w:val="24"/>
          <w:szCs w:val="24"/>
          <w:vertAlign w:val="subscript"/>
        </w:rPr>
        <w:t>2</w:t>
      </w:r>
      <w:r>
        <w:rPr/>
        <w:t>的质量为</w:t>
      </w:r>
      <w:r>
        <w:rPr/>
        <w:t>m</w:t>
      </w:r>
      <w:r>
        <w:rPr/>
        <w:t>（</w:t>
      </w:r>
      <w:r>
        <w:rPr/>
        <w:t>FeS</w:t>
      </w:r>
      <w:r>
        <w:rPr>
          <w:sz w:val="24"/>
          <w:szCs w:val="24"/>
          <w:vertAlign w:val="subscript"/>
        </w:rPr>
        <w:t>2</w:t>
      </w:r>
      <w:r>
        <w:rPr/>
        <w:t>）</w:t>
      </w:r>
      <w:r>
        <w:rPr/>
        <w:t>=4 mol×120 g•mol</w:t>
      </w:r>
      <w:r>
        <w:rPr>
          <w:sz w:val="24"/>
          <w:szCs w:val="24"/>
          <w:vertAlign w:val="superscript"/>
        </w:rPr>
        <w:t>﹣1</w:t>
      </w:r>
      <w:r>
        <w:rPr/>
        <w:t>=480 g</w:t>
      </w:r>
      <w:r>
        <w:rPr/>
        <w:t>，放热</w:t>
      </w:r>
      <w:r>
        <w:rPr/>
        <w:t>Q=480 g×7.1 kJ/g=3408 kJ</w:t>
      </w:r>
      <w:r>
        <w:rPr/>
        <w:t>，对应的热化学方程式为：</w:t>
      </w:r>
      <w:r>
        <w:rPr/>
        <w:t>4FeS</w:t>
      </w:r>
      <w:r>
        <w:rPr>
          <w:sz w:val="24"/>
          <w:szCs w:val="24"/>
          <w:vertAlign w:val="subscript"/>
        </w:rPr>
        <w:t>2</w:t>
      </w:r>
      <w:r>
        <w:rPr/>
        <w:t>（</w:t>
      </w:r>
      <w:r>
        <w:rPr/>
        <w:t>s</w:t>
      </w:r>
      <w:r>
        <w:rPr/>
        <w:t>）</w:t>
      </w:r>
      <w:r>
        <w:rPr/>
        <w:t>+11O</w:t>
      </w:r>
      <w:r>
        <w:rPr>
          <w:sz w:val="24"/>
          <w:szCs w:val="24"/>
          <w:vertAlign w:val="subscript"/>
        </w:rPr>
        <w:t>2</w:t>
      </w:r>
      <w:r>
        <w:rPr/>
        <w:t>（</w:t>
      </w:r>
      <w:r>
        <w:rPr/>
        <w:t>g</w:t>
      </w:r>
      <w:r>
        <w:rPr/>
        <w:t>）</w:t>
      </w:r>
      <w:r>
        <w:rPr/>
        <w:t>=2Fe</w:t>
      </w:r>
      <w:r>
        <w:rPr>
          <w:sz w:val="24"/>
          <w:szCs w:val="24"/>
          <w:vertAlign w:val="subscript"/>
        </w:rPr>
        <w:t>2</w:t>
      </w:r>
      <w:r>
        <w:rPr/>
        <w:t>O</w:t>
      </w:r>
      <w:r>
        <w:rPr>
          <w:sz w:val="24"/>
          <w:szCs w:val="24"/>
          <w:vertAlign w:val="subscript"/>
        </w:rPr>
        <w:t>3</w:t>
      </w:r>
      <w:r>
        <w:rPr/>
        <w:t>（</w:t>
      </w:r>
      <w:r>
        <w:rPr/>
        <w:t>s</w:t>
      </w:r>
      <w:r>
        <w:rPr/>
        <w:t>）</w:t>
      </w:r>
      <w:r>
        <w:rPr/>
        <w:t>+8SO</w:t>
      </w:r>
      <w:r>
        <w:rPr>
          <w:sz w:val="24"/>
          <w:szCs w:val="24"/>
          <w:vertAlign w:val="subscript"/>
        </w:rPr>
        <w:t>2</w:t>
      </w:r>
      <w:r>
        <w:rPr/>
        <w:t>（</w:t>
      </w:r>
      <w:r>
        <w:rPr/>
        <w:t>g</w:t>
      </w:r>
      <w:r>
        <w:rPr/>
        <w:t>）△</w:t>
      </w:r>
      <w:r>
        <w:rPr/>
        <w:t>H=﹣3408 kJ•mol</w:t>
      </w:r>
      <w:r>
        <w:rPr>
          <w:sz w:val="24"/>
          <w:szCs w:val="24"/>
          <w:vertAlign w:val="superscript"/>
        </w:rPr>
        <w:t>﹣1</w:t>
      </w:r>
      <w:r>
        <w:rPr/>
        <w:t>，故答案为：</w:t>
      </w:r>
      <w:r>
        <w:rPr/>
        <w:t>4FeS</w:t>
      </w:r>
      <w:r>
        <w:rPr>
          <w:sz w:val="24"/>
          <w:szCs w:val="24"/>
          <w:vertAlign w:val="subscript"/>
        </w:rPr>
        <w:t>2</w:t>
      </w:r>
      <w:r>
        <w:rPr/>
        <w:t>（</w:t>
      </w:r>
      <w:r>
        <w:rPr/>
        <w:t>s</w:t>
      </w:r>
      <w:r>
        <w:rPr/>
        <w:t>）</w:t>
      </w:r>
      <w:r>
        <w:rPr/>
        <w:t>+11O</w:t>
      </w:r>
      <w:r>
        <w:rPr>
          <w:sz w:val="24"/>
          <w:szCs w:val="24"/>
          <w:vertAlign w:val="subscript"/>
        </w:rPr>
        <w:t>2</w:t>
      </w:r>
      <w:r>
        <w:rPr/>
        <w:t>（</w:t>
      </w:r>
      <w:r>
        <w:rPr/>
        <w:t>g</w:t>
      </w:r>
      <w:r>
        <w:rPr/>
        <w:t>）</w:t>
      </w:r>
      <w:r>
        <w:rPr/>
        <w:t>=2Fe</w:t>
      </w:r>
      <w:r>
        <w:rPr>
          <w:sz w:val="24"/>
          <w:szCs w:val="24"/>
          <w:vertAlign w:val="subscript"/>
        </w:rPr>
        <w:t>2</w:t>
      </w:r>
      <w:r>
        <w:rPr/>
        <w:t>O</w:t>
      </w:r>
      <w:r>
        <w:rPr>
          <w:sz w:val="24"/>
          <w:szCs w:val="24"/>
          <w:vertAlign w:val="subscript"/>
        </w:rPr>
        <w:t>3</w:t>
      </w:r>
      <w:r>
        <w:rPr/>
        <w:t>（</w:t>
      </w:r>
      <w:r>
        <w:rPr/>
        <w:t>s</w:t>
      </w:r>
      <w:r>
        <w:rPr/>
        <w:t>）</w:t>
      </w:r>
      <w:r>
        <w:rPr/>
        <w:t>+8SO</w:t>
      </w:r>
      <w:r>
        <w:rPr>
          <w:sz w:val="24"/>
          <w:szCs w:val="24"/>
          <w:vertAlign w:val="subscript"/>
        </w:rPr>
        <w:t>2</w:t>
      </w:r>
      <w:r>
        <w:rPr/>
        <w:t>（</w:t>
      </w:r>
      <w:r>
        <w:rPr/>
        <w:t>g</w:t>
      </w:r>
      <w:r>
        <w:rPr/>
        <w:t>）△</w:t>
      </w:r>
      <w:r>
        <w:rPr/>
        <w:t>H=﹣3408 kJ•mol</w:t>
      </w:r>
      <w:r>
        <w:rPr>
          <w:sz w:val="24"/>
          <w:szCs w:val="24"/>
          <w:vertAlign w:val="superscript"/>
        </w:rPr>
        <w:t>﹣1</w:t>
      </w:r>
      <w:r>
        <w:rPr/>
        <w:t>；</w:t>
      </w:r>
    </w:p>
    <w:p>
      <w:pPr>
        <w:pStyle w:val="DefaultParagraph"/>
        <w:rPr/>
      </w:pPr>
      <w:r>
        <w:rPr/>
        <w:t>（</w:t>
      </w:r>
      <w:r>
        <w:rPr/>
        <w:t>2</w:t>
      </w:r>
      <w:r>
        <w:rPr/>
        <w:t>）在反应器中发生反应：</w:t>
      </w:r>
      <w:r>
        <w:rPr/>
        <w:t>SO</w:t>
      </w:r>
      <w:r>
        <w:rPr>
          <w:sz w:val="24"/>
          <w:szCs w:val="24"/>
          <w:vertAlign w:val="subscript"/>
        </w:rPr>
        <w:t>2</w:t>
      </w:r>
      <w:r>
        <w:rPr/>
        <w:t>+I</w:t>
      </w:r>
      <w:r>
        <w:rPr>
          <w:sz w:val="24"/>
          <w:szCs w:val="24"/>
          <w:vertAlign w:val="subscript"/>
        </w:rPr>
        <w:t>2</w:t>
      </w:r>
      <w:r>
        <w:rPr/>
        <w:t>+2H</w:t>
      </w:r>
      <w:r>
        <w:rPr>
          <w:sz w:val="24"/>
          <w:szCs w:val="24"/>
          <w:vertAlign w:val="subscript"/>
        </w:rPr>
        <w:t>2</w:t>
      </w:r>
      <w:r>
        <w:rPr/>
        <w:t>O=2HI+H</w:t>
      </w:r>
      <w:r>
        <w:rPr>
          <w:sz w:val="24"/>
          <w:szCs w:val="24"/>
          <w:vertAlign w:val="subscript"/>
        </w:rPr>
        <w:t>2</w:t>
      </w:r>
      <w:r>
        <w:rPr/>
        <w:t>SO</w:t>
      </w:r>
      <w:r>
        <w:rPr>
          <w:sz w:val="24"/>
          <w:szCs w:val="24"/>
          <w:vertAlign w:val="subscript"/>
        </w:rPr>
        <w:t>4</w:t>
      </w:r>
      <w:r>
        <w:rPr/>
        <w:t>，在膜反应器中的反应为：</w:t>
      </w:r>
      <w:r>
        <w:rPr/>
        <w:t>2HI</w:t>
      </w:r>
      <w:r>
        <w:rPr>
          <w:rFonts w:cs="Cambria Math" w:ascii="Cambria Math" w:hAnsi="Cambria Math"/>
        </w:rPr>
        <w:t>⇌</w:t>
      </w:r>
      <w:r>
        <w:rPr/>
        <w:t>I</w:t>
      </w:r>
      <w:r>
        <w:rPr>
          <w:sz w:val="24"/>
          <w:szCs w:val="24"/>
          <w:vertAlign w:val="subscript"/>
        </w:rPr>
        <w:t>2</w:t>
      </w:r>
      <w:r>
        <w:rPr/>
        <w:t>+H</w:t>
      </w:r>
      <w:r>
        <w:rPr>
          <w:sz w:val="24"/>
          <w:szCs w:val="24"/>
          <w:vertAlign w:val="subscript"/>
        </w:rPr>
        <w:t>2</w:t>
      </w:r>
      <w:r>
        <w:rPr/>
        <w:t>，将两个方程式相加得：</w:t>
      </w:r>
      <w:r>
        <w:rPr/>
        <w:t>SO</w:t>
      </w:r>
      <w:r>
        <w:rPr>
          <w:sz w:val="24"/>
          <w:szCs w:val="24"/>
          <w:vertAlign w:val="subscript"/>
        </w:rPr>
        <w:t>2</w:t>
      </w:r>
      <w:r>
        <w:rPr/>
        <w:t>+2H</w:t>
      </w:r>
      <w:r>
        <w:rPr>
          <w:sz w:val="24"/>
          <w:szCs w:val="24"/>
          <w:vertAlign w:val="subscript"/>
        </w:rPr>
        <w:t>2</w:t>
      </w:r>
      <w:r>
        <w:rPr/>
        <w:t>O=H</w:t>
      </w:r>
      <w:r>
        <w:rPr>
          <w:sz w:val="24"/>
          <w:szCs w:val="24"/>
          <w:vertAlign w:val="subscript"/>
        </w:rPr>
        <w:t>2</w:t>
      </w:r>
      <w:r>
        <w:rPr/>
        <w:t>SO</w:t>
      </w:r>
      <w:r>
        <w:rPr>
          <w:sz w:val="24"/>
          <w:szCs w:val="24"/>
          <w:vertAlign w:val="subscript"/>
        </w:rPr>
        <w:t>4</w:t>
      </w:r>
      <w:r>
        <w:rPr/>
        <w:t>+H</w:t>
      </w:r>
      <w:r>
        <w:rPr>
          <w:sz w:val="24"/>
          <w:szCs w:val="24"/>
          <w:vertAlign w:val="subscript"/>
        </w:rPr>
        <w:t>2</w:t>
      </w:r>
      <w:r>
        <w:rPr/>
        <w:t>，故答案为：</w:t>
      </w:r>
      <w:r>
        <w:rPr/>
        <w:t>SO</w:t>
      </w:r>
      <w:r>
        <w:rPr>
          <w:sz w:val="24"/>
          <w:szCs w:val="24"/>
          <w:vertAlign w:val="subscript"/>
        </w:rPr>
        <w:t>2</w:t>
      </w:r>
      <w:r>
        <w:rPr/>
        <w:t>+2H</w:t>
      </w:r>
      <w:r>
        <w:rPr>
          <w:sz w:val="24"/>
          <w:szCs w:val="24"/>
          <w:vertAlign w:val="subscript"/>
        </w:rPr>
        <w:t>2</w:t>
      </w:r>
      <w:r>
        <w:rPr/>
        <w:t>O=H</w:t>
      </w:r>
      <w:r>
        <w:rPr>
          <w:sz w:val="24"/>
          <w:szCs w:val="24"/>
          <w:vertAlign w:val="subscript"/>
        </w:rPr>
        <w:t>2</w:t>
      </w:r>
      <w:r>
        <w:rPr/>
        <w:t>SO</w:t>
      </w:r>
      <w:r>
        <w:rPr>
          <w:sz w:val="24"/>
          <w:szCs w:val="24"/>
          <w:vertAlign w:val="subscript"/>
        </w:rPr>
        <w:t>4</w:t>
      </w:r>
      <w:r>
        <w:rPr/>
        <w:t>+H</w:t>
      </w:r>
      <w:r>
        <w:rPr>
          <w:sz w:val="24"/>
          <w:szCs w:val="24"/>
          <w:vertAlign w:val="subscript"/>
        </w:rPr>
        <w:t>2</w:t>
      </w:r>
      <w:r>
        <w:rPr/>
        <w:t>；</w:t>
      </w:r>
    </w:p>
    <w:p>
      <w:pPr>
        <w:pStyle w:val="DefaultParagraph"/>
        <w:rPr/>
      </w:pPr>
      <w:r>
        <w:rPr/>
        <w:t>（</w:t>
      </w:r>
      <w:r>
        <w:rPr/>
        <w:t>3</w:t>
      </w:r>
      <w:r>
        <w:rPr/>
        <w:t>）在膜分离器中发生反应：</w:t>
      </w:r>
      <w:r>
        <w:rPr/>
        <w:t>2HI</w:t>
      </w:r>
      <w:r>
        <w:rPr>
          <w:rFonts w:cs="Cambria Math" w:ascii="Cambria Math" w:hAnsi="Cambria Math"/>
        </w:rPr>
        <w:t>⇌</w:t>
      </w:r>
      <w:r>
        <w:rPr/>
        <w:t>I</w:t>
      </w:r>
      <w:r>
        <w:rPr>
          <w:sz w:val="24"/>
          <w:szCs w:val="24"/>
          <w:vertAlign w:val="subscript"/>
        </w:rPr>
        <w:t>2</w:t>
      </w:r>
      <w:r>
        <w:rPr/>
        <w:t>+H</w:t>
      </w:r>
      <w:r>
        <w:rPr>
          <w:sz w:val="24"/>
          <w:szCs w:val="24"/>
          <w:vertAlign w:val="subscript"/>
        </w:rPr>
        <w:t>2</w:t>
      </w:r>
      <w:r>
        <w:rPr/>
        <w:t>，将</w:t>
      </w:r>
      <w:r>
        <w:rPr/>
        <w:t>H</w:t>
      </w:r>
      <w:r>
        <w:rPr>
          <w:sz w:val="24"/>
          <w:szCs w:val="24"/>
          <w:vertAlign w:val="subscript"/>
        </w:rPr>
        <w:t>2</w:t>
      </w:r>
      <w:r>
        <w:rPr/>
        <w:t>分离出来有利于平衡向右移动，利于</w:t>
      </w:r>
      <w:r>
        <w:rPr/>
        <w:t>I</w:t>
      </w:r>
      <w:r>
        <w:rPr>
          <w:sz w:val="24"/>
          <w:szCs w:val="24"/>
          <w:vertAlign w:val="subscript"/>
        </w:rPr>
        <w:t>2</w:t>
      </w:r>
      <w:r>
        <w:rPr/>
        <w:t>和</w:t>
      </w:r>
      <w:r>
        <w:rPr/>
        <w:t>H</w:t>
      </w:r>
      <w:r>
        <w:rPr>
          <w:sz w:val="24"/>
          <w:szCs w:val="24"/>
          <w:vertAlign w:val="subscript"/>
        </w:rPr>
        <w:t>2</w:t>
      </w:r>
      <w:r>
        <w:rPr/>
        <w:t>的生成，故答案为：有利于平衡向右移动，有利于碘和氢气的生成；</w:t>
      </w:r>
    </w:p>
    <w:p>
      <w:pPr>
        <w:pStyle w:val="DefaultParagraph"/>
        <w:rPr/>
      </w:pPr>
      <w:r>
        <w:rPr/>
        <w:t>（</w:t>
      </w:r>
      <w:r>
        <w:rPr/>
        <w:t>4</w:t>
      </w:r>
      <w:r>
        <w:rPr/>
        <w:t>）①负极反应物</w:t>
      </w:r>
      <w:r>
        <w:rPr/>
        <w:t>MH</w:t>
      </w:r>
      <w:r>
        <w:rPr/>
        <w:t>失去电子，生成的</w:t>
      </w:r>
      <w:r>
        <w:rPr/>
        <w:t>H</w:t>
      </w:r>
      <w:r>
        <w:rPr>
          <w:sz w:val="24"/>
          <w:szCs w:val="24"/>
          <w:vertAlign w:val="superscript"/>
        </w:rPr>
        <w:t>+</w:t>
      </w:r>
      <w:r>
        <w:rPr/>
        <w:t>在碱性条件下生成</w:t>
      </w:r>
      <w:r>
        <w:rPr/>
        <w:t>H</w:t>
      </w:r>
      <w:r>
        <w:rPr>
          <w:sz w:val="24"/>
          <w:szCs w:val="24"/>
          <w:vertAlign w:val="subscript"/>
        </w:rPr>
        <w:t>2</w:t>
      </w:r>
      <w:r>
        <w:rPr/>
        <w:t>O</w:t>
      </w:r>
      <w:r>
        <w:rPr/>
        <w:t>，电解反应式为：</w:t>
      </w:r>
      <w:r>
        <w:rPr/>
        <w:t>MH﹣e</w:t>
      </w:r>
      <w:r>
        <w:rPr>
          <w:sz w:val="24"/>
          <w:szCs w:val="24"/>
          <w:vertAlign w:val="superscript"/>
        </w:rPr>
        <w:t>﹣</w:t>
      </w:r>
      <w:r>
        <w:rPr/>
        <w:t>+OH</w:t>
      </w:r>
      <w:r>
        <w:rPr>
          <w:sz w:val="24"/>
          <w:szCs w:val="24"/>
          <w:vertAlign w:val="superscript"/>
        </w:rPr>
        <w:t>﹣</w:t>
      </w:r>
      <w:r>
        <w:rPr/>
        <w:t>=H</w:t>
      </w:r>
      <w:r>
        <w:rPr>
          <w:sz w:val="24"/>
          <w:szCs w:val="24"/>
          <w:vertAlign w:val="subscript"/>
        </w:rPr>
        <w:t>2</w:t>
      </w:r>
      <w:r>
        <w:rPr/>
        <w:t>O+M</w:t>
      </w:r>
      <w:r>
        <w:rPr/>
        <w:t>，故答案为：</w:t>
      </w:r>
      <w:r>
        <w:rPr/>
        <w:t>MH﹣e</w:t>
      </w:r>
      <w:r>
        <w:rPr>
          <w:sz w:val="24"/>
          <w:szCs w:val="24"/>
          <w:vertAlign w:val="superscript"/>
        </w:rPr>
        <w:t>﹣</w:t>
      </w:r>
      <w:r>
        <w:rPr/>
        <w:t>+OH</w:t>
      </w:r>
      <w:r>
        <w:rPr>
          <w:sz w:val="24"/>
          <w:szCs w:val="24"/>
          <w:vertAlign w:val="superscript"/>
        </w:rPr>
        <w:t>﹣</w:t>
      </w:r>
      <w:r>
        <w:rPr/>
        <w:t>=H</w:t>
      </w:r>
      <w:r>
        <w:rPr>
          <w:sz w:val="24"/>
          <w:szCs w:val="24"/>
          <w:vertAlign w:val="subscript"/>
        </w:rPr>
        <w:t>2</w:t>
      </w:r>
      <w:r>
        <w:rPr/>
        <w:t>O+M</w:t>
      </w:r>
      <w:r>
        <w:rPr/>
        <w:t>；</w:t>
      </w:r>
    </w:p>
    <w:p>
      <w:pPr>
        <w:pStyle w:val="DefaultParagraph"/>
        <w:rPr/>
      </w:pPr>
      <w:r>
        <w:rPr/>
        <w:t>②</w:t>
      </w:r>
      <w:r>
        <w:rPr/>
        <w:t>阴极上是氧气发生的电子的过程，电极反应式为：</w:t>
      </w:r>
      <w:r>
        <w:rPr/>
        <w:t>O</w:t>
      </w:r>
      <w:r>
        <w:rPr>
          <w:sz w:val="24"/>
          <w:szCs w:val="24"/>
          <w:vertAlign w:val="subscript"/>
        </w:rPr>
        <w:t>2</w:t>
      </w:r>
      <w:r>
        <w:rPr/>
        <w:t>+2H</w:t>
      </w:r>
      <w:r>
        <w:rPr>
          <w:sz w:val="24"/>
          <w:szCs w:val="24"/>
          <w:vertAlign w:val="subscript"/>
        </w:rPr>
        <w:t>2</w:t>
      </w:r>
      <w:r>
        <w:rPr/>
        <w:t>O+4e</w:t>
      </w:r>
      <w:r>
        <w:rPr>
          <w:sz w:val="24"/>
          <w:szCs w:val="24"/>
          <w:vertAlign w:val="superscript"/>
        </w:rPr>
        <w:t>﹣</w:t>
      </w:r>
      <w:r>
        <w:rPr/>
        <w:t>=4OH</w:t>
      </w:r>
      <w:r>
        <w:rPr>
          <w:sz w:val="24"/>
          <w:szCs w:val="24"/>
          <w:vertAlign w:val="superscript"/>
        </w:rPr>
        <w:t>﹣</w:t>
      </w:r>
      <w:r>
        <w:rPr/>
        <w:t>，故答案为：</w:t>
      </w:r>
      <w:r>
        <w:rPr/>
        <w:t>O</w:t>
      </w:r>
      <w:r>
        <w:rPr>
          <w:sz w:val="24"/>
          <w:szCs w:val="24"/>
          <w:vertAlign w:val="subscript"/>
        </w:rPr>
        <w:t>2</w:t>
      </w:r>
      <w:r>
        <w:rPr/>
        <w:t>+2H</w:t>
      </w:r>
      <w:r>
        <w:rPr>
          <w:sz w:val="24"/>
          <w:szCs w:val="24"/>
          <w:vertAlign w:val="subscript"/>
        </w:rPr>
        <w:t>2</w:t>
      </w:r>
      <w:r>
        <w:rPr/>
        <w:t>O+4e</w:t>
      </w:r>
      <w:r>
        <w:rPr>
          <w:sz w:val="24"/>
          <w:szCs w:val="24"/>
          <w:vertAlign w:val="superscript"/>
        </w:rPr>
        <w:t>﹣</w:t>
      </w:r>
      <w:r>
        <w:rPr/>
        <w:t>=4OH</w:t>
      </w:r>
      <w:r>
        <w:rPr>
          <w:sz w:val="24"/>
          <w:szCs w:val="24"/>
          <w:vertAlign w:val="superscript"/>
        </w:rPr>
        <w:t>﹣</w:t>
      </w:r>
      <w:r>
        <w:rPr/>
        <w:t>．</w:t>
      </w:r>
    </w:p>
    <w:p>
      <w:pPr>
        <w:pStyle w:val="DefaultParagraph"/>
        <w:rPr/>
      </w:pPr>
      <w:r>
        <w:rPr>
          <w:color w:val="0000FF"/>
        </w:rPr>
        <w:t>【点评】</w:t>
      </w:r>
      <w:r>
        <w:rPr/>
        <w:t>本题是一道开放性的题目，考查了学生热化学和电化学的知识，难度较大．</w:t>
      </w:r>
    </w:p>
    <w:p>
      <w:pPr>
        <w:pStyle w:val="Normal"/>
        <w:rPr/>
      </w:pPr>
      <w:r>
        <w:rPr/>
      </w:r>
    </w:p>
    <w:sectPr>
      <w:headerReference w:type="default" r:id="rId73"/>
      <w:footerReference w:type="default" r:id="rId74"/>
      <w:type w:val="nextPage"/>
      <w:pgSz w:w="11906" w:h="16838"/>
      <w:pgMar w:left="1800" w:right="1800" w:gutter="0" w:header="851" w:top="1440" w:footer="992" w:bottom="144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0"/>
    <w:family w:val="swiss"/>
    <w:pitch w:val="default"/>
  </w:font>
  <w:font w:name="Liberation Sans">
    <w:altName w:val="Arial"/>
    <w:charset w:val="01"/>
    <w:family w:val="swiss"/>
    <w:pitch w:val="variable"/>
  </w:font>
  <w:font w:name="宋体">
    <w:charset w:val="86"/>
    <w:family w:val="auto"/>
    <w:pitch w:val="default"/>
  </w:font>
  <w:font w:name="Cambria Math">
    <w:charset w:val="00"/>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7"/>
      <w:numFmt w:val="decimal"/>
      <w:suff w:val="nothing"/>
      <w:lvlText w:val="%1．"/>
      <w:lvlJc w:val="left"/>
      <w:pPr>
        <w:tabs>
          <w:tab w:val="num" w:pos="0"/>
        </w:tabs>
        <w:ind w:left="0" w:hanging="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90"/>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Calibri" w:hAnsi="Calibri" w:eastAsia="宋体" w:cs="Times New Roman"/>
      <w:color w:val="auto"/>
      <w:kern w:val="2"/>
      <w:sz w:val="21"/>
      <w:szCs w:val="20"/>
      <w:lang w:val="en-US" w:eastAsia="zh-CN" w:bidi="hi-IN"/>
    </w:rPr>
  </w:style>
  <w:style w:type="character" w:styleId="Style14">
    <w:name w:val="默认段落字体"/>
    <w:qFormat/>
    <w:rPr/>
  </w:style>
  <w:style w:type="character" w:styleId="PageNumber">
    <w:name w:val="Page Number"/>
    <w:basedOn w:val="Style14"/>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tabs>
        <w:tab w:val="clear" w:pos="420"/>
        <w:tab w:val="center" w:pos="4153" w:leader="none"/>
        <w:tab w:val="right" w:pos="8306" w:leader="none"/>
      </w:tabs>
      <w:snapToGrid w:val="false"/>
      <w:spacing w:lineRule="auto" w:line="240"/>
      <w:jc w:val="both"/>
    </w:pPr>
    <w:rPr>
      <w:rFonts w:ascii="Times New Roman" w:hAnsi="Times New Roman" w:cs="Times New Roman"/>
      <w:sz w:val="18"/>
    </w:rPr>
  </w:style>
  <w:style w:type="paragraph" w:styleId="Footer">
    <w:name w:val="Footer"/>
    <w:basedOn w:val="Normal"/>
    <w:pPr>
      <w:tabs>
        <w:tab w:val="clear" w:pos="420"/>
        <w:tab w:val="center" w:pos="4153" w:leader="none"/>
        <w:tab w:val="right" w:pos="8306" w:leader="none"/>
      </w:tabs>
      <w:snapToGrid w:val="false"/>
      <w:jc w:val="left"/>
    </w:pPr>
    <w:rPr>
      <w:sz w:val="18"/>
    </w:rPr>
  </w:style>
  <w:style w:type="paragraph" w:styleId="DefaultParagraph">
    <w:name w:val="DefaultParagraph"/>
    <w:qFormat/>
    <w:pPr>
      <w:widowControl/>
      <w:bidi w:val="0"/>
    </w:pPr>
    <w:rPr>
      <w:rFonts w:ascii="Times New Roman" w:hAnsi="Times New Roman" w:eastAsia="宋体" w:cs="Times New Roman"/>
      <w:color w:val="auto"/>
      <w:kern w:val="2"/>
      <w:sz w:val="21"/>
      <w:szCs w:val="22"/>
      <w:lang w:val="en-US" w:eastAsia="zh-CN" w:bidi="hi-IN"/>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1.png"/><Relationship Id="rId4" Type="http://schemas.openxmlformats.org/officeDocument/2006/relationships/image" Target="media/image2.jpeg"/><Relationship Id="rId5" Type="http://schemas.openxmlformats.org/officeDocument/2006/relationships/image" Target="media/image3.jpeg"/><Relationship Id="rId6" Type="http://schemas.openxmlformats.org/officeDocument/2006/relationships/image" Target="media/image4.png"/><Relationship Id="rId7" Type="http://schemas.openxmlformats.org/officeDocument/2006/relationships/image" Target="media/image5.jpeg"/><Relationship Id="rId8" Type="http://schemas.openxmlformats.org/officeDocument/2006/relationships/image" Target="media/image6.jpeg"/><Relationship Id="rId9" Type="http://schemas.openxmlformats.org/officeDocument/2006/relationships/image" Target="media/image7.jpeg"/><Relationship Id="rId10" Type="http://schemas.openxmlformats.org/officeDocument/2006/relationships/image" Target="media/image8.jpeg"/><Relationship Id="rId11" Type="http://schemas.openxmlformats.org/officeDocument/2006/relationships/image" Target="media/image9.png"/><Relationship Id="rId12" Type="http://schemas.openxmlformats.org/officeDocument/2006/relationships/image" Target="media/image10.png"/><Relationship Id="rId13" Type="http://schemas.openxmlformats.org/officeDocument/2006/relationships/image" Target="media/image11.png"/><Relationship Id="rId14" Type="http://schemas.openxmlformats.org/officeDocument/2006/relationships/image" Target="media/image12.png"/><Relationship Id="rId15" Type="http://schemas.openxmlformats.org/officeDocument/2006/relationships/image" Target="media/image13.png"/><Relationship Id="rId16" Type="http://schemas.openxmlformats.org/officeDocument/2006/relationships/image" Target="media/image14.jpeg"/><Relationship Id="rId17" Type="http://schemas.openxmlformats.org/officeDocument/2006/relationships/image" Target="media/image15.jpeg"/><Relationship Id="rId18" Type="http://schemas.openxmlformats.org/officeDocument/2006/relationships/image" Target="media/image16.png"/><Relationship Id="rId19" Type="http://schemas.openxmlformats.org/officeDocument/2006/relationships/image" Target="media/image17.png"/><Relationship Id="rId20" Type="http://schemas.openxmlformats.org/officeDocument/2006/relationships/image" Target="media/image17.png"/><Relationship Id="rId21" Type="http://schemas.openxmlformats.org/officeDocument/2006/relationships/image" Target="media/image18.png"/><Relationship Id="rId22" Type="http://schemas.openxmlformats.org/officeDocument/2006/relationships/image" Target="media/image18.png"/><Relationship Id="rId23" Type="http://schemas.openxmlformats.org/officeDocument/2006/relationships/image" Target="media/image19.png"/><Relationship Id="rId24" Type="http://schemas.openxmlformats.org/officeDocument/2006/relationships/image" Target="media/image19.png"/><Relationship Id="rId25" Type="http://schemas.openxmlformats.org/officeDocument/2006/relationships/image" Target="media/image20.png"/><Relationship Id="rId26" Type="http://schemas.openxmlformats.org/officeDocument/2006/relationships/image" Target="media/image21.png"/><Relationship Id="rId27" Type="http://schemas.openxmlformats.org/officeDocument/2006/relationships/image" Target="media/image22.png"/><Relationship Id="rId28" Type="http://schemas.openxmlformats.org/officeDocument/2006/relationships/image" Target="media/image23.png"/><Relationship Id="rId29" Type="http://schemas.openxmlformats.org/officeDocument/2006/relationships/image" Target="media/image24.png"/><Relationship Id="rId30" Type="http://schemas.openxmlformats.org/officeDocument/2006/relationships/image" Target="media/image25.png"/><Relationship Id="rId31" Type="http://schemas.openxmlformats.org/officeDocument/2006/relationships/image" Target="media/image26.png"/><Relationship Id="rId32" Type="http://schemas.openxmlformats.org/officeDocument/2006/relationships/image" Target="media/image27.png"/><Relationship Id="rId33" Type="http://schemas.openxmlformats.org/officeDocument/2006/relationships/image" Target="media/image28.png"/><Relationship Id="rId34" Type="http://schemas.openxmlformats.org/officeDocument/2006/relationships/image" Target="media/image29.png"/><Relationship Id="rId35" Type="http://schemas.openxmlformats.org/officeDocument/2006/relationships/image" Target="media/image29.png"/><Relationship Id="rId36" Type="http://schemas.openxmlformats.org/officeDocument/2006/relationships/image" Target="media/image30.png"/><Relationship Id="rId37" Type="http://schemas.openxmlformats.org/officeDocument/2006/relationships/image" Target="media/image30.png"/><Relationship Id="rId38" Type="http://schemas.openxmlformats.org/officeDocument/2006/relationships/image" Target="media/image31.png"/><Relationship Id="rId39" Type="http://schemas.openxmlformats.org/officeDocument/2006/relationships/image" Target="media/image32.png"/><Relationship Id="rId40" Type="http://schemas.openxmlformats.org/officeDocument/2006/relationships/image" Target="media/image33.png"/><Relationship Id="rId41" Type="http://schemas.openxmlformats.org/officeDocument/2006/relationships/image" Target="media/image34.png"/><Relationship Id="rId42" Type="http://schemas.openxmlformats.org/officeDocument/2006/relationships/image" Target="media/image35.png"/><Relationship Id="rId43" Type="http://schemas.openxmlformats.org/officeDocument/2006/relationships/image" Target="media/image35.png"/><Relationship Id="rId44" Type="http://schemas.openxmlformats.org/officeDocument/2006/relationships/image" Target="media/image36.png"/><Relationship Id="rId45" Type="http://schemas.openxmlformats.org/officeDocument/2006/relationships/image" Target="media/image36.png"/><Relationship Id="rId46" Type="http://schemas.openxmlformats.org/officeDocument/2006/relationships/image" Target="media/image37.png"/><Relationship Id="rId47" Type="http://schemas.openxmlformats.org/officeDocument/2006/relationships/image" Target="media/image38.png"/><Relationship Id="rId48" Type="http://schemas.openxmlformats.org/officeDocument/2006/relationships/image" Target="media/image39.png"/><Relationship Id="rId49" Type="http://schemas.openxmlformats.org/officeDocument/2006/relationships/image" Target="media/image38.png"/><Relationship Id="rId50" Type="http://schemas.openxmlformats.org/officeDocument/2006/relationships/image" Target="media/image39.png"/><Relationship Id="rId51" Type="http://schemas.openxmlformats.org/officeDocument/2006/relationships/image" Target="media/image40.png"/><Relationship Id="rId52" Type="http://schemas.openxmlformats.org/officeDocument/2006/relationships/image" Target="media/image41.png"/><Relationship Id="rId53" Type="http://schemas.openxmlformats.org/officeDocument/2006/relationships/image" Target="media/image42.png"/><Relationship Id="rId54" Type="http://schemas.openxmlformats.org/officeDocument/2006/relationships/image" Target="media/image43.png"/><Relationship Id="rId55" Type="http://schemas.openxmlformats.org/officeDocument/2006/relationships/image" Target="media/image44.png"/><Relationship Id="rId56" Type="http://schemas.openxmlformats.org/officeDocument/2006/relationships/image" Target="media/image45.png"/><Relationship Id="rId57" Type="http://schemas.openxmlformats.org/officeDocument/2006/relationships/image" Target="media/image46.png"/><Relationship Id="rId58" Type="http://schemas.openxmlformats.org/officeDocument/2006/relationships/image" Target="media/image47.png"/><Relationship Id="rId59" Type="http://schemas.openxmlformats.org/officeDocument/2006/relationships/image" Target="media/image48.png"/><Relationship Id="rId60" Type="http://schemas.openxmlformats.org/officeDocument/2006/relationships/image" Target="media/image49.png"/><Relationship Id="rId61" Type="http://schemas.openxmlformats.org/officeDocument/2006/relationships/image" Target="media/image49.png"/><Relationship Id="rId62" Type="http://schemas.openxmlformats.org/officeDocument/2006/relationships/image" Target="media/image49.png"/><Relationship Id="rId63" Type="http://schemas.openxmlformats.org/officeDocument/2006/relationships/image" Target="media/image47.png"/><Relationship Id="rId64" Type="http://schemas.openxmlformats.org/officeDocument/2006/relationships/image" Target="media/image50.png"/><Relationship Id="rId65" Type="http://schemas.openxmlformats.org/officeDocument/2006/relationships/image" Target="media/image47.png"/><Relationship Id="rId66" Type="http://schemas.openxmlformats.org/officeDocument/2006/relationships/image" Target="media/image51.png"/><Relationship Id="rId67" Type="http://schemas.openxmlformats.org/officeDocument/2006/relationships/image" Target="media/image52.png"/><Relationship Id="rId68" Type="http://schemas.openxmlformats.org/officeDocument/2006/relationships/image" Target="media/image52.png"/><Relationship Id="rId69" Type="http://schemas.openxmlformats.org/officeDocument/2006/relationships/image" Target="media/image53.png"/><Relationship Id="rId70" Type="http://schemas.openxmlformats.org/officeDocument/2006/relationships/image" Target="media/image53.png"/><Relationship Id="rId71" Type="http://schemas.openxmlformats.org/officeDocument/2006/relationships/image" Target="media/image54.png"/><Relationship Id="rId72" Type="http://schemas.openxmlformats.org/officeDocument/2006/relationships/image" Target="media/image55.png"/><Relationship Id="rId73" Type="http://schemas.openxmlformats.org/officeDocument/2006/relationships/header" Target="header1.xml"/><Relationship Id="rId74" Type="http://schemas.openxmlformats.org/officeDocument/2006/relationships/footer" Target="footer1.xml"/><Relationship Id="rId75" Type="http://schemas.openxmlformats.org/officeDocument/2006/relationships/numbering" Target="numbering.xml"/><Relationship Id="rId76" Type="http://schemas.openxmlformats.org/officeDocument/2006/relationships/fontTable" Target="fontTable.xml"/><Relationship Id="rId77"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Normal.wpt</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2011-08-05T19:33:00Z</dcterms:created>
  <dc:creator>Administrator</dc:creator>
  <dc:description/>
  <dc:language>en-US</dc:language>
  <cp:lastModifiedBy>死神</cp:lastModifiedBy>
  <dcterms:modified xsi:type="dcterms:W3CDTF">2019-12-18T08:24:55Z</dcterms:modified>
  <cp:revision>2</cp:revision>
  <dc:subject/>
  <dc:title>2011年高考理科综合（四川卷）化学试题_x000b__x000b_</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ies>
</file>