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2012年安徽高考理综化学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 w:ascii="宋体" w:hAnsi="宋体"/>
        </w:rPr>
        <w:t>.</w:t>
      </w:r>
      <w:r>
        <w:rPr>
          <w:rFonts w:hint="eastAsia"/>
        </w:rPr>
        <w:t>科学家最近研究出一种安全、环保的储氢方法，其原理可表示为:</w:t>
      </w:r>
    </w:p>
    <w:p>
      <w:pPr>
        <w:rPr>
          <w:rFonts w:hint="eastAsia"/>
        </w:rPr>
      </w:pPr>
      <w:r>
        <w:rPr>
          <w:rFonts w:hint="eastAsia"/>
        </w:rPr>
        <w:t xml:space="preserve"> NaHCO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＋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vertAlign w:val="subscript"/>
        </w:rPr>
        <mc:AlternateContent>
          <mc:Choice Requires="wpc">
            <w:drawing>
              <wp:inline distT="0" distB="0" distL="114300" distR="114300">
                <wp:extent cx="480060" cy="396875"/>
                <wp:effectExtent l="0" t="0" r="1524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2540" y="0"/>
                            <a:ext cx="1244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16840" y="9525"/>
                            <a:ext cx="21272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储氢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27025" y="0"/>
                            <a:ext cx="1244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g:wgp>
                        <wpg:cNvPr id="10" name="组合 10"/>
                        <wpg:cNvGrpSpPr/>
                        <wpg:grpSpPr>
                          <a:xfrm>
                            <a:off x="5080" y="102870"/>
                            <a:ext cx="454660" cy="97790"/>
                            <a:chOff x="4" y="204"/>
                            <a:chExt cx="716" cy="154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17" y="204"/>
                              <a:ext cx="703" cy="56"/>
                              <a:chOff x="17" y="204"/>
                              <a:chExt cx="703" cy="56"/>
                            </a:xfrm>
                          </wpg:grpSpPr>
                          <wps:wsp>
                            <wps:cNvPr id="4" name="直接连接符 4"/>
                            <wps:cNvSpPr/>
                            <wps:spPr>
                              <a:xfrm>
                                <a:off x="17" y="260"/>
                                <a:ext cx="699" cy="0"/>
                              </a:xfrm>
                              <a:prstGeom prst="line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" name="直接连接符 5"/>
                            <wps:cNvSpPr/>
                            <wps:spPr>
                              <a:xfrm flipH="1" flipV="1">
                                <a:off x="645" y="204"/>
                                <a:ext cx="75" cy="52"/>
                              </a:xfrm>
                              <a:prstGeom prst="line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" name="组合 9"/>
                          <wpg:cNvGrpSpPr/>
                          <wpg:grpSpPr>
                            <a:xfrm>
                              <a:off x="4" y="303"/>
                              <a:ext cx="703" cy="55"/>
                              <a:chOff x="4" y="303"/>
                              <a:chExt cx="703" cy="55"/>
                            </a:xfrm>
                          </wpg:grpSpPr>
                          <wps:wsp>
                            <wps:cNvPr id="7" name="直接连接符 7"/>
                            <wps:cNvSpPr/>
                            <wps:spPr>
                              <a:xfrm flipH="1">
                                <a:off x="8" y="303"/>
                                <a:ext cx="699" cy="0"/>
                              </a:xfrm>
                              <a:prstGeom prst="line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" name="直接连接符 8"/>
                            <wps:cNvSpPr/>
                            <wps:spPr>
                              <a:xfrm>
                                <a:off x="4" y="308"/>
                                <a:ext cx="75" cy="50"/>
                              </a:xfrm>
                              <a:prstGeom prst="line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wgp>
                      <wps:wsp>
                        <wps:cNvPr id="11" name="矩形 11"/>
                        <wps:cNvSpPr/>
                        <wps:spPr>
                          <a:xfrm>
                            <a:off x="145415" y="189230"/>
                            <a:ext cx="21272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宋体" w:cs="宋体"/>
                                  <w:color w:val="000000"/>
                                  <w:sz w:val="16"/>
                                  <w:szCs w:val="16"/>
                                </w:rPr>
                                <w:t>释氢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55600" y="179705"/>
                            <a:ext cx="12446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.25pt;width:37.8pt;" coordsize="480060,396875" editas="canvas" o:gfxdata="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1DdR6tUAAAAD&#10;AQAADwAAAAAAAAABACAAAAAiAAAAZHJzL2Rvd25yZXYueG1sUEsBAhQAFAAAAAgAh07iQCLzpkFZ&#10;BAAAIxcAAA4AAAAAAAAAAQAgAAAAJAEAAGRycy9lMm9Eb2MueG1sUEsFBgAAAAAGAAYAWQEAAO8H&#10;AAAAAA==&#10;">
                <o:lock v:ext="edit" aspectratio="f"/>
                <v:rect id="_x0000_s1026" o:spid="_x0000_s1026" o:spt="1" style="position:absolute;left:0;top:0;height:396875;width:480060;" filled="f" stroked="f" coordsize="21600,21600" o:gfxdata="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NQ3UerVAAAAAwEA&#10;AA8AAAAAAAAAAQAgAAAAIgAAAGRycy9kb3ducmV2LnhtbFBLAQIUABQAAAAIAIdO4kB3XSzeVwQA&#10;AKcWAAAOAAAAAAAAAAEAIAAAACQBAABkcnMvZTJvRG9jLnhtbFBLBQYAAAAABgAGAFkBAADtBwAA&#10;AAA=&#10;">
                  <v:fill on="f" focussize="0,0"/>
                  <v:stroke on="f"/>
                  <v:imagedata o:title=""/>
                  <o:lock v:ext="edit" rotation="t" text="t" aspectratio="t"/>
                </v:rect>
                <v:rect id="_x0000_s1026" o:spid="_x0000_s1026" o:spt="1" style="position:absolute;left:2540;top:0;height:207645;width:124460;mso-wrap-style:none;" filled="f" stroked="f" coordsize="21600,21600" o:gfxdata="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y8KCfS&#10;AAAAAwEAAA8AAAAAAAAAAQAgAAAAIgAAAGRycy9kb3ducmV2LnhtbFBLAQIUABQAAAAIAIdO4kDr&#10;qxNAtAEAAEgDAAAOAAAAAAAAAAEAIAAAACEBAABkcnMvZTJvRG9jLnhtbFBLBQYAAAAABgAGAFkB&#10;AABH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116840;top:9525;height:207645;width:212725;mso-wrap-style:none;" filled="f" stroked="f" coordsize="21600,21600" o:gfxdata="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bLwo&#10;J9IAAAADAQAADwAAAAAAAAABACAAAAAiAAAAZHJzL2Rvd25yZXYueG1sUEsBAhQAFAAAAAgAh07i&#10;QOm3Tsa2AQAATQMAAA4AAAAAAAAAAQAgAAAAIQEAAGRycy9lMm9Eb2MueG1sUEsFBgAAAAAGAAYA&#10;WQEAAEk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hint="eastAsia" w:ascii="宋体" w:cs="宋体"/>
                            <w:color w:val="000000"/>
                            <w:sz w:val="16"/>
                            <w:szCs w:val="16"/>
                          </w:rPr>
                          <w:t>储氢</w:t>
                        </w:r>
                      </w:p>
                    </w:txbxContent>
                  </v:textbox>
                </v:rect>
                <v:rect id="_x0000_s1026" o:spid="_x0000_s1026" o:spt="1" style="position:absolute;left:327025;top:0;height:207645;width:124460;mso-wrap-style:none;" filled="f" stroked="f" coordsize="21600,21600" o:gfxdata="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svCgn&#10;0gAAAAMBAAAPAAAAAAAAAAEAIAAAACIAAABkcnMvZG93bnJldi54bWxQSwECFAAUAAAACACHTuJA&#10;STy0w7UBAABKAwAADgAAAAAAAAABACAAAAAhAQAAZHJzL2Uyb0RvYy54bWxQSwUGAAAAAAYABgBZ&#10;AQAASA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_x0000_s1026" o:spid="_x0000_s1026" o:spt="203" style="position:absolute;left:5080;top:102869;height:97790;width:454660;" coordorigin="4,204" coordsize="716,154" o:gfxdata="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S5+9XVAAAAAwEAAA8AAAAAAAAAAQAg&#10;AAAAIgAAAGRycy9kb3ducmV2LnhtbFBLAQIUABQAAAAIAIdO4kDlxclpLgMAAD8NAAAOAAAAAAAA&#10;AAEAIAAAACQBAABkcnMvZTJvRG9jLnhtbFBLBQYAAAAABgAGAFkBAADEBgAAAAA=&#10;">
                  <o:lock v:ext="edit" aspectratio="f"/>
                  <v:group id="_x0000_s1026" o:spid="_x0000_s1026" o:spt="203" style="position:absolute;left:17;top:204;height:56;width:703;" coordorigin="17,204" coordsize="703,5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17;top:260;height:0;width:699;" filled="f" stroked="t" coordsize="21600,21600" o:gfxdata="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oD8L4A&#10;AADa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cap="round"/>
                      <v:imagedata o:title=""/>
                      <o:lock v:ext="edit" aspectratio="f"/>
                    </v:line>
                    <v:line id="_x0000_s1026" o:spid="_x0000_s1026" o:spt="20" style="position:absolute;left:645;top:204;flip:x y;height:52;width:75;" filled="f" stroked="t" coordsize="21600,21600" o:gfxdata="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6T+u8AAAA&#10;2g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cap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;top:303;height:55;width:703;" coordorigin="4,303" coordsize="703,5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8;top:303;flip:x;height:0;width:699;" filled="f" stroked="t" coordsize="21600,21600" o:gfxdata="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QgvrsAAADa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cap="round"/>
                      <v:imagedata o:title=""/>
                      <o:lock v:ext="edit" aspectratio="f"/>
                    </v:line>
                    <v:line id="_x0000_s1026" o:spid="_x0000_s1026" o:spt="20" style="position:absolute;left:4;top:308;height:50;width:75;" filled="f" stroked="t" coordsize="21600,21600" o:gfxdata="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hcJ9bsAAADa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cap="round"/>
                      <v:imagedata o:title=""/>
                      <o:lock v:ext="edit" aspectratio="f"/>
                    </v:line>
                  </v:group>
                </v:group>
                <v:rect id="_x0000_s1026" o:spid="_x0000_s1026" o:spt="1" style="position:absolute;left:145415;top:189230;height:207645;width:212725;mso-wrap-style:none;" filled="f" stroked="f" coordsize="21600,21600" o:gfxdata="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y8KCfSAAAAAwEAAA8AAAAAAAAAAQAgAAAAIgAAAGRycy9kb3ducmV2LnhtbFBLAQIUABQAAAAI&#10;AIdO4kAwJEjQugEAAFEDAAAOAAAAAAAAAAEAIAAAACEBAABkcnMvZTJvRG9jLnhtbFBLBQYAAAAA&#10;BgAGAFkBAABN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rFonts w:hint="eastAsia" w:ascii="宋体" w:cs="宋体"/>
                            <w:color w:val="000000"/>
                            <w:sz w:val="16"/>
                            <w:szCs w:val="16"/>
                          </w:rPr>
                          <w:t>释氢</w:t>
                        </w:r>
                      </w:p>
                    </w:txbxContent>
                  </v:textbox>
                </v:rect>
                <v:rect id="_x0000_s1026" o:spid="_x0000_s1026" o:spt="1" style="position:absolute;left:355600;top:179705;height:207645;width:124460;mso-wrap-style:none;" filled="f" stroked="f" coordsize="21600,21600" o:gfxdata="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y8KCfSAAAAAwEAAA8AAAAAAAAAAQAgAAAAIgAAAGRycy9kb3ducmV2LnhtbFBLAQIUABQA&#10;AAAIAIdO4kA+gp5ovQEAAFEDAAAOAAAAAAAAAAEAIAAAACEBAABkcnMvZTJvRG9jLnhtbFBLBQYA&#10;AAAABgAGAFkBAABQ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w:rPr>
          <w:rFonts w:hint="eastAsia"/>
          <w:vertAlign w:val="subscript"/>
        </w:rPr>
        <w:t xml:space="preserve">   </w:t>
      </w:r>
      <w:r>
        <w:rPr>
          <w:rFonts w:hint="eastAsia"/>
        </w:rPr>
        <w:t>HCOONa</w:t>
      </w:r>
      <w:r>
        <w:rPr>
          <w:rFonts w:hint="eastAsia" w:ascii="宋体" w:hAnsi="宋体"/>
        </w:rPr>
        <w:t>＋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   下列有关说法正确的是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 w:ascii="宋体" w:hAnsi="宋体"/>
        </w:rPr>
        <w:t>.储氢、释氢过程均无能量变化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NaHCO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 HCOONa均含有离子键和共价键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>. 储氢过程中</w:t>
      </w:r>
      <w:r>
        <w:rPr>
          <w:rFonts w:hint="eastAsia"/>
        </w:rPr>
        <w:t>NaHCO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被氧化</w:t>
      </w:r>
    </w:p>
    <w:p>
      <w:pPr>
        <w:rPr>
          <w:rFonts w:hint="eastAsia"/>
          <w:vertAlign w:val="subscript"/>
        </w:rPr>
      </w:pPr>
      <w:r>
        <w:rPr>
          <w:rFonts w:hint="eastAsia"/>
        </w:rPr>
        <w:t>D</w:t>
      </w:r>
      <w:r>
        <w:rPr>
          <w:rFonts w:hint="eastAsia" w:ascii="宋体" w:hAnsi="宋体"/>
        </w:rPr>
        <w:t>. 释氢过程中，每消耗</w:t>
      </w:r>
      <w:r>
        <w:t>0.1molH</w:t>
      </w:r>
      <w:r>
        <w:rPr>
          <w:vertAlign w:val="subscript"/>
        </w:rPr>
        <w:t>2</w:t>
      </w:r>
      <w:r>
        <w:t>O</w:t>
      </w:r>
      <w:r>
        <w:rPr>
          <w:rFonts w:hint="eastAsia"/>
        </w:rPr>
        <w:t>放出2.24L的H</w:t>
      </w:r>
      <w:r>
        <w:rPr>
          <w:rFonts w:hint="eastAsia"/>
          <w:vertAlign w:val="subscript"/>
        </w:rPr>
        <w:t>2</w:t>
      </w:r>
    </w:p>
    <w:p>
      <w:pPr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8</w:t>
      </w:r>
      <w:r>
        <w:rPr>
          <w:rFonts w:hint="eastAsia" w:ascii="宋体" w:hAnsi="宋体"/>
        </w:rPr>
        <w:t>.下列离子或分子在溶液中能大量共存，通入</w:t>
      </w:r>
      <w:r>
        <w:t>CO</w:t>
      </w:r>
      <w:r>
        <w:rPr>
          <w:vertAlign w:val="subscript"/>
        </w:rPr>
        <w:t>2</w:t>
      </w:r>
      <w:r>
        <w:rPr>
          <w:rFonts w:hint="eastAsia" w:ascii="宋体" w:hAnsi="宋体"/>
        </w:rPr>
        <w:t>后仍能大量共存的一组是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</w:t>
      </w:r>
      <w:r>
        <w:rPr>
          <w:rFonts w:hint="eastAsia" w:ascii="宋体" w:hAnsi="宋体"/>
        </w:rPr>
        <w:t>.</w:t>
      </w:r>
      <w:r>
        <w:t>K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</w:t>
      </w:r>
      <w:r>
        <w:t>Ca</w:t>
      </w:r>
      <w:r>
        <w:rPr>
          <w:rFonts w:hint="eastAsia"/>
          <w:vertAlign w:val="superscript"/>
        </w:rPr>
        <w:t>2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</w:t>
      </w:r>
      <w:r>
        <w:t>Cl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、</w:t>
      </w:r>
      <w:r>
        <w:t>NO</w:t>
      </w:r>
      <w:r>
        <w:rPr>
          <w:vertAlign w:val="subscript"/>
        </w:rPr>
        <w:t>3</w:t>
      </w:r>
      <w:r>
        <w:rPr>
          <w:rFonts w:hint="eastAsia" w:ascii="宋体" w:hAnsi="宋体"/>
          <w:b/>
          <w:vertAlign w:val="superscript"/>
        </w:rPr>
        <w:t xml:space="preserve">－     </w:t>
      </w:r>
      <w:r>
        <w:rPr>
          <w:rFonts w:hint="eastAsia" w:ascii="宋体" w:hAnsi="宋体"/>
          <w:b/>
        </w:rPr>
        <w:t xml:space="preserve">    </w:t>
      </w:r>
      <w:r>
        <w:rPr>
          <w:rFonts w:hint="eastAsia"/>
        </w:rPr>
        <w:t>B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</w:t>
      </w:r>
      <w:r>
        <w:t>K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、N</w:t>
      </w:r>
      <w:r>
        <w:t>a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、Br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、Si</w:t>
      </w:r>
      <w:r>
        <w:t>O</w:t>
      </w:r>
      <w:r>
        <w:rPr>
          <w:vertAlign w:val="subscript"/>
        </w:rPr>
        <w:t>3</w:t>
      </w:r>
      <w:r>
        <w:rPr>
          <w:rFonts w:hint="eastAsia"/>
          <w:vertAlign w:val="superscript"/>
        </w:rPr>
        <w:t>2</w:t>
      </w:r>
      <w:r>
        <w:rPr>
          <w:rFonts w:hint="eastAsia" w:ascii="宋体" w:hAnsi="宋体"/>
          <w:b/>
          <w:vertAlign w:val="superscript"/>
        </w:rPr>
        <w:t xml:space="preserve">－  </w:t>
      </w:r>
    </w:p>
    <w:p>
      <w:pPr>
        <w:ind w:firstLine="315" w:firstLineChars="150"/>
        <w:rPr>
          <w:rFonts w:hint="eastAsia" w:ascii="宋体" w:hAnsi="宋体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 xml:space="preserve">. </w:t>
      </w:r>
      <w:r>
        <w:rPr>
          <w:rFonts w:hint="eastAsia"/>
        </w:rPr>
        <w:t>H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、Fe</w:t>
      </w:r>
      <w:r>
        <w:rPr>
          <w:rFonts w:hint="eastAsia"/>
          <w:vertAlign w:val="superscript"/>
        </w:rPr>
        <w:t>2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、SO</w:t>
      </w:r>
      <w:r>
        <w:rPr>
          <w:rFonts w:hint="eastAsia"/>
          <w:vertAlign w:val="subscript"/>
        </w:rPr>
        <w:t>4</w:t>
      </w:r>
      <w:r>
        <w:rPr>
          <w:rFonts w:hint="eastAsia" w:ascii="宋体" w:hAnsi="宋体"/>
          <w:vertAlign w:val="superscript"/>
        </w:rPr>
        <w:t>2－</w:t>
      </w:r>
      <w:r>
        <w:rPr>
          <w:rFonts w:hint="eastAsia"/>
        </w:rPr>
        <w:t>、Cl</w:t>
      </w:r>
      <w:r>
        <w:rPr>
          <w:rFonts w:hint="eastAsia"/>
          <w:vertAlign w:val="subscript"/>
        </w:rPr>
        <w:t xml:space="preserve">2          </w:t>
      </w:r>
      <w:r>
        <w:rPr>
          <w:rFonts w:hint="eastAsia"/>
        </w:rPr>
        <w:t>D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</w:t>
      </w:r>
      <w:r>
        <w:t>K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、Ag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、NH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·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O、N</w:t>
      </w:r>
      <w:r>
        <w:t>O</w:t>
      </w:r>
      <w:r>
        <w:rPr>
          <w:vertAlign w:val="subscript"/>
        </w:rPr>
        <w:t>3</w:t>
      </w:r>
      <w:r>
        <w:rPr>
          <w:rFonts w:hint="eastAsia" w:ascii="宋体" w:hAnsi="宋体"/>
          <w:b/>
          <w:vertAlign w:val="superscript"/>
        </w:rPr>
        <w:t>－</w:t>
      </w:r>
    </w:p>
    <w:p>
      <w:pPr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9</w:t>
      </w:r>
      <w:r>
        <w:rPr>
          <w:rFonts w:hint="eastAsia" w:ascii="宋体" w:hAnsi="宋体"/>
        </w:rPr>
        <w:t>.一定条件下，通过下列反应可实现燃煤烟气中硫的回收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  </w:t>
      </w:r>
      <w:r>
        <w:t xml:space="preserve"> SO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(g)</w:t>
      </w:r>
      <w:r>
        <w:rPr>
          <w:rFonts w:hint="eastAsia" w:ascii="宋体" w:hAnsi="宋体"/>
        </w:rPr>
        <w:t xml:space="preserve"> ＋</w:t>
      </w:r>
      <w:r>
        <w:rPr>
          <w:rFonts w:hint="eastAsia"/>
        </w:rPr>
        <w:t>2</w:t>
      </w:r>
      <w:r>
        <w:t>CO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(g)</w:t>
      </w:r>
      <w:r>
        <w:rPr>
          <w:position w:val="-12"/>
          <w:szCs w:val="21"/>
        </w:rPr>
        <w:drawing>
          <wp:inline distT="0" distB="0" distL="114300" distR="114300">
            <wp:extent cx="514350" cy="3238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CO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(g)</w:t>
      </w:r>
      <w:r>
        <w:rPr>
          <w:rFonts w:hint="eastAsia" w:ascii="宋体" w:hAnsi="宋体"/>
        </w:rPr>
        <w:t xml:space="preserve"> ＋</w:t>
      </w:r>
      <w:r>
        <w:t>S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(l)   </w:t>
      </w:r>
      <w:r>
        <w:rPr>
          <w:rFonts w:hint="eastAsia" w:ascii="宋体" w:hAnsi="宋体"/>
        </w:rPr>
        <w:t>△</w:t>
      </w:r>
      <w:r>
        <w:rPr>
          <w:rFonts w:hint="eastAsia"/>
        </w:rPr>
        <w:t>H</w:t>
      </w:r>
      <w:r>
        <w:rPr>
          <w:rFonts w:hint="eastAsia" w:ascii="宋体" w:hAnsi="宋体"/>
        </w:rPr>
        <w:t>＜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 xml:space="preserve">  若反应在恒容得密闭容器中进行，下列有关说法正确的是</w:t>
      </w:r>
    </w:p>
    <w:p>
      <w:pPr>
        <w:rPr>
          <w:rFonts w:hint="eastAsia" w:ascii="宋体" w:hAnsi="宋体"/>
        </w:rPr>
      </w:pPr>
      <w:r>
        <w:rPr>
          <w:rFonts w:hint="eastAsia"/>
        </w:rPr>
        <w:t>A</w:t>
      </w:r>
      <w:r>
        <w:rPr>
          <w:rFonts w:hint="eastAsia" w:ascii="宋体" w:hAnsi="宋体"/>
        </w:rPr>
        <w:t>.平衡前，随着反应的进行，容器内压强始终不变</w:t>
      </w:r>
    </w:p>
    <w:p>
      <w:pPr>
        <w:rPr>
          <w:rFonts w:hint="eastAsia" w:ascii="宋体" w:hAnsi="宋体"/>
        </w:rPr>
      </w:pPr>
      <w:r>
        <w:rPr>
          <w:rFonts w:hint="eastAsia"/>
        </w:rPr>
        <w:t>B</w:t>
      </w:r>
      <w:r>
        <w:rPr>
          <w:rFonts w:hint="eastAsia" w:ascii="宋体" w:hAnsi="宋体"/>
        </w:rPr>
        <w:t>.平衡前，其它条件不变，分离出硫，正反应速率加快</w:t>
      </w:r>
    </w:p>
    <w:p>
      <w:pPr>
        <w:rPr>
          <w:rFonts w:hint="eastAsia" w:ascii="宋体" w:hAnsi="宋体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>.平衡前，其它条件不变，升高温度可提高</w:t>
      </w:r>
      <w:r>
        <w:t>SO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的转化率</w:t>
      </w:r>
    </w:p>
    <w:p>
      <w:pPr>
        <w:rPr>
          <w:rFonts w:hint="eastAsia" w:ascii="宋体" w:hAnsi="宋体"/>
        </w:rPr>
      </w:pPr>
      <w:r>
        <w:rPr>
          <w:rFonts w:hint="eastAsia"/>
        </w:rPr>
        <w:t>D</w:t>
      </w:r>
      <w:r>
        <w:rPr>
          <w:rFonts w:hint="eastAsia" w:ascii="宋体" w:hAnsi="宋体"/>
        </w:rPr>
        <w:t>.其它条件不变，使用不同催化剂，该反应的平衡常数不变</w:t>
      </w:r>
    </w:p>
    <w:p>
      <w:pPr>
        <w:rPr>
          <w:rFonts w:hint="eastAsia"/>
        </w:rPr>
      </w:pPr>
    </w:p>
    <w:p>
      <w:pPr>
        <w:rPr>
          <w:rFonts w:hint="eastAsia"/>
          <w:vertAlign w:val="subscript"/>
        </w:rPr>
      </w:pPr>
      <w:r>
        <w:rPr>
          <w:rFonts w:hint="eastAsia"/>
        </w:rPr>
        <w:t>10</w:t>
      </w:r>
      <w:r>
        <w:rPr>
          <w:rFonts w:hint="eastAsia" w:ascii="宋体" w:hAnsi="宋体"/>
        </w:rPr>
        <w:t>.仅用下表提供的玻璃仪器（非玻璃仪器任选）就能实现相应实验目的的是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3601"/>
        <w:gridCol w:w="4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3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42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玻璃仪器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分离乙醇和乙酸乙酯的混合物</w:t>
            </w:r>
          </w:p>
        </w:tc>
        <w:tc>
          <w:tcPr>
            <w:tcW w:w="42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分液漏斗、烧杯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用PH</w:t>
            </w:r>
            <w:r>
              <w:rPr>
                <w:rFonts w:hint="eastAsia" w:ascii="宋体" w:hAnsi="宋体"/>
              </w:rPr>
              <w:t>＝</w:t>
            </w:r>
            <w:r>
              <w:rPr>
                <w:rFonts w:hint="eastAsia"/>
              </w:rPr>
              <w:t>1的盐酸配置100mL PH</w:t>
            </w:r>
            <w:r>
              <w:rPr>
                <w:rFonts w:hint="eastAsia" w:ascii="宋体" w:hAnsi="宋体"/>
              </w:rPr>
              <w:t>＝</w:t>
            </w:r>
            <w:r>
              <w:rPr>
                <w:rFonts w:hint="eastAsia"/>
              </w:rPr>
              <w:t>2的盐酸</w:t>
            </w:r>
          </w:p>
        </w:tc>
        <w:tc>
          <w:tcPr>
            <w:tcW w:w="42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100mL容量瓶、烧杯、玻璃棒、胶头滴管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用溴水、淀粉</w:t>
            </w:r>
            <w:r>
              <w:rPr>
                <w:rFonts w:hint="eastAsia" w:ascii="宋体" w:hAnsi="宋体"/>
              </w:rPr>
              <w:t>－</w:t>
            </w:r>
            <w:r>
              <w:rPr>
                <w:rFonts w:hint="eastAsia"/>
              </w:rPr>
              <w:t>KI溶液比较Br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与I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的氧化性强弱</w:t>
            </w:r>
          </w:p>
        </w:tc>
        <w:tc>
          <w:tcPr>
            <w:tcW w:w="42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试管、胶头滴管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6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用NH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</w:rPr>
              <w:t>Cl固体和Ca(OH)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固体制备并收集NH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42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酒精灯、烧杯、导管、集气瓶</w:t>
            </w:r>
          </w:p>
        </w:tc>
      </w:tr>
    </w:tbl>
    <w:p>
      <w:pPr>
        <w:rPr>
          <w:rFonts w:hint="eastAsia"/>
        </w:rPr>
      </w:pPr>
      <w:bookmarkStart w:id="0" w:name="_GoBack"/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3463290</wp:posOffset>
            </wp:positionH>
            <wp:positionV relativeFrom="paragraph">
              <wp:posOffset>160020</wp:posOffset>
            </wp:positionV>
            <wp:extent cx="1924050" cy="1384935"/>
            <wp:effectExtent l="0" t="0" r="0" b="5715"/>
            <wp:wrapSquare wrapText="bothSides"/>
            <wp:docPr id="15" name="图片 16" descr="2012060821074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20120608210746930"/>
                    <pic:cNvPicPr>
                      <a:picLocks noChangeAspect="1"/>
                    </pic:cNvPicPr>
                  </pic:nvPicPr>
                  <pic:blipFill>
                    <a:blip r:embed="rId5">
                      <a:lum bright="-17999" contrast="36000"/>
                    </a:blip>
                    <a:srcRect l="68953" t="37665" b="476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 w:ascii="宋体" w:hAnsi="宋体"/>
        </w:rPr>
        <w:t>.某兴趣小组设计如下微型实验装置。实验时，先断开</w:t>
      </w:r>
      <w:r>
        <w:t>K</w:t>
      </w:r>
      <w:r>
        <w:rPr>
          <w:vertAlign w:val="subscript"/>
        </w:rPr>
        <w:t>2</w:t>
      </w:r>
      <w:r>
        <w:rPr>
          <w:rFonts w:hint="eastAsia" w:ascii="宋体" w:hAnsi="宋体"/>
        </w:rPr>
        <w:t>，闭合</w:t>
      </w:r>
      <w:r>
        <w:t>K</w:t>
      </w:r>
      <w:r>
        <w:rPr>
          <w:vertAlign w:val="subscript"/>
        </w:rPr>
        <w:t>1</w:t>
      </w:r>
      <w:r>
        <w:rPr>
          <w:rFonts w:hint="eastAsia"/>
        </w:rPr>
        <w:t>，两极均有气泡产生；一段时间后，</w:t>
      </w:r>
      <w:r>
        <w:rPr>
          <w:rFonts w:hint="eastAsia" w:ascii="宋体" w:hAnsi="宋体"/>
        </w:rPr>
        <w:t>断开</w:t>
      </w:r>
      <w:r>
        <w:t>K</w:t>
      </w:r>
      <w:r>
        <w:rPr>
          <w:rFonts w:hint="eastAsia"/>
          <w:vertAlign w:val="subscript"/>
        </w:rPr>
        <w:t>1</w:t>
      </w:r>
      <w:r>
        <w:rPr>
          <w:rFonts w:hint="eastAsia" w:ascii="宋体" w:hAnsi="宋体"/>
        </w:rPr>
        <w:t>，闭合</w:t>
      </w:r>
      <w: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，发现电流表A指针偏转</w:t>
      </w:r>
      <w:r>
        <w:rPr>
          <w:rFonts w:hint="eastAsia" w:ascii="宋体" w:hAnsi="宋体"/>
        </w:rPr>
        <w:t>。</w:t>
      </w:r>
    </w:p>
    <w:p>
      <w:pPr>
        <w:rPr>
          <w:rFonts w:hint="eastAsia"/>
        </w:rPr>
      </w:pPr>
      <w:r>
        <w:rPr>
          <w:rFonts w:hint="eastAsia"/>
        </w:rPr>
        <w:t>下列有关描述正确的是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 w:ascii="宋体" w:hAnsi="宋体"/>
        </w:rPr>
        <w:t>.断开</w:t>
      </w:r>
      <w:r>
        <w:t>K</w:t>
      </w:r>
      <w:r>
        <w:rPr>
          <w:vertAlign w:val="subscript"/>
        </w:rPr>
        <w:t>2</w:t>
      </w:r>
      <w:r>
        <w:rPr>
          <w:rFonts w:hint="eastAsia" w:ascii="宋体" w:hAnsi="宋体"/>
        </w:rPr>
        <w:t>，闭合</w:t>
      </w:r>
      <w:r>
        <w:t>K</w:t>
      </w:r>
      <w:r>
        <w:rPr>
          <w:vertAlign w:val="subscript"/>
        </w:rPr>
        <w:t>1</w:t>
      </w:r>
      <w:r>
        <w:rPr>
          <w:rFonts w:hint="eastAsia"/>
        </w:rPr>
        <w:t>时，总反应的离子方程式为：</w:t>
      </w:r>
    </w:p>
    <w:p>
      <w:pPr>
        <w:rPr>
          <w:lang w:val="pt-BR"/>
        </w:rPr>
      </w:pPr>
      <w:r>
        <w:rPr>
          <w:rFonts w:hint="eastAsia"/>
          <w:lang w:val="pt-BR"/>
        </w:rPr>
        <w:t xml:space="preserve">  2H</w:t>
      </w:r>
      <w:r>
        <w:rPr>
          <w:rFonts w:hint="eastAsia" w:ascii="宋体" w:hAnsi="宋体"/>
          <w:vertAlign w:val="superscript"/>
          <w:lang w:val="pt-BR"/>
        </w:rPr>
        <w:t>＋</w:t>
      </w:r>
      <w:r>
        <w:rPr>
          <w:rFonts w:hint="eastAsia" w:ascii="宋体" w:hAnsi="宋体"/>
          <w:lang w:val="pt-BR"/>
        </w:rPr>
        <w:t>＋</w:t>
      </w:r>
      <w:r>
        <w:rPr>
          <w:rFonts w:hint="eastAsia"/>
          <w:lang w:val="pt-BR"/>
        </w:rPr>
        <w:t>2Cl</w:t>
      </w:r>
      <w:r>
        <w:rPr>
          <w:rFonts w:hint="eastAsia" w:ascii="宋体" w:hAnsi="宋体"/>
          <w:vertAlign w:val="superscript"/>
          <w:lang w:val="pt-BR"/>
        </w:rPr>
        <w:t>－</w:t>
      </w:r>
      <w:r>
        <w:rPr>
          <w:rFonts w:ascii="宋体" w:hAnsi="宋体"/>
          <w:position w:val="-16"/>
          <w:szCs w:val="21"/>
        </w:rPr>
        <w:drawing>
          <wp:inline distT="0" distB="0" distL="114300" distR="114300">
            <wp:extent cx="397510" cy="340995"/>
            <wp:effectExtent l="0" t="0" r="254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lang w:val="pt-BR"/>
        </w:rPr>
        <w:t xml:space="preserve"> </w:t>
      </w:r>
      <w:r>
        <w:rPr>
          <w:lang w:val="pt-BR"/>
        </w:rPr>
        <w:t>H</w:t>
      </w:r>
      <w:r>
        <w:rPr>
          <w:vertAlign w:val="subscript"/>
          <w:lang w:val="pt-BR"/>
        </w:rPr>
        <w:t>2</w:t>
      </w:r>
      <w:r>
        <w:rPr>
          <w:rFonts w:hint="eastAsia" w:ascii="宋体" w:hAnsi="宋体"/>
          <w:lang w:val="pt-BR"/>
        </w:rPr>
        <w:t>↑＋</w:t>
      </w:r>
      <w:r>
        <w:rPr>
          <w:lang w:val="pt-BR"/>
        </w:rPr>
        <w:t>Cl</w:t>
      </w:r>
      <w:r>
        <w:rPr>
          <w:vertAlign w:val="subscript"/>
          <w:lang w:val="pt-BR"/>
        </w:rPr>
        <w:t>2</w:t>
      </w:r>
      <w:r>
        <w:rPr>
          <w:rFonts w:hint="eastAsia" w:ascii="宋体" w:hAnsi="宋体"/>
          <w:lang w:val="pt-BR"/>
        </w:rPr>
        <w:t>↑</w:t>
      </w:r>
    </w:p>
    <w:p>
      <w:pPr>
        <w:rPr>
          <w:rFonts w:hint="eastAsia" w:ascii="宋体" w:hAnsi="宋体"/>
          <w:lang w:val="pt-BR"/>
        </w:rPr>
      </w:pPr>
      <w:r>
        <w:rPr>
          <w:rFonts w:hint="eastAsia"/>
          <w:lang w:val="pt-BR"/>
        </w:rPr>
        <w:t>B</w:t>
      </w:r>
      <w:r>
        <w:rPr>
          <w:rFonts w:hint="eastAsia" w:ascii="宋体" w:hAnsi="宋体"/>
          <w:lang w:val="pt-BR"/>
        </w:rPr>
        <w:t>.</w:t>
      </w:r>
      <w:r>
        <w:rPr>
          <w:rFonts w:hint="eastAsia" w:ascii="宋体" w:hAnsi="宋体"/>
        </w:rPr>
        <w:t xml:space="preserve"> 断开</w:t>
      </w:r>
      <w:r>
        <w:t>K</w:t>
      </w:r>
      <w:r>
        <w:rPr>
          <w:vertAlign w:val="subscript"/>
        </w:rPr>
        <w:t>2</w:t>
      </w:r>
      <w:r>
        <w:rPr>
          <w:rFonts w:hint="eastAsia" w:ascii="宋体" w:hAnsi="宋体"/>
        </w:rPr>
        <w:t>，闭合</w:t>
      </w:r>
      <w:r>
        <w:t>K</w:t>
      </w:r>
      <w:r>
        <w:rPr>
          <w:vertAlign w:val="subscript"/>
        </w:rPr>
        <w:t>1</w:t>
      </w:r>
      <w:r>
        <w:rPr>
          <w:rFonts w:hint="eastAsia"/>
        </w:rPr>
        <w:t>时，石墨电极附近溶液变红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>. 断开</w:t>
      </w:r>
      <w:r>
        <w:t>K</w:t>
      </w:r>
      <w:r>
        <w:rPr>
          <w:rFonts w:hint="eastAsia"/>
          <w:vertAlign w:val="subscript"/>
        </w:rPr>
        <w:t>1</w:t>
      </w:r>
      <w:r>
        <w:rPr>
          <w:rFonts w:hint="eastAsia" w:ascii="宋体" w:hAnsi="宋体"/>
        </w:rPr>
        <w:t>，闭合</w:t>
      </w:r>
      <w: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时，铜电极上的电极反应式为:</w:t>
      </w:r>
      <w:r>
        <w:t xml:space="preserve"> </w:t>
      </w:r>
    </w:p>
    <w:p>
      <w:r>
        <w:rPr>
          <w:rFonts w:hint="eastAsia"/>
        </w:rPr>
        <w:t xml:space="preserve">   Cl</w:t>
      </w:r>
      <w:r>
        <w:rPr>
          <w:rFonts w:hint="eastAsia"/>
          <w:vertAlign w:val="subscript"/>
        </w:rPr>
        <w:t>2</w:t>
      </w:r>
      <w:r>
        <w:rPr>
          <w:rFonts w:hint="eastAsia" w:ascii="宋体" w:hAnsi="宋体"/>
        </w:rPr>
        <w:t>＋</w:t>
      </w:r>
      <w:r>
        <w:rPr>
          <w:rFonts w:hint="eastAsia"/>
        </w:rPr>
        <w:t>2e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 w:ascii="宋体" w:hAnsi="宋体"/>
        </w:rPr>
        <w:t>＝</w:t>
      </w:r>
      <w:r>
        <w:t>2Cl</w:t>
      </w:r>
      <w:r>
        <w:rPr>
          <w:rFonts w:hint="eastAsia" w:ascii="宋体" w:hAnsi="宋体"/>
          <w:vertAlign w:val="superscript"/>
        </w:rPr>
        <w:t>－</w:t>
      </w:r>
    </w:p>
    <w:p>
      <w:pPr>
        <w:rPr>
          <w:rFonts w:hint="eastAsia" w:ascii="宋体" w:hAnsi="宋体"/>
        </w:rPr>
      </w:pPr>
      <w:r>
        <w:rPr>
          <w:rFonts w:hint="eastAsia"/>
        </w:rPr>
        <w:t>D</w:t>
      </w:r>
      <w:r>
        <w:rPr>
          <w:rFonts w:hint="eastAsia" w:ascii="宋体" w:hAnsi="宋体"/>
        </w:rPr>
        <w:t>. 断开</w:t>
      </w:r>
      <w:r>
        <w:t>K</w:t>
      </w:r>
      <w:r>
        <w:rPr>
          <w:rFonts w:hint="eastAsia"/>
          <w:vertAlign w:val="subscript"/>
        </w:rPr>
        <w:t>1</w:t>
      </w:r>
      <w:r>
        <w:rPr>
          <w:rFonts w:hint="eastAsia" w:ascii="宋体" w:hAnsi="宋体"/>
        </w:rPr>
        <w:t>，闭合</w:t>
      </w:r>
      <w: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时，石墨电极作正极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 w:ascii="宋体" w:hAnsi="宋体"/>
        </w:rPr>
        <w:t>.氢氟酸是一种弱酸，可用来刻蚀玻璃。已知</w:t>
      </w:r>
      <w:r>
        <w:t>25</w:t>
      </w:r>
      <w:r>
        <w:rPr>
          <w:rFonts w:hint="eastAsia" w:ascii="宋体" w:hAnsi="宋体"/>
        </w:rPr>
        <w:t>℃</w:t>
      </w:r>
      <w:r>
        <w:rPr>
          <w:rFonts w:hint="eastAsia"/>
        </w:rPr>
        <w:t>时：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 w:ascii="宋体" w:hAnsi="宋体"/>
        </w:rPr>
        <w:t>①</w:t>
      </w:r>
      <w:r>
        <w:t xml:space="preserve"> HF</w:t>
      </w:r>
      <w:r>
        <w:rPr>
          <w:rFonts w:hint="eastAsia"/>
        </w:rPr>
        <w:t>(aq)</w:t>
      </w:r>
      <w:r>
        <w:rPr>
          <w:rFonts w:hint="eastAsia" w:ascii="宋体" w:hAnsi="宋体"/>
        </w:rPr>
        <w:t>＋</w:t>
      </w:r>
      <w:r>
        <w:t>OH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t>＝ F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t xml:space="preserve">＋ </w:t>
      </w:r>
      <w:r>
        <w:t>H</w:t>
      </w:r>
      <w:r>
        <w:rPr>
          <w:vertAlign w:val="subscript"/>
        </w:rPr>
        <w:t>2</w:t>
      </w:r>
      <w:r>
        <w:t>O</w:t>
      </w:r>
      <w:r>
        <w:rPr>
          <w:rFonts w:hint="eastAsia"/>
        </w:rPr>
        <w:t xml:space="preserve">(l) </w:t>
      </w:r>
      <w:r>
        <w:rPr>
          <w:rFonts w:hint="eastAsia" w:ascii="宋体" w:hAnsi="宋体"/>
        </w:rPr>
        <w:t>△</w:t>
      </w:r>
      <w:r>
        <w:rPr>
          <w:rFonts w:hint="eastAsia"/>
        </w:rPr>
        <w:t>H</w:t>
      </w:r>
      <w:r>
        <w:rPr>
          <w:rFonts w:hint="eastAsia" w:ascii="宋体" w:hAnsi="宋体"/>
        </w:rPr>
        <w:t>＝－</w:t>
      </w:r>
      <w:r>
        <w:rPr>
          <w:rFonts w:hint="eastAsia"/>
        </w:rPr>
        <w:t>67.7kJ</w:t>
      </w:r>
      <w:r>
        <w:rPr>
          <w:rFonts w:hint="eastAsia" w:ascii="宋体" w:hAnsi="宋体"/>
        </w:rPr>
        <w:t>·</w:t>
      </w:r>
      <w:r>
        <w:rPr>
          <w:rFonts w:hint="eastAsia"/>
        </w:rPr>
        <w:t>mol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</w:p>
    <w:p>
      <w:pPr>
        <w:ind w:firstLine="210" w:firstLineChars="100"/>
        <w:rPr>
          <w:rFonts w:hint="eastAsia"/>
          <w:vertAlign w:val="superscript"/>
        </w:rPr>
      </w:pPr>
      <w:r>
        <w:rPr>
          <w:rFonts w:hint="eastAsia" w:ascii="宋体" w:hAnsi="宋体"/>
        </w:rPr>
        <w:t xml:space="preserve">② </w:t>
      </w:r>
      <w:r>
        <w:t>H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</w:rPr>
        <w:t>(aq)</w:t>
      </w:r>
      <w:r>
        <w:rPr>
          <w:rFonts w:hint="eastAsia" w:ascii="宋体" w:hAnsi="宋体"/>
        </w:rPr>
        <w:t>＋</w:t>
      </w:r>
      <w:r>
        <w:t>OH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t xml:space="preserve"> ＝</w:t>
      </w:r>
      <w:r>
        <w:t>H</w:t>
      </w:r>
      <w:r>
        <w:rPr>
          <w:vertAlign w:val="subscript"/>
        </w:rPr>
        <w:t>2</w:t>
      </w:r>
      <w:r>
        <w:t>O</w:t>
      </w:r>
      <w:r>
        <w:rPr>
          <w:rFonts w:hint="eastAsia"/>
        </w:rPr>
        <w:t xml:space="preserve">(l)  </w:t>
      </w:r>
      <w:r>
        <w:rPr>
          <w:rFonts w:hint="eastAsia" w:ascii="宋体" w:hAnsi="宋体"/>
        </w:rPr>
        <w:t xml:space="preserve"> △</w:t>
      </w:r>
      <w:r>
        <w:rPr>
          <w:rFonts w:hint="eastAsia"/>
        </w:rPr>
        <w:t>H</w:t>
      </w:r>
      <w:r>
        <w:rPr>
          <w:rFonts w:hint="eastAsia" w:ascii="宋体" w:hAnsi="宋体"/>
        </w:rPr>
        <w:t>＝－</w:t>
      </w:r>
      <w:r>
        <w:rPr>
          <w:rFonts w:hint="eastAsia"/>
        </w:rPr>
        <w:t>57.3kJ</w:t>
      </w:r>
      <w:r>
        <w:rPr>
          <w:rFonts w:hint="eastAsia" w:ascii="宋体" w:hAnsi="宋体"/>
        </w:rPr>
        <w:t>·</w:t>
      </w:r>
      <w:r>
        <w:rPr>
          <w:rFonts w:hint="eastAsia"/>
        </w:rPr>
        <w:t>mol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</w:p>
    <w:p>
      <w:pPr>
        <w:rPr>
          <w:rFonts w:hint="eastAsia"/>
        </w:rPr>
      </w:pPr>
      <w:r>
        <w:rPr>
          <w:rFonts w:hint="eastAsia"/>
        </w:rPr>
        <w:t>在20mL0.1mol</w:t>
      </w:r>
      <w:r>
        <w:rPr>
          <w:rFonts w:hint="eastAsia" w:ascii="宋体" w:hAnsi="宋体"/>
        </w:rPr>
        <w:t>·</w:t>
      </w:r>
      <w:r>
        <w:rPr>
          <w:rFonts w:hint="eastAsia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的氢氟酸中加入VmL0.1mol</w:t>
      </w:r>
      <w:r>
        <w:rPr>
          <w:rFonts w:hint="eastAsia" w:ascii="宋体" w:hAnsi="宋体"/>
        </w:rPr>
        <w:t>·</w:t>
      </w:r>
      <w:r>
        <w:rPr>
          <w:rFonts w:hint="eastAsia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的NaOH溶液。下列有关说法正确的是</w:t>
      </w:r>
    </w:p>
    <w:p>
      <w:pPr>
        <w:rPr>
          <w:rFonts w:hint="eastAsia" w:ascii="宋体" w:hAnsi="宋体"/>
        </w:rPr>
      </w:pPr>
      <w:r>
        <w:rPr>
          <w:rFonts w:hint="eastAsia"/>
        </w:rPr>
        <w:t>A</w:t>
      </w:r>
      <w:r>
        <w:rPr>
          <w:rFonts w:hint="eastAsia" w:ascii="宋体" w:hAnsi="宋体"/>
        </w:rPr>
        <w:t>.氢氟酸的电离方程式及热效应可表示为</w:t>
      </w:r>
    </w:p>
    <w:p>
      <w:pPr>
        <w:ind w:firstLine="210" w:firstLineChars="100"/>
        <w:rPr>
          <w:vertAlign w:val="superscript"/>
        </w:rPr>
      </w:pPr>
      <w:r>
        <w:rPr>
          <w:rFonts w:hint="eastAsia" w:ascii="宋体" w:hAnsi="宋体"/>
        </w:rPr>
        <w:t xml:space="preserve">    </w:t>
      </w:r>
      <w:r>
        <w:t>HF</w:t>
      </w:r>
      <w:r>
        <w:rPr>
          <w:rFonts w:hint="eastAsia"/>
        </w:rPr>
        <w:t>(aq)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</w:rPr>
        <w:drawing>
          <wp:inline distT="0" distB="0" distL="114300" distR="114300">
            <wp:extent cx="314325" cy="9525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F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t xml:space="preserve"> ＋ </w:t>
      </w:r>
      <w:r>
        <w:t>H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(aq) </w:t>
      </w:r>
      <w:r>
        <w:rPr>
          <w:rFonts w:hint="eastAsia" w:ascii="宋体" w:hAnsi="宋体"/>
        </w:rPr>
        <w:t>△</w:t>
      </w:r>
      <w:r>
        <w:rPr>
          <w:rFonts w:hint="eastAsia"/>
        </w:rPr>
        <w:t>H</w:t>
      </w:r>
      <w:r>
        <w:rPr>
          <w:rFonts w:hint="eastAsia" w:ascii="宋体" w:hAnsi="宋体"/>
        </w:rPr>
        <w:t>＝＋</w:t>
      </w:r>
      <w:r>
        <w:rPr>
          <w:rFonts w:hint="eastAsia"/>
        </w:rPr>
        <w:t>10.4kJ</w:t>
      </w:r>
      <w:r>
        <w:rPr>
          <w:rFonts w:hint="eastAsia" w:ascii="宋体" w:hAnsi="宋体"/>
        </w:rPr>
        <w:t>·</w:t>
      </w:r>
      <w:r>
        <w:rPr>
          <w:rFonts w:hint="eastAsia"/>
        </w:rPr>
        <w:t>mol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/>
        </w:rPr>
        <w:t>B</w:t>
      </w:r>
      <w:r>
        <w:rPr>
          <w:rFonts w:hint="eastAsia" w:ascii="宋体" w:hAnsi="宋体"/>
        </w:rPr>
        <w:t>.当</w:t>
      </w:r>
      <w:r>
        <w:rPr>
          <w:rFonts w:hint="eastAsia"/>
        </w:rPr>
        <w:t>V</w:t>
      </w:r>
      <w:r>
        <w:rPr>
          <w:rFonts w:hint="eastAsia" w:ascii="宋体" w:hAnsi="宋体"/>
        </w:rPr>
        <w:t>＝</w:t>
      </w:r>
      <w:r>
        <w:rPr>
          <w:rFonts w:hint="eastAsia"/>
        </w:rPr>
        <w:t>20时</w:t>
      </w:r>
      <w:r>
        <w:rPr>
          <w:rFonts w:hint="eastAsia" w:ascii="宋体" w:hAnsi="宋体"/>
        </w:rPr>
        <w:t xml:space="preserve">，溶液中: </w:t>
      </w:r>
      <w:r>
        <w:rPr>
          <w:i/>
        </w:rPr>
        <w:t>c</w:t>
      </w:r>
      <w:r>
        <w:rPr>
          <w:rFonts w:hint="eastAsia"/>
          <w:i/>
        </w:rPr>
        <w:t xml:space="preserve"> </w:t>
      </w:r>
      <w:r>
        <w:t>(OH</w:t>
      </w:r>
      <w:r>
        <w:rPr>
          <w:rFonts w:hAnsi="宋体"/>
          <w:vertAlign w:val="superscript"/>
        </w:rPr>
        <w:t>－</w:t>
      </w:r>
      <w:r>
        <w:t>)</w:t>
      </w:r>
      <w:r>
        <w:rPr>
          <w:rFonts w:hint="eastAsia" w:ascii="宋体" w:hAnsi="宋体"/>
        </w:rPr>
        <w:t>＝</w:t>
      </w:r>
      <w:r>
        <w:rPr>
          <w:i/>
        </w:rPr>
        <w:t xml:space="preserve"> 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HF</w:t>
      </w:r>
      <w:r>
        <w:t>)</w:t>
      </w:r>
      <w:r>
        <w:rPr>
          <w:rFonts w:hint="eastAsia" w:ascii="宋体" w:hAnsi="宋体"/>
        </w:rPr>
        <w:t>＋</w:t>
      </w:r>
      <w:r>
        <w:rPr>
          <w:i/>
        </w:rPr>
        <w:t>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F</w:t>
      </w:r>
      <w:r>
        <w:rPr>
          <w:rFonts w:hAnsi="宋体"/>
          <w:vertAlign w:val="superscript"/>
        </w:rPr>
        <w:t>－</w:t>
      </w:r>
      <w:r>
        <w:t>)</w:t>
      </w:r>
    </w:p>
    <w:p>
      <w:pPr>
        <w:rPr>
          <w:rFonts w:hint="eastAsia" w:ascii="宋体" w:hAnsi="宋体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>. 当</w:t>
      </w:r>
      <w:r>
        <w:rPr>
          <w:rFonts w:hint="eastAsia"/>
        </w:rPr>
        <w:t>V</w:t>
      </w:r>
      <w:r>
        <w:rPr>
          <w:rFonts w:hint="eastAsia" w:ascii="宋体" w:hAnsi="宋体"/>
        </w:rPr>
        <w:t>＝</w:t>
      </w:r>
      <w:r>
        <w:rPr>
          <w:rFonts w:hint="eastAsia"/>
        </w:rPr>
        <w:t>20时</w:t>
      </w:r>
      <w:r>
        <w:rPr>
          <w:rFonts w:hint="eastAsia" w:ascii="宋体" w:hAnsi="宋体"/>
        </w:rPr>
        <w:t>，溶液中:</w:t>
      </w:r>
      <w:r>
        <w:rPr>
          <w:i/>
        </w:rPr>
        <w:t xml:space="preserve"> 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F</w:t>
      </w:r>
      <w:r>
        <w:rPr>
          <w:rFonts w:hAnsi="宋体"/>
          <w:vertAlign w:val="superscript"/>
        </w:rPr>
        <w:t>－</w:t>
      </w:r>
      <w:r>
        <w:t>)</w:t>
      </w:r>
      <w:r>
        <w:rPr>
          <w:rFonts w:hint="eastAsia" w:ascii="宋体" w:hAnsi="宋体"/>
        </w:rPr>
        <w:t>＜</w:t>
      </w:r>
      <w:r>
        <w:rPr>
          <w:i/>
        </w:rPr>
        <w:t xml:space="preserve"> 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Na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 w:ascii="宋体" w:hAnsi="宋体"/>
        </w:rPr>
        <w:t>)＝</w:t>
      </w:r>
      <w:r>
        <w:rPr>
          <w:rFonts w:hint="eastAsia"/>
        </w:rPr>
        <w:t>0.1mol</w:t>
      </w:r>
      <w:r>
        <w:rPr>
          <w:rFonts w:hint="eastAsia" w:ascii="宋体" w:hAnsi="宋体"/>
        </w:rPr>
        <w:t>·</w:t>
      </w:r>
      <w:r>
        <w:rPr>
          <w:rFonts w:hint="eastAsia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</w:p>
    <w:p>
      <w:pPr>
        <w:rPr>
          <w:rFonts w:hint="eastAsia" w:ascii="宋体" w:hAnsi="宋体"/>
        </w:rPr>
      </w:pPr>
      <w:r>
        <w:rPr>
          <w:rFonts w:hint="eastAsia"/>
        </w:rPr>
        <w:t>D</w:t>
      </w:r>
      <w:r>
        <w:rPr>
          <w:rFonts w:hint="eastAsia" w:ascii="宋体" w:hAnsi="宋体"/>
        </w:rPr>
        <w:t>. 当</w:t>
      </w:r>
      <w:r>
        <w:rPr>
          <w:rFonts w:hint="eastAsia"/>
        </w:rPr>
        <w:t>V</w:t>
      </w:r>
      <w:r>
        <w:rPr>
          <w:rFonts w:hint="eastAsia" w:ascii="宋体" w:hAnsi="宋体"/>
        </w:rPr>
        <w:t>＞</w:t>
      </w:r>
      <w:r>
        <w:rPr>
          <w:rFonts w:hint="eastAsia"/>
        </w:rPr>
        <w:t>0时</w:t>
      </w:r>
      <w:r>
        <w:rPr>
          <w:rFonts w:hint="eastAsia" w:ascii="宋体" w:hAnsi="宋体"/>
        </w:rPr>
        <w:t>，溶液中一定存在:</w:t>
      </w:r>
      <w:r>
        <w:rPr>
          <w:i/>
        </w:rPr>
        <w:t xml:space="preserve"> 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Na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 w:ascii="宋体" w:hAnsi="宋体"/>
        </w:rPr>
        <w:t>)＞</w:t>
      </w:r>
      <w:r>
        <w:rPr>
          <w:i/>
        </w:rPr>
        <w:t xml:space="preserve"> 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F</w:t>
      </w:r>
      <w:r>
        <w:rPr>
          <w:rFonts w:hAnsi="宋体"/>
          <w:vertAlign w:val="superscript"/>
        </w:rPr>
        <w:t>－</w:t>
      </w:r>
      <w:r>
        <w:t>)</w:t>
      </w:r>
      <w:r>
        <w:rPr>
          <w:rFonts w:hint="eastAsia" w:ascii="宋体" w:hAnsi="宋体"/>
        </w:rPr>
        <w:t xml:space="preserve"> ＞</w:t>
      </w:r>
      <w:r>
        <w:rPr>
          <w:i/>
        </w:rPr>
        <w:t>c</w:t>
      </w:r>
      <w:r>
        <w:rPr>
          <w:rFonts w:hint="eastAsia"/>
          <w:i/>
        </w:rPr>
        <w:t xml:space="preserve"> </w:t>
      </w:r>
      <w:r>
        <w:t>(OH</w:t>
      </w:r>
      <w:r>
        <w:rPr>
          <w:rFonts w:hAnsi="宋体"/>
          <w:vertAlign w:val="superscript"/>
        </w:rPr>
        <w:t>－</w:t>
      </w:r>
      <w:r>
        <w:t>)</w:t>
      </w:r>
      <w:r>
        <w:rPr>
          <w:rFonts w:hint="eastAsia" w:ascii="宋体" w:hAnsi="宋体"/>
        </w:rPr>
        <w:t>＞</w:t>
      </w:r>
      <w:r>
        <w:rPr>
          <w:i/>
        </w:rPr>
        <w:t>c</w:t>
      </w:r>
      <w:r>
        <w:rPr>
          <w:rFonts w:hint="eastAsia"/>
          <w:i/>
        </w:rPr>
        <w:t xml:space="preserve"> </w:t>
      </w:r>
      <w:r>
        <w:t>(</w:t>
      </w:r>
      <w:r>
        <w:rPr>
          <w:rFonts w:hint="eastAsia"/>
        </w:rPr>
        <w:t>H</w:t>
      </w:r>
      <w:r>
        <w:rPr>
          <w:rFonts w:hint="eastAsia" w:ascii="宋体" w:hAnsi="宋体"/>
          <w:vertAlign w:val="superscript"/>
        </w:rPr>
        <w:t>＋</w:t>
      </w:r>
      <w:r>
        <w:rPr>
          <w:rFonts w:hint="eastAsia" w:ascii="宋体" w:hAnsi="宋体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 w:ascii="宋体" w:hAnsi="宋体"/>
        </w:rPr>
        <w:t>.已知室温下，</w:t>
      </w:r>
      <w:r>
        <w:t>Al(OH)</w:t>
      </w:r>
      <w:r>
        <w:rPr>
          <w:vertAlign w:val="subscript"/>
        </w:rPr>
        <w:t>3</w:t>
      </w:r>
      <w:r>
        <w:rPr>
          <w:rFonts w:hAnsi="宋体"/>
        </w:rPr>
        <w:t>的</w:t>
      </w:r>
      <w:r>
        <w:rPr>
          <w:rFonts w:hint="eastAsia" w:hAnsi="宋体"/>
          <w:i/>
        </w:rPr>
        <w:t>K</w:t>
      </w:r>
      <w:r>
        <w:rPr>
          <w:rFonts w:hint="eastAsia" w:hAnsi="宋体"/>
          <w:vertAlign w:val="subscript"/>
        </w:rPr>
        <w:t>sp</w:t>
      </w:r>
      <w:r>
        <w:rPr>
          <w:rFonts w:hint="eastAsia" w:ascii="宋体" w:hAnsi="宋体"/>
        </w:rPr>
        <w:t>或溶解度远大于</w:t>
      </w:r>
      <w:r>
        <w:rPr>
          <w:rFonts w:hint="eastAsia"/>
        </w:rPr>
        <w:t>Fe</w:t>
      </w:r>
      <w:r>
        <w:t>(OH)</w:t>
      </w:r>
      <w:r>
        <w:rPr>
          <w:vertAlign w:val="subscript"/>
        </w:rPr>
        <w:t>3</w:t>
      </w:r>
      <w:r>
        <w:rPr>
          <w:rFonts w:hint="eastAsia"/>
        </w:rPr>
        <w:t>。向浓度均为0.1mol</w:t>
      </w:r>
      <w:r>
        <w:rPr>
          <w:rFonts w:hint="eastAsia" w:ascii="宋体" w:hAnsi="宋体"/>
        </w:rPr>
        <w:t>·</w:t>
      </w:r>
      <w:r>
        <w:rPr>
          <w:rFonts w:hint="eastAsia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t xml:space="preserve"> </w:t>
      </w:r>
      <w:r>
        <w:rPr>
          <w:rFonts w:hint="eastAsia"/>
        </w:rPr>
        <w:t>的Fe</w:t>
      </w:r>
      <w:r>
        <w:t>(</w:t>
      </w:r>
      <w:r>
        <w:rPr>
          <w:rFonts w:hint="eastAsia"/>
        </w:rPr>
        <w:t>NO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>
        <w:rPr>
          <w:vertAlign w:val="subscript"/>
        </w:rPr>
        <w:t>3</w:t>
      </w:r>
      <w:r>
        <w:t xml:space="preserve"> </w:t>
      </w:r>
      <w:r>
        <w:rPr>
          <w:rFonts w:hint="eastAsia"/>
        </w:rPr>
        <w:t>和</w:t>
      </w:r>
      <w:r>
        <w:t>Al(</w:t>
      </w:r>
      <w:r>
        <w:rPr>
          <w:rFonts w:hint="eastAsia"/>
        </w:rPr>
        <w:t>NO</w:t>
      </w:r>
      <w:r>
        <w:rPr>
          <w:rFonts w:hint="eastAsia"/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rPr>
          <w:rFonts w:hint="eastAsia"/>
        </w:rPr>
        <w:t>混合液中，逐滴加入NaOH溶液。下列示意图表示生成</w:t>
      </w:r>
      <w:r>
        <w:t>Al(OH)</w:t>
      </w:r>
      <w:r>
        <w:rPr>
          <w:vertAlign w:val="subscript"/>
        </w:rPr>
        <w:t>3</w:t>
      </w:r>
      <w:r>
        <w:rPr>
          <w:rFonts w:hint="eastAsia"/>
        </w:rPr>
        <w:t>的物质的量与加入NaOH溶液的体积的关系，合理的是</w:t>
      </w:r>
    </w:p>
    <w:p>
      <w:pPr>
        <w:rPr>
          <w:rFonts w:hint="eastAsia"/>
        </w:rPr>
      </w:pPr>
      <w: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48895</wp:posOffset>
            </wp:positionV>
            <wp:extent cx="4810125" cy="2631440"/>
            <wp:effectExtent l="0" t="0" r="9525" b="16510"/>
            <wp:wrapSquare wrapText="bothSides"/>
            <wp:docPr id="18" name="图片 17" descr="2012060821074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20120608210746930"/>
                    <pic:cNvPicPr>
                      <a:picLocks noChangeAspect="1"/>
                    </pic:cNvPicPr>
                  </pic:nvPicPr>
                  <pic:blipFill>
                    <a:blip r:embed="rId5">
                      <a:lum bright="-23999" contrast="48000"/>
                    </a:blip>
                    <a:srcRect l="17247" t="71471" r="13809" b="37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25</w:t>
      </w:r>
      <w:r>
        <w:rPr>
          <w:rFonts w:hint="eastAsia" w:ascii="宋体" w:hAnsi="宋体"/>
        </w:rPr>
        <w:t>.(16分)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  </w:t>
      </w:r>
      <w:r>
        <w:t xml:space="preserve"> X</w:t>
      </w:r>
      <w:r>
        <w:rPr>
          <w:rFonts w:hAnsi="宋体"/>
        </w:rPr>
        <w:t>、</w:t>
      </w:r>
      <w:r>
        <w:t>Y</w:t>
      </w:r>
      <w:r>
        <w:rPr>
          <w:rFonts w:hAnsi="宋体"/>
        </w:rPr>
        <w:t>、</w:t>
      </w:r>
      <w:r>
        <w:t>Z</w:t>
      </w:r>
      <w:r>
        <w:rPr>
          <w:rFonts w:hAnsi="宋体"/>
        </w:rPr>
        <w:t>、</w:t>
      </w:r>
      <w:r>
        <w:t>W</w:t>
      </w:r>
      <w:r>
        <w:rPr>
          <w:rFonts w:hint="eastAsia"/>
        </w:rPr>
        <w:t>是元素周期表前四周期中的常见元素。其相关信息如下表：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7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78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7811" w:type="dxa"/>
            <w:vAlign w:val="top"/>
          </w:tcPr>
          <w:p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的基态原子L层电子数是K层电子数的2倍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7811" w:type="dxa"/>
            <w:vAlign w:val="top"/>
          </w:tcPr>
          <w:p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的基态原子最外层电子排布式为：ns</w:t>
            </w:r>
            <w:r>
              <w:rPr>
                <w:rFonts w:hint="eastAsia"/>
                <w:vertAlign w:val="superscript"/>
              </w:rPr>
              <w:t>n</w:t>
            </w:r>
            <w:r>
              <w:rPr>
                <w:rFonts w:hint="eastAsia"/>
              </w:rPr>
              <w:t>np</w:t>
            </w:r>
            <w:r>
              <w:rPr>
                <w:rFonts w:hint="eastAsia"/>
                <w:vertAlign w:val="superscript"/>
              </w:rPr>
              <w:t>n</w:t>
            </w:r>
            <w:r>
              <w:rPr>
                <w:rFonts w:hint="eastAsia" w:ascii="宋体" w:hAnsi="宋体"/>
                <w:vertAlign w:val="superscript"/>
              </w:rPr>
              <w:t>＋</w:t>
            </w:r>
            <w:r>
              <w:rPr>
                <w:rFonts w:hint="eastAsia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rPr>
                <w:rFonts w:hint="eastAsia"/>
              </w:rPr>
            </w:pPr>
            <w:r>
              <w:t>Z</w:t>
            </w:r>
          </w:p>
        </w:tc>
        <w:tc>
          <w:tcPr>
            <w:tcW w:w="7811" w:type="dxa"/>
            <w:vAlign w:val="top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存在质量数为23，中子数为12的核数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top"/>
          </w:tcPr>
          <w:p>
            <w:pPr>
              <w:rPr>
                <w:rFonts w:hint="eastAsia"/>
              </w:rPr>
            </w:pPr>
            <w:r>
              <w:t>W</w:t>
            </w:r>
          </w:p>
        </w:tc>
        <w:tc>
          <w:tcPr>
            <w:tcW w:w="7811" w:type="dxa"/>
            <w:vAlign w:val="top"/>
          </w:tcPr>
          <w:p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有多种化合物，其白色氢氧化物在空气中会迅速变成灰绿色，最后变成红褐色</w:t>
            </w:r>
          </w:p>
        </w:tc>
      </w:tr>
    </w:tbl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⑴ </w:t>
      </w:r>
      <w:r>
        <w:t>W</w:t>
      </w:r>
      <w:r>
        <w:rPr>
          <w:rFonts w:hint="eastAsia"/>
        </w:rPr>
        <w:t>位于元素周期表第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周期第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族，其基态原子最外层有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个电子。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⑵ </w:t>
      </w:r>
      <w:r>
        <w:t xml:space="preserve">X </w:t>
      </w:r>
      <w:r>
        <w:rPr>
          <w:rFonts w:hint="eastAsia"/>
        </w:rPr>
        <w:t>的电负性比</w:t>
      </w:r>
      <w:r>
        <w:t>Y</w:t>
      </w:r>
      <w:r>
        <w:rPr>
          <w:rFonts w:hint="eastAsia"/>
        </w:rPr>
        <w:t>的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（填“大”或“小”）；</w:t>
      </w:r>
      <w:r>
        <w:t xml:space="preserve">X 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的气态氢化物中，较稳定的是</w:t>
      </w:r>
    </w:p>
    <w:p>
      <w:pPr>
        <w:rPr>
          <w:rFonts w:hint="eastAsia" w:ascii="宋体" w:hAnsi="宋体"/>
        </w:rPr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（写化学式）。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⑶ 写出</w:t>
      </w:r>
      <w:r>
        <w:t>Z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2</w:t>
      </w:r>
      <w:r>
        <w:rPr>
          <w:rFonts w:hint="eastAsia" w:ascii="宋体" w:hAnsi="宋体"/>
        </w:rPr>
        <w:t>与</w:t>
      </w:r>
      <w:r>
        <w:t>XY</w:t>
      </w:r>
      <w:r>
        <w:rPr>
          <w:vertAlign w:val="subscript"/>
        </w:rPr>
        <w:t>2</w:t>
      </w:r>
      <w:r>
        <w:rPr>
          <w:rFonts w:hint="eastAsia" w:ascii="宋体" w:hAnsi="宋体"/>
        </w:rPr>
        <w:t>反应的化学方程式，并标出电子的转移方向和数目: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</w:t>
      </w:r>
      <w:r>
        <w:rPr>
          <w:rFonts w:hint="eastAsia" w:ascii="宋体" w:hAnsi="宋体"/>
          <w:u w:val="single"/>
        </w:rPr>
        <w:t xml:space="preserve">                                                      </w:t>
      </w:r>
      <w:r>
        <w:rPr>
          <w:rFonts w:hint="eastAsia" w:ascii="宋体" w:hAnsi="宋体"/>
        </w:rPr>
        <w:t>.</w:t>
      </w:r>
    </w:p>
    <w:p>
      <w:pPr>
        <w:rPr>
          <w:rFonts w:hint="eastAsia"/>
        </w:rPr>
      </w:pPr>
      <w:r>
        <w:rPr>
          <w:rFonts w:hint="eastAsia" w:ascii="宋体" w:hAnsi="宋体"/>
        </w:rPr>
        <w:t>⑷ 在</w:t>
      </w:r>
      <w:r>
        <w:t>X</w:t>
      </w:r>
      <w:r>
        <w:rPr>
          <w:rFonts w:hint="eastAsia" w:ascii="宋体" w:hAnsi="宋体"/>
        </w:rPr>
        <w:t>的原子与氢原子形成的多种分子中，有些分子的核磁共振氢谱显示有两种氢，写出其中一种分子的名称：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。氢元素、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的原子也可共同形成多种分子和某种常见的无机阴离子，写出其中一种分子和该无机阴离子反应的离子方程式：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</w:t>
      </w:r>
      <w:r>
        <w:rPr>
          <w:rFonts w:hint="eastAsia"/>
        </w:rPr>
        <w:t>。</w:t>
      </w:r>
    </w:p>
    <w:p>
      <w:pPr>
        <w:rPr>
          <w:rFonts w:hint="eastAsia" w:ascii="宋体" w:hAnsi="宋体"/>
        </w:rPr>
      </w:pPr>
      <w:r>
        <w:rPr>
          <w:rFonts w:hint="eastAsia"/>
        </w:rPr>
        <w:t>26</w:t>
      </w:r>
      <w:r>
        <w:rPr>
          <w:rFonts w:hint="eastAsia" w:ascii="宋体" w:hAnsi="宋体"/>
        </w:rPr>
        <w:t>.(14分)</w:t>
      </w:r>
    </w:p>
    <w:p>
      <w:pPr>
        <w:ind w:firstLine="225"/>
        <w:rPr>
          <w:rFonts w:hint="eastAsia"/>
        </w:rPr>
      </w:pPr>
      <w:r>
        <w:rPr>
          <w:rFonts w:hint="eastAsia"/>
        </w:rPr>
        <w:t>PBS是一种可降解的聚酯类高分子材料，可由马来酸酐等原料经下列路线合成：</w:t>
      </w:r>
    </w:p>
    <w:p>
      <w:pPr>
        <w:ind w:firstLine="225"/>
        <w:rPr>
          <w:rFonts w:hint="eastAsia"/>
        </w:rPr>
      </w:pPr>
      <w:r>
        <w:drawing>
          <wp:inline distT="0" distB="0" distL="114300" distR="114300">
            <wp:extent cx="5193030" cy="2619375"/>
            <wp:effectExtent l="0" t="0" r="7620" b="9525"/>
            <wp:docPr id="19" name="图片 4" descr="20120608210849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2012060821084928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  <a:grayscl/>
                      <a:lum bright="-41998" contrast="78000"/>
                    </a:blip>
                    <a:srcRect l="10358" t="61073" r="10364" b="12755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 xml:space="preserve">⑴ </w:t>
      </w:r>
      <w:r>
        <w:t>A</w:t>
      </w:r>
      <w:r>
        <w:rPr>
          <w:rFonts w:hint="eastAsia" w:ascii="宋体" w:hAnsi="宋体"/>
        </w:rPr>
        <w:t>→</w:t>
      </w:r>
      <w:r>
        <w:t>B</w:t>
      </w:r>
      <w:r>
        <w:rPr>
          <w:rFonts w:hint="eastAsia" w:ascii="宋体" w:hAnsi="宋体"/>
        </w:rPr>
        <w:t>的反应类型是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；</w:t>
      </w:r>
      <w:r>
        <w:t>B</w:t>
      </w:r>
      <w:r>
        <w:rPr>
          <w:rFonts w:hint="eastAsia" w:ascii="宋体" w:hAnsi="宋体"/>
        </w:rPr>
        <w:t>的结构简式是</w:t>
      </w:r>
      <w:r>
        <w:rPr>
          <w:rFonts w:hint="eastAsia"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。</w:t>
      </w:r>
    </w:p>
    <w:p>
      <w:pPr>
        <w:ind w:firstLine="22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 xml:space="preserve">⑵ </w:t>
      </w:r>
      <w:r>
        <w:t>C</w:t>
      </w:r>
      <w:r>
        <w:rPr>
          <w:rFonts w:hint="eastAsia" w:ascii="宋体" w:hAnsi="宋体"/>
        </w:rPr>
        <w:t>中含有的官能团名称是</w:t>
      </w:r>
      <w:r>
        <w:rPr>
          <w:rFonts w:hint="eastAsia" w:ascii="宋体" w:hAnsi="宋体"/>
          <w:u w:val="single"/>
        </w:rPr>
        <w:t xml:space="preserve">                 </w:t>
      </w:r>
      <w:r>
        <w:rPr>
          <w:rFonts w:hint="eastAsia" w:ascii="宋体" w:hAnsi="宋体"/>
        </w:rPr>
        <w:t>；</w:t>
      </w:r>
      <w:r>
        <w:t>D</w:t>
      </w:r>
      <w:r>
        <w:rPr>
          <w:rFonts w:hint="eastAsia" w:ascii="宋体" w:hAnsi="宋体"/>
        </w:rPr>
        <w:t>的名称（系统命名）是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</w:p>
    <w:p>
      <w:pPr>
        <w:ind w:firstLine="225"/>
        <w:rPr>
          <w:rFonts w:hint="eastAsia"/>
        </w:rPr>
      </w:pPr>
      <w:r>
        <w:rPr>
          <w:rFonts w:hint="eastAsia" w:ascii="宋体" w:hAnsi="宋体"/>
        </w:rPr>
        <w:t>⑶ 半方酸是</w:t>
      </w:r>
      <w:r>
        <w:rPr>
          <w:rFonts w:hint="eastAsia"/>
        </w:rPr>
        <w:t>马来酸酐的同分异构体，分子中含1个环（四元碳环）和一个羟基，但不含</w:t>
      </w:r>
    </w:p>
    <w:p>
      <w:pPr>
        <w:ind w:firstLine="225"/>
        <w:rPr>
          <w:rFonts w:hint="eastAsia" w:ascii="宋体" w:hAnsi="宋体"/>
          <w:u w:val="single"/>
        </w:rPr>
      </w:pPr>
      <w:r>
        <w:rPr>
          <w:rFonts w:hint="eastAsia"/>
        </w:rPr>
        <w:t xml:space="preserve">   </w:t>
      </w:r>
      <w:r>
        <w:rPr>
          <w:rFonts w:hint="eastAsia" w:ascii="宋体" w:hAnsi="宋体"/>
        </w:rPr>
        <w:t>－</w:t>
      </w:r>
      <w:r>
        <w:t>O</w:t>
      </w:r>
      <w:r>
        <w:rPr>
          <w:rFonts w:hAnsi="宋体"/>
        </w:rPr>
        <w:t>－</w:t>
      </w:r>
      <w:r>
        <w:t>O</w:t>
      </w:r>
      <w:r>
        <w:rPr>
          <w:rFonts w:hint="eastAsia" w:ascii="宋体" w:hAnsi="宋体"/>
        </w:rPr>
        <w:t>－键。半方酸结构简式是</w:t>
      </w:r>
      <w:r>
        <w:rPr>
          <w:rFonts w:hint="eastAsia"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。</w:t>
      </w:r>
    </w:p>
    <w:p>
      <w:pPr>
        <w:ind w:firstLine="225"/>
        <w:rPr>
          <w:rFonts w:hint="eastAsia" w:ascii="宋体" w:hAnsi="宋体"/>
        </w:rPr>
      </w:pPr>
    </w:p>
    <w:p>
      <w:pPr>
        <w:ind w:firstLine="22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⑷ 由</w:t>
      </w:r>
      <w:r>
        <w:t>B</w:t>
      </w:r>
      <w:r>
        <w:rPr>
          <w:rFonts w:hint="eastAsia" w:ascii="宋体" w:hAnsi="宋体"/>
        </w:rPr>
        <w:t>和</w:t>
      </w:r>
      <w:r>
        <w:rPr>
          <w:rFonts w:hint="eastAsia"/>
        </w:rPr>
        <w:t>D</w:t>
      </w:r>
      <w:r>
        <w:rPr>
          <w:rFonts w:hint="eastAsia" w:ascii="宋体" w:hAnsi="宋体"/>
        </w:rPr>
        <w:t>合成</w:t>
      </w:r>
      <w:r>
        <w:rPr>
          <w:rFonts w:hint="eastAsia"/>
        </w:rPr>
        <w:t>PBS的化学方程式是</w:t>
      </w:r>
      <w:r>
        <w:rPr>
          <w:rFonts w:hint="eastAsia"/>
          <w:u w:val="single"/>
        </w:rPr>
        <w:t xml:space="preserve">                                </w:t>
      </w:r>
      <w:r>
        <w:rPr>
          <w:rFonts w:hint="eastAsia"/>
        </w:rPr>
        <w:t>。</w:t>
      </w:r>
    </w:p>
    <w:p>
      <w:pPr>
        <w:ind w:firstLine="225"/>
        <w:rPr>
          <w:rFonts w:hint="eastAsia"/>
        </w:rPr>
      </w:pPr>
      <w:r>
        <w:rPr>
          <w:rFonts w:hint="eastAsia" w:ascii="宋体" w:hAnsi="宋体"/>
        </w:rPr>
        <w:t>⑸ 下列关于</w:t>
      </w:r>
      <w:r>
        <w:t>A</w:t>
      </w:r>
      <w:r>
        <w:rPr>
          <w:rFonts w:hint="eastAsia"/>
        </w:rPr>
        <w:t>的说法正确的是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ind w:firstLine="225"/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能使酸性KMnO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溶液或CCl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溶液褪色  b</w:t>
      </w:r>
      <w:r>
        <w:rPr>
          <w:rFonts w:hint="eastAsia" w:ascii="宋体" w:hAnsi="宋体"/>
        </w:rPr>
        <w:t>.能与</w:t>
      </w:r>
      <w:r>
        <w:t>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rPr>
          <w:rFonts w:hint="eastAsia" w:ascii="宋体" w:hAnsi="宋体"/>
        </w:rPr>
        <w:t>反应，但不与</w:t>
      </w:r>
      <w:r>
        <w:t>HBr</w:t>
      </w:r>
      <w:r>
        <w:rPr>
          <w:rFonts w:hint="eastAsia" w:ascii="宋体" w:hAnsi="宋体"/>
        </w:rPr>
        <w:t>反应</w:t>
      </w:r>
      <w:r>
        <w:rPr>
          <w:rFonts w:hint="eastAsia"/>
        </w:rPr>
        <w:t xml:space="preserve"> </w:t>
      </w:r>
    </w:p>
    <w:p>
      <w:pPr>
        <w:ind w:firstLine="434" w:firstLineChars="207"/>
        <w:rPr>
          <w:rFonts w:hint="eastAsia"/>
          <w:vertAlign w:val="subscript"/>
        </w:rPr>
      </w:pPr>
      <w:r>
        <w:rPr>
          <w:rFonts w:hint="eastAsia"/>
        </w:rPr>
        <w:t>c</w:t>
      </w:r>
      <w:r>
        <w:rPr>
          <w:rFonts w:hint="eastAsia" w:ascii="宋体" w:hAnsi="宋体"/>
        </w:rPr>
        <w:t>. 能与新制</w:t>
      </w:r>
      <w:r>
        <w:rPr>
          <w:rFonts w:hint="eastAsia"/>
        </w:rPr>
        <w:t>Cu(OH)</w:t>
      </w:r>
      <w:r>
        <w:rPr>
          <w:rFonts w:hint="eastAsia"/>
          <w:vertAlign w:val="subscript"/>
        </w:rPr>
        <w:t>2</w:t>
      </w:r>
      <w:r>
        <w:rPr>
          <w:rFonts w:hint="eastAsia" w:ascii="宋体" w:hAnsi="宋体"/>
        </w:rPr>
        <w:t xml:space="preserve">反应                </w:t>
      </w:r>
      <w:r>
        <w:rPr>
          <w:rFonts w:hint="eastAsia"/>
        </w:rPr>
        <w:t>d</w:t>
      </w:r>
      <w:r>
        <w:rPr>
          <w:rFonts w:hint="eastAsia" w:ascii="宋体" w:hAnsi="宋体"/>
        </w:rPr>
        <w:t>.</w:t>
      </w:r>
      <w:r>
        <w:t>1molA</w:t>
      </w:r>
      <w:r>
        <w:rPr>
          <w:rFonts w:hint="eastAsia"/>
        </w:rPr>
        <w:t>完全燃烧消耗</w:t>
      </w:r>
      <w:r>
        <w:t>5molO</w:t>
      </w:r>
      <w:r>
        <w:rPr>
          <w:vertAlign w:val="subscript"/>
        </w:rPr>
        <w:t>2</w:t>
      </w:r>
    </w:p>
    <w:p>
      <w:pPr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27</w:t>
      </w:r>
      <w:r>
        <w:rPr>
          <w:rFonts w:hint="eastAsia" w:ascii="宋体" w:hAnsi="宋体"/>
        </w:rPr>
        <w:t>.(15分)</w:t>
      </w:r>
    </w:p>
    <w:p>
      <w:pPr>
        <w:ind w:firstLine="435"/>
        <w:rPr>
          <w:rFonts w:hint="eastAsia"/>
        </w:rPr>
      </w:pP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495300</wp:posOffset>
            </wp:positionV>
            <wp:extent cx="5495925" cy="2114550"/>
            <wp:effectExtent l="0" t="0" r="9525" b="0"/>
            <wp:wrapSquare wrapText="bothSides"/>
            <wp:docPr id="20" name="图片 18" descr="2012060821090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20120608210901126"/>
                    <pic:cNvPicPr>
                      <a:picLocks noChangeAspect="1"/>
                    </pic:cNvPicPr>
                  </pic:nvPicPr>
                  <pic:blipFill>
                    <a:blip r:embed="rId9">
                      <a:lum bright="-23999" contrast="54000"/>
                    </a:blip>
                    <a:srcRect l="10353" t="12706" r="10303" b="6720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亚硫酸盐是一种常见的食品添加剂。为检测某食品中亚硫酸盐含量（通常以1Kg样品中含SO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的质量计）。某研究小组设计了如下两种实验流程：</w:t>
      </w:r>
    </w:p>
    <w:p>
      <w:pPr>
        <w:rPr>
          <w:rFonts w:hint="eastAsia" w:ascii="宋体" w:hAnsi="宋体"/>
        </w:rPr>
      </w:pPr>
    </w:p>
    <w:p>
      <w:pPr>
        <w:ind w:firstLine="43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⑴ 气体</w:t>
      </w:r>
      <w:r>
        <w:t>A</w:t>
      </w:r>
      <w:r>
        <w:rPr>
          <w:rFonts w:hint="eastAsia" w:ascii="宋体" w:hAnsi="宋体"/>
        </w:rPr>
        <w:t>的主要成分是</w:t>
      </w:r>
      <w:r>
        <w:rPr>
          <w:rFonts w:hint="eastAsia" w:ascii="宋体" w:hAnsi="宋体"/>
          <w:u w:val="single"/>
        </w:rPr>
        <w:t xml:space="preserve">       </w:t>
      </w:r>
      <w:r>
        <w:rPr>
          <w:rFonts w:hint="eastAsia" w:ascii="宋体" w:hAnsi="宋体"/>
        </w:rPr>
        <w:t>。为防止煮沸时发生爆沸，必须先向烧瓶中加入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hint="eastAsia" w:ascii="宋体" w:hAnsi="宋体"/>
        </w:rPr>
        <w:t>；</w:t>
      </w:r>
      <w:r>
        <w:rPr>
          <w:rFonts w:hint="eastAsia" w:ascii="宋体" w:hAnsi="宋体"/>
          <w:u w:val="single"/>
        </w:rPr>
        <w:t xml:space="preserve"> </w:t>
      </w:r>
    </w:p>
    <w:p>
      <w:pPr>
        <w:ind w:firstLine="43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通入</w:t>
      </w:r>
      <w:r>
        <w:t>N</w:t>
      </w:r>
      <w:r>
        <w:rPr>
          <w:vertAlign w:val="subscript"/>
        </w:rPr>
        <w:t>2</w:t>
      </w:r>
      <w:r>
        <w:rPr>
          <w:rFonts w:hint="eastAsia" w:ascii="宋体" w:hAnsi="宋体"/>
        </w:rPr>
        <w:t>的目的是</w:t>
      </w:r>
      <w:r>
        <w:rPr>
          <w:rFonts w:hint="eastAsia" w:ascii="宋体" w:hAnsi="宋体"/>
          <w:u w:val="single"/>
        </w:rPr>
        <w:t xml:space="preserve">                            </w:t>
      </w:r>
      <w:r>
        <w:rPr>
          <w:rFonts w:hint="eastAsia" w:ascii="宋体" w:hAnsi="宋体"/>
        </w:rPr>
        <w:t>.</w:t>
      </w:r>
    </w:p>
    <w:p>
      <w:pPr>
        <w:ind w:firstLine="43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⑵ 写出甲方案第①步反应的离子方程式：</w:t>
      </w:r>
      <w:r>
        <w:rPr>
          <w:rFonts w:hint="eastAsia" w:ascii="宋体" w:hAnsi="宋体"/>
          <w:u w:val="single"/>
        </w:rPr>
        <w:t xml:space="preserve">                                      </w:t>
      </w:r>
      <w:r>
        <w:rPr>
          <w:rFonts w:hint="eastAsia" w:ascii="宋体" w:hAnsi="宋体"/>
        </w:rPr>
        <w:t>。</w:t>
      </w:r>
    </w:p>
    <w:p>
      <w:pPr>
        <w:ind w:firstLine="435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⑶ 甲方案第②步滴定前，滴定管需用</w:t>
      </w:r>
      <w:r>
        <w:t>NaOH</w:t>
      </w:r>
      <w:r>
        <w:rPr>
          <w:rFonts w:hint="eastAsia" w:ascii="宋体" w:hAnsi="宋体"/>
        </w:rPr>
        <w:t>标准溶液润洗,其操作方法是</w:t>
      </w:r>
      <w:r>
        <w:rPr>
          <w:rFonts w:hint="eastAsia" w:ascii="宋体" w:hAnsi="宋体"/>
          <w:u w:val="single"/>
        </w:rPr>
        <w:t xml:space="preserve">           </w:t>
      </w:r>
    </w:p>
    <w:p>
      <w:pPr>
        <w:ind w:firstLine="43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</w:t>
      </w:r>
      <w:r>
        <w:rPr>
          <w:rFonts w:hint="eastAsia" w:ascii="宋体" w:hAnsi="宋体"/>
          <w:u w:val="single"/>
        </w:rPr>
        <w:t xml:space="preserve">                                                                        </w:t>
      </w:r>
      <w:r>
        <w:rPr>
          <w:rFonts w:hint="eastAsia" w:ascii="宋体" w:hAnsi="宋体"/>
        </w:rPr>
        <w:t>。</w:t>
      </w:r>
    </w:p>
    <w:p>
      <w:pPr>
        <w:ind w:left="540" w:leftChars="207" w:hanging="105" w:hangingChars="50"/>
        <w:rPr>
          <w:rFonts w:hint="eastAsia" w:ascii="宋体" w:hAnsi="宋体"/>
        </w:rPr>
      </w:pPr>
      <w:r>
        <w:rPr>
          <w:rFonts w:hint="eastAsia" w:ascii="宋体" w:hAnsi="宋体"/>
        </w:rPr>
        <w:t>⑷ 若用盐酸代替稀硫酸处理样品，则按乙方案实验测定的结果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（填“偏高”、“偏低”或“无影响”）。</w:t>
      </w:r>
    </w:p>
    <w:p>
      <w:pPr>
        <w:ind w:firstLine="435"/>
        <w:rPr>
          <w:rFonts w:hint="eastAsia"/>
        </w:rPr>
      </w:pPr>
      <w:r>
        <w:rPr>
          <w:rFonts w:hint="eastAsia" w:ascii="宋体" w:hAnsi="宋体"/>
        </w:rPr>
        <w:t>⑸ 若取样品</w:t>
      </w:r>
      <w:r>
        <w:t>w</w:t>
      </w:r>
      <w:r>
        <w:rPr>
          <w:rFonts w:hint="eastAsia"/>
        </w:rPr>
        <w:t xml:space="preserve"> g,按乙方案测得消耗0.01000 mol</w:t>
      </w:r>
      <w:r>
        <w:rPr>
          <w:rFonts w:hint="eastAsia" w:ascii="宋体" w:hAnsi="宋体"/>
        </w:rPr>
        <w:t>·</w:t>
      </w:r>
      <w:r>
        <w:rPr>
          <w:rFonts w:hint="eastAsia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  <w:vertAlign w:val="superscript"/>
        </w:rPr>
        <w:t xml:space="preserve">1  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溶液V mL,则1Kg样品中含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  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的质量是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g ( 用含</w:t>
      </w:r>
      <w:r>
        <w:t>w</w:t>
      </w:r>
      <w:r>
        <w:rPr>
          <w:rFonts w:hint="eastAsia"/>
        </w:rPr>
        <w:t xml:space="preserve"> 、V的代数式表示)。</w:t>
      </w:r>
    </w:p>
    <w:p>
      <w:pPr>
        <w:ind w:firstLine="435"/>
        <w:rPr>
          <w:rFonts w:hint="eastAsia"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>28</w:t>
      </w:r>
      <w:r>
        <w:rPr>
          <w:rFonts w:hint="eastAsia" w:ascii="宋体" w:hAnsi="宋体"/>
        </w:rPr>
        <w:t>.(13分)</w:t>
      </w:r>
    </w:p>
    <w:p>
      <w:pPr>
        <w:ind w:firstLine="435"/>
        <w:rPr>
          <w:rFonts w:hint="eastAsia"/>
        </w:rPr>
      </w:pPr>
      <w:r>
        <w:rPr>
          <w:rFonts w:hint="eastAsia"/>
        </w:rPr>
        <w:t>工业上从铅废蓄电池的铅膏回收铅的过程中，可用碳酸盐溶液与处理后的铅膏（主要成分为PbSO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）发生反应: 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(s)</w:t>
      </w:r>
      <w:r>
        <w:rPr>
          <w:rFonts w:hint="eastAsia" w:ascii="宋体" w:hAnsi="宋体"/>
        </w:rPr>
        <w:t>＋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  <w:vertAlign w:val="superscript"/>
        </w:rPr>
        <w:t>2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drawing>
          <wp:inline distT="0" distB="0" distL="114300" distR="114300">
            <wp:extent cx="314325" cy="95250"/>
            <wp:effectExtent l="0" t="0" r="9525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PbCO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(s)</w:t>
      </w:r>
      <w:r>
        <w:rPr>
          <w:rFonts w:hint="eastAsia" w:ascii="宋体" w:hAnsi="宋体"/>
        </w:rPr>
        <w:t>＋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  <w:vertAlign w:val="superscript"/>
        </w:rPr>
        <w:t>2</w:t>
      </w:r>
      <w:r>
        <w:rPr>
          <w:rFonts w:hint="eastAsia" w:ascii="宋体" w:hAnsi="宋体"/>
          <w:vertAlign w:val="superscript"/>
        </w:rPr>
        <w:t>－</w:t>
      </w:r>
      <w:r>
        <w:rPr>
          <w:rFonts w:hint="eastAsia"/>
        </w:rPr>
        <w:t>(aq)</w:t>
      </w:r>
      <w:r>
        <w:rPr>
          <w:rFonts w:hint="eastAsia" w:ascii="宋体" w:hAnsi="宋体"/>
        </w:rPr>
        <w:t>。</w:t>
      </w:r>
      <w:r>
        <w:rPr>
          <w:rFonts w:hint="eastAsia"/>
        </w:rPr>
        <w:t>某课题组用PbSO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为原料模拟该过程，探究上述反应的实验条件及固体产物的成分。</w:t>
      </w:r>
    </w:p>
    <w:p>
      <w:pPr>
        <w:ind w:firstLine="420" w:firstLineChars="200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⑴ 上述反应的平衡常数表达式：</w:t>
      </w:r>
      <w:r>
        <w:rPr>
          <w:i/>
        </w:rPr>
        <w:t>K</w:t>
      </w:r>
      <w:r>
        <w:rPr>
          <w:rFonts w:hint="eastAsia" w:ascii="宋体" w:hAnsi="宋体"/>
        </w:rPr>
        <w:t>＝</w:t>
      </w:r>
      <w:r>
        <w:rPr>
          <w:rFonts w:hint="eastAsia"/>
          <w:u w:val="single"/>
        </w:rPr>
        <w:t xml:space="preserve">             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/>
          <w:u w:val="single"/>
        </w:rPr>
      </w:pPr>
      <w:r>
        <w:rPr>
          <w:rFonts w:hint="eastAsia" w:ascii="宋体" w:hAnsi="宋体"/>
        </w:rPr>
        <w:t>⑵ 室温时，向两份相同的</w:t>
      </w:r>
      <w:r>
        <w:rPr>
          <w:rFonts w:hint="eastAsia"/>
        </w:rPr>
        <w:t>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样品中分别加入同体积、同浓度的Na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和NaHCO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溶液均可实现上述转化，在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溶液中PbSO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的转化率较大，理由是</w:t>
      </w:r>
      <w:r>
        <w:rPr>
          <w:rFonts w:hint="eastAsia"/>
          <w:u w:val="single"/>
        </w:rPr>
        <w:t xml:space="preserve">             </w:t>
      </w:r>
    </w:p>
    <w:p>
      <w:pPr>
        <w:rPr>
          <w:rFonts w:hint="eastAsia" w:ascii="宋体" w:hAnsi="宋体"/>
        </w:rPr>
      </w:pPr>
      <w:r>
        <w:rPr>
          <w:rFonts w:hint="eastAsia"/>
          <w:u w:val="single"/>
        </w:rPr>
        <w:t xml:space="preserve">                                                                              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 w:ascii="宋体" w:hAnsi="宋体"/>
        </w:rPr>
        <w:t>⑶ 查阅文献：上述反应还可能生成碱式碳酸铅［2</w:t>
      </w:r>
      <w:r>
        <w:rPr>
          <w:rFonts w:hint="eastAsia"/>
        </w:rPr>
        <w:t>PbCO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·</w:t>
      </w:r>
      <w:r>
        <w:rPr>
          <w:rFonts w:hint="eastAsia"/>
        </w:rPr>
        <w:t>Pb (OH)</w:t>
      </w:r>
      <w:r>
        <w:rPr>
          <w:rFonts w:hint="eastAsia"/>
          <w:vertAlign w:val="subscript"/>
        </w:rPr>
        <w:t>2</w:t>
      </w:r>
      <w:r>
        <w:rPr>
          <w:rFonts w:hint="eastAsia" w:ascii="宋体" w:hAnsi="宋体"/>
        </w:rPr>
        <w:t>］，它和</w:t>
      </w:r>
      <w:r>
        <w:rPr>
          <w:rFonts w:hint="eastAsia"/>
        </w:rPr>
        <w:t>PbCO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受热都易分解生成PbO</w:t>
      </w:r>
      <w:r>
        <w:rPr>
          <w:rFonts w:hint="eastAsia" w:ascii="宋体" w:hAnsi="宋体"/>
        </w:rPr>
        <w:t>。</w:t>
      </w:r>
      <w:r>
        <w:rPr>
          <w:rFonts w:hint="eastAsia"/>
        </w:rPr>
        <w:t>该课题组对固体产物（不考虑PbSO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）的成分提出如下假设，请你完成假设二和假设三:</w:t>
      </w:r>
    </w:p>
    <w:p>
      <w:pPr>
        <w:ind w:firstLine="435"/>
        <w:rPr>
          <w:rFonts w:hint="eastAsia"/>
        </w:rPr>
      </w:pPr>
      <w:r>
        <w:rPr>
          <w:rFonts w:hint="eastAsia"/>
        </w:rPr>
        <w:t>假设一：全部为PbCO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；</w:t>
      </w:r>
    </w:p>
    <w:p>
      <w:pPr>
        <w:ind w:firstLine="435"/>
        <w:rPr>
          <w:rFonts w:hint="eastAsia"/>
          <w:u w:val="single"/>
        </w:rPr>
      </w:pPr>
      <w:r>
        <w:rPr>
          <w:rFonts w:hint="eastAsia"/>
        </w:rPr>
        <w:t>假设二：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；</w:t>
      </w:r>
    </w:p>
    <w:p>
      <w:pPr>
        <w:ind w:firstLine="435"/>
        <w:rPr>
          <w:rFonts w:hint="eastAsia"/>
          <w:u w:val="single"/>
        </w:rPr>
      </w:pPr>
      <w:r>
        <w:rPr>
          <w:rFonts w:hint="eastAsia"/>
        </w:rPr>
        <w:t>假设三：</w:t>
      </w:r>
      <w:r>
        <w:rPr>
          <w:rFonts w:hint="eastAsia"/>
          <w:u w:val="single"/>
        </w:rPr>
        <w:t xml:space="preserve">                       </w:t>
      </w:r>
      <w:r>
        <w:rPr>
          <w:rFonts w:hint="eastAsia"/>
        </w:rPr>
        <w:t>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⑷ 为验证假设一是否成立，课题组进行如下研究。</w:t>
      </w:r>
    </w:p>
    <w:p>
      <w:pPr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① 定性研究:请你完成下表中内容。</w:t>
      </w:r>
    </w:p>
    <w:tbl>
      <w:tblPr>
        <w:tblStyle w:val="4"/>
        <w:tblW w:w="79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4"/>
        <w:gridCol w:w="4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实验步骤（不要求写出具体操作过程）</w:t>
            </w:r>
          </w:p>
        </w:tc>
        <w:tc>
          <w:tcPr>
            <w:tcW w:w="424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预期的实验现象和结论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取一定量样品充分干燥，……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</w:tc>
        <w:tc>
          <w:tcPr>
            <w:tcW w:w="424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ind w:firstLine="315" w:firstLineChars="150"/>
        <w:rPr>
          <w:rFonts w:hint="eastAsia"/>
        </w:rPr>
      </w:pP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2693670</wp:posOffset>
            </wp:positionH>
            <wp:positionV relativeFrom="paragraph">
              <wp:posOffset>377190</wp:posOffset>
            </wp:positionV>
            <wp:extent cx="2497455" cy="1558290"/>
            <wp:effectExtent l="0" t="0" r="17145" b="3810"/>
            <wp:wrapSquare wrapText="bothSides"/>
            <wp:docPr id="22" name="图片 19" descr="2012060821090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20120608210901126"/>
                    <pic:cNvPicPr>
                      <a:picLocks noChangeAspect="1"/>
                    </pic:cNvPicPr>
                  </pic:nvPicPr>
                  <pic:blipFill>
                    <a:blip r:embed="rId9">
                      <a:lum bright="-29999" contrast="60000"/>
                    </a:blip>
                    <a:srcRect l="27588" t="80257" r="31100" b="2893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② 定量研究:取26.7</w:t>
      </w:r>
      <w:r>
        <w:t>mg</w:t>
      </w:r>
      <w:r>
        <w:rPr>
          <w:rFonts w:hint="eastAsia"/>
        </w:rPr>
        <w:t>的干燥样品，加热，测得固体质量随温度的变化关系如下图。某同学由图中信息得出结论：假设一不成立。</w:t>
      </w:r>
    </w:p>
    <w:p>
      <w:pPr>
        <w:rPr>
          <w:rFonts w:hint="eastAsia"/>
        </w:rPr>
      </w:pPr>
      <w:r>
        <w:rPr>
          <w:rFonts w:hint="eastAsia"/>
        </w:rPr>
        <w:t>你是否同意该同学的结论，并简述理由：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</w:t>
      </w:r>
    </w:p>
    <w:p>
      <w:pPr>
        <w:rPr>
          <w:rFonts w:hint="eastAsia"/>
        </w:rPr>
      </w:pPr>
      <w:r>
        <w:rPr>
          <w:rFonts w:hint="eastAsia"/>
          <w:u w:val="single"/>
        </w:rPr>
        <w:t xml:space="preserve">                                      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2012年安徽省高考理综化学答案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B  8</w:t>
      </w:r>
      <w:r>
        <w:rPr>
          <w:rFonts w:hint="eastAsia" w:ascii="宋体" w:hAnsi="宋体"/>
        </w:rPr>
        <w:t>.A</w:t>
      </w:r>
      <w:r>
        <w:rPr>
          <w:rFonts w:hint="eastAsia"/>
        </w:rPr>
        <w:t xml:space="preserve">  9</w:t>
      </w:r>
      <w:r>
        <w:rPr>
          <w:rFonts w:hint="eastAsia" w:ascii="宋体" w:hAnsi="宋体"/>
        </w:rPr>
        <w:t>.D</w:t>
      </w:r>
      <w:r>
        <w:rPr>
          <w:rFonts w:hint="eastAsia"/>
        </w:rPr>
        <w:t xml:space="preserve">  10</w:t>
      </w:r>
      <w:r>
        <w:rPr>
          <w:rFonts w:hint="eastAsia" w:ascii="宋体" w:hAnsi="宋体"/>
        </w:rPr>
        <w:t>.C</w:t>
      </w:r>
      <w:r>
        <w:rPr>
          <w:rFonts w:hint="eastAsia"/>
        </w:rPr>
        <w:t xml:space="preserve">  11</w:t>
      </w:r>
      <w:r>
        <w:rPr>
          <w:rFonts w:hint="eastAsia" w:ascii="宋体" w:hAnsi="宋体"/>
        </w:rPr>
        <w:t>.D</w:t>
      </w:r>
      <w:r>
        <w:rPr>
          <w:rFonts w:hint="eastAsia"/>
        </w:rPr>
        <w:t xml:space="preserve">  12</w:t>
      </w:r>
      <w:r>
        <w:rPr>
          <w:rFonts w:hint="eastAsia" w:ascii="宋体" w:hAnsi="宋体"/>
        </w:rPr>
        <w:t xml:space="preserve">.B </w:t>
      </w:r>
      <w:r>
        <w:rPr>
          <w:rFonts w:hint="eastAsia"/>
        </w:rPr>
        <w:t xml:space="preserve"> 13</w:t>
      </w:r>
      <w:r>
        <w:rPr>
          <w:rFonts w:hint="eastAsia" w:ascii="宋体" w:hAnsi="宋体"/>
        </w:rPr>
        <w:t>.C</w:t>
      </w:r>
    </w:p>
    <w:p>
      <w:pPr>
        <w:rPr>
          <w:rFonts w:hint="eastAsia"/>
        </w:rPr>
      </w:pPr>
      <w:r>
        <w:drawing>
          <wp:inline distT="0" distB="0" distL="114300" distR="114300">
            <wp:extent cx="5583555" cy="7134860"/>
            <wp:effectExtent l="0" t="0" r="17145" b="8890"/>
            <wp:docPr id="23" name="图片 6" descr="20120608210944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 descr="20120608210944171"/>
                    <pic:cNvPicPr>
                      <a:picLocks noChangeAspect="1"/>
                    </pic:cNvPicPr>
                  </pic:nvPicPr>
                  <pic:blipFill>
                    <a:blip r:embed="rId10">
                      <a:lum bright="-23999" contrast="36000"/>
                    </a:blip>
                    <a:srcRect t="4553" b="11652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713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E736A"/>
    <w:rsid w:val="2BDE736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wmf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2018-05-28T08:49:00Z</dcterms:created>
  <dc:creator>tuzi</dc:creator>
  <cp:lastModifiedBy>tuzi</cp:lastModifiedBy>
  <dcterms:modified xsi:type="dcterms:W3CDTF">2018-05-28T08:49:23Z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