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ind w:left="1680" w:hanging="0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 w:ascii="宋体" w:hAnsi="宋体"/>
          <w:b/>
          <w:sz w:val="32"/>
          <w:szCs w:val="32"/>
        </w:rPr>
        <w:t>2014</w:t>
      </w:r>
      <w:r>
        <w:rPr>
          <w:rFonts w:ascii="宋体" w:hAnsi="宋体" w:cs="宋体" w:eastAsia="宋体"/>
          <w:b/>
          <w:sz w:val="32"/>
          <w:szCs w:val="32"/>
        </w:rPr>
        <w:t>年高考试卷和答案</w:t>
      </w:r>
      <w:r>
        <w:rPr>
          <w:rFonts w:eastAsia="宋体" w:cs="宋体" w:ascii="宋体" w:hAnsi="宋体"/>
          <w:b/>
          <w:sz w:val="32"/>
          <w:szCs w:val="32"/>
        </w:rPr>
        <w:t>(</w:t>
      </w:r>
      <w:r>
        <w:rPr>
          <w:rFonts w:ascii="宋体" w:hAnsi="宋体" w:cs="宋体" w:eastAsia="宋体"/>
          <w:b/>
          <w:sz w:val="32"/>
          <w:szCs w:val="32"/>
        </w:rPr>
        <w:t>安徽卷</w:t>
      </w:r>
      <w:r>
        <w:rPr>
          <w:rFonts w:eastAsia="宋体" w:cs="宋体" w:ascii="宋体" w:hAnsi="宋体"/>
          <w:b/>
          <w:sz w:val="32"/>
          <w:szCs w:val="32"/>
        </w:rPr>
        <w:t>)</w:t>
      </w:r>
      <w:r>
        <w:rPr>
          <w:rFonts w:ascii="宋体" w:hAnsi="宋体" w:cs="宋体" w:eastAsia="宋体"/>
          <w:b/>
          <w:sz w:val="32"/>
          <w:szCs w:val="32"/>
        </w:rPr>
        <w:t>化学</w:t>
      </w:r>
      <w:r>
        <w:rPr>
          <w:rFonts w:eastAsia="宋体" w:cs="宋体" w:ascii="宋体" w:hAnsi="宋体"/>
          <w:b/>
          <w:sz w:val="32"/>
          <w:szCs w:val="32"/>
        </w:rPr>
        <w:t>word</w:t>
      </w:r>
      <w:r>
        <w:rPr>
          <w:rFonts w:ascii="宋体" w:hAnsi="宋体" w:cs="宋体" w:eastAsia="宋体"/>
          <w:b/>
          <w:sz w:val="32"/>
          <w:szCs w:val="32"/>
        </w:rPr>
        <w:t>板</w:t>
      </w:r>
    </w:p>
    <w:p>
      <w:pPr>
        <w:pStyle w:val="Normal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可能用到的相对原子量：</w:t>
      </w:r>
      <w:r>
        <w:rPr>
          <w:rFonts w:cs="宋体" w:ascii="宋体" w:hAnsi="宋体"/>
          <w:szCs w:val="21"/>
        </w:rPr>
        <w:t>li 7   O 16   F 19   P 31  S 32   Fe 56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ab/>
        <w:tab/>
        <w:tab/>
        <w:tab/>
        <w:tab/>
        <w:tab/>
        <w:tab/>
        <w:tab/>
      </w:r>
      <w:r>
        <w:rPr>
          <w:rFonts w:ascii="宋体" w:hAnsi="宋体" w:cs="宋体"/>
          <w:b/>
          <w:sz w:val="30"/>
          <w:szCs w:val="30"/>
        </w:rPr>
        <w:t>第Ⅰ卷</w:t>
      </w:r>
      <w:r>
        <w:rPr>
          <w:rFonts w:ascii="宋体" w:hAnsi="宋体" w:cs="宋体"/>
        </w:rPr>
        <w:t>（选择题 共</w:t>
      </w:r>
      <w:r>
        <w:rPr>
          <w:rFonts w:cs="宋体" w:ascii="宋体" w:hAnsi="宋体"/>
        </w:rPr>
        <w:t>120</w:t>
      </w:r>
      <w:r>
        <w:rPr>
          <w:rFonts w:ascii="宋体" w:hAnsi="宋体" w:cs="宋体"/>
        </w:rPr>
        <w:t>分）</w:t>
      </w:r>
    </w:p>
    <w:p>
      <w:pPr>
        <w:pStyle w:val="Normal"/>
        <w:spacing w:lineRule="auto" w:line="360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bCs/>
        </w:rPr>
        <w:t xml:space="preserve">  </w:t>
      </w:r>
      <w:r>
        <w:rPr>
          <w:rFonts w:ascii="宋体" w:hAnsi="宋体" w:cs="宋体"/>
          <w:b/>
          <w:bCs/>
        </w:rPr>
        <w:t>每小题</w:t>
      </w:r>
      <w:r>
        <w:rPr>
          <w:rFonts w:cs="宋体" w:ascii="宋体" w:hAnsi="宋体"/>
          <w:b/>
          <w:bCs/>
        </w:rPr>
        <w:t>6</w:t>
      </w:r>
      <w:r>
        <w:rPr>
          <w:rFonts w:ascii="宋体" w:hAnsi="宋体" w:cs="宋体"/>
          <w:b/>
          <w:bCs/>
        </w:rPr>
        <w:t>分</w:t>
      </w:r>
      <w:r>
        <w:rPr>
          <w:rFonts w:cs="宋体" w:ascii="宋体" w:hAnsi="宋体"/>
          <w:b/>
          <w:bCs/>
        </w:rPr>
        <w:t>.</w:t>
      </w:r>
      <w:r>
        <w:rPr>
          <w:rFonts w:ascii="宋体" w:hAnsi="宋体" w:cs="宋体"/>
          <w:b/>
          <w:bCs/>
        </w:rPr>
        <w:t>在每题给出的四个选项中，只有一项是最符合题目要求的。</w:t>
      </w:r>
    </w:p>
    <w:p>
      <w:pPr>
        <w:pStyle w:val="Normal"/>
        <w:spacing w:lineRule="auto" w:line="360"/>
        <w:ind w:left="315" w:hanging="315"/>
        <w:jc w:val="left"/>
        <w:rPr/>
      </w:pPr>
      <w:r>
        <w:rPr/>
        <w:t>7</w:t>
      </w:r>
      <w:r>
        <w:rPr/>
        <w:t>．</w:t>
      </w:r>
      <w:r>
        <w:rPr/>
        <w:t>CO</w:t>
      </w:r>
      <w:r>
        <w:rPr>
          <w:vertAlign w:val="subscript"/>
        </w:rPr>
        <w:t>2</w:t>
      </w:r>
      <w:r>
        <w:rPr/>
        <w:t>的资源化利用是解决温室效应的重要途径。以下是在一定条件下用</w:t>
      </w:r>
      <w:r>
        <w:rPr/>
        <w:t>NH</w:t>
      </w:r>
      <w:r>
        <w:rPr>
          <w:vertAlign w:val="subscript"/>
        </w:rPr>
        <w:t>3</w:t>
      </w:r>
      <w:r>
        <w:rPr/>
        <w:t>捕获</w:t>
      </w:r>
      <w:r>
        <w:rPr/>
        <w:t>CO</w:t>
      </w:r>
      <w:r>
        <w:rPr>
          <w:vertAlign w:val="subscript"/>
        </w:rPr>
        <w:t>2</w:t>
      </w:r>
      <w:r>
        <w:rPr/>
        <w:t>生成重要化工产品三聚氰酸的反应：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3428365" cy="589915"/>
            <wp:effectExtent l="0" t="0" r="0" b="0"/>
            <wp:docPr id="1" name="图片 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下列有关三聚氰酸的说法正确的是</w:t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．分子式为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N</w:t>
      </w:r>
      <w:r>
        <w:rPr>
          <w:vertAlign w:val="subscript"/>
        </w:rPr>
        <w:t>3</w:t>
      </w:r>
      <w:r>
        <w:rPr/>
        <w:t>O</w:t>
      </w:r>
      <w:r>
        <w:rPr>
          <w:vertAlign w:val="subscript"/>
        </w:rPr>
        <w:t>3</w:t>
      </w:r>
      <w:r>
        <w:rPr/>
        <w:tab/>
        <w:tab/>
        <w:tab/>
        <w:t>B</w:t>
      </w:r>
      <w:r>
        <w:rPr/>
        <w:t>．分子中既含极性键，又含非极性键</w:t>
      </w:r>
    </w:p>
    <w:p>
      <w:pPr>
        <w:pStyle w:val="Normal"/>
        <w:spacing w:lineRule="auto" w:line="360"/>
        <w:jc w:val="left"/>
        <w:rPr/>
      </w:pPr>
      <w:r>
        <w:rPr/>
        <w:t>C</w:t>
      </w:r>
      <w:r>
        <w:rPr/>
        <w:t>．属于共价化合物</w:t>
      </w:r>
      <w:r>
        <w:rPr/>
        <w:tab/>
        <w:tab/>
        <w:tab/>
        <w:tab/>
        <w:t>D</w:t>
      </w:r>
      <w:r>
        <w:rPr/>
        <w:t>．生成该物质的上述反应为中和反应</w:t>
      </w:r>
    </w:p>
    <w:p>
      <w:pPr>
        <w:pStyle w:val="Normal"/>
        <w:spacing w:lineRule="auto" w:line="360"/>
        <w:jc w:val="left"/>
        <w:rPr/>
      </w:pPr>
      <w:r>
        <w:rPr/>
        <w:t>8</w:t>
      </w:r>
      <w:r>
        <w:rPr/>
        <w:t>．下列有关</w:t>
      </w:r>
      <w:r>
        <w:rPr/>
        <w:t>Fe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>，溶液的叙述正确的是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</w:t>
      </w:r>
      <w:r>
        <w:rPr/>
        <w:t>．该溶液中，</w:t>
      </w:r>
      <w:r>
        <w:rPr/>
        <w:t>K</w:t>
      </w:r>
      <w:r>
        <w:rPr>
          <w:vertAlign w:val="superscript"/>
        </w:rPr>
        <w:t>+</w:t>
      </w:r>
      <w:r>
        <w:rPr/>
        <w:t>、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C</w:t>
      </w:r>
      <w:r>
        <w:rPr>
          <w:vertAlign w:val="subscript"/>
        </w:rPr>
        <w:t>6</w:t>
      </w:r>
      <w:r>
        <w:rPr/>
        <w:t>H</w:t>
      </w:r>
      <w:r>
        <w:rPr>
          <w:vertAlign w:val="subscript"/>
        </w:rPr>
        <w:t>5</w:t>
      </w:r>
      <w:r>
        <w:rPr/>
        <w:t>OH</w:t>
      </w:r>
      <w:r>
        <w:rPr/>
        <w:t>、</w:t>
      </w:r>
      <w:r>
        <w:rPr/>
        <w:t>Br</w:t>
      </w:r>
      <w:r>
        <w:rPr>
          <w:vertAlign w:val="superscript"/>
        </w:rPr>
        <w:t>-</w:t>
      </w:r>
      <w:r>
        <w:rPr/>
        <w:t>可以大量共存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B</w:t>
      </w:r>
      <w:r>
        <w:rPr/>
        <w:t>．和</w:t>
      </w:r>
      <w:r>
        <w:rPr/>
        <w:t>KI</w:t>
      </w:r>
      <w:r>
        <w:rPr/>
        <w:t>溶液反应的离子方程式：</w:t>
      </w:r>
      <w:r>
        <w:rPr/>
        <w:t>Fe</w:t>
      </w:r>
      <w:r>
        <w:rPr>
          <w:vertAlign w:val="superscript"/>
        </w:rPr>
        <w:t>3+</w:t>
      </w:r>
      <w:r>
        <w:rPr/>
        <w:t>+2I</w:t>
      </w:r>
      <w:r>
        <w:rPr>
          <w:vertAlign w:val="superscript"/>
        </w:rPr>
        <w:t>-</w:t>
      </w:r>
      <w:r>
        <w:rPr/>
        <w:t>=Fe</w:t>
      </w:r>
      <w:r>
        <w:rPr>
          <w:vertAlign w:val="superscript"/>
        </w:rPr>
        <w:t>2+</w:t>
      </w:r>
      <w:r>
        <w:rPr/>
        <w:t>+I</w:t>
      </w:r>
      <w:r>
        <w:rPr>
          <w:vertAlign w:val="subscript"/>
        </w:rPr>
        <w:t>2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C</w:t>
      </w:r>
      <w:r>
        <w:rPr/>
        <w:t>．和</w:t>
      </w:r>
      <w:r>
        <w:rPr/>
        <w:t>Ba(OH)</w:t>
      </w:r>
      <w:r>
        <w:rPr>
          <w:vertAlign w:val="subscript"/>
        </w:rPr>
        <w:t>2</w:t>
      </w:r>
      <w:r>
        <w:rPr/>
        <w:t>溶液反应的离子方程式：</w:t>
      </w:r>
      <w:r>
        <w:rPr/>
        <w:t>Fe</w:t>
      </w:r>
      <w:r>
        <w:rPr>
          <w:vertAlign w:val="superscript"/>
        </w:rPr>
        <w:t>3+</w:t>
      </w:r>
      <w:r>
        <w:rPr/>
        <w:t>+SO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rPr/>
        <w:t>+Ba</w:t>
      </w:r>
      <w:r>
        <w:rPr>
          <w:vertAlign w:val="superscript"/>
        </w:rPr>
        <w:t>2+</w:t>
      </w:r>
      <w:r>
        <w:rPr/>
        <w:t>+3OH</w:t>
      </w:r>
      <w:r>
        <w:rPr>
          <w:vertAlign w:val="superscript"/>
        </w:rPr>
        <w:t>-</w:t>
      </w:r>
      <w:r>
        <w:rPr/>
        <w:t>=Fe(OH)</w:t>
      </w:r>
      <w:r>
        <w:rPr>
          <w:vertAlign w:val="subscript"/>
        </w:rPr>
        <w:t>3</w:t>
      </w:r>
      <w:r>
        <w:rPr>
          <w:rFonts w:cs="宋体" w:ascii="宋体" w:hAnsi="宋体"/>
        </w:rPr>
        <w:t>↓</w:t>
      </w:r>
      <w:r>
        <w:rPr/>
        <w:t>+BaSO</w:t>
      </w:r>
      <w:r>
        <w:rPr>
          <w:vertAlign w:val="subscript"/>
        </w:rPr>
        <w:t>4</w:t>
      </w:r>
      <w:r>
        <w:rPr>
          <w:rFonts w:cs="宋体" w:ascii="宋体" w:hAnsi="宋体"/>
        </w:rPr>
        <w:t>↓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D</w:t>
      </w:r>
      <w:r>
        <w:rPr/>
        <w:t>．</w:t>
      </w:r>
      <w:r>
        <w:rPr/>
        <w:t>1L0.1mol/L</w:t>
      </w:r>
      <w:r>
        <w:rPr/>
        <w:t>该溶液和足量的</w:t>
      </w:r>
      <w:r>
        <w:rPr/>
        <w:t>Zn</w:t>
      </w:r>
      <w:r>
        <w:rPr/>
        <w:t>充分反应，生成</w:t>
      </w:r>
      <w:r>
        <w:rPr/>
        <w:t>11.2gFe</w:t>
      </w:r>
    </w:p>
    <w:p>
      <w:pPr>
        <w:pStyle w:val="Normal"/>
        <w:spacing w:lineRule="auto" w:line="360"/>
        <w:jc w:val="left"/>
        <w:rPr/>
      </w:pPr>
      <w:r>
        <w:rPr/>
        <w:t>9</w:t>
      </w:r>
      <w:r>
        <w:rPr/>
        <w:t>．为实现下列实验目的，依据下表提供的主要仪器，所用试剂合理的是</w:t>
      </w:r>
    </w:p>
    <w:tbl>
      <w:tblPr>
        <w:tblW w:w="5000" w:type="pct"/>
        <w:jc w:val="left"/>
        <w:tblInd w:w="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351"/>
        <w:gridCol w:w="2271"/>
        <w:gridCol w:w="3376"/>
      </w:tblGrid>
      <w:tr>
        <w:trPr>
          <w:trHeight w:val="345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选项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实验目的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主要仪器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试剂</w:t>
            </w:r>
          </w:p>
        </w:tc>
      </w:tr>
      <w:tr>
        <w:trPr>
          <w:trHeight w:val="346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分离</w:t>
            </w:r>
            <w:r>
              <w:rPr/>
              <w:t>Br</w:t>
            </w:r>
            <w:r>
              <w:rPr>
                <w:vertAlign w:val="subscript"/>
              </w:rPr>
              <w:t>2</w:t>
            </w:r>
            <w:r>
              <w:rPr/>
              <w:t>和</w:t>
            </w:r>
            <w:r>
              <w:rPr/>
              <w:t>CCl</w:t>
            </w:r>
            <w:r>
              <w:rPr>
                <w:vertAlign w:val="subscript"/>
              </w:rPr>
              <w:t>4</w:t>
            </w:r>
            <w:r>
              <w:rPr/>
              <w:t>混合物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分液漏斗、烧杯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Br</w:t>
            </w:r>
            <w:r>
              <w:rPr>
                <w:vertAlign w:val="subscript"/>
              </w:rPr>
              <w:t>2</w:t>
            </w:r>
            <w:r>
              <w:rPr/>
              <w:t>和</w:t>
            </w:r>
            <w:r>
              <w:rPr/>
              <w:t>CCl</w:t>
            </w:r>
            <w:r>
              <w:rPr>
                <w:vertAlign w:val="subscript"/>
              </w:rPr>
              <w:t>4</w:t>
            </w:r>
            <w:r>
              <w:rPr/>
              <w:t>混合物、蒸馏水</w:t>
            </w:r>
          </w:p>
        </w:tc>
      </w:tr>
      <w:tr>
        <w:trPr>
          <w:trHeight w:val="345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鉴别葡萄糖和蔗糖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试管、烧杯、酒精灯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葡萄糖溶液、蔗糖溶液、银氨溶液</w:t>
            </w:r>
          </w:p>
        </w:tc>
      </w:tr>
      <w:tr>
        <w:trPr>
          <w:trHeight w:val="346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实验室制取</w:t>
            </w:r>
            <w:r>
              <w:rPr/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试管、带导管的橡皮塞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锌粒、稀</w:t>
            </w:r>
            <w:r>
              <w:rPr/>
              <w:t>HNO</w:t>
            </w:r>
            <w:r>
              <w:rPr>
                <w:vertAlign w:val="subscript"/>
              </w:rPr>
              <w:t>3</w:t>
            </w:r>
          </w:p>
        </w:tc>
      </w:tr>
      <w:tr>
        <w:trPr>
          <w:trHeight w:val="346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测定</w:t>
            </w:r>
            <w:r>
              <w:rPr/>
              <w:t>NaOH</w:t>
            </w:r>
            <w:r>
              <w:rPr/>
              <w:t>溶液浓度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滴定管、锥形瓶、烧杯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NaOH</w:t>
            </w:r>
            <w:r>
              <w:rPr/>
              <w:t>溶液、</w:t>
            </w:r>
            <w:r>
              <w:rPr/>
              <w:t>0.1000mol/L</w:t>
            </w:r>
            <w:r>
              <w:rPr/>
              <w:t>盐酸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10.</w:t>
      </w:r>
      <w:r>
        <w:rPr/>
        <w:t>臭氧是理想的烟气脱硝试剂，其脱硝反应为：</w:t>
      </w:r>
      <w:r>
        <w:rPr/>
        <w:t>2NO</w:t>
      </w:r>
      <w:r>
        <w:rPr>
          <w:vertAlign w:val="subscript"/>
        </w:rPr>
        <w:t>2</w:t>
      </w:r>
      <w:r>
        <w:rPr/>
        <w:t>(g)+O</w:t>
      </w:r>
      <w:r>
        <w:rPr>
          <w:vertAlign w:val="subscript"/>
        </w:rPr>
        <w:t>3</w:t>
      </w:r>
      <w:r>
        <w:rPr/>
        <w:t>(g)</w:t>
      </w:r>
      <w:r>
        <w:rPr/>
        <w:drawing>
          <wp:inline distT="0" distB="0" distL="0" distR="0">
            <wp:extent cx="342900" cy="1149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8" t="-118" r="-3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5</w:t>
      </w:r>
      <w:r>
        <w:rPr/>
        <w:t>(g)+O</w:t>
      </w:r>
      <w:r>
        <w:rPr>
          <w:vertAlign w:val="subscript"/>
        </w:rPr>
        <w:t>2</w:t>
      </w:r>
      <w:r>
        <w:rPr/>
        <w:t>(g)</w:t>
      </w:r>
      <w:r>
        <w:rPr/>
        <w:t>，若反应在恒容密闭容器中进行，下列由该反应相关图像作出的判断正确的是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600700" cy="1437640"/>
            <wp:effectExtent l="0" t="0" r="0" b="0"/>
            <wp:docPr id="3" name="图片 3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11.</w:t>
      </w:r>
      <w:r>
        <w:rPr/>
        <w:t xml:space="preserve"> </w:t>
      </w:r>
      <w:r>
        <w:rPr/>
        <w:t>室温下，下列溶液中粒子浓度关系正确的是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S</w:t>
      </w:r>
      <w:r>
        <w:rPr/>
        <w:t>溶液：</w:t>
      </w:r>
      <w:r>
        <w:rPr/>
        <w:t>c(Na</w:t>
      </w:r>
      <w:r>
        <w:rPr>
          <w:vertAlign w:val="superscript"/>
        </w:rPr>
        <w:t>+</w:t>
      </w:r>
      <w:r>
        <w:rPr/>
        <w:t>)&gt;c(HS</w:t>
      </w:r>
      <w:r>
        <w:rPr>
          <w:vertAlign w:val="superscript"/>
        </w:rPr>
        <w:t>-</w:t>
      </w:r>
      <w:r>
        <w:rPr/>
        <w:t>)&gt;c(OH</w:t>
      </w:r>
      <w:r>
        <w:rPr>
          <w:vertAlign w:val="superscript"/>
        </w:rPr>
        <w:t>-</w:t>
      </w:r>
      <w:r>
        <w:rPr/>
        <w:t>)&gt;c(H</w:t>
      </w:r>
      <w:r>
        <w:rPr>
          <w:vertAlign w:val="subscript"/>
        </w:rPr>
        <w:t>2</w:t>
      </w:r>
      <w:r>
        <w:rPr/>
        <w:t>S)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B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溶液：</w:t>
      </w:r>
      <w:r>
        <w:rPr/>
        <w:t>c(OH</w:t>
      </w:r>
      <w:r>
        <w:rPr>
          <w:vertAlign w:val="superscript"/>
        </w:rPr>
        <w:t>-</w:t>
      </w:r>
      <w:r>
        <w:rPr/>
        <w:t>)=c(H</w:t>
      </w:r>
      <w:r>
        <w:rPr>
          <w:vertAlign w:val="superscript"/>
        </w:rPr>
        <w:t>+</w:t>
      </w:r>
      <w:r>
        <w:rPr/>
        <w:t>)+c(HC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)+2c(H</w:t>
      </w:r>
      <w:r>
        <w:rPr>
          <w:vertAlign w:val="subscript"/>
        </w:rPr>
        <w:t>2</w:t>
      </w:r>
      <w:r>
        <w:rPr/>
        <w:t>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)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C</w:t>
      </w:r>
      <w:r>
        <w:rPr/>
        <w:t>．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溶液：</w:t>
      </w:r>
      <w:r>
        <w:rPr/>
        <w:t>c(Na</w:t>
      </w:r>
      <w:r>
        <w:rPr>
          <w:vertAlign w:val="superscript"/>
        </w:rPr>
        <w:t>+</w:t>
      </w:r>
      <w:r>
        <w:rPr/>
        <w:t>)+c(H</w:t>
      </w:r>
      <w:r>
        <w:rPr>
          <w:vertAlign w:val="superscript"/>
        </w:rPr>
        <w:t>+</w:t>
      </w:r>
      <w:r>
        <w:rPr/>
        <w:t>)=2c(CO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rPr/>
        <w:t>)+c(OH</w:t>
      </w:r>
      <w:r>
        <w:rPr>
          <w:vertAlign w:val="superscript"/>
        </w:rPr>
        <w:t>-</w:t>
      </w:r>
      <w:r>
        <w:rPr/>
        <w:t>)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D</w:t>
      </w:r>
      <w:r>
        <w:rPr/>
        <w:t>．</w:t>
      </w:r>
      <w:r>
        <w:rPr/>
        <w:t>CH</w:t>
      </w:r>
      <w:r>
        <w:rPr>
          <w:vertAlign w:val="subscript"/>
        </w:rPr>
        <w:t>3</w:t>
      </w:r>
      <w:r>
        <w:rPr/>
        <w:t>COONa</w:t>
      </w:r>
      <w:r>
        <w:rPr/>
        <w:t>和</w:t>
      </w:r>
      <w:r>
        <w:rPr/>
        <w:t>CaCl</w:t>
      </w:r>
      <w:r>
        <w:rPr>
          <w:vertAlign w:val="subscript"/>
        </w:rPr>
        <w:t>2</w:t>
      </w:r>
      <w:r>
        <w:rPr/>
        <w:t>混合溶液：</w:t>
      </w:r>
      <w:r>
        <w:rPr/>
        <w:t>c(Na</w:t>
      </w:r>
      <w:r>
        <w:rPr>
          <w:vertAlign w:val="superscript"/>
        </w:rPr>
        <w:t>+</w:t>
      </w:r>
      <w:r>
        <w:rPr/>
        <w:t>)+c(Ca</w:t>
      </w:r>
      <w:r>
        <w:rPr>
          <w:vertAlign w:val="superscript"/>
        </w:rPr>
        <w:t>2+</w:t>
      </w:r>
      <w:r>
        <w:rPr/>
        <w:t>)=c(CH</w:t>
      </w:r>
      <w:r>
        <w:rPr>
          <w:vertAlign w:val="subscript"/>
        </w:rPr>
        <w:t>3</w:t>
      </w:r>
      <w:r>
        <w:rPr/>
        <w:t>COO</w:t>
      </w:r>
      <w:r>
        <w:rPr>
          <w:vertAlign w:val="superscript"/>
        </w:rPr>
        <w:t>-</w:t>
      </w:r>
      <w:r>
        <w:rPr/>
        <w:t>)+c(CH</w:t>
      </w:r>
      <w:r>
        <w:rPr>
          <w:vertAlign w:val="subscript"/>
        </w:rPr>
        <w:t>3</w:t>
      </w:r>
      <w:r>
        <w:rPr/>
        <w:t>COOH)+2c(Cl</w:t>
      </w:r>
      <w:r>
        <w:rPr>
          <w:vertAlign w:val="superscript"/>
        </w:rPr>
        <w:t>-</w:t>
      </w:r>
      <w:r>
        <w:rPr/>
        <w:t>)</w:t>
      </w:r>
    </w:p>
    <w:p>
      <w:pPr>
        <w:pStyle w:val="Normal"/>
        <w:spacing w:lineRule="auto" w:line="360"/>
        <w:jc w:val="left"/>
        <w:rPr/>
      </w:pPr>
      <w:r>
        <w:rPr/>
        <w:t>12.</w:t>
      </w:r>
      <w:r>
        <w:rPr/>
        <w:t>中学化学中很多“规律”都有其适用范围，下列根据有关“规律”推出的结论正确的是</w:t>
      </w:r>
    </w:p>
    <w:tbl>
      <w:tblPr>
        <w:tblW w:w="4850" w:type="pct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867"/>
        <w:gridCol w:w="3772"/>
      </w:tblGrid>
      <w:tr>
        <w:trPr>
          <w:trHeight w:val="189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选项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规律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结论</w:t>
            </w:r>
          </w:p>
        </w:tc>
      </w:tr>
      <w:tr>
        <w:trPr>
          <w:trHeight w:val="195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A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较强酸可以制取较弱酸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次氯酸溶液无法制取盐酸</w:t>
            </w:r>
          </w:p>
        </w:tc>
      </w:tr>
      <w:tr>
        <w:trPr>
          <w:trHeight w:val="573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B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反应物浓度越大，反应速率越快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常温下，相同的铝片中分别加入足量的浓、稀硝酸，浓硝酸中铝片先溶解完</w:t>
            </w:r>
          </w:p>
        </w:tc>
      </w:tr>
      <w:tr>
        <w:trPr>
          <w:trHeight w:val="573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C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结构和组成相似的物质，沸点随相对分子质量增大而升高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NH</w:t>
            </w:r>
            <w:r>
              <w:rPr>
                <w:vertAlign w:val="subscript"/>
              </w:rPr>
              <w:t>3</w:t>
            </w:r>
            <w:r>
              <w:rPr/>
              <w:t>沸点低于</w:t>
            </w:r>
            <w:r>
              <w:rPr/>
              <w:t>PH</w:t>
            </w:r>
            <w:r>
              <w:rPr>
                <w:vertAlign w:val="subscript"/>
              </w:rPr>
              <w:t>3</w:t>
            </w:r>
          </w:p>
        </w:tc>
      </w:tr>
      <w:tr>
        <w:trPr>
          <w:trHeight w:val="585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D</w:t>
            </w:r>
          </w:p>
        </w:tc>
        <w:tc>
          <w:tcPr>
            <w:tcW w:w="3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溶解度小的沉淀易向溶解度更小的沉淀转化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ZnS</w:t>
            </w:r>
            <w:r>
              <w:rPr/>
              <w:t>沉淀中滴加</w:t>
            </w:r>
            <w:r>
              <w:rPr/>
              <w:t>CuSO</w:t>
            </w:r>
            <w:r>
              <w:rPr>
                <w:vertAlign w:val="subscript"/>
              </w:rPr>
              <w:t>4</w:t>
            </w:r>
            <w:r>
              <w:rPr/>
              <w:t>溶液可以得到</w:t>
            </w:r>
            <w:r>
              <w:rPr/>
              <w:t>CuS</w:t>
            </w:r>
            <w:r>
              <w:rPr/>
              <w:t>沉淀</w:t>
            </w:r>
          </w:p>
        </w:tc>
      </w:tr>
    </w:tbl>
    <w:p>
      <w:pPr>
        <w:pStyle w:val="Normal"/>
        <w:spacing w:lineRule="auto" w:line="360"/>
        <w:ind w:left="315" w:hanging="315"/>
        <w:jc w:val="left"/>
        <w:rPr/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3957320</wp:posOffset>
            </wp:positionH>
            <wp:positionV relativeFrom="paragraph">
              <wp:posOffset>309245</wp:posOffset>
            </wp:positionV>
            <wp:extent cx="1412875" cy="1277620"/>
            <wp:effectExtent l="0" t="0" r="0" b="0"/>
            <wp:wrapSquare wrapText="bothSides"/>
            <wp:docPr id="4" name="图片 10" descr="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13.</w:t>
      </w:r>
      <w:r>
        <w:rPr/>
        <w:t xml:space="preserve"> </w:t>
      </w:r>
      <w:r>
        <w:rPr/>
        <w:t>室温下，在</w:t>
      </w:r>
      <w:r>
        <w:rPr/>
        <w:t>0.2mol/LAl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，溶液中，逐滴加入</w:t>
      </w:r>
      <w:r>
        <w:rPr/>
        <w:t>1.0mol/LNaOH</w:t>
      </w:r>
      <w:r>
        <w:rPr/>
        <w:t>溶液，实验测得溶液</w:t>
      </w:r>
      <w:r>
        <w:rPr/>
        <w:t>pH</w:t>
      </w:r>
      <w:r>
        <w:rPr/>
        <w:t>随</w:t>
      </w:r>
      <w:r>
        <w:rPr/>
        <w:t>NaOH</w:t>
      </w:r>
      <w:r>
        <w:rPr/>
        <w:t>溶液体积变化曲线如下图，下列有关说法正确的是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</w:t>
      </w:r>
      <w:r>
        <w:rPr/>
        <w:t>．</w:t>
      </w:r>
      <w:r>
        <w:rPr/>
        <w:t>a</w:t>
      </w:r>
      <w:r>
        <w:rPr/>
        <w:t>点时，溶液呈酸性的原因是</w:t>
      </w:r>
      <w:r>
        <w:rPr/>
        <w:t>Al</w:t>
      </w:r>
      <w:r>
        <w:rPr>
          <w:vertAlign w:val="superscript"/>
        </w:rPr>
        <w:t>3+</w:t>
      </w:r>
      <w:r>
        <w:rPr/>
        <w:t>水解，离子方程式为：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Al</w:t>
      </w:r>
      <w:r>
        <w:rPr>
          <w:vertAlign w:val="superscript"/>
        </w:rPr>
        <w:t>3+</w:t>
      </w:r>
      <w:r>
        <w:rPr/>
        <w:t>+3OH</w:t>
      </w:r>
      <w:r>
        <w:rPr>
          <w:vertAlign w:val="superscript"/>
        </w:rPr>
        <w:t>-</w:t>
      </w:r>
      <w:r>
        <w:rPr/>
        <w:drawing>
          <wp:inline distT="0" distB="0" distL="0" distR="0">
            <wp:extent cx="342900" cy="114935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8" t="-118" r="-3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Al(OH)</w:t>
      </w:r>
      <w:r>
        <w:rPr>
          <w:vertAlign w:val="subscript"/>
        </w:rPr>
        <w:t>3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B</w:t>
      </w:r>
      <w:r>
        <w:rPr/>
        <w:t>．</w:t>
      </w:r>
      <w:r>
        <w:rPr/>
        <w:t>a-b</w:t>
      </w:r>
      <w:r>
        <w:rPr/>
        <w:t>段，溶液</w:t>
      </w:r>
      <w:r>
        <w:rPr/>
        <w:t>pH</w:t>
      </w:r>
      <w:r>
        <w:rPr/>
        <w:t>增大，</w:t>
      </w:r>
      <w:r>
        <w:rPr/>
        <w:t>A1</w:t>
      </w:r>
      <w:r>
        <w:rPr>
          <w:vertAlign w:val="superscript"/>
        </w:rPr>
        <w:t>3+</w:t>
      </w:r>
      <w:r>
        <w:rPr/>
        <w:t>浓度不变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C</w:t>
      </w:r>
      <w:r>
        <w:rPr/>
        <w:t>．</w:t>
      </w:r>
      <w:r>
        <w:rPr/>
        <w:t>b-c</w:t>
      </w:r>
      <w:r>
        <w:rPr/>
        <w:t>段，加入的</w:t>
      </w:r>
      <w:r>
        <w:rPr/>
        <w:t>OH-</w:t>
      </w:r>
      <w:r>
        <w:rPr/>
        <w:t>主要用于生成</w:t>
      </w:r>
      <w:r>
        <w:rPr/>
        <w:t>AI(OH)</w:t>
      </w:r>
      <w:r>
        <w:rPr>
          <w:vertAlign w:val="subscript"/>
        </w:rPr>
        <w:t>3</w:t>
      </w:r>
      <w:r>
        <w:rPr/>
        <w:t>沉淀</w:t>
      </w:r>
    </w:p>
    <w:p>
      <w:pPr>
        <w:pStyle w:val="Normal"/>
        <w:spacing w:lineRule="auto" w:line="360"/>
        <w:ind w:firstLine="315"/>
        <w:jc w:val="left"/>
        <w:rPr/>
      </w:pPr>
      <w:r>
        <w:rPr/>
        <w:t>D</w:t>
      </w:r>
      <w:r>
        <w:rPr/>
        <w:t>．</w:t>
      </w:r>
      <w:r>
        <w:rPr/>
        <w:t>d</w:t>
      </w:r>
      <w:r>
        <w:rPr/>
        <w:t>点时，</w:t>
      </w:r>
      <w:r>
        <w:rPr/>
        <w:t>Al(OH)</w:t>
      </w:r>
      <w:r>
        <w:rPr>
          <w:vertAlign w:val="subscript"/>
        </w:rPr>
        <w:t>3</w:t>
      </w:r>
      <w:r>
        <w:rPr/>
        <w:t>沉淀开始溶解</w:t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jc w:val="center"/>
        <w:rPr>
          <w:rFonts w:ascii="宋体" w:hAnsi="宋体" w:cs="宋体"/>
          <w:b/>
          <w:b/>
          <w:sz w:val="24"/>
          <w:szCs w:val="24"/>
        </w:rPr>
      </w:pPr>
      <w:r>
        <w:rPr>
          <w:rFonts w:ascii="宋体" w:hAnsi="宋体" w:cs="宋体"/>
          <w:b/>
          <w:sz w:val="32"/>
          <w:szCs w:val="32"/>
        </w:rPr>
        <w:t>第Ⅱ卷</w:t>
      </w:r>
      <w:r>
        <w:rPr>
          <w:rFonts w:ascii="宋体" w:hAnsi="宋体" w:cs="宋体"/>
          <w:b/>
          <w:sz w:val="24"/>
          <w:szCs w:val="24"/>
        </w:rPr>
        <w:t>（非选择题  共</w:t>
      </w:r>
      <w:r>
        <w:rPr>
          <w:rFonts w:cs="宋体" w:ascii="宋体" w:hAnsi="宋体"/>
          <w:b/>
          <w:sz w:val="24"/>
          <w:szCs w:val="24"/>
        </w:rPr>
        <w:t>180</w:t>
      </w:r>
      <w:r>
        <w:rPr>
          <w:rFonts w:ascii="宋体" w:hAnsi="宋体" w:cs="宋体"/>
          <w:b/>
          <w:sz w:val="24"/>
          <w:szCs w:val="24"/>
        </w:rPr>
        <w:t>分）</w:t>
      </w:r>
    </w:p>
    <w:p>
      <w:pPr>
        <w:pStyle w:val="Normal"/>
        <w:spacing w:lineRule="auto" w:line="360"/>
        <w:jc w:val="left"/>
        <w:rPr/>
      </w:pPr>
      <w:r>
        <w:rPr/>
        <w:t>25.</w:t>
      </w:r>
      <w:r>
        <w:rPr/>
        <w:t>（</w:t>
      </w:r>
      <w:r>
        <w:rPr/>
        <w:t>14</w:t>
      </w:r>
      <w:r>
        <w:rPr/>
        <w:t>分）</w:t>
      </w:r>
      <w:r>
        <w:rPr/>
        <w:t>Na</w:t>
      </w:r>
      <w:r>
        <w:rPr/>
        <w:t>、</w:t>
      </w:r>
      <w:r>
        <w:rPr/>
        <w:t>Cu</w:t>
      </w:r>
      <w:r>
        <w:rPr/>
        <w:t>、</w:t>
      </w:r>
      <w:r>
        <w:rPr/>
        <w:t>O</w:t>
      </w:r>
      <w:r>
        <w:rPr/>
        <w:t>、</w:t>
      </w:r>
      <w:r>
        <w:rPr/>
        <w:t>Si</w:t>
      </w:r>
      <w:r>
        <w:rPr/>
        <w:t>、</w:t>
      </w:r>
      <w:r>
        <w:rPr/>
        <w:t>S</w:t>
      </w:r>
      <w:r>
        <w:rPr/>
        <w:t>、</w:t>
      </w:r>
      <w:r>
        <w:rPr/>
        <w:t>Cl</w:t>
      </w:r>
      <w:r>
        <w:rPr/>
        <w:t>是常见的六种元素。</w:t>
      </w:r>
    </w:p>
    <w:p>
      <w:pPr>
        <w:pStyle w:val="Normal"/>
        <w:spacing w:lineRule="auto" w:line="360"/>
        <w:jc w:val="left"/>
        <w:rPr/>
      </w:pPr>
      <w:r>
        <w:rPr/>
        <w:t>(l)Na</w:t>
      </w:r>
      <w:r>
        <w:rPr/>
        <w:t>位于元素周期表第</w:t>
      </w:r>
      <w:r>
        <w:rPr/>
        <w:t>___</w:t>
      </w:r>
      <w:r>
        <w:rPr/>
        <w:t>周期第</w:t>
      </w:r>
      <w:r>
        <w:rPr/>
        <w:t>____</w:t>
      </w:r>
      <w:r>
        <w:rPr/>
        <w:t>族；</w:t>
      </w:r>
      <w:r>
        <w:rPr/>
        <w:t>S</w:t>
      </w:r>
      <w:r>
        <w:rPr/>
        <w:t>的基态原子核外有</w:t>
      </w:r>
      <w:r>
        <w:rPr/>
        <w:t>____</w:t>
      </w:r>
      <w:r>
        <w:rPr/>
        <w:t>个未成对电子；</w:t>
      </w:r>
      <w:r>
        <w:rPr/>
        <w:t>Si</w:t>
      </w:r>
      <w:r>
        <w:rPr/>
        <w:t>的基态原子核外电子排布式为</w:t>
      </w:r>
      <w:r>
        <w:rPr/>
        <w:t>___________</w:t>
      </w:r>
    </w:p>
    <w:p>
      <w:pPr>
        <w:pStyle w:val="Normal"/>
        <w:spacing w:lineRule="auto" w:line="360"/>
        <w:jc w:val="left"/>
        <w:rPr/>
      </w:pPr>
      <w:r>
        <w:rPr/>
        <w:t>(2)</w:t>
      </w:r>
      <w:r>
        <w:rPr/>
        <w:t>用“</w:t>
      </w:r>
      <w:r>
        <w:rPr/>
        <w:t>&gt;</w:t>
      </w:r>
      <w:r>
        <w:rPr>
          <w:rFonts w:cs="宋体" w:ascii="宋体" w:hAnsi="宋体"/>
        </w:rPr>
        <w:t>”</w:t>
      </w:r>
      <w:r>
        <w:rPr/>
        <w:t>或“</w:t>
      </w:r>
      <w:r>
        <w:rPr/>
        <w:t>&lt;</w:t>
      </w:r>
      <w:r>
        <w:rPr>
          <w:rFonts w:cs="宋体" w:ascii="宋体" w:hAnsi="宋体"/>
        </w:rPr>
        <w:t>”</w:t>
      </w:r>
      <w:r>
        <w:rPr/>
        <w:t>填空：</w:t>
      </w:r>
    </w:p>
    <w:tbl>
      <w:tblPr>
        <w:tblW w:w="75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977"/>
        <w:gridCol w:w="1843"/>
        <w:gridCol w:w="2060"/>
      </w:tblGrid>
      <w:tr>
        <w:trPr>
          <w:trHeight w:val="337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第一电离能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离子半径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熔点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酸性</w:t>
            </w:r>
          </w:p>
        </w:tc>
      </w:tr>
      <w:tr>
        <w:trPr>
          <w:trHeight w:val="228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Si_____S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O</w:t>
            </w:r>
            <w:r>
              <w:rPr>
                <w:vertAlign w:val="superscript"/>
              </w:rPr>
              <w:t>2-</w:t>
            </w:r>
            <w:r>
              <w:rPr/>
              <w:t>_____Na</w:t>
            </w:r>
            <w:r>
              <w:rPr>
                <w:vertAlign w:val="superscript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NaCl_____Si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>4</w:t>
            </w:r>
            <w:r>
              <w:rPr/>
              <w:t>____HCl O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(3)CuCl(s)</w:t>
      </w:r>
      <w:r>
        <w:rPr/>
        <w:t>与</w:t>
      </w:r>
      <w:r>
        <w:rPr/>
        <w:t>O</w:t>
      </w:r>
      <w:r>
        <w:rPr>
          <w:vertAlign w:val="subscript"/>
        </w:rPr>
        <w:t>2</w:t>
      </w:r>
      <w:r>
        <w:rPr/>
        <w:t>反应生成</w:t>
      </w:r>
      <w:r>
        <w:rPr/>
        <w:t>CuCl</w:t>
      </w:r>
      <w:r>
        <w:rPr>
          <w:vertAlign w:val="subscript"/>
        </w:rPr>
        <w:t>2</w:t>
      </w:r>
      <w:r>
        <w:rPr/>
        <w:t>(s)</w:t>
      </w:r>
      <w:r>
        <w:rPr/>
        <w:t>和一种黑色固体。在</w:t>
      </w:r>
      <w:r>
        <w:rPr/>
        <w:t>25</w:t>
      </w:r>
      <w:r>
        <w:rPr>
          <w:rFonts w:cs="宋体" w:ascii="宋体" w:hAnsi="宋体"/>
        </w:rPr>
        <w:t>℃</w:t>
      </w:r>
      <w:r>
        <w:rPr/>
        <w:t>、</w:t>
      </w:r>
      <w:r>
        <w:rPr/>
        <w:t>101kPa</w:t>
      </w:r>
      <w:r>
        <w:rPr/>
        <w:t>下，已知该反应每消耗</w:t>
      </w:r>
      <w:r>
        <w:rPr/>
        <w:t>1molCuCl(s)</w:t>
      </w:r>
      <w:r>
        <w:rPr/>
        <w:t>，放热</w:t>
      </w:r>
      <w:r>
        <w:rPr/>
        <w:t>44.4kJ</w:t>
      </w:r>
      <w:r>
        <w:rPr/>
        <w:t>，该反应的热化学方程式是</w:t>
      </w:r>
      <w:r>
        <w:rPr/>
        <w:t>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(4)ClO</w:t>
      </w:r>
      <w:r>
        <w:rPr>
          <w:vertAlign w:val="subscript"/>
        </w:rPr>
        <w:t>2</w:t>
      </w:r>
      <w:r>
        <w:rPr/>
        <w:t>常用子水的净化，工业上可用</w:t>
      </w:r>
      <w:r>
        <w:rPr/>
        <w:t>Cl</w:t>
      </w:r>
      <w:r>
        <w:rPr>
          <w:vertAlign w:val="subscript"/>
        </w:rPr>
        <w:t>2</w:t>
      </w:r>
      <w:r>
        <w:rPr/>
        <w:t>氧化</w:t>
      </w:r>
      <w:r>
        <w:rPr/>
        <w:t>NaClO</w:t>
      </w:r>
      <w:r>
        <w:rPr>
          <w:vertAlign w:val="subscript"/>
        </w:rPr>
        <w:t>2</w:t>
      </w:r>
      <w:r>
        <w:rPr/>
        <w:t>溶液制取</w:t>
      </w:r>
      <w:r>
        <w:rPr/>
        <w:t>ClO</w:t>
      </w:r>
      <w:r>
        <w:rPr>
          <w:vertAlign w:val="subscript"/>
        </w:rPr>
        <w:t>2</w:t>
      </w:r>
      <w:r>
        <w:rPr/>
        <w:t>。写出该反应的离子方程式，并标出电子转移的方向和数目</w:t>
      </w:r>
      <w:r>
        <w:rPr/>
        <w:t>_________________</w:t>
      </w:r>
      <w:r>
        <w:rPr/>
        <w:t>。</w:t>
      </w:r>
    </w:p>
    <w:p>
      <w:pPr>
        <w:pStyle w:val="Normal"/>
        <w:spacing w:lineRule="auto" w:line="360"/>
        <w:ind w:left="315" w:hanging="315"/>
        <w:jc w:val="left"/>
        <w:rPr/>
      </w:pPr>
      <w:r>
        <w:rPr/>
        <w:t>26.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spacing w:lineRule="auto" w:line="360"/>
        <w:ind w:left="315" w:hanging="0"/>
        <w:jc w:val="left"/>
        <w:rPr/>
      </w:pPr>
      <w:r>
        <w:rPr/>
        <w:t>Hagemann</w:t>
      </w:r>
      <w:r>
        <w:rPr/>
        <w:t>酯</w:t>
      </w:r>
      <w:r>
        <w:rPr/>
        <w:t>(H)</w:t>
      </w:r>
      <w:r>
        <w:rPr/>
        <w:t>是一种合成多环化合物的中间体，可由下列路线合成（部分反应条件略去）：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057775" cy="10668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(1)A</w:t>
      </w:r>
      <w:r>
        <w:rPr>
          <w:rFonts w:cs="宋体" w:ascii="宋体" w:hAnsi="宋体"/>
        </w:rPr>
        <w:t>→</w:t>
      </w:r>
      <w:r>
        <w:rPr/>
        <w:t>B</w:t>
      </w:r>
      <w:r>
        <w:rPr/>
        <w:t>为加成反应，则</w:t>
      </w:r>
      <w:r>
        <w:rPr/>
        <w:t>B</w:t>
      </w:r>
      <w:r>
        <w:rPr/>
        <w:t>的结构简式是</w:t>
      </w:r>
      <w:r>
        <w:rPr/>
        <w:t>_________</w:t>
      </w:r>
      <w:r>
        <w:rPr/>
        <w:t>；</w:t>
      </w:r>
      <w:r>
        <w:rPr/>
        <w:t>B</w:t>
      </w:r>
      <w:r>
        <w:rPr>
          <w:rFonts w:cs="宋体" w:ascii="宋体" w:hAnsi="宋体"/>
        </w:rPr>
        <w:t>→</w:t>
      </w:r>
      <w:r>
        <w:rPr/>
        <w:t>C</w:t>
      </w:r>
      <w:r>
        <w:rPr/>
        <w:t>的反应类型是</w:t>
      </w:r>
      <w:r>
        <w:rPr/>
        <w:t>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(2)H</w:t>
      </w:r>
      <w:r>
        <w:rPr/>
        <w:t>中含有的官能团名称是</w:t>
      </w:r>
      <w:r>
        <w:rPr/>
        <w:t>________</w:t>
      </w:r>
      <w:r>
        <w:rPr/>
        <w:t>；</w:t>
      </w:r>
      <w:r>
        <w:rPr/>
        <w:t>F</w:t>
      </w:r>
      <w:r>
        <w:rPr/>
        <w:t>的名称（系统命名）是</w:t>
      </w:r>
      <w:r>
        <w:rPr/>
        <w:t>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(3)E</w:t>
      </w:r>
      <w:r>
        <w:rPr>
          <w:rFonts w:cs="宋体" w:ascii="宋体" w:hAnsi="宋体"/>
        </w:rPr>
        <w:t>→</w:t>
      </w:r>
      <w:r>
        <w:rPr/>
        <w:t>F</w:t>
      </w:r>
      <w:r>
        <w:rPr/>
        <w:t>的化学方程式是</w:t>
      </w:r>
      <w:r>
        <w:rPr/>
        <w:t>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(4)TMOB</w:t>
      </w:r>
      <w:r>
        <w:rPr/>
        <w:t>是</w:t>
      </w:r>
      <w:r>
        <w:rPr/>
        <w:t>H</w:t>
      </w:r>
      <w:r>
        <w:rPr/>
        <w:t>的同分异构体，具有下列结构特征：①核磁共振氢谱除苯环吸收峰外仅有</w:t>
      </w:r>
      <w:r>
        <w:rPr/>
        <w:t>1</w:t>
      </w:r>
      <w:r>
        <w:rPr/>
        <w:t>个吸收峰；②存在甲氧基</w:t>
      </w:r>
      <w:r>
        <w:rPr/>
        <w:t>(CH</w:t>
      </w:r>
      <w:r>
        <w:rPr>
          <w:vertAlign w:val="subscript"/>
        </w:rPr>
        <w:t>3</w:t>
      </w:r>
      <w:r>
        <w:rPr/>
        <w:t>O</w:t>
      </w:r>
      <w:r>
        <w:rPr>
          <w:rFonts w:cs="宋体" w:ascii="宋体" w:hAnsi="宋体"/>
        </w:rPr>
        <w:t>—</w:t>
      </w:r>
      <w:r>
        <w:rPr/>
        <w:t>)</w:t>
      </w:r>
      <w:r>
        <w:rPr/>
        <w:t>。</w:t>
      </w:r>
      <w:r>
        <w:rPr/>
        <w:t>TMOB</w:t>
      </w:r>
      <w:r>
        <w:rPr/>
        <w:t>的结构简式是</w:t>
      </w:r>
      <w:r>
        <w:rPr/>
        <w:t>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(5)</w:t>
      </w:r>
      <w:r>
        <w:rPr/>
        <w:t>下列说法正确的是。</w:t>
      </w:r>
    </w:p>
    <w:p>
      <w:pPr>
        <w:pStyle w:val="Normal"/>
        <w:spacing w:lineRule="auto" w:line="360"/>
        <w:jc w:val="left"/>
        <w:rPr/>
      </w:pPr>
      <w:r>
        <w:rPr/>
        <w:t>a</w:t>
      </w:r>
      <w:r>
        <w:rPr/>
        <w:t>．</w:t>
      </w:r>
      <w:r>
        <w:rPr/>
        <w:t>A</w:t>
      </w:r>
      <w:r>
        <w:rPr/>
        <w:t>能和</w:t>
      </w:r>
      <w:r>
        <w:rPr/>
        <w:t>HCl</w:t>
      </w:r>
      <w:r>
        <w:rPr/>
        <w:t>反应得到聚氯乙烯的单体</w:t>
      </w:r>
      <w:r>
        <w:rPr/>
        <w:tab/>
        <w:tab/>
        <w:t>b</w:t>
      </w:r>
      <w:r>
        <w:rPr/>
        <w:t>．</w:t>
      </w:r>
      <w:r>
        <w:rPr/>
        <w:t>D</w:t>
      </w:r>
      <w:r>
        <w:rPr/>
        <w:t>和</w:t>
      </w:r>
      <w:r>
        <w:rPr/>
        <w:t>F</w:t>
      </w:r>
      <w:r>
        <w:rPr/>
        <w:t>中均含有</w:t>
      </w:r>
      <w:r>
        <w:rPr/>
        <w:t>2</w:t>
      </w:r>
      <w:r>
        <w:rPr/>
        <w:t>个</w:t>
      </w:r>
      <w:r>
        <w:rPr/>
        <w:t>π</w:t>
      </w:r>
      <w:r>
        <w:rPr/>
        <w:t>键</w:t>
      </w:r>
    </w:p>
    <w:p>
      <w:pPr>
        <w:pStyle w:val="Normal"/>
        <w:spacing w:lineRule="auto" w:line="360"/>
        <w:jc w:val="left"/>
        <w:rPr/>
      </w:pPr>
      <w:r>
        <w:rPr/>
        <w:t>c</w:t>
      </w:r>
      <w:r>
        <w:rPr/>
        <w:t>．</w:t>
      </w:r>
      <w:r>
        <w:rPr/>
        <w:t>1molG</w:t>
      </w:r>
      <w:r>
        <w:rPr/>
        <w:t>完全燃烧生成</w:t>
      </w:r>
      <w:r>
        <w:rPr/>
        <w:t>7molH</w:t>
      </w:r>
      <w:r>
        <w:rPr>
          <w:vertAlign w:val="subscript"/>
        </w:rPr>
        <w:t>2</w:t>
      </w:r>
      <w:r>
        <w:rPr/>
        <w:t>O</w:t>
        <w:tab/>
        <w:tab/>
        <w:tab/>
        <w:t>d</w:t>
      </w:r>
      <w:r>
        <w:rPr/>
        <w:t>．</w:t>
      </w:r>
      <w:r>
        <w:rPr/>
        <w:t>H</w:t>
      </w:r>
      <w:r>
        <w:rPr/>
        <w:t>能发生加成、取代反应</w:t>
      </w:r>
    </w:p>
    <w:p>
      <w:pPr>
        <w:pStyle w:val="Normal"/>
        <w:spacing w:lineRule="auto" w:line="360"/>
        <w:jc w:val="left"/>
        <w:rPr/>
      </w:pPr>
      <w:r>
        <w:rPr/>
        <w:t>27.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210" w:hanging="0"/>
        <w:jc w:val="left"/>
        <w:rPr/>
      </w:pPr>
      <w:r>
        <w:rPr/>
        <w:t>LiPF</w:t>
      </w:r>
      <w:r>
        <w:rPr>
          <w:vertAlign w:val="subscript"/>
        </w:rPr>
        <w:t>6</w:t>
      </w:r>
      <w:r>
        <w:rPr/>
        <w:t>是锂离子电池中广泛应用的电解质。某工厂用</w:t>
      </w:r>
      <w:r>
        <w:rPr/>
        <w:t>LiF</w:t>
      </w:r>
      <w:r>
        <w:rPr/>
        <w:t>、</w:t>
      </w:r>
      <w:r>
        <w:rPr/>
        <w:t>PCl</w:t>
      </w:r>
      <w:r>
        <w:rPr>
          <w:vertAlign w:val="subscript"/>
        </w:rPr>
        <w:t>5</w:t>
      </w:r>
      <w:r>
        <w:rPr/>
        <w:t>为原料，低温反应制备</w:t>
      </w:r>
      <w:r>
        <w:rPr/>
        <w:t>LiPF</w:t>
      </w:r>
      <w:r>
        <w:rPr>
          <w:vertAlign w:val="subscript"/>
        </w:rPr>
        <w:t>6</w:t>
      </w:r>
      <w:r>
        <w:rPr/>
        <w:t>，其流程如下：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057775" cy="140017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已知：</w:t>
      </w:r>
      <w:r>
        <w:rPr/>
        <w:t>HCl</w:t>
      </w:r>
      <w:r>
        <w:rPr/>
        <w:t>的沸点是﹣</w:t>
      </w:r>
      <w:r>
        <w:rPr/>
        <w:t>85.0</w:t>
      </w:r>
      <w:r>
        <w:rPr>
          <w:rFonts w:cs="宋体" w:ascii="宋体" w:hAnsi="宋体"/>
        </w:rPr>
        <w:t>℃</w:t>
      </w:r>
      <w:r>
        <w:rPr/>
        <w:t>屯，</w:t>
      </w:r>
      <w:r>
        <w:rPr/>
        <w:t>HF</w:t>
      </w:r>
      <w:r>
        <w:rPr/>
        <w:t>的沸点是</w:t>
      </w:r>
      <w:r>
        <w:rPr/>
        <w:t>19.5</w:t>
      </w:r>
      <w:r>
        <w:rPr>
          <w:rFonts w:cs="宋体" w:ascii="宋体" w:hAnsi="宋体"/>
        </w:rPr>
        <w:t>℃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(1)</w:t>
      </w:r>
      <w:r>
        <w:rPr/>
        <w:t>第①步反应中无水</w:t>
      </w:r>
      <w:r>
        <w:rPr/>
        <w:t>HF</w:t>
      </w:r>
      <w:r>
        <w:rPr/>
        <w:t>的作用是</w:t>
      </w:r>
      <w:r>
        <w:rPr/>
        <w:t>_______</w:t>
      </w:r>
      <w:r>
        <w:rPr/>
        <w:t>、</w:t>
      </w:r>
      <w:r>
        <w:rPr/>
        <w:t>_______</w:t>
      </w:r>
      <w:r>
        <w:rPr/>
        <w:t>。反应设备不能用玻璃材质的原因是</w:t>
      </w:r>
      <w:r>
        <w:rPr/>
        <w:t>______________________</w:t>
      </w:r>
      <w:r>
        <w:rPr/>
        <w:t>（用化学方程式表示）。无水</w:t>
      </w:r>
      <w:r>
        <w:rPr/>
        <w:t>HF</w:t>
      </w:r>
      <w:r>
        <w:rPr/>
        <w:t>有腐蚀性和毒性，工厂安全手册提示：如果不小心将</w:t>
      </w:r>
      <w:r>
        <w:rPr/>
        <w:t>HF</w:t>
      </w:r>
      <w:r>
        <w:rPr/>
        <w:t>沾到皮肤上，可立即用</w:t>
      </w:r>
      <w:r>
        <w:rPr/>
        <w:t>2%</w:t>
      </w:r>
      <w:r>
        <w:rPr/>
        <w:t>的</w:t>
      </w:r>
      <w:r>
        <w:rPr/>
        <w:t>___________</w:t>
      </w:r>
      <w:r>
        <w:rPr/>
        <w:t>溶液冲洗。</w:t>
      </w:r>
    </w:p>
    <w:p>
      <w:pPr>
        <w:pStyle w:val="Normal"/>
        <w:spacing w:lineRule="auto" w:line="360"/>
        <w:jc w:val="left"/>
        <w:rPr/>
      </w:pPr>
      <w:r>
        <w:rPr/>
        <w:t>(2)</w:t>
      </w:r>
      <w:r>
        <w:rPr/>
        <w:t>该流程需在无水条件下进行，第③步反应中</w:t>
      </w:r>
      <w:r>
        <w:rPr/>
        <w:t>PF</w:t>
      </w:r>
      <w:r>
        <w:rPr>
          <w:vertAlign w:val="subscript"/>
        </w:rPr>
        <w:t>5</w:t>
      </w:r>
      <w:r>
        <w:rPr/>
        <w:t>极易水解，其产物为两种酸，写出</w:t>
      </w:r>
      <w:r>
        <w:rPr/>
        <w:t>PF</w:t>
      </w:r>
      <w:r>
        <w:rPr>
          <w:vertAlign w:val="subscript"/>
        </w:rPr>
        <w:t>5</w:t>
      </w:r>
      <w:r>
        <w:rPr/>
        <w:t>水解的化学方程式：</w:t>
      </w:r>
      <w:r>
        <w:rPr/>
        <w:t>_______________________________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(3)</w:t>
      </w:r>
      <w:r>
        <w:rPr/>
        <w:t>第④步分离采用的方法是</w:t>
      </w:r>
      <w:r>
        <w:rPr/>
        <w:t>_________</w:t>
      </w:r>
      <w:r>
        <w:rPr/>
        <w:t>；第⑤步分离尾气中</w:t>
      </w:r>
      <w:r>
        <w:rPr/>
        <w:t>HF</w:t>
      </w:r>
      <w:r>
        <w:rPr/>
        <w:t>、</w:t>
      </w:r>
      <w:r>
        <w:rPr/>
        <w:t>HCl</w:t>
      </w:r>
      <w:r>
        <w:rPr/>
        <w:t>采用的方法是</w:t>
      </w:r>
      <w:r>
        <w:rPr/>
        <w:t>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t>(4)LiPF</w:t>
      </w:r>
      <w:r>
        <w:rPr>
          <w:vertAlign w:val="subscript"/>
        </w:rPr>
        <w:t>6</w:t>
      </w:r>
      <w:r>
        <w:rPr/>
        <w:t>产品中通常混有少量</w:t>
      </w:r>
      <w:r>
        <w:rPr/>
        <w:t>LiF</w:t>
      </w:r>
      <w:r>
        <w:rPr/>
        <w:t>。取样品</w:t>
      </w:r>
      <w:r>
        <w:rPr>
          <w:i/>
        </w:rPr>
        <w:t>w</w:t>
      </w:r>
      <w:r>
        <w:rPr/>
        <w:t>g</w:t>
      </w:r>
      <w:r>
        <w:rPr/>
        <w:t>，测得</w:t>
      </w:r>
      <w:r>
        <w:rPr/>
        <w:t>Li</w:t>
      </w:r>
      <w:r>
        <w:rPr/>
        <w:t>的物质的量为</w:t>
      </w:r>
      <w:r>
        <w:rPr>
          <w:i/>
        </w:rPr>
        <w:t>n</w:t>
      </w:r>
      <w:r>
        <w:rPr/>
        <w:t>mol</w:t>
      </w:r>
      <w:r>
        <w:rPr/>
        <w:t>，则该样品中</w:t>
      </w:r>
      <w:r>
        <w:rPr/>
        <w:t>LiPF</w:t>
      </w:r>
      <w:r>
        <w:rPr>
          <w:vertAlign w:val="subscript"/>
        </w:rPr>
        <w:t>6</w:t>
      </w:r>
      <w:r>
        <w:rPr/>
        <w:t>的物质的量为</w:t>
      </w:r>
      <w:r>
        <w:rPr/>
        <w:t>______mol</w:t>
      </w:r>
      <w:r>
        <w:rPr/>
        <w:t>（用含</w:t>
      </w:r>
      <w:r>
        <w:rPr>
          <w:i/>
        </w:rPr>
        <w:t>w</w:t>
      </w:r>
      <w:r>
        <w:rPr/>
        <w:t>、</w:t>
      </w:r>
      <w:r>
        <w:rPr>
          <w:i/>
        </w:rPr>
        <w:t>n</w:t>
      </w:r>
      <w:r>
        <w:rPr/>
        <w:t>的代数式表示）。</w:t>
      </w:r>
    </w:p>
    <w:p>
      <w:pPr>
        <w:pStyle w:val="Normal"/>
        <w:spacing w:lineRule="auto" w:line="360"/>
        <w:jc w:val="left"/>
        <w:rPr/>
      </w:pPr>
      <w:r>
        <w:rPr/>
        <w:t>28.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210" w:hanging="0"/>
        <w:jc w:val="left"/>
        <w:rPr/>
      </w:pPr>
      <w:r>
        <w:rPr/>
        <w:t>某研究小组为探究弱酸性条件下铁发生电化学腐蚀类型的影响因素，将混合均匀的新制铁粉和碳粉置于锥形瓶底部，塞上瓶塞（如图</w:t>
      </w:r>
      <w:r>
        <w:rPr/>
        <w:t>1</w:t>
      </w:r>
      <w:r>
        <w:rPr/>
        <w:t>）。从胶头滴管中滴人几滴醋酸溶液，同时测量容器中的压强变化。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4187190</wp:posOffset>
            </wp:positionH>
            <wp:positionV relativeFrom="paragraph">
              <wp:posOffset>2540</wp:posOffset>
            </wp:positionV>
            <wp:extent cx="962660" cy="1164590"/>
            <wp:effectExtent l="0" t="0" r="0" b="0"/>
            <wp:wrapSquare wrapText="bothSides"/>
            <wp:docPr id="8" name="图片 12" descr="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(1)</w:t>
      </w:r>
      <w:r>
        <w:rPr/>
        <w:t>请完成以下实验设计表（表中不要留空格）：</w:t>
      </w:r>
    </w:p>
    <w:tbl>
      <w:tblPr>
        <w:tblW w:w="5419" w:type="dxa"/>
        <w:jc w:val="left"/>
        <w:tblInd w:w="5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896"/>
        <w:gridCol w:w="945"/>
        <w:gridCol w:w="945"/>
        <w:gridCol w:w="997"/>
      </w:tblGrid>
      <w:tr>
        <w:trPr>
          <w:trHeight w:val="34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编号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实验目的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碳粉／</w:t>
            </w:r>
            <w:r>
              <w:rPr/>
              <w:t>g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铁粉／</w:t>
            </w:r>
            <w:r>
              <w:rPr/>
              <w:t>g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醋酸／</w:t>
            </w:r>
            <w:r>
              <w:rPr/>
              <w:t>%</w:t>
            </w:r>
          </w:p>
        </w:tc>
      </w:tr>
      <w:tr>
        <w:trPr>
          <w:trHeight w:val="34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①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为以下实验作参照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0.5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90.0</w:t>
            </w:r>
          </w:p>
        </w:tc>
      </w:tr>
      <w:tr>
        <w:trPr>
          <w:trHeight w:val="35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醋酸浓度的影响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0.5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36.0</w:t>
            </w:r>
          </w:p>
        </w:tc>
      </w:tr>
      <w:tr>
        <w:trPr>
          <w:trHeight w:val="352" w:hRule="atLeast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0.2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90.0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eastAsia="Calibri"/>
        </w:rPr>
        <w:t xml:space="preserve"> </w:t>
      </w:r>
      <w:r>
        <w:rPr/>
        <w:t>(2)</w:t>
      </w:r>
      <w:r>
        <w:rPr/>
        <w:t>编号①实验测得容器中压强随时间变化如图</w:t>
      </w:r>
      <w:r>
        <w:rPr/>
        <w:t>2</w:t>
      </w:r>
      <w:r>
        <w:rPr/>
        <w:t>。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时，容器中压强明显小于起始压强，其原因是铁发生了</w:t>
      </w:r>
      <w:r>
        <w:rPr/>
        <w:t>_______</w:t>
      </w:r>
      <w:r>
        <w:rPr/>
        <w:t>腐蚀，请在图</w:t>
      </w:r>
      <w:r>
        <w:rPr/>
        <w:t>3</w:t>
      </w:r>
      <w:r>
        <w:rPr/>
        <w:t>中用箭头标出发生该腐蚀时电子流动方向；此时，碳粉表面发生了</w:t>
      </w:r>
      <w:r>
        <w:rPr/>
        <w:t>________</w:t>
      </w:r>
      <w:r>
        <w:rPr/>
        <w:t>（填“氧化”或“还原”）反应，其电极反应式是</w:t>
      </w:r>
      <w:r>
        <w:rPr/>
        <w:t>_____________</w:t>
      </w:r>
      <w:r>
        <w:rPr/>
        <w:t>。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3276600" cy="1276350"/>
            <wp:effectExtent l="0" t="0" r="0" b="0"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(3)</w:t>
      </w:r>
      <w:r>
        <w:rPr/>
        <w:t>该小组对图</w:t>
      </w:r>
      <w:r>
        <w:rPr/>
        <w:t>2</w:t>
      </w:r>
      <w:r>
        <w:rPr/>
        <w:t>中</w:t>
      </w:r>
      <w:r>
        <w:rPr/>
        <w:t>0~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时压强变大的原因提出了如下假设，请你完成假设二：</w:t>
      </w:r>
    </w:p>
    <w:p>
      <w:pPr>
        <w:pStyle w:val="Normal"/>
        <w:spacing w:lineRule="auto" w:line="360"/>
        <w:jc w:val="left"/>
        <w:rPr/>
      </w:pPr>
      <w:r>
        <w:rPr/>
        <w:t>假设一：发生析氢腐蚀产生了气体；</w:t>
      </w:r>
    </w:p>
    <w:p>
      <w:pPr>
        <w:pStyle w:val="Normal"/>
        <w:spacing w:lineRule="auto" w:line="360"/>
        <w:jc w:val="left"/>
        <w:rPr/>
      </w:pPr>
      <w:r>
        <w:rPr/>
        <w:t>假设二：</w:t>
      </w:r>
      <w:r>
        <w:rPr/>
        <w:t>______________</w:t>
      </w:r>
      <w:r>
        <w:rPr/>
        <w:t>；</w:t>
      </w:r>
    </w:p>
    <w:p>
      <w:pPr>
        <w:pStyle w:val="Normal"/>
        <w:spacing w:lineRule="auto" w:line="360"/>
        <w:jc w:val="left"/>
        <w:rPr/>
      </w:pPr>
      <w:r>
        <w:rPr/>
        <w:t>(4)</w:t>
      </w:r>
      <w:r>
        <w:rPr/>
        <w:t>为验证假设一，某同学设计了检验收集的气体中是否含有</w:t>
      </w:r>
      <w:r>
        <w:rPr/>
        <w:t>H</w:t>
      </w:r>
      <w:r>
        <w:rPr>
          <w:vertAlign w:val="subscript"/>
        </w:rPr>
        <w:t>2</w:t>
      </w:r>
      <w:r>
        <w:rPr/>
        <w:t>的方案。请你再设计一个实验方案验证假设一，写出实验步骤和结论。</w:t>
      </w:r>
    </w:p>
    <w:p>
      <w:pPr>
        <w:pStyle w:val="Normal"/>
        <w:spacing w:lineRule="auto" w:line="360"/>
        <w:jc w:val="left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5022215" cy="1489710"/>
                <wp:effectExtent l="0" t="0" r="0" b="0"/>
                <wp:wrapNone/>
                <wp:docPr id="10" name="Frame1">
                  <a:hlinkClick xmlns:a="http://schemas.openxmlformats.org/drawingml/2006/main" r:id="rId15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215" cy="14897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实验步骤和结论（不要求写具体操作过程）：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95.45pt;height:117.3pt;mso-wrap-distance-left:9.05pt;mso-wrap-distance-right:9.05pt;mso-wrap-distance-top:0pt;mso-wrap-distance-bottom:0pt;margin-top:5.5pt;mso-position-vertical-relative:text;margin-left:0pt;mso-position-horizontal-relative:text" href="http://www.ks5u.com/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实验步骤和结论（不要求写具体操作过程）：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</w:t>
      </w:r>
      <w:r>
        <w:rPr>
          <w:b/>
          <w:sz w:val="28"/>
          <w:szCs w:val="28"/>
        </w:rPr>
        <w:t>年高考（安徽卷）理综化学部分参考答案</w:t>
      </w:r>
    </w:p>
    <w:p>
      <w:pPr>
        <w:pStyle w:val="Normal"/>
        <w:spacing w:lineRule="auto" w:line="360"/>
        <w:jc w:val="left"/>
        <w:rPr/>
      </w:pPr>
      <w:r>
        <w:rPr/>
        <w:t>7.C</w:t>
        <w:tab/>
        <w:tab/>
        <w:t>8.D</w:t>
        <w:tab/>
        <w:tab/>
        <w:t>9.D</w:t>
        <w:tab/>
        <w:tab/>
        <w:t>10.A</w:t>
        <w:tab/>
        <w:tab/>
        <w:t>11.B</w:t>
        <w:tab/>
        <w:tab/>
        <w:t>12.D</w:t>
        <w:tab/>
        <w:tab/>
        <w:t>13.C</w:t>
      </w:r>
    </w:p>
    <w:p>
      <w:pPr>
        <w:pStyle w:val="Normal"/>
        <w:spacing w:lineRule="auto" w:line="360"/>
        <w:jc w:val="left"/>
        <w:rPr/>
      </w:pPr>
      <w:r>
        <w:rPr/>
        <w:t>25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rPr/>
        <w:t>（</w:t>
      </w:r>
      <w:r>
        <w:rPr/>
        <w:t>1</w:t>
      </w:r>
      <w:r>
        <w:rPr/>
        <w:t>）</w:t>
      </w:r>
      <w:r>
        <w:rPr/>
        <w:t>3</w:t>
        <w:tab/>
      </w:r>
      <w:r>
        <w:rPr>
          <w:rFonts w:cs="宋体" w:ascii="宋体" w:hAnsi="宋体"/>
        </w:rPr>
        <w:t>Ⅰ</w:t>
      </w:r>
      <w:r>
        <w:rPr/>
        <w:t>A</w:t>
        <w:tab/>
        <w:tab/>
        <w:t xml:space="preserve">2 </w:t>
        <w:tab/>
        <w:t>1s</w:t>
      </w:r>
      <w:r>
        <w:rPr>
          <w:vertAlign w:val="superscript"/>
        </w:rPr>
        <w:t>2</w:t>
      </w:r>
      <w:r>
        <w:rPr/>
        <w:t>2s</w:t>
      </w:r>
      <w:r>
        <w:rPr>
          <w:vertAlign w:val="superscript"/>
        </w:rPr>
        <w:t>2</w:t>
      </w:r>
      <w:r>
        <w:rPr/>
        <w:t>2p</w:t>
      </w:r>
      <w:r>
        <w:rPr>
          <w:vertAlign w:val="superscript"/>
        </w:rPr>
        <w:t>6</w:t>
      </w:r>
      <w:r>
        <w:rPr/>
        <w:t>3s</w:t>
      </w:r>
      <w:r>
        <w:rPr>
          <w:vertAlign w:val="superscript"/>
        </w:rPr>
        <w:t>2</w:t>
      </w:r>
      <w:r>
        <w:rPr/>
        <w:t>3p</w:t>
      </w:r>
      <w:r>
        <w:rPr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</w:p>
    <w:tbl>
      <w:tblPr>
        <w:tblW w:w="75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977"/>
        <w:gridCol w:w="1843"/>
        <w:gridCol w:w="2060"/>
      </w:tblGrid>
      <w:tr>
        <w:trPr>
          <w:trHeight w:val="337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第一电离能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离子半径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熔点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酸性</w:t>
            </w:r>
          </w:p>
        </w:tc>
      </w:tr>
      <w:tr>
        <w:trPr>
          <w:trHeight w:val="228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Si</w:t>
            </w:r>
            <w:r>
              <w:rPr>
                <w:vertAlign w:val="subscript"/>
              </w:rPr>
              <w:t xml:space="preserve"> </w:t>
            </w:r>
            <w:r>
              <w:rPr>
                <w:u w:val="single"/>
              </w:rPr>
              <w:t xml:space="preserve"> &lt;  </w:t>
            </w:r>
            <w:r>
              <w:rPr/>
              <w:t xml:space="preserve"> 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O</w:t>
            </w:r>
            <w:r>
              <w:rPr>
                <w:vertAlign w:val="superscript"/>
              </w:rPr>
              <w:t>2-</w:t>
            </w:r>
            <w:r>
              <w:rPr>
                <w:vertAlign w:val="subscript"/>
              </w:rPr>
              <w:t xml:space="preserve"> </w:t>
            </w:r>
            <w:r>
              <w:rPr>
                <w:u w:val="single"/>
              </w:rPr>
              <w:t xml:space="preserve"> &gt; </w:t>
            </w:r>
            <w:r>
              <w:rPr/>
              <w:t xml:space="preserve"> Na</w:t>
            </w:r>
            <w:r>
              <w:rPr>
                <w:vertAlign w:val="superscript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NaCl</w:t>
            </w:r>
            <w:r>
              <w:rPr>
                <w:vertAlign w:val="subscript"/>
              </w:rPr>
              <w:t xml:space="preserve"> </w:t>
            </w:r>
            <w:r>
              <w:rPr>
                <w:u w:val="single"/>
              </w:rPr>
              <w:t xml:space="preserve"> &lt;  </w:t>
            </w:r>
            <w:r>
              <w:rPr/>
              <w:t xml:space="preserve"> Si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 xml:space="preserve">4 </w:t>
            </w:r>
            <w:r>
              <w:rPr>
                <w:u w:val="single"/>
              </w:rPr>
              <w:t xml:space="preserve"> &lt;  </w:t>
            </w:r>
            <w:r>
              <w:rPr/>
              <w:t xml:space="preserve"> HCl O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4CuCl(s)+O</w:t>
      </w:r>
      <w:r>
        <w:rPr>
          <w:vertAlign w:val="subscript"/>
        </w:rPr>
        <w:t>2</w:t>
      </w:r>
      <w:r>
        <w:rPr/>
        <w:t>(g)=CuCl</w:t>
      </w:r>
      <w:r>
        <w:rPr>
          <w:vertAlign w:val="subscript"/>
        </w:rPr>
        <w:t>2</w:t>
      </w:r>
      <w:r>
        <w:rPr/>
        <w:t xml:space="preserve">(s)+CuO(s) </w:t>
      </w:r>
      <w:r>
        <w:rPr>
          <w:rFonts w:cs="宋体" w:ascii="宋体" w:hAnsi="宋体"/>
        </w:rPr>
        <w:t>△</w:t>
      </w:r>
      <w:r>
        <w:rPr/>
        <w:t>H=</w:t>
      </w:r>
      <w:r>
        <w:rPr>
          <w:rFonts w:cs="宋体" w:ascii="宋体" w:hAnsi="宋体"/>
        </w:rPr>
        <w:t>﹣</w:t>
      </w:r>
      <w:r>
        <w:rPr/>
        <w:t>176.6kJ/mol</w:t>
      </w:r>
    </w:p>
    <w:p>
      <w:pPr>
        <w:pStyle w:val="Normal"/>
        <w:spacing w:lineRule="auto" w:line="360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788670</wp:posOffset>
                </wp:positionH>
                <wp:positionV relativeFrom="paragraph">
                  <wp:posOffset>-635</wp:posOffset>
                </wp:positionV>
                <wp:extent cx="497205" cy="292735"/>
                <wp:effectExtent l="5715" t="0" r="0" b="0"/>
                <wp:wrapNone/>
                <wp:docPr id="11" name="组合 2" descr="高考资源网(ks5u.com),中国最大的高考网站,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60" cy="292680"/>
                          <a:chOff x="0" y="0"/>
                          <a:chExt cx="497160" cy="292680"/>
                        </a:xfrm>
                      </wpg:grpSpPr>
                      <wps:wsp>
                        <wps:cNvSpPr/>
                        <wps:spPr>
                          <a:xfrm>
                            <a:off x="0" y="158760"/>
                            <a:ext cx="381600" cy="13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334">
                                <a:moveTo>
                                  <a:pt x="0" y="316"/>
                                </a:moveTo>
                                <a:lnTo>
                                  <a:pt x="2" y="0"/>
                                </a:lnTo>
                                <a:lnTo>
                                  <a:pt x="601" y="0"/>
                                </a:lnTo>
                                <a:lnTo>
                                  <a:pt x="601" y="334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9000" y="0"/>
                            <a:ext cx="398160" cy="20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2e</w:t>
                                <w:noBreakHyphen/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62.1pt;margin-top:-0.05pt;width:39.15pt;height:23.05pt" coordorigin="1242,-1" coordsize="783,461">
                <v:shape id="shape_0" ID="任意多边形 3" coordsize="601,334" path="m0,316l2,0l601,0l601,334e" stroked="t" o:allowincell="f" style="position:absolute;left:1242;top:249;width:600;height:210;mso-wrap-style:none;v-text-anchor:middle">
                  <v:fill o:detectmouseclick="t" on="false"/>
                  <v:stroke color="black" weight="9360" endarrow="block" endarrowwidth="narrow" endarrowlength="medium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398;top:-1;width:626;height:32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2e</w:t>
                          <w:noBreakHyphen/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（</w:t>
      </w:r>
      <w:r>
        <w:rPr/>
        <w:t>4</w:t>
      </w:r>
      <w:r>
        <w:rPr/>
        <w:t>）</w:t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rPr/>
        <w:t>2ClO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rPr/>
        <w:t>+Cl</w:t>
      </w:r>
      <w:r>
        <w:rPr>
          <w:vertAlign w:val="subscript"/>
        </w:rPr>
        <w:t>2</w:t>
      </w:r>
      <w:r>
        <w:rPr/>
        <w:t>==ClO</w:t>
      </w:r>
      <w:r>
        <w:rPr>
          <w:vertAlign w:val="subscript"/>
        </w:rPr>
        <w:t>2</w:t>
      </w:r>
      <w:r>
        <w:rPr/>
        <w:t>+2Cl</w:t>
      </w:r>
      <w:r>
        <w:rPr>
          <w:vertAlign w:val="superscript"/>
        </w:rPr>
        <w:t>-</w:t>
      </w:r>
    </w:p>
    <w:p>
      <w:pPr>
        <w:pStyle w:val="Normal"/>
        <w:spacing w:lineRule="auto" w:line="360"/>
        <w:jc w:val="left"/>
        <w:rPr/>
      </w:pPr>
      <w:r>
        <w:rPr/>
        <w:t>26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/>
        <w:t>CH</w:t>
      </w:r>
      <w:r>
        <w:rPr>
          <w:vertAlign w:val="subscript"/>
        </w:rPr>
        <w:t>2</w:t>
      </w:r>
      <w:r>
        <w:rPr/>
        <w:t>=CH</w:t>
      </w:r>
      <w:r>
        <w:rPr>
          <w:rFonts w:cs="宋体" w:ascii="宋体" w:hAnsi="宋体"/>
        </w:rPr>
        <w:t>—</w:t>
      </w:r>
      <w:r>
        <w:rPr/>
        <w:t>C</w:t>
      </w:r>
      <w:r>
        <w:rPr>
          <w:rFonts w:cs="宋体" w:ascii="宋体" w:hAnsi="宋体"/>
        </w:rPr>
        <w:t>≡</w:t>
      </w:r>
      <w:r>
        <w:rPr/>
        <w:t>CH</w:t>
        <w:tab/>
      </w:r>
      <w:r>
        <w:rPr/>
        <w:t>加成反应</w:t>
      </w:r>
    </w:p>
    <w:p>
      <w:pPr>
        <w:pStyle w:val="Normal"/>
        <w:spacing w:lineRule="auto" w:line="360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2290445</wp:posOffset>
                </wp:positionH>
                <wp:positionV relativeFrom="paragraph">
                  <wp:posOffset>201930</wp:posOffset>
                </wp:positionV>
                <wp:extent cx="570865" cy="347345"/>
                <wp:effectExtent l="0" t="0" r="0" b="0"/>
                <wp:wrapNone/>
                <wp:docPr id="12" name="组合 5" descr="高考资源网(ks5u.com),中国最大的高考网站,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60" cy="347400"/>
                          <a:chOff x="0" y="0"/>
                          <a:chExt cx="570960" cy="347400"/>
                        </a:xfrm>
                      </wpg:grpSpPr>
                      <wps:wsp>
                        <wps:cNvSpPr/>
                        <wps:spPr>
                          <a:xfrm>
                            <a:off x="44280" y="163800"/>
                            <a:ext cx="526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36400" cy="347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" style="position:absolute;margin-left:180.35pt;margin-top:15.9pt;width:44.9pt;height:27.35pt" coordorigin="3607,318" coordsize="898,547">
                <v:line id="shape_0" from="3677,576" to="4505,576" ID="直线 6" stroked="t" o:allowincell="f" style="position:absolute">
                  <v:stroke color="black" weight="9360" endarrow="block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607;top:318;width:844;height:54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（</w:t>
      </w:r>
      <w:r>
        <w:rPr/>
        <w:t>2</w:t>
      </w:r>
      <w:r>
        <w:rPr/>
        <w:t>）羰基</w:t>
      </w:r>
      <w:r>
        <w:rPr>
          <w:rFonts w:eastAsia="Calibri"/>
        </w:rPr>
        <w:t xml:space="preserve"> </w:t>
      </w:r>
      <w:r>
        <w:rPr/>
        <w:t>碳碳双键</w:t>
      </w:r>
      <w:r>
        <w:rPr/>
        <w:tab/>
        <w:t>2-</w:t>
      </w:r>
      <w:r>
        <w:rPr/>
        <w:t>丁炔酸乙酯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</w:t>
      </w:r>
      <w:r>
        <w:rPr/>
        <w:t>CH</w:t>
      </w:r>
      <w:r>
        <w:rPr>
          <w:vertAlign w:val="subscript"/>
        </w:rPr>
        <w:t>3</w:t>
      </w:r>
      <w:r>
        <w:rPr/>
        <w:t xml:space="preserve"> C</w:t>
      </w:r>
      <w:r>
        <w:rPr>
          <w:rFonts w:cs="宋体" w:ascii="宋体" w:hAnsi="宋体"/>
        </w:rPr>
        <w:t>≡</w:t>
      </w:r>
      <w:r>
        <w:rPr/>
        <w:t>CCOOH+CH</w:t>
      </w:r>
      <w:r>
        <w:rPr>
          <w:vertAlign w:val="subscript"/>
        </w:rPr>
        <w:t>3</w:t>
      </w:r>
      <w:r>
        <w:rPr/>
        <w:t>CH</w:t>
      </w:r>
      <w:r>
        <w:rPr>
          <w:vertAlign w:val="subscript"/>
        </w:rPr>
        <w:t>2</w:t>
      </w:r>
      <w:r>
        <w:rPr/>
        <w:t>OH         CH</w:t>
      </w:r>
      <w:r>
        <w:rPr>
          <w:vertAlign w:val="subscript"/>
        </w:rPr>
        <w:t>3</w:t>
      </w:r>
      <w:r>
        <w:rPr/>
        <w:t xml:space="preserve"> C</w:t>
      </w:r>
      <w:r>
        <w:rPr>
          <w:rFonts w:cs="宋体" w:ascii="宋体" w:hAnsi="宋体"/>
        </w:rPr>
        <w:t>≡</w:t>
      </w:r>
      <w:r>
        <w:rPr/>
        <w:t>CCOO CH</w:t>
      </w:r>
      <w:r>
        <w:rPr>
          <w:vertAlign w:val="subscript"/>
        </w:rPr>
        <w:t>2</w:t>
      </w:r>
      <w:r>
        <w:rPr/>
        <w:t xml:space="preserve"> CH</w:t>
      </w:r>
      <w:r>
        <w:rPr>
          <w:vertAlign w:val="subscript"/>
        </w:rPr>
        <w:t>3</w:t>
      </w:r>
      <w:r>
        <w:rPr/>
        <w:t>+H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drawing>
          <wp:inline distT="0" distB="0" distL="0" distR="0">
            <wp:extent cx="808355" cy="496570"/>
            <wp:effectExtent l="0" t="0" r="0" b="0"/>
            <wp:docPr id="13" name="图片 8" descr="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" t="-23" r="-1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5</w:t>
      </w:r>
      <w:r>
        <w:rPr/>
        <w:t>）</w:t>
      </w:r>
      <w:r>
        <w:rPr/>
        <w:t>ad</w:t>
      </w:r>
    </w:p>
    <w:p>
      <w:pPr>
        <w:pStyle w:val="Normal"/>
        <w:spacing w:lineRule="auto" w:line="360"/>
        <w:jc w:val="left"/>
        <w:rPr/>
      </w:pPr>
      <w:r>
        <w:rPr/>
        <w:t>27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jc w:val="left"/>
        <w:rPr>
          <w:vertAlign w:val="subscript"/>
        </w:rPr>
      </w:pPr>
      <w:r>
        <w:rPr/>
        <w:t>（</w:t>
      </w:r>
      <w:r>
        <w:rPr/>
        <w:t>1</w:t>
      </w:r>
      <w:r>
        <w:rPr/>
        <w:t>）溶剂</w:t>
      </w:r>
      <w:r>
        <w:rPr/>
        <w:tab/>
      </w:r>
      <w:r>
        <w:rPr/>
        <w:t>反应物</w:t>
      </w:r>
      <w:r>
        <w:rPr/>
        <w:tab/>
        <w:t>SiO</w:t>
      </w:r>
      <w:r>
        <w:rPr>
          <w:vertAlign w:val="subscript"/>
        </w:rPr>
        <w:t>2</w:t>
      </w:r>
      <w:r>
        <w:rPr/>
        <w:t>+4HF=SiF</w:t>
      </w:r>
      <w:r>
        <w:rPr>
          <w:vertAlign w:val="subscript"/>
        </w:rPr>
        <w:t>4</w:t>
      </w:r>
      <w:r>
        <w:rPr>
          <w:rFonts w:cs="宋体" w:ascii="宋体" w:hAnsi="宋体"/>
        </w:rPr>
        <w:t>↑</w:t>
      </w:r>
      <w:r>
        <w:rPr/>
        <w:t>+2H</w:t>
      </w:r>
      <w:r>
        <w:rPr>
          <w:vertAlign w:val="subscript"/>
        </w:rPr>
        <w:t>2</w:t>
      </w:r>
      <w:r>
        <w:rPr/>
        <w:t>O</w:t>
        <w:tab/>
        <w:t>NaHCO</w:t>
      </w:r>
      <w:r>
        <w:rPr>
          <w:vertAlign w:val="subscript"/>
        </w:rPr>
        <w:t>3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PF</w:t>
      </w:r>
      <w:r>
        <w:rPr>
          <w:vertAlign w:val="subscript"/>
        </w:rPr>
        <w:t>5</w:t>
      </w:r>
      <w:r>
        <w:rPr/>
        <w:t>+3H</w:t>
      </w:r>
      <w:r>
        <w:rPr>
          <w:vertAlign w:val="subscript"/>
        </w:rPr>
        <w:t>2</w:t>
      </w:r>
      <w:r>
        <w:rPr/>
        <w:t>O=H</w:t>
      </w:r>
      <w:r>
        <w:rPr>
          <w:vertAlign w:val="subscript"/>
        </w:rPr>
        <w:t>3</w:t>
      </w:r>
      <w:r>
        <w:rPr/>
        <w:t>PO</w:t>
      </w:r>
      <w:r>
        <w:rPr>
          <w:vertAlign w:val="subscript"/>
        </w:rPr>
        <w:t>4</w:t>
      </w:r>
      <w:r>
        <w:rPr/>
        <w:t>+5HF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）过滤</w:t>
      </w:r>
      <w:r>
        <w:rPr/>
        <w:tab/>
      </w:r>
      <w:r>
        <w:rPr/>
        <w:t>蒸馏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w:rPr/>
        <w:t>mol</w:t>
      </w:r>
    </w:p>
    <w:p>
      <w:pPr>
        <w:pStyle w:val="Normal"/>
        <w:spacing w:lineRule="auto" w:line="360"/>
        <w:jc w:val="left"/>
        <w:rPr/>
      </w:pPr>
      <w:r>
        <w:rPr/>
        <w:t>28</w:t>
      </w:r>
      <w:r>
        <w:rPr/>
        <w:t>（</w:t>
      </w:r>
      <w:r>
        <w:rPr/>
        <w:t>14</w:t>
      </w:r>
      <w:r>
        <w:rPr/>
        <w:t>分）（</w:t>
      </w:r>
      <w:r>
        <w:rPr/>
        <w:t>1</w:t>
      </w:r>
      <w:r>
        <w:rPr/>
        <w:t>）</w:t>
      </w:r>
    </w:p>
    <w:tbl>
      <w:tblPr>
        <w:tblW w:w="4875" w:type="dxa"/>
        <w:jc w:val="left"/>
        <w:tblInd w:w="15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352"/>
        <w:gridCol w:w="557"/>
        <w:gridCol w:w="557"/>
        <w:gridCol w:w="557"/>
      </w:tblGrid>
      <w:tr>
        <w:trPr>
          <w:trHeight w:val="404" w:hRule="atLeas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   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2.0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  <w:t>碳粉质量的影响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4162425</wp:posOffset>
            </wp:positionH>
            <wp:positionV relativeFrom="paragraph">
              <wp:posOffset>9525</wp:posOffset>
            </wp:positionV>
            <wp:extent cx="944880" cy="676275"/>
            <wp:effectExtent l="0" t="0" r="0" b="0"/>
            <wp:wrapSquare wrapText="bothSides"/>
            <wp:docPr id="14" name="图片 9" descr="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）吸氧腐蚀</w:t>
      </w:r>
      <w:r>
        <w:rPr/>
        <w:tab/>
      </w:r>
      <w:r>
        <w:rPr/>
        <w:t>还原反应</w:t>
      </w:r>
      <w:r>
        <w:rPr/>
        <w:tab/>
        <w:t>O</w:t>
      </w:r>
      <w:r>
        <w:rPr>
          <w:vertAlign w:val="subscript"/>
        </w:rPr>
        <w:t>2</w:t>
      </w:r>
      <w:r>
        <w:rPr/>
        <w:t>+2H</w:t>
      </w:r>
      <w:r>
        <w:rPr>
          <w:vertAlign w:val="subscript"/>
        </w:rPr>
        <w:t>2</w:t>
      </w:r>
      <w:r>
        <w:rPr/>
        <w:t>O+4e</w:t>
      </w:r>
      <w:r>
        <w:rPr>
          <w:vertAlign w:val="superscript"/>
        </w:rPr>
        <w:t>-</w:t>
      </w:r>
      <w:r>
        <w:rPr/>
        <w:t>=4OH</w:t>
      </w:r>
      <w:r>
        <w:rPr>
          <w:vertAlign w:val="superscript"/>
        </w:rPr>
        <w:noBreakHyphen/>
      </w:r>
    </w:p>
    <w:p>
      <w:pPr>
        <w:pStyle w:val="Normal"/>
        <w:spacing w:lineRule="auto" w:line="360"/>
        <w:jc w:val="left"/>
        <w:rPr>
          <w:vertAlign w:val="superscript"/>
        </w:rPr>
      </w:pPr>
      <w:r>
        <w:rPr>
          <w:vertAlign w:val="superscript"/>
        </w:rPr>
        <w:tab/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3</w:t>
      </w:r>
      <w:r>
        <w:rPr/>
        <w:t>）反应放热使锥形瓶内温度升高</w:t>
      </w:r>
    </w:p>
    <w:p>
      <w:pPr>
        <w:pStyle w:val="Normal"/>
        <w:spacing w:lineRule="auto" w:line="360"/>
        <w:jc w:val="left"/>
        <w:rPr/>
      </w:pPr>
      <w:r>
        <w:rPr/>
        <w:t>（</w:t>
      </w:r>
      <w:r>
        <w:rPr/>
        <w:t>4</w:t>
      </w:r>
      <w:r>
        <w:rPr/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588010</wp:posOffset>
                </wp:positionH>
                <wp:positionV relativeFrom="paragraph">
                  <wp:posOffset>33020</wp:posOffset>
                </wp:positionV>
                <wp:extent cx="4574540" cy="822960"/>
                <wp:effectExtent l="0" t="0" r="0" b="0"/>
                <wp:wrapNone/>
                <wp:docPr id="15" name="Frame2">
                  <a:hlinkClick xmlns:a="http://schemas.openxmlformats.org/drawingml/2006/main" r:id="rId20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540" cy="8229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/>
                              <w:t>将锥形瓶中反应后的溶液过滤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滤液中滴加几滴</w:t>
                            </w:r>
                            <w:r>
                              <w:rPr/>
                              <w:t>KSCN</w:t>
                            </w:r>
                            <w:r>
                              <w:rPr/>
                              <w:t>溶液，再滴入几滴新制氯水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若加</w:t>
                            </w:r>
                            <w:r>
                              <w:rPr/>
                              <w:t>KSCN</w:t>
                            </w:r>
                            <w:r>
                              <w:rPr/>
                              <w:t>溶液不变红，滴入氯水后溶液变红，则证明假设一正确；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若加</w:t>
                            </w:r>
                            <w:r>
                              <w:rPr/>
                              <w:t>KSCN</w:t>
                            </w:r>
                            <w:r>
                              <w:rPr/>
                              <w:t>溶液不变红，滴入氯水后溶液也不变红，则证明假设一错误；</w:t>
                            </w:r>
                          </w:p>
                        </w:txbxContent>
                      </wps:txbx>
                      <wps:bodyPr anchor="t" lIns="91440" tIns="10795" rIns="91440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60.2pt;height:64.8pt;mso-wrap-distance-left:9.05pt;mso-wrap-distance-right:9.05pt;mso-wrap-distance-top:0pt;mso-wrap-distance-bottom:0pt;margin-top:2.6pt;mso-position-vertical-relative:text;margin-left:46.3pt;mso-position-horizontal-relative:text" href="http://www.ks5u.com/">
                <v:textbox inset="0.1in,0.0118055555555556in,0.1in,0.0118055555555556in">
                  <w:txbxContent>
                    <w:p>
                      <w:pPr>
                        <w:pStyle w:val="Normal"/>
                        <w:numPr>
                          <w:ilvl w:val="0"/>
                          <w:numId w:val="4"/>
                        </w:numPr>
                        <w:rPr/>
                      </w:pPr>
                      <w:r>
                        <w:rPr/>
                        <w:t>将锥形瓶中反应后的溶液过滤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滤液中滴加几滴</w:t>
                      </w:r>
                      <w:r>
                        <w:rPr/>
                        <w:t>KSCN</w:t>
                      </w:r>
                      <w:r>
                        <w:rPr/>
                        <w:t>溶液，再滴入几滴新制氯水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若加</w:t>
                      </w:r>
                      <w:r>
                        <w:rPr/>
                        <w:t>KSCN</w:t>
                      </w:r>
                      <w:r>
                        <w:rPr/>
                        <w:t>溶液不变红，滴入氯水后溶液变红，则证明假设一正确；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若加</w:t>
                      </w:r>
                      <w:r>
                        <w:rPr/>
                        <w:t>KSCN</w:t>
                      </w:r>
                      <w:r>
                        <w:rPr/>
                        <w:t>溶液不变红，滴入氯水后溶液也不变红，则证明假设一错误；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jc w:val="center"/>
        <w:rPr>
          <w:rFonts w:cs="宋体"/>
          <w:b/>
          <w:b/>
          <w:sz w:val="28"/>
          <w:szCs w:val="28"/>
          <w:lang w:val="en-US" w:eastAsia="zh-CN"/>
        </w:rPr>
      </w:pPr>
      <w:r>
        <w:rPr>
          <w:sz w:val="28"/>
          <w:szCs w:val="28"/>
        </w:rPr>
        <w:t>2</w:t>
      </w:r>
      <w:r>
        <w:rPr>
          <w:b/>
          <w:sz w:val="28"/>
          <w:szCs w:val="28"/>
        </w:rPr>
        <w:t>014</w:t>
      </w:r>
      <w:r>
        <w:rPr>
          <w:rFonts w:cs="宋体"/>
          <w:b/>
          <w:sz w:val="28"/>
          <w:szCs w:val="28"/>
        </w:rPr>
        <w:t>年安徽高考理综化学试题解析</w:t>
      </w:r>
      <w:r>
        <w:rPr>
          <w:rFonts w:cs="Calibri" w:eastAsia="Calibri"/>
          <w:b/>
          <w:sz w:val="28"/>
          <w:szCs w:val="28"/>
          <w:lang w:val="en-US" w:eastAsia="zh-CN"/>
        </w:rPr>
        <w:t xml:space="preserve"> </w:t>
      </w:r>
    </w:p>
    <w:p>
      <w:pPr>
        <w:pStyle w:val="Normal"/>
        <w:jc w:val="center"/>
        <w:rPr>
          <w:rFonts w:cs="宋体"/>
          <w:b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  <w:lang w:val="en-US" w:eastAsia="zh-CN"/>
        </w:rPr>
        <w:t xml:space="preserve"> </w:t>
      </w:r>
      <w:r>
        <w:rPr>
          <w:rFonts w:cs="宋体"/>
          <w:b/>
          <w:sz w:val="28"/>
          <w:szCs w:val="28"/>
        </w:rPr>
        <w:t>第Ⅰ卷</w:t>
      </w:r>
    </w:p>
    <w:p>
      <w:pPr>
        <w:pStyle w:val="Normal"/>
        <w:rPr>
          <w:rFonts w:cs="宋体"/>
          <w:szCs w:val="21"/>
        </w:rPr>
      </w:pPr>
      <w:r>
        <w:rPr>
          <w:rFonts w:cs="宋体"/>
          <w:szCs w:val="21"/>
        </w:rPr>
        <w:t>7.CO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的资源化利用是解决温室效应的重要途径，以下是在一定条件下用</w:t>
      </w:r>
      <w:r>
        <w:rPr>
          <w:rFonts w:cs="宋体"/>
          <w:szCs w:val="21"/>
        </w:rPr>
        <w:t>NH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</w:rPr>
        <w:t>捕获</w:t>
      </w:r>
      <w:r>
        <w:rPr>
          <w:rFonts w:cs="宋体"/>
          <w:szCs w:val="21"/>
        </w:rPr>
        <w:t>CO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生成重要化工产品三聚氰酸的反应：</w:t>
      </w:r>
    </w:p>
    <w:p>
      <w:pPr>
        <w:pStyle w:val="Normal"/>
        <w:ind w:firstLine="2257"/>
        <w:rPr>
          <w:rFonts w:cs="宋体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2047240</wp:posOffset>
                </wp:positionH>
                <wp:positionV relativeFrom="paragraph">
                  <wp:posOffset>632460</wp:posOffset>
                </wp:positionV>
                <wp:extent cx="342900" cy="0"/>
                <wp:effectExtent l="0" t="38100" r="0" b="38100"/>
                <wp:wrapNone/>
                <wp:docPr id="16" name="直线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2pt,49.8pt" to="188.15pt,49.8pt" ID="直线 1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/>
          <w:szCs w:val="21"/>
        </w:rPr>
        <w:t>NH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</w:rPr>
        <w:t>+CO</w:t>
      </w:r>
      <w:r>
        <w:rPr>
          <w:rFonts w:cs="宋体"/>
          <w:szCs w:val="21"/>
          <w:vertAlign w:val="subscript"/>
        </w:rPr>
        <w:t xml:space="preserve">2            </w:t>
      </w:r>
      <w:r>
        <w:rPr>
          <w:rFonts w:cs="宋体"/>
          <w:szCs w:val="21"/>
          <w:vertAlign w:val="subscript"/>
        </w:rPr>
        <w:drawing>
          <wp:inline distT="0" distB="0" distL="0" distR="0">
            <wp:extent cx="819150" cy="6572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4" t="-55" r="-44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/>
          <w:szCs w:val="21"/>
          <w:vertAlign w:val="subscript"/>
        </w:rPr>
        <w:t xml:space="preserve"> </w:t>
      </w:r>
      <w:r>
        <w:rPr>
          <w:rFonts w:cs="宋体"/>
          <w:szCs w:val="21"/>
        </w:rPr>
        <w:t>+H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O</w:t>
      </w:r>
    </w:p>
    <w:p>
      <w:pPr>
        <w:pStyle w:val="Normal"/>
        <w:rPr>
          <w:rFonts w:cs="宋体"/>
          <w:szCs w:val="21"/>
        </w:rPr>
      </w:pPr>
      <w:r>
        <w:rPr>
          <w:rFonts w:cs="宋体"/>
          <w:szCs w:val="21"/>
        </w:rPr>
        <w:t>下列有关三聚氰酸的说法正确的是</w:t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．分子式为</w:t>
      </w:r>
      <w:r>
        <w:rPr>
          <w:szCs w:val="21"/>
        </w:rPr>
        <w:t>C</w:t>
      </w:r>
      <w:r>
        <w:rPr>
          <w:szCs w:val="21"/>
          <w:vertAlign w:val="subscript"/>
        </w:rPr>
        <w:t>3</w:t>
      </w:r>
      <w:r>
        <w:rPr>
          <w:szCs w:val="21"/>
        </w:rPr>
        <w:t>H</w:t>
      </w:r>
      <w:r>
        <w:rPr>
          <w:szCs w:val="21"/>
          <w:vertAlign w:val="subscript"/>
        </w:rPr>
        <w:t>6</w:t>
      </w:r>
      <w:r>
        <w:rPr>
          <w:szCs w:val="21"/>
        </w:rPr>
        <w:t>N</w:t>
      </w:r>
      <w:r>
        <w:rPr>
          <w:szCs w:val="21"/>
          <w:vertAlign w:val="subscript"/>
        </w:rPr>
        <w:t>3</w:t>
      </w:r>
      <w:r>
        <w:rPr>
          <w:szCs w:val="21"/>
        </w:rPr>
        <w:t>O</w:t>
      </w:r>
      <w:r>
        <w:rPr>
          <w:szCs w:val="21"/>
          <w:vertAlign w:val="subscript"/>
        </w:rPr>
        <w:t xml:space="preserve">3        </w:t>
      </w:r>
      <w:r>
        <w:rPr>
          <w:szCs w:val="21"/>
        </w:rPr>
        <w:t xml:space="preserve"> B</w:t>
      </w:r>
      <w:r>
        <w:rPr>
          <w:szCs w:val="21"/>
        </w:rPr>
        <w:t>．分子中既含极性键，又含非极性键</w:t>
      </w:r>
    </w:p>
    <w:p>
      <w:pPr>
        <w:pStyle w:val="Normal"/>
        <w:rPr>
          <w:szCs w:val="21"/>
        </w:rPr>
      </w:pPr>
      <w:r>
        <w:rPr>
          <w:color w:val="FF6600"/>
          <w:szCs w:val="21"/>
        </w:rPr>
        <w:t>C</w:t>
      </w:r>
      <w:r>
        <w:rPr>
          <w:color w:val="FF6600"/>
          <w:szCs w:val="21"/>
        </w:rPr>
        <w:t>．</w:t>
      </w:r>
      <w:r>
        <w:rPr>
          <w:szCs w:val="21"/>
        </w:rPr>
        <w:t>属于共价化合物</w:t>
      </w:r>
      <w:r>
        <w:rPr>
          <w:rFonts w:eastAsia="Calibri"/>
          <w:szCs w:val="21"/>
        </w:rPr>
        <w:t xml:space="preserve">         </w:t>
      </w:r>
      <w:r>
        <w:rPr>
          <w:szCs w:val="21"/>
        </w:rPr>
        <w:t>D</w:t>
      </w:r>
      <w:r>
        <w:rPr>
          <w:szCs w:val="21"/>
        </w:rPr>
        <w:t>．生成该物质的上述反应为中和反应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C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rFonts w:cs="宋体"/>
          <w:color w:val="0000FF"/>
          <w:szCs w:val="21"/>
        </w:rPr>
        <w:t>三聚氰酸分子式为</w:t>
      </w:r>
      <w:r>
        <w:rPr>
          <w:color w:val="0000FF"/>
          <w:szCs w:val="21"/>
        </w:rPr>
        <w:t>C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N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O</w:t>
      </w:r>
      <w:r>
        <w:rPr>
          <w:color w:val="0000FF"/>
          <w:szCs w:val="21"/>
          <w:vertAlign w:val="subscript"/>
        </w:rPr>
        <w:t>3</w:t>
      </w:r>
      <w:r>
        <w:rPr>
          <w:rFonts w:cs="宋体"/>
          <w:color w:val="0000FF"/>
          <w:szCs w:val="21"/>
        </w:rPr>
        <w:t>，分子中只含极性键</w:t>
      </w:r>
      <w:r>
        <w:rPr>
          <w:rFonts w:cs="宋体"/>
          <w:color w:val="0000FF"/>
          <w:szCs w:val="21"/>
        </w:rPr>
        <w:t>(</w:t>
      </w:r>
      <w:r>
        <w:rPr>
          <w:rFonts w:cs="宋体"/>
          <w:color w:val="0000FF"/>
          <w:szCs w:val="21"/>
        </w:rPr>
        <w:t>碳氮极性键、碳氧极性键和氧氢极性键</w:t>
      </w:r>
      <w:r>
        <w:rPr>
          <w:rFonts w:cs="宋体"/>
          <w:color w:val="0000FF"/>
          <w:szCs w:val="21"/>
        </w:rPr>
        <w:t>)</w:t>
      </w:r>
      <w:r>
        <w:rPr>
          <w:rFonts w:cs="宋体"/>
          <w:color w:val="0000FF"/>
          <w:szCs w:val="21"/>
        </w:rPr>
        <w:t>。氰酸的结构为</w:t>
      </w:r>
      <w:r>
        <w:rPr>
          <w:rFonts w:cs="宋体"/>
          <w:color w:val="0000FF"/>
          <w:szCs w:val="21"/>
        </w:rPr>
        <w:t>HO</w:t>
      </w:r>
      <w:r>
        <w:rPr>
          <w:rFonts w:cs="宋体" w:ascii="宋体" w:hAnsi="宋体"/>
          <w:color w:val="0000FF"/>
          <w:szCs w:val="21"/>
        </w:rPr>
        <w:t>—</w:t>
      </w:r>
      <w:r>
        <w:rPr>
          <w:color w:val="0000FF"/>
          <w:szCs w:val="21"/>
        </w:rPr>
        <w:t>C</w:t>
      </w:r>
      <w:r>
        <w:rPr>
          <w:rFonts w:cs="宋体" w:ascii="宋体" w:hAnsi="宋体"/>
          <w:color w:val="0000FF"/>
          <w:szCs w:val="21"/>
        </w:rPr>
        <w:t>≡</w:t>
      </w:r>
      <w:r>
        <w:rPr>
          <w:rFonts w:cs="宋体"/>
          <w:color w:val="0000FF"/>
          <w:szCs w:val="21"/>
        </w:rPr>
        <w:t>N</w:t>
      </w:r>
      <w:r>
        <w:rPr>
          <w:rFonts w:cs="宋体"/>
          <w:color w:val="0000FF"/>
          <w:szCs w:val="21"/>
        </w:rPr>
        <w:t>，</w:t>
      </w:r>
      <w:r>
        <w:rPr>
          <w:rFonts w:cs="宋体"/>
          <w:color w:val="0000FF"/>
          <w:szCs w:val="21"/>
        </w:rPr>
        <w:t>3</w:t>
      </w:r>
      <w:r>
        <w:rPr>
          <w:rFonts w:cs="宋体"/>
          <w:color w:val="0000FF"/>
          <w:szCs w:val="21"/>
        </w:rPr>
        <w:t>个氰酸分子发生加成生成三聚氰酸。本题是用</w:t>
      </w:r>
      <w:r>
        <w:rPr>
          <w:rFonts w:cs="宋体"/>
          <w:color w:val="0000FF"/>
          <w:szCs w:val="21"/>
        </w:rPr>
        <w:t>NH</w:t>
      </w:r>
      <w:r>
        <w:rPr>
          <w:rFonts w:cs="宋体"/>
          <w:color w:val="0000FF"/>
          <w:szCs w:val="21"/>
          <w:vertAlign w:val="subscript"/>
        </w:rPr>
        <w:t>3</w:t>
      </w:r>
      <w:r>
        <w:rPr>
          <w:rFonts w:cs="宋体"/>
          <w:color w:val="0000FF"/>
          <w:szCs w:val="21"/>
        </w:rPr>
        <w:t>捕获</w:t>
      </w:r>
      <w:r>
        <w:rPr>
          <w:rFonts w:cs="宋体"/>
          <w:color w:val="0000FF"/>
          <w:szCs w:val="21"/>
        </w:rPr>
        <w:t>CO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在一定条件下生成三聚氰酸，其过程是：</w:t>
      </w:r>
      <w:r>
        <w:rPr>
          <w:rFonts w:cs="宋体"/>
          <w:color w:val="0000FF"/>
          <w:szCs w:val="21"/>
        </w:rPr>
        <w:t>NH</w:t>
      </w:r>
      <w:r>
        <w:rPr>
          <w:rFonts w:cs="宋体"/>
          <w:color w:val="0000FF"/>
          <w:szCs w:val="21"/>
          <w:vertAlign w:val="subscript"/>
        </w:rPr>
        <w:t>3</w:t>
      </w:r>
      <w:r>
        <w:rPr>
          <w:rFonts w:cs="宋体"/>
          <w:color w:val="0000FF"/>
          <w:szCs w:val="21"/>
        </w:rPr>
        <w:t>先与</w:t>
      </w:r>
      <w:r>
        <w:rPr>
          <w:rFonts w:cs="宋体"/>
          <w:color w:val="0000FF"/>
          <w:szCs w:val="21"/>
        </w:rPr>
        <w:t>CO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发生加成反应生成中间产物氨基甲酸</w:t>
      </w:r>
      <w:r>
        <w:rPr>
          <w:rFonts w:cs="宋体"/>
          <w:color w:val="0000FF"/>
          <w:szCs w:val="21"/>
        </w:rPr>
        <w:t>H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N</w:t>
      </w:r>
      <w:r>
        <w:rPr>
          <w:rFonts w:cs="宋体" w:ascii="宋体" w:hAnsi="宋体"/>
          <w:color w:val="0000FF"/>
          <w:szCs w:val="21"/>
        </w:rPr>
        <w:t>—</w:t>
      </w:r>
      <w:r>
        <w:rPr>
          <w:rFonts w:cs="宋体"/>
          <w:color w:val="0000FF"/>
          <w:szCs w:val="21"/>
        </w:rPr>
        <w:t>COOH</w:t>
      </w:r>
      <w:r>
        <w:rPr>
          <w:rFonts w:cs="宋体"/>
          <w:color w:val="0000FF"/>
          <w:szCs w:val="21"/>
        </w:rPr>
        <w:t>，</w:t>
      </w:r>
      <w:r>
        <w:rPr>
          <w:rFonts w:cs="宋体"/>
          <w:color w:val="0000FF"/>
          <w:szCs w:val="21"/>
        </w:rPr>
        <w:t>3</w:t>
      </w:r>
      <w:r>
        <w:rPr>
          <w:rFonts w:cs="宋体"/>
          <w:color w:val="0000FF"/>
          <w:szCs w:val="21"/>
        </w:rPr>
        <w:t>个</w:t>
      </w:r>
      <w:r>
        <w:rPr>
          <w:rFonts w:cs="宋体"/>
          <w:color w:val="0000FF"/>
          <w:szCs w:val="21"/>
        </w:rPr>
        <w:t>H</w:t>
      </w:r>
      <w:r>
        <w:rPr>
          <w:rFonts w:cs="宋体"/>
          <w:color w:val="0000FF"/>
          <w:szCs w:val="21"/>
          <w:vertAlign w:val="subscript"/>
        </w:rPr>
        <w:t>2</w:t>
      </w:r>
      <w:r>
        <w:rPr>
          <w:rFonts w:cs="宋体"/>
          <w:color w:val="0000FF"/>
          <w:szCs w:val="21"/>
        </w:rPr>
        <w:t>N</w:t>
      </w:r>
      <w:r>
        <w:rPr>
          <w:rFonts w:cs="宋体" w:ascii="宋体" w:hAnsi="宋体"/>
          <w:color w:val="0000FF"/>
          <w:szCs w:val="21"/>
        </w:rPr>
        <w:t>—</w:t>
      </w:r>
      <w:r>
        <w:rPr>
          <w:rFonts w:cs="宋体"/>
          <w:color w:val="0000FF"/>
          <w:szCs w:val="21"/>
        </w:rPr>
        <w:t>COOH</w:t>
      </w:r>
      <w:r>
        <w:rPr>
          <w:rFonts w:cs="宋体"/>
          <w:color w:val="0000FF"/>
          <w:szCs w:val="21"/>
        </w:rPr>
        <w:t>失去</w:t>
      </w:r>
      <w:r>
        <w:rPr>
          <w:rFonts w:cs="宋体"/>
          <w:color w:val="0000FF"/>
          <w:szCs w:val="21"/>
        </w:rPr>
        <w:t>3</w:t>
      </w:r>
      <w:r>
        <w:rPr>
          <w:rFonts w:cs="宋体"/>
          <w:color w:val="0000FF"/>
          <w:szCs w:val="21"/>
        </w:rPr>
        <w:t>个水分子生成三聚氰酸。</w:t>
      </w:r>
    </w:p>
    <w:p>
      <w:pPr>
        <w:pStyle w:val="Normal"/>
        <w:rPr>
          <w:szCs w:val="21"/>
        </w:rPr>
      </w:pPr>
      <w:r>
        <w:rPr>
          <w:szCs w:val="21"/>
        </w:rPr>
        <w:t>8.</w:t>
      </w:r>
      <w:r>
        <w:rPr>
          <w:szCs w:val="21"/>
        </w:rPr>
        <w:t>下列有关</w:t>
      </w:r>
      <w:r>
        <w:rPr>
          <w:szCs w:val="21"/>
        </w:rPr>
        <w:t>Fe</w:t>
      </w:r>
      <w:r>
        <w:rPr>
          <w:szCs w:val="21"/>
          <w:vertAlign w:val="subscript"/>
        </w:rPr>
        <w:t>2</w:t>
      </w:r>
      <w:r>
        <w:rPr>
          <w:szCs w:val="21"/>
        </w:rPr>
        <w:t>(SO</w:t>
      </w:r>
      <w:r>
        <w:rPr>
          <w:szCs w:val="21"/>
          <w:vertAlign w:val="subscript"/>
        </w:rPr>
        <w:t>4</w:t>
      </w:r>
      <w:r>
        <w:rPr>
          <w:szCs w:val="21"/>
        </w:rPr>
        <w:t>)</w:t>
      </w:r>
      <w:r>
        <w:rPr>
          <w:szCs w:val="21"/>
          <w:vertAlign w:val="subscript"/>
        </w:rPr>
        <w:t>3</w:t>
      </w:r>
      <w:r>
        <w:rPr>
          <w:szCs w:val="21"/>
        </w:rPr>
        <w:t>溶液的叙述正确的是</w:t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．该溶液中，</w:t>
      </w:r>
      <w:r>
        <w:rPr>
          <w:szCs w:val="21"/>
        </w:rPr>
        <w:t>K</w:t>
      </w:r>
      <w:r>
        <w:rPr>
          <w:szCs w:val="21"/>
          <w:vertAlign w:val="superscript"/>
        </w:rPr>
        <w:t>+</w:t>
      </w:r>
      <w:r>
        <w:rPr>
          <w:szCs w:val="21"/>
        </w:rPr>
        <w:t>、</w:t>
      </w:r>
      <w:r>
        <w:rPr>
          <w:szCs w:val="21"/>
        </w:rPr>
        <w:t>Fe</w:t>
      </w:r>
      <w:r>
        <w:rPr>
          <w:szCs w:val="21"/>
          <w:vertAlign w:val="superscript"/>
        </w:rPr>
        <w:t>2+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  <w:vertAlign w:val="subscript"/>
        </w:rPr>
        <w:t>6</w:t>
      </w:r>
      <w:r>
        <w:rPr>
          <w:szCs w:val="21"/>
        </w:rPr>
        <w:t>H</w:t>
      </w:r>
      <w:r>
        <w:rPr>
          <w:szCs w:val="21"/>
          <w:vertAlign w:val="subscript"/>
        </w:rPr>
        <w:t>5</w:t>
      </w:r>
      <w:r>
        <w:rPr>
          <w:szCs w:val="21"/>
        </w:rPr>
        <w:t>OH</w:t>
      </w:r>
      <w:r>
        <w:rPr>
          <w:szCs w:val="21"/>
        </w:rPr>
        <w:t>、</w:t>
      </w:r>
      <w:r>
        <w:rPr>
          <w:szCs w:val="21"/>
        </w:rPr>
        <w:t>Br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可以大量共存</w:t>
      </w:r>
    </w:p>
    <w:p>
      <w:pPr>
        <w:pStyle w:val="Normal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．和</w:t>
      </w:r>
      <w:r>
        <w:rPr>
          <w:szCs w:val="21"/>
        </w:rPr>
        <w:t>KI</w:t>
      </w:r>
      <w:r>
        <w:rPr>
          <w:szCs w:val="21"/>
        </w:rPr>
        <w:t>溶液反应的离子方程式：</w:t>
      </w:r>
      <w:r>
        <w:rPr>
          <w:rFonts w:eastAsia="Calibri"/>
          <w:szCs w:val="21"/>
        </w:rPr>
        <w:t xml:space="preserve"> </w:t>
      </w:r>
      <w:r>
        <w:rPr>
          <w:szCs w:val="21"/>
        </w:rPr>
        <w:t>Fe</w:t>
      </w:r>
      <w:r>
        <w:rPr>
          <w:szCs w:val="21"/>
          <w:vertAlign w:val="superscript"/>
        </w:rPr>
        <w:t>3+</w:t>
      </w:r>
      <w:r>
        <w:rPr>
          <w:szCs w:val="21"/>
        </w:rPr>
        <w:t xml:space="preserve"> +2I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== Fe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+I</w:t>
      </w:r>
      <w:r>
        <w:rPr>
          <w:szCs w:val="21"/>
          <w:vertAlign w:val="subscript"/>
        </w:rPr>
        <w:t>2</w:t>
      </w:r>
    </w:p>
    <w:p>
      <w:pPr>
        <w:pStyle w:val="Normal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．和</w:t>
      </w:r>
      <w:r>
        <w:rPr>
          <w:szCs w:val="21"/>
        </w:rPr>
        <w:t>Ba(OH)</w:t>
      </w:r>
      <w:r>
        <w:rPr>
          <w:szCs w:val="21"/>
          <w:vertAlign w:val="subscript"/>
        </w:rPr>
        <w:t>2</w:t>
      </w:r>
      <w:r>
        <w:rPr>
          <w:szCs w:val="21"/>
        </w:rPr>
        <w:t>溶液反应的离子方程式：</w:t>
      </w:r>
      <w:r>
        <w:rPr>
          <w:rFonts w:eastAsia="Calibri"/>
          <w:szCs w:val="21"/>
        </w:rPr>
        <w:t xml:space="preserve"> </w:t>
      </w:r>
      <w:r>
        <w:rPr>
          <w:szCs w:val="21"/>
        </w:rPr>
        <w:t>Fe</w:t>
      </w:r>
      <w:r>
        <w:rPr>
          <w:szCs w:val="21"/>
          <w:vertAlign w:val="superscript"/>
        </w:rPr>
        <w:t>3+</w:t>
      </w:r>
      <w:r>
        <w:rPr>
          <w:szCs w:val="21"/>
        </w:rPr>
        <w:t xml:space="preserve"> +SO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+Ba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+3OH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== Fe(OH)</w:t>
      </w:r>
      <w:r>
        <w:rPr>
          <w:szCs w:val="21"/>
          <w:vertAlign w:val="subscript"/>
        </w:rPr>
        <w:t>3</w:t>
      </w:r>
      <w:r>
        <w:rPr>
          <w:szCs w:val="21"/>
        </w:rPr>
        <w:t>↓</w:t>
      </w:r>
      <w:r>
        <w:rPr>
          <w:szCs w:val="21"/>
        </w:rPr>
        <w:t>+BaSO</w:t>
      </w:r>
      <w:r>
        <w:rPr>
          <w:szCs w:val="21"/>
          <w:vertAlign w:val="subscript"/>
        </w:rPr>
        <w:t>4</w:t>
      </w:r>
      <w:r>
        <w:rPr>
          <w:szCs w:val="21"/>
        </w:rPr>
        <w:t>↓</w:t>
      </w:r>
    </w:p>
    <w:p>
      <w:pPr>
        <w:pStyle w:val="Normal"/>
        <w:rPr>
          <w:szCs w:val="21"/>
        </w:rPr>
      </w:pPr>
      <w:r>
        <w:rPr>
          <w:color w:val="FF6600"/>
          <w:szCs w:val="21"/>
        </w:rPr>
        <w:t>D</w:t>
      </w:r>
      <w:r>
        <w:rPr>
          <w:color w:val="FF6600"/>
          <w:szCs w:val="21"/>
        </w:rPr>
        <w:t>．</w:t>
      </w:r>
      <w:r>
        <w:rPr>
          <w:szCs w:val="21"/>
        </w:rPr>
        <w:t>1 L0.1 mol/L</w:t>
      </w:r>
      <w:r>
        <w:rPr>
          <w:szCs w:val="21"/>
        </w:rPr>
        <w:t>该溶液和足量的</w:t>
      </w:r>
      <w:r>
        <w:rPr>
          <w:szCs w:val="21"/>
        </w:rPr>
        <w:t>Zn</w:t>
      </w:r>
      <w:r>
        <w:rPr>
          <w:szCs w:val="21"/>
        </w:rPr>
        <w:t>充分反应，生成</w:t>
      </w:r>
      <w:r>
        <w:rPr>
          <w:szCs w:val="21"/>
        </w:rPr>
        <w:t>11.2 gFe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D</w:t>
      </w:r>
    </w:p>
    <w:p>
      <w:pPr>
        <w:pStyle w:val="Normal"/>
        <w:rPr>
          <w:color w:val="0000FF"/>
          <w:szCs w:val="21"/>
          <w:vertAlign w:val="superscript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与</w:t>
      </w:r>
      <w:r>
        <w:rPr>
          <w:color w:val="0000FF"/>
          <w:szCs w:val="21"/>
        </w:rPr>
        <w:t>C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OH</w:t>
      </w:r>
      <w:r>
        <w:rPr>
          <w:color w:val="0000FF"/>
          <w:szCs w:val="21"/>
        </w:rPr>
        <w:t>反应：</w:t>
      </w:r>
      <w:r>
        <w:rPr>
          <w:color w:val="0000FF"/>
          <w:szCs w:val="21"/>
        </w:rPr>
        <w:t>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+6C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OH==[Fe(OC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)</w:t>
      </w:r>
      <w:r>
        <w:rPr>
          <w:color w:val="0000FF"/>
          <w:szCs w:val="21"/>
          <w:vertAlign w:val="subscript"/>
        </w:rPr>
        <w:t>6</w:t>
      </w:r>
      <w:r>
        <w:rPr>
          <w:color w:val="0000FF"/>
          <w:szCs w:val="21"/>
        </w:rPr>
        <w:t>]</w:t>
      </w:r>
      <w:r>
        <w:rPr>
          <w:color w:val="0000FF"/>
          <w:szCs w:val="21"/>
          <w:vertAlign w:val="superscript"/>
        </w:rPr>
        <w:t>3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+6H</w:t>
      </w:r>
      <w:r>
        <w:rPr>
          <w:color w:val="0000FF"/>
          <w:szCs w:val="21"/>
          <w:vertAlign w:val="superscript"/>
        </w:rPr>
        <w:t>+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选项：正确的离子方程式为</w:t>
      </w:r>
      <w:r>
        <w:rPr>
          <w:color w:val="0000FF"/>
          <w:szCs w:val="21"/>
        </w:rPr>
        <w:t>2Fe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 xml:space="preserve"> +2I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== 2Fe</w:t>
      </w:r>
      <w:r>
        <w:rPr>
          <w:color w:val="0000FF"/>
          <w:szCs w:val="21"/>
          <w:vertAlign w:val="superscript"/>
        </w:rPr>
        <w:t>2+</w:t>
      </w:r>
      <w:r>
        <w:rPr>
          <w:color w:val="0000FF"/>
          <w:szCs w:val="21"/>
        </w:rPr>
        <w:t xml:space="preserve"> +I</w:t>
      </w:r>
      <w:r>
        <w:rPr>
          <w:color w:val="0000FF"/>
          <w:szCs w:val="21"/>
          <w:vertAlign w:val="subscript"/>
        </w:rPr>
        <w:t>2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C</w:t>
      </w:r>
      <w:r>
        <w:rPr>
          <w:color w:val="0000FF"/>
          <w:szCs w:val="21"/>
        </w:rPr>
        <w:t>选项：正确的离子方程式为</w:t>
      </w:r>
      <w:r>
        <w:rPr>
          <w:color w:val="0000FF"/>
          <w:szCs w:val="21"/>
        </w:rPr>
        <w:t>2Fe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 xml:space="preserve"> +3SO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  <w:vertAlign w:val="superscript"/>
        </w:rPr>
        <w:t>2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+3Ba</w:t>
      </w:r>
      <w:r>
        <w:rPr>
          <w:color w:val="0000FF"/>
          <w:szCs w:val="21"/>
          <w:vertAlign w:val="superscript"/>
        </w:rPr>
        <w:t>2+</w:t>
      </w:r>
      <w:r>
        <w:rPr>
          <w:color w:val="0000FF"/>
          <w:szCs w:val="21"/>
        </w:rPr>
        <w:t xml:space="preserve"> +6OH</w:t>
      </w:r>
      <w:r>
        <w:rPr>
          <w:rFonts w:cs="宋体" w:ascii="宋体" w:hAnsi="宋体"/>
          <w:color w:val="0000FF"/>
          <w:szCs w:val="21"/>
          <w:vertAlign w:val="superscript"/>
        </w:rPr>
        <w:t>—</w:t>
      </w:r>
      <w:r>
        <w:rPr>
          <w:color w:val="0000FF"/>
          <w:szCs w:val="21"/>
        </w:rPr>
        <w:t>== 2Fe(OH)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↓</w:t>
      </w:r>
      <w:r>
        <w:rPr>
          <w:color w:val="0000FF"/>
          <w:szCs w:val="21"/>
        </w:rPr>
        <w:t>+3BaSO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</w:rPr>
        <w:t>↓</w:t>
      </w:r>
    </w:p>
    <w:p>
      <w:pPr>
        <w:pStyle w:val="Normal"/>
        <w:rPr>
          <w:szCs w:val="21"/>
        </w:rPr>
      </w:pPr>
      <w:r>
        <w:rPr>
          <w:szCs w:val="21"/>
        </w:rPr>
        <w:t>9.</w:t>
      </w:r>
      <w:r>
        <w:rPr>
          <w:szCs w:val="21"/>
        </w:rPr>
        <w:t>为实现实验目的，依据下表提供的主要仪器，所用试剂合理的是</w:t>
      </w:r>
    </w:p>
    <w:tbl>
      <w:tblPr>
        <w:tblW w:w="8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2370"/>
        <w:gridCol w:w="2340"/>
        <w:gridCol w:w="3420"/>
      </w:tblGrid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实验目的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主要仪器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试剂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分离</w:t>
            </w:r>
            <w:r>
              <w:rPr>
                <w:szCs w:val="21"/>
              </w:rPr>
              <w:t>Br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CCl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混合物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分液漏斗、烧杯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Br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CCl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混合物、蒸馏水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FF6600"/>
                <w:szCs w:val="21"/>
              </w:rPr>
            </w:pPr>
            <w:r>
              <w:rPr>
                <w:color w:val="FF6600"/>
                <w:szCs w:val="21"/>
              </w:rPr>
              <w:t>B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鉴别葡萄糖和蔗糖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试管、烧杯、酒精灯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葡萄糖溶液、蔗糖溶液、银氨溶液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实验室制取</w:t>
            </w: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试管、带导管的橡皮塞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锌粒、稀</w:t>
            </w:r>
            <w:r>
              <w:rPr>
                <w:szCs w:val="21"/>
              </w:rPr>
              <w:t>HNO</w:t>
            </w:r>
            <w:r>
              <w:rPr>
                <w:szCs w:val="21"/>
                <w:vertAlign w:val="subscript"/>
              </w:rPr>
              <w:t>3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测定</w:t>
            </w:r>
            <w:r>
              <w:rPr>
                <w:szCs w:val="21"/>
              </w:rPr>
              <w:t>NaOH</w:t>
            </w:r>
            <w:r>
              <w:rPr>
                <w:szCs w:val="21"/>
              </w:rPr>
              <w:t>溶液浓度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滴定管、锥形瓶、烧杯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NaOH</w:t>
            </w:r>
            <w:r>
              <w:rPr>
                <w:szCs w:val="21"/>
              </w:rPr>
              <w:t>溶液、</w:t>
            </w:r>
            <w:r>
              <w:rPr>
                <w:szCs w:val="21"/>
              </w:rPr>
              <w:t>0.1000 mol/L</w:t>
            </w:r>
            <w:r>
              <w:rPr>
                <w:szCs w:val="21"/>
              </w:rPr>
              <w:t>盐酸</w:t>
            </w:r>
          </w:p>
        </w:tc>
      </w:tr>
    </w:tbl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B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Br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和</w:t>
      </w:r>
      <w:r>
        <w:rPr>
          <w:color w:val="0000FF"/>
          <w:szCs w:val="21"/>
        </w:rPr>
        <w:t>CCl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</w:rPr>
        <w:t>是两种互溶的液体，</w:t>
      </w:r>
      <w:r>
        <w:rPr>
          <w:color w:val="0000FF"/>
          <w:szCs w:val="21"/>
        </w:rPr>
        <w:t>Br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和</w:t>
      </w:r>
      <w:r>
        <w:rPr>
          <w:color w:val="0000FF"/>
          <w:szCs w:val="21"/>
        </w:rPr>
        <w:t>CCl</w:t>
      </w:r>
      <w:r>
        <w:rPr>
          <w:color w:val="0000FF"/>
          <w:szCs w:val="21"/>
          <w:vertAlign w:val="subscript"/>
        </w:rPr>
        <w:t>4</w:t>
      </w:r>
      <w:r>
        <w:rPr>
          <w:color w:val="0000FF"/>
          <w:szCs w:val="21"/>
        </w:rPr>
        <w:t>混合物是溶液，不能通过分液的方法分离。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选项：葡萄糖是还原性糖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分子中含—</w:t>
      </w:r>
      <w:r>
        <w:rPr>
          <w:color w:val="0000FF"/>
          <w:szCs w:val="21"/>
        </w:rPr>
        <w:t>CHO)</w:t>
      </w:r>
      <w:r>
        <w:rPr>
          <w:color w:val="0000FF"/>
          <w:szCs w:val="21"/>
        </w:rPr>
        <w:t>，蔗糖是非还原性糖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分子中不含—</w:t>
      </w:r>
      <w:r>
        <w:rPr>
          <w:color w:val="0000FF"/>
          <w:szCs w:val="21"/>
        </w:rPr>
        <w:t>CHO)</w:t>
      </w:r>
      <w:r>
        <w:rPr>
          <w:color w:val="0000FF"/>
          <w:szCs w:val="21"/>
        </w:rPr>
        <w:t>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C</w:t>
      </w:r>
      <w:r>
        <w:rPr>
          <w:color w:val="0000FF"/>
          <w:szCs w:val="21"/>
        </w:rPr>
        <w:t>选项：实验室制取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的试剂通常是用锌粒和稀盐酸或稀硫酸，不是稀硝酸。锌与稀硝酸反应反应通常不能得到</w:t>
      </w:r>
      <w:r>
        <w:rPr>
          <w:color w:val="0000FF"/>
          <w:szCs w:val="21"/>
        </w:rPr>
        <w:t>H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，而是低价氮的化合物或氮单质。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</w:t>
      </w:r>
      <w:r>
        <w:rPr>
          <w:color w:val="0000FF"/>
          <w:szCs w:val="21"/>
        </w:rPr>
        <w:t>选项：缺少酸碱指示剂。</w:t>
      </w:r>
    </w:p>
    <w:p>
      <w:pPr>
        <w:pStyle w:val="Normal"/>
        <w:rPr>
          <w:szCs w:val="21"/>
        </w:rPr>
      </w:pPr>
      <w:r>
        <w:rPr>
          <w:szCs w:val="21"/>
        </w:rPr>
        <w:t>10.</w:t>
      </w:r>
      <w:r>
        <w:rPr>
          <w:szCs w:val="21"/>
        </w:rPr>
        <w:t>臭氧是理想的烟气脱硝试剂，其反应为：</w:t>
      </w:r>
      <w:r>
        <w:rPr>
          <w:szCs w:val="21"/>
        </w:rPr>
        <w:t>2NO</w:t>
      </w:r>
      <w:r>
        <w:rPr>
          <w:szCs w:val="21"/>
          <w:vertAlign w:val="subscript"/>
        </w:rPr>
        <w:t>2</w:t>
      </w:r>
      <w:r>
        <w:rPr>
          <w:szCs w:val="21"/>
        </w:rPr>
        <w:t>(g)+O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(g) </w:t>
      </w:r>
      <w:r>
        <w:rPr>
          <w:szCs w:val="21"/>
        </w:rPr>
        <w:object w:dxaOrig="480" w:dyaOrig="209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6.95pt;height:10.45pt" filled="f" o:ole="">
            <v:imagedata r:id="rId23" o:title=""/>
          </v:shape>
          <o:OLEObject Type="Embed" ProgID="" ShapeID="ole_rId22" DrawAspect="Content" ObjectID="_1810365087" r:id="rId22"/>
        </w:objec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5</w:t>
      </w:r>
      <w:r>
        <w:rPr>
          <w:szCs w:val="21"/>
        </w:rPr>
        <w:t xml:space="preserve"> (g)+O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，若反应在恒容密闭容器中进行，下列由该反应相关图像作出的判断准确的是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208"/>
        <w:gridCol w:w="2058"/>
        <w:gridCol w:w="2180"/>
      </w:tblGrid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FF6600"/>
                <w:szCs w:val="21"/>
              </w:rPr>
            </w:pPr>
            <w:r>
              <w:rPr>
                <w:color w:val="FF6600"/>
                <w:szCs w:val="21"/>
              </w:rPr>
              <w:t>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145" w:dyaOrig="1964">
                <v:shapetype id="_x0000_tole_rId24" coordsize="21600,21600" o:spt="ole_rId2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4" type="_x0000_tole_rId24" style="width:96.6pt;height:88.45pt" filled="f" o:ole="">
                  <v:imagedata r:id="rId25" o:title=""/>
                </v:shape>
                <o:OLEObject Type="Embed" ProgID="" ShapeID="ole_rId24" DrawAspect="Content" ObjectID="_1079313285" r:id="rId24"/>
              </w:objec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550" w:dyaOrig="2025">
                <v:shapetype id="_x0000_tole_rId26" coordsize="21600,21600" o:spt="ole_rId2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6" type="_x0000_tole_rId26" style="width:103.4pt;height:82.5pt" filled="f" o:ole="">
                  <v:imagedata r:id="rId27" o:title=""/>
                </v:shape>
                <o:OLEObject Type="Embed" ProgID="" ShapeID="ole_rId26" DrawAspect="Content" ObjectID="_1424477974" r:id="rId26"/>
              </w:objec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220" w:dyaOrig="1830">
                <v:shapetype id="_x0000_tole_rId28" coordsize="21600,21600" o:spt="ole_rId2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8" type="_x0000_tole_rId28" style="width:95.65pt;height:78.75pt" filled="f" o:ole="">
                  <v:imagedata r:id="rId29" o:title=""/>
                </v:shape>
                <o:OLEObject Type="Embed" ProgID="" ShapeID="ole_rId28" DrawAspect="Content" ObjectID="_1365993001" r:id="rId28"/>
              </w:objec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/>
              <w:object w:dxaOrig="2039" w:dyaOrig="1679">
                <v:shapetype id="_x0000_tole_rId30" coordsize="21600,21600" o:spt="ole_rId3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0" type="_x0000_tole_rId30" style="width:102pt;height:84pt" filled="f" o:ole="">
                  <v:imagedata r:id="rId31" o:title=""/>
                </v:shape>
                <o:OLEObject Type="Embed" ProgID="" ShapeID="ole_rId30" DrawAspect="Content" ObjectID="_1839376556" r:id="rId30"/>
              </w:object>
            </w:r>
          </w:p>
        </w:tc>
      </w:tr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升高温度，平衡常数减小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～</w:t>
            </w:r>
            <w:r>
              <w:rPr>
                <w:szCs w:val="21"/>
              </w:rPr>
              <w:t>3s</w:t>
            </w:r>
            <w:r>
              <w:rPr>
                <w:rFonts w:ascii="宋体" w:hAnsi="宋体" w:cs="宋体"/>
                <w:szCs w:val="21"/>
              </w:rPr>
              <w:t>内，反应速率为：</w:t>
            </w:r>
            <w:r>
              <w:rPr>
                <w:i/>
                <w:szCs w:val="21"/>
              </w:rPr>
              <w:t>v</w:t>
            </w:r>
            <w:r>
              <w:rPr>
                <w:szCs w:val="21"/>
              </w:rPr>
              <w:t>(NO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)=0.2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mol/L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i/>
                <w:szCs w:val="21"/>
              </w:rPr>
              <w:t>t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时仅加入催化剂，平衡正向移动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达平衡时，仅改变</w:t>
            </w:r>
            <w:r>
              <w:rPr>
                <w:i/>
                <w:szCs w:val="21"/>
              </w:rPr>
              <w:t>x</w:t>
            </w:r>
            <w:r>
              <w:rPr>
                <w:szCs w:val="21"/>
              </w:rPr>
              <w:t>则</w:t>
            </w:r>
            <w:r>
              <w:rPr>
                <w:i/>
                <w:szCs w:val="21"/>
              </w:rPr>
              <w:t>x</w:t>
            </w:r>
            <w:r>
              <w:rPr>
                <w:szCs w:val="21"/>
              </w:rPr>
              <w:t>为</w:t>
            </w: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)</w:t>
            </w:r>
          </w:p>
        </w:tc>
      </w:tr>
    </w:tbl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A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选项：该反应是放热反应，温度升高，平衡逆向移动，平衡常数减小。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0</w:t>
      </w:r>
      <w:r>
        <w:rPr>
          <w:rFonts w:ascii="宋体" w:hAnsi="宋体" w:cs="宋体"/>
          <w:color w:val="0000FF"/>
          <w:szCs w:val="21"/>
        </w:rPr>
        <w:t>～</w:t>
      </w:r>
      <w:r>
        <w:rPr>
          <w:color w:val="0000FF"/>
          <w:szCs w:val="21"/>
        </w:rPr>
        <w:t>3s</w:t>
      </w:r>
      <w:r>
        <w:rPr>
          <w:rFonts w:ascii="宋体" w:hAnsi="宋体" w:cs="宋体"/>
          <w:color w:val="0000FF"/>
          <w:szCs w:val="21"/>
        </w:rPr>
        <w:t>内，反应速率为：</w:t>
      </w:r>
      <w:r>
        <w:rPr>
          <w:i/>
          <w:color w:val="0000FF"/>
          <w:szCs w:val="21"/>
        </w:rPr>
        <w:t>v</w:t>
      </w:r>
      <w:r>
        <w:rPr>
          <w:color w:val="0000FF"/>
          <w:szCs w:val="21"/>
        </w:rPr>
        <w:t>(NO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)=0.2</w:t>
      </w:r>
      <w:r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>mol/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L</w:t>
      </w:r>
      <w:r>
        <w:rPr>
          <w:rFonts w:cs="宋体" w:ascii="宋体" w:hAnsi="宋体"/>
          <w:color w:val="0000FF"/>
          <w:sz w:val="18"/>
          <w:szCs w:val="18"/>
        </w:rPr>
        <w:t>·</w:t>
      </w:r>
      <w:r>
        <w:rPr>
          <w:color w:val="0000FF"/>
          <w:szCs w:val="21"/>
        </w:rPr>
        <w:t>s</w:t>
      </w:r>
      <w:r>
        <w:rPr>
          <w:color w:val="0000FF"/>
          <w:szCs w:val="21"/>
        </w:rPr>
        <w:t>)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 xml:space="preserve">C </w:t>
      </w:r>
      <w:r>
        <w:rPr>
          <w:color w:val="0000FF"/>
          <w:szCs w:val="21"/>
        </w:rPr>
        <w:t>选项：加入催化剂，反应速率同等程度加快，平衡不移动。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NO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转化率增大的措施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其它条件不变</w:t>
      </w:r>
      <w:r>
        <w:rPr>
          <w:color w:val="0000FF"/>
          <w:szCs w:val="21"/>
        </w:rPr>
        <w:t>)</w:t>
      </w:r>
      <w:r>
        <w:rPr>
          <w:color w:val="0000FF"/>
          <w:szCs w:val="21"/>
        </w:rPr>
        <w:t>有：增大</w:t>
      </w:r>
      <w:r>
        <w:rPr>
          <w:i/>
          <w:color w:val="0000FF"/>
          <w:szCs w:val="21"/>
        </w:rPr>
        <w:t>c</w:t>
      </w:r>
      <w:r>
        <w:rPr>
          <w:color w:val="0000FF"/>
          <w:szCs w:val="21"/>
        </w:rPr>
        <w:t>(O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)</w:t>
      </w:r>
      <w:r>
        <w:rPr>
          <w:color w:val="0000FF"/>
          <w:szCs w:val="21"/>
        </w:rPr>
        <w:t>、加压</w:t>
      </w:r>
      <w:r>
        <w:rPr>
          <w:color w:val="0000FF"/>
          <w:szCs w:val="21"/>
        </w:rPr>
        <w:t>(</w:t>
      </w:r>
      <w:r>
        <w:rPr>
          <w:color w:val="0000FF"/>
          <w:szCs w:val="21"/>
        </w:rPr>
        <w:t>缩小容器容积</w:t>
      </w:r>
      <w:r>
        <w:rPr>
          <w:color w:val="0000FF"/>
          <w:szCs w:val="21"/>
        </w:rPr>
        <w:t>)</w:t>
      </w:r>
      <w:r>
        <w:rPr>
          <w:color w:val="0000FF"/>
          <w:szCs w:val="21"/>
        </w:rPr>
        <w:t>、降温、分离出</w:t>
      </w:r>
      <w:r>
        <w:rPr>
          <w:color w:val="0000FF"/>
          <w:szCs w:val="21"/>
        </w:rPr>
        <w:t>O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或</w:t>
      </w:r>
      <w:r>
        <w:rPr>
          <w:color w:val="0000FF"/>
          <w:szCs w:val="21"/>
        </w:rPr>
        <w:t>N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O</w:t>
      </w:r>
      <w:r>
        <w:rPr>
          <w:color w:val="0000FF"/>
          <w:szCs w:val="21"/>
          <w:vertAlign w:val="subscript"/>
        </w:rPr>
        <w:t>5</w:t>
      </w:r>
      <w:r>
        <w:rPr>
          <w:color w:val="0000FF"/>
          <w:szCs w:val="21"/>
        </w:rPr>
        <w:t>。</w:t>
      </w:r>
    </w:p>
    <w:p>
      <w:pPr>
        <w:pStyle w:val="Normal"/>
        <w:rPr>
          <w:szCs w:val="21"/>
        </w:rPr>
      </w:pPr>
      <w:r>
        <w:rPr>
          <w:szCs w:val="21"/>
        </w:rPr>
        <w:t>11.</w:t>
      </w:r>
      <w:r>
        <w:rPr>
          <w:szCs w:val="21"/>
        </w:rPr>
        <w:t>室温下，下列溶液中粒子浓度关系正确的是</w:t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S</w:t>
      </w:r>
      <w:r>
        <w:rPr>
          <w:szCs w:val="21"/>
        </w:rPr>
        <w:t>溶液：</w:t>
      </w:r>
      <w:r>
        <w:rPr>
          <w:i/>
          <w:szCs w:val="21"/>
        </w:rPr>
        <w:t>c</w:t>
      </w:r>
      <w:r>
        <w:rPr>
          <w:szCs w:val="21"/>
        </w:rPr>
        <w:t>(Na</w:t>
      </w:r>
      <w:r>
        <w:rPr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＞</w:t>
      </w:r>
      <w:r>
        <w:rPr>
          <w:i/>
          <w:szCs w:val="21"/>
        </w:rPr>
        <w:t>c</w:t>
      </w:r>
      <w:r>
        <w:rPr>
          <w:szCs w:val="21"/>
        </w:rPr>
        <w:t>(HS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)</w:t>
      </w:r>
      <w:r>
        <w:rPr>
          <w:rFonts w:ascii="宋体" w:hAnsi="宋体" w:cs="宋体"/>
          <w:szCs w:val="21"/>
        </w:rPr>
        <w:t>＞</w:t>
      </w:r>
      <w:r>
        <w:rPr>
          <w:i/>
          <w:szCs w:val="21"/>
        </w:rPr>
        <w:t>c</w:t>
      </w:r>
      <w:r>
        <w:rPr>
          <w:szCs w:val="21"/>
        </w:rPr>
        <w:t>(OH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)</w:t>
      </w:r>
      <w:r>
        <w:rPr>
          <w:rFonts w:ascii="宋体" w:hAnsi="宋体" w:cs="宋体"/>
          <w:szCs w:val="21"/>
        </w:rPr>
        <w:t>＞</w:t>
      </w:r>
      <w:r>
        <w:rPr>
          <w:i/>
          <w:szCs w:val="21"/>
        </w:rPr>
        <w:t>c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S)</w:t>
      </w:r>
    </w:p>
    <w:p>
      <w:pPr>
        <w:pStyle w:val="Normal"/>
        <w:rPr>
          <w:szCs w:val="21"/>
          <w:lang w:val="pt-BR"/>
        </w:rPr>
      </w:pPr>
      <w:r>
        <w:rPr>
          <w:color w:val="FF6600"/>
          <w:szCs w:val="21"/>
          <w:lang w:val="pt-BR"/>
        </w:rPr>
        <w:t>B</w:t>
      </w:r>
      <w:r>
        <w:rPr>
          <w:color w:val="FF6600"/>
          <w:szCs w:val="21"/>
          <w:lang w:val="pt-BR"/>
        </w:rPr>
        <w:t>．</w:t>
      </w:r>
      <w:r>
        <w:rPr>
          <w:szCs w:val="21"/>
          <w:lang w:val="pt-BR"/>
        </w:rPr>
        <w:t>Na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4</w:t>
      </w:r>
      <w:r>
        <w:rPr>
          <w:szCs w:val="21"/>
        </w:rPr>
        <w:t>溶液</w:t>
      </w:r>
      <w:r>
        <w:rPr>
          <w:szCs w:val="21"/>
          <w:lang w:val="pt-BR"/>
        </w:rPr>
        <w:t>：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(OH</w:t>
      </w:r>
      <w:r>
        <w:rPr>
          <w:rFonts w:cs="宋体" w:ascii="宋体" w:hAnsi="宋体"/>
          <w:szCs w:val="21"/>
          <w:vertAlign w:val="superscript"/>
          <w:lang w:val="pt-BR"/>
        </w:rPr>
        <w:t>—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 xml:space="preserve"> ==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</w:t>
      </w:r>
      <w:r>
        <w:rPr>
          <w:szCs w:val="21"/>
          <w:vertAlign w:val="superscript"/>
          <w:lang w:val="pt-BR"/>
        </w:rPr>
        <w:t>+</w:t>
      </w:r>
      <w:r>
        <w:rPr>
          <w:rFonts w:cs="宋体" w:ascii="宋体" w:hAnsi="宋体"/>
          <w:szCs w:val="21"/>
          <w:lang w:val="pt-BR"/>
        </w:rPr>
        <w:t>)+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(HC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4</w:t>
      </w:r>
      <w:r>
        <w:rPr>
          <w:rFonts w:cs="宋体" w:ascii="宋体" w:hAnsi="宋体"/>
          <w:szCs w:val="21"/>
          <w:vertAlign w:val="superscript"/>
          <w:lang w:val="pt-BR"/>
        </w:rPr>
        <w:t>—</w:t>
      </w:r>
      <w:r>
        <w:rPr>
          <w:szCs w:val="21"/>
          <w:lang w:val="pt-BR"/>
        </w:rPr>
        <w:t>) + 2</w:t>
      </w:r>
      <w:r>
        <w:rPr>
          <w:i/>
          <w:szCs w:val="21"/>
          <w:lang w:val="pt-BR"/>
        </w:rPr>
        <w:t>c</w:t>
      </w:r>
      <w:r>
        <w:rPr>
          <w:szCs w:val="21"/>
          <w:lang w:val="pt-BR"/>
        </w:rPr>
        <w:t>(H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>)</w:t>
      </w:r>
      <w:r>
        <w:rPr>
          <w:szCs w:val="21"/>
          <w:lang w:val="pt-BR"/>
        </w:rPr>
        <w:t xml:space="preserve"> </w:t>
      </w:r>
    </w:p>
    <w:p>
      <w:pPr>
        <w:pStyle w:val="Normal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szCs w:val="21"/>
          <w:lang w:val="pl-PL"/>
        </w:rPr>
        <w:t>Na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CO</w:t>
      </w:r>
      <w:r>
        <w:rPr>
          <w:szCs w:val="21"/>
          <w:vertAlign w:val="subscript"/>
          <w:lang w:val="pl-PL"/>
        </w:rPr>
        <w:t>3</w:t>
      </w:r>
      <w:r>
        <w:rPr>
          <w:szCs w:val="21"/>
        </w:rPr>
        <w:t>溶液</w:t>
      </w:r>
      <w:r>
        <w:rPr>
          <w:szCs w:val="21"/>
          <w:lang w:val="pl-PL"/>
        </w:rPr>
        <w:t>：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(Na</w:t>
      </w:r>
      <w:r>
        <w:rPr>
          <w:szCs w:val="21"/>
          <w:vertAlign w:val="superscript"/>
          <w:lang w:val="pl-PL"/>
        </w:rPr>
        <w:t>+</w:t>
      </w:r>
      <w:r>
        <w:rPr>
          <w:szCs w:val="21"/>
          <w:lang w:val="pl-PL"/>
        </w:rPr>
        <w:t>)</w:t>
      </w:r>
      <w:r>
        <w:rPr>
          <w:szCs w:val="21"/>
          <w:lang w:val="pl-PL"/>
        </w:rPr>
        <w:t xml:space="preserve"> </w:t>
      </w:r>
      <w:r>
        <w:rPr>
          <w:szCs w:val="21"/>
          <w:lang w:val="pl-PL"/>
        </w:rPr>
        <w:t>+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(H</w:t>
      </w:r>
      <w:r>
        <w:rPr>
          <w:szCs w:val="21"/>
          <w:vertAlign w:val="superscript"/>
          <w:lang w:val="pl-PL"/>
        </w:rPr>
        <w:t>+</w:t>
      </w:r>
      <w:r>
        <w:rPr>
          <w:rFonts w:cs="宋体" w:ascii="宋体" w:hAnsi="宋体"/>
          <w:szCs w:val="21"/>
          <w:lang w:val="pl-PL"/>
        </w:rPr>
        <w:t>)==</w:t>
      </w:r>
      <w:r>
        <w:rPr>
          <w:szCs w:val="21"/>
          <w:lang w:val="pl-PL"/>
        </w:rPr>
        <w:t>2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vertAlign w:val="superscript"/>
          <w:lang w:val="pl-PL"/>
        </w:rPr>
        <w:t>2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>)</w:t>
      </w:r>
      <w:r>
        <w:rPr>
          <w:rFonts w:cs="宋体" w:ascii="宋体" w:hAnsi="宋体"/>
          <w:szCs w:val="21"/>
          <w:lang w:val="pl-PL"/>
        </w:rPr>
        <w:t>+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(OH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 xml:space="preserve">) </w:t>
      </w:r>
    </w:p>
    <w:p>
      <w:pPr>
        <w:pStyle w:val="Normal"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szCs w:val="21"/>
          <w:lang w:val="pl-PL"/>
        </w:rPr>
        <w:t>CH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COONa</w:t>
      </w:r>
      <w:r>
        <w:rPr>
          <w:szCs w:val="21"/>
          <w:lang w:val="pl-PL"/>
        </w:rPr>
        <w:t>和</w:t>
      </w:r>
      <w:r>
        <w:rPr>
          <w:szCs w:val="21"/>
          <w:lang w:val="pl-PL"/>
        </w:rPr>
        <w:t>CaCl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混合溶液：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(Na</w:t>
      </w:r>
      <w:r>
        <w:rPr>
          <w:szCs w:val="21"/>
          <w:vertAlign w:val="superscript"/>
          <w:lang w:val="pl-PL"/>
        </w:rPr>
        <w:t>+</w:t>
      </w:r>
      <w:r>
        <w:rPr>
          <w:szCs w:val="21"/>
          <w:lang w:val="pl-PL"/>
        </w:rPr>
        <w:t>)</w:t>
      </w:r>
      <w:r>
        <w:rPr>
          <w:szCs w:val="21"/>
          <w:lang w:val="pl-PL"/>
        </w:rPr>
        <w:t xml:space="preserve"> </w:t>
      </w:r>
      <w:r>
        <w:rPr>
          <w:szCs w:val="21"/>
          <w:lang w:val="pl-PL"/>
        </w:rPr>
        <w:t>+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(Ca</w:t>
      </w:r>
      <w:r>
        <w:rPr>
          <w:szCs w:val="21"/>
          <w:vertAlign w:val="superscript"/>
          <w:lang w:val="pl-PL"/>
        </w:rPr>
        <w:t>2+</w:t>
      </w:r>
      <w:r>
        <w:rPr>
          <w:rFonts w:cs="宋体" w:ascii="宋体" w:hAnsi="宋体"/>
          <w:szCs w:val="21"/>
          <w:lang w:val="pl-PL"/>
        </w:rPr>
        <w:t>)==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COO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>)</w:t>
      </w:r>
      <w:r>
        <w:rPr>
          <w:rFonts w:cs="宋体" w:ascii="宋体" w:hAnsi="宋体"/>
          <w:szCs w:val="21"/>
          <w:lang w:val="pl-PL"/>
        </w:rPr>
        <w:t>+</w:t>
      </w:r>
      <w:r>
        <w:rPr>
          <w:szCs w:val="21"/>
          <w:lang w:val="pl-PL"/>
        </w:rPr>
        <w:t xml:space="preserve"> 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COOH)</w:t>
      </w:r>
      <w:r>
        <w:rPr>
          <w:rFonts w:cs="宋体" w:ascii="宋体" w:hAnsi="宋体"/>
          <w:szCs w:val="21"/>
          <w:lang w:val="pl-PL"/>
        </w:rPr>
        <w:t>+</w:t>
      </w:r>
      <w:r>
        <w:rPr>
          <w:szCs w:val="21"/>
          <w:lang w:val="pl-PL"/>
        </w:rPr>
        <w:t>2</w:t>
      </w:r>
      <w:r>
        <w:rPr>
          <w:i/>
          <w:szCs w:val="21"/>
          <w:lang w:val="pl-PL"/>
        </w:rPr>
        <w:t>c</w:t>
      </w:r>
      <w:r>
        <w:rPr>
          <w:szCs w:val="21"/>
          <w:lang w:val="pl-PL"/>
        </w:rPr>
        <w:t>(Cl</w:t>
      </w:r>
      <w:r>
        <w:rPr>
          <w:rFonts w:cs="宋体" w:ascii="宋体" w:hAnsi="宋体"/>
          <w:szCs w:val="21"/>
          <w:vertAlign w:val="superscript"/>
          <w:lang w:val="pl-PL"/>
        </w:rPr>
        <w:t>—</w:t>
      </w:r>
      <w:r>
        <w:rPr>
          <w:szCs w:val="21"/>
          <w:lang w:val="pl-PL"/>
        </w:rPr>
        <w:t xml:space="preserve">) 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B</w:t>
      </w:r>
    </w:p>
    <w:p>
      <w:pPr>
        <w:pStyle w:val="Normal"/>
        <w:rPr>
          <w:color w:val="0000FF"/>
          <w:szCs w:val="21"/>
          <w:lang w:val="pl-PL"/>
        </w:rPr>
      </w:pPr>
      <w:r>
        <w:rPr>
          <w:color w:val="0000FF"/>
          <w:szCs w:val="21"/>
          <w:lang w:val="pl-PL"/>
        </w:rPr>
        <w:t>【解析】</w:t>
      </w:r>
      <w:r>
        <w:rPr>
          <w:color w:val="0000FF"/>
          <w:szCs w:val="21"/>
          <w:lang w:val="pl-PL"/>
        </w:rPr>
        <w:t>A</w:t>
      </w:r>
      <w:r>
        <w:rPr>
          <w:color w:val="0000FF"/>
          <w:szCs w:val="21"/>
          <w:lang w:val="pl-PL"/>
        </w:rPr>
        <w:t>选项：</w:t>
      </w:r>
      <w:r>
        <w:rPr>
          <w:color w:val="0000FF"/>
          <w:szCs w:val="21"/>
          <w:lang w:val="pl-PL"/>
        </w:rPr>
        <w:t>Na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S</w:t>
      </w:r>
      <w:r>
        <w:rPr>
          <w:color w:val="0000FF"/>
          <w:szCs w:val="21"/>
        </w:rPr>
        <w:t>两级水解</w:t>
      </w:r>
      <w:r>
        <w:rPr>
          <w:color w:val="0000FF"/>
          <w:szCs w:val="21"/>
          <w:lang w:val="pl-PL"/>
        </w:rPr>
        <w:t>，</w:t>
      </w:r>
      <w:r>
        <w:rPr>
          <w:color w:val="0000FF"/>
          <w:szCs w:val="21"/>
        </w:rPr>
        <w:t>则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</w:t>
      </w:r>
      <w:r>
        <w:rPr>
          <w:rFonts w:ascii="宋体" w:hAnsi="宋体" w:cs="宋体"/>
          <w:color w:val="0000FF"/>
          <w:szCs w:val="21"/>
          <w:lang w:val="pl-PL"/>
        </w:rPr>
        <w:t>＞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ascii="宋体" w:hAnsi="宋体" w:cs="宋体"/>
          <w:color w:val="0000FF"/>
          <w:szCs w:val="21"/>
          <w:lang w:val="pl-PL"/>
        </w:rPr>
        <w:t>＞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(HS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ascii="宋体" w:hAnsi="宋体" w:cs="宋体"/>
          <w:color w:val="0000FF"/>
          <w:szCs w:val="21"/>
          <w:lang w:val="pl-PL"/>
        </w:rPr>
        <w:t>＞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S)</w:t>
      </w:r>
      <w:r>
        <w:rPr>
          <w:color w:val="0000FF"/>
          <w:szCs w:val="21"/>
          <w:lang w:val="pl-PL"/>
        </w:rPr>
        <w:t>。</w:t>
      </w:r>
    </w:p>
    <w:p>
      <w:pPr>
        <w:pStyle w:val="Normal"/>
        <w:rPr>
          <w:color w:val="0000FF"/>
          <w:szCs w:val="21"/>
          <w:lang w:val="pl-PL"/>
        </w:rPr>
      </w:pPr>
      <w:r>
        <w:rPr>
          <w:color w:val="0000FF"/>
          <w:szCs w:val="21"/>
          <w:lang w:val="pl-PL"/>
        </w:rPr>
        <w:t>B</w:t>
      </w:r>
      <w:r>
        <w:rPr>
          <w:color w:val="0000FF"/>
          <w:szCs w:val="21"/>
          <w:lang w:val="pl-PL"/>
        </w:rPr>
        <w:t>选项：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(HC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O</w:t>
      </w:r>
      <w:r>
        <w:rPr>
          <w:color w:val="0000FF"/>
          <w:szCs w:val="21"/>
          <w:vertAlign w:val="subscript"/>
          <w:lang w:val="pl-PL"/>
        </w:rPr>
        <w:t>4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 + 2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C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O</w:t>
      </w:r>
      <w:r>
        <w:rPr>
          <w:color w:val="0000FF"/>
          <w:szCs w:val="21"/>
          <w:vertAlign w:val="subscript"/>
          <w:lang w:val="pl-PL"/>
        </w:rPr>
        <w:t>4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t-BR"/>
        </w:rPr>
        <w:t>是</w:t>
      </w:r>
      <w:r>
        <w:rPr>
          <w:color w:val="0000FF"/>
          <w:szCs w:val="21"/>
          <w:lang w:val="pl-PL"/>
        </w:rPr>
        <w:t>Na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C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O</w:t>
      </w:r>
      <w:r>
        <w:rPr>
          <w:color w:val="0000FF"/>
          <w:szCs w:val="21"/>
          <w:vertAlign w:val="subscript"/>
          <w:lang w:val="pl-PL"/>
        </w:rPr>
        <w:t>4</w:t>
      </w:r>
      <w:r>
        <w:rPr>
          <w:color w:val="0000FF"/>
          <w:szCs w:val="21"/>
        </w:rPr>
        <w:t>溶液</w:t>
      </w:r>
      <w:r>
        <w:rPr>
          <w:color w:val="0000FF"/>
          <w:szCs w:val="21"/>
          <w:lang w:val="pt-BR"/>
        </w:rPr>
        <w:t>的质子守恒式。</w:t>
      </w:r>
    </w:p>
    <w:p>
      <w:pPr>
        <w:pStyle w:val="Normal"/>
        <w:rPr>
          <w:color w:val="0000FF"/>
          <w:szCs w:val="21"/>
          <w:lang w:val="pl-PL"/>
        </w:rPr>
      </w:pPr>
      <w:r>
        <w:rPr>
          <w:color w:val="0000FF"/>
          <w:szCs w:val="21"/>
          <w:lang w:val="pl-PL"/>
        </w:rPr>
        <w:t>C</w:t>
      </w:r>
      <w:r>
        <w:rPr>
          <w:color w:val="0000FF"/>
          <w:szCs w:val="21"/>
          <w:lang w:val="pt-BR"/>
        </w:rPr>
        <w:t>选项</w:t>
      </w:r>
      <w:r>
        <w:rPr>
          <w:color w:val="0000FF"/>
          <w:szCs w:val="21"/>
          <w:lang w:val="pl-PL"/>
        </w:rPr>
        <w:t>：</w:t>
      </w:r>
      <w:r>
        <w:rPr>
          <w:color w:val="0000FF"/>
          <w:szCs w:val="21"/>
          <w:lang w:val="pl-PL"/>
        </w:rPr>
        <w:t>Na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CO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</w:rPr>
        <w:t>溶液</w:t>
      </w:r>
      <w:r>
        <w:rPr>
          <w:color w:val="0000FF"/>
          <w:szCs w:val="21"/>
          <w:lang w:val="pl-PL"/>
        </w:rPr>
        <w:t>的电荷守恒式为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color w:val="0000FF"/>
          <w:szCs w:val="21"/>
          <w:lang w:val="pl-PL"/>
        </w:rPr>
        <w:t>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(CO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vertAlign w:val="superscript"/>
          <w:lang w:val="pl-PL"/>
        </w:rPr>
        <w:t>2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(HCO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</w:p>
    <w:p>
      <w:pPr>
        <w:pStyle w:val="Normal"/>
        <w:rPr>
          <w:color w:val="FF6600"/>
          <w:szCs w:val="21"/>
          <w:lang w:val="pl-PL"/>
        </w:rPr>
      </w:pPr>
      <w:r>
        <w:rPr>
          <w:color w:val="0000FF"/>
          <w:szCs w:val="21"/>
          <w:lang w:val="pl-PL"/>
        </w:rPr>
        <w:t>D</w:t>
      </w:r>
      <w:r>
        <w:rPr>
          <w:color w:val="0000FF"/>
          <w:szCs w:val="21"/>
          <w:lang w:val="pl-PL"/>
        </w:rPr>
        <w:t>选项：</w:t>
      </w:r>
      <w:r>
        <w:rPr>
          <w:color w:val="0000FF"/>
          <w:szCs w:val="21"/>
          <w:lang w:val="pl-PL"/>
        </w:rPr>
        <w:t>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COONa</w:t>
      </w:r>
      <w:r>
        <w:rPr>
          <w:color w:val="0000FF"/>
          <w:szCs w:val="21"/>
          <w:lang w:val="pl-PL"/>
        </w:rPr>
        <w:t>和</w:t>
      </w:r>
      <w:r>
        <w:rPr>
          <w:color w:val="0000FF"/>
          <w:szCs w:val="21"/>
          <w:lang w:val="pl-PL"/>
        </w:rPr>
        <w:t>CaCl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混合溶液电荷守恒式为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color w:val="0000FF"/>
          <w:szCs w:val="21"/>
          <w:lang w:val="pl-PL"/>
        </w:rPr>
        <w:t>+2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(Ca</w:t>
      </w:r>
      <w:r>
        <w:rPr>
          <w:color w:val="0000FF"/>
          <w:szCs w:val="21"/>
          <w:vertAlign w:val="superscript"/>
          <w:lang w:val="pl-PL"/>
        </w:rPr>
        <w:t>2+</w:t>
      </w:r>
      <w:r>
        <w:rPr>
          <w:rFonts w:cs="宋体" w:ascii="宋体" w:hAnsi="宋体"/>
          <w:color w:val="0000FF"/>
          <w:szCs w:val="21"/>
          <w:lang w:val="pl-PL"/>
        </w:rPr>
        <w:t>)+</w:t>
      </w:r>
      <w:r>
        <w:rPr>
          <w:i/>
          <w:color w:val="0000FF"/>
          <w:szCs w:val="21"/>
          <w:lang w:val="pl-PL"/>
        </w:rPr>
        <w:t xml:space="preserve"> c</w:t>
      </w:r>
      <w:r>
        <w:rPr>
          <w:color w:val="0000FF"/>
          <w:szCs w:val="21"/>
          <w:lang w:val="pl-PL"/>
        </w:rPr>
        <w:t>(H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 xml:space="preserve"> 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(OH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(Cl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>；</w:t>
      </w:r>
      <w:r>
        <w:rPr>
          <w:color w:val="0000FF"/>
          <w:szCs w:val="21"/>
          <w:lang w:val="pl-PL"/>
        </w:rPr>
        <w:t>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COONa</w:t>
      </w:r>
      <w:r>
        <w:rPr>
          <w:color w:val="0000FF"/>
          <w:szCs w:val="21"/>
          <w:lang w:val="pl-PL"/>
        </w:rPr>
        <w:t>和</w:t>
      </w:r>
      <w:r>
        <w:rPr>
          <w:color w:val="0000FF"/>
          <w:szCs w:val="21"/>
          <w:lang w:val="pl-PL"/>
        </w:rPr>
        <w:t>CaCl</w:t>
      </w:r>
      <w:r>
        <w:rPr>
          <w:color w:val="0000FF"/>
          <w:szCs w:val="21"/>
          <w:vertAlign w:val="subscript"/>
          <w:lang w:val="pl-PL"/>
        </w:rPr>
        <w:t>2</w:t>
      </w:r>
      <w:r>
        <w:rPr>
          <w:color w:val="0000FF"/>
          <w:szCs w:val="21"/>
          <w:lang w:val="pl-PL"/>
        </w:rPr>
        <w:t>混合溶液中有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rFonts w:cs="宋体" w:ascii="宋体" w:hAnsi="宋体"/>
          <w:color w:val="0000FF"/>
          <w:szCs w:val="21"/>
          <w:lang w:val="pl-PL"/>
        </w:rPr>
        <w:t>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 xml:space="preserve"> 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COOH)</w:t>
      </w:r>
      <w:r>
        <w:rPr>
          <w:color w:val="0000FF"/>
          <w:szCs w:val="21"/>
          <w:lang w:val="pl-PL"/>
        </w:rPr>
        <w:t>和</w:t>
      </w:r>
      <w:r>
        <w:rPr>
          <w:color w:val="0000FF"/>
          <w:szCs w:val="21"/>
          <w:lang w:val="pl-PL"/>
        </w:rPr>
        <w:t>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(Ca</w:t>
      </w:r>
      <w:r>
        <w:rPr>
          <w:color w:val="0000FF"/>
          <w:szCs w:val="21"/>
          <w:vertAlign w:val="superscript"/>
          <w:lang w:val="pl-PL"/>
        </w:rPr>
        <w:t>2+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(Cl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>，</w:t>
      </w:r>
      <w:r>
        <w:rPr>
          <w:rFonts w:ascii="宋体" w:hAnsi="宋体" w:cs="宋体"/>
          <w:color w:val="0000FF"/>
          <w:szCs w:val="21"/>
          <w:lang w:val="pl-PL"/>
        </w:rPr>
        <w:t>两式相加得：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(Na</w:t>
      </w:r>
      <w:r>
        <w:rPr>
          <w:color w:val="0000FF"/>
          <w:szCs w:val="21"/>
          <w:vertAlign w:val="superscript"/>
          <w:lang w:val="pl-PL"/>
        </w:rPr>
        <w:t>+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 xml:space="preserve"> </w:t>
      </w:r>
      <w:r>
        <w:rPr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>2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(Ca</w:t>
      </w:r>
      <w:r>
        <w:rPr>
          <w:color w:val="0000FF"/>
          <w:szCs w:val="21"/>
          <w:vertAlign w:val="superscript"/>
          <w:lang w:val="pl-PL"/>
        </w:rPr>
        <w:t>2+</w:t>
      </w:r>
      <w:r>
        <w:rPr>
          <w:rFonts w:cs="宋体" w:ascii="宋体" w:hAnsi="宋体"/>
          <w:color w:val="0000FF"/>
          <w:szCs w:val="21"/>
          <w:lang w:val="pl-PL"/>
        </w:rPr>
        <w:t>)==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color w:val="0000FF"/>
          <w:szCs w:val="21"/>
          <w:lang w:val="pl-PL"/>
        </w:rPr>
        <w:t xml:space="preserve"> </w:t>
      </w:r>
      <w:r>
        <w:rPr>
          <w:i/>
          <w:color w:val="0000FF"/>
          <w:szCs w:val="21"/>
          <w:lang w:val="pl-PL"/>
        </w:rPr>
        <w:t>c</w:t>
      </w:r>
      <w:r>
        <w:rPr>
          <w:color w:val="0000FF"/>
          <w:szCs w:val="21"/>
          <w:lang w:val="pl-PL"/>
        </w:rPr>
        <w:t>(CH</w:t>
      </w:r>
      <w:r>
        <w:rPr>
          <w:color w:val="0000FF"/>
          <w:szCs w:val="21"/>
          <w:vertAlign w:val="subscript"/>
          <w:lang w:val="pl-PL"/>
        </w:rPr>
        <w:t>3</w:t>
      </w:r>
      <w:r>
        <w:rPr>
          <w:color w:val="0000FF"/>
          <w:szCs w:val="21"/>
          <w:lang w:val="pl-PL"/>
        </w:rPr>
        <w:t>COOH)</w:t>
      </w:r>
      <w:r>
        <w:rPr>
          <w:rFonts w:cs="宋体" w:ascii="宋体" w:hAnsi="宋体"/>
          <w:color w:val="0000FF"/>
          <w:szCs w:val="21"/>
          <w:lang w:val="pl-PL"/>
        </w:rPr>
        <w:t>+</w:t>
      </w:r>
      <w:r>
        <w:rPr>
          <w:i/>
          <w:color w:val="0000FF"/>
          <w:szCs w:val="21"/>
          <w:lang w:val="pl-PL"/>
        </w:rPr>
        <w:t xml:space="preserve"> c</w:t>
      </w:r>
      <w:r>
        <w:rPr>
          <w:color w:val="0000FF"/>
          <w:szCs w:val="21"/>
          <w:lang w:val="pl-PL"/>
        </w:rPr>
        <w:t>(Cl</w:t>
      </w:r>
      <w:r>
        <w:rPr>
          <w:rFonts w:cs="宋体" w:ascii="宋体" w:hAnsi="宋体"/>
          <w:color w:val="0000FF"/>
          <w:szCs w:val="21"/>
          <w:vertAlign w:val="superscript"/>
          <w:lang w:val="pl-PL"/>
        </w:rPr>
        <w:t>—</w:t>
      </w:r>
      <w:r>
        <w:rPr>
          <w:color w:val="0000FF"/>
          <w:szCs w:val="21"/>
          <w:lang w:val="pl-PL"/>
        </w:rPr>
        <w:t>)</w:t>
      </w:r>
      <w:r>
        <w:rPr>
          <w:color w:val="0000FF"/>
          <w:szCs w:val="21"/>
          <w:lang w:val="pl-PL"/>
        </w:rPr>
        <w:t>。</w:t>
      </w:r>
    </w:p>
    <w:p>
      <w:pPr>
        <w:pStyle w:val="Normal"/>
        <w:rPr>
          <w:szCs w:val="21"/>
          <w:lang w:val="pl-PL"/>
        </w:rPr>
      </w:pPr>
      <w:r>
        <w:rPr>
          <w:szCs w:val="21"/>
          <w:lang w:val="pl-PL"/>
        </w:rPr>
        <w:t>12.</w:t>
      </w:r>
      <w:r>
        <w:rPr>
          <w:szCs w:val="21"/>
          <w:lang w:val="pl-PL"/>
        </w:rPr>
        <w:t>中学化学中很多“规律”都有其适用范围，下列根据有关“规律”推出的结论正确的是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217"/>
        <w:gridCol w:w="4398"/>
      </w:tblGrid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选项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规律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较强酸制取较弱酸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次氯酸溶液无法制取盐酸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反应物浓度越大，反应速率越快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常温下，相同的铝片中分别加入足量的浓、稀硝酸，浓硝酸中铝片先溶解完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结构和组成相似的物质，沸点随相对分子质量增大而升高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沸点低于</w:t>
            </w:r>
            <w:r>
              <w:rPr>
                <w:szCs w:val="21"/>
              </w:rPr>
              <w:t>PH</w:t>
            </w:r>
            <w:r>
              <w:rPr>
                <w:szCs w:val="21"/>
                <w:vertAlign w:val="subscript"/>
              </w:rPr>
              <w:t>3</w:t>
            </w:r>
          </w:p>
        </w:tc>
      </w:tr>
      <w:tr>
        <w:trPr/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D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溶解度小的沉淀易向溶解度更小的沉淀转化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ZnS</w:t>
            </w:r>
            <w:r>
              <w:rPr>
                <w:szCs w:val="21"/>
              </w:rPr>
              <w:t>沉淀中滴加</w:t>
            </w:r>
            <w:r>
              <w:rPr>
                <w:szCs w:val="21"/>
              </w:rPr>
              <w:t>CuSO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溶液可以得到</w:t>
            </w:r>
            <w:r>
              <w:rPr>
                <w:szCs w:val="21"/>
              </w:rPr>
              <w:t>CuS</w:t>
            </w:r>
            <w:r>
              <w:rPr>
                <w:szCs w:val="21"/>
              </w:rPr>
              <w:t>沉淀</w:t>
            </w:r>
          </w:p>
        </w:tc>
      </w:tr>
    </w:tbl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D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 xml:space="preserve">A 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HClO</w:t>
      </w:r>
      <w:r>
        <w:rPr>
          <w:color w:val="0000FF"/>
          <w:szCs w:val="21"/>
        </w:rPr>
        <w:t>见光分解生成盐酸或发生如下反应也生成盐酸：</w:t>
      </w:r>
    </w:p>
    <w:p>
      <w:pPr>
        <w:pStyle w:val="Normal"/>
        <w:jc w:val="center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2HClO+HCHO=CO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rFonts w:cs="宋体" w:ascii="宋体" w:hAnsi="宋体"/>
          <w:color w:val="0000FF"/>
          <w:lang w:val="pt-BR"/>
        </w:rPr>
        <w:t>↑</w:t>
      </w:r>
      <w:r>
        <w:rPr>
          <w:color w:val="0000FF"/>
          <w:szCs w:val="21"/>
          <w:lang w:val="pt-BR"/>
        </w:rPr>
        <w:t>+2H</w:t>
      </w:r>
      <w:r>
        <w:rPr>
          <w:color w:val="0000FF"/>
          <w:szCs w:val="21"/>
          <w:vertAlign w:val="superscript"/>
          <w:lang w:val="pt-BR"/>
        </w:rPr>
        <w:t>+</w:t>
      </w:r>
      <w:r>
        <w:rPr>
          <w:color w:val="0000FF"/>
          <w:szCs w:val="21"/>
          <w:lang w:val="pt-BR"/>
        </w:rPr>
        <w:t>+2Cl</w:t>
      </w:r>
      <w:r>
        <w:rPr>
          <w:rFonts w:cs="宋体" w:ascii="宋体" w:hAnsi="宋体"/>
          <w:color w:val="0000FF"/>
          <w:szCs w:val="21"/>
          <w:vertAlign w:val="superscript"/>
          <w:lang w:val="pt-BR"/>
        </w:rPr>
        <w:t>—</w:t>
      </w:r>
      <w:r>
        <w:rPr>
          <w:color w:val="0000FF"/>
          <w:szCs w:val="21"/>
          <w:lang w:val="pt-BR"/>
        </w:rPr>
        <w:t>+H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color w:val="0000FF"/>
          <w:szCs w:val="21"/>
          <w:lang w:val="pt-BR"/>
        </w:rPr>
        <w:t>O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B</w:t>
      </w:r>
      <w:r>
        <w:rPr>
          <w:color w:val="0000FF"/>
          <w:szCs w:val="21"/>
          <w:lang w:val="pt-BR"/>
        </w:rPr>
        <w:t>选项：常温下，</w:t>
      </w:r>
      <w:r>
        <w:rPr>
          <w:color w:val="0000FF"/>
          <w:szCs w:val="21"/>
          <w:lang w:val="pt-BR"/>
        </w:rPr>
        <w:t>Al</w:t>
      </w:r>
      <w:r>
        <w:rPr>
          <w:color w:val="0000FF"/>
          <w:szCs w:val="21"/>
          <w:lang w:val="pt-BR"/>
        </w:rPr>
        <w:t>在浓硝酸中钝化。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C</w:t>
      </w:r>
      <w:r>
        <w:rPr>
          <w:color w:val="0000FF"/>
          <w:szCs w:val="21"/>
          <w:lang w:val="pt-BR"/>
        </w:rPr>
        <w:t>选项：</w:t>
      </w:r>
      <w:r>
        <w:rPr>
          <w:color w:val="0000FF"/>
          <w:szCs w:val="21"/>
        </w:rPr>
        <w:t>NH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  <w:lang w:val="pt-BR"/>
        </w:rPr>
        <w:t>分子间存在氢键，分子间作用力较大，沸点比</w:t>
      </w:r>
      <w:r>
        <w:rPr>
          <w:color w:val="0000FF"/>
          <w:szCs w:val="21"/>
          <w:lang w:val="pt-BR"/>
        </w:rPr>
        <w:t>PH</w:t>
      </w:r>
      <w:r>
        <w:rPr>
          <w:color w:val="0000FF"/>
          <w:szCs w:val="21"/>
          <w:vertAlign w:val="subscript"/>
          <w:lang w:val="pt-BR"/>
        </w:rPr>
        <w:t>3</w:t>
      </w:r>
      <w:r>
        <w:rPr>
          <w:color w:val="0000FF"/>
          <w:szCs w:val="21"/>
          <w:lang w:val="pt-BR"/>
        </w:rPr>
        <w:t>高。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D</w:t>
      </w:r>
      <w:r>
        <w:rPr>
          <w:color w:val="0000FF"/>
          <w:szCs w:val="21"/>
          <w:lang w:val="pt-BR"/>
        </w:rPr>
        <w:t>选项：因为</w:t>
      </w:r>
      <w:r>
        <w:rPr>
          <w:i/>
          <w:color w:val="0000FF"/>
          <w:szCs w:val="21"/>
          <w:lang w:val="pt-BR"/>
        </w:rPr>
        <w:t>K</w:t>
      </w:r>
      <w:r>
        <w:rPr>
          <w:color w:val="0000FF"/>
          <w:szCs w:val="21"/>
          <w:vertAlign w:val="subscript"/>
          <w:lang w:val="pt-BR"/>
        </w:rPr>
        <w:t>sp</w:t>
      </w:r>
      <w:r>
        <w:rPr>
          <w:color w:val="0000FF"/>
          <w:szCs w:val="21"/>
          <w:lang w:val="pt-BR"/>
        </w:rPr>
        <w:t>(ZnS</w:t>
      </w:r>
      <w:r>
        <w:rPr>
          <w:rFonts w:cs="宋体" w:ascii="宋体" w:hAnsi="宋体"/>
          <w:color w:val="0000FF"/>
          <w:szCs w:val="21"/>
          <w:lang w:val="pt-BR"/>
        </w:rPr>
        <w:t>)</w:t>
      </w:r>
      <w:r>
        <w:rPr>
          <w:rFonts w:ascii="宋体" w:hAnsi="宋体" w:cs="宋体"/>
          <w:color w:val="0000FF"/>
          <w:szCs w:val="21"/>
          <w:lang w:val="pt-BR"/>
        </w:rPr>
        <w:t>＞</w:t>
      </w:r>
      <w:r>
        <w:rPr>
          <w:i/>
          <w:color w:val="0000FF"/>
          <w:szCs w:val="21"/>
          <w:lang w:val="pt-BR"/>
        </w:rPr>
        <w:t>K</w:t>
      </w:r>
      <w:r>
        <w:rPr>
          <w:color w:val="0000FF"/>
          <w:szCs w:val="21"/>
          <w:vertAlign w:val="subscript"/>
          <w:lang w:val="pt-BR"/>
        </w:rPr>
        <w:t>sp</w:t>
      </w:r>
      <w:r>
        <w:rPr>
          <w:color w:val="0000FF"/>
          <w:szCs w:val="21"/>
          <w:lang w:val="pt-BR"/>
        </w:rPr>
        <w:t>(CuS)</w:t>
      </w:r>
      <w:r>
        <w:rPr>
          <w:color w:val="0000FF"/>
          <w:szCs w:val="21"/>
          <w:lang w:val="pt-BR"/>
        </w:rPr>
        <w:t>，能发生如下反应：</w:t>
      </w:r>
      <w:r>
        <w:rPr>
          <w:color w:val="0000FF"/>
          <w:szCs w:val="21"/>
          <w:lang w:val="pt-BR"/>
        </w:rPr>
        <w:t>ZnS(s)+Cu</w:t>
      </w:r>
      <w:r>
        <w:rPr>
          <w:color w:val="0000FF"/>
          <w:szCs w:val="21"/>
          <w:vertAlign w:val="superscript"/>
          <w:lang w:val="pt-BR"/>
        </w:rPr>
        <w:t>2+</w:t>
      </w:r>
      <w:r>
        <w:rPr>
          <w:color w:val="0000FF"/>
          <w:szCs w:val="21"/>
          <w:lang w:val="pt-BR"/>
        </w:rPr>
        <w:t>(aq)== CuS(s)+ Zn</w:t>
      </w:r>
      <w:r>
        <w:rPr>
          <w:color w:val="0000FF"/>
          <w:szCs w:val="21"/>
          <w:vertAlign w:val="superscript"/>
          <w:lang w:val="pt-BR"/>
        </w:rPr>
        <w:t>2+</w:t>
      </w:r>
      <w:r>
        <w:rPr>
          <w:color w:val="0000FF"/>
          <w:szCs w:val="21"/>
          <w:lang w:val="pt-BR"/>
        </w:rPr>
        <w:t>(aq)</w:t>
      </w:r>
      <w:r>
        <w:rPr>
          <w:color w:val="0000FF"/>
          <w:szCs w:val="21"/>
          <w:lang w:val="pt-BR"/>
        </w:rPr>
        <w:t>。</w:t>
      </w:r>
    </w:p>
    <w:p>
      <w:pPr>
        <w:pStyle w:val="Normal"/>
        <w:rPr>
          <w:szCs w:val="21"/>
        </w:rPr>
      </w:pPr>
      <w:r>
        <w:rPr>
          <w:szCs w:val="21"/>
        </w:rPr>
        <w:t>13.</w:t>
      </w:r>
      <w:r>
        <w:rPr>
          <w:szCs w:val="21"/>
        </w:rPr>
        <w:t>室温下，在</w:t>
      </w:r>
      <w:r>
        <w:rPr>
          <w:szCs w:val="21"/>
        </w:rPr>
        <w:t>0.2 mol/LAl</w:t>
      </w:r>
      <w:r>
        <w:rPr>
          <w:szCs w:val="21"/>
          <w:vertAlign w:val="subscript"/>
        </w:rPr>
        <w:t>2</w:t>
      </w:r>
      <w:r>
        <w:rPr>
          <w:szCs w:val="21"/>
        </w:rPr>
        <w:t>(SO</w:t>
      </w:r>
      <w:r>
        <w:rPr>
          <w:szCs w:val="21"/>
          <w:vertAlign w:val="subscript"/>
        </w:rPr>
        <w:t>4</w:t>
      </w:r>
      <w:r>
        <w:rPr>
          <w:szCs w:val="21"/>
        </w:rPr>
        <w:t>)</w:t>
      </w:r>
      <w:r>
        <w:rPr>
          <w:szCs w:val="21"/>
          <w:vertAlign w:val="subscript"/>
        </w:rPr>
        <w:t>3</w:t>
      </w:r>
      <w:r>
        <w:rPr>
          <w:szCs w:val="21"/>
        </w:rPr>
        <w:t>溶液中，逐滴加入</w:t>
      </w:r>
      <w:r>
        <w:rPr>
          <w:szCs w:val="21"/>
        </w:rPr>
        <w:t>1.0 mol/LNaOH</w:t>
      </w:r>
      <w:r>
        <w:rPr>
          <w:szCs w:val="21"/>
        </w:rPr>
        <w:t>溶液，实验测得溶液</w:t>
      </w:r>
      <w:r>
        <w:rPr>
          <w:szCs w:val="21"/>
        </w:rPr>
        <w:t>pH</w:t>
      </w:r>
      <w:r>
        <w:rPr>
          <w:szCs w:val="21"/>
        </w:rPr>
        <w:t>随</w:t>
      </w:r>
      <w:r>
        <w:rPr>
          <w:szCs w:val="21"/>
        </w:rPr>
        <w:t>NaOH</w:t>
      </w:r>
      <w:r>
        <w:rPr>
          <w:szCs w:val="21"/>
        </w:rPr>
        <w:t>溶液体积变化曲线如下图，下列有关说法正确的是</w:t>
      </w:r>
    </w:p>
    <w:p>
      <w:pPr>
        <w:pStyle w:val="Normal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1121410" cy="1093470"/>
            <wp:effectExtent l="0" t="0" r="0" b="0"/>
            <wp:docPr id="1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4" t="-35" r="-34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a</w:t>
      </w:r>
      <w:r>
        <w:rPr>
          <w:szCs w:val="21"/>
        </w:rPr>
        <w:t>点时，溶液呈酸性的原因是</w:t>
      </w:r>
      <w:r>
        <w:rPr>
          <w:szCs w:val="21"/>
        </w:rPr>
        <w:t>Al</w:t>
      </w:r>
      <w:r>
        <w:rPr>
          <w:szCs w:val="21"/>
          <w:vertAlign w:val="superscript"/>
        </w:rPr>
        <w:t>3+</w:t>
      </w:r>
      <w:r>
        <w:rPr>
          <w:szCs w:val="21"/>
        </w:rPr>
        <w:t>水解，离子方程式为：</w:t>
      </w:r>
      <w:r>
        <w:rPr>
          <w:szCs w:val="21"/>
        </w:rPr>
        <w:t>Al</w:t>
      </w:r>
      <w:r>
        <w:rPr>
          <w:szCs w:val="21"/>
          <w:vertAlign w:val="superscript"/>
        </w:rPr>
        <w:t>3+</w:t>
      </w:r>
      <w:r>
        <w:rPr>
          <w:szCs w:val="21"/>
        </w:rPr>
        <w:t xml:space="preserve"> +3OH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== Al(OH)</w:t>
      </w:r>
      <w:r>
        <w:rPr>
          <w:szCs w:val="21"/>
          <w:vertAlign w:val="subscript"/>
        </w:rPr>
        <w:t>3</w:t>
      </w:r>
      <w:r>
        <w:rPr>
          <w:szCs w:val="21"/>
        </w:rPr>
        <w:t>↓</w:t>
      </w:r>
    </w:p>
    <w:p>
      <w:pPr>
        <w:pStyle w:val="Normal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a</w:t>
      </w:r>
      <w:r>
        <w:rPr>
          <w:rFonts w:ascii="宋体" w:hAnsi="宋体" w:cs="宋体"/>
          <w:szCs w:val="21"/>
        </w:rPr>
        <w:t>～</w:t>
      </w:r>
      <w:r>
        <w:rPr>
          <w:szCs w:val="21"/>
        </w:rPr>
        <w:t>b</w:t>
      </w:r>
      <w:r>
        <w:rPr>
          <w:szCs w:val="21"/>
        </w:rPr>
        <w:t>段，溶液</w:t>
      </w:r>
      <w:r>
        <w:rPr>
          <w:szCs w:val="21"/>
        </w:rPr>
        <w:t>pH</w:t>
      </w:r>
      <w:r>
        <w:rPr>
          <w:szCs w:val="21"/>
        </w:rPr>
        <w:t>增大，</w:t>
      </w:r>
      <w:r>
        <w:rPr>
          <w:szCs w:val="21"/>
        </w:rPr>
        <w:t>Al</w:t>
      </w:r>
      <w:r>
        <w:rPr>
          <w:szCs w:val="21"/>
          <w:vertAlign w:val="superscript"/>
        </w:rPr>
        <w:t>3+</w:t>
      </w:r>
      <w:r>
        <w:rPr>
          <w:szCs w:val="21"/>
        </w:rPr>
        <w:t>浓度不变</w:t>
      </w:r>
    </w:p>
    <w:p>
      <w:pPr>
        <w:pStyle w:val="Normal"/>
        <w:rPr>
          <w:szCs w:val="21"/>
        </w:rPr>
      </w:pPr>
      <w:r>
        <w:rPr>
          <w:color w:val="FF0000"/>
          <w:szCs w:val="21"/>
        </w:rPr>
        <w:t>C</w:t>
      </w:r>
      <w:r>
        <w:rPr>
          <w:color w:val="FF0000"/>
          <w:szCs w:val="21"/>
        </w:rPr>
        <w:t>．</w:t>
      </w:r>
      <w:r>
        <w:rPr>
          <w:szCs w:val="21"/>
        </w:rPr>
        <w:t>b</w:t>
      </w:r>
      <w:r>
        <w:rPr>
          <w:rFonts w:ascii="宋体" w:hAnsi="宋体" w:cs="宋体"/>
          <w:szCs w:val="21"/>
        </w:rPr>
        <w:t>～</w:t>
      </w:r>
      <w:r>
        <w:rPr>
          <w:szCs w:val="21"/>
        </w:rPr>
        <w:t>c</w:t>
      </w:r>
      <w:r>
        <w:rPr>
          <w:szCs w:val="21"/>
        </w:rPr>
        <w:t>段，加入的</w:t>
      </w:r>
      <w:r>
        <w:rPr>
          <w:szCs w:val="21"/>
        </w:rPr>
        <w:t>OH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szCs w:val="21"/>
        </w:rPr>
        <w:t>主要用于生成</w:t>
      </w:r>
      <w:r>
        <w:rPr>
          <w:szCs w:val="21"/>
        </w:rPr>
        <w:t>Al(OH)</w:t>
      </w:r>
      <w:r>
        <w:rPr>
          <w:szCs w:val="21"/>
          <w:vertAlign w:val="subscript"/>
        </w:rPr>
        <w:t>3</w:t>
      </w:r>
      <w:r>
        <w:rPr>
          <w:szCs w:val="21"/>
        </w:rPr>
        <w:t>沉淀</w:t>
      </w:r>
    </w:p>
    <w:p>
      <w:pPr>
        <w:pStyle w:val="Normal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d</w:t>
      </w:r>
      <w:r>
        <w:rPr>
          <w:szCs w:val="21"/>
        </w:rPr>
        <w:t>点时，</w:t>
      </w:r>
      <w:r>
        <w:rPr>
          <w:szCs w:val="21"/>
        </w:rPr>
        <w:t>Al(OH)</w:t>
      </w:r>
      <w:r>
        <w:rPr>
          <w:szCs w:val="21"/>
          <w:vertAlign w:val="subscript"/>
        </w:rPr>
        <w:t>3</w:t>
      </w:r>
      <w:r>
        <w:rPr>
          <w:szCs w:val="21"/>
        </w:rPr>
        <w:t>沉淀开始溶解</w: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en-US" w:eastAsia="zh-CN"/>
        </w:rPr>
        <w:t>C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【解析】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a</w:t>
      </w:r>
      <w:r>
        <w:rPr>
          <w:color w:val="0000FF"/>
          <w:szCs w:val="21"/>
        </w:rPr>
        <w:t>点时，溶液呈酸性的原因是</w:t>
      </w:r>
      <w:r>
        <w:rPr>
          <w:color w:val="0000FF"/>
          <w:szCs w:val="21"/>
        </w:rPr>
        <w:t>Al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水解，其离子方程式为：</w:t>
      </w:r>
      <w:r>
        <w:rPr>
          <w:color w:val="0000FF"/>
          <w:szCs w:val="21"/>
        </w:rPr>
        <w:t>Al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 xml:space="preserve"> +3H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>O</w:t>
      </w:r>
      <w:r>
        <w:rPr>
          <w:color w:val="0000FF"/>
          <w:szCs w:val="21"/>
        </w:rPr>
        <w:object w:dxaOrig="480" w:dyaOrig="20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1pt;height:10.45pt" filled="f" o:ole="">
            <v:imagedata r:id="rId34" o:title=""/>
          </v:shape>
          <o:OLEObject Type="Embed" ProgID="" ShapeID="ole_rId33" DrawAspect="Content" ObjectID="_1883223490" r:id="rId33"/>
        </w:object>
      </w:r>
      <w:r>
        <w:rPr>
          <w:color w:val="0000FF"/>
          <w:szCs w:val="21"/>
        </w:rPr>
        <w:t xml:space="preserve"> Al(OH)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+3H</w:t>
      </w:r>
      <w:r>
        <w:rPr>
          <w:color w:val="0000FF"/>
          <w:szCs w:val="21"/>
          <w:vertAlign w:val="superscript"/>
        </w:rPr>
        <w:t>+</w:t>
      </w:r>
      <w:r>
        <w:rPr>
          <w:color w:val="0000FF"/>
          <w:szCs w:val="21"/>
        </w:rPr>
        <w:t>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B</w:t>
      </w:r>
      <w:r>
        <w:rPr>
          <w:color w:val="0000FF"/>
          <w:szCs w:val="21"/>
        </w:rPr>
        <w:t>选项：溶液</w:t>
      </w:r>
      <w:r>
        <w:rPr>
          <w:color w:val="0000FF"/>
          <w:szCs w:val="21"/>
        </w:rPr>
        <w:t>pH</w:t>
      </w:r>
      <w:r>
        <w:rPr>
          <w:color w:val="0000FF"/>
          <w:szCs w:val="21"/>
        </w:rPr>
        <w:t>增大，</w:t>
      </w:r>
      <w:r>
        <w:rPr>
          <w:color w:val="0000FF"/>
          <w:szCs w:val="21"/>
        </w:rPr>
        <w:t>Al</w:t>
      </w:r>
      <w:r>
        <w:rPr>
          <w:color w:val="0000FF"/>
          <w:szCs w:val="21"/>
          <w:vertAlign w:val="superscript"/>
        </w:rPr>
        <w:t>3+</w:t>
      </w:r>
      <w:r>
        <w:rPr>
          <w:color w:val="0000FF"/>
          <w:szCs w:val="21"/>
        </w:rPr>
        <w:t>浓度减小。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</w:t>
      </w:r>
      <w:r>
        <w:rPr>
          <w:color w:val="0000FF"/>
          <w:szCs w:val="21"/>
        </w:rPr>
        <w:t>选项：</w:t>
      </w:r>
      <w:r>
        <w:rPr>
          <w:color w:val="0000FF"/>
          <w:szCs w:val="21"/>
        </w:rPr>
        <w:t>d</w:t>
      </w:r>
      <w:r>
        <w:rPr>
          <w:color w:val="0000FF"/>
          <w:szCs w:val="21"/>
        </w:rPr>
        <w:t>点之前的“平缓线”的拐点处</w:t>
      </w:r>
      <w:r>
        <w:rPr>
          <w:color w:val="0000FF"/>
          <w:szCs w:val="21"/>
        </w:rPr>
        <w:t>Al(OH)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就开始溶解了，</w:t>
      </w:r>
      <w:r>
        <w:rPr>
          <w:color w:val="0000FF"/>
          <w:szCs w:val="21"/>
        </w:rPr>
        <w:t>d</w:t>
      </w:r>
      <w:r>
        <w:rPr>
          <w:color w:val="0000FF"/>
          <w:szCs w:val="21"/>
        </w:rPr>
        <w:t>点之后</w:t>
      </w:r>
      <w:r>
        <w:rPr>
          <w:color w:val="0000FF"/>
          <w:szCs w:val="21"/>
        </w:rPr>
        <w:t>Al(OH)</w:t>
      </w:r>
      <w:r>
        <w:rPr>
          <w:color w:val="0000FF"/>
          <w:szCs w:val="21"/>
          <w:vertAlign w:val="subscript"/>
        </w:rPr>
        <w:t>3</w:t>
      </w:r>
      <w:r>
        <w:rPr>
          <w:color w:val="0000FF"/>
          <w:szCs w:val="21"/>
        </w:rPr>
        <w:t>基本溶解完，此后溶液</w:t>
      </w:r>
      <w:r>
        <w:rPr>
          <w:color w:val="0000FF"/>
          <w:szCs w:val="21"/>
        </w:rPr>
        <w:t>pH</w:t>
      </w:r>
      <w:r>
        <w:rPr>
          <w:color w:val="0000FF"/>
          <w:szCs w:val="21"/>
        </w:rPr>
        <w:t>的增大是加入</w:t>
      </w:r>
      <w:r>
        <w:rPr>
          <w:color w:val="0000FF"/>
          <w:szCs w:val="21"/>
        </w:rPr>
        <w:t>NaOH</w:t>
      </w:r>
      <w:r>
        <w:rPr>
          <w:color w:val="0000FF"/>
          <w:szCs w:val="21"/>
        </w:rPr>
        <w:t>溶液所引起的。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第Ⅱ卷</w:t>
      </w:r>
    </w:p>
    <w:p>
      <w:pPr>
        <w:pStyle w:val="Normal"/>
        <w:rPr/>
      </w:pPr>
      <w:r>
        <w:rPr/>
        <w:t>25.</w:t>
      </w:r>
      <w:r>
        <w:rPr/>
        <w:t>（</w:t>
      </w:r>
      <w:r>
        <w:rPr/>
        <w:t>14</w:t>
      </w:r>
      <w:r>
        <w:rPr/>
        <w:t>分）</w:t>
      </w:r>
      <w:r>
        <w:rPr/>
        <w:t>Na</w:t>
      </w:r>
      <w:r>
        <w:rPr/>
        <w:t>、</w:t>
      </w:r>
      <w:r>
        <w:rPr/>
        <w:t>Cu</w:t>
      </w:r>
      <w:r>
        <w:rPr/>
        <w:t>、</w:t>
      </w:r>
      <w:r>
        <w:rPr/>
        <w:t>O</w:t>
      </w:r>
      <w:r>
        <w:rPr/>
        <w:t>、</w:t>
      </w:r>
      <w:r>
        <w:rPr/>
        <w:t>Si</w:t>
      </w:r>
      <w:r>
        <w:rPr/>
        <w:t>、</w:t>
      </w:r>
      <w:r>
        <w:rPr/>
        <w:t>S</w:t>
      </w:r>
      <w:r>
        <w:rPr/>
        <w:t>、</w:t>
      </w:r>
      <w:r>
        <w:rPr/>
        <w:t>Cl</w:t>
      </w:r>
      <w:r>
        <w:rPr/>
        <w:t>是常见的六种元素。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Na</w:t>
      </w:r>
      <w:r>
        <w:rPr/>
        <w:t>位于元素周期表第</w:t>
      </w:r>
      <w:r>
        <w:rPr/>
        <w:t>_____</w:t>
      </w:r>
      <w:r>
        <w:rPr/>
        <w:t>周期第</w:t>
      </w:r>
      <w:r>
        <w:rPr/>
        <w:t>_____</w:t>
      </w:r>
      <w:r>
        <w:rPr/>
        <w:t>族；</w:t>
      </w:r>
      <w:r>
        <w:rPr/>
        <w:t>S</w:t>
      </w:r>
      <w:r>
        <w:rPr/>
        <w:t>的基态原子核外有</w:t>
      </w:r>
      <w:r>
        <w:rPr/>
        <w:t>____</w:t>
      </w:r>
      <w:r>
        <w:rPr/>
        <w:t>个未成对电子；</w:t>
      </w:r>
      <w:r>
        <w:rPr/>
        <w:t>Si</w:t>
      </w:r>
      <w:r>
        <w:rPr/>
        <w:t>的基态原子核外电子排布式为</w:t>
      </w:r>
      <w:r>
        <w:rPr/>
        <w:t>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）用“＞”或“＜”填空：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第一电离能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离子半径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熔点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酸性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Si_______S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O</w:t>
            </w:r>
            <w:r>
              <w:rPr>
                <w:vertAlign w:val="superscript"/>
              </w:rPr>
              <w:t>2</w:t>
            </w:r>
            <w:r>
              <w:rPr>
                <w:rFonts w:cs="宋体" w:ascii="宋体" w:hAnsi="宋体"/>
                <w:vertAlign w:val="superscript"/>
              </w:rPr>
              <w:t>—</w:t>
            </w:r>
            <w:r>
              <w:rPr/>
              <w:t>_______Na</w:t>
            </w:r>
            <w:r>
              <w:rPr>
                <w:vertAlign w:val="superscript"/>
              </w:rPr>
              <w:t>+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NaCl______Si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>SO</w:t>
            </w:r>
            <w:r>
              <w:rPr>
                <w:vertAlign w:val="subscript"/>
              </w:rPr>
              <w:t>4</w:t>
            </w:r>
            <w:r>
              <w:rPr/>
              <w:t>______HClO</w:t>
            </w:r>
            <w:r>
              <w:rPr>
                <w:vertAlign w:val="subscript"/>
              </w:rPr>
              <w:t>4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CuCl(s)</w:t>
      </w:r>
      <w:r>
        <w:rPr/>
        <w:t>与</w:t>
      </w:r>
      <w:r>
        <w:rPr/>
        <w:t>O</w:t>
      </w:r>
      <w:r>
        <w:rPr>
          <w:vertAlign w:val="subscript"/>
        </w:rPr>
        <w:t>2</w:t>
      </w:r>
      <w:r>
        <w:rPr/>
        <w:t>反应生成</w:t>
      </w:r>
      <w:r>
        <w:rPr/>
        <w:t>CuCl</w:t>
      </w:r>
      <w:r>
        <w:rPr>
          <w:vertAlign w:val="subscript"/>
        </w:rPr>
        <w:t>2</w:t>
      </w:r>
      <w:r>
        <w:rPr/>
        <w:t>(s)</w:t>
      </w:r>
      <w:r>
        <w:rPr/>
        <w:t>和一种黑色固体。在</w:t>
      </w:r>
      <w:r>
        <w:rPr/>
        <w:t>25</w:t>
      </w:r>
      <w:r>
        <w:rPr/>
        <w:t>、</w:t>
      </w:r>
      <w:r>
        <w:rPr/>
        <w:t>101kPa</w:t>
      </w:r>
      <w:r>
        <w:rPr/>
        <w:t>下，已知该反应每消耗</w:t>
      </w:r>
      <w:r>
        <w:rPr/>
        <w:t>1 mol CuCl(s)</w:t>
      </w:r>
      <w:r>
        <w:rPr/>
        <w:t>，放热</w:t>
      </w:r>
      <w:r>
        <w:rPr/>
        <w:t>44.4 kJ</w:t>
      </w:r>
      <w:r>
        <w:rPr/>
        <w:t>，该反应的热化学方程式是</w:t>
      </w:r>
      <w:r>
        <w:rPr/>
        <w:t>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ClO</w:t>
      </w:r>
      <w:r>
        <w:rPr>
          <w:vertAlign w:val="subscript"/>
        </w:rPr>
        <w:t>2</w:t>
      </w:r>
      <w:r>
        <w:rPr/>
        <w:t>常用于水的净化，工业上可用</w:t>
      </w:r>
      <w:r>
        <w:rPr/>
        <w:t>Cl</w:t>
      </w:r>
      <w:r>
        <w:rPr>
          <w:vertAlign w:val="subscript"/>
        </w:rPr>
        <w:t>2</w:t>
      </w:r>
      <w:r>
        <w:rPr/>
        <w:t>氧化</w:t>
      </w:r>
      <w:r>
        <w:rPr/>
        <w:t>NaClO</w:t>
      </w:r>
      <w:r>
        <w:rPr>
          <w:vertAlign w:val="subscript"/>
        </w:rPr>
        <w:t>2</w:t>
      </w:r>
      <w:r>
        <w:rPr/>
        <w:t>溶液制取</w:t>
      </w:r>
      <w:r>
        <w:rPr/>
        <w:t>ClO</w:t>
      </w:r>
      <w:r>
        <w:rPr>
          <w:vertAlign w:val="subscript"/>
        </w:rPr>
        <w:t>2</w:t>
      </w:r>
      <w:r>
        <w:rPr/>
        <w:t>。写出该反应的离子方程式，并标出电子转移的方向和数目</w:t>
      </w:r>
      <w:r>
        <w:rPr/>
        <w:t>____________________________________</w:t>
      </w:r>
      <w:r>
        <w:rPr/>
        <w:t>。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1</w:t>
      </w:r>
      <w:r>
        <w:rPr>
          <w:color w:val="0000FF"/>
          <w:szCs w:val="21"/>
          <w:lang w:val="pt-BR"/>
        </w:rPr>
        <w:t>）</w:t>
      </w:r>
      <w:r>
        <w:rPr>
          <w:color w:val="0000FF"/>
          <w:szCs w:val="21"/>
        </w:rPr>
        <w:t>三</w:t>
      </w:r>
      <w:r>
        <w:rPr>
          <w:rFonts w:eastAsia="Calibri"/>
          <w:color w:val="0000FF"/>
          <w:szCs w:val="21"/>
          <w:lang w:val="pt-BR"/>
        </w:rPr>
        <w:t xml:space="preserve">   </w:t>
      </w:r>
      <w:r>
        <w:rPr>
          <w:color w:val="0000FF"/>
          <w:szCs w:val="21"/>
          <w:lang w:val="pt-BR"/>
        </w:rPr>
        <w:t>IA   2    1s</w:t>
      </w:r>
      <w:r>
        <w:rPr>
          <w:color w:val="0000FF"/>
          <w:szCs w:val="21"/>
          <w:vertAlign w:val="superscript"/>
          <w:lang w:val="pt-BR"/>
        </w:rPr>
        <w:t>2</w:t>
      </w:r>
      <w:r>
        <w:rPr>
          <w:color w:val="0000FF"/>
          <w:szCs w:val="21"/>
          <w:lang w:val="pt-BR"/>
        </w:rPr>
        <w:t>2s</w:t>
      </w:r>
      <w:r>
        <w:rPr>
          <w:color w:val="0000FF"/>
          <w:szCs w:val="21"/>
          <w:vertAlign w:val="superscript"/>
          <w:lang w:val="pt-BR"/>
        </w:rPr>
        <w:t>2</w:t>
      </w:r>
      <w:r>
        <w:rPr>
          <w:color w:val="0000FF"/>
          <w:szCs w:val="21"/>
          <w:lang w:val="pt-BR"/>
        </w:rPr>
        <w:t>2p</w:t>
      </w:r>
      <w:r>
        <w:rPr>
          <w:color w:val="0000FF"/>
          <w:szCs w:val="21"/>
          <w:vertAlign w:val="superscript"/>
          <w:lang w:val="pt-BR"/>
        </w:rPr>
        <w:t>6</w:t>
      </w:r>
      <w:r>
        <w:rPr>
          <w:color w:val="0000FF"/>
          <w:szCs w:val="21"/>
          <w:lang w:val="pt-BR"/>
        </w:rPr>
        <w:t>3s</w:t>
      </w:r>
      <w:r>
        <w:rPr>
          <w:color w:val="0000FF"/>
          <w:szCs w:val="21"/>
          <w:vertAlign w:val="superscript"/>
          <w:lang w:val="pt-BR"/>
        </w:rPr>
        <w:t>2</w:t>
      </w:r>
      <w:r>
        <w:rPr>
          <w:color w:val="0000FF"/>
          <w:szCs w:val="21"/>
          <w:lang w:val="pt-BR"/>
        </w:rPr>
        <w:t>3p</w:t>
      </w:r>
      <w:r>
        <w:rPr>
          <w:color w:val="0000FF"/>
          <w:szCs w:val="21"/>
          <w:vertAlign w:val="superscript"/>
          <w:lang w:val="pt-BR"/>
        </w:rPr>
        <w:t>2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2</w:t>
      </w:r>
      <w:r>
        <w:rPr>
          <w:color w:val="0000FF"/>
          <w:szCs w:val="21"/>
          <w:lang w:val="pt-BR"/>
        </w:rPr>
        <w:t>）</w:t>
      </w:r>
    </w:p>
    <w:tbl>
      <w:tblPr>
        <w:tblW w:w="27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630"/>
        <w:gridCol w:w="630"/>
        <w:gridCol w:w="704"/>
      </w:tblGrid>
      <w:tr>
        <w:trPr/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＜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＞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＜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＜</w:t>
            </w:r>
          </w:p>
        </w:tc>
      </w:tr>
    </w:tbl>
    <w:p>
      <w:pPr>
        <w:pStyle w:val="Normal"/>
        <w:rPr>
          <w:color w:val="0000FF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3</w:t>
      </w:r>
      <w:r>
        <w:rPr>
          <w:color w:val="0000FF"/>
          <w:szCs w:val="21"/>
          <w:lang w:val="pt-BR"/>
        </w:rPr>
        <w:t>）</w:t>
      </w:r>
      <w:r>
        <w:rPr>
          <w:color w:val="0000FF"/>
          <w:szCs w:val="21"/>
          <w:lang w:val="pt-BR"/>
        </w:rPr>
        <w:t>4</w:t>
      </w:r>
      <w:r>
        <w:rPr>
          <w:color w:val="0000FF"/>
          <w:lang w:val="pt-BR"/>
        </w:rPr>
        <w:t>CuCl(s)+O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(g)==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>CuCl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(s)+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 xml:space="preserve">CuO(s)      </w:t>
      </w:r>
      <w:r>
        <w:rPr>
          <w:rFonts w:cs="宋体"/>
          <w:color w:val="0000FF"/>
          <w:lang w:val="pt-BR"/>
        </w:rPr>
        <w:t>△</w:t>
      </w:r>
      <w:r>
        <w:rPr>
          <w:i/>
          <w:color w:val="0000FF"/>
          <w:lang w:val="pt-BR"/>
        </w:rPr>
        <w:t>H</w:t>
      </w:r>
      <w:r>
        <w:rPr>
          <w:color w:val="0000FF"/>
          <w:lang w:val="pt-BR"/>
        </w:rPr>
        <w:t>=</w:t>
      </w:r>
      <w:r>
        <w:rPr>
          <w:rFonts w:cs="宋体" w:ascii="宋体" w:hAnsi="宋体"/>
          <w:color w:val="0000FF"/>
          <w:lang w:val="pt-BR"/>
        </w:rPr>
        <w:t>—</w:t>
      </w:r>
      <w:r>
        <w:rPr>
          <w:color w:val="0000FF"/>
          <w:lang w:val="pt-BR"/>
        </w:rPr>
        <w:t>177.6 kJ/mol</w:t>
      </w:r>
    </w:p>
    <w:p>
      <w:pPr>
        <w:pStyle w:val="Normal"/>
        <w:rPr>
          <w:color w:val="0000FF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533400</wp:posOffset>
                </wp:positionH>
                <wp:positionV relativeFrom="paragraph">
                  <wp:posOffset>154940</wp:posOffset>
                </wp:positionV>
                <wp:extent cx="0" cy="85725"/>
                <wp:effectExtent l="5080" t="0" r="5080" b="0"/>
                <wp:wrapNone/>
                <wp:docPr id="19" name="直线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12.2pt" to="42pt,18.9pt" ID="直线 1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551180</wp:posOffset>
                </wp:positionH>
                <wp:positionV relativeFrom="paragraph">
                  <wp:posOffset>154940</wp:posOffset>
                </wp:positionV>
                <wp:extent cx="515620" cy="0"/>
                <wp:effectExtent l="0" t="5080" r="0" b="5080"/>
                <wp:wrapNone/>
                <wp:docPr id="20" name="直线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4pt,12.2pt" to="83.95pt,12.2pt" ID="直线 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1075690</wp:posOffset>
                </wp:positionH>
                <wp:positionV relativeFrom="paragraph">
                  <wp:posOffset>154940</wp:posOffset>
                </wp:positionV>
                <wp:extent cx="0" cy="104775"/>
                <wp:effectExtent l="38100" t="0" r="38100" b="0"/>
                <wp:wrapNone/>
                <wp:docPr id="21" name="直线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4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7pt,12.2pt" to="84.7pt,20.4pt" ID="直线 15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4</w:t>
      </w:r>
      <w:r>
        <w:rPr>
          <w:color w:val="0000FF"/>
          <w:lang w:val="pt-BR"/>
        </w:rPr>
        <w:t>）</w:t>
      </w:r>
      <w:r>
        <w:rPr>
          <w:rFonts w:eastAsia="Calibri"/>
          <w:color w:val="0000FF"/>
          <w:lang w:val="pt-BR"/>
        </w:rPr>
        <w:t xml:space="preserve">      </w:t>
      </w:r>
      <w:r>
        <w:rPr>
          <w:color w:val="0000FF"/>
          <w:lang w:val="pt-BR"/>
        </w:rPr>
        <w:t>2e</w:t>
      </w:r>
      <w:r>
        <w:rPr>
          <w:rFonts w:cs="宋体" w:ascii="宋体" w:hAnsi="宋体"/>
          <w:color w:val="0000FF"/>
          <w:vertAlign w:val="superscript"/>
          <w:lang w:val="pt-BR"/>
        </w:rPr>
        <w:t>—</w:t>
      </w:r>
    </w:p>
    <w:p>
      <w:pPr>
        <w:pStyle w:val="Normal"/>
        <w:ind w:firstLine="630"/>
        <w:rPr>
          <w:color w:val="0000FF"/>
          <w:vertAlign w:val="superscript"/>
          <w:lang w:val="pt-BR"/>
        </w:rPr>
      </w:pPr>
      <w:r>
        <w:rPr>
          <w:color w:val="0000FF"/>
          <w:lang w:val="pt-BR"/>
        </w:rPr>
        <w:t>2ClO</w:t>
      </w:r>
      <w:r>
        <w:rPr>
          <w:color w:val="0000FF"/>
          <w:vertAlign w:val="subscript"/>
          <w:lang w:val="pt-BR"/>
        </w:rPr>
        <w:t>2</w:t>
      </w:r>
      <w:r>
        <w:rPr>
          <w:rFonts w:cs="宋体" w:ascii="宋体" w:hAnsi="宋体"/>
          <w:color w:val="0000FF"/>
          <w:vertAlign w:val="superscript"/>
          <w:lang w:val="pt-BR"/>
        </w:rPr>
        <w:t>—</w:t>
      </w:r>
      <w:r>
        <w:rPr>
          <w:color w:val="0000FF"/>
          <w:lang w:val="pt-BR"/>
        </w:rPr>
        <w:t xml:space="preserve"> + Cl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==ClO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+2Cl</w:t>
      </w:r>
      <w:r>
        <w:rPr>
          <w:rFonts w:cs="宋体" w:ascii="宋体" w:hAnsi="宋体"/>
          <w:color w:val="0000FF"/>
          <w:vertAlign w:val="superscript"/>
          <w:lang w:val="pt-BR"/>
        </w:rPr>
        <w:t>—</w:t>
      </w:r>
    </w:p>
    <w:p>
      <w:pPr>
        <w:pStyle w:val="Normal"/>
        <w:rPr/>
      </w:pPr>
      <w:r>
        <w:rPr/>
        <w:t>26.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rPr/>
      </w:pPr>
      <w:r>
        <w:rPr/>
        <w:t>Hagemann</w:t>
      </w:r>
      <w:r>
        <w:rPr/>
        <w:t>酯</w:t>
      </w:r>
      <w:r>
        <w:rPr/>
        <w:t>(H)</w:t>
      </w:r>
      <w:r>
        <w:rPr/>
        <w:t>是一种合成多环化合物的中间体，可由下列路线合成</w:t>
      </w:r>
      <w:r>
        <w:rPr/>
        <w:t>(</w:t>
      </w:r>
      <w:r>
        <w:rPr/>
        <w:t>部分反应条件略去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-234950</wp:posOffset>
                </wp:positionH>
                <wp:positionV relativeFrom="paragraph">
                  <wp:posOffset>-68580</wp:posOffset>
                </wp:positionV>
                <wp:extent cx="5974715" cy="1525905"/>
                <wp:effectExtent l="5080" t="5080" r="5080" b="5080"/>
                <wp:wrapNone/>
                <wp:docPr id="22" name="组合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560" cy="1526040"/>
                          <a:chOff x="0" y="0"/>
                          <a:chExt cx="5974560" cy="1526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74560" cy="15260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4389840" y="1163880"/>
                              <a:ext cx="280080" cy="2761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 xml:space="preserve">G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974560" cy="15260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199400" y="275040"/>
                                <a:ext cx="816480" cy="868680"/>
                              </a:xfrm>
                            </wpg:grpSpPr>
                            <wps:wsp>
                              <wps:cNvSpPr/>
                              <wps:spPr>
                                <a:xfrm rot="16200000">
                                  <a:off x="19800" y="306360"/>
                                  <a:ext cx="324000" cy="290160"/>
                                </a:xfrm>
                                <a:prstGeom prst="hexagon">
                                  <a:avLst>
                                    <a:gd name="adj" fmla="val 2791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816480" cy="86868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816480" cy="8686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16480" cy="86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ffffff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OCH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rFonts w:ascii="Liberation Serif" w:hAnsi="Liberation Serif" w:eastAsia="DejaVu Sans" w:cs="Noto Sans Devanagari"/>
                                            <w:lang w:bidi="hi-IN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vertAlign w:val="subscript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 xml:space="preserve">         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COOCH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>
                                      <a:off x="180720" y="213120"/>
                                      <a:ext cx="1440" cy="763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80720" y="622800"/>
                                      <a:ext cx="0" cy="666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16080" y="537120"/>
                                      <a:ext cx="964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 flipH="1">
                                    <a:off x="45000" y="327600"/>
                                    <a:ext cx="145440" cy="856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61640" y="507960"/>
                                    <a:ext cx="145440" cy="856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5158080" y="255960"/>
                                <a:ext cx="816480" cy="8686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816480" cy="86868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816480" cy="8686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16480" cy="86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ffffff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  <w:rFonts w:ascii="Liberation Serif" w:hAnsi="Liberation Serif" w:eastAsia="DejaVu Sans" w:cs="Noto Sans Devanagari"/>
                                            <w:lang w:bidi="hi-IN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vertAlign w:val="subscript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 xml:space="preserve">         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21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COOCH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CH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2"/>
                                            <w:vertAlign w:val="subscript"/>
                                            <w:rFonts w:ascii="Calibri" w:hAnsi="Calibri" w:eastAsia="宋体" w:cs="Calibri"/>
                                            <w:color w:val="auto"/>
                                            <w:lang w:val="en-US" w:eastAsia="zh-CN" w:bidi="ar-SA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>
                                      <a:off x="181080" y="213480"/>
                                      <a:ext cx="1440" cy="763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81080" y="622800"/>
                                      <a:ext cx="0" cy="666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16080" y="537120"/>
                                      <a:ext cx="964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21760" y="213480"/>
                                    <a:ext cx="0" cy="763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rot="16200000">
                                  <a:off x="25920" y="301320"/>
                                  <a:ext cx="331560" cy="300240"/>
                                </a:xfrm>
                                <a:prstGeom prst="hexagon">
                                  <a:avLst>
                                    <a:gd name="adj" fmla="val 27608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0"/>
                                <a:ext cx="4215600" cy="149724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49680" y="169560"/>
                                  <a:ext cx="626760" cy="3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2CH≡CH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893520"/>
                                  <a:ext cx="669240" cy="3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C≡CH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298600" y="0"/>
                                  <a:ext cx="1049040" cy="45900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049040" cy="459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ind w:firstLine="945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OCH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3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=CH—C=CH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pl-PL" w:eastAsia="zh-CN" w:bidi="ar-S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740520" y="189360"/>
                                    <a:ext cx="0" cy="856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629440" y="895320"/>
                                  <a:ext cx="1218600" cy="3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C≡CCOOCH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vertAlign w:val="subscript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691560" y="116280"/>
                                  <a:ext cx="638280" cy="2761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48240" y="210240"/>
                                    <a:ext cx="5803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38280" cy="276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催化剂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85120" y="45900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340640" y="20196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820600" y="48780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85120" y="115452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475280" y="89712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630080" y="97920"/>
                                  <a:ext cx="638280" cy="457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49320" y="237960"/>
                                    <a:ext cx="5803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3828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OH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催化剂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673200" y="802800"/>
                                  <a:ext cx="782280" cy="457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59760" y="237960"/>
                                    <a:ext cx="7113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78228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ind w:firstLine="315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CO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2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一定条件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766520" y="802800"/>
                                  <a:ext cx="889560" cy="457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68760" y="237960"/>
                                    <a:ext cx="8089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88956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ffffff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CH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OH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ind w:firstLine="105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浓H</w:t>
                                      </w: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vertAlign w:val="subscript"/>
                                          <w:rFonts w:ascii="Calibri" w:hAnsi="Calibri" w:eastAsia="宋体" w:cs="Calibri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3227760" y="1221120"/>
                                  <a:ext cx="280080" cy="27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Calibri" w:hAnsi="Calibri" w:eastAsia="宋体" w:cs="Calibri"/>
                                        <w:color w:val="auto"/>
                                        <w:lang w:val="en-US" w:eastAsia="zh-CN" w:bidi="ar-SA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519720" y="326520"/>
                                  <a:ext cx="695880" cy="7048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511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9640" y="704880"/>
                                    <a:ext cx="939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1160" y="0"/>
                                    <a:ext cx="0" cy="695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68440" y="390240"/>
                                    <a:ext cx="1278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med" type="triangle" w="med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SpPr/>
                            <wps:spPr>
                              <a:xfrm>
                                <a:off x="4979520" y="735840"/>
                                <a:ext cx="145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5388480" y="1249560"/>
                                <a:ext cx="280080" cy="276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H 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flipV="1">
                            <a:off x="5318280" y="763920"/>
                            <a:ext cx="15444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8" style="position:absolute;margin-left:-18.5pt;margin-top:-5.4pt;width:470.45pt;height:120.1pt" coordorigin="-370,-108" coordsize="9409,2402">
                <v:group id="shape_0" alt="组合 19" style="position:absolute;left:-370;top:-108;width:9409;height:2402">
                  <v:shape id="shape_0" fillcolor="white" stroked="t" o:allowincell="f" style="position:absolute;left:6543;top:1725;width:440;height:4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 xml:space="preserve">G 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group id="shape_0" alt="组合 21" style="position:absolute;left:-370;top:-108;width:9409;height:2402">
                    <v:group id="shape_0" alt="组合 22" style="position:absolute;left:6243;top:325;width:1286;height:1368">
                      <v:shapetype id="_x0000_t9" coordsize="21600,21600" o:spt="9" adj="5400" path="m,10800l@1@6l@3@6l21600,10800l@3@7l@1@7xe">
                        <v:stroke joinstyle="miter"/>
                        <v:formulas>
                          <v:f eqn="val 10800"/>
                          <v:f eqn="val #0"/>
                          <v:f eqn="prod 1 24942 2"/>
                          <v:f eqn="sum width 0 @1"/>
                          <v:f eqn="sumangle 0 60 0"/>
                          <v:f eqn="sin @2 @4"/>
                          <v:f eqn="sum 10800 0 @5"/>
                          <v:f eqn="sum 10800 @5 0"/>
                          <v:f eqn="prod @0 -1 2"/>
                          <v:f eqn="sum @1 @8 0"/>
                          <v:f eqn="if @9 4 2"/>
                          <v:f eqn="if @9 3 2"/>
                          <v:f eqn="if @9 @8 0"/>
                          <v:f eqn="sum @1 @12 0"/>
                          <v:f eqn="prod 1 @13 @8"/>
                          <v:f eqn="prod @14 @11 -1"/>
                          <v:f eqn="sum @10 @15 0"/>
                          <v:f eqn="prod 2700 @16 3"/>
                          <v:f eqn="sum width 0 @17"/>
                          <v:f eqn="sum height 0 @17"/>
                        </v:formulas>
                        <v:path gradientshapeok="t" o:connecttype="rect" textboxrect="@17,@17,@18,@19"/>
                        <v:handles>
                          <v:h position="@1,0"/>
                        </v:handles>
                      </v:shapetype>
                      <v:shape id="shape_0" ID="自选图形 23" fillcolor="white" stroked="t" o:allowincell="f" style="position:absolute;left:6275;top:807;width:509;height:456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group id="shape_0" alt="组合 24" style="position:absolute;left:6243;top:325;width:1286;height:1368">
                        <v:group id="shape_0" alt="组合 25" style="position:absolute;left:6243;top:325;width:1286;height:1368">
                          <v:shape id="shape_0" fillcolor="white" stroked="t" o:allowincell="f" style="position:absolute;left:6243;top:325;width:1285;height:1367;mso-wrap-style:non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v:fill o:detectmouseclick="t" type="solid" color2="black" opacity="0"/>
                            <v:stroke color="white" weight="9360" joinstyle="miter" endcap="flat"/>
                            <w10:wrap type="none"/>
                          </v:shape>
                          <v:line id="shape_0" from="6528,660" to="6529,779" ID="直线 27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6528,1306" to="6528,1410" ID="直线 28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6741,1171" to="6892,1171" ID="直线 29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line id="shape_0" from="6314,841" to="6542,975" ID="直线 30" stroked="t" o:allowincell="f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498,1125" to="6726,1259" ID="直线 31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</v:group>
                    <v:group id="shape_0" alt="组合 32" style="position:absolute;left:7753;top:295;width:1286;height:1368">
                      <v:group id="shape_0" alt="组合 33" style="position:absolute;left:7753;top:295;width:1286;height:1368">
                        <v:group id="shape_0" alt="组合 34" style="position:absolute;left:7753;top:295;width:1286;height:1368">
                          <v:shape id="shape_0" fillcolor="white" stroked="t" o:allowincell="f" style="position:absolute;left:7753;top:295;width:1285;height:1367;mso-wrap-style:non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v:fill o:detectmouseclick="t" type="solid" color2="black" opacity="0"/>
                            <v:stroke color="white" weight="9360" joinstyle="miter" endcap="flat"/>
                            <w10:wrap type="none"/>
                          </v:shape>
                          <v:line id="shape_0" from="8038,631" to="8039,750" ID="直线 36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8038,1276" to="8038,1380" ID="直线 37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line id="shape_0" from="8251,1141" to="8402,1141" ID="直线 38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line id="shape_0" from="8102,631" to="8102,750" ID="直线 3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ID="自选图形 40" fillcolor="white" stroked="t" o:allowincell="f" style="position:absolute;left:7795;top:769;width:521;height:472;mso-wrap-style:none;v-text-anchor:middle;rotation:270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</v:group>
                    <v:group id="shape_0" alt="组合 41" style="position:absolute;left:-370;top:-108;width:6638;height:2358">
                      <v:shape id="shape_0" fillcolor="white" stroked="t" o:allowincell="f" style="position:absolute;left:-292;top:159;width:986;height:482;mso-wrap-style:non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2CH≡CH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-370;top:1299;width:1053;height:482;mso-wrap-style:non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C≡CH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alt="组合 44" style="position:absolute;left:3250;top:-108;width:1652;height:723">
                        <v:shape id="shape_0" fillcolor="white" stroked="t" o:allowincell="f" style="position:absolute;left:3250;top:-108;width:1651;height:722;mso-wrap-style:non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94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OCH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=CH—C=CH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pl-PL" w:eastAsia="zh-CN" w:bidi="ar-SA"/>
                                  </w:rPr>
                                  <w:t>2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  <v:line id="shape_0" from="4416,190" to="4416,324" ID="直线 46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fillcolor="white" stroked="t" o:allowincell="f" style="position:absolute;left:3771;top:1302;width:1918;height:482;mso-wrap-style:non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C≡CCOOCH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alt="组合 48" style="position:absolute;left:719;top:75;width:1005;height:435">
                        <v:line id="shape_0" from="795,406" to="1708,406" ID="直线 49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719;top:75;width:1004;height:434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shape id="shape_0" fillcolor="white" stroked="t" o:allowincell="f" style="position:absolute;left:79;top:615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1741;top:210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black" weight="9360" joinstyle="miter" endcap="flat"/>
                        <w10:wrap type="none"/>
                      </v:shape>
                      <v:shape id="shape_0" fillcolor="white" stroked="t" o:allowincell="f" style="position:absolute;left:4072;top:660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 xml:space="preserve">C 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79;top:1710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shape id="shape_0" fillcolor="white" stroked="t" o:allowincell="f" style="position:absolute;left:1953;top:1305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E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black" weight="9360" joinstyle="miter" endcap="flat"/>
                        <w10:wrap type="none"/>
                      </v:shape>
                      <v:group id="shape_0" alt="组合 56" style="position:absolute;left:2197;top:46;width:1005;height:720">
                        <v:line id="shape_0" from="2275,421" to="3188,421" ID="直线 57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2197;top:46;width:1004;height:719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group id="shape_0" alt="组合 59" style="position:absolute;left:690;top:1156;width:1232;height:720">
                        <v:line id="shape_0" from="784,1531" to="1903,1531" ID="直线 60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690;top:1156;width:1231;height:719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315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一定条件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group id="shape_0" alt="组合 62" style="position:absolute;left:2412;top:1156;width:1401;height:720">
                        <v:line id="shape_0" from="2520,1531" to="3793,1531" ID="直线 63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  <v:shape id="shape_0" fillcolor="white" stroked="t" o:allowincell="f" style="position:absolute;left:2412;top:1156;width:1400;height:719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05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浓H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SO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vertAlign w:val="subscript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v:textbox>
                          <v:fill o:detectmouseclick="t" type="solid" color2="black" opacity="0"/>
                          <v:stroke color="white" weight="9360" joinstyle="miter" endcap="flat"/>
                          <w10:wrap type="none"/>
                        </v:shape>
                      </v:group>
                      <v:shape id="shape_0" fillcolor="white" stroked="t" o:allowincell="f" style="position:absolute;left:4713;top:1815;width:440;height:43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  <v:fill o:detectmouseclick="t" type="solid" color2="black" opacity="0"/>
                        <v:stroke color="white" weight="9360" joinstyle="miter" endcap="flat"/>
                        <w10:wrap type="none"/>
                      </v:shape>
                      <v:group id="shape_0" alt="组合 66" style="position:absolute;left:5173;top:406;width:1095;height:1109">
                        <v:line id="shape_0" from="5173,406" to="6040,406" ID="直线 67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881,1516" to="6028,1516" ID="直线 68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041,406" to="6041,1500" ID="直线 69" stroked="t" o:allowincell="f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068,1020" to="6268,1020" ID="直线 70" stroked="t" o:allowincell="f" style="position:absolute">
                          <v:stroke color="black" weight="9360" endarrow="block" endarrowwidth="medium" endarrowlength="medium" joinstyle="miter" endcap="flat"/>
                          <v:fill o:detectmouseclick="t" on="false"/>
                          <w10:wrap type="none"/>
                        </v:line>
                      </v:group>
                    </v:group>
                    <v:line id="shape_0" from="7472,1051" to="7700,1051" ID="直线 71" stroked="t" o:allowincell="f" style="position:absolute">
                      <v:stroke color="black" weight="9360" endarrow="block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8116;top:1860;width:440;height:434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H 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</v:group>
                </v:group>
                <v:line id="shape_0" from="8005,1095" to="8247,1214" ID="直线 7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3874770</wp:posOffset>
                </wp:positionH>
                <wp:positionV relativeFrom="paragraph">
                  <wp:posOffset>104775</wp:posOffset>
                </wp:positionV>
                <wp:extent cx="276860" cy="0"/>
                <wp:effectExtent l="0" t="38100" r="0" b="38100"/>
                <wp:wrapNone/>
                <wp:docPr id="23" name="直线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1pt,8.25pt" to="326.85pt,8.25pt" ID="直线 7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（</w:t>
      </w:r>
      <w:r>
        <w:rPr/>
        <w:t>1</w:t>
      </w:r>
      <w:r>
        <w:rPr/>
        <w:t>）</w:t>
      </w:r>
      <w:r>
        <w:rPr/>
        <w:t xml:space="preserve">A  </w:t>
      </w:r>
      <w:r>
        <w:rPr>
          <w:rFonts w:cs="Arial" w:ascii="Arial" w:hAnsi="Arial"/>
        </w:rPr>
        <w:t>→</w:t>
      </w:r>
      <w:r>
        <w:rPr/>
        <w:t xml:space="preserve">  B</w:t>
      </w:r>
      <w:r>
        <w:rPr/>
        <w:t>为加成反应，则</w:t>
      </w:r>
      <w:r>
        <w:rPr/>
        <w:t>B</w:t>
      </w:r>
      <w:r>
        <w:rPr/>
        <w:t>的结构简式是</w:t>
      </w:r>
      <w:r>
        <w:rPr/>
        <w:t>______________</w:t>
      </w:r>
      <w:r>
        <w:rPr/>
        <w:t>；</w:t>
      </w:r>
      <w:r>
        <w:rPr/>
        <w:t>B    C</w:t>
      </w:r>
      <w:r>
        <w:rPr/>
        <w:t>的反应类型是</w:t>
      </w:r>
      <w:r>
        <w:rPr/>
        <w:t>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H</w:t>
      </w:r>
      <w:r>
        <w:rPr/>
        <w:t>中含有的官能团名称是</w:t>
      </w:r>
      <w:r>
        <w:rPr/>
        <w:t>____________</w:t>
      </w:r>
      <w:r>
        <w:rPr/>
        <w:t>；</w:t>
      </w:r>
      <w:r>
        <w:rPr/>
        <w:t>F</w:t>
      </w:r>
      <w:r>
        <w:rPr/>
        <w:t>的名称</w:t>
      </w:r>
      <w:r>
        <w:rPr/>
        <w:t>(</w:t>
      </w:r>
      <w:r>
        <w:rPr/>
        <w:t>系统命名</w:t>
      </w:r>
      <w:r>
        <w:rPr/>
        <w:t>)__________________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 xml:space="preserve">E  </w:t>
      </w:r>
      <w:r>
        <w:rPr>
          <w:rFonts w:cs="Arial" w:ascii="Arial" w:hAnsi="Arial"/>
        </w:rPr>
        <w:t>→</w:t>
      </w:r>
      <w:r>
        <w:rPr/>
        <w:t xml:space="preserve">  F</w:t>
      </w:r>
      <w:r>
        <w:rPr/>
        <w:t>的化学方程式是</w:t>
      </w:r>
      <w:r>
        <w:rPr/>
        <w:t>__________________________________________________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TMOB</w:t>
      </w:r>
      <w:r>
        <w:rPr/>
        <w:t>是</w:t>
      </w:r>
      <w:r>
        <w:rPr/>
        <w:t>H</w:t>
      </w:r>
      <w:r>
        <w:rPr/>
        <w:t>的同分异构体，具有下列结构特征：①核磁共振氢谱除苯环吸收峰外仅有</w:t>
      </w:r>
      <w:r>
        <w:rPr/>
        <w:t>1</w:t>
      </w:r>
      <w:r>
        <w:rPr/>
        <w:t>个吸收峰；②存在甲氧基</w:t>
      </w:r>
      <w:r>
        <w:rPr/>
        <w:t>(CH</w:t>
      </w:r>
      <w:r>
        <w:rPr>
          <w:vertAlign w:val="subscript"/>
        </w:rPr>
        <w:t>3</w:t>
      </w:r>
      <w:r>
        <w:rPr/>
        <w:t>O</w:t>
      </w:r>
      <w:r>
        <w:rPr>
          <w:rFonts w:cs="宋体" w:ascii="宋体" w:hAnsi="宋体"/>
        </w:rPr>
        <w:t>—</w:t>
      </w:r>
      <w:r>
        <w:rPr/>
        <w:t>)</w:t>
      </w:r>
      <w:r>
        <w:rPr/>
        <w:t>。</w:t>
      </w:r>
      <w:r>
        <w:rPr/>
        <w:t>TMOB</w:t>
      </w:r>
      <w:r>
        <w:rPr/>
        <w:t>的结构简式是</w:t>
      </w:r>
      <w:r>
        <w:rPr/>
        <w:t>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）下列说法正确的是</w:t>
      </w:r>
      <w:r>
        <w:rPr/>
        <w:t>________________</w:t>
      </w:r>
      <w:r>
        <w:rPr/>
        <w:t>。</w:t>
      </w:r>
    </w:p>
    <w:p>
      <w:pPr>
        <w:pStyle w:val="Normal"/>
        <w:ind w:firstLine="315"/>
        <w:rPr/>
      </w:pPr>
      <w:r>
        <w:rPr/>
        <w:t>a.A</w:t>
      </w:r>
      <w:r>
        <w:rPr/>
        <w:t>能和</w:t>
      </w:r>
      <w:r>
        <w:rPr/>
        <w:t>HCl</w:t>
      </w:r>
      <w:r>
        <w:rPr/>
        <w:t>反应得到聚氯乙烯的单体</w:t>
      </w:r>
      <w:r>
        <w:rPr>
          <w:rFonts w:eastAsia="Calibri"/>
        </w:rPr>
        <w:t xml:space="preserve">      </w:t>
      </w:r>
      <w:r>
        <w:rPr/>
        <w:t>b.D</w:t>
      </w:r>
      <w:r>
        <w:rPr/>
        <w:t>和</w:t>
      </w:r>
      <w:r>
        <w:rPr/>
        <w:t>F</w:t>
      </w:r>
      <w:r>
        <w:rPr/>
        <w:t>中均含有</w:t>
      </w:r>
      <w:r>
        <w:rPr/>
        <w:t>2</w:t>
      </w:r>
      <w:r>
        <w:rPr/>
        <w:t>个</w:t>
      </w:r>
      <w:r>
        <w:rPr>
          <w:rFonts w:cs="宋体" w:ascii="宋体" w:hAnsi="宋体"/>
        </w:rPr>
        <w:t>π</w:t>
      </w:r>
      <w:r>
        <w:rPr/>
        <w:t>键</w:t>
      </w:r>
    </w:p>
    <w:p>
      <w:pPr>
        <w:pStyle w:val="Normal"/>
        <w:ind w:firstLine="315"/>
        <w:rPr/>
      </w:pPr>
      <w:r>
        <w:rPr/>
        <w:t xml:space="preserve">c.1 mol G </w:t>
      </w:r>
      <w:r>
        <w:rPr/>
        <w:t>完全燃烧生成</w:t>
      </w:r>
      <w:r>
        <w:rPr/>
        <w:t>7 molH</w:t>
      </w:r>
      <w:r>
        <w:rPr>
          <w:vertAlign w:val="subscript"/>
        </w:rPr>
        <w:t>2</w:t>
      </w:r>
      <w:r>
        <w:rPr/>
        <w:t>O          d.H</w:t>
      </w:r>
      <w:r>
        <w:rPr/>
        <w:t>能发生加成、取代反应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16</w:t>
      </w:r>
      <w:r>
        <w:rPr>
          <w:color w:val="0000FF"/>
          <w:lang w:val="pt-BR"/>
        </w:rPr>
        <w:t>分）（</w:t>
      </w:r>
      <w:r>
        <w:rPr>
          <w:color w:val="0000FF"/>
          <w:lang w:val="pt-BR"/>
        </w:rPr>
        <w:t>1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=CH</w:t>
      </w:r>
      <w:r>
        <w:rPr>
          <w:rFonts w:cs="宋体" w:ascii="宋体" w:hAnsi="宋体"/>
          <w:color w:val="0000FF"/>
          <w:lang w:val="pt-BR"/>
        </w:rPr>
        <w:t>—</w:t>
      </w:r>
      <w:r>
        <w:rPr>
          <w:color w:val="0000FF"/>
          <w:lang w:val="pt-BR"/>
        </w:rPr>
        <w:t>C≡CH</w:t>
      </w:r>
      <w:r>
        <w:rPr>
          <w:color w:val="0000FF"/>
          <w:lang w:val="pt-BR"/>
        </w:rPr>
        <w:t xml:space="preserve">   </w:t>
      </w:r>
      <w:r>
        <w:rPr>
          <w:color w:val="0000FF"/>
          <w:lang w:val="pl-PL"/>
        </w:rPr>
        <w:t>加成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>）碳碳双键</w:t>
      </w:r>
      <w:r>
        <w:rPr>
          <w:rFonts w:eastAsia="Calibri"/>
          <w:color w:val="0000FF"/>
          <w:lang w:val="pt-BR"/>
        </w:rPr>
        <w:t xml:space="preserve">   </w:t>
      </w:r>
      <w:r>
        <w:rPr>
          <w:color w:val="0000FF"/>
          <w:lang w:val="pt-BR"/>
        </w:rPr>
        <w:t>羰基</w:t>
      </w:r>
      <w:r>
        <w:rPr>
          <w:rFonts w:eastAsia="Calibri"/>
          <w:color w:val="0000FF"/>
          <w:lang w:val="pt-BR"/>
        </w:rPr>
        <w:t xml:space="preserve">  </w:t>
      </w:r>
      <w:r>
        <w:rPr>
          <w:color w:val="0000FF"/>
          <w:lang w:val="pt-BR"/>
        </w:rPr>
        <w:t>酯基</w:t>
      </w:r>
      <w:r>
        <w:rPr>
          <w:rFonts w:eastAsia="Calibri"/>
          <w:color w:val="0000FF"/>
          <w:lang w:val="pt-BR"/>
        </w:rPr>
        <w:t xml:space="preserve">       </w:t>
      </w:r>
      <w:r>
        <w:rPr>
          <w:color w:val="0000FF"/>
          <w:lang w:val="pt-BR"/>
        </w:rPr>
        <w:t>2-</w:t>
      </w:r>
      <w:r>
        <w:rPr>
          <w:color w:val="0000FF"/>
          <w:lang w:val="pt-BR"/>
        </w:rPr>
        <w:t>丁炔酸乙酯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1975485</wp:posOffset>
                </wp:positionH>
                <wp:positionV relativeFrom="paragraph">
                  <wp:posOffset>11430</wp:posOffset>
                </wp:positionV>
                <wp:extent cx="731520" cy="466090"/>
                <wp:effectExtent l="0" t="0" r="0" b="0"/>
                <wp:wrapNone/>
                <wp:docPr id="2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/>
                              <w:t>浓</w:t>
                            </w:r>
                            <w:r>
                              <w:rPr/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firstLine="315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6pt;height:36.7pt;mso-wrap-distance-left:9.05pt;mso-wrap-distance-right:9.05pt;mso-wrap-distance-top:0pt;mso-wrap-distance-bottom:0pt;margin-top:0.9pt;mso-position-vertical-relative:text;margin-left:155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/>
                        <w:t>浓</w:t>
                      </w:r>
                      <w:r>
                        <w:rPr/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/>
                        <w:t>SO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  <w:p>
                      <w:pPr>
                        <w:pStyle w:val="Normal"/>
                        <w:ind w:firstLine="315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3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C</w:t>
      </w:r>
      <w:r>
        <w:rPr>
          <w:color w:val="0000FF"/>
          <w:lang w:val="pt-BR"/>
        </w:rPr>
        <w:t>≡</w:t>
      </w:r>
      <w:r>
        <w:rPr>
          <w:color w:val="0000FF"/>
          <w:lang w:val="pt-BR"/>
        </w:rPr>
        <w:t>CCOOH+CH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OH</w:t>
      </w:r>
      <w:r>
        <w:rPr>
          <w:color w:val="0000FF"/>
          <w:szCs w:val="21"/>
        </w:rPr>
        <w:object w:dxaOrig="480" w:dyaOrig="20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66.85pt;height:10.45pt" filled="f" o:ole="">
            <v:imagedata r:id="rId36" o:title=""/>
          </v:shape>
          <o:OLEObject Type="Embed" ProgID="" ShapeID="ole_rId35" DrawAspect="Content" ObjectID="_1452023037" r:id="rId35"/>
        </w:objec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C</w:t>
      </w:r>
      <w:r>
        <w:rPr>
          <w:color w:val="0000FF"/>
          <w:lang w:val="pt-BR"/>
        </w:rPr>
        <w:t>≡</w:t>
      </w:r>
      <w:r>
        <w:rPr>
          <w:color w:val="0000FF"/>
          <w:lang w:val="pt-BR"/>
        </w:rPr>
        <w:t>CCOOCH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CH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+H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</w:t>
      </w:r>
    </w:p>
    <w:p>
      <w:pPr>
        <w:pStyle w:val="Normal"/>
        <w:rPr>
          <w:color w:val="0000FF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434340</wp:posOffset>
                </wp:positionH>
                <wp:positionV relativeFrom="paragraph">
                  <wp:posOffset>149225</wp:posOffset>
                </wp:positionV>
                <wp:extent cx="490220" cy="295275"/>
                <wp:effectExtent l="6350" t="3175" r="5080" b="635"/>
                <wp:wrapNone/>
                <wp:docPr id="25" name="组合 7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20" cy="295200"/>
                          <a:chOff x="0" y="0"/>
                          <a:chExt cx="490320" cy="295200"/>
                        </a:xfrm>
                      </wpg:grpSpPr>
                      <wpg:grpSp>
                        <wpg:cNvGrpSpPr/>
                        <wpg:grpSpPr>
                          <a:xfrm>
                            <a:off x="0" y="1800"/>
                            <a:ext cx="300240" cy="28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0240" cy="288360"/>
                            </a:xfrm>
                            <a:prstGeom prst="hexagon">
                              <a:avLst>
                                <a:gd name="adj" fmla="val 2603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0800" y="0"/>
                              <a:ext cx="88200" cy="16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0"/>
                              <a:ext cx="88200" cy="165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268560"/>
                              <a:ext cx="166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024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001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6" style="position:absolute;margin-left:34.2pt;margin-top:11.75pt;width:38.6pt;height:23.2pt" coordorigin="684,235" coordsize="772,464">
                <v:group id="shape_0" alt="组合 77" style="position:absolute;left:684;top:238;width:473;height:454">
                  <v:shape id="shape_0" ID="自选图形 78" fillcolor="white" stroked="t" o:allowincell="f" style="position:absolute;left:684;top:238;width:472;height:453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701,238" to="839,499" ID="直线 79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999,238" to="1137,497" ID="直线 8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789,661" to="1050,661" ID="直线 8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1441,235" to="1441,384" ID="直线 8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56,550" to="1456,699" ID="直线 8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FF"/>
          <w:lang w:val="pl-PL"/>
        </w:rPr>
        <w:t>（</w:t>
      </w:r>
      <w:r>
        <w:rPr>
          <w:color w:val="0000FF"/>
          <w:lang w:val="pl-PL"/>
        </w:rPr>
        <w:t>4</w:t>
      </w:r>
      <w:r>
        <w:rPr>
          <w:color w:val="0000FF"/>
          <w:lang w:val="pl-PL"/>
        </w:rPr>
        <w:t>）</w:t>
      </w:r>
      <w:r>
        <w:rPr>
          <w:rFonts w:eastAsia="Calibri"/>
          <w:color w:val="0000FF"/>
          <w:lang w:val="pl-PL"/>
        </w:rPr>
        <w:t xml:space="preserve">        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735"/>
        <w:rPr>
          <w:color w:val="0000FF"/>
          <w:vertAlign w:val="subscript"/>
          <w:lang w:val="pl-PL"/>
        </w:rPr>
      </w:pPr>
      <w:r>
        <w:rPr>
          <w:rFonts w:eastAsia="Calibri"/>
          <w:color w:val="0000FF"/>
          <w:lang w:val="pl-PL"/>
        </w:rPr>
        <w:t xml:space="preserve">    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1365"/>
        <w:rPr>
          <w:color w:val="0000FF"/>
          <w:lang w:val="pt-BR"/>
        </w:rPr>
      </w:pP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vertAlign w:val="subscript"/>
          <w:lang w:val="en-US" w:eastAsia="zh-CN"/>
        </w:rPr>
        <w:t xml:space="preserve">          </w:t>
      </w: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5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ad</w:t>
      </w:r>
    </w:p>
    <w:p>
      <w:pPr>
        <w:pStyle w:val="Normal"/>
        <w:rPr>
          <w:color w:val="0000FF"/>
        </w:rPr>
      </w:pPr>
      <w:r>
        <w:rPr>
          <w:color w:val="0000FF"/>
        </w:rPr>
        <w:t>【解析】合成路线中涉及了多个加成反应：</w:t>
      </w:r>
    </w:p>
    <w:p>
      <w:pPr>
        <w:pStyle w:val="Normal"/>
        <w:ind w:firstLine="31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306070</wp:posOffset>
                </wp:positionH>
                <wp:positionV relativeFrom="paragraph">
                  <wp:posOffset>95250</wp:posOffset>
                </wp:positionV>
                <wp:extent cx="172720" cy="0"/>
                <wp:effectExtent l="0" t="38100" r="0" b="38100"/>
                <wp:wrapNone/>
                <wp:docPr id="26" name="直线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1pt,7.5pt" to="37.65pt,7.5pt" ID="直线 87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1477010</wp:posOffset>
                </wp:positionH>
                <wp:positionV relativeFrom="paragraph">
                  <wp:posOffset>55245</wp:posOffset>
                </wp:positionV>
                <wp:extent cx="671830" cy="323850"/>
                <wp:effectExtent l="0" t="5080" r="5080" b="5080"/>
                <wp:wrapNone/>
                <wp:docPr id="27" name="组合 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0" cy="324000"/>
                          <a:chOff x="0" y="0"/>
                          <a:chExt cx="67176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605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480" y="0"/>
                            <a:ext cx="66564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催化剂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116.3pt;margin-top:4.35pt;width:52.95pt;height:25.5pt" coordorigin="2326,87" coordsize="1059,510">
                <v:line id="shape_0" from="2326,459" to="3278,459" ID="直线 8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36;top:87;width:1047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催化剂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color w:val="0000FF"/>
        </w:rPr>
        <w:t>A   B</w:t>
      </w:r>
      <w:r>
        <w:rPr>
          <w:color w:val="0000FF"/>
        </w:rPr>
        <w:t>：</w:t>
      </w:r>
    </w:p>
    <w:p>
      <w:pPr>
        <w:pStyle w:val="Normal"/>
        <w:ind w:firstLine="1470"/>
        <w:rPr>
          <w:color w:val="0000FF"/>
          <w:lang w:val="pl-PL"/>
        </w:rPr>
      </w:pPr>
      <w:r>
        <w:rPr>
          <w:color w:val="0000FF"/>
          <w:lang w:val="pl-PL"/>
        </w:rPr>
        <w:t>2C</w:t>
      </w:r>
      <w:r>
        <w:rPr>
          <w:color w:val="0000FF"/>
          <w:lang w:val="pl-PL"/>
        </w:rPr>
        <w:t>H≡CH</w:t>
      </w:r>
      <w:r>
        <w:rPr>
          <w:color w:val="0000FF"/>
          <w:lang w:val="pl-PL"/>
        </w:rPr>
        <w:t xml:space="preserve">           CH</w:t>
      </w:r>
      <w:r>
        <w:rPr>
          <w:color w:val="0000FF"/>
          <w:vertAlign w:val="subscript"/>
          <w:lang w:val="pl-PL"/>
        </w:rPr>
        <w:t>2</w:t>
      </w:r>
      <w:r>
        <w:rPr>
          <w:color w:val="0000FF"/>
          <w:lang w:val="pl-PL"/>
        </w:rPr>
        <w:t>=CH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C≡CH</w:t>
      </w:r>
      <w:r>
        <w:rPr>
          <w:color w:val="0000FF"/>
          <w:lang w:val="pl-PL"/>
        </w:rPr>
        <w:t xml:space="preserve">      </w:t>
      </w:r>
    </w:p>
    <w:p>
      <w:pPr>
        <w:pStyle w:val="Normal"/>
        <w:ind w:firstLine="315"/>
        <w:rPr>
          <w:color w:val="0000FF"/>
          <w:lang w:val="pl-PL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72720" cy="0"/>
                <wp:effectExtent l="0" t="38100" r="0" b="38100"/>
                <wp:wrapNone/>
                <wp:docPr id="28" name="直线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8pt,7.8pt" to="38.35pt,7.8pt" ID="直线 9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2904490</wp:posOffset>
                </wp:positionH>
                <wp:positionV relativeFrom="paragraph">
                  <wp:posOffset>186690</wp:posOffset>
                </wp:positionV>
                <wp:extent cx="1248410" cy="476250"/>
                <wp:effectExtent l="5080" t="5080" r="5080" b="5080"/>
                <wp:wrapNone/>
                <wp:docPr id="29" name="组合 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80" cy="476280"/>
                          <a:chOff x="0" y="0"/>
                          <a:chExt cx="1248480" cy="4762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248480" cy="476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94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OCH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3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=CH—C=CH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pl-PL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1680" y="19044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8" style="position:absolute;margin-left:228.7pt;margin-top:14.7pt;width:98.3pt;height:37.5pt" coordorigin="4574,294" coordsize="1966,750">
                <v:shape id="shape_0" fillcolor="white" stroked="t" o:allowincell="f" style="position:absolute;left:4574;top:294;width:1965;height:74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94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OCH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3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CH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=CH—C=CH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pl-PL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5758,594" to="5758,743" ID="直线 9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FF"/>
          <w:lang w:val="pl-PL"/>
        </w:rPr>
        <w:t>B   C</w:t>
      </w:r>
      <w:r>
        <w:rPr>
          <w:color w:val="0000FF"/>
          <w:lang w:val="pl-PL"/>
        </w:rPr>
        <w:t>：</w:t>
      </w:r>
    </w:p>
    <w:p>
      <w:pPr>
        <w:pStyle w:val="Normal"/>
        <w:ind w:firstLine="1470"/>
        <w:rPr>
          <w:color w:val="0000FF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2272030</wp:posOffset>
                </wp:positionH>
                <wp:positionV relativeFrom="paragraph">
                  <wp:posOffset>68580</wp:posOffset>
                </wp:positionV>
                <wp:extent cx="671830" cy="323850"/>
                <wp:effectExtent l="0" t="5080" r="5080" b="5080"/>
                <wp:wrapNone/>
                <wp:docPr id="30" name="组合 9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0" cy="324000"/>
                          <a:chOff x="0" y="0"/>
                          <a:chExt cx="67176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605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480" y="0"/>
                            <a:ext cx="66564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催化剂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2" style="position:absolute;margin-left:178.9pt;margin-top:5.4pt;width:52.9pt;height:25.5pt" coordorigin="3578,108" coordsize="1058,510">
                <v:line id="shape_0" from="3578,480" to="4530,480" ID="直线 93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3588;top:108;width:1047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催化剂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rFonts w:eastAsia="Calibri"/>
          <w:color w:val="0000FF"/>
          <w:lang w:val="pl-PL"/>
        </w:rPr>
        <w:t xml:space="preserve"> </w:t>
      </w:r>
    </w:p>
    <w:p>
      <w:pPr>
        <w:pStyle w:val="Normal"/>
        <w:ind w:firstLine="1155"/>
        <w:rPr>
          <w:color w:val="0000FF"/>
          <w:lang w:val="pl-PL"/>
        </w:rPr>
      </w:pPr>
      <w:r>
        <w:rPr>
          <w:color w:val="0000FF"/>
          <w:lang w:val="pl-PL"/>
        </w:rPr>
        <w:t>CH</w:t>
      </w:r>
      <w:r>
        <w:rPr>
          <w:color w:val="0000FF"/>
          <w:vertAlign w:val="subscript"/>
          <w:lang w:val="pl-PL"/>
        </w:rPr>
        <w:t>2</w:t>
      </w:r>
      <w:r>
        <w:rPr>
          <w:color w:val="0000FF"/>
          <w:lang w:val="pl-PL"/>
        </w:rPr>
        <w:t>=CH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C≡CH</w:t>
      </w:r>
      <w:r>
        <w:rPr>
          <w:color w:val="0000FF"/>
          <w:lang w:val="pl-PL"/>
        </w:rPr>
        <w:t>+ 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lang w:val="pl-PL"/>
        </w:rPr>
        <w:t xml:space="preserve">OH           </w:t>
      </w:r>
    </w:p>
    <w:p>
      <w:pPr>
        <w:pStyle w:val="Normal"/>
        <w:ind w:firstLine="315"/>
        <w:rPr>
          <w:color w:val="0000FF"/>
          <w:lang w:val="pl-PL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332740</wp:posOffset>
                </wp:positionH>
                <wp:positionV relativeFrom="paragraph">
                  <wp:posOffset>104775</wp:posOffset>
                </wp:positionV>
                <wp:extent cx="172720" cy="0"/>
                <wp:effectExtent l="0" t="38100" r="0" b="38100"/>
                <wp:wrapNone/>
                <wp:docPr id="31" name="直线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8.25pt" to="39.75pt,8.25pt" ID="直线 98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1958340</wp:posOffset>
                </wp:positionH>
                <wp:positionV relativeFrom="paragraph">
                  <wp:posOffset>72390</wp:posOffset>
                </wp:positionV>
                <wp:extent cx="852170" cy="323850"/>
                <wp:effectExtent l="0" t="5080" r="5080" b="5080"/>
                <wp:wrapNone/>
                <wp:docPr id="32" name="组合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20" cy="324000"/>
                          <a:chOff x="0" y="0"/>
                          <a:chExt cx="85212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768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40" y="0"/>
                            <a:ext cx="84528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一定条件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5" style="position:absolute;margin-left:154.2pt;margin-top:5.7pt;width:67.1pt;height:25.5pt" coordorigin="3084,114" coordsize="1342,510">
                <v:line id="shape_0" from="3084,486" to="4293,486" ID="直线 9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3095;top:114;width:1330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一定条件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  <w:r>
        <w:rPr>
          <w:color w:val="0000FF"/>
          <w:lang w:val="pl-PL"/>
        </w:rPr>
        <w:t>D   E</w:t>
      </w:r>
      <w:r>
        <w:rPr>
          <w:color w:val="0000FF"/>
          <w:lang w:val="pl-PL"/>
        </w:rPr>
        <w:t>：</w:t>
      </w:r>
    </w:p>
    <w:p>
      <w:pPr>
        <w:pStyle w:val="Normal"/>
        <w:ind w:firstLine="1155"/>
        <w:rPr>
          <w:color w:val="0000FF"/>
          <w:lang w:val="pl-PL"/>
        </w:rPr>
      </w:pPr>
      <w:r>
        <w:rPr>
          <w:color w:val="0000FF"/>
          <w:lang w:val="pl-PL"/>
        </w:rPr>
        <w:t>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lang w:val="pl-PL"/>
        </w:rPr>
        <w:t>C</w:t>
      </w:r>
      <w:r>
        <w:rPr>
          <w:color w:val="0000FF"/>
          <w:lang w:val="pl-PL"/>
        </w:rPr>
        <w:t>≡CH</w:t>
      </w:r>
      <w:r>
        <w:rPr>
          <w:color w:val="0000FF"/>
          <w:lang w:val="pl-PL"/>
        </w:rPr>
        <w:t>+O=C=O              CH</w:t>
      </w:r>
      <w:r>
        <w:rPr>
          <w:color w:val="0000FF"/>
          <w:vertAlign w:val="subscript"/>
          <w:lang w:val="pl-PL"/>
        </w:rPr>
        <w:t>3</w:t>
      </w:r>
      <w:r>
        <w:rPr>
          <w:color w:val="0000FF"/>
          <w:lang w:val="pl-PL"/>
        </w:rPr>
        <w:t>C</w:t>
      </w:r>
      <w:r>
        <w:rPr>
          <w:color w:val="0000FF"/>
          <w:lang w:val="pl-PL"/>
        </w:rPr>
        <w:t>≡C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COOH</w:t>
      </w:r>
    </w:p>
    <w:p>
      <w:pPr>
        <w:pStyle w:val="Normal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92710</wp:posOffset>
                </wp:positionH>
                <wp:positionV relativeFrom="paragraph">
                  <wp:posOffset>118110</wp:posOffset>
                </wp:positionV>
                <wp:extent cx="172720" cy="0"/>
                <wp:effectExtent l="0" t="38100" r="0" b="38100"/>
                <wp:wrapNone/>
                <wp:docPr id="33" name="直线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3pt,9.3pt" to="20.85pt,9.3pt" ID="直线 10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3145790</wp:posOffset>
                </wp:positionH>
                <wp:positionV relativeFrom="paragraph">
                  <wp:posOffset>177165</wp:posOffset>
                </wp:positionV>
                <wp:extent cx="816610" cy="868680"/>
                <wp:effectExtent l="5080" t="5080" r="5080" b="5080"/>
                <wp:wrapNone/>
                <wp:docPr id="34" name="组合 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s:wsp>
                        <wps:cNvSpPr/>
                        <wps:spPr>
                          <a:xfrm rot="16200000">
                            <a:off x="30600" y="294120"/>
                            <a:ext cx="324000" cy="314280"/>
                          </a:xfrm>
                          <a:prstGeom prst="hexagon">
                            <a:avLst>
                              <a:gd name="adj" fmla="val 25773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54720" y="32760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0360" y="50796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99" style="position:absolute;margin-left:247.7pt;margin-top:13.95pt;width:64.3pt;height:68.4pt" coordorigin="4954,279" coordsize="1286,1368">
                <v:shape id="shape_0" ID="自选图形 100" fillcolor="white" stroked="t" o:allowincell="f" style="position:absolute;left:5003;top:742;width:509;height:494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101" style="position:absolute;left:4954;top:279;width:1286;height:1368">
                  <v:group id="shape_0" alt="组合 102" style="position:absolute;left:4954;top:279;width:1286;height:1368">
                    <v:shape id="shape_0" fillcolor="white" stroked="t" o:allowincell="f" style="position:absolute;left:4954;top:279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5271,615" to="5272,734" ID="直线 104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271,1260" to="5271,1364" ID="直线 10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502,1125" to="5666,1125" ID="直线 10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5040,795" to="5287,929" ID="直线 107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238,1079" to="5485,1213" ID="直线 108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color w:val="0000FF"/>
        </w:rPr>
        <w:t>E   F</w:t>
      </w:r>
      <w:r>
        <w:rPr>
          <w:color w:val="0000FF"/>
        </w:rPr>
        <w:t>是酯化反应。</w:t>
      </w:r>
      <w:r>
        <w:rPr>
          <w:color w:val="0000FF"/>
        </w:rPr>
        <w:t>C</w:t>
      </w:r>
      <w:r>
        <w:rPr>
          <w:color w:val="0000FF"/>
        </w:rPr>
        <w:t>和</w:t>
      </w:r>
      <w:r>
        <w:rPr>
          <w:color w:val="0000FF"/>
        </w:rPr>
        <w:t>F</w:t>
      </w:r>
      <w:r>
        <w:rPr>
          <w:color w:val="0000FF"/>
        </w:rPr>
        <w:t>生成</w:t>
      </w:r>
      <w:r>
        <w:rPr>
          <w:rFonts w:eastAsia="Calibri"/>
          <w:color w:val="0000FF"/>
        </w:rPr>
        <w:t xml:space="preserve"> </w:t>
      </w:r>
      <w:r>
        <w:rPr>
          <w:color w:val="0000FF"/>
        </w:rPr>
        <w:t>G</w:t>
      </w:r>
      <w:r>
        <w:rPr>
          <w:color w:val="0000FF"/>
        </w:rPr>
        <w:t>是烯炔加成成环</w:t>
      </w:r>
      <w:r>
        <w:rPr>
          <w:color w:val="0000FF"/>
        </w:rPr>
        <w:t>(</w:t>
      </w:r>
      <w:r>
        <w:rPr>
          <w:color w:val="0000FF"/>
        </w:rPr>
        <w:t>环加成</w:t>
      </w:r>
      <w:r>
        <w:rPr>
          <w:color w:val="0000FF"/>
        </w:rPr>
        <w:t>)</w:t>
      </w:r>
      <w:r>
        <w:rPr>
          <w:color w:val="0000FF"/>
        </w:rPr>
        <w:t>：</w:t>
      </w:r>
    </w:p>
    <w:p>
      <w:pPr>
        <w:pStyle w:val="Normal"/>
        <w:ind w:firstLine="73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1170940</wp:posOffset>
                </wp:positionH>
                <wp:positionV relativeFrom="paragraph">
                  <wp:posOffset>139065</wp:posOffset>
                </wp:positionV>
                <wp:extent cx="0" cy="95250"/>
                <wp:effectExtent l="5080" t="0" r="5080" b="0"/>
                <wp:wrapNone/>
                <wp:docPr id="35" name="直线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2pt,10.95pt" to="92.2pt,18.4pt" ID="直线 1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1809750</wp:posOffset>
                </wp:positionH>
                <wp:positionV relativeFrom="paragraph">
                  <wp:posOffset>139065</wp:posOffset>
                </wp:positionV>
                <wp:extent cx="95250" cy="95250"/>
                <wp:effectExtent l="3810" t="3810" r="3810" b="3810"/>
                <wp:wrapNone/>
                <wp:docPr id="36" name="直线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5pt,10.95pt" to="149.95pt,18.4pt" ID="直线 1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1799590</wp:posOffset>
                </wp:positionH>
                <wp:positionV relativeFrom="paragraph">
                  <wp:posOffset>167640</wp:posOffset>
                </wp:positionV>
                <wp:extent cx="95250" cy="95250"/>
                <wp:effectExtent l="3810" t="3810" r="3810" b="3810"/>
                <wp:wrapNone/>
                <wp:docPr id="37" name="直线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pt,13.2pt" to="149.15pt,20.65pt" ID="直线 1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1260475</wp:posOffset>
                </wp:positionH>
                <wp:positionV relativeFrom="paragraph">
                  <wp:posOffset>109855</wp:posOffset>
                </wp:positionV>
                <wp:extent cx="483870" cy="161925"/>
                <wp:effectExtent l="1905" t="5080" r="1905" b="5080"/>
                <wp:wrapNone/>
                <wp:docPr id="38" name="直线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3840" cy="162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8.65pt" to="137.3pt,21.35pt" ID="直线 111" stroked="t" o:allowincell="f" style="position:absolute;flip:y">
                <v:stroke color="red" weight="9360" dashstyle="dash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</w:rPr>
        <w:t>CH</w:t>
      </w:r>
      <w:r>
        <w:rPr>
          <w:color w:val="0000FF"/>
          <w:vertAlign w:val="subscript"/>
        </w:rPr>
        <w:t>3</w:t>
      </w:r>
      <w:r>
        <w:rPr>
          <w:color w:val="0000FF"/>
        </w:rPr>
        <w:t>CH</w:t>
      </w:r>
      <w:r>
        <w:rPr>
          <w:color w:val="0000FF"/>
          <w:vertAlign w:val="subscript"/>
        </w:rPr>
        <w:t>2</w:t>
      </w:r>
      <w:r>
        <w:rPr>
          <w:color w:val="0000FF"/>
        </w:rPr>
        <w:t>COO        CH</w:t>
      </w:r>
      <w:r>
        <w:rPr>
          <w:color w:val="0000FF"/>
          <w:vertAlign w:val="subscript"/>
        </w:rPr>
        <w:t>2</w:t>
      </w:r>
    </w:p>
    <w:p>
      <w:pPr>
        <w:pStyle w:val="Normal"/>
        <w:ind w:firstLine="178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1189990</wp:posOffset>
                </wp:positionH>
                <wp:positionV relativeFrom="paragraph">
                  <wp:posOffset>140970</wp:posOffset>
                </wp:positionV>
                <wp:extent cx="0" cy="95250"/>
                <wp:effectExtent l="5080" t="0" r="5080" b="0"/>
                <wp:wrapNone/>
                <wp:docPr id="39" name="直线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7pt,11.1pt" to="93.7pt,18.55pt" ID="直线 1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1162050</wp:posOffset>
                </wp:positionH>
                <wp:positionV relativeFrom="paragraph">
                  <wp:posOffset>140970</wp:posOffset>
                </wp:positionV>
                <wp:extent cx="38100" cy="104775"/>
                <wp:effectExtent l="5080" t="0" r="5080" b="0"/>
                <wp:wrapNone/>
                <wp:docPr id="40" name="组合 1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0" cy="104760"/>
                          <a:chOff x="0" y="0"/>
                          <a:chExt cx="38160" cy="104760"/>
                        </a:xfrm>
                      </wpg:grpSpPr>
                      <wps:wsp>
                        <wps:cNvSpPr/>
                        <wps:spPr>
                          <a:xfrm>
                            <a:off x="0" y="93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6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5" style="position:absolute;margin-left:91.5pt;margin-top:11.1pt;width:2.95pt;height:8.2pt" coordorigin="1830,222" coordsize="59,164">
                <v:line id="shape_0" from="1830,237" to="1830,386" ID="直线 1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90,222" to="1890,371" ID="直线 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1951990</wp:posOffset>
                </wp:positionH>
                <wp:positionV relativeFrom="paragraph">
                  <wp:posOffset>150495</wp:posOffset>
                </wp:positionV>
                <wp:extent cx="0" cy="114300"/>
                <wp:effectExtent l="5080" t="0" r="5080" b="0"/>
                <wp:wrapNone/>
                <wp:docPr id="41" name="直线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7pt,11.85pt" to="153.7pt,20.8pt" ID="直线 1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</w:rPr>
        <w:t>C</w:t>
      </w:r>
      <w:r>
        <w:rPr>
          <w:color w:val="0000FF"/>
        </w:rPr>
        <w:t xml:space="preserve">          C</w:t>
      </w:r>
      <w:r>
        <w:rPr>
          <w:rFonts w:cs="宋体" w:ascii="宋体" w:hAnsi="宋体"/>
          <w:color w:val="0000FF"/>
        </w:rPr>
        <w:t>—</w:t>
      </w:r>
      <w:r>
        <w:rPr>
          <w:color w:val="0000FF"/>
        </w:rPr>
        <w:t>OCH</w:t>
      </w:r>
      <w:r>
        <w:rPr>
          <w:color w:val="0000FF"/>
          <w:vertAlign w:val="subscript"/>
        </w:rPr>
        <w:t>3</w:t>
      </w:r>
    </w:p>
    <w:p>
      <w:pPr>
        <w:pStyle w:val="Normal"/>
        <w:ind w:firstLine="1785"/>
        <w:rPr>
          <w:color w:val="0000FF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1179830</wp:posOffset>
                </wp:positionH>
                <wp:positionV relativeFrom="paragraph">
                  <wp:posOffset>142875</wp:posOffset>
                </wp:positionV>
                <wp:extent cx="0" cy="95250"/>
                <wp:effectExtent l="5080" t="0" r="5080" b="0"/>
                <wp:wrapNone/>
                <wp:docPr id="42" name="直线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9pt,11.25pt" to="92.9pt,18.7pt" ID="直线 12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3810" t="3810" r="3810" b="3810"/>
                <wp:wrapNone/>
                <wp:docPr id="43" name="直线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48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pt,11.25pt" to="149.95pt,20.2pt" ID="直线 123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1783080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3810" t="3810" r="3810" b="3810"/>
                <wp:wrapNone/>
                <wp:docPr id="44" name="直线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48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4pt,9pt" to="149.35pt,17.95pt" ID="直线 122" stroked="t" o:allowincell="f" style="position:absolute;flip: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1266190</wp:posOffset>
                </wp:positionH>
                <wp:positionV relativeFrom="paragraph">
                  <wp:posOffset>114300</wp:posOffset>
                </wp:positionV>
                <wp:extent cx="429260" cy="161925"/>
                <wp:effectExtent l="1905" t="5080" r="1905" b="5080"/>
                <wp:wrapNone/>
                <wp:docPr id="45" name="直线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162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ff000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7pt,9pt" to="133.45pt,21.7pt" ID="直线 121" stroked="t" o:allowincell="f" style="position:absolute">
                <v:stroke color="red" weight="9360" dashstyle="dash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2551430</wp:posOffset>
                </wp:positionH>
                <wp:positionV relativeFrom="paragraph">
                  <wp:posOffset>72390</wp:posOffset>
                </wp:positionV>
                <wp:extent cx="535940" cy="0"/>
                <wp:effectExtent l="0" t="38100" r="0" b="38100"/>
                <wp:wrapNone/>
                <wp:docPr id="46" name="直线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9pt,5.7pt" to="243.05pt,5.7pt" ID="直线 119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FF"/>
        </w:rPr>
        <w:t>C          CH</w:t>
      </w:r>
    </w:p>
    <w:p>
      <w:pPr>
        <w:pStyle w:val="Normal"/>
        <w:ind w:firstLine="1785"/>
        <w:rPr>
          <w:color w:val="0000FF"/>
        </w:rPr>
      </w:pPr>
      <w:r>
        <w:rPr>
          <w:color w:val="0000FF"/>
        </w:rPr>
        <w:t>CH</w:t>
      </w:r>
      <w:r>
        <w:rPr>
          <w:color w:val="0000FF"/>
          <w:vertAlign w:val="subscript"/>
        </w:rPr>
        <w:t xml:space="preserve">3        </w:t>
      </w:r>
      <w:r>
        <w:rPr>
          <w:color w:val="0000FF"/>
        </w:rPr>
        <w:t>CH</w:t>
      </w:r>
      <w:r>
        <w:rPr>
          <w:color w:val="0000FF"/>
          <w:vertAlign w:val="subscript"/>
        </w:rPr>
        <w:t>2</w:t>
      </w:r>
    </w:p>
    <w:p>
      <w:pPr>
        <w:pStyle w:val="Normal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96520</wp:posOffset>
                </wp:positionH>
                <wp:positionV relativeFrom="paragraph">
                  <wp:posOffset>97155</wp:posOffset>
                </wp:positionV>
                <wp:extent cx="172720" cy="0"/>
                <wp:effectExtent l="0" t="38100" r="0" b="38100"/>
                <wp:wrapNone/>
                <wp:docPr id="47" name="直线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6pt,7.65pt" to="21.15pt,7.65pt" ID="直线 124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  <w:t>G   H</w:t>
      </w:r>
      <w:r>
        <w:rPr>
          <w:color w:val="0000FF"/>
        </w:rPr>
        <w:t>是在</w:t>
      </w:r>
      <w:r>
        <w:rPr>
          <w:color w:val="0000FF"/>
        </w:rPr>
        <w:t>HI</w:t>
      </w:r>
      <w:r>
        <w:rPr>
          <w:color w:val="0000FF"/>
        </w:rPr>
        <w:t>作用下先生成烯醇，烯醇重排生成</w:t>
      </w:r>
      <w:r>
        <w:rPr>
          <w:color w:val="0000FF"/>
        </w:rPr>
        <w:t>H</w:t>
      </w:r>
      <w:r>
        <w:rPr>
          <w:color w:val="0000FF"/>
        </w:rPr>
        <mc:AlternateContent>
          <mc:Choice Requires="wpg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182880</wp:posOffset>
                </wp:positionH>
                <wp:positionV relativeFrom="paragraph">
                  <wp:posOffset>137160</wp:posOffset>
                </wp:positionV>
                <wp:extent cx="816610" cy="868680"/>
                <wp:effectExtent l="5080" t="5080" r="5080" b="5080"/>
                <wp:wrapNone/>
                <wp:docPr id="48" name="组合 1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s:wsp>
                        <wps:cNvSpPr/>
                        <wps:spPr>
                          <a:xfrm rot="16200000">
                            <a:off x="30600" y="294120"/>
                            <a:ext cx="324000" cy="314280"/>
                          </a:xfrm>
                          <a:prstGeom prst="hexagon">
                            <a:avLst>
                              <a:gd name="adj" fmla="val 25773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54720" y="32760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0360" y="50796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36" style="position:absolute;margin-left:14.4pt;margin-top:10.8pt;width:64.3pt;height:68.4pt" coordorigin="288,216" coordsize="1286,1368">
                <v:shape id="shape_0" ID="自选图形 137" fillcolor="white" stroked="t" o:allowincell="f" style="position:absolute;left:337;top:679;width:509;height:494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138" style="position:absolute;left:288;top:216;width:1286;height:1368">
                  <v:group id="shape_0" alt="组合 139" style="position:absolute;left:288;top:216;width:1286;height:1368">
                    <v:shape id="shape_0" fillcolor="white" stroked="t" o:allowincell="f" style="position:absolute;left:288;top:216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605,552" to="606,671" ID="直线 14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05,1197" to="605,1301" ID="直线 14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836,1062" to="1000,1062" ID="直线 14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74,732" to="621,866" ID="直线 14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72,1016" to="819,1150" ID="直线 14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3773170</wp:posOffset>
                </wp:positionH>
                <wp:positionV relativeFrom="paragraph">
                  <wp:posOffset>171450</wp:posOffset>
                </wp:positionV>
                <wp:extent cx="816610" cy="868680"/>
                <wp:effectExtent l="5080" t="5080" r="5080" b="5080"/>
                <wp:wrapNone/>
                <wp:docPr id="49" name="组合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245160" y="213480"/>
                              <a:ext cx="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2200" y="295200"/>
                            <a:ext cx="325080" cy="3315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3240" y="3240"/>
                              <a:ext cx="331560" cy="325080"/>
                            </a:xfrm>
                            <a:prstGeom prst="hexagon">
                              <a:avLst>
                                <a:gd name="adj" fmla="val 25498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25640" y="222840"/>
                              <a:ext cx="167760" cy="7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25" style="position:absolute;margin-left:297.1pt;margin-top:13.5pt;width:64.3pt;height:68.4pt" coordorigin="5942,270" coordsize="1286,1368">
                <v:group id="shape_0" alt="组合 126" style="position:absolute;left:5942;top:270;width:1286;height:1368">
                  <v:group id="shape_0" alt="组合 127" style="position:absolute;left:5942;top:270;width:1286;height:1368">
                    <v:shape id="shape_0" fillcolor="white" stroked="t" o:allowincell="f" style="position:absolute;left:5942;top:270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6259,606" to="6260,725" ID="直线 129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259,1251" to="6259,1355" ID="直线 130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490,1116" to="6654,1116" ID="直线 13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6328,606" to="6328,725" ID="直线 13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133" style="position:absolute;left:6019;top:739;width:522;height:512">
                  <v:shape id="shape_0" ID="自选图形 134" fillcolor="white" stroked="t" o:allowincell="f" style="position:absolute;left:6019;top:740;width:521;height:511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6222,1086" to="6485,1205" ID="直线 13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color w:val="0000FF"/>
        </w:rPr>
        <w:t>：</w:t>
      </w:r>
    </w:p>
    <w:p>
      <w:pPr>
        <w:pStyle w:val="Normal"/>
        <w:rPr>
          <w:color w:val="0000FF"/>
        </w:rPr>
      </w:pPr>
      <w:r>
        <w:rPr>
          <w:color w:val="0000FF"/>
        </w:rPr>
        <mc:AlternateContent>
          <mc:Choice Requires="wpg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1153160</wp:posOffset>
                </wp:positionH>
                <wp:positionV relativeFrom="paragraph">
                  <wp:posOffset>158115</wp:posOffset>
                </wp:positionV>
                <wp:extent cx="871220" cy="523875"/>
                <wp:effectExtent l="0" t="5080" r="5080" b="5080"/>
                <wp:wrapNone/>
                <wp:docPr id="50" name="组合 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00" cy="523800"/>
                          <a:chOff x="0" y="0"/>
                          <a:chExt cx="871200" cy="523800"/>
                        </a:xfrm>
                      </wpg:grpSpPr>
                      <wps:wsp>
                        <wps:cNvSpPr/>
                        <wps:spPr>
                          <a:xfrm>
                            <a:off x="0" y="236880"/>
                            <a:ext cx="753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1760" y="0"/>
                            <a:ext cx="829440" cy="523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315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HI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无水乙醚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6" style="position:absolute;margin-left:90.8pt;margin-top:12.45pt;width:68.6pt;height:41.25pt" coordorigin="1816,249" coordsize="1372,825">
                <v:line id="shape_0" from="1816,622" to="3002,622" ID="直线 15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882;top:249;width:1305;height:82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315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HI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无水乙醚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1940560</wp:posOffset>
                </wp:positionH>
                <wp:positionV relativeFrom="paragraph">
                  <wp:posOffset>-3810</wp:posOffset>
                </wp:positionV>
                <wp:extent cx="816610" cy="868680"/>
                <wp:effectExtent l="5080" t="5080" r="5080" b="5080"/>
                <wp:wrapNone/>
                <wp:docPr id="51" name="组合 1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480" cy="868680"/>
                          <a:chOff x="0" y="0"/>
                          <a:chExt cx="816480" cy="868680"/>
                        </a:xfrm>
                      </wpg:grpSpPr>
                      <wps:wsp>
                        <wps:cNvSpPr/>
                        <wps:spPr>
                          <a:xfrm rot="16200000">
                            <a:off x="30600" y="294120"/>
                            <a:ext cx="324000" cy="314280"/>
                          </a:xfrm>
                          <a:prstGeom prst="hexagon">
                            <a:avLst>
                              <a:gd name="adj" fmla="val 25773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816480" cy="86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816480" cy="86868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81648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OH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vertAlign w:val="subscript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firstLine="21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COOCH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CH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vertAlign w:val="subscript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01240" y="213480"/>
                                <a:ext cx="1440" cy="76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1240" y="622800"/>
                                <a:ext cx="0" cy="6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8120" y="537120"/>
                                <a:ext cx="1047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54720" y="32760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80360" y="507960"/>
                              <a:ext cx="157320" cy="85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46" style="position:absolute;margin-left:152.8pt;margin-top:-0.3pt;width:64.3pt;height:68.4pt" coordorigin="3056,-6" coordsize="1286,1368">
                <v:shape id="shape_0" ID="自选图形 147" fillcolor="white" stroked="t" o:allowincell="f" style="position:absolute;left:3105;top:457;width:509;height:494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148" style="position:absolute;left:3056;top:-6;width:1286;height:1368">
                  <v:group id="shape_0" alt="组合 149" style="position:absolute;left:3056;top:-6;width:1286;height:1368">
                    <v:shape id="shape_0" fillcolor="white" stroked="t" o:allowincell="f" style="position:absolute;left:3056;top:-6;width:1285;height:1367;mso-wrap-style:non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OH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vertAlign w:val="subscript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firstLine="21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COOCH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CH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vertAlign w:val="subscript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3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3373,330" to="3374,449" ID="直线 15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73,975" to="3373,1079" ID="直线 15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604,840" to="3768,840" ID="直线 15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142,510" to="3389,644" ID="直线 15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340,794" to="3587,928" ID="直线 155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rPr>
          <w:color w:val="0000FF"/>
        </w:rPr>
      </w:pPr>
      <w:r>
        <w:rPr>
          <w:color w:val="0000FF"/>
        </w:rPr>
        <mc:AlternateContent>
          <mc:Choice Requires="wpg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2914650</wp:posOffset>
                </wp:positionH>
                <wp:positionV relativeFrom="paragraph">
                  <wp:posOffset>93345</wp:posOffset>
                </wp:positionV>
                <wp:extent cx="919480" cy="323850"/>
                <wp:effectExtent l="0" t="5080" r="5080" b="5080"/>
                <wp:wrapNone/>
                <wp:docPr id="52" name="组合 1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40" cy="324000"/>
                          <a:chOff x="0" y="0"/>
                          <a:chExt cx="919440" cy="32400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828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280" y="0"/>
                            <a:ext cx="911160" cy="324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分子重排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9" style="position:absolute;margin-left:229.5pt;margin-top:7.35pt;width:72.4pt;height:25.5pt" coordorigin="4590,147" coordsize="1448,510">
                <v:line id="shape_0" from="4590,519" to="5894,519" ID="直线 1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603;top:147;width:1434;height:50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分子重排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315"/>
        <w:rPr>
          <w:color w:val="0000FF"/>
        </w:rPr>
      </w:pPr>
      <w:r>
        <w:rPr>
          <w:color w:val="0000FF"/>
        </w:rPr>
        <w:t>第（</w:t>
      </w:r>
      <w:r>
        <w:rPr>
          <w:color w:val="0000FF"/>
        </w:rPr>
        <w:t>4</w:t>
      </w:r>
      <w:r>
        <w:rPr>
          <w:color w:val="0000FF"/>
        </w:rPr>
        <w:t>）题</w:t>
      </w:r>
      <w:r>
        <w:rPr>
          <w:color w:val="0000FF"/>
        </w:rPr>
        <w:t>H</w:t>
      </w:r>
      <w:r>
        <w:rPr>
          <w:color w:val="0000FF"/>
        </w:rPr>
        <w:t>分子中有</w:t>
      </w:r>
      <w:r>
        <w:rPr>
          <w:color w:val="0000FF"/>
        </w:rPr>
        <w:t>10</w:t>
      </w:r>
      <w:r>
        <w:rPr>
          <w:color w:val="0000FF"/>
        </w:rPr>
        <w:t>个碳原子</w:t>
      </w:r>
      <w:r>
        <w:rPr>
          <w:color w:val="0000FF"/>
        </w:rPr>
        <w:t>3</w:t>
      </w:r>
      <w:r>
        <w:rPr>
          <w:color w:val="0000FF"/>
        </w:rPr>
        <w:t>个氧原子不饱和度</w:t>
      </w:r>
      <w:r>
        <w:rPr>
          <w:color w:val="0000FF"/>
        </w:rPr>
        <w:t>Ω</w:t>
      </w:r>
      <w:r>
        <w:rPr>
          <w:color w:val="0000FF"/>
        </w:rPr>
        <w:t>=4</w:t>
      </w:r>
      <w:r>
        <w:rPr>
          <w:color w:val="0000FF"/>
        </w:rPr>
        <w:t>，而</w:t>
      </w:r>
      <w:r>
        <w:rPr>
          <w:color w:val="0000FF"/>
        </w:rPr>
        <w:t>TMOB</w:t>
      </w:r>
      <w:r>
        <w:rPr>
          <w:color w:val="0000FF"/>
        </w:rPr>
        <w:t>分子中含有苯环</w:t>
      </w:r>
      <w:r>
        <w:rPr>
          <w:color w:val="0000FF"/>
        </w:rPr>
        <w:t>(</w:t>
      </w:r>
      <w:r>
        <w:rPr>
          <w:color w:val="0000FF"/>
        </w:rPr>
        <w:t>Ω</w:t>
      </w:r>
      <w:r>
        <w:rPr>
          <w:color w:val="0000FF"/>
        </w:rPr>
        <w:t>=4)</w:t>
      </w:r>
      <w:r>
        <w:rPr>
          <w:color w:val="0000FF"/>
        </w:rPr>
        <w:t>且核磁共振氢谱只有</w:t>
      </w:r>
      <w:r>
        <w:rPr>
          <w:color w:val="0000FF"/>
        </w:rPr>
        <w:t>1</w:t>
      </w:r>
      <w:r>
        <w:rPr>
          <w:color w:val="0000FF"/>
        </w:rPr>
        <w:t>个吸收峰就是</w:t>
      </w:r>
      <w:r>
        <w:rPr>
          <w:color w:val="0000FF"/>
        </w:rPr>
        <w:t>CH</w:t>
      </w:r>
      <w:r>
        <w:rPr>
          <w:color w:val="0000FF"/>
          <w:vertAlign w:val="subscript"/>
        </w:rPr>
        <w:t>3</w:t>
      </w:r>
      <w:r>
        <w:rPr>
          <w:color w:val="0000FF"/>
        </w:rPr>
        <w:t>O</w:t>
      </w:r>
      <w:r>
        <w:rPr>
          <w:rFonts w:cs="宋体" w:ascii="宋体" w:hAnsi="宋体"/>
          <w:color w:val="0000FF"/>
        </w:rPr>
        <w:t>—</w:t>
      </w:r>
      <w:r>
        <w:rPr>
          <w:color w:val="0000FF"/>
        </w:rPr>
        <w:t>中氢的吸收峰，除去苯环的</w:t>
      </w:r>
      <w:r>
        <w:rPr>
          <w:color w:val="0000FF"/>
        </w:rPr>
        <w:t>6</w:t>
      </w:r>
      <w:r>
        <w:rPr>
          <w:color w:val="0000FF"/>
        </w:rPr>
        <w:t>个碳原子，还有</w:t>
      </w:r>
      <w:r>
        <w:rPr>
          <w:color w:val="0000FF"/>
        </w:rPr>
        <w:t>4</w:t>
      </w:r>
      <w:r>
        <w:rPr>
          <w:color w:val="0000FF"/>
        </w:rPr>
        <w:t>个碳原子和</w:t>
      </w:r>
      <w:r>
        <w:rPr>
          <w:color w:val="0000FF"/>
        </w:rPr>
        <w:t>3</w:t>
      </w:r>
      <w:r>
        <w:rPr>
          <w:color w:val="0000FF"/>
        </w:rPr>
        <w:t>个氧原子，所以</w:t>
      </w:r>
      <w:r>
        <w:rPr>
          <w:color w:val="0000FF"/>
        </w:rPr>
        <w:t>HMOB</w:t>
      </w:r>
      <w:r>
        <w:rPr>
          <w:color w:val="0000FF"/>
        </w:rPr>
        <w:t>分子中还含有</w:t>
      </w:r>
      <w:r>
        <w:rPr>
          <w:color w:val="0000FF"/>
        </w:rPr>
        <w:t>3</w:t>
      </w:r>
      <w:r>
        <w:rPr>
          <w:color w:val="0000FF"/>
        </w:rPr>
        <w:t>个—</w:t>
      </w:r>
      <w:r>
        <w:rPr>
          <w:color w:val="0000FF"/>
        </w:rPr>
        <w:t>OCH</w:t>
      </w:r>
      <w:r>
        <w:rPr>
          <w:color w:val="0000FF"/>
          <w:vertAlign w:val="subscript"/>
        </w:rPr>
        <w:t>3</w:t>
      </w:r>
      <w:r>
        <w:rPr>
          <w:color w:val="0000FF"/>
        </w:rPr>
        <w:t>。</w:t>
      </w:r>
      <w:r>
        <w:rPr>
          <w:color w:val="0000FF"/>
        </w:rPr>
        <w:t>HMOB</w:t>
      </w:r>
      <w:r>
        <w:rPr>
          <w:color w:val="0000FF"/>
        </w:rPr>
        <w:t>的结构：</w:t>
      </w:r>
    </w:p>
    <w:p>
      <w:pPr>
        <w:pStyle w:val="Normal"/>
        <w:rPr>
          <w:color w:val="0000FF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901700</wp:posOffset>
                </wp:positionH>
                <wp:positionV relativeFrom="paragraph">
                  <wp:posOffset>144780</wp:posOffset>
                </wp:positionV>
                <wp:extent cx="490220" cy="295275"/>
                <wp:effectExtent l="6350" t="3175" r="5080" b="635"/>
                <wp:wrapNone/>
                <wp:docPr id="53" name="组合 1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20" cy="295200"/>
                          <a:chOff x="0" y="0"/>
                          <a:chExt cx="490320" cy="295200"/>
                        </a:xfrm>
                      </wpg:grpSpPr>
                      <wpg:grpSp>
                        <wpg:cNvGrpSpPr/>
                        <wpg:grpSpPr>
                          <a:xfrm>
                            <a:off x="0" y="1800"/>
                            <a:ext cx="300240" cy="28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0240" cy="288360"/>
                            </a:xfrm>
                            <a:prstGeom prst="hexagon">
                              <a:avLst>
                                <a:gd name="adj" fmla="val 2603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0800" y="0"/>
                              <a:ext cx="88200" cy="16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0"/>
                              <a:ext cx="88200" cy="165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268560"/>
                              <a:ext cx="166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024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001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2" style="position:absolute;margin-left:71pt;margin-top:11.4pt;width:38.6pt;height:23.2pt" coordorigin="1420,228" coordsize="772,464">
                <v:group id="shape_0" alt="组合 163" style="position:absolute;left:1420;top:231;width:473;height:454">
                  <v:shape id="shape_0" ID="自选图形 164" fillcolor="white" stroked="t" o:allowincell="f" style="position:absolute;left:1420;top:231;width:472;height:453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1437,231" to="1575,492" ID="直线 165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1735,231" to="1873,490" ID="直线 16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25,654" to="1786,654" ID="直线 16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2176,228" to="2176,377" ID="直线 16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2,543" to="2192,692" ID="直线 1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/>
          <w:color w:val="0000FF"/>
          <w:lang w:val="pl-PL"/>
        </w:rPr>
        <w:t xml:space="preserve">                    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735"/>
        <w:rPr>
          <w:color w:val="0000FF"/>
          <w:vertAlign w:val="subscript"/>
          <w:lang w:val="pl-PL"/>
        </w:rPr>
      </w:pPr>
      <w:r>
        <w:rPr>
          <w:rFonts w:eastAsia="Calibri"/>
          <w:color w:val="0000FF"/>
          <w:lang w:val="pl-PL"/>
        </w:rPr>
        <w:t xml:space="preserve">           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C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2100"/>
        <w:rPr>
          <w:color w:val="0000FF"/>
          <w:vertAlign w:val="subscript"/>
          <w:lang w:val="pl-PL"/>
        </w:rPr>
      </w:pPr>
      <w:r>
        <w:rPr>
          <w:color w:val="0000FF"/>
          <w:lang w:val="pl-PL"/>
        </w:rPr>
        <w:t>OCH</w:t>
      </w:r>
      <w:r>
        <w:rPr>
          <w:color w:val="0000FF"/>
          <w:vertAlign w:val="subscript"/>
          <w:lang w:val="pl-PL"/>
        </w:rPr>
        <w:t>3</w:t>
      </w:r>
    </w:p>
    <w:p>
      <w:pPr>
        <w:pStyle w:val="Normal"/>
        <w:ind w:firstLine="315"/>
        <w:rPr>
          <w:color w:val="0000FF"/>
          <w:lang w:val="pt-BR"/>
        </w:rPr>
      </w:pPr>
      <w:r>
        <w:rPr>
          <w:color w:val="0000FF"/>
          <w:lang w:val="pt-BR"/>
        </w:rPr>
        <w:t>第（</w:t>
      </w:r>
      <w:r>
        <w:rPr>
          <w:color w:val="0000FF"/>
          <w:lang w:val="pt-BR"/>
        </w:rPr>
        <w:t>5</w:t>
      </w:r>
      <w:r>
        <w:rPr>
          <w:color w:val="0000FF"/>
          <w:lang w:val="pt-BR"/>
        </w:rPr>
        <w:t>）题</w:t>
      </w:r>
      <w:r>
        <w:rPr>
          <w:color w:val="0000FF"/>
          <w:lang w:val="pt-BR"/>
        </w:rPr>
        <w:t>b</w:t>
      </w:r>
      <w:r>
        <w:rPr>
          <w:color w:val="0000FF"/>
          <w:lang w:val="pt-BR"/>
        </w:rPr>
        <w:t>选项：</w:t>
      </w:r>
      <w:r>
        <w:rPr>
          <w:color w:val="0000FF"/>
          <w:lang w:val="pt-BR"/>
        </w:rPr>
        <w:t>F</w:t>
      </w:r>
      <w:r>
        <w:rPr>
          <w:color w:val="0000FF"/>
          <w:lang w:val="pt-BR"/>
        </w:rPr>
        <w:t>分子中含</w:t>
      </w:r>
      <w:r>
        <w:rPr>
          <w:color w:val="0000FF"/>
        </w:rPr>
        <w:t>1</w:t>
      </w:r>
      <w:r>
        <w:rPr>
          <w:color w:val="0000FF"/>
        </w:rPr>
        <w:t>个—</w:t>
      </w:r>
      <w:r>
        <w:rPr>
          <w:color w:val="0000FF"/>
        </w:rPr>
        <w:t>C</w:t>
      </w:r>
      <w:r>
        <w:rPr>
          <w:rFonts w:cs="宋体" w:ascii="宋体" w:hAnsi="宋体"/>
          <w:color w:val="0000FF"/>
        </w:rPr>
        <w:t>≡</w:t>
      </w:r>
      <w:r>
        <w:rPr>
          <w:color w:val="0000FF"/>
        </w:rPr>
        <w:t>C</w:t>
      </w:r>
      <w:r>
        <w:rPr>
          <w:rFonts w:cs="宋体" w:ascii="宋体" w:hAnsi="宋体"/>
          <w:color w:val="0000FF"/>
        </w:rPr>
        <w:t>—</w:t>
      </w:r>
      <w:r>
        <w:rPr>
          <w:color w:val="0000FF"/>
        </w:rPr>
        <w:t>和</w:t>
      </w:r>
      <w:r>
        <w:rPr>
          <w:color w:val="0000FF"/>
        </w:rPr>
        <w:t>1</w:t>
      </w:r>
      <w:r>
        <w:rPr>
          <w:color w:val="0000FF"/>
        </w:rPr>
        <w:t>个酯基，分子中含</w:t>
      </w:r>
      <w:r>
        <w:rPr>
          <w:color w:val="0000FF"/>
        </w:rPr>
        <w:t>3</w:t>
      </w:r>
      <w:r>
        <w:rPr>
          <w:color w:val="0000FF"/>
        </w:rPr>
        <w:t>个</w:t>
      </w:r>
      <w:r>
        <w:rPr>
          <w:rFonts w:cs="宋体" w:ascii="宋体" w:hAnsi="宋体"/>
          <w:color w:val="0000FF"/>
        </w:rPr>
        <w:t>π</w:t>
      </w:r>
      <w:r>
        <w:rPr>
          <w:color w:val="0000FF"/>
        </w:rPr>
        <w:t>键。</w:t>
      </w:r>
    </w:p>
    <w:p>
      <w:pPr>
        <w:pStyle w:val="Normal"/>
        <w:ind w:firstLine="210"/>
        <w:rPr>
          <w:color w:val="0000FF"/>
          <w:lang w:val="pt-BR"/>
        </w:rPr>
      </w:pPr>
      <w:r>
        <w:rPr>
          <w:rFonts w:eastAsia="Calibri"/>
          <w:color w:val="0000FF"/>
          <w:lang w:val="pt-BR"/>
        </w:rPr>
        <w:t xml:space="preserve">           </w:t>
      </w:r>
      <w:r>
        <w:rPr>
          <w:color w:val="0000FF"/>
          <w:lang w:val="pt-BR"/>
        </w:rPr>
        <w:t>c</w:t>
      </w:r>
      <w:r>
        <w:rPr>
          <w:color w:val="0000FF"/>
          <w:lang w:val="pt-BR"/>
        </w:rPr>
        <w:t>选项：</w:t>
      </w:r>
      <w:r>
        <w:rPr>
          <w:color w:val="0000FF"/>
          <w:lang w:val="pt-BR"/>
        </w:rPr>
        <w:t>G</w:t>
      </w:r>
      <w:r>
        <w:rPr>
          <w:color w:val="0000FF"/>
          <w:lang w:val="pt-BR"/>
        </w:rPr>
        <w:t>的分子式为</w:t>
      </w:r>
      <w:r>
        <w:rPr>
          <w:color w:val="0000FF"/>
        </w:rPr>
        <w:t>C</w:t>
      </w:r>
      <w:r>
        <w:rPr>
          <w:color w:val="0000FF"/>
          <w:vertAlign w:val="subscript"/>
        </w:rPr>
        <w:t>11</w:t>
      </w:r>
      <w:r>
        <w:rPr>
          <w:color w:val="0000FF"/>
        </w:rPr>
        <w:t>H</w:t>
      </w:r>
      <w:r>
        <w:rPr>
          <w:color w:val="0000FF"/>
          <w:vertAlign w:val="subscript"/>
        </w:rPr>
        <w:t>16</w:t>
      </w:r>
      <w:r>
        <w:rPr>
          <w:color w:val="0000FF"/>
        </w:rPr>
        <w:t>O</w:t>
      </w:r>
      <w:r>
        <w:rPr>
          <w:color w:val="0000FF"/>
          <w:vertAlign w:val="subscript"/>
        </w:rPr>
        <w:t>3</w:t>
      </w:r>
      <w:r>
        <w:rPr>
          <w:color w:val="0000FF"/>
        </w:rPr>
        <w:t>即完全燃烧生成</w:t>
      </w:r>
      <w:r>
        <w:rPr>
          <w:color w:val="0000FF"/>
        </w:rPr>
        <w:t>8 mol H</w:t>
      </w:r>
      <w:r>
        <w:rPr>
          <w:color w:val="0000FF"/>
          <w:vertAlign w:val="subscript"/>
        </w:rPr>
        <w:t>2</w:t>
      </w:r>
      <w:r>
        <w:rPr>
          <w:color w:val="0000FF"/>
        </w:rPr>
        <w:t>O</w:t>
      </w:r>
      <w:r>
        <w:rPr>
          <w:color w:val="0000FF"/>
        </w:rPr>
        <w:t>。</w:t>
      </w:r>
    </w:p>
    <w:p>
      <w:pPr>
        <w:pStyle w:val="Normal"/>
        <w:rPr/>
      </w:pPr>
      <w:r>
        <w:rPr/>
        <w:t>27.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rPr/>
      </w:pPr>
      <w:r>
        <w:rPr/>
        <w:t>LiPF</w:t>
      </w:r>
      <w:r>
        <w:rPr>
          <w:vertAlign w:val="subscript"/>
        </w:rPr>
        <w:t>6</w:t>
      </w:r>
      <w:r>
        <w:rPr/>
        <w:t>是锂离子电池中广泛应用的电解质。某工厂用</w:t>
      </w:r>
      <w:r>
        <w:rPr/>
        <w:t>LiF</w:t>
      </w:r>
      <w:r>
        <w:rPr/>
        <w:t>、</w:t>
      </w:r>
      <w:r>
        <w:rPr/>
        <w:t>PCl5</w:t>
      </w:r>
      <w:r>
        <w:rPr/>
        <w:t>为原料，低温反应制备</w:t>
      </w:r>
      <w:r>
        <w:rPr/>
        <w:t>LiPF</w:t>
      </w:r>
      <w:r>
        <w:rPr>
          <w:vertAlign w:val="subscript"/>
        </w:rPr>
        <w:t>6</w:t>
      </w:r>
      <w:r>
        <w:rPr/>
        <w:t>，其流程如下：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-110490</wp:posOffset>
                </wp:positionH>
                <wp:positionV relativeFrom="paragraph">
                  <wp:posOffset>38100</wp:posOffset>
                </wp:positionV>
                <wp:extent cx="5619750" cy="1703705"/>
                <wp:effectExtent l="5080" t="5080" r="5080" b="5080"/>
                <wp:wrapNone/>
                <wp:docPr id="54" name="组合 1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600" cy="1703880"/>
                          <a:chOff x="0" y="0"/>
                          <a:chExt cx="5619600" cy="1703880"/>
                        </a:xfrm>
                      </wpg:grpSpPr>
                      <wps:wsp>
                        <wps:cNvSpPr txBox="1"/>
                        <wps:spPr>
                          <a:xfrm>
                            <a:off x="9000" y="247680"/>
                            <a:ext cx="54360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LiF(s)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90160" y="124920"/>
                            <a:ext cx="744120" cy="485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firstLine="21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LiHF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饱和溶液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68920" y="0"/>
                            <a:ext cx="47736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90520" y="428760"/>
                            <a:ext cx="82944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LiPF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61920"/>
                            <a:ext cx="60084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PCl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(s)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26880" y="944280"/>
                            <a:ext cx="102996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PF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(g)、HCl(g)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84840" y="220320"/>
                            <a:ext cx="111492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LiPF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(s)、HF(l)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64680" y="887040"/>
                            <a:ext cx="104904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 xml:space="preserve">尾气(HF，HCl)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8120" y="151920"/>
                            <a:ext cx="810360" cy="466560"/>
                          </a:xfrm>
                        </wpg:grpSpPr>
                        <wps:wsp>
                          <wps:cNvSpPr/>
                          <wps:spPr>
                            <a:xfrm>
                              <a:off x="95400" y="23868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810360" cy="4665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42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无水HF(l)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85280" y="866160"/>
                            <a:ext cx="810360" cy="466560"/>
                          </a:xfrm>
                        </wpg:grpSpPr>
                        <wps:wsp>
                          <wps:cNvSpPr/>
                          <wps:spPr>
                            <a:xfrm>
                              <a:off x="95040" y="23868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810360" cy="4665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42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无水HF(l)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026800" y="352440"/>
                            <a:ext cx="1028880" cy="752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08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040" y="752400"/>
                              <a:ext cx="1422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2240" y="9360"/>
                              <a:ext cx="0" cy="733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389880" y="104760"/>
                              <a:ext cx="476280" cy="5144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0" y="0"/>
                                <a:ext cx="467280" cy="5144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" w:cs="Calibri"/>
                                      <w:color w:val="auto"/>
                                      <w:lang w:val="en-US" w:eastAsia="zh-CN" w:bidi="ar-SA"/>
                                    </w:rPr>
                                    <w:t>反应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57040"/>
                                <a:ext cx="4762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867600" y="0"/>
                              <a:ext cx="0" cy="733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600" y="0"/>
                              <a:ext cx="1612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600" y="733320"/>
                              <a:ext cx="1612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229280" y="142920"/>
                            <a:ext cx="334080" cy="2959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334080" cy="295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Calibri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640" y="228600"/>
                              <a:ext cx="3240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570560" y="142920"/>
                            <a:ext cx="0" cy="45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0560" y="142920"/>
                            <a:ext cx="190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0560" y="600120"/>
                            <a:ext cx="190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0280" y="1533600"/>
                            <a:ext cx="190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883520" y="1314360"/>
                            <a:ext cx="94356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HF循环使用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89200" y="1276200"/>
                            <a:ext cx="0" cy="257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6160" y="1533600"/>
                            <a:ext cx="2714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66160" y="1285920"/>
                            <a:ext cx="0" cy="247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275280" y="1228680"/>
                            <a:ext cx="27684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785760" y="1407960"/>
                            <a:ext cx="983160" cy="295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Calibri"/>
                                  <w:color w:val="auto"/>
                                  <w:lang w:val="en-US" w:eastAsia="zh-CN" w:bidi="ar-SA"/>
                                </w:rPr>
                                <w:t>HCl用水吸收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0" style="position:absolute;margin-left:-8.7pt;margin-top:3pt;width:442.5pt;height:134.15pt" coordorigin="-174,60" coordsize="8850,2683">
                <v:shape id="shape_0" fillcolor="white" stroked="t" o:allowincell="f" style="position:absolute;left:-160;top:450;width:85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LiF(s)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1700;top:257;width:1171;height:7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firstLine="21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LiHF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饱和溶液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336;top:60;width:751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370;top:735;width:130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LiPF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产品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-174;top:1575;width:94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PCl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(s)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1758;top:1547;width:1621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PF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(g)、HCl(g)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684;top:407;width:1755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LiPF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(s)、HF(l)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652;top:1457;width:1651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 xml:space="preserve">尾气(HF，HCl) </w:t>
                        </w:r>
                      </w:p>
                    </w:txbxContent>
                  </v:textbox>
                  <v:fill o:detectmouseclick="t" type="solid" color2="black" opacity="0"/>
                  <v:stroke color="black" weight="9360" joinstyle="miter" endcap="flat"/>
                  <w10:wrap type="none"/>
                </v:shape>
                <v:group id="shape_0" alt="组合 179" style="position:absolute;left:516;top:299;width:1276;height:735">
                  <v:line id="shape_0" from="666,675" to="1655,675" ID="直线 180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516;top:299;width:1275;height:7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42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无水HF(l)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group id="shape_0" alt="组合 182" style="position:absolute;left:590;top:1424;width:1276;height:735">
                  <v:line id="shape_0" from="740,1800" to="1729,1800" ID="直线 18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shape id="shape_0" fillcolor="white" stroked="t" o:allowincell="f" style="position:absolute;left:590;top:1424;width:1275;height:73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42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无水HF(l)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  <v:group id="shape_0" alt="组合 185" style="position:absolute;left:3018;top:615;width:1619;height:1184">
                  <v:line id="shape_0" from="3018,615" to="3617,615" ID="直线 18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94,1800" to="3617,1800" ID="直线 18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4,630" to="3604,1784" ID="直线 18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189" style="position:absolute;left:3632;top:780;width:749;height:810">
                    <v:shape id="shape_0" fillcolor="white" stroked="t" o:allowincell="f" style="position:absolute;left:3632;top:780;width:735;height:80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ind w:firstLine="105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" w:cs="Calibri"/>
                                <w:color w:val="auto"/>
                                <w:lang w:val="en-US" w:eastAsia="zh-CN" w:bidi="ar-SA"/>
                              </w:rPr>
                              <w:t>反应</w:t>
                            </w:r>
                          </w:p>
                        </w:txbxContent>
                      </v:textbox>
                      <v:fill o:detectmouseclick="t" type="solid" color2="black" opacity="0"/>
                      <v:stroke color="white" weight="9360" joinstyle="miter" endcap="flat"/>
                      <w10:wrap type="none"/>
                    </v:shape>
                    <v:line id="shape_0" from="3632,1185" to="4381,1185" ID="直线 191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4384,615" to="4384,1769" ID="直线 1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384,615" to="4637,615" ID="直线 193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4384,1770" to="4637,1770" ID="直线 194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</v:group>
                <v:group id="shape_0" alt="组合 195" style="position:absolute;left:6486;top:285;width:526;height:466">
                  <v:shape id="shape_0" fillcolor="white" stroked="t" o:allowincell="f" style="position:absolute;left:6486;top:285;width:525;height:46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Calibri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  <v:line id="shape_0" from="6500,645" to="7009,645" ID="直线 1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7024,285" to="7024,1004" ID="直线 19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024,285" to="7323,285" ID="直线 19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024,1005" to="7323,1005" ID="直线 20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480,2475" to="5779,2475" ID="直线 20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792;top:2130;width:148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HF循环使用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line id="shape_0" from="5478,2070" to="5478,2474" ID="直线 20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190,2475" to="5463,2475" ID="直线 20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190,2085" to="1190,2474" ID="直线 205" stroked="t" o:allowincell="f" style="position:absolute;flip:y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4984;top:1995;width:435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⑤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  <v:shape id="shape_0" fillcolor="white" stroked="t" o:allowincell="f" style="position:absolute;left:5788;top:2277;width:1547;height:46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Calibri"/>
                            <w:color w:val="auto"/>
                            <w:lang w:val="en-US" w:eastAsia="zh-CN" w:bidi="ar-SA"/>
                          </w:rPr>
                          <w:t>HCl用水吸收</w:t>
                        </w:r>
                      </w:p>
                    </w:txbxContent>
                  </v:textbox>
                  <v:fill o:detectmouseclick="t" type="solid" color2="black" opacity="0"/>
                  <v:stroke color="white" weight="9360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cs="宋体"/>
        </w:rPr>
      </w:pPr>
      <w:r>
        <w:rPr/>
        <w:t>已知：</w:t>
      </w:r>
      <w:r>
        <w:rPr/>
        <w:t>HCl</w:t>
      </w:r>
      <w:r>
        <w:rPr/>
        <w:t>的沸点是—</w:t>
      </w:r>
      <w:r>
        <w:rPr/>
        <w:t>85.</w:t>
      </w:r>
      <w:r>
        <w:rPr/>
        <w:t>0</w:t>
      </w:r>
      <w:r>
        <w:rPr>
          <w:rFonts w:cs="宋体" w:ascii="宋体" w:hAnsi="宋体"/>
        </w:rPr>
        <w:t>℃</w:t>
      </w:r>
      <w:r>
        <w:rPr>
          <w:rFonts w:ascii="宋体" w:hAnsi="宋体" w:cs="宋体"/>
        </w:rPr>
        <w:t>，</w:t>
      </w:r>
      <w:r>
        <w:rPr>
          <w:rFonts w:cs="宋体" w:ascii="宋体" w:hAnsi="宋体"/>
        </w:rPr>
        <w:t>HF</w:t>
      </w:r>
      <w:r>
        <w:rPr>
          <w:rFonts w:ascii="宋体" w:hAnsi="宋体" w:cs="宋体"/>
        </w:rPr>
        <w:t>的沸点是</w:t>
      </w:r>
      <w:r>
        <w:rPr/>
        <w:t>19.5</w:t>
      </w:r>
      <w:r>
        <w:rPr>
          <w:rFonts w:cs="宋体" w:ascii="宋体" w:hAnsi="宋体"/>
        </w:rPr>
        <w:t>℃</w:t>
      </w:r>
      <w:r>
        <w:rPr>
          <w:rFonts w:ascii="宋体" w:hAnsi="宋体" w:cs="宋体"/>
        </w:rPr>
        <w:t>。</w:t>
      </w:r>
    </w:p>
    <w:p>
      <w:pPr>
        <w:pStyle w:val="Normal"/>
        <w:ind w:firstLine="315"/>
        <w:rPr/>
      </w:pPr>
      <w:r>
        <w:rPr>
          <w:rFonts w:cs="宋体"/>
        </w:rPr>
        <w:t>（</w:t>
      </w:r>
      <w:r>
        <w:rPr/>
        <w:t>1</w:t>
      </w:r>
      <w:r>
        <w:rPr>
          <w:rFonts w:cs="宋体"/>
        </w:rPr>
        <w:t>）第</w:t>
      </w:r>
      <w:r>
        <w:rPr/>
        <w:t>①步</w:t>
      </w:r>
      <w:r>
        <w:rPr/>
        <w:t>反应中无水</w:t>
      </w:r>
      <w:r>
        <w:rPr/>
        <w:t>HF</w:t>
      </w:r>
      <w:r>
        <w:rPr/>
        <w:t>的作用是</w:t>
      </w:r>
      <w:r>
        <w:rPr/>
        <w:t>____________</w:t>
      </w:r>
      <w:r>
        <w:rPr/>
        <w:t>、</w:t>
      </w:r>
      <w:r>
        <w:rPr/>
        <w:t>_____________</w:t>
      </w:r>
      <w:r>
        <w:rPr/>
        <w:t>。反应设备不能用玻璃材质的原因是</w:t>
      </w:r>
      <w:r>
        <w:rPr/>
        <w:t>________________</w:t>
      </w:r>
      <w:r>
        <w:rPr/>
        <w:t>（用化学方程式表示）。无水</w:t>
      </w:r>
      <w:r>
        <w:rPr/>
        <w:t>HF</w:t>
      </w:r>
      <w:r>
        <w:rPr/>
        <w:t>有腐蚀性和毒性，工厂安全手册提示：如果不小心将</w:t>
      </w:r>
      <w:r>
        <w:rPr/>
        <w:t>HF</w:t>
      </w:r>
      <w:r>
        <w:rPr/>
        <w:t>沾到皮肤上，可立即用</w:t>
      </w:r>
      <w:r>
        <w:rPr/>
        <w:t>2%</w:t>
      </w:r>
      <w:r>
        <w:rPr/>
        <w:t>的</w:t>
      </w:r>
      <w:r>
        <w:rPr/>
        <w:t>_______</w:t>
      </w:r>
      <w:r>
        <w:rPr/>
        <w:t>溶液冲洗。</w:t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）该流程需在无水条件下进行，第③步反应中</w:t>
      </w:r>
      <w:r>
        <w:rPr/>
        <w:t>PF</w:t>
      </w:r>
      <w:r>
        <w:rPr>
          <w:vertAlign w:val="subscript"/>
        </w:rPr>
        <w:t>5</w:t>
      </w:r>
      <w:r>
        <w:rPr/>
        <w:t>极易水解，其产物为两种酸，写出</w:t>
      </w:r>
      <w:r>
        <w:rPr/>
        <w:t>PF</w:t>
      </w:r>
      <w:r>
        <w:rPr>
          <w:vertAlign w:val="subscript"/>
        </w:rPr>
        <w:t>5</w:t>
      </w:r>
      <w:r>
        <w:rPr/>
        <w:t>水解的化学方程式：</w:t>
      </w:r>
      <w:r>
        <w:rPr/>
        <w:t>________________________________________</w:t>
      </w:r>
      <w:r>
        <w:rPr/>
        <w:t>。</w:t>
      </w:r>
    </w:p>
    <w:p>
      <w:pPr>
        <w:pStyle w:val="Normal"/>
        <w:ind w:firstLine="315"/>
        <w:rPr/>
      </w:pPr>
      <w:r>
        <w:rPr/>
        <w:t>（</w:t>
      </w:r>
      <w:r>
        <w:rPr/>
        <w:t>3</w:t>
      </w:r>
      <w:r>
        <w:rPr/>
        <w:t>）第④步分离采用的方法是</w:t>
      </w:r>
      <w:r>
        <w:rPr/>
        <w:t>_______</w:t>
      </w:r>
      <w:r>
        <w:rPr/>
        <w:t>；第⑤步分离尾气中</w:t>
      </w:r>
      <w:r>
        <w:rPr/>
        <w:t>HF</w:t>
      </w:r>
      <w:r>
        <w:rPr/>
        <w:t>、</w:t>
      </w:r>
      <w:r>
        <w:rPr/>
        <w:t>HCl</w:t>
      </w:r>
      <w:r>
        <w:rPr/>
        <w:t>采用的方法是</w:t>
      </w:r>
      <w:r>
        <w:rPr/>
        <w:t>____</w:t>
      </w:r>
    </w:p>
    <w:p>
      <w:pPr>
        <w:pStyle w:val="Normal"/>
        <w:rPr/>
      </w:pP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eastAsia="Calibri"/>
        </w:rPr>
        <w:t xml:space="preserve">   </w:t>
      </w:r>
      <w:r>
        <w:rPr/>
        <w:t>（</w:t>
      </w:r>
      <w:r>
        <w:rPr/>
        <w:t>4</w:t>
      </w:r>
      <w:r>
        <w:rPr/>
        <w:t>）</w:t>
      </w:r>
      <w:r>
        <w:rPr/>
        <w:t>LiPF</w:t>
      </w:r>
      <w:r>
        <w:rPr>
          <w:vertAlign w:val="subscript"/>
        </w:rPr>
        <w:t>6</w:t>
      </w:r>
      <w:r>
        <w:rPr/>
        <w:t>产品中通常混有少量</w:t>
      </w:r>
      <w:r>
        <w:rPr/>
        <w:t>LiF</w:t>
      </w:r>
      <w:r>
        <w:rPr/>
        <w:t>。取样品</w:t>
      </w:r>
      <w:r>
        <w:rPr>
          <w:i/>
        </w:rPr>
        <w:t>w</w:t>
      </w:r>
      <w:r>
        <w:rPr/>
        <w:t xml:space="preserve"> g</w:t>
      </w:r>
      <w:r>
        <w:rPr/>
        <w:t>，测得</w:t>
      </w:r>
      <w:r>
        <w:rPr/>
        <w:t>Li</w:t>
      </w:r>
      <w:r>
        <w:rPr/>
        <w:t>的物质的量为</w:t>
      </w:r>
      <w:r>
        <w:rPr>
          <w:i/>
        </w:rPr>
        <w:t>n</w:t>
      </w:r>
      <w:r>
        <w:rPr/>
        <w:t xml:space="preserve"> mol</w:t>
      </w:r>
      <w:r>
        <w:rPr/>
        <w:t>，则该样品中</w:t>
      </w:r>
      <w:r>
        <w:rPr/>
        <w:t>LiPF</w:t>
      </w:r>
      <w:r>
        <w:rPr>
          <w:vertAlign w:val="subscript"/>
        </w:rPr>
        <w:t>6</w:t>
      </w:r>
      <w:r>
        <w:rPr/>
        <w:t>的物质的量为</w:t>
      </w:r>
      <w:r>
        <w:rPr/>
        <w:t>_______mol(</w:t>
      </w:r>
      <w:r>
        <w:rPr/>
        <w:t>用含</w:t>
      </w:r>
      <w:r>
        <w:rPr>
          <w:i/>
        </w:rPr>
        <w:t>w</w:t>
      </w:r>
      <w:r>
        <w:rPr/>
        <w:t>、</w:t>
      </w:r>
      <w:r>
        <w:rPr>
          <w:i/>
        </w:rPr>
        <w:t>n</w:t>
      </w:r>
      <w:r>
        <w:rPr/>
        <w:t>的代数式表示</w:t>
      </w:r>
      <w:r>
        <w:rPr/>
        <w:t>)</w:t>
      </w:r>
      <w:r>
        <w:rPr/>
        <w:t>。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szCs w:val="21"/>
          <w:lang w:eastAsia="zh-CN"/>
        </w:rPr>
        <w:t>【</w:t>
      </w:r>
      <w:r>
        <w:rPr>
          <w:color w:val="0000FF"/>
          <w:szCs w:val="21"/>
          <w:lang w:val="en-US" w:eastAsia="zh-CN"/>
        </w:rPr>
        <w:t>答案】</w:t>
      </w:r>
      <w:r>
        <w:rPr>
          <w:color w:val="0000FF"/>
          <w:lang w:val="pt-BR"/>
        </w:rPr>
        <w:t>(14</w:t>
      </w:r>
      <w:r>
        <w:rPr>
          <w:color w:val="0000FF"/>
          <w:lang w:val="pt-BR"/>
        </w:rPr>
        <w:t>分</w:t>
      </w:r>
      <w:r>
        <w:rPr>
          <w:color w:val="0000FF"/>
          <w:lang w:val="pt-BR"/>
        </w:rPr>
        <w:t>)</w:t>
      </w:r>
    </w:p>
    <w:p>
      <w:pPr>
        <w:pStyle w:val="Normal"/>
        <w:rPr>
          <w:color w:val="0000FF"/>
          <w:vertAlign w:val="subscript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1</w:t>
      </w:r>
      <w:r>
        <w:rPr>
          <w:color w:val="0000FF"/>
          <w:lang w:val="pt-BR"/>
        </w:rPr>
        <w:t>）反应物</w:t>
      </w:r>
      <w:r>
        <w:rPr>
          <w:rFonts w:eastAsia="Calibri"/>
          <w:color w:val="0000FF"/>
          <w:lang w:val="pt-BR"/>
        </w:rPr>
        <w:t xml:space="preserve">    </w:t>
      </w:r>
      <w:r>
        <w:rPr>
          <w:color w:val="0000FF"/>
          <w:lang w:val="pt-BR"/>
        </w:rPr>
        <w:t>溶剂</w:t>
      </w:r>
      <w:r>
        <w:rPr>
          <w:rFonts w:eastAsia="Calibri"/>
          <w:color w:val="0000FF"/>
          <w:lang w:val="pt-BR"/>
        </w:rPr>
        <w:t xml:space="preserve">    </w:t>
      </w:r>
      <w:r>
        <w:rPr>
          <w:color w:val="0000FF"/>
          <w:lang w:val="pt-BR"/>
        </w:rPr>
        <w:t>SiO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+4HF==SiF</w:t>
      </w:r>
      <w:r>
        <w:rPr>
          <w:color w:val="0000FF"/>
          <w:vertAlign w:val="subscript"/>
          <w:lang w:val="pt-BR"/>
        </w:rPr>
        <w:t>4</w:t>
      </w:r>
      <w:r>
        <w:rPr>
          <w:rFonts w:cs="宋体" w:ascii="宋体" w:hAnsi="宋体"/>
          <w:color w:val="0000FF"/>
          <w:lang w:val="es-ES"/>
        </w:rPr>
        <w:t>↑</w:t>
      </w:r>
      <w:r>
        <w:rPr>
          <w:color w:val="0000FF"/>
          <w:lang w:val="pt-BR"/>
        </w:rPr>
        <w:t>+2H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      NaHCO</w:t>
      </w:r>
      <w:r>
        <w:rPr>
          <w:color w:val="0000FF"/>
          <w:vertAlign w:val="subscript"/>
          <w:lang w:val="pt-BR"/>
        </w:rPr>
        <w:t>3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2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PF</w:t>
      </w:r>
      <w:r>
        <w:rPr>
          <w:color w:val="0000FF"/>
          <w:vertAlign w:val="subscript"/>
          <w:lang w:val="pt-BR"/>
        </w:rPr>
        <w:t>5</w:t>
      </w:r>
      <w:r>
        <w:rPr>
          <w:color w:val="0000FF"/>
          <w:lang w:val="pt-BR"/>
        </w:rPr>
        <w:t>+4H</w:t>
      </w:r>
      <w:r>
        <w:rPr>
          <w:color w:val="0000FF"/>
          <w:vertAlign w:val="subscript"/>
          <w:lang w:val="pt-BR"/>
        </w:rPr>
        <w:t>2</w:t>
      </w:r>
      <w:r>
        <w:rPr>
          <w:color w:val="0000FF"/>
          <w:lang w:val="pt-BR"/>
        </w:rPr>
        <w:t>O==H</w:t>
      </w:r>
      <w:r>
        <w:rPr>
          <w:color w:val="0000FF"/>
          <w:vertAlign w:val="subscript"/>
          <w:lang w:val="pt-BR"/>
        </w:rPr>
        <w:t>3</w:t>
      </w:r>
      <w:r>
        <w:rPr>
          <w:color w:val="0000FF"/>
          <w:lang w:val="pt-BR"/>
        </w:rPr>
        <w:t>PO</w:t>
      </w:r>
      <w:r>
        <w:rPr>
          <w:color w:val="0000FF"/>
          <w:vertAlign w:val="subscript"/>
          <w:lang w:val="pt-BR"/>
        </w:rPr>
        <w:t>4</w:t>
      </w:r>
      <w:r>
        <w:rPr>
          <w:color w:val="0000FF"/>
          <w:lang w:val="pt-BR"/>
        </w:rPr>
        <w:t>+5HF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3</w:t>
      </w:r>
      <w:r>
        <w:rPr>
          <w:color w:val="0000FF"/>
          <w:lang w:val="pt-BR"/>
        </w:rPr>
        <w:t>）过滤</w:t>
      </w:r>
      <w:r>
        <w:rPr>
          <w:rFonts w:eastAsia="Calibri"/>
          <w:color w:val="0000FF"/>
          <w:lang w:val="pt-BR"/>
        </w:rPr>
        <w:t xml:space="preserve">    </w:t>
      </w:r>
      <w:r>
        <w:rPr>
          <w:color w:val="0000FF"/>
          <w:lang w:val="pt-BR"/>
        </w:rPr>
        <w:t>冷凝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（</w:t>
      </w:r>
      <w:r>
        <w:rPr>
          <w:color w:val="0000FF"/>
          <w:lang w:val="pt-BR"/>
        </w:rPr>
        <w:t>4</w:t>
      </w:r>
      <w:r>
        <w:rPr>
          <w:color w:val="0000FF"/>
          <w:lang w:val="pt-BR"/>
        </w:rPr>
        <w:t>）</w:t>
      </w:r>
      <w:r>
        <w:rPr>
          <w:color w:val="0000FF"/>
          <w:lang w:val="pt-BR"/>
        </w:rPr>
        <w:t>(</w:t>
      </w:r>
      <w:r>
        <w:rPr>
          <w:i/>
          <w:color w:val="0000FF"/>
          <w:lang w:val="pt-BR"/>
        </w:rPr>
        <w:t>w</w:t>
      </w:r>
      <w:r>
        <w:rPr>
          <w:rFonts w:cs="宋体" w:ascii="宋体" w:hAnsi="宋体"/>
          <w:color w:val="0000FF"/>
          <w:lang w:val="pt-BR"/>
        </w:rPr>
        <w:t>—</w:t>
      </w:r>
      <w:r>
        <w:rPr>
          <w:color w:val="0000FF"/>
          <w:lang w:val="pt-BR"/>
        </w:rPr>
        <w:t>26</w:t>
      </w:r>
      <w:r>
        <w:rPr>
          <w:i/>
          <w:color w:val="0000FF"/>
          <w:lang w:val="pt-BR"/>
        </w:rPr>
        <w:t>n</w:t>
      </w:r>
      <w:r>
        <w:rPr>
          <w:color w:val="0000FF"/>
          <w:lang w:val="pt-BR"/>
        </w:rPr>
        <w:t>)/126</w:t>
      </w:r>
    </w:p>
    <w:p>
      <w:pPr>
        <w:pStyle w:val="Normal"/>
        <w:rPr>
          <w:color w:val="0000FF"/>
          <w:vertAlign w:val="subscript"/>
        </w:rPr>
      </w:pPr>
      <w:r>
        <w:rPr>
          <w:color w:val="0000FF"/>
        </w:rPr>
        <w:t>【解析】题给的生产流程除了用水吸收</w:t>
      </w:r>
      <w:r>
        <w:rPr>
          <w:color w:val="0000FF"/>
        </w:rPr>
        <w:t>HCl</w:t>
      </w:r>
      <w:r>
        <w:rPr>
          <w:color w:val="0000FF"/>
        </w:rPr>
        <w:t>外，其它流程均是在非水状态下进行的。因此</w:t>
      </w:r>
      <w:r>
        <w:rPr>
          <w:color w:val="0000FF"/>
        </w:rPr>
        <w:t>LiHF</w:t>
      </w:r>
      <w:r>
        <w:rPr>
          <w:color w:val="0000FF"/>
          <w:vertAlign w:val="subscript"/>
        </w:rPr>
        <w:t>2</w:t>
      </w:r>
      <w:r>
        <w:rPr>
          <w:color w:val="0000FF"/>
        </w:rPr>
        <w:t>的饱和溶液是</w:t>
      </w:r>
      <w:r>
        <w:rPr>
          <w:color w:val="0000FF"/>
        </w:rPr>
        <w:t>LiF(s)</w:t>
      </w:r>
      <w:r>
        <w:rPr>
          <w:color w:val="0000FF"/>
        </w:rPr>
        <w:t>溶于无水</w:t>
      </w:r>
      <w:r>
        <w:rPr>
          <w:color w:val="0000FF"/>
        </w:rPr>
        <w:t>HF(l)</w:t>
      </w:r>
      <w:r>
        <w:rPr>
          <w:color w:val="0000FF"/>
        </w:rPr>
        <w:t>中所得到的溶液，这里无水</w:t>
      </w:r>
      <w:r>
        <w:rPr>
          <w:color w:val="0000FF"/>
        </w:rPr>
        <w:t>HF(l)</w:t>
      </w:r>
      <w:r>
        <w:rPr>
          <w:color w:val="0000FF"/>
        </w:rPr>
        <w:t>不仅是反应物而且是溶剂。分离</w:t>
      </w:r>
      <w:r>
        <w:rPr>
          <w:color w:val="0000FF"/>
        </w:rPr>
        <w:t>LiPF</w:t>
      </w:r>
      <w:r>
        <w:rPr>
          <w:color w:val="0000FF"/>
          <w:vertAlign w:val="subscript"/>
        </w:rPr>
        <w:t>6</w:t>
      </w:r>
      <w:r>
        <w:rPr>
          <w:color w:val="0000FF"/>
        </w:rPr>
        <w:t>(s)</w:t>
      </w:r>
      <w:r>
        <w:rPr>
          <w:color w:val="0000FF"/>
        </w:rPr>
        <w:t>和</w:t>
      </w:r>
      <w:r>
        <w:rPr>
          <w:color w:val="0000FF"/>
        </w:rPr>
        <w:t>HF(l)</w:t>
      </w:r>
      <w:r>
        <w:rPr>
          <w:color w:val="0000FF"/>
        </w:rPr>
        <w:t>的混合物最佳方法应是蒸馏，但第④步题给分离后的“滤液”暗示分离的方法是过滤，第⑤步分离尾气中</w:t>
      </w:r>
      <w:r>
        <w:rPr>
          <w:color w:val="0000FF"/>
        </w:rPr>
        <w:t>HF</w:t>
      </w:r>
      <w:r>
        <w:rPr>
          <w:color w:val="0000FF"/>
        </w:rPr>
        <w:t>、</w:t>
      </w:r>
      <w:r>
        <w:rPr>
          <w:color w:val="0000FF"/>
        </w:rPr>
        <w:t>HCl</w:t>
      </w:r>
      <w:r>
        <w:rPr>
          <w:color w:val="0000FF"/>
        </w:rPr>
        <w:t>应是根据其沸点通过冷却液化分离出</w:t>
      </w:r>
      <w:r>
        <w:rPr>
          <w:color w:val="0000FF"/>
        </w:rPr>
        <w:t>HF</w:t>
      </w:r>
      <w:r>
        <w:rPr>
          <w:color w:val="0000FF"/>
        </w:rPr>
        <w:t>，然后用水吸收</w:t>
      </w:r>
      <w:r>
        <w:rPr>
          <w:color w:val="0000FF"/>
        </w:rPr>
        <w:t>HCl</w:t>
      </w:r>
      <w:r>
        <w:rPr>
          <w:color w:val="0000FF"/>
        </w:rPr>
        <w:t>。</w:t>
      </w:r>
    </w:p>
    <w:p>
      <w:pPr>
        <w:pStyle w:val="Normal"/>
        <w:ind w:firstLine="420"/>
        <w:rPr>
          <w:i/>
          <w:i/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）根据质量守恒，有：</w:t>
      </w:r>
      <w:r>
        <w:rPr>
          <w:color w:val="0000FF"/>
        </w:rPr>
        <w:t>1</w:t>
      </w:r>
      <w:r>
        <w:rPr>
          <w:color w:val="0000FF"/>
        </w:rPr>
        <w:t>52 g</w:t>
      </w:r>
      <w:r>
        <w:rPr>
          <w:rFonts w:cs="宋体" w:ascii="宋体" w:hAnsi="宋体"/>
          <w:color w:val="0000FF"/>
          <w:sz w:val="18"/>
          <w:szCs w:val="18"/>
        </w:rPr>
        <w:t>·</w:t>
      </w:r>
      <w:r>
        <w:rPr>
          <w:color w:val="0000FF"/>
        </w:rPr>
        <w:t>mol</w:t>
      </w:r>
      <w:r>
        <w:rPr>
          <w:rFonts w:cs="宋体" w:ascii="宋体" w:hAnsi="宋体"/>
          <w:color w:val="0000FF"/>
          <w:vertAlign w:val="superscript"/>
        </w:rPr>
        <w:t>—</w:t>
      </w:r>
      <w:r>
        <w:rPr>
          <w:color w:val="0000FF"/>
          <w:vertAlign w:val="superscript"/>
        </w:rPr>
        <w:t>1</w:t>
      </w:r>
      <w:r>
        <w:rPr>
          <w:i/>
          <w:color w:val="0000FF"/>
        </w:rPr>
        <w:t>n</w:t>
      </w:r>
      <w:r>
        <w:rPr>
          <w:color w:val="0000FF"/>
        </w:rPr>
        <w:t>(LiPF</w:t>
      </w:r>
      <w:r>
        <w:rPr>
          <w:color w:val="0000FF"/>
          <w:vertAlign w:val="subscript"/>
        </w:rPr>
        <w:t>6</w:t>
      </w:r>
      <w:r>
        <w:rPr>
          <w:color w:val="0000FF"/>
        </w:rPr>
        <w:t>)</w:t>
      </w:r>
      <w:r>
        <w:rPr>
          <w:color w:val="0000FF"/>
        </w:rPr>
        <w:t>＋</w:t>
      </w:r>
      <w:r>
        <w:rPr>
          <w:color w:val="0000FF"/>
        </w:rPr>
        <w:t>26 g</w:t>
      </w:r>
      <w:r>
        <w:rPr>
          <w:rFonts w:cs="宋体" w:ascii="宋体" w:hAnsi="宋体"/>
          <w:color w:val="0000FF"/>
          <w:sz w:val="18"/>
          <w:szCs w:val="18"/>
        </w:rPr>
        <w:t>·</w:t>
      </w:r>
      <w:r>
        <w:rPr>
          <w:color w:val="0000FF"/>
        </w:rPr>
        <w:t>mol</w:t>
      </w:r>
      <w:r>
        <w:rPr>
          <w:rFonts w:cs="宋体" w:ascii="宋体" w:hAnsi="宋体"/>
          <w:color w:val="0000FF"/>
          <w:vertAlign w:val="superscript"/>
        </w:rPr>
        <w:t>—</w:t>
      </w:r>
      <w:r>
        <w:rPr>
          <w:color w:val="0000FF"/>
          <w:vertAlign w:val="superscript"/>
        </w:rPr>
        <w:t>1</w:t>
      </w:r>
      <w:r>
        <w:rPr>
          <w:i/>
          <w:color w:val="0000FF"/>
        </w:rPr>
        <w:t>n</w:t>
      </w:r>
      <w:r>
        <w:rPr>
          <w:color w:val="0000FF"/>
        </w:rPr>
        <w:t>(LiF)==</w:t>
      </w:r>
      <w:r>
        <w:rPr>
          <w:i/>
          <w:color w:val="0000FF"/>
        </w:rPr>
        <w:t>w</w:t>
      </w:r>
      <w:r>
        <w:rPr>
          <w:color w:val="0000FF"/>
        </w:rPr>
        <w:t xml:space="preserve"> g</w:t>
      </w:r>
    </w:p>
    <w:p>
      <w:pPr>
        <w:pStyle w:val="Normal"/>
        <w:ind w:firstLine="945"/>
        <w:rPr>
          <w:color w:val="0000FF"/>
        </w:rPr>
      </w:pPr>
      <w:r>
        <w:rPr>
          <w:color w:val="0000FF"/>
        </w:rPr>
        <w:t>根据</w:t>
      </w:r>
      <w:r>
        <w:rPr>
          <w:color w:val="0000FF"/>
        </w:rPr>
        <w:t>Li</w:t>
      </w:r>
      <w:r>
        <w:rPr>
          <w:color w:val="0000FF"/>
        </w:rPr>
        <w:t>守恒，有：</w:t>
      </w:r>
      <w:r>
        <w:rPr>
          <w:i/>
          <w:color w:val="0000FF"/>
        </w:rPr>
        <w:t>n</w:t>
      </w:r>
      <w:r>
        <w:rPr>
          <w:color w:val="0000FF"/>
        </w:rPr>
        <w:t>(LiPF</w:t>
      </w:r>
      <w:r>
        <w:rPr>
          <w:color w:val="0000FF"/>
          <w:vertAlign w:val="subscript"/>
        </w:rPr>
        <w:t>6</w:t>
      </w:r>
      <w:r>
        <w:rPr>
          <w:color w:val="0000FF"/>
        </w:rPr>
        <w:t>)</w:t>
      </w:r>
      <w:r>
        <w:rPr>
          <w:color w:val="0000FF"/>
        </w:rPr>
        <w:t>＋</w:t>
      </w:r>
      <w:r>
        <w:rPr>
          <w:i/>
          <w:color w:val="0000FF"/>
        </w:rPr>
        <w:t>n</w:t>
      </w:r>
      <w:r>
        <w:rPr>
          <w:color w:val="0000FF"/>
        </w:rPr>
        <w:t>(LiF)==</w:t>
      </w:r>
      <w:r>
        <w:rPr>
          <w:i/>
          <w:color w:val="0000FF"/>
        </w:rPr>
        <w:t>n</w:t>
      </w:r>
      <w:r>
        <w:rPr>
          <w:color w:val="0000FF"/>
        </w:rPr>
        <w:t xml:space="preserve"> mol</w:t>
      </w:r>
    </w:p>
    <w:p>
      <w:pPr>
        <w:pStyle w:val="Normal"/>
        <w:rPr>
          <w:color w:val="0000FF"/>
          <w:lang w:val="pl-PL"/>
        </w:rPr>
      </w:pPr>
      <w:r>
        <w:rPr>
          <w:color w:val="0000FF"/>
        </w:rPr>
        <w:t>解得</w:t>
      </w:r>
      <w:r>
        <w:rPr>
          <w:color w:val="0000FF"/>
          <w:lang w:val="pl-PL"/>
        </w:rPr>
        <w:t>：</w:t>
      </w:r>
      <w:r>
        <w:rPr>
          <w:i/>
          <w:color w:val="0000FF"/>
          <w:lang w:val="pl-PL"/>
        </w:rPr>
        <w:t>n</w:t>
      </w:r>
      <w:r>
        <w:rPr>
          <w:color w:val="0000FF"/>
          <w:lang w:val="pl-PL"/>
        </w:rPr>
        <w:t>(LiPF</w:t>
      </w:r>
      <w:r>
        <w:rPr>
          <w:color w:val="0000FF"/>
          <w:vertAlign w:val="subscript"/>
          <w:lang w:val="pl-PL"/>
        </w:rPr>
        <w:t>6</w:t>
      </w:r>
      <w:r>
        <w:rPr>
          <w:color w:val="0000FF"/>
          <w:lang w:val="pl-PL"/>
        </w:rPr>
        <w:t>)=(</w:t>
      </w:r>
      <w:r>
        <w:rPr>
          <w:i/>
          <w:color w:val="0000FF"/>
          <w:lang w:val="pl-PL"/>
        </w:rPr>
        <w:t>w</w:t>
      </w:r>
      <w:r>
        <w:rPr>
          <w:rFonts w:cs="宋体" w:ascii="宋体" w:hAnsi="宋体"/>
          <w:color w:val="0000FF"/>
          <w:lang w:val="pl-PL"/>
        </w:rPr>
        <w:t>—</w:t>
      </w:r>
      <w:r>
        <w:rPr>
          <w:color w:val="0000FF"/>
          <w:lang w:val="pl-PL"/>
        </w:rPr>
        <w:t>26</w:t>
      </w:r>
      <w:r>
        <w:rPr>
          <w:i/>
          <w:color w:val="0000FF"/>
          <w:lang w:val="pl-PL"/>
        </w:rPr>
        <w:t>n</w:t>
      </w:r>
      <w:r>
        <w:rPr>
          <w:color w:val="0000FF"/>
          <w:lang w:val="pl-PL"/>
        </w:rPr>
        <w:t>)/126</w:t>
      </w:r>
    </w:p>
    <w:p>
      <w:pPr>
        <w:pStyle w:val="Normal"/>
        <w:rPr/>
      </w:pPr>
      <w:r>
        <w:rPr>
          <w:rFonts w:eastAsia="Calibri"/>
          <w:color w:val="0000FF"/>
          <w:lang w:val="en-US" w:eastAsia="zh-CN"/>
        </w:rPr>
        <w:t xml:space="preserve"> </w:t>
      </w:r>
      <w:r>
        <w:rPr/>
        <w:t>28.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rPr/>
      </w:pPr>
      <w:r>
        <w:rPr/>
        <w:t>某研究小组为探究弱酸性条件下铁发生电化学腐蚀类型的影响因素，将混合均匀的新制铁粉和碳粉置于锥形瓶底部，塞上瓶塞</w:t>
      </w:r>
      <w:r>
        <w:rPr/>
        <w:t>(</w:t>
      </w:r>
      <w:r>
        <w:rPr/>
        <w:t>如图</w:t>
      </w:r>
      <w:r>
        <w:rPr/>
        <w:t>1)</w:t>
      </w:r>
      <w:r>
        <w:rPr/>
        <w:t>。从胶头滴管中滴入几滴醋酸溶液，同时测量容器中压强变化。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3921125</wp:posOffset>
                </wp:positionH>
                <wp:positionV relativeFrom="paragraph">
                  <wp:posOffset>250825</wp:posOffset>
                </wp:positionV>
                <wp:extent cx="1297305" cy="1489710"/>
                <wp:effectExtent l="0" t="0" r="0" b="0"/>
                <wp:wrapSquare wrapText="bothSides"/>
                <wp:docPr id="5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14897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94740" cy="1379220"/>
                                  <wp:effectExtent l="0" t="0" r="0" b="0"/>
                                  <wp:docPr id="56" name="图片 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 l="-30" t="-24" r="-3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740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102.15pt;height:117.3pt;mso-wrap-distance-left:9.05pt;mso-wrap-distance-right:9.05pt;mso-wrap-distance-top:0pt;mso-wrap-distance-bottom:0pt;margin-top:19.75pt;mso-position-vertical-relative:text;margin-left:308.7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94740" cy="1379220"/>
                            <wp:effectExtent l="0" t="0" r="0" b="0"/>
                            <wp:docPr id="57" name="图片 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30" t="-24" r="-3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740" cy="137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）请完成以下实验设计表</w:t>
      </w:r>
      <w:r>
        <w:rPr/>
        <w:t>(</w:t>
      </w:r>
      <w:r>
        <w:rPr/>
        <w:t>表中不要留空格</w:t>
      </w:r>
      <w:r>
        <w:rPr/>
        <w:t>)</w:t>
      </w:r>
      <w:r>
        <w:rPr/>
        <w:t>：</w:t>
      </w:r>
    </w:p>
    <w:tbl>
      <w:tblPr>
        <w:tblW w:w="57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160"/>
        <w:gridCol w:w="900"/>
        <w:gridCol w:w="946"/>
        <w:gridCol w:w="1020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实验目的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碳粉</w:t>
            </w:r>
            <w:r>
              <w:rPr/>
              <w:t>/g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铁粉</w:t>
            </w:r>
            <w:r>
              <w:rPr/>
              <w:t>/g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醋酸</w:t>
            </w:r>
            <w:r>
              <w:rPr/>
              <w:t>/%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①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为以下实验作参考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90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</w:rPr>
              <w:t>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醋酸浓度的影响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36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</w:rPr>
              <w:t>③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90</w:t>
            </w:r>
          </w:p>
        </w:tc>
      </w:tr>
    </w:tbl>
    <w:p>
      <w:pPr>
        <w:pStyle w:val="Normal"/>
        <w:rPr/>
      </w:pPr>
      <w:r>
        <w:rPr/>
        <w:t>（</w:t>
      </w:r>
      <w:r>
        <w:rPr/>
        <w:t>2</w:t>
      </w:r>
      <w:r>
        <w:rPr/>
        <w:t>）编号</w:t>
      </w:r>
      <w:r>
        <w:rPr/>
        <w:t>①</w:t>
      </w:r>
      <w:r>
        <w:rPr/>
        <w:t>实验测得容器中压强随时间变化如图</w:t>
      </w:r>
      <w:r>
        <w:rPr/>
        <w:t>2</w:t>
      </w:r>
      <w:r>
        <w:rPr/>
        <w:t>。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时，容器中压强明显小于起始压强，其原因是铁发生了</w:t>
      </w:r>
      <w:r>
        <w:rPr/>
        <w:t>_______</w:t>
      </w:r>
      <w:r>
        <w:rPr/>
        <w:t>腐蚀，请在图</w:t>
      </w:r>
      <w:r>
        <w:rPr/>
        <w:t>3</w:t>
      </w:r>
      <w:r>
        <w:rPr/>
        <w:t>中用箭头标出发生该腐蚀时电子流动方向；此时，碳粉表面发生了</w:t>
      </w:r>
      <w:r>
        <w:rPr/>
        <w:t>_________</w:t>
      </w:r>
      <w:r>
        <w:rPr/>
        <w:t>（填“氧化”或“还原”）反应，其电极反应式是</w:t>
      </w:r>
      <w:r>
        <w:rPr/>
        <w:t>_____________________________</w:t>
      </w:r>
      <w:r>
        <w:rPr/>
        <w:t>。</w:t>
      </w:r>
    </w:p>
    <w:p>
      <w:pPr>
        <w:pStyle w:val="Normal"/>
        <w:ind w:firstLine="135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1341755" cy="1277620"/>
            <wp:effectExtent l="0" t="0" r="0" b="0"/>
            <wp:docPr id="5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drawing>
          <wp:inline distT="0" distB="0" distL="0" distR="0">
            <wp:extent cx="1464945" cy="1328420"/>
            <wp:effectExtent l="0" t="0" r="0" b="0"/>
            <wp:docPr id="5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Cs w:val="21"/>
        </w:rPr>
      </w:pPr>
      <w:r>
        <w:rPr>
          <w:rFonts w:eastAsia="Calibri"/>
          <w:color w:val="000000"/>
          <w:sz w:val="18"/>
          <w:szCs w:val="18"/>
        </w:rPr>
        <w:t xml:space="preserve"> 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>该小组对图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中</w:t>
      </w:r>
      <w:r>
        <w:rPr>
          <w:color w:val="000000"/>
          <w:szCs w:val="21"/>
        </w:rPr>
        <w:t>0</w:t>
      </w:r>
      <w:r>
        <w:rPr>
          <w:rFonts w:ascii="宋体" w:hAnsi="宋体" w:cs="宋体"/>
          <w:color w:val="000000"/>
          <w:szCs w:val="21"/>
        </w:rPr>
        <w:t>～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时压强变大的原因提出了如下假设，请你完成假设二：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假设一：发生析氢腐蚀产生了气体；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假设二：</w:t>
      </w:r>
      <w:r>
        <w:rPr>
          <w:color w:val="000000"/>
          <w:szCs w:val="21"/>
        </w:rPr>
        <w:t>______________________</w:t>
      </w:r>
      <w:r>
        <w:rPr>
          <w:color w:val="000000"/>
          <w:szCs w:val="21"/>
        </w:rPr>
        <w:t>；</w:t>
      </w:r>
    </w:p>
    <w:p>
      <w:pPr>
        <w:pStyle w:val="Normal"/>
        <w:rPr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……</w:t>
      </w:r>
    </w:p>
    <w:p>
      <w:pPr>
        <w:pStyle w:val="Normal"/>
        <w:ind w:firstLine="210"/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color w:val="000000"/>
          <w:szCs w:val="21"/>
        </w:rPr>
        <w:t>）为验证假设一，某同学设计了检验收集的气体中是否含有</w:t>
      </w:r>
      <w:r>
        <w:rPr>
          <w:color w:val="000000"/>
          <w:szCs w:val="21"/>
        </w:rPr>
        <w:t>H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的方案。请你再设计一个实验方案验证假设一，写出实验步骤和结论。</w:t>
      </w:r>
    </w:p>
    <w:p>
      <w:pPr>
        <w:pStyle w:val="Normal"/>
        <w:ind w:firstLine="210"/>
        <w:rPr>
          <w:color w:val="000000"/>
          <w:szCs w:val="21"/>
        </w:rPr>
      </w:pPr>
      <w:r>
        <w:rPr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93345</wp:posOffset>
                </wp:positionH>
                <wp:positionV relativeFrom="paragraph">
                  <wp:posOffset>43180</wp:posOffset>
                </wp:positionV>
                <wp:extent cx="5190490" cy="461010"/>
                <wp:effectExtent l="0" t="0" r="0" b="0"/>
                <wp:wrapNone/>
                <wp:docPr id="6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4610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实验步骤和结论</w:t>
                            </w:r>
                            <w:r>
                              <w:rPr/>
                              <w:t>(</w:t>
                            </w:r>
                            <w:r>
                              <w:rPr/>
                              <w:t>不要求写具体操作过程</w:t>
                            </w:r>
                            <w:r>
                              <w:rPr/>
                              <w:t>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08.7pt;height:36.3pt;mso-wrap-distance-left:9.05pt;mso-wrap-distance-right:9.05pt;mso-wrap-distance-top:0pt;mso-wrap-distance-bottom:0pt;margin-top:3.4pt;mso-position-vertical-relative:text;margin-left:7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实验步骤和结论</w:t>
                      </w:r>
                      <w:r>
                        <w:rPr/>
                        <w:t>(</w:t>
                      </w:r>
                      <w:r>
                        <w:rPr/>
                        <w:t>不要求写具体操作过程</w:t>
                      </w:r>
                      <w:r>
                        <w:rPr/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rFonts w:eastAsia="Calibri"/>
          <w:color w:val="0000FF"/>
          <w:lang w:val="en-US" w:eastAsia="zh-CN"/>
        </w:rPr>
        <w:t xml:space="preserve"> 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 w:eastAsia="zh-CN"/>
        </w:rPr>
        <w:t>【答案】</w:t>
      </w: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1</w:t>
      </w:r>
      <w:r>
        <w:rPr>
          <w:color w:val="0000FF"/>
          <w:szCs w:val="21"/>
          <w:lang w:val="pt-BR"/>
        </w:rPr>
        <w:t>）</w:t>
      </w:r>
    </w:p>
    <w:tbl>
      <w:tblPr>
        <w:tblW w:w="5446" w:type="dxa"/>
        <w:jc w:val="left"/>
        <w:tblInd w:w="7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704"/>
        <w:gridCol w:w="930"/>
        <w:gridCol w:w="930"/>
        <w:gridCol w:w="976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实验目的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碳粉</w:t>
            </w:r>
            <w:r>
              <w:rPr>
                <w:color w:val="0000FF"/>
                <w:szCs w:val="21"/>
                <w:lang w:val="pt-BR"/>
              </w:rPr>
              <w:t>/g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铁粉</w:t>
            </w:r>
            <w:r>
              <w:rPr>
                <w:color w:val="0000FF"/>
                <w:szCs w:val="21"/>
                <w:lang w:val="pt-BR"/>
              </w:rPr>
              <w:t>/g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醋酸</w:t>
            </w:r>
            <w:r>
              <w:rPr>
                <w:color w:val="0000FF"/>
                <w:szCs w:val="21"/>
                <w:lang w:val="pt-BR"/>
              </w:rPr>
              <w:t>/%</w:t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rFonts w:cs="宋体" w:ascii="宋体" w:hAnsi="宋体"/>
                <w:color w:val="0000FF"/>
              </w:rPr>
              <w:t>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2.0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FF"/>
                <w:szCs w:val="21"/>
                <w:lang w:val="pt-BR"/>
              </w:rPr>
            </w:pPr>
            <w:r>
              <w:rPr>
                <w:rFonts w:cs="宋体" w:ascii="宋体" w:hAnsi="宋体"/>
                <w:color w:val="0000FF"/>
              </w:rPr>
              <w:t>③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  <w:t>碳粉含量的影响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Cs w:val="21"/>
                <w:lang w:val="pt-BR"/>
              </w:rPr>
            </w:pPr>
            <w:r>
              <w:rPr>
                <w:color w:val="0000FF"/>
                <w:szCs w:val="21"/>
                <w:lang w:val="pt-BR"/>
              </w:rPr>
            </w:r>
          </w:p>
        </w:tc>
      </w:tr>
    </w:tbl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2</w:t>
      </w:r>
      <w:r>
        <w:rPr>
          <w:color w:val="0000FF"/>
          <w:szCs w:val="21"/>
          <w:lang w:val="pt-BR"/>
        </w:rPr>
        <w:t>）吸氧</w:t>
      </w:r>
      <w:r>
        <w:rPr>
          <w:rFonts w:eastAsia="Calibri"/>
          <w:color w:val="0000FF"/>
          <w:szCs w:val="21"/>
          <w:lang w:val="pt-BR"/>
        </w:rPr>
        <w:t xml:space="preserve"> </w:t>
      </w:r>
    </w:p>
    <w:p>
      <w:pPr>
        <w:pStyle w:val="Normal"/>
        <w:jc w:val="center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drawing>
          <wp:inline distT="0" distB="0" distL="0" distR="0">
            <wp:extent cx="1191260" cy="894715"/>
            <wp:effectExtent l="0" t="0" r="0" b="0"/>
            <wp:docPr id="6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2" t="-30" r="-2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25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还原</w:t>
      </w:r>
      <w:r>
        <w:rPr>
          <w:rFonts w:eastAsia="Calibri"/>
          <w:color w:val="0000FF"/>
          <w:szCs w:val="21"/>
          <w:lang w:val="pt-BR"/>
        </w:rPr>
        <w:t xml:space="preserve">        </w:t>
      </w:r>
      <w:r>
        <w:rPr>
          <w:color w:val="0000FF"/>
          <w:szCs w:val="21"/>
          <w:lang w:val="pt-BR"/>
        </w:rPr>
        <w:t>2H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color w:val="0000FF"/>
          <w:szCs w:val="21"/>
          <w:lang w:val="pt-BR"/>
        </w:rPr>
        <w:t>O+O</w:t>
      </w:r>
      <w:r>
        <w:rPr>
          <w:color w:val="0000FF"/>
          <w:szCs w:val="21"/>
          <w:vertAlign w:val="subscript"/>
          <w:lang w:val="pt-BR"/>
        </w:rPr>
        <w:t>2</w:t>
      </w:r>
      <w:r>
        <w:rPr>
          <w:color w:val="0000FF"/>
          <w:szCs w:val="21"/>
          <w:lang w:val="pt-BR"/>
        </w:rPr>
        <w:t>+4e</w:t>
      </w:r>
      <w:r>
        <w:rPr>
          <w:rFonts w:cs="宋体" w:ascii="宋体" w:hAnsi="宋体"/>
          <w:color w:val="0000FF"/>
          <w:szCs w:val="21"/>
          <w:vertAlign w:val="superscript"/>
          <w:lang w:val="pt-BR"/>
        </w:rPr>
        <w:t>—</w:t>
      </w:r>
      <w:r>
        <w:rPr>
          <w:color w:val="0000FF"/>
          <w:szCs w:val="21"/>
          <w:lang w:val="pt-BR"/>
        </w:rPr>
        <w:t>==4OH</w:t>
      </w:r>
      <w:r>
        <w:rPr>
          <w:rFonts w:cs="宋体" w:ascii="宋体" w:hAnsi="宋体"/>
          <w:color w:val="0000FF"/>
          <w:szCs w:val="21"/>
          <w:vertAlign w:val="superscript"/>
          <w:lang w:val="pt-BR"/>
        </w:rPr>
        <w:t>—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3</w:t>
      </w:r>
      <w:r>
        <w:rPr>
          <w:color w:val="0000FF"/>
          <w:szCs w:val="21"/>
          <w:lang w:val="pt-BR"/>
        </w:rPr>
        <w:t>）反应放热，温度升高</w:t>
      </w:r>
    </w:p>
    <w:p>
      <w:pPr>
        <w:pStyle w:val="Normal"/>
        <w:rPr>
          <w:color w:val="0000FF"/>
          <w:szCs w:val="21"/>
          <w:lang w:val="pt-BR"/>
        </w:rPr>
      </w:pPr>
      <w:r>
        <w:rPr>
          <w:color w:val="0000FF"/>
          <w:szCs w:val="21"/>
          <w:lang w:val="pt-BR"/>
        </w:rPr>
        <w:t>（</w:t>
      </w:r>
      <w:r>
        <w:rPr>
          <w:color w:val="0000FF"/>
          <w:szCs w:val="21"/>
          <w:lang w:val="pt-BR"/>
        </w:rPr>
        <w:t>4</w:t>
      </w:r>
      <w:r>
        <w:rPr>
          <w:color w:val="0000FF"/>
          <w:szCs w:val="21"/>
          <w:lang w:val="pt-BR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244475</wp:posOffset>
                </wp:positionH>
                <wp:positionV relativeFrom="paragraph">
                  <wp:posOffset>170180</wp:posOffset>
                </wp:positionV>
                <wp:extent cx="4514850" cy="1066165"/>
                <wp:effectExtent l="0" t="0" r="0" b="0"/>
                <wp:wrapNone/>
                <wp:docPr id="6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0661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实验步骤和结论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不要求写具体操作过程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1.</w:t>
                            </w:r>
                            <w:r>
                              <w:rPr>
                                <w:color w:val="0000FF"/>
                              </w:rPr>
                              <w:t>药品用量和操作同编号</w:t>
                            </w:r>
                            <w:r>
                              <w:rPr>
                                <w:color w:val="0000FF"/>
                              </w:rPr>
                              <w:t>①</w:t>
                            </w:r>
                            <w:r>
                              <w:rPr>
                                <w:color w:val="0000FF"/>
                              </w:rPr>
                              <w:t>实验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多孔橡皮塞增加带止水夹的进、出导管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FF"/>
                              </w:rPr>
                              <w:t>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2.</w:t>
                            </w:r>
                            <w:r>
                              <w:rPr>
                                <w:color w:val="0000FF"/>
                              </w:rPr>
                              <w:t>通入氩气排净瓶内空气；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3.</w:t>
                            </w:r>
                            <w:r>
                              <w:rPr>
                                <w:color w:val="0000FF"/>
                              </w:rPr>
                              <w:t>滴入醋酸溶液，同时测量瓶内压强变化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也可测温度变化、检验</w:t>
                            </w:r>
                            <w:r>
                              <w:rPr>
                                <w:color w:val="0000FF"/>
                              </w:rPr>
                              <w:t>Fe</w:t>
                            </w:r>
                            <w:r>
                              <w:rPr>
                                <w:color w:val="0000FF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color w:val="0000FF"/>
                              </w:rPr>
                              <w:t>等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若瓶内压强增大，假设一成立。否则假设一不成立。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55.5pt;height:83.95pt;mso-wrap-distance-left:9.05pt;mso-wrap-distance-right:9.05pt;mso-wrap-distance-top:0pt;mso-wrap-distance-bottom:0pt;margin-top:13.4pt;mso-position-vertical-relative:text;margin-left:19.25pt;mso-position-horizontal-relative:text">
                <v:textbox>
                  <w:txbxContent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实验步骤和结论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FF"/>
                        </w:rPr>
                        <w:t>不要求写具体操作过程</w:t>
                      </w:r>
                      <w:r>
                        <w:rPr>
                          <w:color w:val="0000FF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1.</w:t>
                      </w:r>
                      <w:r>
                        <w:rPr>
                          <w:color w:val="0000FF"/>
                        </w:rPr>
                        <w:t>药品用量和操作同编号</w:t>
                      </w:r>
                      <w:r>
                        <w:rPr>
                          <w:color w:val="0000FF"/>
                        </w:rPr>
                        <w:t>①</w:t>
                      </w:r>
                      <w:r>
                        <w:rPr>
                          <w:color w:val="0000FF"/>
                        </w:rPr>
                        <w:t>实验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FF"/>
                        </w:rPr>
                        <w:t>多孔橡皮塞增加带止水夹的进、出导管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FF"/>
                        </w:rPr>
                        <w:t>；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2.</w:t>
                      </w:r>
                      <w:r>
                        <w:rPr>
                          <w:color w:val="0000FF"/>
                        </w:rPr>
                        <w:t>通入氩气排净瓶内空气；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3.</w:t>
                      </w:r>
                      <w:r>
                        <w:rPr>
                          <w:color w:val="0000FF"/>
                        </w:rPr>
                        <w:t>滴入醋酸溶液，同时测量瓶内压强变化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FF"/>
                        </w:rPr>
                        <w:t>也可测温度变化、检验</w:t>
                      </w:r>
                      <w:r>
                        <w:rPr>
                          <w:color w:val="0000FF"/>
                        </w:rPr>
                        <w:t>Fe</w:t>
                      </w:r>
                      <w:r>
                        <w:rPr>
                          <w:color w:val="0000FF"/>
                          <w:vertAlign w:val="superscript"/>
                        </w:rPr>
                        <w:t>2+</w:t>
                      </w:r>
                      <w:r>
                        <w:rPr>
                          <w:color w:val="0000FF"/>
                        </w:rPr>
                        <w:t>等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若瓶内压强增大，假设一成立。否则假设一不成立。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FF"/>
          <w:szCs w:val="21"/>
          <w:lang w:val="en-US" w:eastAsia="zh-CN"/>
        </w:rPr>
      </w:pPr>
      <w:r>
        <w:rPr>
          <w:color w:val="0000FF"/>
          <w:szCs w:val="21"/>
          <w:lang w:val="en-US" w:eastAsia="zh-CN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color w:val="0000FF"/>
          <w:lang w:val="en-US" w:eastAsia="zh-CN"/>
        </w:rPr>
      </w:r>
    </w:p>
    <w:p>
      <w:pPr>
        <w:pStyle w:val="Normal"/>
        <w:rPr>
          <w:color w:val="0000FF"/>
          <w:lang w:val="en-US" w:eastAsia="zh-CN"/>
        </w:rPr>
      </w:pPr>
      <w:r>
        <w:rPr>
          <w:color w:val="0000FF"/>
          <w:lang w:val="en-US" w:eastAsia="zh-CN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2014</w:t>
      </w:r>
      <w:r>
        <w:rPr>
          <w:b/>
          <w:color w:val="000000"/>
          <w:sz w:val="28"/>
          <w:szCs w:val="28"/>
        </w:rPr>
        <w:t>年理综化学试题第Ⅱ卷答案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25.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14</w:t>
      </w:r>
      <w:r>
        <w:rPr>
          <w:color w:val="000000"/>
          <w:szCs w:val="21"/>
        </w:rPr>
        <w:t>分）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1</w:t>
      </w:r>
      <w:r>
        <w:rPr>
          <w:color w:val="000000"/>
          <w:szCs w:val="21"/>
          <w:lang w:val="pt-BR"/>
        </w:rPr>
        <w:t>）</w:t>
      </w:r>
      <w:r>
        <w:rPr>
          <w:color w:val="000000"/>
          <w:szCs w:val="21"/>
        </w:rPr>
        <w:t>三</w:t>
      </w:r>
      <w:r>
        <w:rPr>
          <w:rFonts w:eastAsia="Calibri"/>
          <w:color w:val="000000"/>
          <w:szCs w:val="21"/>
          <w:lang w:val="pt-BR"/>
        </w:rPr>
        <w:t xml:space="preserve">   </w:t>
      </w:r>
      <w:r>
        <w:rPr>
          <w:color w:val="000000"/>
          <w:szCs w:val="21"/>
          <w:lang w:val="pt-BR"/>
        </w:rPr>
        <w:t>IA   2    1s</w:t>
      </w:r>
      <w:r>
        <w:rPr>
          <w:color w:val="000000"/>
          <w:szCs w:val="21"/>
          <w:vertAlign w:val="superscript"/>
          <w:lang w:val="pt-BR"/>
        </w:rPr>
        <w:t>2</w:t>
      </w:r>
      <w:r>
        <w:rPr>
          <w:color w:val="000000"/>
          <w:szCs w:val="21"/>
          <w:lang w:val="pt-BR"/>
        </w:rPr>
        <w:t>2s</w:t>
      </w:r>
      <w:r>
        <w:rPr>
          <w:color w:val="000000"/>
          <w:szCs w:val="21"/>
          <w:vertAlign w:val="superscript"/>
          <w:lang w:val="pt-BR"/>
        </w:rPr>
        <w:t>2</w:t>
      </w:r>
      <w:r>
        <w:rPr>
          <w:color w:val="000000"/>
          <w:szCs w:val="21"/>
          <w:lang w:val="pt-BR"/>
        </w:rPr>
        <w:t>2p</w:t>
      </w:r>
      <w:r>
        <w:rPr>
          <w:color w:val="000000"/>
          <w:szCs w:val="21"/>
          <w:vertAlign w:val="superscript"/>
          <w:lang w:val="pt-BR"/>
        </w:rPr>
        <w:t>6</w:t>
      </w:r>
      <w:r>
        <w:rPr>
          <w:color w:val="000000"/>
          <w:szCs w:val="21"/>
          <w:lang w:val="pt-BR"/>
        </w:rPr>
        <w:t>3s</w:t>
      </w:r>
      <w:r>
        <w:rPr>
          <w:color w:val="000000"/>
          <w:szCs w:val="21"/>
          <w:vertAlign w:val="superscript"/>
          <w:lang w:val="pt-BR"/>
        </w:rPr>
        <w:t>2</w:t>
      </w:r>
      <w:r>
        <w:rPr>
          <w:color w:val="000000"/>
          <w:szCs w:val="21"/>
          <w:lang w:val="pt-BR"/>
        </w:rPr>
        <w:t>3p</w:t>
      </w:r>
      <w:r>
        <w:rPr>
          <w:color w:val="000000"/>
          <w:szCs w:val="21"/>
          <w:vertAlign w:val="superscript"/>
          <w:lang w:val="pt-BR"/>
        </w:rPr>
        <w:t>2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）</w:t>
      </w:r>
    </w:p>
    <w:tbl>
      <w:tblPr>
        <w:tblW w:w="27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630"/>
        <w:gridCol w:w="630"/>
        <w:gridCol w:w="704"/>
      </w:tblGrid>
      <w:tr>
        <w:trPr/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＜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＞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＜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＜</w:t>
            </w:r>
          </w:p>
        </w:tc>
      </w:tr>
    </w:tbl>
    <w:p>
      <w:pPr>
        <w:pStyle w:val="Normal"/>
        <w:rPr>
          <w:color w:val="000000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3</w:t>
      </w:r>
      <w:r>
        <w:rPr>
          <w:color w:val="000000"/>
          <w:szCs w:val="21"/>
          <w:lang w:val="pt-BR"/>
        </w:rPr>
        <w:t>）</w:t>
      </w:r>
      <w:r>
        <w:rPr>
          <w:color w:val="000000"/>
          <w:szCs w:val="21"/>
          <w:lang w:val="pt-BR"/>
        </w:rPr>
        <w:t>4</w:t>
      </w:r>
      <w:r>
        <w:rPr>
          <w:color w:val="000000"/>
          <w:lang w:val="pt-BR"/>
        </w:rPr>
        <w:t>CuCl(s)+O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(g)==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>CuCl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(s)+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 xml:space="preserve">CuO(s)      </w:t>
      </w:r>
      <w:r>
        <w:rPr>
          <w:rFonts w:cs="宋体"/>
          <w:color w:val="000000"/>
          <w:lang w:val="pt-BR"/>
        </w:rPr>
        <w:t>△</w:t>
      </w:r>
      <w:r>
        <w:rPr>
          <w:i/>
          <w:color w:val="000000"/>
          <w:lang w:val="pt-BR"/>
        </w:rPr>
        <w:t>H</w:t>
      </w:r>
      <w:r>
        <w:rPr>
          <w:color w:val="000000"/>
          <w:lang w:val="pt-BR"/>
        </w:rPr>
        <w:t>=</w:t>
      </w:r>
      <w:r>
        <w:rPr>
          <w:rFonts w:cs="宋体" w:ascii="宋体" w:hAnsi="宋体"/>
          <w:color w:val="000000"/>
          <w:lang w:val="pt-BR"/>
        </w:rPr>
        <w:t>—</w:t>
      </w:r>
      <w:r>
        <w:rPr>
          <w:color w:val="000000"/>
          <w:lang w:val="pt-BR"/>
        </w:rPr>
        <w:t>177.6 kJ/mol</w:t>
      </w:r>
    </w:p>
    <w:p>
      <w:pPr>
        <w:pStyle w:val="Normal"/>
        <w:rPr>
          <w:color w:val="000000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533400</wp:posOffset>
                </wp:positionH>
                <wp:positionV relativeFrom="paragraph">
                  <wp:posOffset>154940</wp:posOffset>
                </wp:positionV>
                <wp:extent cx="0" cy="85725"/>
                <wp:effectExtent l="5080" t="0" r="5080" b="0"/>
                <wp:wrapNone/>
                <wp:docPr id="63" name="直线 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12.2pt" to="42pt,18.9pt" ID="直线 2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551180</wp:posOffset>
                </wp:positionH>
                <wp:positionV relativeFrom="paragraph">
                  <wp:posOffset>154940</wp:posOffset>
                </wp:positionV>
                <wp:extent cx="515620" cy="0"/>
                <wp:effectExtent l="0" t="5080" r="0" b="5080"/>
                <wp:wrapNone/>
                <wp:docPr id="64" name="直线 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4pt,12.2pt" to="83.95pt,12.2pt" ID="直线 2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1075690</wp:posOffset>
                </wp:positionH>
                <wp:positionV relativeFrom="paragraph">
                  <wp:posOffset>154940</wp:posOffset>
                </wp:positionV>
                <wp:extent cx="0" cy="104775"/>
                <wp:effectExtent l="38100" t="0" r="38100" b="0"/>
                <wp:wrapNone/>
                <wp:docPr id="65" name="直线 2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4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7pt,12.2pt" to="84.7pt,20.4pt" ID="直线 211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4</w:t>
      </w:r>
      <w:r>
        <w:rPr>
          <w:color w:val="000000"/>
          <w:lang w:val="pt-BR"/>
        </w:rPr>
        <w:t>）</w:t>
      </w:r>
      <w:r>
        <w:rPr>
          <w:rFonts w:eastAsia="Calibri"/>
          <w:color w:val="000000"/>
          <w:lang w:val="pt-BR"/>
        </w:rPr>
        <w:t xml:space="preserve">      </w:t>
      </w:r>
      <w:r>
        <w:rPr>
          <w:color w:val="000000"/>
          <w:lang w:val="pt-BR"/>
        </w:rPr>
        <w:t>2e</w:t>
      </w:r>
      <w:r>
        <w:rPr>
          <w:rFonts w:cs="宋体" w:ascii="宋体" w:hAnsi="宋体"/>
          <w:color w:val="000000"/>
          <w:vertAlign w:val="superscript"/>
          <w:lang w:val="pt-BR"/>
        </w:rPr>
        <w:t>—</w:t>
      </w:r>
    </w:p>
    <w:p>
      <w:pPr>
        <w:pStyle w:val="Normal"/>
        <w:ind w:firstLine="630"/>
        <w:rPr>
          <w:color w:val="000000"/>
          <w:vertAlign w:val="superscript"/>
          <w:lang w:val="pt-BR"/>
        </w:rPr>
      </w:pPr>
      <w:r>
        <w:rPr>
          <w:color w:val="000000"/>
          <w:lang w:val="pt-BR"/>
        </w:rPr>
        <w:t>2ClO</w:t>
      </w:r>
      <w:r>
        <w:rPr>
          <w:color w:val="000000"/>
          <w:vertAlign w:val="subscript"/>
          <w:lang w:val="pt-BR"/>
        </w:rPr>
        <w:t>2</w:t>
      </w:r>
      <w:r>
        <w:rPr>
          <w:rFonts w:cs="宋体" w:ascii="宋体" w:hAnsi="宋体"/>
          <w:color w:val="000000"/>
          <w:vertAlign w:val="superscript"/>
          <w:lang w:val="pt-BR"/>
        </w:rPr>
        <w:t>—</w:t>
      </w:r>
      <w:r>
        <w:rPr>
          <w:color w:val="000000"/>
          <w:lang w:val="pt-BR"/>
        </w:rPr>
        <w:t xml:space="preserve"> + Cl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==ClO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+2Cl</w:t>
      </w:r>
      <w:r>
        <w:rPr>
          <w:rFonts w:cs="宋体" w:ascii="宋体" w:hAnsi="宋体"/>
          <w:color w:val="000000"/>
          <w:vertAlign w:val="superscript"/>
          <w:lang w:val="pt-BR"/>
        </w:rPr>
        <w:t>—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26.</w:t>
      </w: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16</w:t>
      </w:r>
      <w:r>
        <w:rPr>
          <w:color w:val="000000"/>
          <w:lang w:val="pt-BR"/>
        </w:rPr>
        <w:t>分）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1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=CH</w:t>
      </w:r>
      <w:r>
        <w:rPr>
          <w:rFonts w:cs="宋体" w:ascii="宋体" w:hAnsi="宋体"/>
          <w:color w:val="000000"/>
          <w:lang w:val="pt-BR"/>
        </w:rPr>
        <w:t>—</w:t>
      </w:r>
      <w:r>
        <w:rPr>
          <w:color w:val="000000"/>
          <w:lang w:val="pt-BR"/>
        </w:rPr>
        <w:t>C≡CH</w:t>
      </w:r>
      <w:r>
        <w:rPr>
          <w:color w:val="000000"/>
          <w:lang w:val="pt-BR"/>
        </w:rPr>
        <w:t xml:space="preserve">   </w:t>
      </w:r>
      <w:r>
        <w:rPr>
          <w:color w:val="000000"/>
          <w:lang w:val="pl-PL"/>
        </w:rPr>
        <w:t>加成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>）碳碳双键</w:t>
      </w:r>
      <w:r>
        <w:rPr>
          <w:rFonts w:eastAsia="Calibri"/>
          <w:color w:val="000000"/>
          <w:lang w:val="pt-BR"/>
        </w:rPr>
        <w:t xml:space="preserve">   </w:t>
      </w:r>
      <w:r>
        <w:rPr>
          <w:color w:val="000000"/>
          <w:lang w:val="pt-BR"/>
        </w:rPr>
        <w:t>羰基</w:t>
      </w:r>
      <w:r>
        <w:rPr>
          <w:rFonts w:eastAsia="Calibri"/>
          <w:color w:val="000000"/>
          <w:lang w:val="pt-BR"/>
        </w:rPr>
        <w:t xml:space="preserve">  </w:t>
      </w:r>
      <w:r>
        <w:rPr>
          <w:color w:val="000000"/>
          <w:lang w:val="pt-BR"/>
        </w:rPr>
        <w:t>酯基</w:t>
      </w:r>
      <w:r>
        <w:rPr>
          <w:rFonts w:eastAsia="Calibri"/>
          <w:color w:val="000000"/>
          <w:lang w:val="pt-BR"/>
        </w:rPr>
        <w:t xml:space="preserve">       </w:t>
      </w:r>
      <w:r>
        <w:rPr>
          <w:color w:val="000000"/>
          <w:lang w:val="pt-BR"/>
        </w:rPr>
        <w:t>2-</w:t>
      </w:r>
      <w:r>
        <w:rPr>
          <w:color w:val="000000"/>
          <w:lang w:val="pt-BR"/>
        </w:rPr>
        <w:t>丁炔酸乙酯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1975485</wp:posOffset>
                </wp:positionH>
                <wp:positionV relativeFrom="paragraph">
                  <wp:posOffset>11430</wp:posOffset>
                </wp:positionV>
                <wp:extent cx="731520" cy="466090"/>
                <wp:effectExtent l="0" t="0" r="0" b="0"/>
                <wp:wrapNone/>
                <wp:docPr id="6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/>
                              <w:t>浓</w:t>
                            </w:r>
                            <w:r>
                              <w:rPr/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/>
                              <w:t>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firstLine="315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6pt;height:36.7pt;mso-wrap-distance-left:9.05pt;mso-wrap-distance-right:9.05pt;mso-wrap-distance-top:0pt;mso-wrap-distance-bottom:0pt;margin-top:0.9pt;mso-position-vertical-relative:text;margin-left:155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/>
                        <w:t>浓</w:t>
                      </w:r>
                      <w:r>
                        <w:rPr/>
                        <w:t>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/>
                        <w:t>SO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  <w:p>
                      <w:pPr>
                        <w:pStyle w:val="Normal"/>
                        <w:ind w:firstLine="315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3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C</w:t>
      </w:r>
      <w:r>
        <w:rPr>
          <w:color w:val="000000"/>
          <w:lang w:val="pt-BR"/>
        </w:rPr>
        <w:t>≡</w:t>
      </w:r>
      <w:r>
        <w:rPr>
          <w:color w:val="000000"/>
          <w:lang w:val="pt-BR"/>
        </w:rPr>
        <w:t>CCOOH+CH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OH</w:t>
      </w:r>
      <w:r>
        <w:rPr>
          <w:color w:val="000000"/>
          <w:szCs w:val="21"/>
        </w:rPr>
        <w:object w:dxaOrig="480" w:dyaOrig="209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66.85pt;height:10.45pt" filled="f" o:ole="">
            <v:imagedata r:id="rId43" o:title=""/>
          </v:shape>
          <o:OLEObject Type="Embed" ProgID="" ShapeID="ole_rId42" DrawAspect="Content" ObjectID="_1735299750" r:id="rId42"/>
        </w:objec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C</w:t>
      </w:r>
      <w:r>
        <w:rPr>
          <w:color w:val="000000"/>
          <w:lang w:val="pt-BR"/>
        </w:rPr>
        <w:t>≡</w:t>
      </w:r>
      <w:r>
        <w:rPr>
          <w:color w:val="000000"/>
          <w:lang w:val="pt-BR"/>
        </w:rPr>
        <w:t>CCOOCH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CH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+H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</w:t>
      </w:r>
    </w:p>
    <w:p>
      <w:pPr>
        <w:pStyle w:val="Normal"/>
        <w:rPr>
          <w:color w:val="000000"/>
          <w:lang w:val="pl-PL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434340</wp:posOffset>
                </wp:positionH>
                <wp:positionV relativeFrom="paragraph">
                  <wp:posOffset>149225</wp:posOffset>
                </wp:positionV>
                <wp:extent cx="490220" cy="295275"/>
                <wp:effectExtent l="6350" t="3175" r="5080" b="635"/>
                <wp:wrapNone/>
                <wp:docPr id="67" name="组合 2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20" cy="295200"/>
                          <a:chOff x="0" y="0"/>
                          <a:chExt cx="490320" cy="295200"/>
                        </a:xfrm>
                      </wpg:grpSpPr>
                      <wpg:grpSp>
                        <wpg:cNvGrpSpPr/>
                        <wpg:grpSpPr>
                          <a:xfrm>
                            <a:off x="0" y="1800"/>
                            <a:ext cx="300240" cy="28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0240" cy="288360"/>
                            </a:xfrm>
                            <a:prstGeom prst="hexagon">
                              <a:avLst>
                                <a:gd name="adj" fmla="val 2603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0800" y="0"/>
                              <a:ext cx="88200" cy="166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160" y="0"/>
                              <a:ext cx="88200" cy="165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600" y="268560"/>
                              <a:ext cx="1663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80240" y="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320" y="200160"/>
                            <a:ext cx="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15" style="position:absolute;margin-left:34.2pt;margin-top:11.75pt;width:38.6pt;height:23.2pt" coordorigin="684,235" coordsize="772,464">
                <v:group id="shape_0" alt="组合 216" style="position:absolute;left:684;top:238;width:473;height:454">
                  <v:shape id="shape_0" ID="自选图形 217" fillcolor="white" stroked="t" o:allowincell="f" style="position:absolute;left:684;top:238;width:472;height:453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701,238" to="839,499" ID="直线 218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999,238" to="1137,497" ID="直线 21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789,661" to="1050,661" ID="直线 22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1441,235" to="1441,384" ID="直线 22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56,550" to="1456,699" ID="直线 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0000"/>
          <w:lang w:val="pl-PL"/>
        </w:rPr>
        <w:t>（</w:t>
      </w:r>
      <w:r>
        <w:rPr>
          <w:color w:val="000000"/>
          <w:lang w:val="pl-PL"/>
        </w:rPr>
        <w:t>4</w:t>
      </w:r>
      <w:r>
        <w:rPr>
          <w:color w:val="000000"/>
          <w:lang w:val="pl-PL"/>
        </w:rPr>
        <w:t>）</w:t>
      </w:r>
      <w:r>
        <w:rPr>
          <w:rFonts w:eastAsia="Calibri"/>
          <w:color w:val="000000"/>
          <w:lang w:val="pl-PL"/>
        </w:rPr>
        <w:t xml:space="preserve">        </w:t>
      </w:r>
      <w:r>
        <w:rPr>
          <w:color w:val="000000"/>
          <w:lang w:val="pl-PL"/>
        </w:rPr>
        <w:t>OCH</w:t>
      </w:r>
      <w:r>
        <w:rPr>
          <w:color w:val="000000"/>
          <w:vertAlign w:val="subscript"/>
          <w:lang w:val="pl-PL"/>
        </w:rPr>
        <w:t>3</w:t>
      </w:r>
    </w:p>
    <w:p>
      <w:pPr>
        <w:pStyle w:val="Normal"/>
        <w:ind w:firstLine="735"/>
        <w:rPr>
          <w:color w:val="000000"/>
          <w:vertAlign w:val="subscript"/>
          <w:lang w:val="pl-PL"/>
        </w:rPr>
      </w:pPr>
      <w:r>
        <w:rPr>
          <w:rFonts w:eastAsia="Calibri"/>
          <w:color w:val="000000"/>
          <w:lang w:val="pl-PL"/>
        </w:rPr>
        <w:t xml:space="preserve">    </w:t>
      </w:r>
      <w:r>
        <w:rPr>
          <w:rFonts w:cs="宋体" w:ascii="宋体" w:hAnsi="宋体"/>
          <w:color w:val="000000"/>
          <w:lang w:val="pl-PL"/>
        </w:rPr>
        <w:t>—</w:t>
      </w:r>
      <w:r>
        <w:rPr>
          <w:color w:val="000000"/>
          <w:lang w:val="pl-PL"/>
        </w:rPr>
        <w:t>C</w:t>
      </w:r>
      <w:r>
        <w:rPr>
          <w:rFonts w:cs="宋体" w:ascii="宋体" w:hAnsi="宋体"/>
          <w:color w:val="000000"/>
          <w:lang w:val="pl-PL"/>
        </w:rPr>
        <w:t>—</w:t>
      </w:r>
      <w:r>
        <w:rPr>
          <w:color w:val="000000"/>
          <w:lang w:val="pl-PL"/>
        </w:rPr>
        <w:t>OCH</w:t>
      </w:r>
      <w:r>
        <w:rPr>
          <w:color w:val="000000"/>
          <w:vertAlign w:val="subscript"/>
          <w:lang w:val="pl-PL"/>
        </w:rPr>
        <w:t>3</w:t>
      </w:r>
    </w:p>
    <w:p>
      <w:pPr>
        <w:pStyle w:val="Normal"/>
        <w:ind w:firstLine="1365"/>
        <w:rPr>
          <w:color w:val="000000"/>
          <w:vertAlign w:val="subscript"/>
          <w:lang w:val="pl-PL"/>
        </w:rPr>
      </w:pPr>
      <w:r>
        <w:rPr>
          <w:color w:val="000000"/>
          <w:lang w:val="pl-PL"/>
        </w:rPr>
        <w:t>OCH</w:t>
      </w:r>
      <w:r>
        <w:rPr>
          <w:color w:val="000000"/>
          <w:vertAlign w:val="subscript"/>
          <w:lang w:val="pl-PL"/>
        </w:rPr>
        <w:t>3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5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ad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27.(14</w:t>
      </w:r>
      <w:r>
        <w:rPr>
          <w:color w:val="000000"/>
          <w:lang w:val="pt-BR"/>
        </w:rPr>
        <w:t>分</w:t>
      </w:r>
      <w:r>
        <w:rPr>
          <w:color w:val="000000"/>
          <w:lang w:val="pt-BR"/>
        </w:rPr>
        <w:t>)</w:t>
      </w:r>
    </w:p>
    <w:p>
      <w:pPr>
        <w:pStyle w:val="Normal"/>
        <w:rPr>
          <w:color w:val="000000"/>
          <w:vertAlign w:val="subscript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1</w:t>
      </w:r>
      <w:r>
        <w:rPr>
          <w:color w:val="000000"/>
          <w:lang w:val="pt-BR"/>
        </w:rPr>
        <w:t>）反应物</w:t>
      </w:r>
      <w:r>
        <w:rPr>
          <w:rFonts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>溶剂</w:t>
      </w:r>
      <w:r>
        <w:rPr>
          <w:rFonts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>SiO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+4HF==SiF</w:t>
      </w:r>
      <w:r>
        <w:rPr>
          <w:color w:val="000000"/>
          <w:vertAlign w:val="subscript"/>
          <w:lang w:val="pt-BR"/>
        </w:rPr>
        <w:t>4</w:t>
      </w:r>
      <w:r>
        <w:rPr>
          <w:rFonts w:cs="宋体" w:ascii="宋体" w:hAnsi="宋体"/>
          <w:color w:val="000000"/>
          <w:lang w:val="es-ES"/>
        </w:rPr>
        <w:t>↑</w:t>
      </w:r>
      <w:r>
        <w:rPr>
          <w:color w:val="000000"/>
          <w:lang w:val="pt-BR"/>
        </w:rPr>
        <w:t>+2H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      NaHCO</w:t>
      </w:r>
      <w:r>
        <w:rPr>
          <w:color w:val="000000"/>
          <w:vertAlign w:val="subscript"/>
          <w:lang w:val="pt-BR"/>
        </w:rPr>
        <w:t>3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2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PF</w:t>
      </w:r>
      <w:r>
        <w:rPr>
          <w:color w:val="000000"/>
          <w:vertAlign w:val="subscript"/>
          <w:lang w:val="pt-BR"/>
        </w:rPr>
        <w:t>5</w:t>
      </w:r>
      <w:r>
        <w:rPr>
          <w:color w:val="000000"/>
          <w:lang w:val="pt-BR"/>
        </w:rPr>
        <w:t>+4H</w:t>
      </w:r>
      <w:r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>O==H</w:t>
      </w:r>
      <w:r>
        <w:rPr>
          <w:color w:val="000000"/>
          <w:vertAlign w:val="subscript"/>
          <w:lang w:val="pt-BR"/>
        </w:rPr>
        <w:t>3</w:t>
      </w:r>
      <w:r>
        <w:rPr>
          <w:color w:val="000000"/>
          <w:lang w:val="pt-BR"/>
        </w:rPr>
        <w:t>PO</w:t>
      </w:r>
      <w:r>
        <w:rPr>
          <w:color w:val="000000"/>
          <w:vertAlign w:val="subscript"/>
          <w:lang w:val="pt-BR"/>
        </w:rPr>
        <w:t>4</w:t>
      </w:r>
      <w:r>
        <w:rPr>
          <w:color w:val="000000"/>
          <w:lang w:val="pt-BR"/>
        </w:rPr>
        <w:t>+5HF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3</w:t>
      </w:r>
      <w:r>
        <w:rPr>
          <w:color w:val="000000"/>
          <w:lang w:val="pt-BR"/>
        </w:rPr>
        <w:t>）过滤</w:t>
      </w:r>
      <w:r>
        <w:rPr>
          <w:rFonts w:eastAsia="Calibri"/>
          <w:color w:val="000000"/>
          <w:lang w:val="pt-BR"/>
        </w:rPr>
        <w:t xml:space="preserve">    </w:t>
      </w:r>
      <w:r>
        <w:rPr>
          <w:color w:val="000000"/>
          <w:lang w:val="pt-BR"/>
        </w:rPr>
        <w:t>冷凝</w:t>
      </w:r>
    </w:p>
    <w:p>
      <w:pPr>
        <w:pStyle w:val="Normal"/>
        <w:rPr>
          <w:color w:val="000000"/>
          <w:lang w:val="pt-BR"/>
        </w:rPr>
      </w:pPr>
      <w:r>
        <w:rPr>
          <w:color w:val="000000"/>
          <w:lang w:val="pt-BR"/>
        </w:rPr>
        <w:t>（</w:t>
      </w:r>
      <w:r>
        <w:rPr>
          <w:color w:val="000000"/>
          <w:lang w:val="pt-BR"/>
        </w:rPr>
        <w:t>4</w:t>
      </w:r>
      <w:r>
        <w:rPr>
          <w:color w:val="000000"/>
          <w:lang w:val="pt-BR"/>
        </w:rPr>
        <w:t>）</w:t>
      </w:r>
      <w:r>
        <w:rPr>
          <w:color w:val="000000"/>
          <w:lang w:val="pt-BR"/>
        </w:rPr>
        <w:t>(</w:t>
      </w:r>
      <w:r>
        <w:rPr>
          <w:i/>
          <w:color w:val="000000"/>
          <w:lang w:val="pt-BR"/>
        </w:rPr>
        <w:t>w</w:t>
      </w:r>
      <w:r>
        <w:rPr>
          <w:rFonts w:cs="宋体" w:ascii="宋体" w:hAnsi="宋体"/>
          <w:color w:val="000000"/>
          <w:lang w:val="pt-BR"/>
        </w:rPr>
        <w:t>—</w:t>
      </w:r>
      <w:r>
        <w:rPr>
          <w:color w:val="000000"/>
          <w:lang w:val="pt-BR"/>
        </w:rPr>
        <w:t>26</w:t>
      </w:r>
      <w:r>
        <w:rPr>
          <w:i/>
          <w:color w:val="000000"/>
          <w:lang w:val="pt-BR"/>
        </w:rPr>
        <w:t>n</w:t>
      </w:r>
      <w:r>
        <w:rPr>
          <w:color w:val="000000"/>
          <w:lang w:val="pt-BR"/>
        </w:rPr>
        <w:t>)/126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28.(14</w:t>
      </w:r>
      <w:r>
        <w:rPr>
          <w:color w:val="000000"/>
          <w:szCs w:val="21"/>
          <w:lang w:val="pt-BR"/>
        </w:rPr>
        <w:t>分</w:t>
      </w:r>
      <w:r>
        <w:rPr>
          <w:color w:val="000000"/>
          <w:szCs w:val="21"/>
          <w:lang w:val="pt-BR"/>
        </w:rPr>
        <w:t>)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1</w:t>
      </w:r>
      <w:r>
        <w:rPr>
          <w:color w:val="000000"/>
          <w:szCs w:val="21"/>
          <w:lang w:val="pt-BR"/>
        </w:rPr>
        <w:t>）</w:t>
      </w:r>
    </w:p>
    <w:tbl>
      <w:tblPr>
        <w:tblW w:w="5446" w:type="dxa"/>
        <w:jc w:val="left"/>
        <w:tblInd w:w="7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704"/>
        <w:gridCol w:w="930"/>
        <w:gridCol w:w="930"/>
        <w:gridCol w:w="976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实验目的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碳粉</w:t>
            </w:r>
            <w:r>
              <w:rPr>
                <w:color w:val="000000"/>
                <w:szCs w:val="21"/>
                <w:lang w:val="pt-BR"/>
              </w:rPr>
              <w:t>/g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铁粉</w:t>
            </w:r>
            <w:r>
              <w:rPr>
                <w:color w:val="000000"/>
                <w:szCs w:val="21"/>
                <w:lang w:val="pt-BR"/>
              </w:rPr>
              <w:t>/g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醋酸</w:t>
            </w:r>
            <w:r>
              <w:rPr>
                <w:color w:val="000000"/>
                <w:szCs w:val="21"/>
                <w:lang w:val="pt-BR"/>
              </w:rPr>
              <w:t>/%</w:t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rFonts w:cs="宋体" w:ascii="宋体" w:hAnsi="宋体"/>
                <w:color w:val="000000"/>
              </w:rPr>
              <w:t>②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2.0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</w:tr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Cs w:val="21"/>
                <w:lang w:val="pt-BR"/>
              </w:rPr>
            </w:pPr>
            <w:r>
              <w:rPr>
                <w:rFonts w:cs="宋体" w:ascii="宋体" w:hAnsi="宋体"/>
                <w:color w:val="000000"/>
              </w:rPr>
              <w:t>③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  <w:t>碳粉含量的影响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szCs w:val="21"/>
                <w:lang w:val="pt-BR"/>
              </w:rPr>
            </w:pPr>
            <w:r>
              <w:rPr>
                <w:color w:val="000000"/>
                <w:szCs w:val="21"/>
                <w:lang w:val="pt-BR"/>
              </w:rPr>
            </w:r>
          </w:p>
        </w:tc>
      </w:tr>
    </w:tbl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2</w:t>
      </w:r>
      <w:r>
        <w:rPr>
          <w:color w:val="000000"/>
          <w:szCs w:val="21"/>
          <w:lang w:val="pt-BR"/>
        </w:rPr>
        <w:t>）吸氧</w:t>
      </w:r>
      <w:r>
        <w:rPr>
          <w:rFonts w:eastAsia="Calibri"/>
          <w:color w:val="000000"/>
          <w:szCs w:val="21"/>
          <w:lang w:val="pt-BR"/>
        </w:rPr>
        <w:t xml:space="preserve"> </w:t>
      </w:r>
    </w:p>
    <w:p>
      <w:pPr>
        <w:pStyle w:val="Normal"/>
        <w:jc w:val="center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drawing>
          <wp:inline distT="0" distB="0" distL="0" distR="0">
            <wp:extent cx="1191260" cy="894715"/>
            <wp:effectExtent l="0" t="0" r="0" b="0"/>
            <wp:docPr id="6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2" t="-30" r="-2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525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还原</w:t>
      </w:r>
      <w:r>
        <w:rPr>
          <w:rFonts w:eastAsia="Calibri"/>
          <w:color w:val="000000"/>
          <w:szCs w:val="21"/>
          <w:lang w:val="pt-BR"/>
        </w:rPr>
        <w:t xml:space="preserve">        </w:t>
      </w:r>
      <w:r>
        <w:rPr>
          <w:color w:val="000000"/>
          <w:szCs w:val="21"/>
          <w:lang w:val="pt-BR"/>
        </w:rPr>
        <w:t>2H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O+O</w:t>
      </w:r>
      <w:r>
        <w:rPr>
          <w:color w:val="000000"/>
          <w:szCs w:val="21"/>
          <w:vertAlign w:val="subscript"/>
          <w:lang w:val="pt-BR"/>
        </w:rPr>
        <w:t>2</w:t>
      </w:r>
      <w:r>
        <w:rPr>
          <w:color w:val="000000"/>
          <w:szCs w:val="21"/>
          <w:lang w:val="pt-BR"/>
        </w:rPr>
        <w:t>+4e</w:t>
      </w:r>
      <w:r>
        <w:rPr>
          <w:rFonts w:cs="宋体" w:ascii="宋体" w:hAnsi="宋体"/>
          <w:color w:val="000000"/>
          <w:szCs w:val="21"/>
          <w:vertAlign w:val="superscript"/>
          <w:lang w:val="pt-BR"/>
        </w:rPr>
        <w:t>—</w:t>
      </w:r>
      <w:r>
        <w:rPr>
          <w:color w:val="000000"/>
          <w:szCs w:val="21"/>
          <w:lang w:val="pt-BR"/>
        </w:rPr>
        <w:t>==4OH</w:t>
      </w:r>
      <w:r>
        <w:rPr>
          <w:rFonts w:cs="宋体" w:ascii="宋体" w:hAnsi="宋体"/>
          <w:color w:val="000000"/>
          <w:szCs w:val="21"/>
          <w:vertAlign w:val="superscript"/>
          <w:lang w:val="pt-BR"/>
        </w:rPr>
        <w:t>—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3</w:t>
      </w:r>
      <w:r>
        <w:rPr>
          <w:color w:val="000000"/>
          <w:szCs w:val="21"/>
          <w:lang w:val="pt-BR"/>
        </w:rPr>
        <w:t>）反应放热，温度升高</w: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  <w:t>（</w:t>
      </w:r>
      <w:r>
        <w:rPr>
          <w:color w:val="000000"/>
          <w:szCs w:val="21"/>
          <w:lang w:val="pt-BR"/>
        </w:rPr>
        <w:t>4</w:t>
      </w:r>
      <w:r>
        <w:rPr>
          <w:color w:val="000000"/>
          <w:szCs w:val="21"/>
          <w:lang w:val="pt-BR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244475</wp:posOffset>
                </wp:positionH>
                <wp:positionV relativeFrom="paragraph">
                  <wp:posOffset>170180</wp:posOffset>
                </wp:positionV>
                <wp:extent cx="4514850" cy="1066165"/>
                <wp:effectExtent l="0" t="0" r="0" b="0"/>
                <wp:wrapNone/>
                <wp:docPr id="6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0661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实验步骤和结论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不要求写具体操作过程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</w:t>
                            </w:r>
                            <w:r>
                              <w:rPr>
                                <w:color w:val="000000"/>
                              </w:rPr>
                              <w:t>药品用量和操作同编号</w:t>
                            </w:r>
                            <w:r>
                              <w:rPr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color w:val="000000"/>
                              </w:rPr>
                              <w:t>实验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多孔橡皮塞增加带止水夹的进、出导管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</w:rPr>
                              <w:t>通入氩气排净瓶内空气；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3.</w:t>
                            </w:r>
                            <w:r>
                              <w:rPr>
                                <w:color w:val="000000"/>
                              </w:rPr>
                              <w:t>滴入醋酸溶液，同时测量瓶内压强变化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也可测温度变化、检验</w:t>
                            </w:r>
                            <w:r>
                              <w:rPr>
                                <w:color w:val="000000"/>
                              </w:rPr>
                              <w:t>Fe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2+</w:t>
                            </w:r>
                            <w:r>
                              <w:rPr>
                                <w:color w:val="000000"/>
                              </w:rPr>
                              <w:t>等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。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若瓶内压强增大，假设一成立。否则假设一不成立。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55.5pt;height:83.95pt;mso-wrap-distance-left:9.05pt;mso-wrap-distance-right:9.05pt;mso-wrap-distance-top:0pt;mso-wrap-distance-bottom:0pt;margin-top:13.4pt;mso-position-vertical-relative:text;margin-left:19.25pt;mso-position-horizontal-relative:text"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实验步骤和结论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不要求写具体操作过程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1.</w:t>
                      </w:r>
                      <w:r>
                        <w:rPr>
                          <w:color w:val="000000"/>
                        </w:rPr>
                        <w:t>药品用量和操作同编号</w:t>
                      </w:r>
                      <w:r>
                        <w:rPr>
                          <w:color w:val="000000"/>
                        </w:rPr>
                        <w:t>①</w:t>
                      </w:r>
                      <w:r>
                        <w:rPr>
                          <w:color w:val="000000"/>
                        </w:rPr>
                        <w:t>实验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多孔橡皮塞增加带止水夹的进、出导管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>；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2.</w:t>
                      </w:r>
                      <w:r>
                        <w:rPr>
                          <w:color w:val="000000"/>
                        </w:rPr>
                        <w:t>通入氩气排净瓶内空气；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3.</w:t>
                      </w:r>
                      <w:r>
                        <w:rPr>
                          <w:color w:val="000000"/>
                        </w:rPr>
                        <w:t>滴入醋酸溶液，同时测量瓶内压强变化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也可测温度变化、检验</w:t>
                      </w:r>
                      <w:r>
                        <w:rPr>
                          <w:color w:val="000000"/>
                        </w:rPr>
                        <w:t>Fe</w:t>
                      </w:r>
                      <w:r>
                        <w:rPr>
                          <w:color w:val="000000"/>
                          <w:vertAlign w:val="superscript"/>
                        </w:rPr>
                        <w:t>2+</w:t>
                      </w:r>
                      <w:r>
                        <w:rPr>
                          <w:color w:val="000000"/>
                        </w:rPr>
                        <w:t>等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</w:rPr>
                        <w:t>。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若瓶内压强增大，假设一成立。否则假设一不成立。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  <w:szCs w:val="21"/>
          <w:lang w:val="pt-BR"/>
        </w:rPr>
      </w:pPr>
      <w:r>
        <w:rPr>
          <w:color w:val="000000"/>
          <w:szCs w:val="21"/>
          <w:lang w:val="pt-BR"/>
        </w:rPr>
      </w:r>
    </w:p>
    <w:p>
      <w:pPr>
        <w:pStyle w:val="Normal"/>
        <w:spacing w:lineRule="auto" w:line="360"/>
        <w:jc w:val="left"/>
        <w:rPr>
          <w:color w:val="000000"/>
          <w:lang w:val="pt-BR"/>
        </w:rPr>
      </w:pPr>
      <w:r>
        <w:rPr>
          <w:color w:val="000000"/>
          <w:lang w:val="pt-BR"/>
        </w:rPr>
      </w:r>
    </w:p>
    <w:sectPr>
      <w:footerReference w:type="default" r:id="rId45"/>
      <w:type w:val="nextPage"/>
      <w:pgSz w:w="11906" w:h="16838"/>
      <w:pgMar w:left="1644" w:right="1644" w:gutter="0" w:header="0" w:top="902" w:footer="499" w:bottom="902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default"/>
  </w:font>
  <w:font w:name="Verdana">
    <w:charset w:val="00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70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10.9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1Char1">
    <w:name w:val="标题1 Char1"/>
    <w:basedOn w:val="Style14"/>
    <w:qFormat/>
    <w:rPr>
      <w:rFonts w:ascii="宋体" w:hAnsi="宋体" w:eastAsia="宋体" w:cs="Courier New"/>
      <w:kern w:val="2"/>
      <w:sz w:val="24"/>
      <w:szCs w:val="21"/>
      <w:lang w:val="en-US" w:eastAsia="zh-CN" w:bidi="ar-SA"/>
    </w:rPr>
  </w:style>
  <w:style w:type="character" w:styleId="Char">
    <w:name w:val="。。 Char"/>
    <w:basedOn w:val="Style14"/>
    <w:qFormat/>
    <w:rPr>
      <w:rFonts w:eastAsia="宋体"/>
      <w:sz w:val="21"/>
      <w:lang w:val="en-US" w:eastAsia="zh-CN" w:bidi="ar-SA"/>
    </w:rPr>
  </w:style>
  <w:style w:type="character" w:styleId="CharChar3">
    <w:name w:val=" Char Char3"/>
    <w:basedOn w:val="Style14"/>
    <w:qFormat/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styleId="Mathjye1">
    <w:name w:val="mathjye1"/>
    <w:basedOn w:val="Style14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pacing w:val="15"/>
      <w:sz w:val="23"/>
      <w:szCs w:val="23"/>
    </w:rPr>
  </w:style>
  <w:style w:type="character" w:styleId="WebChar">
    <w:name w:val="普通 (Web) Char"/>
    <w:qFormat/>
    <w:rPr>
      <w:rFonts w:ascii="宋体" w:hAnsi="宋体" w:eastAsia="宋体" w:cs="宋体"/>
      <w:sz w:val="24"/>
      <w:szCs w:val="24"/>
      <w:lang w:val="en-US" w:eastAsia="zh-CN" w:bidi="ar-SA"/>
    </w:rPr>
  </w:style>
  <w:style w:type="character" w:styleId="Asktitle3">
    <w:name w:val="ask-title3"/>
    <w:basedOn w:val="Style14"/>
    <w:qFormat/>
    <w:rPr/>
  </w:style>
  <w:style w:type="character" w:styleId="Char1">
    <w:name w:val="纯文本 Char"/>
    <w:basedOn w:val="Style14"/>
    <w:qFormat/>
    <w:rPr>
      <w:rFonts w:ascii="宋体" w:hAnsi="宋体" w:cs="Courier New"/>
      <w:kern w:val="2"/>
      <w:sz w:val="21"/>
      <w:szCs w:val="21"/>
    </w:rPr>
  </w:style>
  <w:style w:type="character" w:styleId="CharChar2">
    <w:name w:val=" Char Char2"/>
    <w:basedOn w:val="Style14"/>
    <w:qFormat/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styleId="CharChar">
    <w:name w:val=" Char Char"/>
    <w:basedOn w:val="Style14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Questiontitle2">
    <w:name w:val="question-title2"/>
    <w:basedOn w:val="Style14"/>
    <w:qFormat/>
    <w:rPr/>
  </w:style>
  <w:style w:type="character" w:styleId="CharChar1">
    <w:name w:val=" Char Char1"/>
    <w:basedOn w:val="Style14"/>
    <w:qFormat/>
    <w:rPr>
      <w:rFonts w:eastAsia="宋体"/>
      <w:kern w:val="2"/>
      <w:sz w:val="21"/>
      <w:szCs w:val="24"/>
      <w:lang w:val="en-US" w:eastAsia="zh-CN" w:bidi="ar-SA"/>
    </w:rPr>
  </w:style>
  <w:style w:type="character" w:styleId="P0CharChar">
    <w:name w:val="p0 Char Char"/>
    <w:qFormat/>
    <w:rPr>
      <w:rFonts w:eastAsia="宋体"/>
      <w:sz w:val="21"/>
      <w:szCs w:val="21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Style16">
    <w:name w:val="纯文本"/>
    <w:basedOn w:val="Normal"/>
    <w:qFormat/>
    <w:pPr>
      <w:widowControl/>
      <w:jc w:val="left"/>
    </w:pPr>
    <w:rPr>
      <w:rFonts w:ascii="宋体" w:hAnsi="宋体" w:cs="Courier New"/>
      <w:sz w:val="24"/>
      <w:szCs w:val="21"/>
    </w:rPr>
  </w:style>
  <w:style w:type="paragraph" w:styleId="Style17">
    <w:name w:val="批注文字"/>
    <w:basedOn w:val="Normal"/>
    <w:qFormat/>
    <w:pPr>
      <w:jc w:val="left"/>
    </w:pPr>
    <w:rPr>
      <w:rFonts w:ascii="Times New Roman" w:hAnsi="Times New Roman" w:cs="Times New Roma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Calibri"/>
      <w:color w:val="auto"/>
      <w:kern w:val="2"/>
      <w:sz w:val="21"/>
      <w:szCs w:val="22"/>
      <w:lang w:bidi="ar-SA" w:val="en-US" w:eastAsia="zh-CN"/>
    </w:rPr>
  </w:style>
  <w:style w:type="paragraph" w:styleId="Style18">
    <w:name w:val="列出段落"/>
    <w:basedOn w:val="Normal"/>
    <w:qFormat/>
    <w:pPr>
      <w:widowControl/>
      <w:snapToGrid w:val="false"/>
      <w:spacing w:before="0" w:after="200"/>
      <w:ind w:firstLine="420"/>
      <w:jc w:val="left"/>
    </w:pPr>
    <w:rPr>
      <w:rFonts w:ascii="Tahoma" w:hAnsi="Tahoma" w:eastAsia="微软雅黑" w:cs="Tahoma"/>
      <w:kern w:val="0"/>
      <w:sz w:val="22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Style19">
    <w:name w:val="。。"/>
    <w:basedOn w:val="Normal"/>
    <w:qFormat/>
    <w:pPr>
      <w:spacing w:lineRule="atLeast" w:line="312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cs="Times New Roman"/>
      <w:kern w:val="0"/>
      <w:szCs w:val="21"/>
    </w:rPr>
  </w:style>
  <w:style w:type="paragraph" w:styleId="ListParagraph">
    <w:name w:val="List Paragraph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Msolistparagraph">
    <w:name w:val="msolistparagraph"/>
    <w:basedOn w:val="Normal"/>
    <w:qFormat/>
    <w:pPr>
      <w:widowControl/>
      <w:snapToGrid w:val="false"/>
      <w:spacing w:before="0" w:after="200"/>
      <w:ind w:firstLine="420"/>
      <w:jc w:val="left"/>
    </w:pPr>
    <w:rPr>
      <w:rFonts w:ascii="Tahoma" w:hAnsi="Tahoma" w:eastAsia="微软雅黑" w:cs="Tahoma"/>
      <w:kern w:val="0"/>
      <w:sz w:val="22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48">
    <w:name w:val="正文_48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Char3">
    <w:name w:val=" Char3"/>
    <w:basedOn w:val="Normal"/>
    <w:qFormat/>
    <w:pPr>
      <w:widowControl/>
      <w:spacing w:lineRule="auto" w:line="300"/>
      <w:ind w:firstLine="200"/>
    </w:pPr>
    <w:rPr>
      <w:rFonts w:ascii="Times New Roman" w:hAnsi="Times New Roman" w:cs="Times New Roman"/>
      <w:szCs w:val="20"/>
    </w:rPr>
  </w:style>
  <w:style w:type="paragraph" w:styleId="371">
    <w:name w:val="正文文本 (37)1"/>
    <w:basedOn w:val="Normal"/>
    <w:qFormat/>
    <w:pPr>
      <w:widowControl/>
      <w:shd w:fill="FFFFFF" w:val="clear"/>
      <w:spacing w:lineRule="exact" w:line="382" w:before="180" w:after="0"/>
      <w:ind w:hanging="480"/>
      <w:jc w:val="left"/>
    </w:pPr>
    <w:rPr>
      <w:rFonts w:ascii="宋体" w:hAnsi="宋体" w:cs="宋体"/>
      <w:kern w:val="0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ks5u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ks5u.com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www.ks5u.com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yperlink" Target="http://www.ks5u.com/" TargetMode="External"/><Relationship Id="rId14" Type="http://schemas.openxmlformats.org/officeDocument/2006/relationships/image" Target="media/image8.jpeg"/><Relationship Id="rId15" Type="http://schemas.openxmlformats.org/officeDocument/2006/relationships/hyperlink" Target="http://www.ks5u.com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://www.ks5u.com/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://www.ks5u.com/" TargetMode="External"/><Relationship Id="rId20" Type="http://schemas.openxmlformats.org/officeDocument/2006/relationships/hyperlink" Target="http://www.ks5u.com/" TargetMode="External"/><Relationship Id="rId21" Type="http://schemas.openxmlformats.org/officeDocument/2006/relationships/image" Target="media/image11.jpeg"/><Relationship Id="rId22" Type="http://schemas.openxmlformats.org/officeDocument/2006/relationships/oleObject" Target="embeddings/oleObject1.bin"/><Relationship Id="rId23" Type="http://schemas.openxmlformats.org/officeDocument/2006/relationships/image" Target="media/image12.png"/><Relationship Id="rId24" Type="http://schemas.openxmlformats.org/officeDocument/2006/relationships/oleObject" Target="embeddings/oleObject2.bin"/><Relationship Id="rId25" Type="http://schemas.openxmlformats.org/officeDocument/2006/relationships/image" Target="media/image13.png"/><Relationship Id="rId26" Type="http://schemas.openxmlformats.org/officeDocument/2006/relationships/oleObject" Target="embeddings/oleObject3.bin"/><Relationship Id="rId27" Type="http://schemas.openxmlformats.org/officeDocument/2006/relationships/image" Target="media/image14.png"/><Relationship Id="rId28" Type="http://schemas.openxmlformats.org/officeDocument/2006/relationships/oleObject" Target="embeddings/oleObject4.bin"/><Relationship Id="rId29" Type="http://schemas.openxmlformats.org/officeDocument/2006/relationships/image" Target="media/image15.png"/><Relationship Id="rId30" Type="http://schemas.openxmlformats.org/officeDocument/2006/relationships/oleObject" Target="embeddings/oleObject5.bin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oleObject" Target="embeddings/oleObject6.bin"/><Relationship Id="rId34" Type="http://schemas.openxmlformats.org/officeDocument/2006/relationships/image" Target="media/image18.png"/><Relationship Id="rId35" Type="http://schemas.openxmlformats.org/officeDocument/2006/relationships/oleObject" Target="embeddings/oleObject7.bin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oleObject" Target="embeddings/oleObject8.bin"/><Relationship Id="rId43" Type="http://schemas.openxmlformats.org/officeDocument/2006/relationships/image" Target="media/image24.png"/><Relationship Id="rId44" Type="http://schemas.openxmlformats.org/officeDocument/2006/relationships/image" Target="media/image23.png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2014-06-11T21:02:00Z</dcterms:created>
  <dc:creator>微软用户</dc:creator>
  <dc:description/>
  <dc:language>en-US</dc:language>
  <cp:lastModifiedBy>死神</cp:lastModifiedBy>
  <dcterms:modified xsi:type="dcterms:W3CDTF">2020-05-06T08:51:36Z</dcterms:modified>
  <cp:revision>3</cp:revision>
  <dc:subject/>
  <dc:title>2014年高考试(安徽卷)化学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