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0"/>
        <w:spacing w:lineRule="auto" w:line="360"/>
        <w:jc w:val="left"/>
        <w:textAlignment w:val="center"/>
        <w:rPr>
          <w:rFonts w:ascii="黑体" w:hAnsi="黑体" w:eastAsia="黑体" w:cs="黑体"/>
          <w:b/>
          <w:b/>
          <w:sz w:val="21"/>
        </w:rPr>
      </w:pPr>
      <w:r>
        <w:drawing>
          <wp:anchor behindDoc="0" distT="0" distB="0" distL="114935" distR="114935" simplePos="0" locked="0" layoutInCell="0" allowOverlap="1" relativeHeight="50">
            <wp:simplePos x="0" y="0"/>
            <wp:positionH relativeFrom="page">
              <wp:posOffset>10541000</wp:posOffset>
            </wp:positionH>
            <wp:positionV relativeFrom="page">
              <wp:posOffset>10553700</wp:posOffset>
            </wp:positionV>
            <wp:extent cx="292100" cy="292100"/>
            <wp:effectExtent l="0" t="0" r="0" b="0"/>
            <wp:wrapNone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4" t="-164" r="-164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cs="黑体" w:eastAsia="黑体"/>
          <w:b/>
          <w:sz w:val="21"/>
        </w:rPr>
        <w:t>绝密</w:t>
      </w:r>
      <w:r>
        <w:rPr>
          <w:rFonts w:ascii="宋体" w:hAnsi="宋体" w:cs="宋体"/>
          <w:b/>
          <w:sz w:val="21"/>
        </w:rPr>
        <w:t>★</w:t>
      </w:r>
      <w:r>
        <w:rPr>
          <w:rFonts w:ascii="黑体" w:hAnsi="黑体" w:cs="黑体" w:eastAsia="黑体"/>
          <w:b/>
          <w:sz w:val="21"/>
        </w:rPr>
        <w:t>启用前</w:t>
      </w:r>
    </w:p>
    <w:p>
      <w:pPr>
        <w:pStyle w:val="Normal0"/>
        <w:spacing w:lineRule="auto" w:line="360"/>
        <w:ind w:left="420" w:hanging="0"/>
        <w:jc w:val="center"/>
        <w:textAlignment w:val="center"/>
        <w:rPr>
          <w:rFonts w:ascii="宋体" w:hAnsi="宋体" w:cs="宋体"/>
          <w:sz w:val="30"/>
        </w:rPr>
      </w:pPr>
      <w:r>
        <w:rPr>
          <w:rFonts w:eastAsia="Times New Roman" w:cs="Times New Roman"/>
          <w:sz w:val="30"/>
        </w:rPr>
        <w:t>2018</w:t>
      </w:r>
      <w:r>
        <w:rPr>
          <w:rFonts w:ascii="宋体" w:hAnsi="宋体" w:cs="宋体"/>
          <w:sz w:val="30"/>
        </w:rPr>
        <w:t>年普通高等学校招生全国统一考试</w:t>
      </w:r>
    </w:p>
    <w:p>
      <w:pPr>
        <w:pStyle w:val="Normal0"/>
        <w:spacing w:lineRule="auto" w:line="360"/>
        <w:jc w:val="center"/>
        <w:textAlignment w:val="center"/>
        <w:rPr>
          <w:rFonts w:ascii="黑体" w:hAnsi="黑体" w:eastAsia="黑体" w:cs="黑体"/>
          <w:sz w:val="44"/>
        </w:rPr>
      </w:pPr>
      <w:r>
        <w:rPr>
          <w:rFonts w:ascii="黑体" w:hAnsi="黑体" w:cs="黑体" w:eastAsia="黑体"/>
          <w:sz w:val="44"/>
        </w:rPr>
        <w:t>理科综合能力测试试题卷（化学）</w:t>
      </w:r>
    </w:p>
    <w:p>
      <w:pPr>
        <w:pStyle w:val="Normal0"/>
        <w:spacing w:lineRule="auto" w:line="360"/>
        <w:jc w:val="left"/>
        <w:textAlignment w:val="center"/>
        <w:rPr>
          <w:rFonts w:ascii="黑体" w:hAnsi="黑体" w:eastAsia="黑体" w:cs="黑体"/>
        </w:rPr>
      </w:pPr>
      <w:r>
        <w:rPr>
          <w:rFonts w:ascii="黑体" w:hAnsi="黑体" w:cs="黑体" w:eastAsia="黑体"/>
        </w:rPr>
        <w:t>注意事项：</w:t>
      </w:r>
    </w:p>
    <w:p>
      <w:pPr>
        <w:pStyle w:val="Normal0"/>
        <w:spacing w:lineRule="auto" w:line="360"/>
        <w:ind w:firstLine="420"/>
        <w:jc w:val="left"/>
        <w:textAlignment w:val="center"/>
        <w:rPr>
          <w:rFonts w:ascii="宋体" w:hAnsi="宋体" w:cs="宋体"/>
          <w:sz w:val="21"/>
        </w:rPr>
      </w:pPr>
      <w:r>
        <w:rPr>
          <w:rFonts w:eastAsia="Times New Roman" w:cs="Times New Roman"/>
          <w:sz w:val="21"/>
        </w:rPr>
        <w:t>1</w:t>
      </w:r>
      <w:r>
        <w:rPr>
          <w:rFonts w:ascii="宋体" w:hAnsi="宋体" w:cs="宋体"/>
          <w:sz w:val="21"/>
        </w:rPr>
        <w:t>．答卷前，考生务必将自己的姓名、准考证号填写在答题卡上。</w:t>
      </w:r>
    </w:p>
    <w:p>
      <w:pPr>
        <w:pStyle w:val="Normal0"/>
        <w:spacing w:lineRule="auto" w:line="360"/>
        <w:ind w:firstLine="420"/>
        <w:jc w:val="left"/>
        <w:textAlignment w:val="center"/>
        <w:rPr>
          <w:rFonts w:ascii="宋体" w:hAnsi="宋体" w:cs="宋体"/>
          <w:sz w:val="21"/>
        </w:rPr>
      </w:pPr>
      <w:r>
        <w:rPr>
          <w:rFonts w:eastAsia="Times New Roman" w:cs="Times New Roman"/>
          <w:sz w:val="21"/>
        </w:rPr>
        <w:t>2</w:t>
      </w:r>
      <w:r>
        <w:rPr>
          <w:rFonts w:ascii="Times New Roman" w:hAnsi="Times New Roman" w:cs="Times New Roman" w:eastAsia="Times New Roman"/>
          <w:sz w:val="21"/>
        </w:rPr>
        <w:t>．</w:t>
      </w:r>
      <w:r>
        <w:rPr>
          <w:rFonts w:ascii="宋体" w:hAnsi="宋体" w:cs="宋体"/>
          <w:sz w:val="21"/>
        </w:rPr>
        <w:t>作答时，务必将答案写在答题卡上。写在本试卷及草稿纸上无效。</w:t>
      </w:r>
    </w:p>
    <w:p>
      <w:pPr>
        <w:pStyle w:val="Normal0"/>
        <w:spacing w:lineRule="auto" w:line="360"/>
        <w:ind w:firstLine="420"/>
        <w:jc w:val="left"/>
        <w:textAlignment w:val="center"/>
        <w:rPr>
          <w:rFonts w:ascii="宋体" w:hAnsi="宋体" w:cs="宋体"/>
          <w:sz w:val="21"/>
        </w:rPr>
      </w:pPr>
      <w:r>
        <w:rPr>
          <w:rFonts w:eastAsia="Times New Roman" w:cs="Times New Roman"/>
          <w:sz w:val="21"/>
        </w:rPr>
        <w:t>3</w:t>
      </w:r>
      <w:r>
        <w:rPr>
          <w:rFonts w:ascii="Times New Roman" w:hAnsi="Times New Roman" w:cs="Times New Roman" w:eastAsia="Times New Roman"/>
          <w:sz w:val="21"/>
        </w:rPr>
        <w:t>．</w:t>
      </w:r>
      <w:r>
        <w:rPr>
          <w:rFonts w:ascii="宋体" w:hAnsi="宋体" w:cs="宋体"/>
          <w:sz w:val="21"/>
        </w:rPr>
        <w:t>考试结束后，将本试卷和答题卡一并交回。</w:t>
      </w:r>
    </w:p>
    <w:p>
      <w:pPr>
        <w:pStyle w:val="Normal0"/>
        <w:spacing w:lineRule="auto" w:line="360"/>
        <w:ind w:firstLine="405"/>
        <w:jc w:val="left"/>
        <w:textAlignment w:val="center"/>
        <w:rPr>
          <w:rFonts w:ascii="Times New Roman" w:hAnsi="Times New Roman" w:eastAsia="Times New Roman" w:cs="Times New Roman"/>
          <w:sz w:val="21"/>
        </w:rPr>
      </w:pPr>
      <w:r>
        <w:rPr>
          <w:rFonts w:ascii="宋体" w:hAnsi="宋体" w:cs="宋体"/>
          <w:sz w:val="21"/>
        </w:rPr>
        <w:t>可能用到的相对原子质量：</w:t>
      </w:r>
      <w:r>
        <w:rPr>
          <w:rFonts w:eastAsia="Times New Roman" w:cs="Times New Roman"/>
          <w:sz w:val="21"/>
        </w:rPr>
        <w:t>H 1  C 12  N 14  O 16  Na 23  P 31  S 32  Fe 56</w:t>
      </w:r>
    </w:p>
    <w:p>
      <w:pPr>
        <w:pStyle w:val="Normal0"/>
        <w:spacing w:lineRule="auto" w:line="360"/>
        <w:ind w:left="405" w:hanging="0"/>
        <w:jc w:val="left"/>
        <w:textAlignment w:val="center"/>
        <w:rPr>
          <w:rFonts w:ascii="黑体" w:hAnsi="黑体" w:eastAsia="黑体" w:cs="黑体"/>
          <w:sz w:val="21"/>
        </w:rPr>
      </w:pPr>
      <w:r>
        <w:rPr>
          <w:rFonts w:ascii="黑体" w:hAnsi="黑体" w:cs="黑体" w:eastAsia="黑体"/>
          <w:sz w:val="21"/>
        </w:rPr>
        <w:t>一、选择题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</w:rPr>
      </w:pPr>
      <w:r>
        <w:rPr/>
        <w:t xml:space="preserve">1. </w:t>
      </w:r>
      <w:r>
        <w:rPr>
          <w:rFonts w:ascii="宋体" w:hAnsi="宋体" w:cs="宋体"/>
          <w:sz w:val="21"/>
        </w:rPr>
        <w:t>化学与生活密切相关。下列说法错误的是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</w:rPr>
      </w:pPr>
      <w:r>
        <w:rPr/>
        <w:t xml:space="preserve">A. </w:t>
      </w:r>
      <w:r>
        <w:rPr>
          <w:rFonts w:ascii="宋体" w:hAnsi="宋体" w:cs="宋体"/>
          <w:sz w:val="21"/>
        </w:rPr>
        <w:t>泡沫灭火器可用于一般的起火，也适用于电器起火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</w:rPr>
      </w:pPr>
      <w:r>
        <w:rPr/>
        <w:t xml:space="preserve">B. </w:t>
      </w:r>
      <w:r>
        <w:rPr>
          <w:rFonts w:ascii="宋体" w:hAnsi="宋体" w:cs="宋体"/>
          <w:sz w:val="21"/>
        </w:rPr>
        <w:t>疫苗一般应冷藏存放，以避免蛋白质变性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sz w:val="21"/>
        </w:rPr>
      </w:pPr>
      <w:r>
        <w:rPr/>
        <w:t xml:space="preserve">C. </w:t>
      </w:r>
      <w:r>
        <w:rPr>
          <w:rFonts w:ascii="宋体" w:hAnsi="宋体" w:cs="宋体"/>
          <w:sz w:val="21"/>
        </w:rPr>
        <w:t>家庭装修时用水性漆替代传统的油性漆，有利于健康及环境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</w:rPr>
      </w:pPr>
      <w:r>
        <w:rPr/>
        <w:t xml:space="preserve">D. </w:t>
      </w:r>
      <w:r>
        <w:rPr>
          <w:rFonts w:ascii="宋体" w:hAnsi="宋体" w:cs="宋体"/>
          <w:sz w:val="21"/>
        </w:rPr>
        <w:t>电热水器用镁棒防止内胆腐蚀，原理是牺牲阳极的阴极保护法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color w:val="000000"/>
        </w:rPr>
        <w:t xml:space="preserve">2. </w:t>
      </w:r>
      <w:r>
        <w:rPr>
          <w:rFonts w:ascii="宋体" w:hAnsi="宋体" w:cs="宋体"/>
          <w:color w:val="000000"/>
          <w:sz w:val="21"/>
        </w:rPr>
        <w:t>下列叙述正确的是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  <w:sz w:val="21"/>
        </w:rPr>
        <w:t xml:space="preserve">24 g </w:t>
      </w:r>
      <w:r>
        <w:rPr>
          <w:rFonts w:ascii="宋体" w:hAnsi="宋体" w:cs="宋体"/>
          <w:color w:val="000000"/>
          <w:sz w:val="21"/>
        </w:rPr>
        <w:t>镁与</w:t>
      </w:r>
      <w:r>
        <w:rPr>
          <w:rFonts w:eastAsia="Times New Roman" w:cs="Times New Roman"/>
          <w:color w:val="000000"/>
          <w:sz w:val="21"/>
        </w:rPr>
        <w:t>27 g</w:t>
      </w:r>
      <w:r>
        <w:rPr>
          <w:rFonts w:ascii="宋体" w:hAnsi="宋体" w:cs="宋体"/>
          <w:color w:val="000000"/>
          <w:sz w:val="21"/>
        </w:rPr>
        <w:t>铝中，含有相同的质子数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  <w:sz w:val="21"/>
        </w:rPr>
        <w:t>同等质量的氧气和臭氧中，电子数相同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  <w:sz w:val="21"/>
        </w:rPr>
        <w:t>1 mol</w:t>
      </w:r>
      <w:r>
        <w:rPr>
          <w:rFonts w:ascii="宋体" w:hAnsi="宋体" w:cs="宋体"/>
          <w:color w:val="000000"/>
          <w:sz w:val="21"/>
        </w:rPr>
        <w:t>重水与</w:t>
      </w:r>
      <w:r>
        <w:rPr>
          <w:rFonts w:eastAsia="Times New Roman" w:cs="Times New Roman"/>
          <w:color w:val="000000"/>
          <w:sz w:val="21"/>
        </w:rPr>
        <w:t>1 mol</w:t>
      </w:r>
      <w:r>
        <w:rPr>
          <w:rFonts w:ascii="宋体" w:hAnsi="宋体" w:cs="宋体"/>
          <w:color w:val="000000"/>
          <w:sz w:val="21"/>
        </w:rPr>
        <w:t>水中，中子数比为</w:t>
      </w:r>
      <w:r>
        <w:rPr>
          <w:rFonts w:eastAsia="Times New Roman" w:cs="Times New Roman"/>
          <w:color w:val="000000"/>
          <w:sz w:val="21"/>
        </w:rPr>
        <w:t>2</w:t>
      </w:r>
      <w:r>
        <w:rPr>
          <w:rFonts w:cs="宋体" w:ascii="宋体" w:hAnsi="宋体"/>
          <w:color w:val="000000"/>
          <w:sz w:val="21"/>
        </w:rPr>
        <w:t>∶</w:t>
      </w:r>
      <w:r>
        <w:rPr>
          <w:rFonts w:eastAsia="Times New Roman" w:cs="Times New Roman"/>
          <w:color w:val="000000"/>
          <w:sz w:val="21"/>
        </w:rPr>
        <w:t>1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eastAsia="Times New Roman" w:cs="Times New Roman"/>
          <w:color w:val="000000"/>
          <w:sz w:val="21"/>
        </w:rPr>
        <w:t>1 mol</w:t>
      </w:r>
      <w:r>
        <w:rPr>
          <w:rFonts w:ascii="宋体" w:hAnsi="宋体" w:cs="宋体"/>
          <w:color w:val="000000"/>
          <w:sz w:val="21"/>
        </w:rPr>
        <w:t>乙烷和</w:t>
      </w:r>
      <w:r>
        <w:rPr>
          <w:rFonts w:eastAsia="Times New Roman" w:cs="Times New Roman"/>
          <w:color w:val="000000"/>
          <w:sz w:val="21"/>
        </w:rPr>
        <w:t>1 mol</w:t>
      </w:r>
      <w:r>
        <w:rPr>
          <w:rFonts w:ascii="宋体" w:hAnsi="宋体" w:cs="宋体"/>
          <w:color w:val="000000"/>
          <w:sz w:val="21"/>
        </w:rPr>
        <w:t>乙烯中，化学键数相同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color w:val="000000"/>
        </w:rPr>
        <w:t xml:space="preserve">3. </w:t>
      </w:r>
      <w:r>
        <w:rPr>
          <w:rFonts w:ascii="宋体" w:hAnsi="宋体" w:cs="宋体"/>
          <w:color w:val="000000"/>
          <w:sz w:val="21"/>
        </w:rPr>
        <w:t>苯乙烯是重要的化工原料。下列有关苯乙烯的说法错误的是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  <w:sz w:val="21"/>
        </w:rPr>
        <w:t>与液溴混合后加入铁粉可发生取代反应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  <w:sz w:val="21"/>
        </w:rPr>
        <w:t>能使酸性高锰酸钾溶液褪色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  <w:sz w:val="21"/>
        </w:rPr>
        <w:t>与氯化氢反应可以生成氯代苯乙烯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  <w:sz w:val="21"/>
        </w:rPr>
        <w:t>在催化剂存在下可以制得聚苯乙烯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color w:val="000000"/>
        </w:rPr>
        <w:t xml:space="preserve">4. </w:t>
      </w:r>
      <w:r>
        <w:rPr>
          <w:rFonts w:ascii="宋体" w:hAnsi="宋体" w:cs="宋体"/>
          <w:color w:val="000000"/>
          <w:sz w:val="21"/>
        </w:rPr>
        <w:t>下列实验操作不当的是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  <w:sz w:val="21"/>
        </w:rPr>
        <w:t>用稀硫酸和锌粒制取</w:t>
      </w:r>
      <w:r>
        <w:rPr>
          <w:rFonts w:eastAsia="Times New Roman" w:cs="Times New Roman"/>
          <w:color w:val="000000"/>
          <w:sz w:val="21"/>
        </w:rPr>
        <w:t>H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宋体" w:hAnsi="宋体" w:cs="宋体"/>
          <w:color w:val="000000"/>
          <w:sz w:val="21"/>
        </w:rPr>
        <w:t>时，加几滴</w:t>
      </w:r>
      <w:r>
        <w:rPr>
          <w:rFonts w:eastAsia="Times New Roman" w:cs="Times New Roman"/>
          <w:color w:val="000000"/>
          <w:sz w:val="21"/>
        </w:rPr>
        <w:t>CuSO</w:t>
      </w:r>
      <w:r>
        <w:rPr>
          <w:rFonts w:eastAsia="Times New Roman" w:cs="Times New Roman"/>
          <w:color w:val="000000"/>
          <w:sz w:val="21"/>
          <w:vertAlign w:val="subscript"/>
        </w:rPr>
        <w:t>4</w:t>
      </w:r>
      <w:r>
        <w:rPr>
          <w:rFonts w:ascii="宋体" w:hAnsi="宋体" w:cs="宋体"/>
          <w:color w:val="000000"/>
          <w:sz w:val="21"/>
        </w:rPr>
        <w:t>溶液以加快反应速率</w:t>
      </w:r>
      <w:r>
        <w:rPr>
          <w:rFonts w:cs="宋体" w:ascii="宋体" w:hAnsi="宋体"/>
          <w:color w:val="FFFFFF"/>
          <w:sz w:val="4"/>
        </w:rPr>
        <w:t>[</w:t>
      </w:r>
      <w:r>
        <w:rPr>
          <w:rFonts w:ascii="宋体" w:hAnsi="宋体" w:cs="宋体"/>
          <w:color w:val="FFFFFF"/>
          <w:sz w:val="4"/>
        </w:rPr>
        <w:t>来源</w:t>
      </w:r>
      <w:r>
        <w:rPr>
          <w:rFonts w:cs="宋体" w:ascii="宋体" w:hAnsi="宋体"/>
          <w:color w:val="FFFFFF"/>
          <w:sz w:val="4"/>
        </w:rPr>
        <w:t>:</w:t>
      </w:r>
      <w:r>
        <w:rPr>
          <w:rFonts w:ascii="宋体" w:hAnsi="宋体" w:cs="宋体"/>
          <w:color w:val="FFFFFF"/>
          <w:sz w:val="4"/>
        </w:rPr>
        <w:t>学</w:t>
      </w:r>
      <w:r>
        <w:rPr>
          <w:rFonts w:cs="宋体" w:ascii="宋体" w:hAnsi="宋体"/>
          <w:color w:val="FFFFFF"/>
          <w:sz w:val="4"/>
        </w:rPr>
        <w:t>§</w:t>
      </w:r>
      <w:r>
        <w:rPr>
          <w:rFonts w:ascii="宋体" w:hAnsi="宋体" w:cs="宋体"/>
          <w:color w:val="FFFFFF"/>
          <w:sz w:val="4"/>
        </w:rPr>
        <w:t>科</w:t>
      </w:r>
      <w:r>
        <w:rPr>
          <w:rFonts w:cs="宋体" w:ascii="宋体" w:hAnsi="宋体"/>
          <w:color w:val="FFFFFF"/>
          <w:sz w:val="4"/>
        </w:rPr>
        <w:t>§</w:t>
      </w:r>
      <w:r>
        <w:rPr>
          <w:rFonts w:ascii="宋体" w:hAnsi="宋体" w:cs="宋体"/>
          <w:color w:val="FFFFFF"/>
          <w:sz w:val="4"/>
        </w:rPr>
        <w:t>网</w:t>
      </w:r>
      <w:r>
        <w:rPr>
          <w:rFonts w:cs="宋体" w:ascii="宋体" w:hAnsi="宋体"/>
          <w:color w:val="FFFFFF"/>
          <w:sz w:val="4"/>
        </w:rPr>
        <w:t>Z§X§X§K]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  <w:sz w:val="21"/>
        </w:rPr>
        <w:t>用标准</w:t>
      </w:r>
      <w:r>
        <w:rPr>
          <w:rFonts w:eastAsia="Times New Roman" w:cs="Times New Roman"/>
          <w:color w:val="000000"/>
          <w:sz w:val="21"/>
        </w:rPr>
        <w:t>HCl</w:t>
      </w:r>
      <w:r>
        <w:rPr>
          <w:rFonts w:ascii="宋体" w:hAnsi="宋体" w:cs="宋体"/>
          <w:color w:val="000000"/>
          <w:sz w:val="21"/>
        </w:rPr>
        <w:t>溶液滴定</w:t>
      </w:r>
      <w:r>
        <w:rPr>
          <w:rFonts w:eastAsia="Times New Roman" w:cs="Times New Roman"/>
          <w:color w:val="000000"/>
          <w:sz w:val="21"/>
        </w:rPr>
        <w:t>NaHCO</w:t>
      </w:r>
      <w:r>
        <w:rPr>
          <w:rFonts w:eastAsia="Times New Roman" w:cs="Times New Roman"/>
          <w:color w:val="000000"/>
          <w:sz w:val="21"/>
          <w:vertAlign w:val="subscript"/>
        </w:rPr>
        <w:t>3</w:t>
      </w:r>
      <w:r>
        <w:rPr>
          <w:rFonts w:ascii="宋体" w:hAnsi="宋体" w:cs="宋体"/>
          <w:color w:val="000000"/>
          <w:sz w:val="21"/>
        </w:rPr>
        <w:t>溶液来测定其浓度，选择酚酞为指示剂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  <w:sz w:val="21"/>
        </w:rPr>
        <w:t>用铂丝蘸取某碱金属的盐溶液灼烧，火焰呈黄色，证明其中含有</w:t>
      </w:r>
      <w:r>
        <w:rPr>
          <w:rFonts w:eastAsia="Times New Roman" w:cs="Times New Roman"/>
          <w:color w:val="000000"/>
          <w:sz w:val="21"/>
        </w:rPr>
        <w:t>Na</w:t>
      </w:r>
      <w:r>
        <w:rPr>
          <w:rFonts w:eastAsia="Times New Roman" w:cs="Times New Roman"/>
          <w:color w:val="000000"/>
          <w:sz w:val="21"/>
          <w:vertAlign w:val="superscript"/>
        </w:rPr>
        <w:t>+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  <w:sz w:val="21"/>
        </w:rPr>
        <w:t>常压蒸馏时，加入液体的体积不超过圆底烧瓶容积的三分之二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cs="宋体"/>
          <w:color w:val="000000"/>
        </w:rPr>
        <w:t>一种可充电锂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 w:cs="宋体"/>
          <w:color w:val="000000"/>
        </w:rPr>
        <w:t>空气电池如图所示。当电池放电时，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Li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在多孔碳材料电极处生成</w:t>
      </w:r>
      <w:r>
        <w:rPr>
          <w:rFonts w:eastAsia="Times New Roman" w:cs="Times New Roman"/>
          <w:color w:val="000000"/>
        </w:rPr>
        <w:t>Li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2-</w:t>
      </w:r>
      <w:r>
        <w:rPr>
          <w:rFonts w:eastAsia="Times New Roman" w:cs="Times New Roman"/>
          <w:i/>
          <w:color w:val="000000"/>
          <w:vertAlign w:val="subscript"/>
        </w:rPr>
        <w:t>x</w:t>
      </w:r>
      <w:r>
        <w:rPr>
          <w:rFonts w:ascii="Times New Roman" w:hAnsi="Times New Roman" w:cs="Times New Roman" w:eastAsia="Times New Roman"/>
          <w:color w:val="000000"/>
        </w:rPr>
        <w:t>（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=0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）。下列说法正确的是</w:t>
      </w:r>
    </w:p>
    <w:p>
      <w:pPr>
        <w:pStyle w:val="Normal0"/>
        <w:spacing w:lineRule="auto" w:line="360"/>
        <w:jc w:val="center"/>
        <w:textAlignment w:val="center"/>
        <w:rPr>
          <w:color w:val="000000"/>
        </w:rPr>
      </w:pPr>
      <w:r>
        <w:rPr>
          <w:rFonts w:cs="宋体" w:ascii="宋体" w:hAnsi="宋体"/>
          <w:color w:val="000000"/>
          <w:lang w:val="en-US" w:eastAsia="en-US"/>
        </w:rPr>
        <w:drawing>
          <wp:inline distT="0" distB="0" distL="0" distR="0">
            <wp:extent cx="1924050" cy="1752600"/>
            <wp:effectExtent l="0" t="0" r="0" b="0"/>
            <wp:docPr id="2" name="图片 1000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00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21" r="-1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A. </w:t>
      </w:r>
      <w:r>
        <w:rPr>
          <w:rFonts w:ascii="宋体" w:hAnsi="宋体" w:cs="宋体"/>
          <w:color w:val="000000"/>
          <w:sz w:val="21"/>
          <w:szCs w:val="21"/>
        </w:rPr>
        <w:t>放电时，多孔碳材料电极为负极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B. </w:t>
      </w:r>
      <w:r>
        <w:rPr>
          <w:rFonts w:ascii="宋体" w:hAnsi="宋体" w:cs="宋体"/>
          <w:color w:val="000000"/>
          <w:sz w:val="21"/>
          <w:szCs w:val="21"/>
        </w:rPr>
        <w:t>放电时，外电路电子由多孔碳材料电极流向锂电极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C. </w:t>
      </w:r>
      <w:r>
        <w:rPr>
          <w:rFonts w:ascii="宋体" w:hAnsi="宋体" w:cs="宋体"/>
          <w:color w:val="000000"/>
          <w:sz w:val="21"/>
          <w:szCs w:val="21"/>
        </w:rPr>
        <w:t>充电时，电解质溶液中</w:t>
      </w:r>
      <w:r>
        <w:rPr>
          <w:rFonts w:eastAsia="Times New Roman" w:cs="Times New Roman"/>
          <w:color w:val="000000"/>
          <w:sz w:val="21"/>
          <w:szCs w:val="21"/>
        </w:rPr>
        <w:t>Li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向多孔碳材料区迁移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</w:rPr>
        <w:t xml:space="preserve">D. </w:t>
      </w:r>
      <w:r>
        <w:rPr>
          <w:rFonts w:ascii="宋体" w:hAnsi="宋体" w:cs="宋体"/>
          <w:color w:val="000000"/>
          <w:sz w:val="21"/>
          <w:szCs w:val="21"/>
        </w:rPr>
        <w:t>充电时，电池总反应为</w:t>
      </w:r>
      <w:r>
        <w:rPr>
          <w:rFonts w:eastAsia="Times New Roman" w:cs="Times New Roman"/>
          <w:color w:val="000000"/>
          <w:sz w:val="21"/>
          <w:szCs w:val="21"/>
        </w:rPr>
        <w:t>Li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2-</w:t>
      </w:r>
      <w:r>
        <w:rPr>
          <w:rFonts w:eastAsia="Times New Roman" w:cs="Times New Roman"/>
          <w:i/>
          <w:color w:val="000000"/>
          <w:sz w:val="21"/>
          <w:szCs w:val="21"/>
          <w:vertAlign w:val="subscript"/>
        </w:rPr>
        <w:t>x</w:t>
      </w:r>
      <w:r>
        <w:rPr>
          <w:rFonts w:eastAsia="Times New Roman" w:cs="Times New Roman"/>
          <w:color w:val="000000"/>
          <w:sz w:val="21"/>
          <w:szCs w:val="21"/>
        </w:rPr>
        <w:t>=2Li+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1</w:t>
      </w:r>
      <w:r>
        <w:rPr>
          <w:rFonts w:ascii="Times New Romance;Times New Roman" w:hAnsi="Times New Romance;Times New Roman" w:cs="Times New Romance;Times New Roman" w:eastAsia="Times New Romance;Times New Roman"/>
          <w:color w:val="000000"/>
          <w:sz w:val="21"/>
          <w:szCs w:val="21"/>
        </w:rPr>
        <w:t>－</w:t>
      </w:r>
      <w:r>
        <w:rPr/>
        <w:drawing>
          <wp:inline distT="0" distB="0" distL="0" distR="0">
            <wp:extent cx="73660" cy="360045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65" t="-100" r="-465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FFFFFF"/>
          <w:sz w:val="4"/>
          <w:szCs w:val="21"/>
          <w:vertAlign w:val="subscript"/>
        </w:rPr>
        <w:t>[</w:t>
      </w:r>
      <w:r>
        <w:rPr>
          <w:rFonts w:ascii="宋体" w:hAnsi="宋体" w:cs="宋体"/>
          <w:color w:val="FFFFFF"/>
          <w:sz w:val="4"/>
          <w:szCs w:val="21"/>
          <w:vertAlign w:val="subscript"/>
        </w:rPr>
        <w:t>来源</w:t>
      </w:r>
      <w:r>
        <w:rPr>
          <w:rFonts w:eastAsia="Times New Roman" w:cs="Times New Roman"/>
          <w:color w:val="FFFFFF"/>
          <w:sz w:val="4"/>
          <w:szCs w:val="21"/>
          <w:vertAlign w:val="subscript"/>
        </w:rPr>
        <w:t>:Z*xx*k.Com]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color w:val="000000"/>
        </w:rPr>
        <w:t xml:space="preserve">6. </w:t>
      </w:r>
      <w:r>
        <w:rPr>
          <w:rFonts w:ascii="宋体" w:hAnsi="宋体" w:cs="宋体"/>
          <w:color w:val="000000"/>
          <w:sz w:val="21"/>
        </w:rPr>
        <w:t>用</w:t>
      </w:r>
      <w:r>
        <w:rPr>
          <w:rFonts w:eastAsia="Times New Roman" w:cs="Times New Roman"/>
          <w:color w:val="000000"/>
          <w:sz w:val="21"/>
        </w:rPr>
        <w:t>0.100 mol·L</w:t>
      </w:r>
      <w:r>
        <w:rPr>
          <w:rFonts w:eastAsia="Times New Roman" w:cs="Times New Roman"/>
          <w:color w:val="000000"/>
          <w:sz w:val="21"/>
          <w:vertAlign w:val="superscript"/>
        </w:rPr>
        <w:t xml:space="preserve">-1 </w:t>
      </w:r>
      <w:r>
        <w:rPr>
          <w:rFonts w:eastAsia="Times New Roman" w:cs="Times New Roman"/>
          <w:color w:val="000000"/>
          <w:sz w:val="21"/>
        </w:rPr>
        <w:t>AgN</w:t>
      </w:r>
      <w:r>
        <w:rPr>
          <w:rFonts w:eastAsia="Times New Roman" w:cs="Times New Roman"/>
          <w:color w:val="000000"/>
          <w:sz w:val="21"/>
        </w:rPr>
        <w:drawing>
          <wp:inline distT="0" distB="0" distL="0" distR="0">
            <wp:extent cx="9525" cy="18415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</w:rPr>
        <w:t>O</w:t>
      </w:r>
      <w:r>
        <w:rPr>
          <w:rFonts w:eastAsia="Times New Roman" w:cs="Times New Roman"/>
          <w:color w:val="000000"/>
          <w:sz w:val="21"/>
          <w:vertAlign w:val="subscript"/>
        </w:rPr>
        <w:t>3</w:t>
      </w:r>
      <w:r>
        <w:rPr>
          <w:rFonts w:ascii="宋体" w:hAnsi="宋体" w:cs="宋体"/>
          <w:color w:val="000000"/>
          <w:sz w:val="21"/>
        </w:rPr>
        <w:t>滴定</w:t>
      </w:r>
      <w:r>
        <w:rPr>
          <w:rFonts w:eastAsia="Times New Roman" w:cs="Times New Roman"/>
          <w:color w:val="000000"/>
          <w:sz w:val="21"/>
        </w:rPr>
        <w:t>50.0 mL 0.0500 mol·L</w:t>
      </w:r>
      <w:r>
        <w:rPr>
          <w:rFonts w:eastAsia="Times New Roman" w:cs="Times New Roman"/>
          <w:color w:val="000000"/>
          <w:sz w:val="21"/>
          <w:vertAlign w:val="superscript"/>
        </w:rPr>
        <w:t>-1</w:t>
      </w:r>
      <w:r>
        <w:rPr>
          <w:rFonts w:eastAsia="Times New Roman" w:cs="Times New Roman"/>
          <w:color w:val="000000"/>
          <w:sz w:val="21"/>
        </w:rPr>
        <w:t xml:space="preserve"> Cl</w:t>
      </w:r>
      <w:r>
        <w:rPr>
          <w:rFonts w:eastAsia="Times New Roman" w:cs="Times New Roman"/>
          <w:color w:val="000000"/>
          <w:sz w:val="21"/>
          <w:vertAlign w:val="superscript"/>
        </w:rPr>
        <w:t>-</w:t>
      </w:r>
      <w:r>
        <w:rPr>
          <w:rFonts w:ascii="宋体" w:hAnsi="宋体" w:cs="宋体"/>
          <w:color w:val="000000"/>
          <w:sz w:val="21"/>
        </w:rPr>
        <w:t>溶液的滴定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17780" cy="18415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</w:rPr>
        <w:t>曲线如图所示。下列有关描述错误的是</w:t>
      </w:r>
    </w:p>
    <w:p>
      <w:pPr>
        <w:pStyle w:val="Normal0"/>
        <w:spacing w:lineRule="auto" w:line="360"/>
        <w:jc w:val="center"/>
        <w:textAlignment w:val="center"/>
        <w:rPr>
          <w:color w:val="000000"/>
        </w:rPr>
      </w:pPr>
      <w:r>
        <w:rPr>
          <w:rFonts w:cs="宋体" w:ascii="宋体" w:hAnsi="宋体"/>
          <w:color w:val="000000"/>
          <w:lang w:val="en-US" w:eastAsia="en-US"/>
        </w:rPr>
        <w:drawing>
          <wp:inline distT="0" distB="0" distL="0" distR="0">
            <wp:extent cx="2439035" cy="2362835"/>
            <wp:effectExtent l="0" t="0" r="0" b="0"/>
            <wp:docPr id="6" name="图片 1000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00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15" r="-1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  <w:sz w:val="21"/>
        </w:rPr>
        <w:t>根据曲线数据计算可知</w:t>
      </w:r>
      <w:r>
        <w:rPr>
          <w:rFonts w:eastAsia="Times New Roman" w:cs="Times New Roman"/>
          <w:i/>
          <w:color w:val="000000"/>
          <w:sz w:val="21"/>
        </w:rPr>
        <w:t>K</w:t>
      </w:r>
      <w:r>
        <w:rPr>
          <w:rFonts w:eastAsia="Times New Roman" w:cs="Times New Roman"/>
          <w:color w:val="000000"/>
          <w:sz w:val="21"/>
          <w:vertAlign w:val="subscript"/>
        </w:rPr>
        <w:t>sp</w:t>
      </w:r>
      <w:r>
        <w:rPr>
          <w:rFonts w:eastAsia="Times New Roman" w:cs="Times New Roman"/>
          <w:color w:val="000000"/>
          <w:sz w:val="21"/>
        </w:rPr>
        <w:t>(AgCl)</w:t>
      </w:r>
      <w:r>
        <w:rPr>
          <w:rFonts w:ascii="宋体" w:hAnsi="宋体" w:cs="宋体"/>
          <w:color w:val="000000"/>
          <w:sz w:val="21"/>
        </w:rPr>
        <w:t>的数量级为</w:t>
      </w:r>
      <w:r>
        <w:rPr>
          <w:rFonts w:eastAsia="Times New Roman" w:cs="Times New Roman"/>
          <w:color w:val="000000"/>
          <w:sz w:val="21"/>
        </w:rPr>
        <w:t>10</w:t>
      </w:r>
      <w:r>
        <w:rPr>
          <w:rFonts w:eastAsia="Times New Roman" w:cs="Times New Roman"/>
          <w:color w:val="000000"/>
          <w:sz w:val="21"/>
          <w:vertAlign w:val="superscript"/>
        </w:rPr>
        <w:t>-10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  <w:sz w:val="21"/>
        </w:rPr>
        <w:t>曲线上各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17780" cy="24130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</w:rPr>
        <w:t>点的溶液满足关系式</w:t>
      </w:r>
      <w:r>
        <w:rPr>
          <w:rFonts w:eastAsia="Times New Roman" w:cs="Times New Roman"/>
          <w:i/>
          <w:color w:val="000000"/>
          <w:sz w:val="21"/>
        </w:rPr>
        <w:t>c</w:t>
      </w:r>
      <w:r>
        <w:rPr>
          <w:rFonts w:eastAsia="Times New Roman" w:cs="Times New Roman"/>
          <w:color w:val="000000"/>
          <w:sz w:val="21"/>
        </w:rPr>
        <w:t>(Ag</w:t>
      </w:r>
      <w:r>
        <w:rPr>
          <w:rFonts w:eastAsia="Times New Roman" w:cs="Times New Roman"/>
          <w:color w:val="000000"/>
          <w:sz w:val="21"/>
          <w:vertAlign w:val="superscript"/>
        </w:rPr>
        <w:t>+)</w:t>
      </w:r>
      <w:r>
        <w:rPr>
          <w:rFonts w:eastAsia="Times New Roman" w:cs="Times New Roman"/>
          <w:color w:val="000000"/>
          <w:sz w:val="21"/>
        </w:rPr>
        <w:t>·</w:t>
      </w:r>
      <w:r>
        <w:rPr>
          <w:rFonts w:eastAsia="Times New Roman" w:cs="Times New Roman"/>
          <w:i/>
          <w:color w:val="000000"/>
          <w:sz w:val="21"/>
        </w:rPr>
        <w:t>c</w:t>
      </w:r>
      <w:r>
        <w:rPr>
          <w:rFonts w:eastAsia="Times New Roman" w:cs="Times New Roman"/>
          <w:color w:val="000000"/>
          <w:sz w:val="21"/>
        </w:rPr>
        <w:t>(Cl</w:t>
      </w:r>
      <w:r>
        <w:rPr>
          <w:rFonts w:eastAsia="Times New Roman" w:cs="Times New Roman"/>
          <w:color w:val="000000"/>
          <w:sz w:val="21"/>
          <w:vertAlign w:val="superscript"/>
        </w:rPr>
        <w:t>-</w:t>
      </w:r>
      <w:r>
        <w:rPr>
          <w:rFonts w:eastAsia="Times New Roman" w:cs="Times New Roman"/>
          <w:color w:val="000000"/>
          <w:sz w:val="21"/>
        </w:rPr>
        <w:t>)=</w:t>
      </w:r>
      <w:r>
        <w:rPr>
          <w:rFonts w:eastAsia="Times New Roman" w:cs="Times New Roman"/>
          <w:i/>
          <w:color w:val="000000"/>
          <w:sz w:val="21"/>
        </w:rPr>
        <w:t>K</w:t>
      </w:r>
      <w:r>
        <w:rPr>
          <w:rFonts w:eastAsia="Times New Roman" w:cs="Times New Roman"/>
          <w:color w:val="000000"/>
          <w:sz w:val="21"/>
          <w:vertAlign w:val="subscript"/>
        </w:rPr>
        <w:t>sp</w:t>
      </w:r>
      <w:r>
        <w:rPr>
          <w:rFonts w:eastAsia="Times New Roman" w:cs="Times New Roman"/>
          <w:color w:val="000000"/>
          <w:sz w:val="21"/>
        </w:rPr>
        <w:t>(AgCl)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  <w:sz w:val="21"/>
        </w:rPr>
        <w:t>相同实验条件下，若改为</w:t>
      </w:r>
      <w:r>
        <w:rPr>
          <w:rFonts w:eastAsia="Times New Roman" w:cs="Times New Roman"/>
          <w:color w:val="000000"/>
          <w:sz w:val="21"/>
        </w:rPr>
        <w:t>0.0400 mol·L</w:t>
      </w:r>
      <w:r>
        <w:rPr>
          <w:rFonts w:eastAsia="Times New Roman" w:cs="Times New Roman"/>
          <w:color w:val="000000"/>
          <w:sz w:val="21"/>
          <w:vertAlign w:val="superscript"/>
        </w:rPr>
        <w:t>-1</w:t>
      </w:r>
      <w:r>
        <w:rPr>
          <w:rFonts w:eastAsia="Times New Roman" w:cs="Times New Roman"/>
          <w:color w:val="000000"/>
          <w:sz w:val="21"/>
        </w:rPr>
        <w:t xml:space="preserve"> Cl</w:t>
      </w:r>
      <w:r>
        <w:rPr>
          <w:rFonts w:eastAsia="Times New Roman" w:cs="Times New Roman"/>
          <w:color w:val="000000"/>
          <w:sz w:val="21"/>
          <w:vertAlign w:val="superscript"/>
        </w:rPr>
        <w:t>-</w:t>
      </w:r>
      <w:r>
        <w:rPr>
          <w:rFonts w:ascii="宋体" w:hAnsi="宋体" w:cs="宋体"/>
          <w:color w:val="000000"/>
          <w:sz w:val="21"/>
        </w:rPr>
        <w:t>，反应终点</w:t>
      </w:r>
      <w:r>
        <w:rPr>
          <w:rFonts w:eastAsia="Times New Roman" w:cs="Times New Roman"/>
          <w:color w:val="000000"/>
          <w:sz w:val="21"/>
        </w:rPr>
        <w:t>c</w:t>
      </w:r>
      <w:r>
        <w:rPr>
          <w:rFonts w:ascii="宋体" w:hAnsi="宋体" w:cs="宋体"/>
          <w:color w:val="000000"/>
          <w:sz w:val="21"/>
        </w:rPr>
        <w:t>移到</w:t>
      </w:r>
      <w:r>
        <w:rPr>
          <w:rFonts w:eastAsia="Times New Roman" w:cs="Times New Roman"/>
          <w:color w:val="000000"/>
          <w:sz w:val="21"/>
        </w:rPr>
        <w:t>a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  <w:sz w:val="21"/>
        </w:rPr>
        <w:t>相同实验条件下，若改为</w:t>
      </w:r>
      <w:r>
        <w:rPr>
          <w:rFonts w:eastAsia="Times New Roman" w:cs="Times New Roman"/>
          <w:color w:val="000000"/>
          <w:sz w:val="21"/>
        </w:rPr>
        <w:t>0.0500 mol·L</w:t>
      </w:r>
      <w:r>
        <w:rPr>
          <w:rFonts w:eastAsia="Times New Roman" w:cs="Times New Roman"/>
          <w:color w:val="000000"/>
          <w:sz w:val="21"/>
          <w:vertAlign w:val="superscript"/>
        </w:rPr>
        <w:t>-1</w:t>
      </w:r>
      <w:r>
        <w:rPr>
          <w:rFonts w:eastAsia="Times New Roman" w:cs="Times New Roman"/>
          <w:color w:val="000000"/>
          <w:sz w:val="21"/>
        </w:rPr>
        <w:t xml:space="preserve"> Br</w:t>
      </w:r>
      <w:r>
        <w:rPr>
          <w:rFonts w:eastAsia="Times New Roman" w:cs="Times New Roman"/>
          <w:color w:val="000000"/>
          <w:sz w:val="21"/>
          <w:vertAlign w:val="superscript"/>
        </w:rPr>
        <w:t>-</w:t>
      </w:r>
      <w:r>
        <w:rPr>
          <w:rFonts w:ascii="宋体" w:hAnsi="宋体" w:cs="宋体"/>
          <w:color w:val="000000"/>
          <w:sz w:val="21"/>
        </w:rPr>
        <w:t>，反应终点</w:t>
      </w:r>
      <w:r>
        <w:rPr>
          <w:rFonts w:eastAsia="Times New Roman" w:cs="Times New Roman"/>
          <w:color w:val="000000"/>
          <w:sz w:val="21"/>
        </w:rPr>
        <w:t>c</w:t>
      </w:r>
      <w:r>
        <w:rPr>
          <w:rFonts w:ascii="宋体" w:hAnsi="宋体" w:cs="宋体"/>
          <w:color w:val="000000"/>
          <w:sz w:val="21"/>
        </w:rPr>
        <w:t>向</w:t>
      </w:r>
      <w:r>
        <w:rPr>
          <w:rFonts w:eastAsia="Times New Roman" w:cs="Times New Roman"/>
          <w:color w:val="000000"/>
          <w:sz w:val="21"/>
        </w:rPr>
        <w:t>b</w:t>
      </w:r>
      <w:r>
        <w:rPr>
          <w:rFonts w:ascii="宋体" w:hAnsi="宋体" w:cs="宋体"/>
          <w:color w:val="000000"/>
          <w:sz w:val="21"/>
        </w:rPr>
        <w:t>方向移动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color w:val="000000"/>
        </w:rPr>
        <w:t xml:space="preserve">7. </w:t>
      </w:r>
      <w:r>
        <w:rPr>
          <w:rFonts w:eastAsia="Times New Roman" w:cs="Times New Roman"/>
          <w:color w:val="000000"/>
          <w:sz w:val="21"/>
        </w:rPr>
        <w:t>W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eastAsia="Times New Roman" w:cs="Times New Roman"/>
          <w:color w:val="000000"/>
          <w:sz w:val="21"/>
        </w:rPr>
        <w:t>Y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eastAsia="Times New Roman" w:cs="Times New Roman"/>
          <w:color w:val="000000"/>
          <w:sz w:val="21"/>
        </w:rPr>
        <w:t>Z</w:t>
      </w:r>
      <w:r>
        <w:rPr>
          <w:rFonts w:ascii="宋体" w:hAnsi="宋体" w:cs="宋体"/>
          <w:color w:val="000000"/>
          <w:sz w:val="21"/>
        </w:rPr>
        <w:t>均为短周期元素且原子序数依次增大，元素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宋体" w:hAnsi="宋体" w:cs="宋体"/>
          <w:color w:val="000000"/>
          <w:sz w:val="21"/>
        </w:rPr>
        <w:t>和</w:t>
      </w:r>
      <w:r>
        <w:rPr>
          <w:rFonts w:eastAsia="Times New Roman" w:cs="Times New Roman"/>
          <w:color w:val="000000"/>
          <w:sz w:val="21"/>
        </w:rPr>
        <w:t>Z</w:t>
      </w:r>
      <w:r>
        <w:rPr>
          <w:rFonts w:ascii="宋体" w:hAnsi="宋体" w:cs="宋体"/>
          <w:color w:val="000000"/>
          <w:sz w:val="21"/>
        </w:rPr>
        <w:t>同族。盐</w:t>
      </w:r>
      <w:r>
        <w:rPr>
          <w:rFonts w:eastAsia="Times New Roman" w:cs="Times New Roman"/>
          <w:color w:val="000000"/>
          <w:sz w:val="21"/>
        </w:rPr>
        <w:t>YZW</w:t>
      </w:r>
      <w:r>
        <w:rPr>
          <w:rFonts w:ascii="宋体" w:hAnsi="宋体" w:cs="宋体"/>
          <w:color w:val="000000"/>
          <w:sz w:val="21"/>
        </w:rPr>
        <w:t>与浓盐酸反应，有黄绿色气体产生，此气体同冷烧碱溶液作用，可得到</w:t>
      </w:r>
      <w:r>
        <w:rPr>
          <w:rFonts w:eastAsia="Times New Roman" w:cs="Times New Roman"/>
          <w:color w:val="000000"/>
          <w:sz w:val="21"/>
        </w:rPr>
        <w:t>YZW</w:t>
      </w:r>
      <w:r>
        <w:rPr>
          <w:rFonts w:ascii="宋体" w:hAnsi="宋体" w:cs="宋体"/>
          <w:color w:val="000000"/>
          <w:sz w:val="21"/>
        </w:rPr>
        <w:t>的溶液。下列说法正确的是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  <w:sz w:val="21"/>
        </w:rPr>
        <w:t>原子半径大小为</w:t>
      </w:r>
      <w:r>
        <w:rPr>
          <w:rFonts w:eastAsia="Times New Roman" w:cs="Times New Roman"/>
          <w:color w:val="000000"/>
          <w:sz w:val="21"/>
        </w:rPr>
        <w:t>W</w:t>
      </w:r>
      <w:r>
        <w:rPr>
          <w:rFonts w:ascii="Times New Roman" w:hAnsi="Times New Roman" w:cs="Times New Roman" w:eastAsia="Times New Roman"/>
          <w:color w:val="000000"/>
          <w:sz w:val="21"/>
        </w:rPr>
        <w:t>＜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Times New Roman" w:hAnsi="Times New Roman" w:cs="Times New Roman" w:eastAsia="Times New Roman"/>
          <w:color w:val="000000"/>
          <w:sz w:val="21"/>
        </w:rPr>
        <w:t>＜</w:t>
      </w:r>
      <w:r>
        <w:rPr>
          <w:rFonts w:eastAsia="Times New Roman" w:cs="Times New Roman"/>
          <w:color w:val="000000"/>
          <w:sz w:val="21"/>
        </w:rPr>
        <w:t>Y</w:t>
      </w:r>
      <w:r>
        <w:rPr>
          <w:rFonts w:ascii="Times New Roman" w:hAnsi="Times New Roman" w:cs="Times New Roman" w:eastAsia="Times New Roman"/>
          <w:color w:val="000000"/>
          <w:sz w:val="21"/>
        </w:rPr>
        <w:t>＜</w:t>
      </w:r>
      <w:r>
        <w:rPr>
          <w:rFonts w:eastAsia="Times New Roman" w:cs="Times New Roman"/>
          <w:color w:val="000000"/>
          <w:sz w:val="21"/>
        </w:rPr>
        <w:t>Z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宋体" w:hAnsi="宋体" w:cs="宋体"/>
          <w:color w:val="000000"/>
          <w:sz w:val="21"/>
        </w:rPr>
        <w:t>的氢化物水溶液酸性强于</w:t>
      </w:r>
      <w:r>
        <w:rPr>
          <w:rFonts w:eastAsia="Times New Roman" w:cs="Times New Roman"/>
          <w:color w:val="000000"/>
          <w:sz w:val="21"/>
        </w:rPr>
        <w:t>Z</w:t>
      </w:r>
      <w:r>
        <w:rPr>
          <w:rFonts w:ascii="宋体" w:hAnsi="宋体" w:cs="宋体"/>
          <w:color w:val="000000"/>
          <w:sz w:val="21"/>
        </w:rPr>
        <w:t>的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  <w:sz w:val="21"/>
        </w:rPr>
        <w:t>Y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</w:rPr>
        <w:t>W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宋体" w:hAnsi="宋体" w:cs="宋体"/>
          <w:color w:val="000000"/>
          <w:sz w:val="21"/>
        </w:rPr>
        <w:t>与</w:t>
      </w:r>
      <w:r>
        <w:rPr>
          <w:rFonts w:eastAsia="Times New Roman" w:cs="Times New Roman"/>
          <w:color w:val="000000"/>
          <w:sz w:val="21"/>
        </w:rPr>
        <w:t>ZW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宋体" w:hAnsi="宋体" w:cs="宋体"/>
          <w:color w:val="000000"/>
          <w:sz w:val="21"/>
        </w:rPr>
        <w:t>均含有非极性共价键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  <w:sz w:val="21"/>
        </w:rPr>
        <w:t>标准状况下</w:t>
      </w:r>
      <w:r>
        <w:rPr>
          <w:rFonts w:eastAsia="Times New Roman" w:cs="Times New Roman"/>
          <w:color w:val="000000"/>
          <w:sz w:val="21"/>
        </w:rPr>
        <w:t>W</w:t>
      </w:r>
      <w:r>
        <w:rPr>
          <w:rFonts w:ascii="宋体" w:hAnsi="宋体" w:cs="宋体"/>
          <w:color w:val="000000"/>
          <w:sz w:val="21"/>
        </w:rPr>
        <w:t>的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9525" cy="12065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</w:rPr>
        <w:t>单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17780" cy="16510"/>
            <wp:effectExtent l="0" t="0" r="0" b="0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</w:rPr>
        <w:t>质状态与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宋体" w:hAnsi="宋体" w:cs="宋体"/>
          <w:color w:val="000000"/>
          <w:sz w:val="21"/>
        </w:rPr>
        <w:t>的相同</w:t>
      </w:r>
    </w:p>
    <w:p>
      <w:pPr>
        <w:pStyle w:val="Normal0"/>
        <w:spacing w:lineRule="auto" w:line="360"/>
        <w:jc w:val="left"/>
        <w:textAlignment w:val="center"/>
        <w:rPr>
          <w:rFonts w:ascii="黑体" w:hAnsi="黑体" w:eastAsia="黑体" w:cs="黑体"/>
          <w:color w:val="000000"/>
          <w:sz w:val="21"/>
        </w:rPr>
      </w:pPr>
      <w:r>
        <w:rPr>
          <w:rFonts w:ascii="黑体" w:hAnsi="黑体" w:cs="黑体" w:eastAsia="黑体"/>
          <w:color w:val="000000"/>
          <w:sz w:val="21"/>
        </w:rPr>
        <w:t>二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ascii="黑体" w:hAnsi="黑体" w:cs="黑体" w:eastAsia="黑体"/>
          <w:color w:val="000000"/>
          <w:sz w:val="21"/>
        </w:rPr>
        <w:t>非选择题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ascii="宋体" w:hAnsi="宋体" w:cs="宋体"/>
          <w:color w:val="000000"/>
          <w:sz w:val="21"/>
        </w:rPr>
        <w:t>一）必考题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8. </w:t>
      </w:r>
      <w:r>
        <w:rPr>
          <w:rFonts w:ascii="宋体" w:hAnsi="宋体" w:cs="宋体"/>
          <w:color w:val="000000"/>
          <w:sz w:val="21"/>
          <w:szCs w:val="21"/>
        </w:rPr>
        <w:t>硫代硫酸钠晶体（</w:t>
      </w:r>
      <w:r>
        <w:rPr>
          <w:rFonts w:eastAsia="Times New Roman" w:cs="Times New Roman"/>
          <w:color w:val="000000"/>
          <w:sz w:val="21"/>
          <w:szCs w:val="21"/>
        </w:rPr>
        <w:t>Na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S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>·5H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，</w:t>
      </w:r>
      <w:r>
        <w:rPr>
          <w:rFonts w:eastAsia="Times New Roman" w:cs="Times New Roman"/>
          <w:color w:val="000000"/>
          <w:sz w:val="21"/>
          <w:szCs w:val="21"/>
        </w:rPr>
        <w:t>M=248 g·mol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−1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  <w:t>可用作定影剂、还原剂。回答下列问题：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）已知：</w:t>
      </w:r>
      <w:r>
        <w:rPr>
          <w:rFonts w:eastAsia="Times New Roman" w:cs="Times New Roman"/>
          <w:color w:val="000000"/>
          <w:sz w:val="21"/>
          <w:szCs w:val="21"/>
        </w:rPr>
        <w:t>Ksp(BaSO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)=1.1</w:t>
      </w:r>
      <w:r>
        <w:rPr>
          <w:rFonts w:eastAsia="Times New Roman" w:cs="Times New Roman"/>
          <w:color w:val="000000"/>
          <w:sz w:val="21"/>
          <w:szCs w:val="21"/>
        </w:rPr>
        <w:drawing>
          <wp:inline distT="0" distB="0" distL="0" distR="0">
            <wp:extent cx="17780" cy="22225"/>
            <wp:effectExtent l="0" t="0" r="0" b="0"/>
            <wp:docPr id="1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×10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−10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，</w:t>
      </w:r>
      <w:r>
        <w:rPr>
          <w:rFonts w:eastAsia="Times New Roman" w:cs="Times New Roman"/>
          <w:color w:val="000000"/>
          <w:sz w:val="21"/>
          <w:szCs w:val="21"/>
        </w:rPr>
        <w:t>Ksp(BaS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>)=4.1×10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−5</w:t>
      </w:r>
      <w:r>
        <w:rPr>
          <w:rFonts w:ascii="宋体" w:hAnsi="宋体" w:cs="宋体"/>
          <w:color w:val="000000"/>
          <w:sz w:val="21"/>
          <w:szCs w:val="21"/>
        </w:rPr>
        <w:t>。市售硫代硫酸钠中常含有硫酸根杂质，选用下列试剂设计实验方案进行检验：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试剂：稀盐酸、稀</w:t>
      </w:r>
      <w:r>
        <w:rPr>
          <w:rFonts w:eastAsia="Times New Roman" w:cs="宋体" w:ascii="宋体" w:hAnsi="宋体"/>
          <w:color w:val="000000"/>
          <w:sz w:val="21"/>
          <w:szCs w:val="21"/>
        </w:rPr>
        <w:t>H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Times New Roman" w:cs="宋体" w:ascii="宋体" w:hAnsi="宋体"/>
          <w:color w:val="000000"/>
          <w:sz w:val="21"/>
          <w:szCs w:val="21"/>
        </w:rPr>
        <w:t>SO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eastAsia="Times New Roman"/>
          <w:color w:val="000000"/>
          <w:sz w:val="21"/>
          <w:szCs w:val="21"/>
        </w:rPr>
        <w:t>、</w:t>
      </w:r>
      <w:r>
        <w:rPr>
          <w:rFonts w:eastAsia="Times New Roman" w:cs="宋体" w:ascii="宋体" w:hAnsi="宋体"/>
          <w:color w:val="000000"/>
          <w:sz w:val="21"/>
          <w:szCs w:val="21"/>
        </w:rPr>
        <w:t>BaCl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溶液、</w:t>
      </w:r>
      <w:r>
        <w:rPr>
          <w:rFonts w:eastAsia="Times New Roman" w:cs="宋体" w:ascii="宋体" w:hAnsi="宋体"/>
          <w:color w:val="000000"/>
          <w:sz w:val="21"/>
          <w:szCs w:val="21"/>
        </w:rPr>
        <w:t>Na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Times New Roman" w:cs="宋体" w:ascii="宋体" w:hAnsi="宋体"/>
          <w:color w:val="000000"/>
          <w:sz w:val="21"/>
          <w:szCs w:val="21"/>
        </w:rPr>
        <w:t>CO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溶液、</w:t>
      </w:r>
      <w:r>
        <w:rPr>
          <w:rFonts w:eastAsia="Times New Roman" w:cs="宋体" w:ascii="宋体" w:hAnsi="宋体"/>
          <w:color w:val="000000"/>
          <w:sz w:val="21"/>
          <w:szCs w:val="21"/>
        </w:rPr>
        <w:t>H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Times New Roman" w:cs="宋体" w:ascii="宋体" w:hAnsi="宋体"/>
          <w:color w:val="000000"/>
          <w:sz w:val="21"/>
          <w:szCs w:val="21"/>
        </w:rPr>
        <w:t>O</w:t>
      </w:r>
      <w:r>
        <w:rPr>
          <w:rFonts w:eastAsia="Times New Roman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溶液</w:t>
      </w:r>
    </w:p>
    <w:tbl>
      <w:tblPr>
        <w:tblW w:w="9968" w:type="dxa"/>
        <w:jc w:val="left"/>
        <w:tblInd w:w="0" w:type="dxa"/>
        <w:tblLayout w:type="fixed"/>
        <w:tblCellMar>
          <w:top w:w="75" w:type="dxa"/>
          <w:left w:w="108" w:type="dxa"/>
          <w:bottom w:w="75" w:type="dxa"/>
          <w:right w:w="108" w:type="dxa"/>
        </w:tblCellMar>
      </w:tblPr>
      <w:tblGrid>
        <w:gridCol w:w="5103"/>
        <w:gridCol w:w="4865"/>
      </w:tblGrid>
      <w:tr>
        <w:trPr>
          <w:trHeight w:val="360" w:hRule="atLeast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实验步骤</w:t>
            </w:r>
          </w:p>
        </w:tc>
        <w:tc>
          <w:tcPr>
            <w:tcW w:w="4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现象</w:t>
            </w:r>
            <w:r>
              <w:rPr>
                <w:rFonts w:cs="宋体" w:ascii="宋体" w:hAnsi="宋体"/>
                <w:color w:val="FFFFFF"/>
                <w:sz w:val="4"/>
                <w:szCs w:val="21"/>
              </w:rPr>
              <w:t>[</w:t>
            </w:r>
            <w:r>
              <w:rPr>
                <w:rFonts w:ascii="宋体" w:hAnsi="宋体" w:cs="宋体"/>
                <w:color w:val="FFFFFF"/>
                <w:sz w:val="4"/>
                <w:szCs w:val="21"/>
              </w:rPr>
              <w:t>来源</w:t>
            </w:r>
            <w:r>
              <w:rPr>
                <w:rFonts w:cs="宋体" w:ascii="宋体" w:hAnsi="宋体"/>
                <w:color w:val="FFFFFF"/>
                <w:sz w:val="4"/>
                <w:szCs w:val="21"/>
              </w:rPr>
              <w:t>:</w:t>
            </w:r>
            <w:r>
              <w:rPr>
                <w:rFonts w:ascii="宋体" w:hAnsi="宋体" w:cs="宋体"/>
                <w:color w:val="FFFFFF"/>
                <w:sz w:val="4"/>
                <w:szCs w:val="21"/>
              </w:rPr>
              <w:t>学。科。网</w:t>
            </w:r>
            <w:r>
              <w:rPr>
                <w:rFonts w:cs="宋体" w:ascii="宋体" w:hAnsi="宋体"/>
                <w:color w:val="FFFFFF"/>
                <w:sz w:val="4"/>
                <w:szCs w:val="21"/>
              </w:rPr>
              <w:t>]</w:t>
            </w:r>
          </w:p>
        </w:tc>
      </w:tr>
      <w:tr>
        <w:trPr>
          <w:trHeight w:val="360" w:hRule="atLeast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①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取少量样品，加入除氧蒸馏水</w:t>
            </w:r>
          </w:p>
        </w:tc>
        <w:tc>
          <w:tcPr>
            <w:tcW w:w="4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②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固体完全溶解得无色澄清溶液</w:t>
            </w:r>
          </w:p>
        </w:tc>
      </w:tr>
      <w:tr>
        <w:trPr>
          <w:trHeight w:val="360" w:hRule="atLeast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③</w:t>
            </w:r>
            <w:r>
              <w:rPr>
                <w:rFonts w:cs="宋体" w:ascii="宋体" w:hAnsi="宋体"/>
                <w:color w:val="000000"/>
                <w:sz w:val="21"/>
                <w:szCs w:val="21"/>
              </w:rPr>
              <w:t>___________</w:t>
            </w:r>
          </w:p>
        </w:tc>
        <w:tc>
          <w:tcPr>
            <w:tcW w:w="4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④</w:t>
            </w:r>
            <w:r>
              <w:rPr>
                <w:rFonts w:cs="宋体" w:ascii="宋体" w:hAnsi="宋体"/>
                <w:color w:val="000000"/>
                <w:sz w:val="21"/>
                <w:szCs w:val="21"/>
              </w:rPr>
              <w:t>___________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，有刺激性气体产生</w:t>
            </w:r>
          </w:p>
        </w:tc>
      </w:tr>
      <w:tr>
        <w:trPr>
          <w:trHeight w:val="360" w:hRule="atLeast"/>
        </w:trPr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⑤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静置，</w:t>
            </w:r>
            <w:r>
              <w:rPr>
                <w:rFonts w:cs="宋体" w:ascii="宋体" w:hAnsi="宋体"/>
                <w:color w:val="000000"/>
                <w:sz w:val="21"/>
                <w:szCs w:val="21"/>
              </w:rPr>
              <w:t>___________</w:t>
            </w:r>
          </w:p>
        </w:tc>
        <w:tc>
          <w:tcPr>
            <w:tcW w:w="4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0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⑥</w:t>
            </w:r>
            <w:r>
              <w:rPr>
                <w:rFonts w:cs="宋体" w:ascii="宋体" w:hAnsi="宋体"/>
                <w:color w:val="000000"/>
                <w:sz w:val="21"/>
                <w:szCs w:val="21"/>
              </w:rPr>
              <w:t>___________</w:t>
            </w:r>
          </w:p>
        </w:tc>
      </w:tr>
    </w:tbl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）利用</w:t>
      </w:r>
      <w:r>
        <w:rPr>
          <w:rFonts w:eastAsia="Times New Roman" w:cs="Times New Roman"/>
          <w:color w:val="000000"/>
          <w:sz w:val="21"/>
          <w:szCs w:val="21"/>
        </w:rPr>
        <w:t>K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Cr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7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drawing>
          <wp:inline distT="0" distB="0" distL="0" distR="0">
            <wp:extent cx="17780" cy="12065"/>
            <wp:effectExtent l="0" t="0" r="0" b="0"/>
            <wp:docPr id="11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>标准溶液定量测定硫代硫酸钠的纯度。测定步骤如下：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溶液配制：称取</w:t>
      </w:r>
      <w:r>
        <w:rPr>
          <w:rFonts w:eastAsia="Times New Roman" w:cs="Times New Roman"/>
          <w:color w:val="000000"/>
          <w:sz w:val="21"/>
          <w:szCs w:val="21"/>
        </w:rPr>
        <w:t>1.2000 g</w:t>
      </w:r>
      <w:r>
        <w:rPr>
          <w:rFonts w:ascii="宋体" w:hAnsi="宋体" w:cs="宋体"/>
          <w:color w:val="000000"/>
          <w:sz w:val="21"/>
          <w:szCs w:val="21"/>
        </w:rPr>
        <w:t>某硫代硫酸钠晶体样品，用新煮沸并冷却的蒸馏水在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中溶解，完全溶解后，全部转移至</w:t>
      </w:r>
      <w:r>
        <w:rPr>
          <w:rFonts w:eastAsia="Times New Roman" w:cs="Times New Roman"/>
          <w:color w:val="000000"/>
          <w:sz w:val="21"/>
          <w:szCs w:val="21"/>
        </w:rPr>
        <w:t>100 mL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ascii="宋体" w:hAnsi="宋体" w:cs="宋体"/>
          <w:color w:val="000000"/>
          <w:sz w:val="21"/>
          <w:szCs w:val="21"/>
        </w:rPr>
        <w:t>中，加蒸馏水至</w:t>
      </w:r>
      <w:r>
        <w:rPr>
          <w:rFonts w:cs="宋体" w:ascii="宋体" w:hAnsi="宋体"/>
          <w:color w:val="000000"/>
          <w:sz w:val="21"/>
          <w:szCs w:val="21"/>
        </w:rPr>
        <w:t>____________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滴定：取</w:t>
      </w:r>
      <w:r>
        <w:rPr>
          <w:rFonts w:eastAsia="Times New Roman" w:cs="Times New Roman"/>
          <w:color w:val="000000"/>
          <w:sz w:val="21"/>
          <w:szCs w:val="21"/>
        </w:rPr>
        <w:t>0.00950 m</w:t>
      </w:r>
      <w:r>
        <w:rPr>
          <w:rFonts w:eastAsia="Times New Roman" w:cs="Times New Roman"/>
          <w:color w:val="000000"/>
          <w:sz w:val="21"/>
          <w:szCs w:val="21"/>
        </w:rPr>
        <w:drawing>
          <wp:inline distT="0" distB="0" distL="0" distR="0">
            <wp:extent cx="17780" cy="24130"/>
            <wp:effectExtent l="0" t="0" r="0" b="0"/>
            <wp:docPr id="12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ol·L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Times New Roman" w:cs="Times New Roman"/>
          <w:color w:val="000000"/>
          <w:sz w:val="21"/>
          <w:szCs w:val="21"/>
        </w:rPr>
        <w:t>K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Cr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7</w:t>
      </w:r>
      <w:r>
        <w:rPr>
          <w:rFonts w:ascii="宋体" w:hAnsi="宋体" w:cs="宋体"/>
          <w:color w:val="000000"/>
          <w:sz w:val="21"/>
          <w:szCs w:val="21"/>
        </w:rPr>
        <w:t>标准溶液</w:t>
      </w:r>
      <w:r>
        <w:rPr>
          <w:rFonts w:eastAsia="Times New Roman" w:cs="Times New Roman"/>
          <w:color w:val="000000"/>
          <w:sz w:val="21"/>
          <w:szCs w:val="21"/>
        </w:rPr>
        <w:t>20.00 mL</w:t>
      </w:r>
      <w:r>
        <w:rPr>
          <w:rFonts w:ascii="宋体" w:hAnsi="宋体" w:cs="宋体"/>
          <w:color w:val="000000"/>
          <w:sz w:val="21"/>
          <w:szCs w:val="21"/>
        </w:rPr>
        <w:t>，硫酸酸化后加入过量</w:t>
      </w:r>
      <w:r>
        <w:rPr>
          <w:rFonts w:eastAsia="Times New Roman" w:cs="Times New Roman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，发生反应：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 xml:space="preserve"> </w:t>
      </w:r>
      <w:r>
        <w:rPr>
          <w:rFonts w:eastAsia="Times New Roman" w:cs="Times New Roman"/>
          <w:color w:val="000000"/>
          <w:sz w:val="21"/>
          <w:szCs w:val="21"/>
        </w:rPr>
        <w:t>Cr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7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2−</w:t>
      </w:r>
      <w:r>
        <w:rPr>
          <w:rFonts w:eastAsia="Times New Roman" w:cs="Times New Roman"/>
          <w:color w:val="000000"/>
          <w:sz w:val="21"/>
          <w:szCs w:val="21"/>
        </w:rPr>
        <w:t>+6I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</w:t>
      </w:r>
      <w:r>
        <w:rPr>
          <w:rFonts w:eastAsia="Times New Roman" w:cs="Times New Roman"/>
          <w:color w:val="000000"/>
          <w:sz w:val="21"/>
          <w:szCs w:val="21"/>
        </w:rPr>
        <w:t>+14H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75590" cy="85090"/>
            <wp:effectExtent l="0" t="0" r="0" b="0"/>
            <wp:docPr id="13" name="图片 1000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00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0" t="-420" r="-130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3I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+2Cr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3+</w:t>
      </w:r>
      <w:r>
        <w:rPr>
          <w:rFonts w:eastAsia="Times New Roman" w:cs="Times New Roman"/>
          <w:color w:val="000000"/>
          <w:sz w:val="21"/>
          <w:szCs w:val="21"/>
        </w:rPr>
        <w:t>+7H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。然后用硫代硫酸钠样品溶液滴定至淡黄绿色，发生反应：</w:t>
      </w:r>
      <w:r>
        <w:rPr>
          <w:rFonts w:eastAsia="Times New Roman" w:cs="Times New Roman"/>
          <w:color w:val="000000"/>
          <w:sz w:val="21"/>
          <w:szCs w:val="21"/>
        </w:rPr>
        <w:t>I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+2S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2−</w:t>
      </w: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75590" cy="85090"/>
            <wp:effectExtent l="0" t="0" r="0" b="0"/>
            <wp:docPr id="14" name="图片 1000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00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30" t="-420" r="-130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S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6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2−</w:t>
      </w:r>
      <w:r>
        <w:rPr>
          <w:rFonts w:eastAsia="Times New Roman" w:cs="Times New Roman"/>
          <w:color w:val="000000"/>
          <w:sz w:val="21"/>
          <w:szCs w:val="21"/>
        </w:rPr>
        <w:t>+2I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</w:t>
      </w:r>
      <w:r>
        <w:rPr>
          <w:rFonts w:ascii="宋体" w:hAnsi="宋体" w:cs="宋体"/>
          <w:color w:val="000000"/>
          <w:sz w:val="21"/>
          <w:szCs w:val="21"/>
        </w:rPr>
        <w:t>。加入淀粉溶液作为指示剂，继续滴定，当溶液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，即为终点。平行滴定</w:t>
      </w:r>
      <w:r>
        <w:rPr>
          <w:rFonts w:eastAsia="Times New Roman" w:cs="Times New Roman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次，样品溶液的平均用量为</w:t>
      </w:r>
      <w:r>
        <w:rPr>
          <w:rFonts w:eastAsia="Times New Roman" w:cs="Times New Roman"/>
          <w:color w:val="000000"/>
          <w:sz w:val="21"/>
          <w:szCs w:val="21"/>
        </w:rPr>
        <w:t>24.80 mL</w:t>
      </w:r>
      <w:r>
        <w:rPr>
          <w:rFonts w:ascii="宋体" w:hAnsi="宋体" w:cs="宋体"/>
          <w:color w:val="000000"/>
          <w:sz w:val="21"/>
          <w:szCs w:val="21"/>
        </w:rPr>
        <w:t>，则样品纯度为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eastAsia="Times New Roman" w:cs="Times New Roman"/>
          <w:color w:val="000000"/>
          <w:sz w:val="21"/>
          <w:szCs w:val="21"/>
        </w:rPr>
        <w:t>%</w:t>
      </w:r>
      <w:r>
        <w:rPr>
          <w:rFonts w:ascii="宋体" w:hAnsi="宋体" w:cs="宋体"/>
          <w:color w:val="000000"/>
          <w:sz w:val="21"/>
          <w:szCs w:val="21"/>
        </w:rPr>
        <w:t>（保留</w:t>
      </w:r>
      <w:r>
        <w:rPr>
          <w:rFonts w:eastAsia="Times New Roman" w:cs="Times New Roman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位小数）。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9. </w:t>
      </w:r>
      <w:r>
        <w:rPr>
          <w:rFonts w:eastAsia="Times New Roman" w:cs="Times New Roman"/>
          <w:color w:val="000000"/>
          <w:sz w:val="21"/>
          <w:szCs w:val="21"/>
        </w:rPr>
        <w:t>KIO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是一种重要的无机化合物，可作为食盐中的补碘剂。回答下列问题：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）</w:t>
      </w:r>
      <w:r>
        <w:rPr>
          <w:rFonts w:eastAsia="Times New Roman" w:cs="Times New Roman"/>
          <w:color w:val="000000"/>
          <w:sz w:val="21"/>
          <w:szCs w:val="21"/>
        </w:rPr>
        <w:t>KIO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的化学名称是</w:t>
      </w:r>
      <w:r>
        <w:rPr>
          <w:rFonts w:cs="宋体" w:ascii="宋体" w:hAnsi="宋体"/>
          <w:color w:val="000000"/>
          <w:sz w:val="21"/>
          <w:szCs w:val="21"/>
        </w:rPr>
        <w:t>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）利用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Fonts w:eastAsia="Times New Roman" w:cs="Times New Roman"/>
          <w:color w:val="000000"/>
          <w:sz w:val="21"/>
          <w:szCs w:val="21"/>
        </w:rPr>
        <w:t>KClO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氧化法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制备</w:t>
      </w:r>
      <w:r>
        <w:rPr>
          <w:rFonts w:eastAsia="Times New Roman" w:cs="Times New Roman"/>
          <w:color w:val="000000"/>
          <w:sz w:val="21"/>
          <w:szCs w:val="21"/>
        </w:rPr>
        <w:t>KIO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工艺流程如下图所示：</w:t>
      </w:r>
    </w:p>
    <w:p>
      <w:pPr>
        <w:pStyle w:val="Normal0"/>
        <w:spacing w:lineRule="auto" w:line="360"/>
        <w:jc w:val="center"/>
        <w:textAlignment w:val="center"/>
        <w:rPr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5248910" cy="981075"/>
            <wp:effectExtent l="0" t="0" r="0" b="0"/>
            <wp:docPr id="15" name="图片 1000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00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" t="-37" r="-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“</w:t>
      </w:r>
      <w:r>
        <w:rPr>
          <w:rFonts w:ascii="宋体" w:hAnsi="宋体" w:cs="宋体"/>
          <w:color w:val="000000"/>
          <w:sz w:val="21"/>
          <w:szCs w:val="21"/>
        </w:rPr>
        <w:t>酸化反应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所得产物有</w:t>
      </w:r>
      <w:r>
        <w:rPr>
          <w:rFonts w:eastAsia="Times New Roman" w:cs="Times New Roman"/>
          <w:color w:val="000000"/>
          <w:sz w:val="21"/>
          <w:szCs w:val="21"/>
        </w:rPr>
        <w:t>KH(IO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>)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Fonts w:eastAsia="Times New Roman" w:cs="Times New Roman"/>
          <w:color w:val="000000"/>
          <w:sz w:val="21"/>
          <w:szCs w:val="21"/>
        </w:rPr>
        <w:t>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Times New Roman" w:cs="Times New Roman"/>
          <w:color w:val="000000"/>
          <w:sz w:val="21"/>
          <w:szCs w:val="21"/>
        </w:rPr>
        <w:t>KCl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。“</w:t>
      </w:r>
      <w:r>
        <w:rPr>
          <w:rFonts w:ascii="宋体" w:hAnsi="宋体" w:cs="宋体"/>
          <w:color w:val="000000"/>
          <w:sz w:val="21"/>
          <w:szCs w:val="21"/>
        </w:rPr>
        <w:t>逐</w:t>
      </w:r>
      <w:r>
        <w:rPr>
          <w:rFonts w:eastAsia="Times New Roman" w:cs="Times New Roman"/>
          <w:color w:val="000000"/>
          <w:sz w:val="21"/>
          <w:szCs w:val="21"/>
        </w:rPr>
        <w:t>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采用的方法是</w:t>
      </w:r>
      <w:r>
        <w:rPr>
          <w:rFonts w:cs="宋体" w:ascii="宋体" w:hAnsi="宋体"/>
          <w:color w:val="000000"/>
          <w:sz w:val="21"/>
          <w:szCs w:val="21"/>
        </w:rPr>
        <w:t>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。“</w:t>
      </w:r>
      <w:r>
        <w:rPr>
          <w:rFonts w:ascii="宋体" w:hAnsi="宋体" w:cs="宋体"/>
          <w:color w:val="000000"/>
          <w:sz w:val="21"/>
          <w:szCs w:val="21"/>
        </w:rPr>
        <w:t>滤液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中的溶质主要是</w:t>
      </w:r>
      <w:r>
        <w:rPr>
          <w:rFonts w:cs="宋体" w:ascii="宋体" w:hAnsi="宋体"/>
          <w:color w:val="000000"/>
          <w:sz w:val="21"/>
          <w:szCs w:val="21"/>
        </w:rPr>
        <w:t>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。“</w:t>
      </w:r>
      <w:r>
        <w:rPr>
          <w:rFonts w:ascii="宋体" w:hAnsi="宋体" w:cs="宋体"/>
          <w:color w:val="000000"/>
          <w:sz w:val="21"/>
          <w:szCs w:val="21"/>
        </w:rPr>
        <w:t>调</w:t>
      </w:r>
      <w:r>
        <w:rPr>
          <w:rFonts w:eastAsia="Times New Roman" w:cs="Times New Roman"/>
          <w:color w:val="000000"/>
          <w:sz w:val="21"/>
          <w:szCs w:val="21"/>
        </w:rPr>
        <w:t>pH”</w:t>
      </w:r>
      <w:r>
        <w:rPr>
          <w:rFonts w:ascii="宋体" w:hAnsi="宋体" w:cs="宋体"/>
          <w:color w:val="000000"/>
          <w:sz w:val="21"/>
          <w:szCs w:val="21"/>
        </w:rPr>
        <w:t>中发生反应的化学方程式为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）</w:t>
      </w:r>
      <w:r>
        <w:rPr>
          <w:rFonts w:eastAsia="Times New Roman" w:cs="Times New Roman"/>
          <w:color w:val="000000"/>
          <w:sz w:val="21"/>
          <w:szCs w:val="21"/>
        </w:rPr>
        <w:t>KIO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也可采用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Fonts w:ascii="宋体" w:hAnsi="宋体" w:cs="宋体"/>
          <w:color w:val="000000"/>
          <w:sz w:val="21"/>
          <w:szCs w:val="21"/>
        </w:rPr>
        <w:t>电解法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制备，装置如图所示。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写出电解时阴极的电极反应式</w:t>
      </w:r>
      <w:r>
        <w:rPr>
          <w:rFonts w:cs="宋体" w:ascii="宋体" w:hAnsi="宋体"/>
          <w:color w:val="000000"/>
          <w:sz w:val="21"/>
          <w:szCs w:val="21"/>
        </w:rPr>
        <w:t>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电解过程中通过阳离子交换膜的离子主要为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ascii="宋体" w:hAnsi="宋体" w:cs="宋体"/>
          <w:color w:val="000000"/>
          <w:sz w:val="21"/>
          <w:szCs w:val="21"/>
        </w:rPr>
        <w:t>，其迁移方向是</w:t>
      </w:r>
      <w:r>
        <w:rPr>
          <w:rFonts w:cs="宋体" w:ascii="宋体" w:hAnsi="宋体"/>
          <w:color w:val="000000"/>
          <w:sz w:val="21"/>
          <w:szCs w:val="21"/>
        </w:rPr>
        <w:t>_____________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Fonts w:ascii="宋体" w:hAnsi="宋体" w:cs="宋体"/>
          <w:color w:val="000000"/>
          <w:sz w:val="21"/>
          <w:szCs w:val="21"/>
        </w:rPr>
        <w:t>电解法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相比，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Fonts w:eastAsia="Times New Roman" w:cs="Times New Roman"/>
          <w:color w:val="000000"/>
          <w:sz w:val="21"/>
          <w:szCs w:val="21"/>
        </w:rPr>
        <w:t>KClO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氧化法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的主要不足之处有</w:t>
      </w:r>
      <w:r>
        <w:rPr>
          <w:rFonts w:cs="宋体" w:ascii="宋体" w:hAnsi="宋体"/>
          <w:color w:val="000000"/>
          <w:sz w:val="21"/>
          <w:szCs w:val="21"/>
        </w:rPr>
        <w:t>______________</w:t>
      </w:r>
      <w:r>
        <w:rPr>
          <w:rFonts w:ascii="宋体" w:hAnsi="宋体" w:cs="宋体"/>
          <w:color w:val="000000"/>
          <w:sz w:val="21"/>
          <w:szCs w:val="21"/>
        </w:rPr>
        <w:t>（写出一点）。</w:t>
      </w:r>
    </w:p>
    <w:p>
      <w:pPr>
        <w:pStyle w:val="Normal0"/>
        <w:spacing w:lineRule="auto" w:line="360"/>
        <w:jc w:val="center"/>
        <w:textAlignment w:val="center"/>
        <w:rPr>
          <w:color w:val="FF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315210" cy="1685925"/>
            <wp:effectExtent l="0" t="0" r="0" b="0"/>
            <wp:docPr id="16" name="图片 1000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002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6" t="-21" r="-1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10. </w:t>
      </w:r>
      <w:r>
        <w:rPr>
          <w:rFonts w:ascii="宋体" w:hAnsi="宋体" w:cs="宋体"/>
          <w:color w:val="000000"/>
          <w:sz w:val="21"/>
          <w:szCs w:val="21"/>
        </w:rPr>
        <w:t>三氯氢硅（</w:t>
      </w:r>
      <w:r>
        <w:rPr>
          <w:rFonts w:eastAsia="Times New Roman" w:cs="Times New Roman"/>
          <w:color w:val="000000"/>
          <w:sz w:val="21"/>
          <w:szCs w:val="21"/>
        </w:rPr>
        <w:t>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）是制备硅烷、多晶硅的重要原料。回答下列问题：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）</w:t>
      </w:r>
      <w:r>
        <w:rPr>
          <w:rFonts w:eastAsia="Times New Roman" w:cs="Times New Roman"/>
          <w:color w:val="000000"/>
          <w:sz w:val="21"/>
          <w:szCs w:val="21"/>
        </w:rPr>
        <w:t>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在常温常压下为易挥发的无色透明液体，遇潮气时发烟生成</w:t>
      </w:r>
      <w:r>
        <w:rPr>
          <w:rFonts w:eastAsia="Times New Roman" w:cs="Times New Roman"/>
          <w:color w:val="000000"/>
          <w:sz w:val="21"/>
          <w:szCs w:val="21"/>
        </w:rPr>
        <w:t>(HSiO)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等，写出该反应的化学方程式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）</w:t>
      </w:r>
      <w:r>
        <w:rPr>
          <w:rFonts w:eastAsia="Times New Roman" w:cs="Times New Roman"/>
          <w:color w:val="000000"/>
          <w:sz w:val="21"/>
          <w:szCs w:val="21"/>
        </w:rPr>
        <w:t>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在催化剂作用下发生反应：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2SiHCl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>(g)</w:t>
      </w: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75590" cy="85090"/>
            <wp:effectExtent l="0" t="0" r="0" b="0"/>
            <wp:docPr id="17" name="图片 1000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002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0" t="-420" r="-130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SiH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C</w:t>
      </w:r>
      <w:r>
        <w:rPr>
          <w:rFonts w:eastAsia="Times New Roman" w:cs="Times New Roman"/>
          <w:color w:val="000000"/>
          <w:sz w:val="21"/>
          <w:szCs w:val="21"/>
        </w:rPr>
        <w:drawing>
          <wp:inline distT="0" distB="0" distL="0" distR="0">
            <wp:extent cx="17780" cy="20320"/>
            <wp:effectExtent l="0" t="0" r="0" b="0"/>
            <wp:docPr id="18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(g)+ SiCl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(g)  ΔH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1</w:t>
      </w:r>
      <w:r>
        <w:rPr>
          <w:rFonts w:eastAsia="Times New Roman" w:cs="Times New Roman"/>
          <w:color w:val="000000"/>
          <w:sz w:val="21"/>
          <w:szCs w:val="21"/>
        </w:rPr>
        <w:t>=48 kJ·mol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−1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3SiH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(g)</w:t>
      </w: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75590" cy="85090"/>
            <wp:effectExtent l="0" t="0" r="0" b="0"/>
            <wp:docPr id="19" name="图片 1000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002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0" t="-420" r="-130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SiH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(g)+2SiHCl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 xml:space="preserve"> (g)  ΔH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=−30 kJ·mol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−1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则反应</w:t>
      </w:r>
      <w:r>
        <w:rPr>
          <w:rFonts w:eastAsia="Times New Roman" w:cs="Times New Roman"/>
          <w:color w:val="000000"/>
          <w:sz w:val="21"/>
          <w:szCs w:val="21"/>
        </w:rPr>
        <w:t>4SiHCl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>(g)</w:t>
      </w: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75590" cy="85090"/>
            <wp:effectExtent l="0" t="0" r="0" b="0"/>
            <wp:docPr id="20" name="图片 1000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002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0" t="-420" r="-130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SiH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(g)+ 3SiCl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Times New Roman" w:cs="Times New Roman"/>
          <w:color w:val="000000"/>
          <w:sz w:val="21"/>
          <w:szCs w:val="21"/>
        </w:rPr>
        <w:t>ΔH=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eastAsia="Times New Roman" w:cs="Times New Roman"/>
          <w:color w:val="000000"/>
          <w:sz w:val="21"/>
          <w:szCs w:val="21"/>
        </w:rPr>
        <w:t xml:space="preserve"> kJ·mol</w:t>
      </w:r>
      <w:r>
        <w:rPr>
          <w:rFonts w:eastAsia="Times New Roman" w:cs="Times New Roman"/>
          <w:color w:val="000000"/>
          <w:sz w:val="21"/>
          <w:szCs w:val="21"/>
          <w:vertAlign w:val="superscript"/>
        </w:rPr>
        <w:t>−1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（</w:t>
      </w:r>
      <w:r>
        <w:rPr>
          <w:rFonts w:eastAsia="Times New Roman" w:cs="Times New Roman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）对于反应</w:t>
      </w:r>
      <w:r>
        <w:rPr>
          <w:rFonts w:eastAsia="Times New Roman" w:cs="Times New Roman"/>
          <w:color w:val="000000"/>
          <w:sz w:val="21"/>
          <w:szCs w:val="21"/>
        </w:rPr>
        <w:t>2SiHCl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eastAsia="Times New Roman" w:cs="Times New Roman"/>
          <w:color w:val="000000"/>
          <w:sz w:val="21"/>
          <w:szCs w:val="21"/>
        </w:rPr>
        <w:t>(g)</w:t>
      </w:r>
      <w:r>
        <w:rPr>
          <w:rFonts w:eastAsia="Times New Roman" w:cs="Times New Roman"/>
          <w:color w:val="000000"/>
          <w:sz w:val="21"/>
          <w:szCs w:val="21"/>
        </w:rPr>
        <w:drawing>
          <wp:inline distT="0" distB="0" distL="0" distR="0">
            <wp:extent cx="17780" cy="17145"/>
            <wp:effectExtent l="0" t="0" r="0" b="0"/>
            <wp:docPr id="21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75590" cy="85090"/>
            <wp:effectExtent l="0" t="0" r="0" b="0"/>
            <wp:docPr id="22" name="图片 1000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00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0" t="-420" r="-130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SiH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eastAsia="Times New Roman" w:cs="Times New Roman"/>
          <w:color w:val="000000"/>
          <w:sz w:val="21"/>
          <w:szCs w:val="21"/>
        </w:rPr>
        <w:t>(g)+SiC</w:t>
      </w:r>
      <w:r>
        <w:rPr>
          <w:rFonts w:eastAsia="Times New Roman" w:cs="Times New Roman"/>
          <w:color w:val="000000"/>
          <w:sz w:val="21"/>
          <w:szCs w:val="21"/>
        </w:rPr>
        <w:drawing>
          <wp:inline distT="0" distB="0" distL="0" distR="0">
            <wp:extent cx="17780" cy="18415"/>
            <wp:effectExtent l="0" t="0" r="0" b="0"/>
            <wp:docPr id="2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4</w:t>
      </w:r>
      <w:r>
        <w:rPr>
          <w:rFonts w:eastAsia="Times New Roman" w:cs="Times New Roman"/>
          <w:color w:val="000000"/>
          <w:sz w:val="21"/>
          <w:szCs w:val="21"/>
        </w:rPr>
        <w:t>(g)</w:t>
      </w:r>
      <w:r>
        <w:rPr>
          <w:rFonts w:ascii="宋体" w:hAnsi="宋体" w:cs="宋体"/>
          <w:color w:val="000000"/>
          <w:sz w:val="21"/>
          <w:szCs w:val="21"/>
        </w:rPr>
        <w:t>，采用大孔弱碱性阴离子交换树脂催化剂，在</w:t>
      </w:r>
      <w:r>
        <w:rPr>
          <w:rFonts w:eastAsia="Times New Roman" w:cs="Times New Roman"/>
          <w:color w:val="000000"/>
          <w:sz w:val="21"/>
          <w:szCs w:val="21"/>
        </w:rPr>
        <w:t>323 K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Times New Roman" w:cs="Times New Roman"/>
          <w:color w:val="000000"/>
          <w:sz w:val="21"/>
          <w:szCs w:val="21"/>
        </w:rPr>
        <w:t>343 K</w:t>
      </w:r>
      <w:r>
        <w:rPr>
          <w:rFonts w:ascii="宋体" w:hAnsi="宋体" w:cs="宋体"/>
          <w:color w:val="000000"/>
          <w:sz w:val="21"/>
          <w:szCs w:val="21"/>
        </w:rPr>
        <w:t>时</w:t>
      </w:r>
      <w:r>
        <w:rPr>
          <w:rFonts w:eastAsia="Times New Roman" w:cs="Times New Roman"/>
          <w:color w:val="000000"/>
          <w:sz w:val="21"/>
          <w:szCs w:val="21"/>
        </w:rPr>
        <w:t>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的转化率随时间变化的结果如图所示。</w:t>
      </w:r>
    </w:p>
    <w:p>
      <w:pPr>
        <w:pStyle w:val="Normal0"/>
        <w:spacing w:lineRule="auto" w:line="360"/>
        <w:jc w:val="center"/>
        <w:textAlignment w:val="center"/>
        <w:rPr>
          <w:color w:val="000000"/>
          <w:sz w:val="21"/>
          <w:szCs w:val="21"/>
        </w:rPr>
      </w:pPr>
      <w:r>
        <w:rPr>
          <w:rFonts w:cs="宋体" w:ascii="宋体" w:hAnsi="宋体"/>
          <w:color w:val="000000"/>
          <w:sz w:val="21"/>
          <w:szCs w:val="21"/>
          <w:lang w:val="en-US" w:eastAsia="en-US"/>
        </w:rPr>
        <w:drawing>
          <wp:inline distT="0" distB="0" distL="0" distR="0">
            <wp:extent cx="2429510" cy="1495425"/>
            <wp:effectExtent l="0" t="0" r="0" b="0"/>
            <wp:docPr id="24" name="图片 1000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003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5" t="-24" r="-1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①</w:t>
      </w:r>
      <w:r>
        <w:rPr>
          <w:rFonts w:eastAsia="Times New Roman" w:cs="Times New Roman"/>
          <w:color w:val="000000"/>
          <w:sz w:val="21"/>
          <w:szCs w:val="21"/>
        </w:rPr>
        <w:t>343 K</w:t>
      </w:r>
      <w:r>
        <w:rPr>
          <w:rFonts w:ascii="宋体" w:hAnsi="宋体" w:cs="宋体"/>
          <w:color w:val="000000"/>
          <w:sz w:val="21"/>
          <w:szCs w:val="21"/>
        </w:rPr>
        <w:t>时反应的平衡转化率</w:t>
      </w:r>
      <w:r>
        <w:rPr>
          <w:rFonts w:eastAsia="Times New Roman" w:cs="Times New Roman"/>
          <w:color w:val="000000"/>
          <w:sz w:val="21"/>
          <w:szCs w:val="21"/>
        </w:rPr>
        <w:t>α=</w:t>
      </w:r>
      <w:r>
        <w:rPr>
          <w:rFonts w:cs="宋体" w:ascii="宋体" w:hAnsi="宋体"/>
          <w:color w:val="000000"/>
          <w:sz w:val="21"/>
          <w:szCs w:val="21"/>
        </w:rPr>
        <w:t>_________</w:t>
      </w:r>
      <w:r>
        <w:rPr>
          <w:rFonts w:eastAsia="Times New Roman" w:cs="Times New Roman"/>
          <w:color w:val="000000"/>
          <w:sz w:val="21"/>
          <w:szCs w:val="21"/>
        </w:rPr>
        <w:t>%</w:t>
      </w:r>
      <w:r>
        <w:rPr>
          <w:rFonts w:ascii="宋体" w:hAnsi="宋体" w:cs="宋体"/>
          <w:color w:val="000000"/>
          <w:sz w:val="21"/>
          <w:szCs w:val="21"/>
        </w:rPr>
        <w:t>。平衡常数</w:t>
      </w:r>
      <w:r>
        <w:rPr>
          <w:rFonts w:eastAsia="Times New Roman" w:cs="Times New Roman"/>
          <w:color w:val="000000"/>
          <w:sz w:val="21"/>
          <w:szCs w:val="21"/>
        </w:rPr>
        <w:t>K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343 K</w:t>
      </w:r>
      <w:r>
        <w:rPr>
          <w:rFonts w:eastAsia="Times New Roman" w:cs="Times New Roman"/>
          <w:color w:val="000000"/>
          <w:sz w:val="21"/>
          <w:szCs w:val="21"/>
        </w:rPr>
        <w:t>=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（保留</w:t>
      </w:r>
      <w:r>
        <w:rPr>
          <w:rFonts w:eastAsia="Times New Roman" w:cs="Times New Roman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位小数）。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在</w:t>
      </w:r>
      <w:r>
        <w:rPr>
          <w:rFonts w:eastAsia="Times New Roman" w:cs="Times New Roman"/>
          <w:color w:val="000000"/>
          <w:sz w:val="21"/>
          <w:szCs w:val="21"/>
        </w:rPr>
        <w:t>343 K</w:t>
      </w:r>
      <w:r>
        <w:rPr>
          <w:rFonts w:ascii="宋体" w:hAnsi="宋体" w:cs="宋体"/>
          <w:color w:val="000000"/>
          <w:sz w:val="21"/>
          <w:szCs w:val="21"/>
        </w:rPr>
        <w:t>下：要提高</w:t>
      </w:r>
      <w:r>
        <w:rPr>
          <w:rFonts w:eastAsia="Times New Roman" w:cs="Times New Roman"/>
          <w:color w:val="000000"/>
          <w:sz w:val="21"/>
          <w:szCs w:val="21"/>
        </w:rPr>
        <w:t>SiHCl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转化率，可采取的措施是</w:t>
      </w:r>
      <w:r>
        <w:rPr>
          <w:rFonts w:cs="宋体" w:ascii="宋体" w:hAnsi="宋体"/>
          <w:color w:val="000000"/>
          <w:sz w:val="21"/>
          <w:szCs w:val="21"/>
        </w:rPr>
        <w:t>___________</w:t>
      </w:r>
      <w:r>
        <w:rPr>
          <w:rFonts w:ascii="宋体" w:hAnsi="宋体" w:cs="宋体"/>
          <w:color w:val="000000"/>
          <w:sz w:val="21"/>
          <w:szCs w:val="21"/>
        </w:rPr>
        <w:t>；要缩短反应达到平衡的时间，可采取的措施有</w:t>
      </w:r>
      <w:r>
        <w:rPr>
          <w:rFonts w:cs="宋体" w:ascii="宋体" w:hAnsi="宋体"/>
          <w:color w:val="000000"/>
          <w:sz w:val="21"/>
          <w:szCs w:val="21"/>
        </w:rPr>
        <w:t>____________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Fonts w:cs="宋体" w:ascii="宋体" w:hAnsi="宋体"/>
          <w:color w:val="000000"/>
          <w:sz w:val="21"/>
          <w:szCs w:val="21"/>
        </w:rPr>
        <w:t>___________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FF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比较</w:t>
      </w:r>
      <w:r>
        <w:rPr>
          <w:rFonts w:eastAsia="Times New Roman" w:cs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Fonts w:eastAsia="Times New Roman" w:cs="Times New Roman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处反应速率大小：</w:t>
      </w:r>
      <w:r>
        <w:rPr>
          <w:rFonts w:eastAsia="Times New Roman" w:cs="Times New Roman"/>
          <w:color w:val="000000"/>
          <w:sz w:val="21"/>
          <w:szCs w:val="21"/>
        </w:rPr>
        <w:t>υ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a</w:t>
      </w:r>
      <w:r>
        <w:rPr>
          <w:rFonts w:cs="宋体" w:ascii="宋体" w:hAnsi="宋体"/>
          <w:color w:val="000000"/>
          <w:sz w:val="21"/>
          <w:szCs w:val="21"/>
        </w:rPr>
        <w:t>________</w:t>
      </w:r>
      <w:r>
        <w:rPr>
          <w:rFonts w:eastAsia="Times New Roman" w:cs="Times New Roman"/>
          <w:color w:val="000000"/>
          <w:sz w:val="21"/>
          <w:szCs w:val="21"/>
        </w:rPr>
        <w:t>υ</w:t>
      </w:r>
      <w:r>
        <w:rPr>
          <w:rFonts w:eastAsia="Times New Roman" w:cs="Times New Roman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（填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Fonts w:ascii="宋体" w:hAnsi="宋体" w:cs="宋体"/>
          <w:color w:val="000000"/>
          <w:sz w:val="21"/>
          <w:szCs w:val="21"/>
        </w:rPr>
        <w:t>大于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”“</w:t>
      </w:r>
      <w:r>
        <w:rPr>
          <w:rFonts w:ascii="宋体" w:hAnsi="宋体" w:cs="宋体"/>
          <w:color w:val="000000"/>
          <w:sz w:val="21"/>
          <w:szCs w:val="21"/>
        </w:rPr>
        <w:t>小于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或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“</w:t>
      </w:r>
      <w:r>
        <w:rPr>
          <w:rFonts w:ascii="宋体" w:hAnsi="宋体" w:cs="宋体"/>
          <w:color w:val="000000"/>
          <w:sz w:val="21"/>
          <w:szCs w:val="21"/>
        </w:rPr>
        <w:t>等于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”</w:t>
      </w:r>
      <w:r>
        <w:rPr>
          <w:rFonts w:ascii="宋体" w:hAnsi="宋体" w:cs="宋体"/>
          <w:color w:val="000000"/>
          <w:sz w:val="21"/>
          <w:szCs w:val="21"/>
        </w:rPr>
        <w:t>）。反应速率</w:t>
      </w:r>
      <w:r>
        <w:rPr>
          <w:rFonts w:eastAsia="Times New Roman" w:cs="Times New Roman"/>
          <w:color w:val="000000"/>
          <w:sz w:val="21"/>
          <w:szCs w:val="21"/>
        </w:rPr>
        <w:t>υ=υ</w:t>
      </w:r>
      <w:r>
        <w:rPr>
          <w:rFonts w:ascii="宋体" w:hAnsi="宋体" w:cs="宋体"/>
          <w:color w:val="000000"/>
          <w:sz w:val="21"/>
          <w:szCs w:val="21"/>
          <w:vertAlign w:val="subscript"/>
        </w:rPr>
        <w:t>正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−</w:t>
      </w:r>
      <w:r>
        <w:rPr>
          <w:rFonts w:eastAsia="Times New Roman" w:cs="Times New Roman"/>
          <w:color w:val="000000"/>
          <w:sz w:val="21"/>
          <w:szCs w:val="21"/>
        </w:rPr>
        <w:t>υ</w:t>
      </w:r>
      <w:r>
        <w:rPr>
          <w:rFonts w:ascii="宋体" w:hAnsi="宋体" w:cs="宋体"/>
          <w:color w:val="000000"/>
          <w:sz w:val="21"/>
          <w:szCs w:val="21"/>
          <w:vertAlign w:val="subscript"/>
        </w:rPr>
        <w:t>逆</w:t>
      </w:r>
      <w:r>
        <w:rPr>
          <w:rFonts w:eastAsia="Times New Roman" w:cs="Times New Roman"/>
          <w:color w:val="000000"/>
          <w:sz w:val="21"/>
          <w:szCs w:val="21"/>
        </w:rPr>
        <w:t>=</w:t>
      </w:r>
      <w:r>
        <w:rPr/>
        <w:drawing>
          <wp:inline distT="0" distB="0" distL="0" distR="0">
            <wp:extent cx="548005" cy="262890"/>
            <wp:effectExtent l="0" t="0" r="0" b="0"/>
            <wp:docPr id="25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65" t="-136" r="-65" b="-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−</w:t>
      </w:r>
      <w:r>
        <w:rPr/>
        <w:drawing>
          <wp:inline distT="0" distB="0" distL="0" distR="0">
            <wp:extent cx="892810" cy="245745"/>
            <wp:effectExtent l="0" t="0" r="0" b="0"/>
            <wp:docPr id="26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0" t="-146" r="-40" b="-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，</w:t>
      </w:r>
      <w:r>
        <w:rPr>
          <w:rFonts w:eastAsia="Times New Roman" w:cs="Times New Roman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  <w:vertAlign w:val="subscript"/>
        </w:rPr>
        <w:t>正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Times New Roman" w:cs="Times New Roman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  <w:vertAlign w:val="subscript"/>
        </w:rPr>
        <w:t>逆</w:t>
      </w:r>
      <w:r>
        <w:rPr>
          <w:rFonts w:ascii="宋体" w:hAnsi="宋体" w:cs="宋体"/>
          <w:color w:val="000000"/>
          <w:sz w:val="21"/>
          <w:szCs w:val="21"/>
        </w:rPr>
        <w:t>分别为正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、</w:t>
      </w:r>
      <w:r>
        <w:rPr>
          <w:rFonts w:ascii="宋体" w:hAnsi="宋体" w:cs="宋体"/>
          <w:color w:val="000000"/>
          <w:sz w:val="21"/>
          <w:szCs w:val="21"/>
        </w:rPr>
        <w:t>逆向反应速率常数，</w:t>
      </w:r>
      <w:r>
        <w:rPr>
          <w:rFonts w:eastAsia="Times New Roman" w:cs="Times New Roman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为物质的量分数，计算</w:t>
      </w:r>
      <w:r>
        <w:rPr>
          <w:rFonts w:eastAsia="Times New Roman" w:cs="Times New Roman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</w:t>
      </w:r>
      <w:r>
        <w:rPr/>
        <w:drawing>
          <wp:inline distT="0" distB="0" distL="0" distR="0">
            <wp:extent cx="172085" cy="412115"/>
            <wp:effectExtent l="0" t="0" r="0" b="0"/>
            <wp:docPr id="27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07" t="-87" r="-207" b="-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  <w:szCs w:val="21"/>
        </w:rPr>
        <w:t>=</w:t>
      </w:r>
      <w:r>
        <w:rPr>
          <w:rFonts w:cs="宋体" w:ascii="宋体" w:hAnsi="宋体"/>
          <w:color w:val="000000"/>
          <w:sz w:val="21"/>
          <w:szCs w:val="21"/>
        </w:rPr>
        <w:t>__________</w:t>
      </w:r>
      <w:r>
        <w:rPr>
          <w:rFonts w:ascii="宋体" w:hAnsi="宋体" w:cs="宋体"/>
          <w:color w:val="000000"/>
          <w:sz w:val="21"/>
          <w:szCs w:val="21"/>
        </w:rPr>
        <w:t>（保留</w:t>
      </w:r>
      <w:r>
        <w:rPr>
          <w:rFonts w:eastAsia="Times New Roman" w:cs="Times New Roman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位小数）。</w:t>
      </w:r>
    </w:p>
    <w:p>
      <w:pPr>
        <w:pStyle w:val="Normal0"/>
        <w:spacing w:lineRule="auto" w:line="360"/>
        <w:jc w:val="left"/>
        <w:textAlignment w:val="center"/>
        <w:rPr>
          <w:rFonts w:ascii="黑体" w:hAnsi="黑体" w:eastAsia="黑体" w:cs="黑体"/>
          <w:color w:val="000000"/>
          <w:sz w:val="21"/>
        </w:rPr>
      </w:pPr>
      <w:r>
        <w:rPr>
          <w:rFonts w:ascii="黑体" w:hAnsi="黑体" w:cs="黑体" w:eastAsia="黑体"/>
          <w:color w:val="000000"/>
          <w:sz w:val="21"/>
        </w:rPr>
        <w:t>（二）选考题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color w:val="000000"/>
        </w:rPr>
        <w:t xml:space="preserve">11. </w:t>
      </w:r>
      <w:r>
        <w:rPr>
          <w:rFonts w:eastAsia="Times New Roman" w:cs="Times New Roman"/>
          <w:color w:val="000000"/>
          <w:sz w:val="21"/>
        </w:rPr>
        <w:t>[</w:t>
      </w:r>
      <w:r>
        <w:rPr>
          <w:rFonts w:ascii="宋体" w:hAnsi="宋体" w:cs="宋体"/>
          <w:color w:val="000000"/>
          <w:sz w:val="21"/>
        </w:rPr>
        <w:t>化学</w:t>
      </w:r>
      <w:r>
        <w:rPr>
          <w:rFonts w:ascii="Times New Roman" w:hAnsi="Times New Roman" w:cs="Times New Roman" w:eastAsia="Times New Roman"/>
          <w:color w:val="000000"/>
          <w:sz w:val="21"/>
        </w:rPr>
        <w:t>——</w:t>
      </w:r>
      <w:r>
        <w:rPr>
          <w:rFonts w:ascii="宋体" w:hAnsi="宋体" w:cs="宋体"/>
          <w:color w:val="000000"/>
          <w:sz w:val="21"/>
        </w:rPr>
        <w:t>选修</w:t>
      </w:r>
      <w:r>
        <w:rPr>
          <w:rFonts w:eastAsia="Times New Roman" w:cs="Times New Roman"/>
          <w:color w:val="000000"/>
          <w:sz w:val="21"/>
        </w:rPr>
        <w:t>3</w:t>
      </w:r>
      <w:r>
        <w:rPr>
          <w:rFonts w:ascii="Times New Roman" w:hAnsi="Times New Roman" w:cs="Times New Roman" w:eastAsia="Times New Roman"/>
          <w:color w:val="000000"/>
          <w:sz w:val="21"/>
        </w:rPr>
        <w:t>：</w:t>
      </w:r>
      <w:r>
        <w:rPr>
          <w:rFonts w:ascii="宋体" w:hAnsi="宋体" w:cs="宋体"/>
          <w:color w:val="000000"/>
          <w:sz w:val="21"/>
        </w:rPr>
        <w:t>物质结构与性质</w:t>
      </w:r>
      <w:r>
        <w:rPr>
          <w:rFonts w:eastAsia="Times New Roman" w:cs="Times New Roman"/>
          <w:color w:val="000000"/>
          <w:sz w:val="21"/>
        </w:rPr>
        <w:t>]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锌在工业中有重要作用，也是人体必需的微量元素。回答下列问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17780" cy="17145"/>
            <wp:effectExtent l="0" t="0" r="0" b="0"/>
            <wp:docPr id="28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</w:rPr>
        <w:t>题：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1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Zn</w:t>
      </w:r>
      <w:r>
        <w:rPr>
          <w:rFonts w:ascii="宋体" w:hAnsi="宋体" w:cs="宋体"/>
          <w:color w:val="000000"/>
          <w:sz w:val="21"/>
        </w:rPr>
        <w:t>原子核外电子排布式为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2</w:t>
      </w:r>
      <w:r>
        <w:rPr>
          <w:rFonts w:ascii="宋体" w:hAnsi="宋体" w:cs="宋体"/>
          <w:color w:val="000000"/>
          <w:sz w:val="21"/>
        </w:rPr>
        <w:t>）黄铜是人类最早使用的合金之一，主要由</w:t>
      </w:r>
      <w:r>
        <w:rPr>
          <w:rFonts w:eastAsia="Times New Roman" w:cs="Times New Roman"/>
          <w:color w:val="000000"/>
          <w:sz w:val="21"/>
        </w:rPr>
        <w:t>Zn</w:t>
      </w:r>
      <w:r>
        <w:rPr>
          <w:rFonts w:ascii="宋体" w:hAnsi="宋体" w:cs="宋体"/>
          <w:color w:val="000000"/>
          <w:sz w:val="21"/>
        </w:rPr>
        <w:t>和</w:t>
      </w:r>
      <w:r>
        <w:rPr>
          <w:rFonts w:eastAsia="Times New Roman" w:cs="Times New Roman"/>
          <w:color w:val="000000"/>
          <w:sz w:val="21"/>
        </w:rPr>
        <w:t>Cu</w:t>
      </w:r>
      <w:r>
        <w:rPr>
          <w:rFonts w:ascii="宋体" w:hAnsi="宋体" w:cs="宋体"/>
          <w:color w:val="000000"/>
          <w:sz w:val="21"/>
        </w:rPr>
        <w:t>组成。第一电离能</w:t>
      </w:r>
      <w:r>
        <w:rPr>
          <w:rFonts w:ascii="Times New Roman" w:hAnsi="Times New Roman" w:cs="Times New Roman" w:eastAsia="Times New Roman"/>
          <w:i/>
          <w:color w:val="000000"/>
          <w:sz w:val="21"/>
        </w:rPr>
        <w:t>Ⅰ</w:t>
      </w:r>
      <w:r>
        <w:rPr>
          <w:rFonts w:eastAsia="Times New Roman" w:cs="Times New Roman"/>
          <w:color w:val="000000"/>
          <w:sz w:val="21"/>
          <w:vertAlign w:val="subscript"/>
        </w:rPr>
        <w:t>1</w:t>
      </w: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Zn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cs="宋体" w:ascii="宋体" w:hAnsi="宋体"/>
          <w:color w:val="000000"/>
        </w:rPr>
        <w:t>_______</w:t>
      </w:r>
      <w:r>
        <w:rPr>
          <w:rFonts w:eastAsia="Times New Roman" w:cs="Times New Roman"/>
          <w:i/>
          <w:color w:val="000000"/>
          <w:sz w:val="21"/>
        </w:rPr>
        <w:t>Ⅰ</w:t>
      </w:r>
      <w:r>
        <w:rPr>
          <w:rFonts w:eastAsia="Times New Roman" w:cs="Times New Roman"/>
          <w:color w:val="000000"/>
          <w:sz w:val="21"/>
          <w:vertAlign w:val="subscript"/>
        </w:rPr>
        <w:t>1</w:t>
      </w: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Cu)(</w:t>
      </w:r>
      <w:r>
        <w:rPr>
          <w:rFonts w:ascii="宋体" w:hAnsi="宋体" w:cs="宋体"/>
          <w:color w:val="000000"/>
          <w:sz w:val="21"/>
        </w:rPr>
        <w:t>填“大于”或“小于”</w:t>
      </w:r>
      <w:r>
        <w:rPr>
          <w:rFonts w:eastAsia="Times New Roman" w:cs="Times New Roman"/>
          <w:color w:val="000000"/>
          <w:sz w:val="21"/>
        </w:rPr>
        <w:t>)</w:t>
      </w:r>
      <w:r>
        <w:rPr>
          <w:rFonts w:ascii="宋体" w:hAnsi="宋体" w:cs="宋体"/>
          <w:color w:val="000000"/>
          <w:sz w:val="21"/>
        </w:rPr>
        <w:t>。原因是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3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ZnF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宋体" w:hAnsi="宋体" w:cs="宋体"/>
          <w:color w:val="000000"/>
          <w:sz w:val="21"/>
        </w:rPr>
        <w:t>具有较高的熔点（</w:t>
      </w:r>
      <w:r>
        <w:rPr>
          <w:rFonts w:eastAsia="Times New Roman" w:cs="Times New Roman"/>
          <w:color w:val="000000"/>
          <w:sz w:val="21"/>
        </w:rPr>
        <w:t>872 ℃)</w:t>
      </w:r>
      <w:r>
        <w:rPr>
          <w:rFonts w:ascii="宋体" w:hAnsi="宋体" w:cs="宋体"/>
          <w:color w:val="000000"/>
          <w:sz w:val="21"/>
        </w:rPr>
        <w:t>，其化学键类型是</w:t>
      </w:r>
      <w:r>
        <w:rPr>
          <w:rFonts w:cs="宋体" w:ascii="宋体" w:hAnsi="宋体"/>
          <w:color w:val="000000"/>
        </w:rPr>
        <w:t>_________</w:t>
      </w:r>
      <w:r>
        <w:rPr>
          <w:rFonts w:ascii="Times New Roman" w:hAnsi="Times New Roman" w:cs="Times New Roman" w:eastAsia="Times New Roman"/>
          <w:color w:val="000000"/>
          <w:sz w:val="21"/>
        </w:rPr>
        <w:t>；</w:t>
      </w:r>
      <w:r>
        <w:rPr>
          <w:rFonts w:eastAsia="Times New Roman" w:cs="Times New Roman"/>
          <w:color w:val="000000"/>
          <w:sz w:val="21"/>
        </w:rPr>
        <w:t>ZnF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宋体" w:hAnsi="宋体" w:cs="宋体"/>
          <w:color w:val="000000"/>
          <w:sz w:val="21"/>
        </w:rPr>
        <w:t>不溶于有机溶剂而</w:t>
      </w:r>
      <w:r>
        <w:rPr>
          <w:rFonts w:eastAsia="Times New Roman" w:cs="Times New Roman"/>
          <w:color w:val="000000"/>
          <w:sz w:val="21"/>
        </w:rPr>
        <w:t>ZnCl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eastAsia="Times New Roman" w:cs="Times New Roman"/>
          <w:color w:val="000000"/>
          <w:sz w:val="21"/>
        </w:rPr>
        <w:t>Zn</w:t>
      </w:r>
      <w:r>
        <w:rPr>
          <w:rFonts w:eastAsia="Times New Roman" w:cs="Times New Roman"/>
          <w:color w:val="000000"/>
          <w:sz w:val="21"/>
        </w:rPr>
        <w:drawing>
          <wp:inline distT="0" distB="0" distL="0" distR="0">
            <wp:extent cx="17780" cy="20955"/>
            <wp:effectExtent l="0" t="0" r="0" b="0"/>
            <wp:docPr id="29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1"/>
        </w:rPr>
        <w:t>Br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eastAsia="Times New Roman" w:cs="Times New Roman"/>
          <w:color w:val="000000"/>
          <w:sz w:val="21"/>
        </w:rPr>
        <w:t>ZnI</w:t>
      </w:r>
      <w:r>
        <w:rPr>
          <w:rFonts w:eastAsia="Times New Roman" w:cs="Times New Roman"/>
          <w:color w:val="000000"/>
          <w:sz w:val="21"/>
          <w:vertAlign w:val="subscript"/>
        </w:rPr>
        <w:t>2</w:t>
      </w:r>
      <w:r>
        <w:rPr>
          <w:rFonts w:ascii="宋体" w:hAnsi="宋体" w:cs="宋体"/>
          <w:color w:val="000000"/>
          <w:sz w:val="21"/>
        </w:rPr>
        <w:t>能够溶于乙醇、乙醚等有机溶剂，原因是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4</w:t>
      </w:r>
      <w:r>
        <w:rPr>
          <w:rFonts w:ascii="宋体" w:hAnsi="宋体" w:cs="宋体"/>
          <w:color w:val="000000"/>
          <w:sz w:val="21"/>
        </w:rPr>
        <w:t>）《中华本草》等中医典籍中，记载了炉甘石（</w:t>
      </w:r>
      <w:r>
        <w:rPr>
          <w:rFonts w:eastAsia="Times New Roman" w:cs="Times New Roman"/>
          <w:color w:val="000000"/>
          <w:sz w:val="21"/>
        </w:rPr>
        <w:t>ZnCO</w:t>
      </w:r>
      <w:r>
        <w:rPr>
          <w:rFonts w:eastAsia="Times New Roman" w:cs="Times New Roman"/>
          <w:color w:val="000000"/>
          <w:sz w:val="21"/>
          <w:vertAlign w:val="subscript"/>
        </w:rPr>
        <w:t>3</w:t>
      </w:r>
      <w:r>
        <w:rPr>
          <w:rFonts w:ascii="宋体" w:hAnsi="宋体" w:cs="宋体"/>
          <w:color w:val="000000"/>
          <w:sz w:val="21"/>
        </w:rPr>
        <w:t>）入药，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17780" cy="22225"/>
            <wp:effectExtent l="0" t="0" r="0" b="0"/>
            <wp:docPr id="3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</w:rPr>
        <w:t>可用于治疗皮肤炎症或表面创伤。</w:t>
      </w:r>
      <w:r>
        <w:rPr>
          <w:rFonts w:eastAsia="Times New Roman" w:cs="Times New Roman"/>
          <w:color w:val="000000"/>
          <w:sz w:val="21"/>
        </w:rPr>
        <w:t>ZnCO</w:t>
      </w:r>
      <w:r>
        <w:rPr>
          <w:rFonts w:eastAsia="Times New Roman" w:cs="Times New Roman"/>
          <w:color w:val="000000"/>
          <w:sz w:val="21"/>
          <w:vertAlign w:val="subscript"/>
        </w:rPr>
        <w:t>3</w:t>
      </w:r>
      <w:r>
        <w:rPr>
          <w:rFonts w:ascii="宋体" w:hAnsi="宋体" w:cs="宋体"/>
          <w:color w:val="000000"/>
          <w:sz w:val="21"/>
        </w:rPr>
        <w:t>中，阴离子空间构型为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，</w:t>
      </w:r>
      <w:r>
        <w:rPr>
          <w:rFonts w:eastAsia="Times New Roman" w:cs="Times New Roman"/>
          <w:color w:val="000000"/>
          <w:sz w:val="21"/>
        </w:rPr>
        <w:t>C</w:t>
      </w:r>
      <w:r>
        <w:rPr>
          <w:rFonts w:ascii="宋体" w:hAnsi="宋体" w:cs="宋体"/>
          <w:color w:val="000000"/>
          <w:sz w:val="21"/>
        </w:rPr>
        <w:t>原子的杂化形式为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5</w:t>
      </w:r>
      <w:r>
        <w:rPr>
          <w:rFonts w:ascii="宋体" w:hAnsi="宋体" w:cs="宋体"/>
          <w:color w:val="000000"/>
          <w:sz w:val="21"/>
        </w:rPr>
        <w:t>）金属</w:t>
      </w:r>
      <w:r>
        <w:rPr>
          <w:rFonts w:eastAsia="Times New Roman" w:cs="Times New Roman"/>
          <w:color w:val="000000"/>
          <w:sz w:val="21"/>
        </w:rPr>
        <w:t>Zn</w:t>
      </w:r>
      <w:r>
        <w:rPr>
          <w:rFonts w:ascii="宋体" w:hAnsi="宋体" w:cs="宋体"/>
          <w:color w:val="000000"/>
          <w:sz w:val="21"/>
        </w:rPr>
        <w:t>晶体中的原子堆积方式如图所示，这种堆积方式称为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  <w:sz w:val="21"/>
        </w:rPr>
        <w:t>。六棱柱底边边长为</w:t>
      </w:r>
      <w:r>
        <w:rPr>
          <w:rFonts w:eastAsia="Times New Roman" w:cs="Times New Roman"/>
          <w:i/>
          <w:color w:val="000000"/>
          <w:sz w:val="21"/>
        </w:rPr>
        <w:t>a</w:t>
      </w:r>
      <w:r>
        <w:rPr>
          <w:rFonts w:eastAsia="Times New Roman" w:cs="Times New Roman"/>
          <w:color w:val="000000"/>
          <w:sz w:val="21"/>
        </w:rPr>
        <w:t xml:space="preserve"> cm</w:t>
      </w:r>
      <w:r>
        <w:rPr>
          <w:rFonts w:ascii="宋体" w:hAnsi="宋体" w:cs="宋体"/>
          <w:color w:val="000000"/>
          <w:sz w:val="21"/>
        </w:rPr>
        <w:t>，高为</w:t>
      </w:r>
      <w:r>
        <w:rPr>
          <w:rFonts w:eastAsia="Times New Roman" w:cs="Times New Roman"/>
          <w:i/>
          <w:color w:val="000000"/>
          <w:sz w:val="21"/>
        </w:rPr>
        <w:t>c</w:t>
      </w:r>
      <w:r>
        <w:rPr>
          <w:rFonts w:eastAsia="Times New Roman" w:cs="Times New Roman"/>
          <w:color w:val="000000"/>
          <w:sz w:val="21"/>
        </w:rPr>
        <w:t xml:space="preserve"> cm</w:t>
      </w:r>
      <w:r>
        <w:rPr>
          <w:rFonts w:ascii="宋体" w:hAnsi="宋体" w:cs="宋体"/>
          <w:color w:val="000000"/>
          <w:sz w:val="21"/>
        </w:rPr>
        <w:t>，阿伏加德罗常数的值为</w:t>
      </w:r>
      <w:r>
        <w:rPr>
          <w:rFonts w:eastAsia="Times New Roman" w:cs="Times New Roman"/>
          <w:i/>
          <w:color w:val="000000"/>
          <w:sz w:val="21"/>
        </w:rPr>
        <w:t>N</w:t>
      </w:r>
      <w:r>
        <w:rPr>
          <w:rFonts w:eastAsia="Times New Roman" w:cs="Times New Roman"/>
          <w:color w:val="000000"/>
          <w:sz w:val="21"/>
          <w:vertAlign w:val="subscript"/>
        </w:rPr>
        <w:t>A</w:t>
      </w:r>
      <w:r>
        <w:rPr>
          <w:rFonts w:ascii="Times New Roman" w:hAnsi="Times New Roman" w:cs="Times New Roman" w:eastAsia="Times New Roman"/>
          <w:color w:val="000000"/>
          <w:sz w:val="21"/>
        </w:rPr>
        <w:t>，</w:t>
      </w:r>
      <w:r>
        <w:rPr>
          <w:rFonts w:eastAsia="Times New Roman" w:cs="Times New Roman"/>
          <w:color w:val="000000"/>
          <w:sz w:val="21"/>
        </w:rPr>
        <w:t>Zn</w:t>
      </w:r>
      <w:r>
        <w:rPr>
          <w:rFonts w:ascii="宋体" w:hAnsi="宋体" w:cs="宋体"/>
          <w:color w:val="000000"/>
          <w:sz w:val="21"/>
        </w:rPr>
        <w:t>的密度为</w:t>
      </w:r>
      <w:r>
        <w:rPr>
          <w:rFonts w:ascii="宋体" w:hAnsi="宋体" w:cs="宋体"/>
          <w:color w:val="000000"/>
          <w:sz w:val="21"/>
        </w:rPr>
        <w:drawing>
          <wp:inline distT="0" distB="0" distL="0" distR="0">
            <wp:extent cx="17780" cy="18415"/>
            <wp:effectExtent l="0" t="0" r="0" b="0"/>
            <wp:docPr id="31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2" t="-105" r="-1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t>________________</w:t>
      </w:r>
      <w:r>
        <w:rPr>
          <w:rFonts w:eastAsia="Times New Roman" w:cs="Times New Roman"/>
          <w:color w:val="000000"/>
          <w:sz w:val="21"/>
        </w:rPr>
        <w:t>g·cm</w:t>
      </w:r>
      <w:r>
        <w:rPr>
          <w:rFonts w:ascii="宋体" w:hAnsi="宋体" w:cs="宋体"/>
          <w:color w:val="000000"/>
          <w:sz w:val="21"/>
          <w:vertAlign w:val="superscript"/>
        </w:rPr>
        <w:t>－</w:t>
      </w:r>
      <w:r>
        <w:rPr>
          <w:rFonts w:eastAsia="Times New Roman" w:cs="Times New Roman"/>
          <w:color w:val="000000"/>
          <w:sz w:val="21"/>
          <w:vertAlign w:val="superscript"/>
        </w:rPr>
        <w:t>3</w:t>
      </w:r>
      <w:r>
        <w:rPr>
          <w:rFonts w:ascii="宋体" w:hAnsi="宋体" w:cs="宋体"/>
          <w:color w:val="000000"/>
          <w:sz w:val="21"/>
        </w:rPr>
        <w:t>（列出计算式）。</w:t>
      </w:r>
    </w:p>
    <w:p>
      <w:pPr>
        <w:pStyle w:val="Normal0"/>
        <w:spacing w:lineRule="auto" w:line="360"/>
        <w:jc w:val="center"/>
        <w:textAlignment w:val="center"/>
        <w:rPr>
          <w:color w:val="FF0000"/>
        </w:rPr>
      </w:pPr>
      <w:r>
        <w:rPr>
          <w:rFonts w:cs="宋体" w:ascii="宋体" w:hAnsi="宋体"/>
          <w:color w:val="000000"/>
          <w:lang w:val="en-US" w:eastAsia="en-US"/>
        </w:rPr>
        <w:drawing>
          <wp:inline distT="0" distB="0" distL="0" distR="0">
            <wp:extent cx="1514475" cy="1571625"/>
            <wp:effectExtent l="0" t="0" r="0" b="0"/>
            <wp:docPr id="32" name="图片 1000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004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4" t="-23" r="-2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color w:val="000000"/>
        </w:rPr>
        <w:t xml:space="preserve">12. </w:t>
      </w:r>
      <w:r>
        <w:rPr>
          <w:rFonts w:eastAsia="Times New Roman" w:cs="Times New Roman"/>
          <w:color w:val="000000"/>
          <w:sz w:val="21"/>
        </w:rPr>
        <w:t>[</w:t>
      </w:r>
      <w:r>
        <w:rPr>
          <w:rFonts w:ascii="宋体" w:hAnsi="宋体" w:cs="宋体"/>
          <w:color w:val="000000"/>
          <w:sz w:val="21"/>
        </w:rPr>
        <w:t>化学</w:t>
      </w:r>
      <w:r>
        <w:rPr>
          <w:rFonts w:ascii="Times New Roman" w:hAnsi="Times New Roman" w:cs="Times New Roman" w:eastAsia="Times New Roman"/>
          <w:color w:val="000000"/>
          <w:sz w:val="21"/>
        </w:rPr>
        <w:t>——</w:t>
      </w:r>
      <w:r>
        <w:rPr>
          <w:rFonts w:ascii="宋体" w:hAnsi="宋体" w:cs="宋体"/>
          <w:color w:val="000000"/>
          <w:sz w:val="21"/>
        </w:rPr>
        <w:t>选修</w:t>
      </w:r>
      <w:r>
        <w:rPr>
          <w:rFonts w:eastAsia="Times New Roman" w:cs="Times New Roman"/>
          <w:color w:val="000000"/>
          <w:sz w:val="21"/>
        </w:rPr>
        <w:t>5</w:t>
      </w:r>
      <w:r>
        <w:rPr>
          <w:rFonts w:ascii="宋体" w:hAnsi="宋体" w:cs="宋体"/>
          <w:color w:val="000000"/>
          <w:sz w:val="21"/>
        </w:rPr>
        <w:t>：有机化学基础</w:t>
      </w:r>
      <w:r>
        <w:rPr>
          <w:rFonts w:eastAsia="Times New Roman" w:cs="Times New Roman"/>
          <w:color w:val="000000"/>
          <w:sz w:val="21"/>
        </w:rPr>
        <w:t>]</w:t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近来有报道，碘代化合物</w:t>
      </w:r>
      <w:r>
        <w:rPr>
          <w:rFonts w:eastAsia="Times New Roman" w:cs="Times New Roman"/>
          <w:color w:val="000000"/>
          <w:sz w:val="21"/>
        </w:rPr>
        <w:t>E</w:t>
      </w:r>
      <w:r>
        <w:rPr>
          <w:rFonts w:ascii="宋体" w:hAnsi="宋体" w:cs="宋体"/>
          <w:color w:val="000000"/>
          <w:sz w:val="21"/>
        </w:rPr>
        <w:t>与化合物</w:t>
      </w:r>
      <w:r>
        <w:rPr>
          <w:rFonts w:eastAsia="Times New Roman" w:cs="Times New Roman"/>
          <w:color w:val="000000"/>
          <w:sz w:val="21"/>
        </w:rPr>
        <w:t>H</w:t>
      </w:r>
      <w:r>
        <w:rPr>
          <w:rFonts w:ascii="宋体" w:hAnsi="宋体" w:cs="宋体"/>
          <w:color w:val="000000"/>
          <w:sz w:val="21"/>
        </w:rPr>
        <w:t>在</w:t>
      </w:r>
      <w:r>
        <w:rPr>
          <w:rFonts w:eastAsia="Times New Roman" w:cs="Times New Roman"/>
          <w:color w:val="000000"/>
          <w:sz w:val="21"/>
        </w:rPr>
        <w:t>Cr-Ni</w:t>
      </w:r>
      <w:r>
        <w:rPr>
          <w:rFonts w:ascii="宋体" w:hAnsi="宋体" w:cs="宋体"/>
          <w:color w:val="000000"/>
          <w:sz w:val="21"/>
        </w:rPr>
        <w:t>催化下可以发生偶联反应，合成一种多官能团的化合物</w:t>
      </w:r>
      <w:r>
        <w:rPr>
          <w:rFonts w:eastAsia="Times New Roman" w:cs="Times New Roman"/>
          <w:color w:val="000000"/>
          <w:sz w:val="21"/>
        </w:rPr>
        <w:t>Y</w:t>
      </w:r>
      <w:r>
        <w:rPr>
          <w:rFonts w:ascii="宋体" w:hAnsi="宋体" w:cs="宋体"/>
          <w:color w:val="000000"/>
          <w:sz w:val="21"/>
        </w:rPr>
        <w:t>，其合成路线如下：</w:t>
      </w:r>
    </w:p>
    <w:p>
      <w:pPr>
        <w:pStyle w:val="Normal0"/>
        <w:spacing w:lineRule="auto" w:line="360"/>
        <w:ind w:left="420" w:hanging="0"/>
        <w:textAlignment w:val="center"/>
        <w:rPr>
          <w:color w:val="000000"/>
        </w:rPr>
      </w:pPr>
      <w:r>
        <w:rPr>
          <w:rFonts w:cs="宋体" w:ascii="宋体" w:hAnsi="宋体"/>
          <w:color w:val="000000"/>
          <w:lang w:val="en-US" w:eastAsia="en-US"/>
        </w:rPr>
        <w:drawing>
          <wp:inline distT="0" distB="0" distL="0" distR="0">
            <wp:extent cx="5487035" cy="1152525"/>
            <wp:effectExtent l="0" t="0" r="0" b="0"/>
            <wp:docPr id="33" name="图片 100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005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7" t="-31" r="-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宋体" w:hAnsi="宋体" w:cs="宋体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已知：</w:t>
      </w:r>
      <w:r>
        <w:rPr>
          <w:rFonts w:ascii="宋体" w:hAnsi="宋体" w:cs="宋体"/>
          <w:color w:val="000000"/>
          <w:lang w:val="en-US" w:eastAsia="en-US"/>
        </w:rPr>
        <w:drawing>
          <wp:inline distT="0" distB="0" distL="0" distR="0">
            <wp:extent cx="2696210" cy="304165"/>
            <wp:effectExtent l="0" t="0" r="0" b="0"/>
            <wp:docPr id="34" name="图片 1000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005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3" t="-118" r="-13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回答下列问题：</w:t>
      </w:r>
      <w:r>
        <w:rPr>
          <w:rFonts w:ascii="Times New Roman" w:hAnsi="Times New Roman" w:cs="Times New Roman" w:eastAsia="Times New Roman"/>
          <w:color w:val="000000"/>
          <w:sz w:val="21"/>
        </w:rPr>
        <w:t xml:space="preserve"> 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1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A</w:t>
      </w:r>
      <w:r>
        <w:rPr>
          <w:rFonts w:ascii="宋体" w:hAnsi="宋体" w:cs="宋体"/>
          <w:color w:val="000000"/>
          <w:sz w:val="21"/>
        </w:rPr>
        <w:t>的化学名称是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2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B</w:t>
      </w:r>
      <w:r>
        <w:rPr>
          <w:rFonts w:ascii="宋体" w:hAnsi="宋体" w:cs="宋体"/>
          <w:color w:val="000000"/>
          <w:sz w:val="21"/>
        </w:rPr>
        <w:t>为单氯代烃，由</w:t>
      </w:r>
      <w:r>
        <w:rPr>
          <w:rFonts w:eastAsia="Times New Roman" w:cs="Times New Roman"/>
          <w:color w:val="000000"/>
          <w:sz w:val="21"/>
        </w:rPr>
        <w:t>B</w:t>
      </w:r>
      <w:r>
        <w:rPr>
          <w:rFonts w:ascii="宋体" w:hAnsi="宋体" w:cs="宋体"/>
          <w:color w:val="000000"/>
          <w:sz w:val="21"/>
        </w:rPr>
        <w:t>生成</w:t>
      </w:r>
      <w:r>
        <w:rPr>
          <w:rFonts w:eastAsia="Times New Roman" w:cs="Times New Roman"/>
          <w:color w:val="000000"/>
          <w:sz w:val="21"/>
        </w:rPr>
        <w:t>C</w:t>
      </w:r>
      <w:r>
        <w:rPr>
          <w:rFonts w:ascii="宋体" w:hAnsi="宋体" w:cs="宋体"/>
          <w:color w:val="000000"/>
          <w:sz w:val="21"/>
        </w:rPr>
        <w:t>的化学方程式为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3</w:t>
      </w:r>
      <w:r>
        <w:rPr>
          <w:rFonts w:ascii="宋体" w:hAnsi="宋体" w:cs="宋体"/>
          <w:color w:val="000000"/>
          <w:sz w:val="21"/>
        </w:rPr>
        <w:t>）由</w:t>
      </w:r>
      <w:r>
        <w:rPr>
          <w:rFonts w:eastAsia="Times New Roman" w:cs="Times New Roman"/>
          <w:color w:val="000000"/>
          <w:sz w:val="21"/>
        </w:rPr>
        <w:t>A</w:t>
      </w:r>
      <w:r>
        <w:rPr>
          <w:rFonts w:ascii="宋体" w:hAnsi="宋体" w:cs="宋体"/>
          <w:color w:val="000000"/>
          <w:sz w:val="21"/>
        </w:rPr>
        <w:t>生成</w:t>
      </w:r>
      <w:r>
        <w:rPr>
          <w:rFonts w:eastAsia="Times New Roman" w:cs="Times New Roman"/>
          <w:color w:val="000000"/>
          <w:sz w:val="21"/>
        </w:rPr>
        <w:t>B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eastAsia="Times New Roman" w:cs="Times New Roman"/>
          <w:color w:val="000000"/>
          <w:sz w:val="21"/>
        </w:rPr>
        <w:t>G</w:t>
      </w:r>
      <w:r>
        <w:rPr>
          <w:rFonts w:ascii="宋体" w:hAnsi="宋体" w:cs="宋体"/>
          <w:color w:val="000000"/>
          <w:sz w:val="21"/>
        </w:rPr>
        <w:t>生成</w:t>
      </w:r>
      <w:r>
        <w:rPr>
          <w:rFonts w:eastAsia="Times New Roman" w:cs="Times New Roman"/>
          <w:color w:val="000000"/>
          <w:sz w:val="21"/>
        </w:rPr>
        <w:t>H</w:t>
      </w:r>
      <w:r>
        <w:rPr>
          <w:rFonts w:ascii="宋体" w:hAnsi="宋体" w:cs="宋体"/>
          <w:color w:val="000000"/>
          <w:sz w:val="21"/>
        </w:rPr>
        <w:t>的反应类型分别是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、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4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D</w:t>
      </w:r>
      <w:r>
        <w:rPr>
          <w:rFonts w:ascii="宋体" w:hAnsi="宋体" w:cs="宋体"/>
          <w:color w:val="000000"/>
          <w:sz w:val="21"/>
        </w:rPr>
        <w:t>的结构简式为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5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Y</w:t>
      </w:r>
      <w:r>
        <w:rPr>
          <w:rFonts w:ascii="宋体" w:hAnsi="宋体" w:cs="宋体"/>
          <w:color w:val="000000"/>
          <w:sz w:val="21"/>
        </w:rPr>
        <w:t>中含氧官能团的名称为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6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E</w:t>
      </w:r>
      <w:r>
        <w:rPr>
          <w:rFonts w:ascii="宋体" w:hAnsi="宋体" w:cs="宋体"/>
          <w:color w:val="000000"/>
          <w:sz w:val="21"/>
        </w:rPr>
        <w:t>与</w:t>
      </w:r>
      <w:r>
        <w:rPr>
          <w:rFonts w:eastAsia="Times New Roman" w:cs="Times New Roman"/>
          <w:color w:val="000000"/>
          <w:sz w:val="21"/>
        </w:rPr>
        <w:t>F</w:t>
      </w:r>
      <w:r>
        <w:rPr>
          <w:rFonts w:ascii="宋体" w:hAnsi="宋体" w:cs="宋体"/>
          <w:color w:val="000000"/>
          <w:sz w:val="21"/>
        </w:rPr>
        <w:t>在</w:t>
      </w:r>
      <w:r>
        <w:rPr>
          <w:rFonts w:eastAsia="Times New Roman" w:cs="Times New Roman"/>
          <w:color w:val="000000"/>
          <w:sz w:val="21"/>
        </w:rPr>
        <w:t>Cr-Ni</w:t>
      </w:r>
      <w:r>
        <w:rPr>
          <w:rFonts w:ascii="宋体" w:hAnsi="宋体" w:cs="宋体"/>
          <w:color w:val="000000"/>
          <w:sz w:val="21"/>
        </w:rPr>
        <w:t>催化下也可以发生偶联反应，产物的结构简式为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FF0000"/>
          <w:sz w:val="21"/>
        </w:rPr>
      </w:pPr>
      <w:r>
        <w:rPr>
          <w:rFonts w:ascii="Times New Roman" w:hAnsi="Times New Roman" w:cs="Times New Roman" w:eastAsia="Times New Roman"/>
          <w:color w:val="000000"/>
          <w:sz w:val="21"/>
        </w:rPr>
        <w:t>（</w:t>
      </w:r>
      <w:r>
        <w:rPr>
          <w:rFonts w:eastAsia="Times New Roman" w:cs="Times New Roman"/>
          <w:color w:val="000000"/>
          <w:sz w:val="21"/>
        </w:rPr>
        <w:t>7</w:t>
      </w:r>
      <w:r>
        <w:rPr>
          <w:rFonts w:ascii="Times New Roman" w:hAnsi="Times New Roman" w:cs="Times New Roman" w:eastAsia="Times New Roman"/>
          <w:color w:val="000000"/>
          <w:sz w:val="21"/>
        </w:rPr>
        <w:t>）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宋体" w:hAnsi="宋体" w:cs="宋体"/>
          <w:color w:val="000000"/>
          <w:sz w:val="21"/>
        </w:rPr>
        <w:t>与</w:t>
      </w:r>
      <w:r>
        <w:rPr>
          <w:rFonts w:eastAsia="Times New Roman" w:cs="Times New Roman"/>
          <w:color w:val="000000"/>
          <w:sz w:val="21"/>
        </w:rPr>
        <w:t>D</w:t>
      </w:r>
      <w:r>
        <w:rPr>
          <w:rFonts w:ascii="宋体" w:hAnsi="宋体" w:cs="宋体"/>
          <w:color w:val="000000"/>
          <w:sz w:val="21"/>
        </w:rPr>
        <w:t>互为同分异构体，且具有完全相同官能团。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宋体" w:hAnsi="宋体" w:cs="宋体"/>
          <w:color w:val="000000"/>
          <w:sz w:val="21"/>
        </w:rPr>
        <w:t>的核磁共振氢谱显示三种不同化学环境的氢，其峰面积之比为</w:t>
      </w:r>
      <w:r>
        <w:rPr>
          <w:rFonts w:eastAsia="Times New Roman" w:cs="Times New Roman"/>
          <w:color w:val="000000"/>
          <w:sz w:val="21"/>
        </w:rPr>
        <w:t>3</w:t>
      </w:r>
      <w:r>
        <w:rPr>
          <w:rFonts w:cs="宋体" w:ascii="宋体" w:hAnsi="宋体"/>
          <w:color w:val="000000"/>
          <w:sz w:val="21"/>
        </w:rPr>
        <w:t>∶</w:t>
      </w:r>
      <w:r>
        <w:rPr>
          <w:rFonts w:eastAsia="Times New Roman" w:cs="Times New Roman"/>
          <w:color w:val="000000"/>
          <w:sz w:val="21"/>
        </w:rPr>
        <w:t>3</w:t>
      </w:r>
      <w:r>
        <w:rPr>
          <w:rFonts w:cs="宋体" w:ascii="宋体" w:hAnsi="宋体"/>
          <w:color w:val="000000"/>
          <w:sz w:val="21"/>
        </w:rPr>
        <w:t>∶</w:t>
      </w:r>
      <w:r>
        <w:rPr>
          <w:rFonts w:eastAsia="Times New Roman" w:cs="Times New Roman"/>
          <w:color w:val="000000"/>
          <w:sz w:val="21"/>
        </w:rPr>
        <w:t>2</w:t>
      </w:r>
      <w:r>
        <w:rPr>
          <w:rFonts w:ascii="宋体" w:hAnsi="宋体" w:cs="宋体"/>
          <w:color w:val="000000"/>
          <w:sz w:val="21"/>
        </w:rPr>
        <w:t>。写出</w:t>
      </w:r>
      <w:r>
        <w:rPr>
          <w:rFonts w:eastAsia="Times New Roman" w:cs="Times New Roman"/>
          <w:color w:val="000000"/>
          <w:sz w:val="21"/>
        </w:rPr>
        <w:t>3</w:t>
      </w:r>
      <w:r>
        <w:rPr>
          <w:rFonts w:ascii="宋体" w:hAnsi="宋体" w:cs="宋体"/>
          <w:color w:val="000000"/>
          <w:sz w:val="21"/>
        </w:rPr>
        <w:t>种符合上述条件的</w:t>
      </w:r>
      <w:r>
        <w:rPr>
          <w:rFonts w:eastAsia="Times New Roman" w:cs="Times New Roman"/>
          <w:color w:val="000000"/>
          <w:sz w:val="21"/>
        </w:rPr>
        <w:t>X</w:t>
      </w:r>
      <w:r>
        <w:rPr>
          <w:rFonts w:ascii="宋体" w:hAnsi="宋体" w:cs="宋体"/>
          <w:color w:val="000000"/>
          <w:sz w:val="21"/>
        </w:rPr>
        <w:t>的结构简式</w:t>
      </w:r>
      <w:r>
        <w:rPr>
          <w:rFonts w:cs="宋体" w:ascii="宋体" w:hAnsi="宋体"/>
          <w:color w:val="000000"/>
        </w:rPr>
        <w:t>________________</w:t>
      </w:r>
      <w:r>
        <w:rPr>
          <w:rFonts w:ascii="Times New Roman" w:hAnsi="Times New Roman" w:cs="Times New Roman" w:eastAsia="Times New Roman"/>
          <w:color w:val="000000"/>
          <w:sz w:val="21"/>
        </w:rPr>
        <w:t>。</w:t>
      </w:r>
    </w:p>
    <w:p>
      <w:pPr>
        <w:pStyle w:val="Normal0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  <w:sz w:val="21"/>
        </w:rPr>
      </w:pPr>
      <w:r>
        <w:rPr>
          <w:rFonts w:eastAsia="Times New Roman" w:cs="Times New Roman"/>
          <w:color w:val="000000"/>
          <w:sz w:val="21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sz w:val="30"/>
          <w:szCs w:val="30"/>
        </w:rPr>
      </w:pPr>
      <w:r>
        <w:rPr>
          <w:sz w:val="30"/>
          <w:szCs w:val="30"/>
        </w:rPr>
        <w:t>201</w:t>
      </w:r>
      <w:r>
        <w:rPr>
          <w:sz w:val="30"/>
          <w:szCs w:val="30"/>
        </w:rPr>
        <w:t>8</w:t>
      </w:r>
      <w:r>
        <w:rPr>
          <w:sz w:val="30"/>
          <w:szCs w:val="30"/>
        </w:rPr>
        <w:t>年普通高等学校招生全国统一考试</w:t>
      </w:r>
    </w:p>
    <w:p>
      <w:pPr>
        <w:pStyle w:val="Normal"/>
        <w:spacing w:lineRule="auto" w:line="360"/>
        <w:jc w:val="center"/>
        <w:rPr>
          <w:rFonts w:eastAsia="黑体"/>
          <w:sz w:val="44"/>
          <w:szCs w:val="44"/>
        </w:rPr>
      </w:pPr>
      <w:r>
        <w:rPr>
          <w:rFonts w:eastAsia="黑体"/>
          <w:sz w:val="44"/>
          <w:szCs w:val="44"/>
        </w:rPr>
        <w:t>理科综合</w:t>
      </w:r>
      <w:r>
        <w:rPr>
          <w:rFonts w:eastAsia="黑体"/>
          <w:sz w:val="44"/>
          <w:szCs w:val="44"/>
        </w:rPr>
        <w:t>参考答案</w:t>
      </w:r>
    </w:p>
    <w:p>
      <w:pPr>
        <w:pStyle w:val="Normal"/>
        <w:spacing w:lineRule="auto" w:line="360"/>
        <w:textAlignment w:val="center"/>
        <w:rPr/>
      </w:pPr>
      <w:r>
        <w:rPr/>
        <w:t>7</w:t>
      </w:r>
      <w:r>
        <w:rPr/>
        <w:t>．</w:t>
      </w:r>
      <w:r>
        <w:rPr/>
        <w:t>A</w:t>
        <w:tab/>
        <w:tab/>
        <w:t>8</w:t>
      </w:r>
      <w:r>
        <w:rPr/>
        <w:t>．</w:t>
      </w:r>
      <w:r>
        <w:rPr/>
        <w:t>B</w:t>
        <w:tab/>
        <w:tab/>
        <w:t>9</w:t>
      </w:r>
      <w:r>
        <w:rPr/>
        <w:t>．</w:t>
      </w:r>
      <w:r>
        <w:rPr/>
        <w:t>C</w:t>
        <w:tab/>
        <w:tab/>
        <w:t>10</w:t>
      </w:r>
      <w:r>
        <w:rPr/>
        <w:t>．</w:t>
      </w:r>
      <w:r>
        <w:rPr/>
        <w:t>B</w:t>
        <w:tab/>
        <w:tab/>
        <w:t>11</w:t>
      </w:r>
      <w:r>
        <w:rPr/>
        <w:t>．</w:t>
      </w:r>
      <w:r>
        <w:rPr/>
        <w:t>D</w:t>
        <w:tab/>
        <w:tab/>
        <w:t>12</w:t>
      </w:r>
      <w:r>
        <w:rPr/>
        <w:t>．</w:t>
      </w:r>
      <w:r>
        <w:rPr/>
        <w:t>C</w:t>
        <w:tab/>
        <w:tab/>
        <w:t>13</w:t>
      </w:r>
      <w:r>
        <w:rPr/>
        <w:t>．</w:t>
      </w:r>
      <w:r>
        <w:rPr/>
        <w:t>D</w:t>
      </w:r>
    </w:p>
    <w:p>
      <w:pPr>
        <w:pStyle w:val="Normal"/>
        <w:spacing w:lineRule="auto" w:line="360"/>
        <w:textAlignment w:val="center"/>
        <w:rPr/>
      </w:pPr>
      <w:r>
        <w:rPr/>
        <w:t>26</w:t>
      </w:r>
      <w:r>
        <w:rPr/>
        <w:t>．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1</w:t>
      </w:r>
      <w:r>
        <w:rPr/>
        <w:t>）③加入过量稀盐酸</w:t>
      </w:r>
      <w:r>
        <w:rPr/>
        <w:tab/>
        <w:tab/>
      </w:r>
      <w:r>
        <w:rPr>
          <w:rFonts w:cs="宋体" w:ascii="宋体" w:hAnsi="宋体"/>
        </w:rPr>
        <w:t>④</w:t>
      </w:r>
      <w:r>
        <w:rPr/>
        <w:t>出现乳黄色浑浊</w:t>
      </w:r>
      <w:r>
        <w:rPr/>
        <w:tab/>
        <w:tab/>
      </w:r>
      <w:r>
        <w:rPr>
          <w:rFonts w:cs="宋体" w:ascii="宋体" w:hAnsi="宋体"/>
        </w:rPr>
        <w:t>⑤</w:t>
      </w:r>
      <w:r>
        <w:rPr/>
        <w:t>（吸）取上层清液，滴入</w:t>
      </w:r>
      <w:r>
        <w:rPr/>
        <w:t>BaCl</w:t>
      </w:r>
      <w:r>
        <w:rPr>
          <w:vertAlign w:val="subscript"/>
        </w:rPr>
        <w:t>2</w:t>
      </w:r>
      <w:r>
        <w:rPr/>
        <w:t>溶液</w:t>
      </w:r>
      <w:r>
        <w:rPr/>
        <w:tab/>
        <w:tab/>
      </w:r>
      <w:r>
        <w:rPr>
          <w:rFonts w:cs="宋体" w:ascii="宋体" w:hAnsi="宋体"/>
        </w:rPr>
        <w:t>⑥</w:t>
      </w:r>
      <w:r>
        <w:rPr/>
        <w:t>产生白色沉淀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2</w:t>
      </w:r>
      <w:r>
        <w:rPr/>
        <w:t>）①烧杯</w:t>
      </w:r>
      <w:r>
        <w:rPr/>
        <w:tab/>
        <w:tab/>
      </w:r>
      <w:r>
        <w:rPr/>
        <w:t>容量瓶</w:t>
      </w:r>
      <w:r>
        <w:rPr/>
        <w:tab/>
        <w:tab/>
      </w:r>
      <w:r>
        <w:rPr/>
        <w:t>刻度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>
          <w:rFonts w:cs="宋体" w:ascii="宋体" w:hAnsi="宋体"/>
        </w:rPr>
        <w:t>②</w:t>
      </w:r>
      <w:r>
        <w:rPr/>
        <w:t>蓝色退去</w:t>
      </w:r>
      <w:r>
        <w:rPr/>
        <w:tab/>
        <w:tab/>
        <w:t>95.0</w:t>
      </w:r>
      <w:r>
        <w:rPr/>
        <w:t xml:space="preserve"> 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3</w:t>
      </w:r>
      <w:r>
        <w:rPr/>
        <w:t>）</w:t>
      </w:r>
      <w:r>
        <w:rPr/>
        <w:t>Zn+Cd</w:t>
      </w:r>
      <w:r>
        <w:rPr>
          <w:vertAlign w:val="superscript"/>
        </w:rPr>
        <w:t>2+</w:t>
      </w:r>
      <w:r>
        <w:rPr/>
        <w:drawing>
          <wp:inline distT="0" distB="0" distL="0" distR="0">
            <wp:extent cx="332740" cy="123190"/>
            <wp:effectExtent l="0" t="0" r="0" b="0"/>
            <wp:docPr id="3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07" t="-296" r="-107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Zn</w:t>
      </w:r>
      <w:r>
        <w:rPr>
          <w:vertAlign w:val="superscript"/>
        </w:rPr>
        <w:t>2+</w:t>
      </w:r>
      <w:r>
        <w:rPr/>
        <w:t>+Cd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4</w:t>
      </w:r>
      <w:r>
        <w:rPr/>
        <w:t>）</w:t>
      </w:r>
      <w:r>
        <w:rPr/>
        <w:t>Zn</w:t>
      </w:r>
      <w:r>
        <w:rPr>
          <w:vertAlign w:val="superscript"/>
        </w:rPr>
        <w:t>2+</w:t>
      </w:r>
      <w:r>
        <w:rPr/>
        <w:t>+2</w:t>
      </w:r>
      <w:r>
        <w:rPr/>
        <w:t>e</w:t>
      </w:r>
      <w:r>
        <w:rPr>
          <w:vertAlign w:val="superscript"/>
        </w:rPr>
        <w:t>－</w:t>
      </w:r>
      <w:r>
        <w:rPr/>
        <w:drawing>
          <wp:inline distT="0" distB="0" distL="0" distR="0">
            <wp:extent cx="332740" cy="123190"/>
            <wp:effectExtent l="0" t="0" r="0" b="0"/>
            <wp:docPr id="36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07" t="-296" r="-107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Zn</w:t>
        <w:tab/>
        <w:tab/>
      </w:r>
      <w:r>
        <w:rPr/>
        <w:t>溶浸</w:t>
      </w:r>
    </w:p>
    <w:p>
      <w:pPr>
        <w:pStyle w:val="Normal"/>
        <w:spacing w:lineRule="auto" w:line="360"/>
        <w:textAlignment w:val="center"/>
        <w:rPr/>
      </w:pPr>
      <w:r>
        <w:rPr/>
        <w:t>27</w:t>
      </w:r>
      <w:r>
        <w:rPr/>
        <w:t>．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1</w:t>
      </w:r>
      <w:r>
        <w:rPr/>
        <w:t>）碘酸钾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2</w:t>
      </w:r>
      <w:r>
        <w:rPr/>
        <w:t>）加热</w:t>
      </w:r>
      <w:r>
        <w:rPr/>
        <w:tab/>
        <w:tab/>
        <w:t>KCl</w:t>
        <w:tab/>
        <w:tab/>
        <w:t>KH(IO</w:t>
      </w:r>
      <w:r>
        <w:rPr>
          <w:vertAlign w:val="subscript"/>
        </w:rPr>
        <w:t>3</w:t>
      </w:r>
      <w:r>
        <w:rPr/>
        <w:t>)</w:t>
      </w:r>
      <w:r>
        <w:rPr>
          <w:vertAlign w:val="subscript"/>
        </w:rPr>
        <w:t>2</w:t>
      </w:r>
      <w:r>
        <w:rPr/>
        <w:t>+KOH</w:t>
      </w:r>
      <w:r>
        <w:rPr/>
        <w:drawing>
          <wp:inline distT="0" distB="0" distL="0" distR="0">
            <wp:extent cx="332740" cy="123190"/>
            <wp:effectExtent l="0" t="0" r="0" b="0"/>
            <wp:docPr id="37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07" t="-296" r="-107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2KIO</w:t>
      </w:r>
      <w:r>
        <w:rPr>
          <w:vertAlign w:val="subscript"/>
        </w:rPr>
        <w:t>3</w:t>
      </w:r>
      <w:r>
        <w:rPr/>
        <w:t>+H</w:t>
      </w:r>
      <w:r>
        <w:rPr>
          <w:vertAlign w:val="subscript"/>
        </w:rPr>
        <w:t>2</w:t>
      </w:r>
      <w:r>
        <w:rPr/>
        <w:t>O</w:t>
      </w:r>
      <w:r>
        <w:rPr/>
        <w:t>或（</w:t>
      </w:r>
      <w:r>
        <w:rPr/>
        <w:t>HIO</w:t>
      </w:r>
      <w:r>
        <w:rPr>
          <w:vertAlign w:val="subscript"/>
        </w:rPr>
        <w:t>3</w:t>
      </w:r>
      <w:r>
        <w:rPr/>
        <w:t>+KOH</w:t>
      </w:r>
      <w:r>
        <w:rPr/>
        <w:drawing>
          <wp:inline distT="0" distB="0" distL="0" distR="0">
            <wp:extent cx="332740" cy="123190"/>
            <wp:effectExtent l="0" t="0" r="0" b="0"/>
            <wp:docPr id="38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07" t="-296" r="-107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KIO</w:t>
      </w:r>
      <w:r>
        <w:rPr>
          <w:vertAlign w:val="subscript"/>
        </w:rPr>
        <w:t>3</w:t>
      </w:r>
      <w:r>
        <w:rPr/>
        <w:t>+H</w:t>
      </w:r>
      <w:r>
        <w:rPr>
          <w:vertAlign w:val="subscript"/>
        </w:rPr>
        <w:t>2</w:t>
      </w:r>
      <w:r>
        <w:rPr/>
        <w:t>O</w:t>
      </w:r>
      <w:r>
        <w:rPr/>
        <w:t>）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3</w:t>
      </w:r>
      <w:r>
        <w:rPr/>
        <w:t>）①</w:t>
      </w:r>
      <w:r>
        <w:rPr/>
        <w:t>2H</w:t>
      </w:r>
      <w:r>
        <w:rPr>
          <w:vertAlign w:val="subscript"/>
        </w:rPr>
        <w:t>2</w:t>
      </w:r>
      <w:r>
        <w:rPr/>
        <w:t>O+2</w:t>
      </w:r>
      <w:r>
        <w:rPr/>
        <w:t>e</w:t>
      </w:r>
      <w:r>
        <w:rPr>
          <w:vertAlign w:val="superscript"/>
        </w:rPr>
        <w:t>－</w:t>
      </w:r>
      <w:r>
        <w:rPr/>
        <w:drawing>
          <wp:inline distT="0" distB="0" distL="0" distR="0">
            <wp:extent cx="332740" cy="123190"/>
            <wp:effectExtent l="0" t="0" r="0" b="0"/>
            <wp:docPr id="39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07" t="-296" r="-107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2OH</w:t>
      </w:r>
      <w:r>
        <w:rPr>
          <w:rFonts w:ascii="宋体" w:hAnsi="宋体" w:cs="宋体"/>
          <w:vertAlign w:val="superscript"/>
        </w:rPr>
        <w:t>－</w:t>
      </w:r>
      <w:r>
        <w:rPr/>
        <w:t>+H</w:t>
      </w:r>
      <w:r>
        <w:rPr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>
          <w:rFonts w:cs="宋体" w:ascii="宋体" w:hAnsi="宋体"/>
        </w:rPr>
        <w:t>②</w:t>
      </w:r>
      <w:r>
        <w:rPr/>
        <w:t>K</w:t>
      </w:r>
      <w:r>
        <w:rPr>
          <w:vertAlign w:val="superscript"/>
        </w:rPr>
        <w:t>+</w:t>
      </w:r>
      <w:r>
        <w:rPr/>
        <w:tab/>
        <w:tab/>
        <w:t>a</w:t>
      </w:r>
      <w:r>
        <w:rPr/>
        <w:t>到</w:t>
      </w:r>
      <w:r>
        <w:rPr/>
        <w:t>b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>
          <w:rFonts w:cs="宋体" w:ascii="宋体" w:hAnsi="宋体"/>
        </w:rPr>
        <w:t>③</w:t>
      </w:r>
      <w:r>
        <w:rPr/>
        <w:t>产生</w:t>
      </w:r>
      <w:r>
        <w:rPr/>
        <w:t>Cl</w:t>
      </w:r>
      <w:r>
        <w:rPr>
          <w:vertAlign w:val="subscript"/>
        </w:rPr>
        <w:t>2</w:t>
      </w:r>
      <w:r>
        <w:rPr/>
        <w:t>易污染环境等</w:t>
      </w:r>
    </w:p>
    <w:p>
      <w:pPr>
        <w:pStyle w:val="Normal"/>
        <w:spacing w:lineRule="auto" w:line="360"/>
        <w:textAlignment w:val="center"/>
        <w:rPr/>
      </w:pPr>
      <w:r>
        <w:rPr/>
        <w:t>28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1</w:t>
      </w:r>
      <w:r>
        <w:rPr/>
        <w:t>）</w:t>
      </w:r>
      <w:r>
        <w:rPr/>
        <w:t>2SiHCl</w:t>
      </w:r>
      <w:r>
        <w:rPr>
          <w:vertAlign w:val="subscript"/>
        </w:rPr>
        <w:t>3</w:t>
      </w:r>
      <w:r>
        <w:rPr/>
        <w:t>+3H</w:t>
      </w:r>
      <w:r>
        <w:rPr>
          <w:vertAlign w:val="subscript"/>
        </w:rPr>
        <w:t>2</w:t>
      </w:r>
      <w:r>
        <w:rPr/>
        <w:t>O</w:t>
      </w:r>
      <w:r>
        <w:rPr/>
        <w:drawing>
          <wp:inline distT="0" distB="0" distL="0" distR="0">
            <wp:extent cx="332740" cy="123190"/>
            <wp:effectExtent l="0" t="0" r="0" b="0"/>
            <wp:docPr id="40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07" t="-296" r="-107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(HSiO)</w:t>
      </w:r>
      <w:r>
        <w:rPr>
          <w:vertAlign w:val="subscript"/>
        </w:rPr>
        <w:t>2</w:t>
      </w:r>
      <w:r>
        <w:rPr/>
        <w:t>O+6HCl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2</w:t>
      </w:r>
      <w:r>
        <w:rPr/>
        <w:t>）</w:t>
      </w:r>
      <w:r>
        <w:rPr/>
        <w:t>114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/>
        <w:t>（</w:t>
      </w:r>
      <w:r>
        <w:rPr/>
        <w:t>3</w:t>
      </w:r>
      <w:r>
        <w:rPr/>
        <w:t>）</w:t>
      </w:r>
      <w:r>
        <w:rPr>
          <w:rFonts w:ascii="宋体" w:hAnsi="宋体" w:cs="宋体"/>
        </w:rPr>
        <w:t>①</w:t>
      </w:r>
      <w:r>
        <w:rPr/>
        <w:t>22</w:t>
        <w:tab/>
        <w:tab/>
        <w:t>0.02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>
          <w:rFonts w:cs="宋体" w:ascii="宋体" w:hAnsi="宋体"/>
        </w:rPr>
        <w:t>②</w:t>
      </w:r>
      <w:r>
        <w:rPr/>
        <w:t>及时移去产物</w:t>
      </w:r>
      <w:r>
        <w:rPr/>
        <w:tab/>
        <w:tab/>
      </w:r>
      <w:r>
        <w:rPr/>
        <w:t>改进催化剂</w:t>
      </w:r>
      <w:r>
        <w:rPr/>
        <w:tab/>
        <w:tab/>
      </w:r>
      <w:r>
        <w:rPr/>
        <w:t>提高反应物压强（浓度）</w:t>
      </w:r>
    </w:p>
    <w:p>
      <w:pPr>
        <w:pStyle w:val="Normal"/>
        <w:spacing w:lineRule="auto" w:line="360"/>
        <w:ind w:left="324" w:hanging="0"/>
        <w:textAlignment w:val="center"/>
        <w:rPr/>
      </w:pPr>
      <w:r>
        <w:rPr>
          <w:rFonts w:cs="宋体" w:ascii="宋体" w:hAnsi="宋体"/>
        </w:rPr>
        <w:t>③</w:t>
      </w:r>
      <w:r>
        <w:rPr/>
        <w:t>大于</w:t>
      </w:r>
      <w:r>
        <w:rPr/>
        <w:tab/>
        <w:tab/>
        <w:t>1.3</w:t>
      </w:r>
    </w:p>
    <w:p>
      <w:pPr>
        <w:pStyle w:val="Normal"/>
        <w:spacing w:lineRule="auto" w:line="360"/>
        <w:textAlignment w:val="center"/>
        <w:rPr/>
      </w:pPr>
      <w:r>
        <w:rPr/>
        <w:t>36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spacing w:lineRule="auto" w:line="360" w:before="0" w:after="0"/>
        <w:ind w:left="360" w:hanging="0"/>
        <w:contextualSpacing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  <w:lang w:val="zh-CN"/>
        </w:rPr>
        <w:t>丙炔</w:t>
      </w:r>
    </w:p>
    <w:p>
      <w:pPr>
        <w:pStyle w:val="Normal"/>
        <w:spacing w:lineRule="auto" w:line="360" w:before="0" w:after="0"/>
        <w:ind w:left="360" w:hanging="0"/>
        <w:contextualSpacing/>
        <w:rPr>
          <w:color w:val="000000"/>
          <w:kern w:val="0"/>
          <w:szCs w:val="21"/>
          <w:lang w:val="zh-CN"/>
        </w:rPr>
      </w:pPr>
      <w:r>
        <w:rPr>
          <w:color w:val="000000"/>
          <w:kern w:val="0"/>
          <w:szCs w:val="21"/>
          <w:lang w:val="zh-CN"/>
        </w:rPr>
        <w:t>（</w:t>
      </w:r>
      <w:r>
        <w:rPr>
          <w:color w:val="000000"/>
          <w:kern w:val="0"/>
          <w:szCs w:val="21"/>
          <w:lang w:val="zh-CN"/>
        </w:rPr>
        <w:t>2</w:t>
      </w:r>
      <w:r>
        <w:rPr>
          <w:color w:val="000000"/>
          <w:kern w:val="0"/>
          <w:szCs w:val="21"/>
          <w:lang w:val="zh-CN"/>
        </w:rPr>
        <w:t>）</w:t>
      </w:r>
      <w:r>
        <w:rPr/>
        <w:drawing>
          <wp:inline distT="0" distB="0" distL="0" distR="0">
            <wp:extent cx="2830195" cy="275590"/>
            <wp:effectExtent l="0" t="0" r="0" b="0"/>
            <wp:docPr id="41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0" t="-100" r="-10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360" w:hanging="0"/>
        <w:contextualSpacing/>
        <w:rPr>
          <w:color w:val="000000"/>
          <w:kern w:val="0"/>
          <w:szCs w:val="21"/>
          <w:lang w:val="zh-CN"/>
        </w:rPr>
      </w:pPr>
      <w:r>
        <w:rPr>
          <w:color w:val="000000"/>
          <w:kern w:val="0"/>
          <w:szCs w:val="21"/>
          <w:lang w:val="zh-CN"/>
        </w:rPr>
        <w:t>（</w:t>
      </w:r>
      <w:r>
        <w:rPr>
          <w:color w:val="000000"/>
          <w:kern w:val="0"/>
          <w:szCs w:val="21"/>
          <w:lang w:val="zh-CN"/>
        </w:rPr>
        <w:t>3</w:t>
      </w:r>
      <w:r>
        <w:rPr>
          <w:color w:val="000000"/>
          <w:kern w:val="0"/>
          <w:szCs w:val="21"/>
          <w:lang w:val="zh-CN"/>
        </w:rPr>
        <w:t>）取代反应</w:t>
      </w:r>
      <w:r>
        <w:rPr>
          <w:color w:val="000000"/>
          <w:kern w:val="0"/>
          <w:szCs w:val="21"/>
          <w:lang w:val="zh-CN"/>
        </w:rPr>
        <w:t>、</w:t>
      </w:r>
      <w:r>
        <w:rPr>
          <w:color w:val="000000"/>
          <w:kern w:val="0"/>
          <w:szCs w:val="21"/>
          <w:lang w:val="zh-CN"/>
        </w:rPr>
        <w:t>加成反应</w:t>
      </w:r>
    </w:p>
    <w:p>
      <w:pPr>
        <w:pStyle w:val="Normal"/>
        <w:spacing w:lineRule="auto" w:line="360" w:before="0" w:after="0"/>
        <w:ind w:left="360" w:hanging="0"/>
        <w:contextualSpacing/>
        <w:rPr>
          <w:szCs w:val="21"/>
        </w:rPr>
      </w:pPr>
      <w:r>
        <w:rPr>
          <w:color w:val="000000"/>
          <w:kern w:val="0"/>
          <w:szCs w:val="21"/>
          <w:lang w:val="zh-CN"/>
        </w:rPr>
        <w:t>（</w:t>
      </w:r>
      <w:r>
        <w:rPr>
          <w:color w:val="000000"/>
          <w:kern w:val="0"/>
          <w:szCs w:val="21"/>
          <w:lang w:val="zh-CN"/>
        </w:rPr>
        <w:t>4</w:t>
      </w:r>
      <w:r>
        <w:rPr>
          <w:color w:val="000000"/>
          <w:kern w:val="0"/>
          <w:szCs w:val="21"/>
          <w:lang w:val="zh-CN"/>
        </w:rPr>
        <w:t>）</w:t>
      </w:r>
      <w:r>
        <w:rPr/>
        <w:drawing>
          <wp:inline distT="0" distB="0" distL="0" distR="0">
            <wp:extent cx="1217930" cy="194945"/>
            <wp:effectExtent l="0" t="0" r="0" b="0"/>
            <wp:docPr id="42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2" t="-140" r="-22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360" w:hanging="0"/>
        <w:contextualSpacing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）羟基</w:t>
      </w:r>
      <w:r>
        <w:rPr>
          <w:szCs w:val="21"/>
        </w:rPr>
        <w:t>、</w:t>
      </w:r>
      <w:r>
        <w:rPr>
          <w:szCs w:val="21"/>
        </w:rPr>
        <w:t>酯基</w:t>
      </w:r>
    </w:p>
    <w:p>
      <w:pPr>
        <w:pStyle w:val="Normal"/>
        <w:spacing w:lineRule="auto" w:line="360" w:before="0" w:after="0"/>
        <w:ind w:left="360" w:hanging="0"/>
        <w:contextualSpacing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6</w:t>
      </w:r>
      <w:r>
        <w:rPr>
          <w:szCs w:val="21"/>
        </w:rPr>
        <w:t>）</w:t>
      </w:r>
      <w:r>
        <w:rPr/>
        <w:drawing>
          <wp:inline distT="0" distB="0" distL="0" distR="0">
            <wp:extent cx="1991360" cy="539750"/>
            <wp:effectExtent l="0" t="0" r="0" b="0"/>
            <wp:docPr id="43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1" t="-41" r="-11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360" w:hanging="0"/>
        <w:contextualSpacing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7</w:t>
      </w:r>
      <w:r>
        <w:rPr>
          <w:szCs w:val="21"/>
        </w:rPr>
        <w:t>）</w:t>
      </w:r>
      <w:r>
        <w:rPr/>
        <w:drawing>
          <wp:inline distT="0" distB="0" distL="0" distR="0">
            <wp:extent cx="1294130" cy="461010"/>
            <wp:effectExtent l="0" t="0" r="0" b="0"/>
            <wp:docPr id="44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0" t="-56" r="-2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、</w:t>
      </w:r>
      <w:r>
        <w:rPr/>
        <w:drawing>
          <wp:inline distT="0" distB="0" distL="0" distR="0">
            <wp:extent cx="1247140" cy="394970"/>
            <wp:effectExtent l="0" t="0" r="0" b="0"/>
            <wp:docPr id="45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8" t="-58" r="-18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、</w:t>
      </w:r>
      <w:r>
        <w:rPr/>
        <w:drawing>
          <wp:inline distT="0" distB="0" distL="0" distR="0">
            <wp:extent cx="1381760" cy="484505"/>
            <wp:effectExtent l="0" t="0" r="0" b="0"/>
            <wp:docPr id="46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9" t="-53" r="-19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、</w:t>
      </w:r>
      <w:r>
        <w:rPr/>
        <w:drawing>
          <wp:inline distT="0" distB="0" distL="0" distR="0">
            <wp:extent cx="1236980" cy="463550"/>
            <wp:effectExtent l="0" t="0" r="0" b="0"/>
            <wp:docPr id="47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9" t="-50" r="-19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、</w:t>
      </w:r>
      <w:r>
        <w:rPr/>
        <w:drawing>
          <wp:inline distT="0" distB="0" distL="0" distR="0">
            <wp:extent cx="790575" cy="387350"/>
            <wp:effectExtent l="0" t="0" r="0" b="0"/>
            <wp:docPr id="48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9" t="-59" r="-29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、</w:t>
      </w:r>
      <w:r>
        <w:rPr/>
        <w:drawing>
          <wp:inline distT="0" distB="0" distL="0" distR="0">
            <wp:extent cx="885190" cy="362585"/>
            <wp:effectExtent l="0" t="0" r="0" b="0"/>
            <wp:docPr id="49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6" t="-64" r="-26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 w:before="0" w:after="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</w:r>
    </w:p>
    <w:p>
      <w:pPr>
        <w:pStyle w:val="Normal0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jc w:val="left"/>
        <w:rPr>
          <w:rFonts w:ascii="宋体" w:hAnsi="宋体" w:cs="宋体"/>
          <w:b/>
          <w:b/>
          <w:color w:val="000000"/>
          <w:sz w:val="28"/>
        </w:rPr>
      </w:pPr>
      <w:r>
        <w:rPr>
          <w:rFonts w:cs="宋体" w:ascii="宋体" w:hAnsi="宋体"/>
          <w:b/>
          <w:color w:val="000000"/>
          <w:sz w:val="28"/>
        </w:rPr>
      </w:r>
    </w:p>
    <w:sectPr>
      <w:type w:val="nextPage"/>
      <w:pgSz w:w="11906" w:h="16838"/>
      <w:pgMar w:left="1077" w:right="1077" w:gutter="0" w:header="0" w:top="1417" w:footer="0" w:bottom="1417"/>
      <w:pgNumType w:fmt="decimal"/>
      <w:formProt w:val="false"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86"/>
    <w:family w:val="auto"/>
    <w:pitch w:val="default"/>
  </w:font>
  <w:font w:name="宋体">
    <w:charset w:val="86"/>
    <w:family w:val="auto"/>
    <w:pitch w:val="default"/>
  </w:font>
  <w:font w:name="Times New Romance">
    <w:altName w:val="Times New Roman"/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4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rFonts w:cs="Times New Roman"/>
      <w:kern w:val="0"/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cs="Times New Roman"/>
      <w:kern w:val="0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cs="Times New Roman"/>
      <w:kern w:val="0"/>
      <w:sz w:val="18"/>
      <w:szCs w:val="18"/>
    </w:rPr>
  </w:style>
  <w:style w:type="paragraph" w:styleId="Normal1">
    <w:name w:val="Normal_1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Normal0">
    <w:name w:val="Normal_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4"/>
      <w:szCs w:val="22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6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6.png"/><Relationship Id="rId19" Type="http://schemas.openxmlformats.org/officeDocument/2006/relationships/image" Target="media/image4.png"/><Relationship Id="rId20" Type="http://schemas.openxmlformats.org/officeDocument/2006/relationships/image" Target="media/image6.png"/><Relationship Id="rId21" Type="http://schemas.openxmlformats.org/officeDocument/2006/relationships/image" Target="media/image6.png"/><Relationship Id="rId22" Type="http://schemas.openxmlformats.org/officeDocument/2006/relationships/image" Target="media/image4.png"/><Relationship Id="rId23" Type="http://schemas.openxmlformats.org/officeDocument/2006/relationships/image" Target="media/image6.png"/><Relationship Id="rId24" Type="http://schemas.openxmlformats.org/officeDocument/2006/relationships/image" Target="media/image4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4.png"/><Relationship Id="rId30" Type="http://schemas.openxmlformats.org/officeDocument/2006/relationships/image" Target="media/image4.png"/><Relationship Id="rId31" Type="http://schemas.openxmlformats.org/officeDocument/2006/relationships/image" Target="media/image4.png"/><Relationship Id="rId32" Type="http://schemas.openxmlformats.org/officeDocument/2006/relationships/image" Target="media/image4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6.png"/><Relationship Id="rId38" Type="http://schemas.openxmlformats.org/officeDocument/2006/relationships/image" Target="media/image16.png"/><Relationship Id="rId39" Type="http://schemas.openxmlformats.org/officeDocument/2006/relationships/image" Target="media/image16.png"/><Relationship Id="rId40" Type="http://schemas.openxmlformats.org/officeDocument/2006/relationships/image" Target="media/image16.png"/><Relationship Id="rId41" Type="http://schemas.openxmlformats.org/officeDocument/2006/relationships/image" Target="media/image16.png"/><Relationship Id="rId42" Type="http://schemas.openxmlformats.org/officeDocument/2006/relationships/image" Target="media/image17.png"/><Relationship Id="rId43" Type="http://schemas.openxmlformats.org/officeDocument/2006/relationships/image" Target="media/image18.png"/><Relationship Id="rId44" Type="http://schemas.openxmlformats.org/officeDocument/2006/relationships/image" Target="media/image19.png"/><Relationship Id="rId45" Type="http://schemas.openxmlformats.org/officeDocument/2006/relationships/image" Target="media/image20.png"/><Relationship Id="rId46" Type="http://schemas.openxmlformats.org/officeDocument/2006/relationships/image" Target="media/image21.png"/><Relationship Id="rId47" Type="http://schemas.openxmlformats.org/officeDocument/2006/relationships/image" Target="media/image22.png"/><Relationship Id="rId48" Type="http://schemas.openxmlformats.org/officeDocument/2006/relationships/image" Target="media/image23.png"/><Relationship Id="rId49" Type="http://schemas.openxmlformats.org/officeDocument/2006/relationships/image" Target="media/image24.png"/><Relationship Id="rId50" Type="http://schemas.openxmlformats.org/officeDocument/2006/relationships/image" Target="media/image25.png"/><Relationship Id="rId51" Type="http://schemas.openxmlformats.org/officeDocument/2006/relationships/fontTable" Target="fontTable.xml"/><Relationship Id="rId5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2018-06-09T19:31:00Z</dcterms:created>
  <dc:creator/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dc:language>en-US</dc:language>
  <cp:lastModifiedBy/>
  <dcterms:modified xsi:type="dcterms:W3CDTF">2018-06-12T16:48:24Z</dcterms:modified>
  <cp:revision>1</cp:revision>
  <dc:subject>2018年高考全国卷Ⅲ理综化学试题解析（精编版）（原卷版）.doc</dc:subject>
  <dc:title>2018年高考全国卷Ⅲ理综化学试题解析（精编版）（原卷版）.doc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