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123">
            <wp:simplePos x="0" y="0"/>
            <wp:positionH relativeFrom="page">
              <wp:posOffset>11455400</wp:posOffset>
            </wp:positionH>
            <wp:positionV relativeFrom="page">
              <wp:posOffset>10795000</wp:posOffset>
            </wp:positionV>
            <wp:extent cx="381000" cy="3175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26" t="-151" r="-126" b="-151"/>
                    <a:stretch>
                      <a:fillRect/>
                    </a:stretch>
                  </pic:blipFill>
                  <pic:spPr bwMode="auto">
                    <a:xfrm>
                      <a:off x="0" y="0"/>
                      <a:ext cx="381000" cy="317500"/>
                    </a:xfrm>
                    <a:prstGeom prst="rect">
                      <a:avLst/>
                    </a:prstGeom>
                  </pic:spPr>
                </pic:pic>
              </a:graphicData>
            </a:graphic>
          </wp:anchor>
        </w:drawing>
      </w:r>
      <w:r>
        <w:rPr>
          <w:rFonts w:ascii="宋体" w:hAnsi="宋体" w:cs="宋体"/>
          <w:b/>
          <w:sz w:val="32"/>
        </w:rPr>
        <w:t>北京市</w:t>
      </w:r>
      <w:r>
        <w:rPr>
          <w:rFonts w:eastAsia="Times New Roman" w:cs="Times New Roman" w:ascii="Times New Roman" w:hAnsi="Times New Roman"/>
          <w:b/>
          <w:sz w:val="32"/>
        </w:rPr>
        <w:t>2020</w:t>
      </w:r>
      <w:r>
        <w:rPr>
          <w:rFonts w:ascii="宋体" w:hAnsi="宋体" w:cs="宋体"/>
          <w:b/>
          <w:sz w:val="32"/>
        </w:rPr>
        <w:t>年普通高中学业水平等级性考试</w:t>
      </w:r>
    </w:p>
    <w:p>
      <w:pPr>
        <w:pStyle w:val="Normal"/>
        <w:spacing w:lineRule="auto" w:line="360"/>
        <w:jc w:val="center"/>
        <w:textAlignment w:val="center"/>
        <w:rPr>
          <w:rFonts w:ascii="宋体" w:hAnsi="宋体" w:cs="宋体"/>
          <w:b/>
          <w:b/>
          <w:sz w:val="32"/>
        </w:rPr>
      </w:pPr>
      <w:r>
        <w:rPr>
          <w:rFonts w:ascii="宋体" w:hAnsi="宋体" w:cs="宋体"/>
          <w:b/>
          <w:sz w:val="32"/>
        </w:rPr>
        <w:t>化学</w:t>
      </w:r>
    </w:p>
    <w:p>
      <w:pPr>
        <w:pStyle w:val="Normal"/>
        <w:spacing w:lineRule="auto" w:line="360"/>
        <w:jc w:val="left"/>
        <w:textAlignment w:val="center"/>
        <w:rPr>
          <w:rFonts w:ascii="宋体" w:hAnsi="宋体" w:cs="宋体"/>
          <w:b/>
          <w:b/>
          <w:sz w:val="24"/>
        </w:rPr>
      </w:pPr>
      <w:r>
        <w:rPr>
          <w:rFonts w:ascii="宋体" w:hAnsi="宋体" w:cs="宋体"/>
          <w:b/>
          <w:sz w:val="24"/>
        </w:rPr>
        <w:t>本试卷共</w:t>
      </w:r>
      <w:r>
        <w:rPr>
          <w:rFonts w:eastAsia="Times New Roman" w:cs="Times New Roman" w:ascii="Times New Roman" w:hAnsi="Times New Roman"/>
          <w:b/>
          <w:sz w:val="24"/>
        </w:rPr>
        <w:t>9</w:t>
      </w:r>
      <w:r>
        <w:rPr>
          <w:rFonts w:ascii="宋体" w:hAnsi="宋体" w:cs="宋体"/>
          <w:b/>
          <w:sz w:val="24"/>
        </w:rPr>
        <w:t>页，</w:t>
      </w:r>
      <w:r>
        <w:rPr>
          <w:rFonts w:eastAsia="Times New Roman" w:cs="Times New Roman" w:ascii="Times New Roman" w:hAnsi="Times New Roman"/>
          <w:b/>
          <w:sz w:val="24"/>
        </w:rPr>
        <w:t>100</w:t>
      </w:r>
      <w:r>
        <w:rPr>
          <w:rFonts w:ascii="宋体" w:hAnsi="宋体" w:cs="宋体"/>
          <w:b/>
          <w:sz w:val="24"/>
        </w:rPr>
        <w:t>分。考试时长</w:t>
      </w:r>
      <w:r>
        <w:rPr>
          <w:rFonts w:eastAsia="Times New Roman" w:cs="Times New Roman" w:ascii="Times New Roman" w:hAnsi="Times New Roman"/>
          <w:b/>
          <w:sz w:val="24"/>
        </w:rPr>
        <w:t>90</w:t>
      </w:r>
      <w:r>
        <w:rPr>
          <w:rFonts w:ascii="宋体" w:hAnsi="宋体" w:cs="宋体"/>
          <w:b/>
          <w:sz w:val="24"/>
        </w:rPr>
        <w:t>分钟。考生务必将答案答在答题卡上，在试卷上作答无效。考试结束后，将本试卷和答题卡一升交回。</w:t>
      </w:r>
    </w:p>
    <w:p>
      <w:pPr>
        <w:pStyle w:val="Normal"/>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可能用到的相对原子质晕：</w:t>
      </w:r>
      <w:r>
        <w:rPr>
          <w:rFonts w:eastAsia="Times New Roman" w:cs="Times New Roman" w:ascii="Times New Roman" w:hAnsi="Times New Roman"/>
          <w:b/>
          <w:sz w:val="24"/>
        </w:rPr>
        <w:t>H-1    C-12    N-14</w:t>
      </w:r>
      <w:r>
        <w:rPr>
          <w:b/>
          <w:sz w:val="24"/>
        </w:rPr>
        <w:t xml:space="preserve">    </w:t>
      </w:r>
      <w:r>
        <w:rPr>
          <w:rFonts w:eastAsia="Times New Roman" w:cs="Times New Roman" w:ascii="Times New Roman" w:hAnsi="Times New Roman"/>
          <w:b/>
          <w:sz w:val="24"/>
        </w:rPr>
        <w:t>O-16</w:t>
      </w:r>
    </w:p>
    <w:p>
      <w:pPr>
        <w:pStyle w:val="Normal"/>
        <w:spacing w:lineRule="auto" w:line="360"/>
        <w:jc w:val="center"/>
        <w:textAlignment w:val="center"/>
        <w:rPr>
          <w:rFonts w:ascii="宋体" w:hAnsi="宋体" w:cs="宋体"/>
          <w:b/>
          <w:b/>
          <w:sz w:val="24"/>
        </w:rPr>
      </w:pPr>
      <w:r>
        <w:rPr>
          <w:rFonts w:ascii="宋体" w:hAnsi="宋体" w:cs="宋体"/>
          <w:b/>
          <w:sz w:val="24"/>
        </w:rPr>
        <w:t>第一部分</w:t>
      </w:r>
    </w:p>
    <w:p>
      <w:pPr>
        <w:pStyle w:val="Normal"/>
        <w:spacing w:lineRule="auto" w:line="360"/>
        <w:jc w:val="left"/>
        <w:textAlignment w:val="center"/>
        <w:rPr>
          <w:rFonts w:ascii="宋体" w:hAnsi="宋体" w:cs="宋体"/>
          <w:b/>
          <w:b/>
          <w:sz w:val="24"/>
        </w:rPr>
      </w:pPr>
      <w:r>
        <w:rPr>
          <w:rFonts w:ascii="宋体" w:hAnsi="宋体" w:cs="宋体"/>
          <w:b/>
          <w:sz w:val="24"/>
        </w:rPr>
        <w:t>本部分共</w:t>
      </w:r>
      <w:r>
        <w:rPr>
          <w:rFonts w:eastAsia="Times New Roman" w:cs="Times New Roman" w:ascii="Times New Roman" w:hAnsi="Times New Roman"/>
          <w:b/>
          <w:sz w:val="24"/>
        </w:rPr>
        <w:t>14</w:t>
      </w:r>
      <w:r>
        <w:rPr>
          <w:rFonts w:ascii="宋体" w:hAnsi="宋体" w:cs="宋体"/>
          <w:b/>
          <w:sz w:val="24"/>
        </w:rPr>
        <w:t>题，每题</w:t>
      </w:r>
      <w:r>
        <w:rPr>
          <w:rFonts w:eastAsia="Times New Roman" w:cs="Times New Roman" w:ascii="Times New Roman" w:hAnsi="Times New Roman"/>
          <w:b/>
          <w:sz w:val="24"/>
        </w:rPr>
        <w:t>3</w:t>
      </w:r>
      <w:r>
        <w:rPr>
          <w:rFonts w:ascii="宋体" w:hAnsi="宋体" w:cs="宋体"/>
          <w:b/>
          <w:sz w:val="24"/>
        </w:rPr>
        <w:t>分，共</w:t>
      </w:r>
      <w:r>
        <w:rPr>
          <w:rFonts w:eastAsia="Times New Roman" w:cs="Times New Roman" w:ascii="Times New Roman" w:hAnsi="Times New Roman"/>
          <w:b/>
          <w:sz w:val="24"/>
        </w:rPr>
        <w:t>42</w:t>
      </w:r>
      <w:r>
        <w:rPr>
          <w:rFonts w:ascii="宋体" w:hAnsi="宋体" w:cs="宋体"/>
          <w:b/>
          <w:sz w:val="24"/>
        </w:rPr>
        <w:t>分。在每题列出的四个选项中，选出最符合题目要求的一项。</w:t>
      </w:r>
    </w:p>
    <w:p>
      <w:pPr>
        <w:pStyle w:val="Normal"/>
        <w:spacing w:lineRule="auto" w:line="360"/>
        <w:jc w:val="left"/>
        <w:textAlignment w:val="center"/>
        <w:rPr>
          <w:rFonts w:ascii="宋体" w:hAnsi="宋体" w:cs="宋体"/>
        </w:rPr>
      </w:pPr>
      <w:r>
        <w:rPr/>
        <w:t xml:space="preserve">1. </w:t>
      </w:r>
      <w:r>
        <w:rPr>
          <w:rFonts w:ascii="宋体" w:hAnsi="宋体" w:cs="宋体"/>
        </w:rPr>
        <w:t>近年来，我国航空航天事业成果显著。下列成果所涉及的材料为金属材料的是</w:t>
      </w:r>
    </w:p>
    <w:p>
      <w:pPr>
        <w:pStyle w:val="Normal"/>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天宫二号</w:t>
      </w:r>
      <w:r>
        <w:rPr>
          <w:rFonts w:ascii="Times New Roman" w:hAnsi="Times New Roman" w:cs="Times New Roman" w:eastAsia="Times New Roman"/>
        </w:rPr>
        <w:t>“</w:t>
      </w:r>
      <w:r>
        <w:rPr>
          <w:rFonts w:ascii="宋体" w:hAnsi="宋体" w:cs="宋体"/>
        </w:rPr>
        <w:t>航天器使用的质量轻强度高的材料</w:t>
      </w:r>
      <w:r>
        <w:rPr>
          <w:rFonts w:ascii="Times New Roman" w:hAnsi="Times New Roman" w:cs="Times New Roman" w:eastAsia="Times New Roman"/>
        </w:rPr>
        <w:t>——</w:t>
      </w:r>
      <w:r>
        <w:rPr>
          <w:rFonts w:ascii="宋体" w:hAnsi="宋体" w:cs="宋体"/>
        </w:rPr>
        <w:t>钛合金</w:t>
      </w:r>
    </w:p>
    <w:p>
      <w:pPr>
        <w:pStyle w:val="Normal"/>
        <w:spacing w:lineRule="auto" w:line="360"/>
        <w:jc w:val="left"/>
        <w:textAlignment w:val="center"/>
        <w:rPr>
          <w:rFonts w:ascii="宋体" w:hAnsi="宋体" w:cs="宋体"/>
        </w:rPr>
      </w:pPr>
      <w:r>
        <w:rPr/>
        <w:t xml:space="preserve">B. </w:t>
      </w:r>
      <w:r>
        <w:rPr>
          <w:rFonts w:eastAsia="Times New Roman" w:cs="Times New Roman" w:ascii="Times New Roman" w:hAnsi="Times New Roman"/>
        </w:rPr>
        <w:t>“</w:t>
      </w:r>
      <w:r>
        <w:rPr>
          <w:rFonts w:ascii="宋体" w:hAnsi="宋体" w:cs="宋体"/>
        </w:rPr>
        <w:t>北斗三号</w:t>
      </w:r>
      <w:r>
        <w:rPr>
          <w:rFonts w:ascii="Times New Roman" w:hAnsi="Times New Roman" w:cs="Times New Roman" w:eastAsia="Times New Roman"/>
        </w:rPr>
        <w:t>”</w:t>
      </w:r>
      <w:r>
        <w:rPr>
          <w:rFonts w:ascii="宋体" w:hAnsi="宋体" w:cs="宋体"/>
        </w:rPr>
        <w:t>导航卫星使用的太阳能电池材料</w:t>
      </w:r>
      <w:r>
        <w:rPr>
          <w:rFonts w:ascii="Times New Roman" w:hAnsi="Times New Roman" w:cs="Times New Roman" w:eastAsia="Times New Roman"/>
        </w:rPr>
        <w:t>——</w:t>
      </w:r>
      <w:r>
        <w:rPr>
          <w:rFonts w:ascii="宋体" w:hAnsi="宋体" w:cs="宋体"/>
        </w:rPr>
        <w:t>砷化镓</w:t>
      </w:r>
    </w:p>
    <w:p>
      <w:pPr>
        <w:pStyle w:val="Normal"/>
        <w:spacing w:lineRule="auto" w:line="360"/>
        <w:jc w:val="left"/>
        <w:textAlignment w:val="center"/>
        <w:rPr>
          <w:rFonts w:ascii="宋体" w:hAnsi="宋体" w:cs="宋体"/>
        </w:rPr>
      </w:pPr>
      <w:r>
        <w:rPr/>
        <w:t xml:space="preserve">C. </w:t>
      </w:r>
      <w:r>
        <w:rPr>
          <w:rFonts w:eastAsia="Times New Roman" w:cs="Times New Roman" w:ascii="Times New Roman" w:hAnsi="Times New Roman"/>
        </w:rPr>
        <w:t>“</w:t>
      </w:r>
      <w:r>
        <w:rPr>
          <w:rFonts w:ascii="宋体" w:hAnsi="宋体" w:cs="宋体"/>
        </w:rPr>
        <w:t>长征五号</w:t>
      </w:r>
      <w:r>
        <w:rPr>
          <w:rFonts w:ascii="Times New Roman" w:hAnsi="Times New Roman" w:cs="Times New Roman" w:eastAsia="Times New Roman"/>
        </w:rPr>
        <w:t>”</w:t>
      </w:r>
      <w:r>
        <w:rPr>
          <w:rFonts w:ascii="宋体" w:hAnsi="宋体" w:cs="宋体"/>
        </w:rPr>
        <w:t>运载火箭使用的高效燃料</w:t>
      </w:r>
      <w:r>
        <w:rPr>
          <w:rFonts w:ascii="Times New Roman" w:hAnsi="Times New Roman" w:cs="Times New Roman" w:eastAsia="Times New Roman"/>
        </w:rPr>
        <w:t>——</w:t>
      </w:r>
      <w:r>
        <w:rPr>
          <w:rFonts w:ascii="宋体" w:hAnsi="宋体" w:cs="宋体"/>
        </w:rPr>
        <w:t>液氢</w:t>
      </w:r>
    </w:p>
    <w:p>
      <w:pPr>
        <w:pStyle w:val="Normal"/>
        <w:spacing w:lineRule="auto" w:line="360"/>
        <w:jc w:val="left"/>
        <w:textAlignment w:val="center"/>
        <w:rPr>
          <w:rFonts w:ascii="宋体" w:hAnsi="宋体" w:cs="宋体"/>
        </w:rPr>
      </w:pPr>
      <w:r>
        <w:rPr/>
        <w:t xml:space="preserve">D. </w:t>
      </w:r>
      <w:r>
        <w:rPr>
          <w:rFonts w:eastAsia="Times New Roman" w:cs="Times New Roman" w:ascii="Times New Roman" w:hAnsi="Times New Roman"/>
        </w:rPr>
        <w:t>“C919”</w:t>
      </w:r>
      <w:r>
        <w:rPr>
          <w:rFonts w:ascii="宋体" w:hAnsi="宋体" w:cs="宋体"/>
        </w:rPr>
        <w:t>飞机身使用的复合材料</w:t>
      </w:r>
      <w:r>
        <w:rPr>
          <w:rFonts w:ascii="Times New Roman" w:hAnsi="Times New Roman" w:cs="Times New Roman" w:eastAsia="Times New Roman"/>
        </w:rPr>
        <w:t>——</w:t>
      </w:r>
      <w:r>
        <w:rPr>
          <w:rFonts w:ascii="宋体" w:hAnsi="宋体" w:cs="宋体"/>
        </w:rPr>
        <w:t>碳纤维和环氧树脂</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．钛合金是合金材料，属于金属材料，故</w:t>
      </w:r>
      <w:r>
        <w:rPr>
          <w:rFonts w:eastAsia="Times New Roman" w:cs="Times New Roman" w:ascii="Times New Roman" w:hAnsi="Times New Roman"/>
        </w:rPr>
        <w:t>A</w:t>
      </w:r>
      <w:r>
        <w:rPr>
          <w:rFonts w:ascii="宋体" w:hAnsi="宋体" w:cs="宋体"/>
        </w:rPr>
        <w:t>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．砷化镓是一种半导体材料，不是金属材料，故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．液氢是液态氢气单质，氢元素是非金属，不是金属材料，故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．碳纤维是碳元素组成的一种单质，是无机非金属材料，环氧树脂是有机高分子合成材料，都不是金属材料，故</w:t>
      </w:r>
      <w:r>
        <w:rPr>
          <w:rFonts w:eastAsia="Times New Roman" w:cs="Times New Roman" w:ascii="Times New Roman" w:hAnsi="Times New Roman"/>
        </w:rPr>
        <w:t>D</w:t>
      </w:r>
      <w:r>
        <w:rPr>
          <w:rFonts w:ascii="宋体" w:hAnsi="宋体" w:cs="宋体"/>
        </w:rPr>
        <w:t>不符合题意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2. </w:t>
      </w:r>
      <w:r>
        <w:rPr>
          <w:rFonts w:ascii="宋体" w:hAnsi="宋体" w:cs="宋体"/>
        </w:rPr>
        <w:t>下列物质的应用中，利用了氧化还原反应的是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用石灰乳脱除烟气中的</w:t>
      </w:r>
      <w:r>
        <w:rPr>
          <w:rFonts w:eastAsia="Times New Roman" w:cs="Times New Roman" w:ascii="Times New Roman" w:hAnsi="Times New Roman"/>
        </w:rPr>
        <w:t>SO</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用明矾</w:t>
      </w:r>
      <w:r>
        <w:rPr>
          <w:rFonts w:eastAsia="Times New Roman" w:cs="Times New Roman" w:ascii="Times New Roman" w:hAnsi="Times New Roman"/>
        </w:rPr>
        <w:t>[KAl(SO</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eastAsia="Times New Roman" w:cs="Times New Roman" w:ascii="Times New Roman" w:hAnsi="Times New Roman"/>
        </w:rPr>
        <w:t>•12H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］处理污水</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用盐酸去除铁锈</w:t>
      </w:r>
      <w:r>
        <w:rPr>
          <w:rFonts w:eastAsia="Times New Roman" w:cs="Times New Roman" w:ascii="Times New Roman" w:hAnsi="Times New Roman"/>
        </w:rPr>
        <w:t>(</w:t>
      </w:r>
      <w:r>
        <w:rPr>
          <w:rFonts w:ascii="宋体" w:hAnsi="宋体" w:cs="宋体"/>
        </w:rPr>
        <w:t>主要成分</w:t>
      </w:r>
      <w:r>
        <w:rPr>
          <w:rFonts w:eastAsia="Times New Roman" w:cs="Times New Roman" w:ascii="Times New Roman" w:hAnsi="Times New Roman"/>
        </w:rPr>
        <w:t>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•xH</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用</w:t>
      </w:r>
      <w:r>
        <w:rPr>
          <w:rFonts w:eastAsia="Times New Roman" w:cs="Times New Roman" w:ascii="Times New Roman" w:hAnsi="Times New Roman"/>
        </w:rPr>
        <w:t>84</w:t>
      </w:r>
      <w:r>
        <w:rPr>
          <w:rFonts w:ascii="宋体" w:hAnsi="宋体" w:cs="宋体"/>
        </w:rPr>
        <w:t>消毒液</w:t>
      </w:r>
      <w:r>
        <w:rPr>
          <w:rFonts w:eastAsia="Times New Roman" w:cs="Times New Roman" w:ascii="Times New Roman" w:hAnsi="Times New Roman"/>
        </w:rPr>
        <w:t>(</w:t>
      </w:r>
      <w:r>
        <w:rPr>
          <w:rFonts w:ascii="宋体" w:hAnsi="宋体" w:cs="宋体"/>
        </w:rPr>
        <w:t>有效成分</w:t>
      </w:r>
      <w:r>
        <w:rPr>
          <w:rFonts w:eastAsia="Times New Roman" w:cs="Times New Roman" w:ascii="Times New Roman" w:hAnsi="Times New Roman"/>
        </w:rPr>
        <w:t>NaClO)</w:t>
      </w:r>
      <w:r>
        <w:rPr>
          <w:rFonts w:ascii="宋体" w:hAnsi="宋体" w:cs="宋体"/>
        </w:rPr>
        <w:t>杀灭细菌</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是酸性氧化物，可与碱反应，用石灰乳脱除烟气中的</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时，</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与氢氧化钙反应生成亚硫酸钙或亚硫酸氢钙，反应过程中无元素的化合价变化，没有利用氧化还原反应，故</w:t>
      </w:r>
      <w:r>
        <w:rPr>
          <w:rFonts w:eastAsia="Times New Roman" w:cs="Times New Roman" w:ascii="Times New Roman" w:hAnsi="Times New Roman"/>
        </w:rPr>
        <w:t>A</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．用明矾</w:t>
      </w:r>
      <w:r>
        <w:rPr>
          <w:rFonts w:eastAsia="Times New Roman" w:cs="Times New Roman" w:ascii="Times New Roman" w:hAnsi="Times New Roman"/>
        </w:rPr>
        <w:t>[KAl(SO</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eastAsia="Times New Roman" w:cs="Times New Roman" w:ascii="Times New Roman" w:hAnsi="Times New Roman"/>
        </w:rPr>
        <w:t>•12H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］溶于水中，电离出的铝离子发生水解生成氢氧化铝胶体，利用胶体的吸附性可吸附污水中的固体颗粒物，该过程利用胶体的吸附性，发生的反应没有发生化合价变化，没有利用氧化还原反应，故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．用盐酸去除铁锈</w:t>
      </w:r>
      <w:r>
        <w:rPr>
          <w:rFonts w:eastAsia="Times New Roman" w:cs="Times New Roman" w:ascii="Times New Roman" w:hAnsi="Times New Roman"/>
        </w:rPr>
        <w:t>(</w:t>
      </w:r>
      <w:r>
        <w:rPr>
          <w:rFonts w:ascii="宋体" w:hAnsi="宋体" w:cs="宋体"/>
        </w:rPr>
        <w:t>主要成分</w:t>
      </w:r>
      <w:r>
        <w:rPr>
          <w:rFonts w:eastAsia="Times New Roman" w:cs="Times New Roman" w:ascii="Times New Roman" w:hAnsi="Times New Roman"/>
        </w:rPr>
        <w:t>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•xH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，发生的主要反应为：</w:t>
      </w:r>
      <w:r>
        <w:rPr>
          <w:rFonts w:eastAsia="Times New Roman" w:cs="Times New Roman" w:ascii="Times New Roman" w:hAnsi="Times New Roman"/>
        </w:rPr>
        <w:t>6HCl+ 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=2FeCl</w:t>
      </w:r>
      <w:r>
        <w:rPr>
          <w:rFonts w:eastAsia="Times New Roman" w:cs="Times New Roman" w:ascii="Times New Roman" w:hAnsi="Times New Roman"/>
          <w:vertAlign w:val="subscript"/>
        </w:rPr>
        <w:t>3</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，反应中没有元素化合价的变化，没有利用氧化还原反应，故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．用</w:t>
      </w:r>
      <w:r>
        <w:rPr>
          <w:rFonts w:eastAsia="Times New Roman" w:cs="Times New Roman" w:ascii="Times New Roman" w:hAnsi="Times New Roman"/>
        </w:rPr>
        <w:t>84</w:t>
      </w:r>
      <w:r>
        <w:rPr>
          <w:rFonts w:ascii="宋体" w:hAnsi="宋体" w:cs="宋体"/>
        </w:rPr>
        <w:t>消毒液有效成分</w:t>
      </w:r>
      <w:r>
        <w:rPr>
          <w:rFonts w:eastAsia="Times New Roman" w:cs="Times New Roman" w:ascii="Times New Roman" w:hAnsi="Times New Roman"/>
        </w:rPr>
        <w:t>NaClO</w:t>
      </w:r>
      <w:r>
        <w:rPr>
          <w:rFonts w:ascii="宋体" w:hAnsi="宋体" w:cs="宋体"/>
        </w:rPr>
        <w:t>，具有强氧化性，能使蛋白质发生变性从而杀死细菌病毒，杀菌消毒的过程利用了氧化还原反应，故</w:t>
      </w:r>
      <w:r>
        <w:rPr>
          <w:rFonts w:eastAsia="Times New Roman" w:cs="Times New Roman" w:ascii="Times New Roman" w:hAnsi="Times New Roman"/>
        </w:rPr>
        <w:t>D</w:t>
      </w:r>
      <w:r>
        <w:rPr>
          <w:rFonts w:ascii="宋体" w:hAnsi="宋体" w:cs="宋体"/>
        </w:rPr>
        <w:t>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t xml:space="preserve">3. </w:t>
      </w:r>
      <w:r>
        <w:rPr>
          <w:rFonts w:ascii="宋体" w:hAnsi="宋体" w:cs="宋体"/>
        </w:rPr>
        <w:t>水与下列物质反应时，水表现出氧化性的是</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Na</w:t>
      </w:r>
      <w:r>
        <w:rPr>
          <w:rFonts w:cs="宋体" w:ascii="宋体" w:hAnsi="宋体"/>
        </w:rPr>
        <w:tab/>
        <w:t xml:space="preserve">B. </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cs="宋体" w:ascii="宋体" w:hAnsi="宋体"/>
        </w:rPr>
        <w:tab/>
        <w:t xml:space="preserve">C. </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cs="宋体" w:ascii="宋体" w:hAnsi="宋体"/>
        </w:rPr>
        <w:tab/>
        <w:t xml:space="preserve">D. </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2Na+2H</w:t>
      </w:r>
      <w:r>
        <w:rPr>
          <w:rFonts w:eastAsia="Times New Roman" w:cs="Times New Roman" w:ascii="Times New Roman" w:hAnsi="Times New Roman"/>
          <w:vertAlign w:val="subscript"/>
        </w:rPr>
        <w:t>2</w:t>
      </w:r>
      <w:r>
        <w:rPr>
          <w:rFonts w:eastAsia="Times New Roman" w:cs="Times New Roman" w:ascii="Times New Roman" w:hAnsi="Times New Roman"/>
        </w:rPr>
        <w:t>O=2NaOH+H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w:t>
      </w:r>
      <w:r>
        <w:rPr>
          <w:rFonts w:eastAsia="Times New Roman" w:cs="Times New Roman" w:ascii="Times New Roman" w:hAnsi="Times New Roman"/>
        </w:rPr>
        <w:t>H</w:t>
      </w:r>
      <w:r>
        <w:rPr>
          <w:rFonts w:ascii="宋体" w:hAnsi="宋体" w:cs="宋体"/>
        </w:rPr>
        <w:t>元素化合价由</w:t>
      </w:r>
      <w:r>
        <w:rPr>
          <w:rFonts w:eastAsia="Times New Roman" w:cs="Times New Roman" w:ascii="Times New Roman" w:hAnsi="Times New Roman"/>
        </w:rPr>
        <w:t>+1</w:t>
      </w:r>
      <w:r>
        <w:rPr>
          <w:rFonts w:ascii="宋体" w:hAnsi="宋体" w:cs="宋体"/>
        </w:rPr>
        <w:t>降为</w:t>
      </w:r>
      <w:r>
        <w:rPr>
          <w:rFonts w:eastAsia="Times New Roman" w:cs="Times New Roman" w:ascii="Times New Roman" w:hAnsi="Times New Roman"/>
        </w:rPr>
        <w:t>0</w:t>
      </w:r>
      <w:r>
        <w:rPr>
          <w:rFonts w:ascii="宋体" w:hAnsi="宋体" w:cs="宋体"/>
        </w:rPr>
        <w:t>价，得电子被还原，做氧化剂，在反应中表现出氧化性，故</w:t>
      </w:r>
      <w:r>
        <w:rPr>
          <w:rFonts w:eastAsia="Times New Roman" w:cs="Times New Roman" w:ascii="Times New Roman" w:hAnsi="Times New Roman"/>
        </w:rPr>
        <w:t>A</w:t>
      </w:r>
      <w:r>
        <w:rPr>
          <w:rFonts w:ascii="宋体" w:hAnsi="宋体" w:cs="宋体"/>
        </w:rPr>
        <w:t>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object w:dxaOrig="360" w:dyaOrig="27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7.7pt;height:13.95pt" filled="f" o:ole="">
            <v:imagedata r:id="rId4" o:title=""/>
          </v:shape>
          <o:OLEObject Type="Embed" ProgID="" ShapeID="ole_rId3" DrawAspect="Content" ObjectID="_884780070" r:id="rId3"/>
        </w:object>
      </w:r>
      <w:r>
        <w:rPr>
          <w:rFonts w:eastAsia="Times New Roman" w:cs="Times New Roman" w:ascii="Times New Roman" w:hAnsi="Times New Roman"/>
        </w:rPr>
        <w:t>HCl+HClO</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中的元素没有发生化合价的变化，水在反应中既不是氧化剂也不是还原剂，既不表现氧化性也不表现还原性，故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3NO</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O=2HNO</w:t>
      </w:r>
      <w:r>
        <w:rPr>
          <w:rFonts w:eastAsia="Times New Roman" w:cs="Times New Roman" w:ascii="Times New Roman" w:hAnsi="Times New Roman"/>
          <w:vertAlign w:val="subscript"/>
        </w:rPr>
        <w:t>3</w:t>
      </w:r>
      <w:r>
        <w:rPr>
          <w:rFonts w:eastAsia="Times New Roman" w:cs="Times New Roman" w:ascii="Times New Roman" w:hAnsi="Times New Roman"/>
        </w:rPr>
        <w:t>+NO</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中的元素没有发生化合价的变化，水在反应中既不是氧化剂也不是还原剂，既不表现氧化性也不表现还原性，故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O + H</w:t>
      </w:r>
      <w:r>
        <w:rPr>
          <w:rFonts w:eastAsia="Times New Roman" w:cs="Times New Roman" w:ascii="Times New Roman" w:hAnsi="Times New Roman"/>
          <w:vertAlign w:val="subscript"/>
        </w:rPr>
        <w:t>2</w:t>
      </w:r>
      <w:r>
        <w:rPr>
          <w:rFonts w:eastAsia="Times New Roman" w:cs="Times New Roman" w:ascii="Times New Roman" w:hAnsi="Times New Roman"/>
        </w:rPr>
        <w:t>O = 2NaOH</w:t>
      </w:r>
      <w:r>
        <w:rPr>
          <w:rFonts w:ascii="宋体" w:hAnsi="宋体" w:cs="宋体"/>
        </w:rPr>
        <w:t>，该反应没有元素化合价变化，不是氧化还原反应，水在反应中既不表现氧化性也不表现还原性，故</w:t>
      </w:r>
      <w:r>
        <w:rPr>
          <w:rFonts w:eastAsia="Times New Roman" w:cs="Times New Roman" w:ascii="Times New Roman" w:hAnsi="Times New Roman"/>
        </w:rPr>
        <w:t>D</w:t>
      </w:r>
      <w:r>
        <w:rPr>
          <w:rFonts w:ascii="宋体" w:hAnsi="宋体" w:cs="宋体"/>
        </w:rPr>
        <w:t>不符合题意；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4. </w:t>
      </w:r>
      <w:r>
        <w:rPr>
          <w:rFonts w:ascii="宋体" w:hAnsi="宋体" w:cs="宋体"/>
        </w:rPr>
        <w:t>已知：</w:t>
      </w:r>
      <w:r>
        <w:rPr>
          <w:rFonts w:eastAsia="Times New Roman" w:cs="Times New Roman" w:ascii="Times New Roman" w:hAnsi="Times New Roman"/>
          <w:vertAlign w:val="subscript"/>
        </w:rPr>
        <w:t>33</w:t>
      </w:r>
      <w:r>
        <w:rPr>
          <w:rFonts w:eastAsia="Times New Roman" w:cs="Times New Roman" w:ascii="Times New Roman" w:hAnsi="Times New Roman"/>
        </w:rPr>
        <w:t>As(</w:t>
      </w:r>
      <w:r>
        <w:rPr>
          <w:rFonts w:ascii="宋体" w:hAnsi="宋体" w:cs="宋体"/>
        </w:rPr>
        <w:t>砷</w:t>
      </w:r>
      <w:r>
        <w:rPr>
          <w:rFonts w:eastAsia="Times New Roman" w:cs="Times New Roman" w:ascii="Times New Roman" w:hAnsi="Times New Roman"/>
        </w:rPr>
        <w:t>)</w:t>
      </w:r>
      <w:r>
        <w:rPr>
          <w:rFonts w:ascii="宋体" w:hAnsi="宋体" w:cs="宋体"/>
        </w:rPr>
        <w:t>与</w:t>
      </w:r>
      <w:r>
        <w:rPr>
          <w:rFonts w:eastAsia="Times New Roman" w:cs="Times New Roman" w:ascii="Times New Roman" w:hAnsi="Times New Roman"/>
        </w:rPr>
        <w:t>P</w:t>
      </w:r>
      <w:r>
        <w:rPr>
          <w:rFonts w:ascii="宋体" w:hAnsi="宋体" w:cs="宋体"/>
        </w:rPr>
        <w:t>为同族元素。下列说法不正确的是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eastAsia="Times New Roman" w:cs="Times New Roman" w:ascii="Times New Roman" w:hAnsi="Times New Roman"/>
        </w:rPr>
        <w:t>As</w:t>
      </w:r>
      <w:r>
        <w:rPr>
          <w:rFonts w:ascii="宋体" w:hAnsi="宋体" w:cs="宋体"/>
        </w:rPr>
        <w:t>原子核外最外层有</w:t>
      </w:r>
      <w:r>
        <w:rPr>
          <w:rFonts w:eastAsia="Times New Roman" w:cs="Times New Roman" w:ascii="Times New Roman" w:hAnsi="Times New Roman"/>
        </w:rPr>
        <w:t>5</w:t>
      </w:r>
      <w:r>
        <w:rPr>
          <w:rFonts w:ascii="宋体" w:hAnsi="宋体" w:cs="宋体"/>
        </w:rPr>
        <w:t>个电子</w:t>
      </w:r>
    </w:p>
    <w:p>
      <w:pPr>
        <w:pStyle w:val="Normal"/>
        <w:spacing w:lineRule="auto" w:line="360"/>
        <w:jc w:val="left"/>
        <w:textAlignment w:val="center"/>
        <w:rPr>
          <w:rFonts w:ascii="宋体" w:hAnsi="宋体" w:cs="宋体"/>
        </w:rPr>
      </w:pPr>
      <w:r>
        <w:rPr>
          <w:rFonts w:cs="宋体" w:ascii="宋体" w:hAnsi="宋体"/>
        </w:rPr>
        <w:t xml:space="preserve">B. </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宋体" w:hAnsi="宋体" w:cs="宋体"/>
        </w:rPr>
        <w:t>的电子式是</w:t>
      </w:r>
      <w:r>
        <w:rPr>
          <w:rFonts w:ascii="宋体" w:hAnsi="宋体" w:cs="宋体"/>
        </w:rPr>
        <w:drawing>
          <wp:inline distT="0" distB="0" distL="0" distR="0">
            <wp:extent cx="638175" cy="3994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56" t="-90" r="-56" b="-90"/>
                    <a:stretch>
                      <a:fillRect/>
                    </a:stretch>
                  </pic:blipFill>
                  <pic:spPr bwMode="auto">
                    <a:xfrm>
                      <a:off x="0" y="0"/>
                      <a:ext cx="638175" cy="39941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热稳定性：</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eastAsia="Times New Roman" w:cs="Times New Roman" w:ascii="Times New Roman" w:hAnsi="Times New Roman"/>
        </w:rPr>
        <w:t>&lt;PH</w:t>
      </w:r>
      <w:r>
        <w:rPr>
          <w:rFonts w:eastAsia="Times New Roman" w:cs="Times New Roman" w:ascii="Times New Roman" w:hAnsi="Times New Roman"/>
          <w:vertAlign w:val="subscript"/>
        </w:rPr>
        <w:t>3</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非金属性：</w:t>
      </w:r>
      <w:r>
        <w:rPr>
          <w:rFonts w:eastAsia="Times New Roman" w:cs="Times New Roman" w:ascii="Times New Roman" w:hAnsi="Times New Roman"/>
        </w:rPr>
        <w:t>As&lt;Cl</w:t>
      </w:r>
    </w:p>
    <w:p>
      <w:pPr>
        <w:pStyle w:val="Normal"/>
        <w:spacing w:lineRule="auto" w:line="360"/>
        <w:textAlignment w:val="center"/>
        <w:rPr/>
      </w:pPr>
      <w:r>
        <w:rPr/>
        <w:t>【答案】</w:t>
      </w:r>
      <w:r>
        <w:rPr/>
        <w:t>B</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As</w:t>
      </w:r>
      <w:r>
        <w:rPr>
          <w:rFonts w:ascii="宋体" w:hAnsi="宋体" w:cs="宋体"/>
        </w:rPr>
        <w:t>与</w:t>
      </w:r>
      <w:r>
        <w:rPr>
          <w:rFonts w:eastAsia="Times New Roman" w:cs="Times New Roman" w:ascii="Times New Roman" w:hAnsi="Times New Roman"/>
        </w:rPr>
        <w:t>P</w:t>
      </w:r>
      <w:r>
        <w:rPr>
          <w:rFonts w:ascii="宋体" w:hAnsi="宋体" w:cs="宋体"/>
        </w:rPr>
        <w:t>为同族元素，为</w:t>
      </w:r>
      <w:r>
        <w:rPr>
          <w:rFonts w:eastAsia="Times New Roman" w:cs="Times New Roman" w:ascii="Times New Roman" w:hAnsi="Times New Roman"/>
        </w:rPr>
        <w:t>VA</w:t>
      </w:r>
      <w:r>
        <w:rPr>
          <w:rFonts w:ascii="宋体" w:hAnsi="宋体" w:cs="宋体"/>
        </w:rPr>
        <w:t>族元素，则其原子核外最外层有</w:t>
      </w:r>
      <w:r>
        <w:rPr>
          <w:rFonts w:eastAsia="Times New Roman" w:cs="Times New Roman" w:ascii="Times New Roman" w:hAnsi="Times New Roman"/>
        </w:rPr>
        <w:t>5</w:t>
      </w:r>
      <w:r>
        <w:rPr>
          <w:rFonts w:ascii="宋体" w:hAnsi="宋体" w:cs="宋体"/>
        </w:rPr>
        <w:t>个电子，</w:t>
      </w:r>
      <w:r>
        <w:rPr>
          <w:rFonts w:eastAsia="Times New Roman" w:cs="Times New Roman" w:ascii="Times New Roman" w:hAnsi="Times New Roman"/>
        </w:rPr>
        <w:t>A</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Times New Roman" w:hAnsi="Times New Roman" w:cs="Times New Roman" w:eastAsia="Times New Roman"/>
        </w:rPr>
        <w:t>属于共价化合物，</w:t>
      </w:r>
      <w:r>
        <w:rPr>
          <w:rFonts w:ascii="宋体" w:hAnsi="宋体" w:cs="宋体"/>
        </w:rPr>
        <w:t>电子式与氨气相似，为</w:t>
      </w:r>
      <w:r>
        <w:rPr/>
        <w:drawing>
          <wp:inline distT="0" distB="0" distL="0" distR="0">
            <wp:extent cx="589915" cy="4565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6"/>
                    <a:srcRect l="-61" t="-79" r="-61" b="-79"/>
                    <a:stretch>
                      <a:fillRect/>
                    </a:stretch>
                  </pic:blipFill>
                  <pic:spPr bwMode="auto">
                    <a:xfrm>
                      <a:off x="0" y="0"/>
                      <a:ext cx="589915" cy="456565"/>
                    </a:xfrm>
                    <a:prstGeom prst="rect">
                      <a:avLst/>
                    </a:prstGeom>
                  </pic:spPr>
                </pic:pic>
              </a:graphicData>
            </a:graphic>
          </wp:inline>
        </w:drawing>
      </w:r>
      <w:r>
        <w:rPr>
          <w:rFonts w:ascii="宋体" w:hAnsi="宋体" w:cs="宋体"/>
        </w:rPr>
        <w:t>，</w:t>
      </w:r>
      <w:r>
        <w:rPr>
          <w:rFonts w:eastAsia="Times New Roman" w:cs="Times New Roman" w:ascii="Times New Roman" w:hAnsi="Times New Roman"/>
        </w:rPr>
        <w:t>B</w:t>
      </w:r>
      <w:r>
        <w:rPr>
          <w:rFonts w:ascii="宋体" w:hAnsi="宋体" w:cs="宋体"/>
        </w:rPr>
        <w:t>说法不正确；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．非金属的非金属性越强，其气体氢化物越稳定，非金属性</w:t>
      </w:r>
      <w:r>
        <w:rPr>
          <w:rFonts w:eastAsia="Times New Roman" w:cs="Times New Roman" w:ascii="Times New Roman" w:hAnsi="Times New Roman"/>
        </w:rPr>
        <w:t>As</w:t>
      </w:r>
      <w:r>
        <w:rPr>
          <w:rFonts w:ascii="宋体" w:hAnsi="宋体" w:cs="宋体"/>
        </w:rPr>
        <w:t>＜</w:t>
      </w:r>
      <w:r>
        <w:rPr>
          <w:rFonts w:eastAsia="Times New Roman" w:cs="Times New Roman" w:ascii="Times New Roman" w:hAnsi="Times New Roman"/>
        </w:rPr>
        <w:t>P</w:t>
      </w:r>
      <w:r>
        <w:rPr>
          <w:rFonts w:ascii="宋体" w:hAnsi="宋体" w:cs="宋体"/>
        </w:rPr>
        <w:t>，热稳定性：</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PH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C</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．同周期元素，原子序数越小，非金属性越强，非金属性：</w:t>
      </w:r>
      <w:r>
        <w:rPr>
          <w:rFonts w:eastAsia="Times New Roman" w:cs="Times New Roman" w:ascii="Times New Roman" w:hAnsi="Times New Roman"/>
        </w:rPr>
        <w:t>As</w:t>
      </w:r>
      <w:r>
        <w:rPr>
          <w:rFonts w:ascii="宋体" w:hAnsi="宋体" w:cs="宋体"/>
        </w:rPr>
        <w:t>＜</w:t>
      </w:r>
      <w:r>
        <w:rPr>
          <w:rFonts w:eastAsia="Times New Roman" w:cs="Times New Roman" w:ascii="Times New Roman" w:hAnsi="Times New Roman"/>
        </w:rPr>
        <w:t>Cl</w:t>
      </w:r>
      <w:r>
        <w:rPr>
          <w:rFonts w:ascii="宋体" w:hAnsi="宋体" w:cs="宋体"/>
        </w:rPr>
        <w:t>，</w:t>
      </w:r>
      <w:r>
        <w:rPr>
          <w:rFonts w:eastAsia="Times New Roman" w:cs="Times New Roman" w:ascii="Times New Roman" w:hAnsi="Times New Roman"/>
        </w:rPr>
        <w:t>D</w:t>
      </w:r>
      <w:r>
        <w:rPr>
          <w:rFonts w:ascii="宋体" w:hAnsi="宋体" w:cs="宋体"/>
        </w:rPr>
        <w:t>说法正确；</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t xml:space="preserve">5. </w:t>
      </w:r>
      <w:r>
        <w:rPr>
          <w:rFonts w:ascii="宋体" w:hAnsi="宋体" w:cs="宋体"/>
        </w:rPr>
        <w:t>下列说法正确的是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同温同压下，</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和</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的密度相同</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质量相同的</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D</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重水</w:t>
      </w:r>
      <w:r>
        <w:rPr>
          <w:rFonts w:eastAsia="Times New Roman" w:cs="Times New Roman" w:ascii="Times New Roman" w:hAnsi="Times New Roman"/>
        </w:rPr>
        <w:t>)</w:t>
      </w:r>
      <w:r>
        <w:rPr>
          <w:rFonts w:ascii="宋体" w:hAnsi="宋体" w:cs="宋体"/>
        </w:rPr>
        <w:t>所含的原子数相同</w:t>
      </w:r>
    </w:p>
    <w:p>
      <w:pPr>
        <w:pStyle w:val="Normal"/>
        <w:spacing w:lineRule="auto" w:line="360"/>
        <w:jc w:val="left"/>
        <w:textAlignment w:val="center"/>
        <w:rPr>
          <w:rFonts w:ascii="宋体" w:hAnsi="宋体" w:cs="宋体"/>
        </w:rPr>
      </w:pPr>
      <w:r>
        <w:rPr>
          <w:rFonts w:cs="宋体" w:ascii="宋体" w:hAnsi="宋体"/>
        </w:rPr>
        <w:t xml:space="preserve">C. </w:t>
      </w:r>
      <w:r>
        <w:rPr>
          <w:rFonts w:ascii="宋体" w:hAnsi="宋体" w:cs="宋体"/>
        </w:rPr>
        <w:t>物质的量相同的</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所含共价键数相同</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室温下，</w:t>
      </w:r>
      <w:r>
        <w:rPr>
          <w:rFonts w:eastAsia="Times New Roman" w:cs="Times New Roman" w:ascii="Times New Roman" w:hAnsi="Times New Roman"/>
        </w:rPr>
        <w:t>pH</w:t>
      </w:r>
      <w:r>
        <w:rPr>
          <w:rFonts w:ascii="宋体" w:hAnsi="宋体" w:cs="宋体"/>
        </w:rPr>
        <w:t>相同的盐酸和硫酸中，溶质的物质的量浓度相同</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．同温同压下，</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和</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的体积相同时，其质量之比为</w:t>
      </w:r>
      <w:r>
        <w:rPr>
          <w:rFonts w:eastAsia="Times New Roman" w:cs="Times New Roman" w:ascii="Times New Roman" w:hAnsi="Times New Roman"/>
        </w:rPr>
        <w:t>32</w:t>
      </w:r>
      <w:r>
        <w:rPr>
          <w:rFonts w:ascii="宋体" w:hAnsi="宋体" w:cs="宋体"/>
        </w:rPr>
        <w:t>：</w:t>
      </w:r>
      <w:r>
        <w:rPr>
          <w:rFonts w:eastAsia="Times New Roman" w:cs="Times New Roman" w:ascii="Times New Roman" w:hAnsi="Times New Roman"/>
        </w:rPr>
        <w:t>44</w:t>
      </w:r>
      <w:r>
        <w:rPr>
          <w:rFonts w:ascii="宋体" w:hAnsi="宋体" w:cs="宋体"/>
        </w:rPr>
        <w:t>，则密度之比为</w:t>
      </w:r>
      <w:r>
        <w:rPr>
          <w:rFonts w:eastAsia="Times New Roman" w:cs="Times New Roman" w:ascii="Times New Roman" w:hAnsi="Times New Roman"/>
        </w:rPr>
        <w:t>32</w:t>
      </w:r>
      <w:r>
        <w:rPr>
          <w:rFonts w:ascii="宋体" w:hAnsi="宋体" w:cs="宋体"/>
        </w:rPr>
        <w:t>：</w:t>
      </w:r>
      <w:r>
        <w:rPr>
          <w:rFonts w:eastAsia="Times New Roman" w:cs="Times New Roman" w:ascii="Times New Roman" w:hAnsi="Times New Roman"/>
        </w:rPr>
        <w:t>44</w:t>
      </w:r>
      <w:r>
        <w:rPr>
          <w:rFonts w:ascii="宋体" w:hAnsi="宋体" w:cs="宋体"/>
        </w:rPr>
        <w:t>，不相同，</w:t>
      </w:r>
      <w:r>
        <w:rPr>
          <w:rFonts w:eastAsia="Times New Roman" w:cs="Times New Roman" w:ascii="Times New Roman" w:hAnsi="Times New Roman"/>
        </w:rPr>
        <w:t>A</w:t>
      </w:r>
      <w:r>
        <w:rPr>
          <w:rFonts w:ascii="宋体" w:hAnsi="宋体" w:cs="宋体"/>
        </w:rPr>
        <w:t>说法错误；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．质量相同的</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D</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重水</w:t>
      </w:r>
      <w:r>
        <w:rPr>
          <w:rFonts w:eastAsia="Times New Roman" w:cs="Times New Roman" w:ascii="Times New Roman" w:hAnsi="Times New Roman"/>
        </w:rPr>
        <w:t>)</w:t>
      </w:r>
      <w:r>
        <w:rPr>
          <w:rFonts w:ascii="宋体" w:hAnsi="宋体" w:cs="宋体"/>
        </w:rPr>
        <w:t>的物质的量之比为</w:t>
      </w:r>
      <w:r>
        <w:rPr>
          <w:rFonts w:eastAsia="Times New Roman" w:cs="Times New Roman" w:ascii="Times New Roman" w:hAnsi="Times New Roman"/>
        </w:rPr>
        <w:t>20</w:t>
      </w:r>
      <w:r>
        <w:rPr>
          <w:rFonts w:ascii="宋体" w:hAnsi="宋体" w:cs="宋体"/>
        </w:rPr>
        <w:t>：</w:t>
      </w:r>
      <w:r>
        <w:rPr>
          <w:rFonts w:eastAsia="Times New Roman" w:cs="Times New Roman" w:ascii="Times New Roman" w:hAnsi="Times New Roman"/>
        </w:rPr>
        <w:t>18</w:t>
      </w:r>
      <w:r>
        <w:rPr>
          <w:rFonts w:ascii="宋体" w:hAnsi="宋体" w:cs="宋体"/>
        </w:rPr>
        <w:t>，分子中均含有</w:t>
      </w:r>
      <w:r>
        <w:rPr>
          <w:rFonts w:eastAsia="Times New Roman" w:cs="Times New Roman" w:ascii="Times New Roman" w:hAnsi="Times New Roman"/>
        </w:rPr>
        <w:t>3</w:t>
      </w:r>
      <w:r>
        <w:rPr>
          <w:rFonts w:ascii="宋体" w:hAnsi="宋体" w:cs="宋体"/>
        </w:rPr>
        <w:t>个原子，则所含的原子数之比为</w:t>
      </w:r>
      <w:r>
        <w:rPr>
          <w:rFonts w:eastAsia="Times New Roman" w:cs="Times New Roman" w:ascii="Times New Roman" w:hAnsi="Times New Roman"/>
        </w:rPr>
        <w:t>20</w:t>
      </w:r>
      <w:r>
        <w:rPr>
          <w:rFonts w:ascii="宋体" w:hAnsi="宋体" w:cs="宋体"/>
        </w:rPr>
        <w:t>：</w:t>
      </w:r>
      <w:r>
        <w:rPr>
          <w:rFonts w:eastAsia="Times New Roman" w:cs="Times New Roman" w:ascii="Times New Roman" w:hAnsi="Times New Roman"/>
        </w:rPr>
        <w:t>18</w:t>
      </w:r>
      <w:r>
        <w:rPr>
          <w:rFonts w:ascii="宋体" w:hAnsi="宋体" w:cs="宋体"/>
        </w:rPr>
        <w:t>，不相同，</w:t>
      </w:r>
      <w:r>
        <w:rPr>
          <w:rFonts w:eastAsia="Times New Roman" w:cs="Times New Roman" w:ascii="Times New Roman" w:hAnsi="Times New Roman"/>
        </w:rPr>
        <w:t>B</w:t>
      </w:r>
      <w:r>
        <w:rPr>
          <w:rFonts w:ascii="宋体" w:hAnsi="宋体" w:cs="宋体"/>
        </w:rPr>
        <w:t>说法错误；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．每个</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中含共价键数均为</w:t>
      </w:r>
      <w:r>
        <w:rPr>
          <w:rFonts w:eastAsia="Times New Roman" w:cs="Times New Roman" w:ascii="Times New Roman" w:hAnsi="Times New Roman"/>
        </w:rPr>
        <w:t>8</w:t>
      </w:r>
      <w:r>
        <w:rPr>
          <w:rFonts w:ascii="宋体" w:hAnsi="宋体" w:cs="宋体"/>
        </w:rPr>
        <w:t>条，则物质的量相同的</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所含共价键数相同，</w:t>
      </w:r>
      <w:r>
        <w:rPr>
          <w:rFonts w:eastAsia="Times New Roman" w:cs="Times New Roman" w:ascii="Times New Roman" w:hAnsi="Times New Roman"/>
        </w:rPr>
        <w:t>C</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．室温下，</w:t>
      </w:r>
      <w:r>
        <w:rPr>
          <w:rFonts w:eastAsia="Times New Roman" w:cs="Times New Roman" w:ascii="Times New Roman" w:hAnsi="Times New Roman"/>
        </w:rPr>
        <w:t>pH</w:t>
      </w:r>
      <w:r>
        <w:rPr>
          <w:rFonts w:ascii="宋体" w:hAnsi="宋体" w:cs="宋体"/>
        </w:rPr>
        <w:t>相同的盐酸和硫酸中，氢离子的浓度相等，硫酸能电离出</w:t>
      </w:r>
      <w:r>
        <w:rPr>
          <w:rFonts w:eastAsia="Times New Roman" w:cs="Times New Roman" w:ascii="Times New Roman" w:hAnsi="Times New Roman"/>
        </w:rPr>
        <w:t>2</w:t>
      </w:r>
      <w:r>
        <w:rPr>
          <w:rFonts w:ascii="宋体" w:hAnsi="宋体" w:cs="宋体"/>
        </w:rPr>
        <w:t>个氢离子，而盐酸只能电离出一个，故</w:t>
      </w:r>
      <w:r>
        <w:rPr>
          <w:rFonts w:eastAsia="Times New Roman" w:cs="Times New Roman" w:ascii="Times New Roman" w:hAnsi="Times New Roman"/>
        </w:rPr>
        <w:t>pH</w:t>
      </w:r>
      <w:r>
        <w:rPr>
          <w:rFonts w:ascii="宋体" w:hAnsi="宋体" w:cs="宋体"/>
        </w:rPr>
        <w:t>相同的盐酸和硫酸的物质的量浓度不相同，</w:t>
      </w:r>
      <w:r>
        <w:rPr>
          <w:rFonts w:eastAsia="Times New Roman" w:cs="Times New Roman" w:ascii="Times New Roman" w:hAnsi="Times New Roman"/>
        </w:rPr>
        <w:t>D</w:t>
      </w:r>
      <w:r>
        <w:rPr>
          <w:rFonts w:ascii="宋体" w:hAnsi="宋体" w:cs="宋体"/>
        </w:rPr>
        <w:t>说法错误；</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6. </w:t>
      </w:r>
      <w:r>
        <w:rPr>
          <w:rFonts w:ascii="宋体" w:hAnsi="宋体" w:cs="宋体"/>
        </w:rPr>
        <w:t>下列说法不正确的是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用碳酸钠溶液处理锅炉水垢：</w:t>
      </w:r>
      <w:r>
        <w:rPr>
          <w:rFonts w:eastAsia="Times New Roman" w:cs="Times New Roman" w:ascii="Times New Roman" w:hAnsi="Times New Roman"/>
        </w:rPr>
        <w:t>CaSO</w:t>
      </w:r>
      <w:r>
        <w:rPr>
          <w:rFonts w:eastAsia="Times New Roman" w:cs="Times New Roman" w:ascii="Times New Roman" w:hAnsi="Times New Roman"/>
          <w:vertAlign w:val="subscript"/>
        </w:rPr>
        <w:t>4</w:t>
      </w:r>
      <w:r>
        <w:rPr>
          <w:rFonts w:eastAsia="Times New Roman" w:cs="Times New Roman" w:ascii="Times New Roman" w:hAnsi="Times New Roman"/>
        </w:rPr>
        <w:t>(s)+CO</w:t>
      </w:r>
      <w:r>
        <w:rPr/>
        <w:object w:dxaOrig="240" w:dyaOrig="3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95pt;height:18.7pt" filled="f" o:ole="">
            <v:imagedata r:id="rId8" o:title=""/>
          </v:shape>
          <o:OLEObject Type="Embed" ProgID="" ShapeID="ole_rId7" DrawAspect="Content" ObjectID="_498515882" r:id="rId7"/>
        </w:object>
      </w:r>
      <w:r>
        <w:rPr>
          <w:rFonts w:eastAsia="Cambria Math" w:cs="Cambria Math" w:ascii="Cambria Math" w:hAnsi="Cambria Math"/>
        </w:rPr>
        <w:t>⇌</w:t>
      </w:r>
      <w:r>
        <w:rPr>
          <w:rFonts w:eastAsia="Times New Roman" w:cs="Times New Roman" w:ascii="Times New Roman" w:hAnsi="Times New Roman"/>
        </w:rPr>
        <w:t>CaCO</w:t>
      </w:r>
      <w:r>
        <w:rPr>
          <w:rFonts w:eastAsia="Times New Roman" w:cs="Times New Roman" w:ascii="Times New Roman" w:hAnsi="Times New Roman"/>
          <w:vertAlign w:val="subscript"/>
        </w:rPr>
        <w:t>3</w:t>
      </w:r>
      <w:r>
        <w:rPr>
          <w:rFonts w:eastAsia="Times New Roman" w:cs="Times New Roman" w:ascii="Times New Roman" w:hAnsi="Times New Roman"/>
        </w:rPr>
        <w:t>(s)+SO</w:t>
      </w:r>
      <w:r>
        <w:rPr/>
        <w:object w:dxaOrig="240" w:dyaOrig="3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95pt;height:18.75pt" filled="f" o:ole="">
            <v:imagedata r:id="rId10" o:title=""/>
          </v:shape>
          <o:OLEObject Type="Embed" ProgID="" ShapeID="ole_rId9" DrawAspect="Content" ObjectID="_626811967" r:id="rId9"/>
        </w:objec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B. </w:t>
      </w:r>
      <w:r>
        <w:rPr>
          <w:rFonts w:ascii="宋体" w:hAnsi="宋体" w:cs="宋体"/>
        </w:rPr>
        <w:t>湿润的淀粉碘化钾试纸遇氯气变蓝：</w:t>
      </w:r>
      <w:r>
        <w:rPr>
          <w:rFonts w:eastAsia="Times New Roman" w:cs="Times New Roman" w:ascii="Times New Roman" w:hAnsi="Times New Roman"/>
        </w:rPr>
        <w:t>3Cl</w:t>
      </w:r>
      <w:r>
        <w:rPr>
          <w:rFonts w:eastAsia="Times New Roman" w:cs="Times New Roman" w:ascii="Times New Roman" w:hAnsi="Times New Roman"/>
          <w:vertAlign w:val="subscript"/>
        </w:rPr>
        <w:t>2</w:t>
      </w:r>
      <w:r>
        <w:rPr>
          <w:rFonts w:eastAsia="Times New Roman" w:cs="Times New Roman" w:ascii="Times New Roman" w:hAnsi="Times New Roman"/>
        </w:rPr>
        <w:t>+I</w:t>
      </w:r>
      <w:r>
        <w:rPr>
          <w:rFonts w:eastAsia="Times New Roman" w:cs="Times New Roman" w:ascii="Times New Roman" w:hAnsi="Times New Roman"/>
          <w:vertAlign w:val="superscript"/>
        </w:rPr>
        <w:t>-</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O=6Cl</w:t>
      </w:r>
      <w:r>
        <w:rPr>
          <w:rFonts w:eastAsia="Times New Roman" w:cs="Times New Roman" w:ascii="Times New Roman" w:hAnsi="Times New Roman"/>
          <w:vertAlign w:val="superscript"/>
        </w:rPr>
        <w:t>-</w:t>
      </w:r>
      <w:r>
        <w:rPr>
          <w:rFonts w:eastAsia="Times New Roman" w:cs="Times New Roman" w:ascii="Times New Roman" w:hAnsi="Times New Roman"/>
        </w:rPr>
        <w:t>+IO</w:t>
      </w:r>
      <w:r>
        <w:rPr/>
        <w:object w:dxaOrig="160" w:dyaOrig="3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8.25pt;height:18.65pt" filled="f" o:ole="">
            <v:imagedata r:id="rId12" o:title=""/>
          </v:shape>
          <o:OLEObject Type="Embed" ProgID="" ShapeID="ole_rId11" DrawAspect="Content" ObjectID="_1331137056" r:id="rId11"/>
        </w:object>
      </w:r>
      <w:r>
        <w:rPr>
          <w:rFonts w:eastAsia="Times New Roman" w:cs="Times New Roman" w:ascii="Times New Roman" w:hAnsi="Times New Roman"/>
        </w:rPr>
        <w:t>+6H</w:t>
      </w:r>
      <w:r>
        <w:rPr>
          <w:rFonts w:eastAsia="Times New Roman" w:cs="Times New Roman" w:ascii="Times New Roman" w:hAnsi="Times New Roman"/>
          <w:vertAlign w:val="superscript"/>
        </w:rPr>
        <w:t>+</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铝粉和氧化铁组成的铝热剂用于焊接钢轨：</w:t>
      </w:r>
      <w:r>
        <w:rPr>
          <w:rFonts w:eastAsia="Times New Roman" w:cs="Times New Roman" w:ascii="Times New Roman" w:hAnsi="Times New Roman"/>
        </w:rPr>
        <w:t>2Al+Fe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object w:dxaOrig="540" w:dyaOrig="7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7pt;height:38.25pt" filled="f" o:ole="">
            <v:imagedata r:id="rId14" o:title=""/>
          </v:shape>
          <o:OLEObject Type="Embed" ProgID="" ShapeID="ole_rId13" DrawAspect="Content" ObjectID="_2144178830" r:id="rId13"/>
        </w:objec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淡黄色的过氧化钠敞口放置变成白色：</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O=4NaOH+O</w:t>
      </w:r>
      <w:r>
        <w:rPr>
          <w:rFonts w:eastAsia="Times New Roman" w:cs="Times New Roman" w:ascii="Times New Roman" w:hAnsi="Times New Roman"/>
          <w:vertAlign w:val="subscript"/>
        </w:rPr>
        <w:t>2</w:t>
      </w:r>
      <w:r>
        <w:rPr>
          <w:rFonts w:eastAsia="Times New Roman" w:cs="Times New Roman" w:ascii="Times New Roman" w:hAnsi="Times New Roman"/>
        </w:rPr>
        <w:t>↑</w:t>
      </w:r>
    </w:p>
    <w:p>
      <w:pPr>
        <w:pStyle w:val="Normal"/>
        <w:spacing w:lineRule="auto" w:line="360"/>
        <w:textAlignment w:val="center"/>
        <w:rPr/>
      </w:pPr>
      <w:r>
        <w:rPr/>
        <w:t>【答案】</w:t>
      </w:r>
      <w:r>
        <w:rPr/>
        <w:t>B</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硫酸钙的溶解度大于碳酸钙的溶解度，溶解度大的物质能向溶解度小的物质转化，所以锅炉水垢中的硫酸钙可用碳酸钠溶液处理，使之转化为碳酸钙，沉淀转换的实质就是沉淀溶解平衡的移动，平衡一般向生成更难溶物质的方向移动，则离子反应为：</w:t>
      </w:r>
      <w:r>
        <w:rPr>
          <w:rFonts w:eastAsia="Times New Roman" w:cs="Times New Roman" w:ascii="Times New Roman" w:hAnsi="Times New Roman"/>
        </w:rPr>
        <w:t>CaSO</w:t>
      </w:r>
      <w:r>
        <w:rPr>
          <w:rFonts w:eastAsia="Times New Roman" w:cs="Times New Roman" w:ascii="Times New Roman" w:hAnsi="Times New Roman"/>
          <w:vertAlign w:val="subscript"/>
        </w:rPr>
        <w:t>4</w:t>
      </w:r>
      <w:r>
        <w:rPr>
          <w:rFonts w:eastAsia="Times New Roman" w:cs="Times New Roman" w:ascii="Times New Roman" w:hAnsi="Times New Roman"/>
        </w:rPr>
        <w:t>(s)+CO</w:t>
      </w:r>
      <w:r>
        <w:rPr/>
        <w:object w:dxaOrig="240" w:dyaOrig="3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1.95pt;height:18.7pt" filled="f" o:ole="">
            <v:imagedata r:id="rId16" o:title=""/>
          </v:shape>
          <o:OLEObject Type="Embed" ProgID="" ShapeID="ole_rId15" DrawAspect="Content" ObjectID="_921136102" r:id="rId15"/>
        </w:object>
      </w:r>
      <w:r>
        <w:rPr>
          <w:rFonts w:eastAsia="Times New Roman" w:cs="Times New Roman" w:ascii="Times New Roman" w:hAnsi="Times New Roman"/>
        </w:rPr>
        <w:t>⇌CaCO</w:t>
      </w:r>
      <w:r>
        <w:rPr>
          <w:rFonts w:eastAsia="Times New Roman" w:cs="Times New Roman" w:ascii="Times New Roman" w:hAnsi="Times New Roman"/>
          <w:vertAlign w:val="subscript"/>
        </w:rPr>
        <w:t>3</w:t>
      </w:r>
      <w:r>
        <w:rPr>
          <w:rFonts w:eastAsia="Times New Roman" w:cs="Times New Roman" w:ascii="Times New Roman" w:hAnsi="Times New Roman"/>
        </w:rPr>
        <w:t>(s)+SO</w:t>
      </w:r>
      <w:r>
        <w:rPr/>
        <w:object w:dxaOrig="2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1.95pt;height:18.75pt" filled="f" o:ole="">
            <v:imagedata r:id="rId18" o:title=""/>
          </v:shape>
          <o:OLEObject Type="Embed" ProgID="" ShapeID="ole_rId17" DrawAspect="Content" ObjectID="_1768484507" r:id="rId17"/>
        </w:object>
      </w:r>
      <w:r>
        <w:rPr>
          <w:rFonts w:ascii="宋体" w:hAnsi="宋体" w:cs="宋体"/>
        </w:rPr>
        <w:t>，故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．湿润的淀粉碘化钾试纸遇氯气变蓝是由于氯气与碘离子反应生成碘单质，碘单质遇淀粉变蓝，发生的反应为：</w:t>
      </w:r>
      <w:r>
        <w:rPr>
          <w:rFonts w:ascii="Times New Roman" w:hAnsi="Times New Roman" w:cs="Times New Roman" w:eastAsia="Times New Roman"/>
        </w:rPr>
        <w:t xml:space="preserve"> </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eastAsia="Times New Roman" w:cs="Times New Roman" w:ascii="Times New Roman" w:hAnsi="Times New Roman"/>
        </w:rPr>
        <w:t>+2I</w:t>
      </w:r>
      <w:r>
        <w:rPr>
          <w:rFonts w:eastAsia="Times New Roman" w:cs="Times New Roman" w:ascii="Times New Roman" w:hAnsi="Times New Roman"/>
          <w:vertAlign w:val="superscript"/>
        </w:rPr>
        <w:t>-</w:t>
      </w:r>
      <w:r>
        <w:rPr>
          <w:rFonts w:eastAsia="Times New Roman" w:cs="Times New Roman" w:ascii="Times New Roman" w:hAnsi="Times New Roman"/>
        </w:rPr>
        <w:t>=I</w:t>
      </w:r>
      <w:r>
        <w:rPr>
          <w:rFonts w:eastAsia="Times New Roman" w:cs="Times New Roman" w:ascii="Times New Roman" w:hAnsi="Times New Roman"/>
          <w:vertAlign w:val="subscript"/>
        </w:rPr>
        <w:t>2</w:t>
      </w:r>
      <w:r>
        <w:rPr>
          <w:rFonts w:eastAsia="Times New Roman" w:cs="Times New Roman" w:ascii="Times New Roman" w:hAnsi="Times New Roman"/>
        </w:rPr>
        <w:t>+2Cl</w:t>
      </w:r>
      <w:r>
        <w:rPr>
          <w:rFonts w:eastAsia="Times New Roman" w:cs="Times New Roman" w:ascii="Times New Roman" w:hAnsi="Times New Roman"/>
          <w:vertAlign w:val="superscript"/>
        </w:rPr>
        <w:t>-</w:t>
      </w:r>
      <w:r>
        <w:rPr>
          <w:rFonts w:ascii="宋体" w:hAnsi="宋体" w:cs="宋体"/>
        </w:rPr>
        <w:t>，故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．铝粉和氧化铁组成的铝热剂发生反应生成熔融态的铁单质，可用于焊接钢轨，发生的反应为：</w:t>
      </w:r>
      <w:r>
        <w:rPr>
          <w:rFonts w:eastAsia="Times New Roman" w:cs="Times New Roman" w:ascii="Times New Roman" w:hAnsi="Times New Roman"/>
        </w:rPr>
        <w:t>2Al+Fe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object w:dxaOrig="540" w:dyaOrig="75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7pt;height:38.25pt" filled="f" o:ole="">
            <v:imagedata r:id="rId20" o:title=""/>
          </v:shape>
          <o:OLEObject Type="Embed" ProgID="" ShapeID="ole_rId19" DrawAspect="Content" ObjectID="_737254554" r:id="rId19"/>
        </w:objec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w:t>
      </w:r>
      <w:r>
        <w:rPr>
          <w:rFonts w:ascii="宋体" w:hAnsi="宋体" w:cs="宋体"/>
        </w:rPr>
        <w:t>，故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．空气中含有二氧化碳和水蒸气，过氧化钠可与水和二氧化碳反应，淡黄色的过氧化钠敞口放置变成白色，发生的反应有：</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O=4NaOH+O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，氢氧化钠继续与二氧化碳反应，最终白色物质为碳酸钠，故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 xml:space="preserve">7. </w:t>
      </w:r>
      <w:r>
        <w:rPr>
          <w:rFonts w:ascii="宋体" w:hAnsi="宋体" w:cs="宋体"/>
        </w:rPr>
        <w:t>用下列仪器或装置</w:t>
      </w:r>
      <w:r>
        <w:rPr>
          <w:rFonts w:eastAsia="Times New Roman" w:cs="宋体" w:ascii="宋体" w:hAnsi="宋体"/>
        </w:rPr>
        <w:t>(</w:t>
      </w:r>
      <w:r>
        <w:rPr>
          <w:rFonts w:ascii="宋体" w:hAnsi="宋体" w:cs="宋体"/>
        </w:rPr>
        <w:t>图中夹持略</w:t>
      </w:r>
      <w:r>
        <w:rPr>
          <w:rFonts w:eastAsia="Times New Roman" w:cs="宋体" w:ascii="宋体" w:hAnsi="宋体"/>
        </w:rPr>
        <w:t>)</w:t>
      </w:r>
      <w:r>
        <w:rPr>
          <w:rFonts w:ascii="宋体" w:hAnsi="宋体" w:cs="宋体"/>
        </w:rPr>
        <w:t>进行相应实验，不能达到实验目的的是</w:t>
      </w:r>
    </w:p>
    <w:tbl>
      <w:tblPr>
        <w:tblW w:w="8655" w:type="dxa"/>
        <w:jc w:val="left"/>
        <w:tblInd w:w="0" w:type="dxa"/>
        <w:tblLayout w:type="fixed"/>
        <w:tblCellMar>
          <w:top w:w="75" w:type="dxa"/>
          <w:left w:w="120" w:type="dxa"/>
          <w:bottom w:w="75" w:type="dxa"/>
          <w:right w:w="120" w:type="dxa"/>
        </w:tblCellMar>
      </w:tblPr>
      <w:tblGrid>
        <w:gridCol w:w="1470"/>
        <w:gridCol w:w="2865"/>
        <w:gridCol w:w="2745"/>
        <w:gridCol w:w="1575"/>
      </w:tblGrid>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w:t>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B</w:t>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w:t>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D</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781050" cy="1457325"/>
                  <wp:effectExtent l="0" t="0" r="0" b="0"/>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21"/>
                          <a:srcRect l="-46" t="-25" r="-46" b="-25"/>
                          <a:stretch>
                            <a:fillRect/>
                          </a:stretch>
                        </pic:blipFill>
                        <pic:spPr bwMode="auto">
                          <a:xfrm>
                            <a:off x="0" y="0"/>
                            <a:ext cx="781050" cy="1457325"/>
                          </a:xfrm>
                          <a:prstGeom prst="rect">
                            <a:avLst/>
                          </a:prstGeom>
                        </pic:spPr>
                      </pic:pic>
                    </a:graphicData>
                  </a:graphic>
                </wp:inline>
              </w:drawing>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1666875" cy="1323975"/>
                  <wp:effectExtent l="0" t="0" r="0" b="0"/>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22"/>
                          <a:srcRect l="-22" t="-27" r="-22" b="-27"/>
                          <a:stretch>
                            <a:fillRect/>
                          </a:stretch>
                        </pic:blipFill>
                        <pic:spPr bwMode="auto">
                          <a:xfrm>
                            <a:off x="0" y="0"/>
                            <a:ext cx="1666875" cy="1323975"/>
                          </a:xfrm>
                          <a:prstGeom prst="rect">
                            <a:avLst/>
                          </a:prstGeom>
                        </pic:spPr>
                      </pic:pic>
                    </a:graphicData>
                  </a:graphic>
                </wp:inline>
              </w:drawing>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1590040" cy="1142365"/>
                  <wp:effectExtent l="0" t="0" r="0" b="0"/>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23"/>
                          <a:srcRect l="-14" t="-20" r="-14" b="-20"/>
                          <a:stretch>
                            <a:fillRect/>
                          </a:stretch>
                        </pic:blipFill>
                        <pic:spPr bwMode="auto">
                          <a:xfrm>
                            <a:off x="0" y="0"/>
                            <a:ext cx="1590040" cy="1142365"/>
                          </a:xfrm>
                          <a:prstGeom prst="rect">
                            <a:avLst/>
                          </a:prstGeom>
                        </pic:spPr>
                      </pic:pic>
                    </a:graphicData>
                  </a:graphic>
                </wp:inline>
              </w:drawing>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847725" cy="147637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24"/>
                          <a:srcRect l="-42" t="-24" r="-42" b="-24"/>
                          <a:stretch>
                            <a:fillRect/>
                          </a:stretch>
                        </pic:blipFill>
                        <pic:spPr bwMode="auto">
                          <a:xfrm>
                            <a:off x="0" y="0"/>
                            <a:ext cx="847725" cy="1476375"/>
                          </a:xfrm>
                          <a:prstGeom prst="rect">
                            <a:avLst/>
                          </a:prstGeom>
                        </pic:spPr>
                      </pic:pic>
                    </a:graphicData>
                  </a:graphic>
                </wp:inline>
              </w:drawing>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配制一定物质的量浓度的氯化钠溶液</w:t>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检验浓硫酸与铜反应产生的二氧化硫</w:t>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检验溴乙烷消去产物中的乙烯</w:t>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分离酒精和水</w:t>
            </w:r>
          </w:p>
        </w:tc>
      </w:tr>
    </w:tbl>
    <w:p>
      <w:pPr>
        <w:pStyle w:val="Normal"/>
        <w:spacing w:lineRule="auto" w:line="360"/>
        <w:jc w:val="left"/>
        <w:textAlignment w:val="center"/>
        <w:rPr>
          <w:rFonts w:ascii="宋体" w:hAnsi="宋体" w:cs="宋体"/>
        </w:rPr>
      </w:pPr>
      <w:r>
        <w:rPr>
          <w:rFonts w:cs="宋体" w:ascii="宋体" w:hAnsi="宋体"/>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A</w:t>
      </w:r>
      <w:r>
        <w:rPr>
          <w:rFonts w:cs="宋体" w:ascii="宋体" w:hAnsi="宋体"/>
        </w:rPr>
        <w:tab/>
        <w:t xml:space="preserve">B. </w:t>
      </w:r>
      <w:r>
        <w:rPr>
          <w:rFonts w:eastAsia="Times New Roman" w:cs="Times New Roman" w:ascii="Times New Roman" w:hAnsi="Times New Roman"/>
        </w:rPr>
        <w:t>B</w:t>
      </w:r>
      <w:r>
        <w:rPr>
          <w:rFonts w:cs="宋体" w:ascii="宋体" w:hAnsi="宋体"/>
        </w:rPr>
        <w:tab/>
        <w:t xml:space="preserve">C. </w:t>
      </w:r>
      <w:r>
        <w:rPr>
          <w:rFonts w:eastAsia="Times New Roman" w:cs="Times New Roman" w:ascii="Times New Roman" w:hAnsi="Times New Roman"/>
        </w:rPr>
        <w:t>C</w:t>
      </w:r>
      <w:r>
        <w:rPr>
          <w:rFonts w:cs="宋体" w:ascii="宋体" w:hAnsi="宋体"/>
        </w:rPr>
        <w:tab/>
        <w:t xml:space="preserve">D. </w:t>
      </w:r>
      <w:r>
        <w:rPr>
          <w:rFonts w:eastAsia="Times New Roman" w:cs="Times New Roman" w:ascii="Times New Roman" w:hAnsi="Times New Roman"/>
        </w:rPr>
        <w:t>D</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．图示为配制一定量浓度溶液的转移操作，图示操作正确，故</w:t>
      </w:r>
      <w:r>
        <w:rPr>
          <w:rFonts w:eastAsia="Times New Roman" w:cs="Times New Roman" w:ascii="Times New Roman" w:hAnsi="Times New Roman"/>
        </w:rPr>
        <w:t>A</w:t>
      </w:r>
      <w:r>
        <w:rPr/>
        <w:t xml:space="preserve">    </w:t>
      </w:r>
      <w:r>
        <w:rPr>
          <w:rFonts w:ascii="宋体" w:hAnsi="宋体" w:cs="宋体"/>
        </w:rPr>
        <w:t>能达到实验目的；</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浓硫酸和铜在加入条件下反应生成二氧化硫，二氧化硫具有漂白性，通入到品红溶液中，若品红褪色，则证明生成二氧化硫，二氧化硫气体是大气污染物，不能排放到空气中，试管口用浸有氢氧化钠溶液的棉花团吸收二氧化硫，图示正确，故</w:t>
      </w:r>
      <w:r>
        <w:rPr>
          <w:rFonts w:eastAsia="Times New Roman" w:cs="Times New Roman" w:ascii="Times New Roman" w:hAnsi="Times New Roman"/>
        </w:rPr>
        <w:t>B</w:t>
      </w:r>
      <w:r>
        <w:rPr>
          <w:rFonts w:ascii="宋体" w:hAnsi="宋体" w:cs="宋体"/>
        </w:rPr>
        <w:t>能达到实验目的；</w:t>
      </w:r>
    </w:p>
    <w:p>
      <w:pPr>
        <w:pStyle w:val="Normal"/>
        <w:spacing w:lineRule="auto" w:line="360"/>
        <w:jc w:val="left"/>
        <w:textAlignment w:val="center"/>
        <w:rPr/>
      </w:pPr>
      <w:r>
        <w:rPr>
          <w:rFonts w:eastAsia="Times New Roman" w:cs="Times New Roman" w:ascii="Times New Roman" w:hAnsi="Times New Roman"/>
        </w:rPr>
        <w:t>C</w:t>
      </w:r>
      <w:r>
        <w:rPr>
          <w:rFonts w:ascii="宋体" w:hAnsi="宋体" w:cs="宋体"/>
        </w:rPr>
        <w:t>．溴乙烷在氢氧化钠醇溶液加热作用下发生消去反应生成乙烯，由于乙醇易挥发，制得的乙烯中含有乙醇蒸汽，先通过水，使乙醇溶于水，在将气体通入酸性高锰酸钾溶液中，若酸性高锰酸钾溶液褪色，则可以证明反应中产生乙烯，故</w:t>
      </w:r>
      <w:r>
        <w:rPr>
          <w:rFonts w:eastAsia="Times New Roman" w:cs="Times New Roman" w:ascii="Times New Roman" w:hAnsi="Times New Roman"/>
        </w:rPr>
        <w:t>C</w:t>
      </w:r>
      <w:r>
        <w:rPr>
          <w:rFonts w:ascii="宋体" w:hAnsi="宋体" w:cs="宋体"/>
        </w:rPr>
        <w:t>能达到实验目的；</w:t>
      </w:r>
      <w:r>
        <w:rPr>
          <w:rFonts w:cs="Calibri" w:eastAsia="Calibri"/>
        </w:rPr>
        <w:t xml:space="preserve">    </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．乙醇和水任意比互溶，分液操作无法分离，故</w:t>
      </w:r>
      <w:r>
        <w:rPr>
          <w:rFonts w:eastAsia="Times New Roman" w:cs="Times New Roman" w:ascii="Times New Roman" w:hAnsi="Times New Roman"/>
        </w:rPr>
        <w:t>D</w:t>
      </w:r>
      <w:r>
        <w:rPr>
          <w:rFonts w:ascii="宋体" w:hAnsi="宋体" w:cs="宋体"/>
        </w:rPr>
        <w:t>不能达到实验目的；</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t xml:space="preserve">8. </w:t>
      </w:r>
      <w:r>
        <w:rPr>
          <w:rFonts w:ascii="宋体" w:hAnsi="宋体" w:cs="宋体"/>
        </w:rPr>
        <w:t>淀粉在人体内的变化过程如图：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181600" cy="94297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25"/>
                    <a:srcRect l="-7" t="-38" r="-7" b="-38"/>
                    <a:stretch>
                      <a:fillRect/>
                    </a:stretch>
                  </pic:blipFill>
                  <pic:spPr bwMode="auto">
                    <a:xfrm>
                      <a:off x="0" y="0"/>
                      <a:ext cx="5181600" cy="94297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A. </w:t>
      </w:r>
      <w:r>
        <w:rPr>
          <w:rFonts w:eastAsia="Times New Roman" w:cs="Times New Roman" w:ascii="Times New Roman" w:hAnsi="Times New Roman"/>
        </w:rPr>
        <w:t>n&lt;m</w:t>
      </w:r>
      <w:r>
        <w:rPr>
          <w:rFonts w:cs="宋体" w:ascii="宋体" w:hAnsi="宋体"/>
        </w:rPr>
        <w:tab/>
        <w:t xml:space="preserve">B. </w:t>
      </w:r>
      <w:r>
        <w:rPr>
          <w:rFonts w:ascii="宋体" w:hAnsi="宋体" w:cs="宋体"/>
        </w:rPr>
        <w:t>麦芽糖属于二糖</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C. ③</w:t>
      </w:r>
      <w:r>
        <w:rPr>
          <w:rFonts w:ascii="宋体" w:hAnsi="宋体" w:cs="宋体"/>
        </w:rPr>
        <w:t>的反应是水解反应</w:t>
      </w:r>
      <w:r>
        <w:rPr>
          <w:rFonts w:cs="宋体" w:ascii="宋体" w:hAnsi="宋体"/>
        </w:rPr>
        <w:tab/>
        <w:t>D. ④</w:t>
      </w:r>
      <w:r>
        <w:rPr>
          <w:rFonts w:ascii="宋体" w:hAnsi="宋体" w:cs="宋体"/>
        </w:rPr>
        <w:t>的反应为人体提供能量</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．淀粉在加热、酸或淀粉酶作用下发生分解和水解时，将大分子的淀粉首先转化成为小分子的中间物质，这时的中间小分子物质，为糊精，故</w:t>
      </w:r>
      <w:r>
        <w:rPr>
          <w:rFonts w:eastAsia="Times New Roman" w:cs="Times New Roman" w:ascii="Times New Roman" w:hAnsi="Times New Roman"/>
        </w:rPr>
        <w:t>n</w:t>
      </w:r>
      <w:r>
        <w:rPr>
          <w:rFonts w:ascii="宋体" w:hAnsi="宋体" w:cs="宋体"/>
        </w:rPr>
        <w:t>＞</w:t>
      </w:r>
      <w:r>
        <w:rPr>
          <w:rFonts w:eastAsia="Times New Roman" w:cs="Times New Roman" w:ascii="Times New Roman" w:hAnsi="Times New Roman"/>
        </w:rPr>
        <w:t>m</w:t>
      </w:r>
      <w:r>
        <w:rPr>
          <w:rFonts w:ascii="宋体" w:hAnsi="宋体" w:cs="宋体"/>
        </w:rPr>
        <w:t>，</w:t>
      </w:r>
      <w:r>
        <w:rPr>
          <w:rFonts w:eastAsia="Times New Roman" w:cs="Times New Roman" w:ascii="Times New Roman" w:hAnsi="Times New Roman"/>
        </w:rPr>
        <w:t>A</w:t>
      </w:r>
      <w:r>
        <w:rPr>
          <w:rFonts w:ascii="宋体" w:hAnsi="宋体" w:cs="宋体"/>
        </w:rPr>
        <w:t>不正确；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．麦芽糖在一定条件下水解为</w:t>
      </w:r>
      <w:r>
        <w:rPr>
          <w:rFonts w:eastAsia="Times New Roman" w:cs="Times New Roman" w:ascii="Times New Roman" w:hAnsi="Times New Roman"/>
        </w:rPr>
        <w:t>2</w:t>
      </w:r>
      <w:r>
        <w:rPr>
          <w:rFonts w:ascii="宋体" w:hAnsi="宋体" w:cs="宋体"/>
        </w:rPr>
        <w:t>倍的单糖，属于二糖，</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．过程③为麦芽糖生成葡萄糖的反应，是水解反应，</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．④的反应为葡萄糖分解为二氧化碳和水的过程，并提供大量的能量，为人体提供能量，</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9. </w:t>
      </w:r>
      <w:r>
        <w:rPr>
          <w:rFonts w:ascii="宋体" w:hAnsi="宋体" w:cs="宋体"/>
        </w:rPr>
        <w:t>硫酸盐</w:t>
      </w:r>
      <w:r>
        <w:rPr>
          <w:rFonts w:eastAsia="Times New Roman" w:cs="Times New Roman" w:ascii="Times New Roman" w:hAnsi="Times New Roman"/>
        </w:rPr>
        <w:t>(</w:t>
      </w:r>
      <w:r>
        <w:rPr>
          <w:rFonts w:ascii="宋体" w:hAnsi="宋体" w:cs="宋体"/>
        </w:rPr>
        <w:t>含</w:t>
      </w:r>
      <w:r>
        <w:rPr>
          <w:rFonts w:eastAsia="Times New Roman" w:cs="Times New Roman" w:ascii="Times New Roman" w:hAnsi="Times New Roman"/>
        </w:rPr>
        <w:t>SO</w:t>
      </w:r>
      <w:r>
        <w:rPr/>
        <w:object w:dxaOrig="24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95pt;height:18.75pt" filled="f" o:ole="">
            <v:imagedata r:id="rId27" o:title=""/>
          </v:shape>
          <o:OLEObject Type="Embed" ProgID="" ShapeID="ole_rId26" DrawAspect="Content" ObjectID="_1760258276" r:id="rId26"/>
        </w:object>
      </w:r>
      <w:r>
        <w:rPr>
          <w:rFonts w:ascii="宋体" w:hAnsi="宋体" w:cs="宋体"/>
        </w:rPr>
        <w:t>、</w:t>
      </w:r>
      <w:r>
        <w:rPr>
          <w:rFonts w:eastAsia="Times New Roman" w:cs="Times New Roman" w:ascii="Times New Roman" w:hAnsi="Times New Roman"/>
        </w:rPr>
        <w:t>HSO</w:t>
      </w:r>
      <w:r>
        <w:rPr/>
        <w:object w:dxaOrig="160" w:dyaOrig="3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8.2pt;height:18.7pt" filled="f" o:ole="">
            <v:imagedata r:id="rId29" o:title=""/>
          </v:shape>
          <o:OLEObject Type="Embed" ProgID="" ShapeID="ole_rId28" DrawAspect="Content" ObjectID="_1687359076" r:id="rId28"/>
        </w:object>
      </w:r>
      <w:r>
        <w:rPr>
          <w:rFonts w:eastAsia="Times New Roman" w:cs="Times New Roman" w:ascii="Times New Roman" w:hAnsi="Times New Roman"/>
        </w:rPr>
        <w:t>)</w:t>
      </w:r>
      <w:r>
        <w:rPr>
          <w:rFonts w:ascii="宋体" w:hAnsi="宋体" w:cs="宋体"/>
        </w:rPr>
        <w:t>气溶胶是</w:t>
      </w:r>
      <w:r>
        <w:rPr>
          <w:rFonts w:eastAsia="Times New Roman" w:cs="Times New Roman" w:ascii="Times New Roman" w:hAnsi="Times New Roman"/>
        </w:rPr>
        <w:t>PM</w:t>
      </w:r>
      <w:r>
        <w:rPr>
          <w:rFonts w:eastAsia="Times New Roman" w:cs="Times New Roman" w:ascii="Times New Roman" w:hAnsi="Times New Roman"/>
          <w:vertAlign w:val="subscript"/>
        </w:rPr>
        <w:t>2.5</w:t>
      </w:r>
      <w:r>
        <w:rPr>
          <w:rFonts w:ascii="宋体" w:hAnsi="宋体" w:cs="宋体"/>
        </w:rPr>
        <w:t>的成分之一。近期科研人员提出了雾霾微颗粒中硫酸盐生成的转化机理，其主要过程示意图如图：</w:t>
      </w:r>
    </w:p>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drawing>
          <wp:inline distT="0" distB="0" distL="0" distR="0">
            <wp:extent cx="5285740" cy="2056765"/>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30"/>
                    <a:srcRect l="-3" t="-8" r="-3" b="-8"/>
                    <a:stretch>
                      <a:fillRect/>
                    </a:stretch>
                  </pic:blipFill>
                  <pic:spPr bwMode="auto">
                    <a:xfrm>
                      <a:off x="0" y="0"/>
                      <a:ext cx="5285740" cy="205676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A. </w:t>
      </w:r>
      <w:r>
        <w:rPr>
          <w:rFonts w:ascii="宋体" w:hAnsi="宋体" w:cs="宋体"/>
        </w:rPr>
        <w:t>该过程有</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参与</w:t>
      </w:r>
      <w:r>
        <w:rPr>
          <w:rFonts w:cs="宋体" w:ascii="宋体" w:hAnsi="宋体"/>
        </w:rPr>
        <w:tab/>
        <w:t xml:space="preserve">B. </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是生成硫酸盐的氧化剂</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C. </w:t>
      </w:r>
      <w:r>
        <w:rPr>
          <w:rFonts w:ascii="宋体" w:hAnsi="宋体" w:cs="宋体"/>
        </w:rPr>
        <w:t>硫酸盐气溶胶呈酸性</w:t>
      </w:r>
      <w:r>
        <w:rPr>
          <w:rFonts w:cs="宋体" w:ascii="宋体" w:hAnsi="宋体"/>
        </w:rPr>
        <w:tab/>
        <w:t xml:space="preserve">D. </w:t>
      </w:r>
      <w:r>
        <w:rPr>
          <w:rFonts w:ascii="宋体" w:hAnsi="宋体" w:cs="宋体"/>
        </w:rPr>
        <w:t>该过程没有生成硫氧键</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．根据图示中各微粒的构造可知，该过程有</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参与，故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．根据图示的转化过程，</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转化为</w:t>
      </w:r>
      <w:r>
        <w:rPr>
          <w:rFonts w:eastAsia="Times New Roman" w:cs="Times New Roman" w:ascii="Times New Roman" w:hAnsi="Times New Roman"/>
        </w:rPr>
        <w:t>HNO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N</w:t>
      </w:r>
      <w:r>
        <w:rPr>
          <w:rFonts w:ascii="宋体" w:hAnsi="宋体" w:cs="宋体"/>
        </w:rPr>
        <w:t>元素的化合价由</w:t>
      </w:r>
      <w:r>
        <w:rPr>
          <w:rFonts w:eastAsia="Times New Roman" w:cs="Times New Roman" w:ascii="Times New Roman" w:hAnsi="Times New Roman"/>
        </w:rPr>
        <w:t>+4</w:t>
      </w:r>
      <w:r>
        <w:rPr>
          <w:rFonts w:ascii="宋体" w:hAnsi="宋体" w:cs="宋体"/>
        </w:rPr>
        <w:t>价变为</w:t>
      </w:r>
      <w:r>
        <w:rPr>
          <w:rFonts w:eastAsia="Times New Roman" w:cs="Times New Roman" w:ascii="Times New Roman" w:hAnsi="Times New Roman"/>
        </w:rPr>
        <w:t>+3</w:t>
      </w:r>
      <w:r>
        <w:rPr>
          <w:rFonts w:ascii="宋体" w:hAnsi="宋体" w:cs="宋体"/>
        </w:rPr>
        <w:t>价，化合价降低，得电子被还原，做氧化剂，则</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的是生成硫酸盐的氧化剂，故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．硫酸盐</w:t>
      </w:r>
      <w:r>
        <w:rPr>
          <w:rFonts w:eastAsia="Times New Roman" w:cs="Times New Roman" w:ascii="Times New Roman" w:hAnsi="Times New Roman"/>
        </w:rPr>
        <w:t>(</w:t>
      </w:r>
      <w:r>
        <w:rPr>
          <w:rFonts w:ascii="宋体" w:hAnsi="宋体" w:cs="宋体"/>
        </w:rPr>
        <w:t>含</w:t>
      </w:r>
      <w:r>
        <w:rPr>
          <w:rFonts w:eastAsia="Times New Roman" w:cs="Times New Roman" w:ascii="Times New Roman" w:hAnsi="Times New Roman"/>
        </w:rPr>
        <w:t>SO</w:t>
      </w:r>
      <w:r>
        <w:rPr/>
        <w:object w:dxaOrig="240" w:dyaOrig="38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1.95pt;height:18.75pt" filled="f" o:ole="">
            <v:imagedata r:id="rId32" o:title=""/>
          </v:shape>
          <o:OLEObject Type="Embed" ProgID="" ShapeID="ole_rId31" DrawAspect="Content" ObjectID="_632662870" r:id="rId31"/>
        </w:object>
      </w:r>
      <w:r>
        <w:rPr>
          <w:rFonts w:ascii="宋体" w:hAnsi="宋体" w:cs="宋体"/>
        </w:rPr>
        <w:t>、</w:t>
      </w:r>
      <w:r>
        <w:rPr>
          <w:rFonts w:eastAsia="Times New Roman" w:cs="Times New Roman" w:ascii="Times New Roman" w:hAnsi="Times New Roman"/>
        </w:rPr>
        <w:t>HSO</w:t>
      </w:r>
      <w:r>
        <w:rPr/>
        <w:object w:dxaOrig="160" w:dyaOrig="38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2pt;height:18.7pt" filled="f" o:ole="">
            <v:imagedata r:id="rId34" o:title=""/>
          </v:shape>
          <o:OLEObject Type="Embed" ProgID="" ShapeID="ole_rId33" DrawAspect="Content" ObjectID="_86130531" r:id="rId33"/>
        </w:object>
      </w:r>
      <w:r>
        <w:rPr>
          <w:rFonts w:eastAsia="Times New Roman" w:cs="Times New Roman" w:ascii="Times New Roman" w:hAnsi="Times New Roman"/>
        </w:rPr>
        <w:t>)</w:t>
      </w:r>
      <w:r>
        <w:rPr>
          <w:rFonts w:ascii="宋体" w:hAnsi="宋体" w:cs="宋体"/>
        </w:rPr>
        <w:t>气溶胶中含有</w:t>
      </w:r>
      <w:r>
        <w:rPr>
          <w:rFonts w:eastAsia="Times New Roman" w:cs="Times New Roman" w:ascii="Times New Roman" w:hAnsi="Times New Roman"/>
        </w:rPr>
        <w:t>HSO</w:t>
      </w:r>
      <w:r>
        <w:rPr/>
        <w:object w:dxaOrig="160" w:dyaOrig="38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8.2pt;height:18.7pt" filled="f" o:ole="">
            <v:imagedata r:id="rId36" o:title=""/>
          </v:shape>
          <o:OLEObject Type="Embed" ProgID="" ShapeID="ole_rId35" DrawAspect="Content" ObjectID="_1629215240" r:id="rId35"/>
        </w:object>
      </w:r>
      <w:r>
        <w:rPr>
          <w:rFonts w:ascii="宋体" w:hAnsi="宋体" w:cs="宋体"/>
        </w:rPr>
        <w:t>，转化过程有水参与，则</w:t>
      </w:r>
      <w:r>
        <w:rPr>
          <w:rFonts w:eastAsia="Times New Roman" w:cs="Times New Roman" w:ascii="Times New Roman" w:hAnsi="Times New Roman"/>
        </w:rPr>
        <w:t>HSO</w:t>
      </w:r>
      <w:r>
        <w:rPr/>
        <w:object w:dxaOrig="160" w:dyaOrig="3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8.2pt;height:18.7pt" filled="f" o:ole="">
            <v:imagedata r:id="rId38" o:title=""/>
          </v:shape>
          <o:OLEObject Type="Embed" ProgID="" ShapeID="ole_rId37" DrawAspect="Content" ObjectID="_219373672" r:id="rId37"/>
        </w:object>
      </w:r>
      <w:r>
        <w:rPr>
          <w:rFonts w:ascii="宋体" w:hAnsi="宋体" w:cs="宋体"/>
        </w:rPr>
        <w:t>在水中可电离生成</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ascii="宋体" w:hAnsi="宋体" w:cs="宋体"/>
        </w:rPr>
        <w:t>和</w:t>
      </w:r>
      <w:r>
        <w:rPr>
          <w:rFonts w:eastAsia="Times New Roman" w:cs="Times New Roman" w:ascii="Times New Roman" w:hAnsi="Times New Roman"/>
        </w:rPr>
        <w:t>SO</w:t>
      </w:r>
      <w:r>
        <w:rPr/>
        <w:object w:dxaOrig="24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95pt;height:18.75pt" filled="f" o:ole="">
            <v:imagedata r:id="rId40" o:title=""/>
          </v:shape>
          <o:OLEObject Type="Embed" ProgID="" ShapeID="ole_rId39" DrawAspect="Content" ObjectID="_1020327116" r:id="rId39"/>
        </w:object>
      </w:r>
      <w:r>
        <w:rPr>
          <w:rFonts w:ascii="宋体" w:hAnsi="宋体" w:cs="宋体"/>
        </w:rPr>
        <w:t>，则硫酸盐气溶胶呈酸性，故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．根据图示转化过程中，由</w:t>
      </w:r>
      <w:r>
        <w:rPr>
          <w:rFonts w:eastAsia="Times New Roman" w:cs="Times New Roman" w:ascii="Times New Roman" w:hAnsi="Times New Roman"/>
        </w:rPr>
        <w:t>SO</w:t>
      </w:r>
      <w:r>
        <w:rPr/>
        <w:object w:dxaOrig="24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1.95pt;height:18.7pt" filled="f" o:ole="">
            <v:imagedata r:id="rId42" o:title=""/>
          </v:shape>
          <o:OLEObject Type="Embed" ProgID="" ShapeID="ole_rId41" DrawAspect="Content" ObjectID="_1873243073" r:id="rId41"/>
        </w:object>
      </w:r>
      <w:r>
        <w:rPr>
          <w:rFonts w:ascii="宋体" w:hAnsi="宋体" w:cs="宋体"/>
        </w:rPr>
        <w:t>转化为</w:t>
      </w:r>
      <w:r>
        <w:rPr>
          <w:rFonts w:eastAsia="Times New Roman" w:cs="Times New Roman" w:ascii="Times New Roman" w:hAnsi="Times New Roman"/>
        </w:rPr>
        <w:t>HSO</w:t>
      </w:r>
      <w:r>
        <w:rPr/>
        <w:object w:dxaOrig="160" w:dyaOrig="38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8.2pt;height:18.7pt" filled="f" o:ole="">
            <v:imagedata r:id="rId44" o:title=""/>
          </v:shape>
          <o:OLEObject Type="Embed" ProgID="" ShapeID="ole_rId43" DrawAspect="Content" ObjectID="_503670244" r:id="rId43"/>
        </w:object>
      </w:r>
      <w:r>
        <w:rPr>
          <w:rFonts w:ascii="宋体" w:hAnsi="宋体" w:cs="宋体"/>
        </w:rPr>
        <w:t>，根据图示对照，有硫氧键生成，故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 xml:space="preserve">10. </w:t>
      </w:r>
      <w:r>
        <w:rPr>
          <w:rFonts w:ascii="Times New Roman" w:hAnsi="Times New Roman" w:cs="Times New Roman" w:eastAsia="Times New Roman"/>
        </w:rPr>
        <w:t>一定温度下，反应</w:t>
      </w:r>
      <w:r>
        <w:rPr>
          <w:rFonts w:eastAsia="Times New Roman" w:cs="Times New Roman" w:ascii="Times New Roman" w:hAnsi="Times New Roman"/>
        </w:rPr>
        <w:t>I</w:t>
      </w:r>
      <w:r>
        <w:rPr>
          <w:rFonts w:eastAsia="Times New Roman" w:cs="Times New Roman" w:ascii="Times New Roman" w:hAnsi="Times New Roman"/>
          <w:vertAlign w:val="subscript"/>
        </w:rPr>
        <w:t>2</w:t>
      </w:r>
      <w:r>
        <w:rPr>
          <w:rFonts w:eastAsia="Times New Roman" w:cs="Times New Roman" w:ascii="Times New Roman" w:hAnsi="Times New Roman"/>
        </w:rPr>
        <w:t>(g)+H</w:t>
      </w:r>
      <w:r>
        <w:rPr>
          <w:rFonts w:eastAsia="Times New Roman" w:cs="Times New Roman" w:ascii="Times New Roman" w:hAnsi="Times New Roman"/>
          <w:vertAlign w:val="subscript"/>
        </w:rPr>
        <w:t>2</w:t>
      </w:r>
      <w:r>
        <w:rPr>
          <w:rFonts w:eastAsia="Times New Roman" w:cs="Times New Roman" w:ascii="Times New Roman" w:hAnsi="Times New Roman"/>
        </w:rPr>
        <w:t>(g)⇌2Hl(g)</w:t>
      </w:r>
      <w:r>
        <w:rPr>
          <w:rFonts w:ascii="Times New Roman" w:hAnsi="Times New Roman" w:cs="Times New Roman" w:eastAsia="Times New Roman"/>
        </w:rPr>
        <w:t>在密闭容器中达到平衡时，测得</w:t>
      </w:r>
      <w:r>
        <w:rPr>
          <w:rFonts w:eastAsia="Times New Roman" w:cs="Times New Roman" w:ascii="Times New Roman" w:hAnsi="Times New Roman"/>
        </w:rPr>
        <w:t>c(I</w:t>
      </w:r>
      <w:r>
        <w:rPr>
          <w:rFonts w:eastAsia="Times New Roman" w:cs="Times New Roman" w:ascii="Times New Roman" w:hAnsi="Times New Roman"/>
          <w:vertAlign w:val="subscript"/>
        </w:rPr>
        <w:t>2</w:t>
      </w:r>
      <w:r>
        <w:rPr>
          <w:rFonts w:eastAsia="Times New Roman" w:cs="Times New Roman" w:ascii="Times New Roman" w:hAnsi="Times New Roman"/>
        </w:rPr>
        <w:t>)=0.11mmol•L</w:t>
      </w:r>
      <w:r>
        <w:rPr>
          <w:rFonts w:eastAsia="Times New Roman" w:cs="Times New Roman" w:ascii="Times New Roman" w:hAnsi="Times New Roman"/>
          <w:vertAlign w:val="superscript"/>
        </w:rPr>
        <w:t>-1</w:t>
      </w:r>
      <w:r>
        <w:rPr>
          <w:rFonts w:ascii="Times New Roman" w:hAnsi="Times New Roman" w:cs="Times New Roman" w:eastAsia="Times New Roman"/>
        </w:rPr>
        <w:t>，</w:t>
      </w:r>
      <w:r>
        <w:rPr>
          <w:rFonts w:eastAsia="Times New Roman" w:cs="Times New Roman" w:ascii="Times New Roman" w:hAnsi="Times New Roman"/>
        </w:rPr>
        <w:t>c(HI)=0.78mmol•L</w:t>
      </w:r>
      <w:r>
        <w:rPr>
          <w:rFonts w:eastAsia="Times New Roman" w:cs="Times New Roman" w:ascii="Times New Roman" w:hAnsi="Times New Roman"/>
          <w:vertAlign w:val="superscript"/>
        </w:rPr>
        <w:t>-1</w:t>
      </w:r>
      <w:r>
        <w:rPr>
          <w:rFonts w:ascii="Times New Roman" w:hAnsi="Times New Roman" w:cs="Times New Roman" w:eastAsia="Times New Roman"/>
        </w:rPr>
        <w:t>。相同度温下，按下列</w:t>
      </w:r>
      <w:r>
        <w:rPr>
          <w:rFonts w:eastAsia="Times New Roman" w:cs="Times New Roman" w:ascii="Times New Roman" w:hAnsi="Times New Roman"/>
        </w:rPr>
        <w:t>4</w:t>
      </w:r>
      <w:r>
        <w:rPr>
          <w:rFonts w:ascii="Times New Roman" w:hAnsi="Times New Roman" w:cs="Times New Roman" w:eastAsia="Times New Roman"/>
        </w:rPr>
        <w:t>组初始浓度进行实验，反应逆向进行的是</w:t>
      </w:r>
      <w:r>
        <w:rPr>
          <w:rFonts w:eastAsia="Times New Roman" w:cs="Times New Roman" w:ascii="Times New Roman" w:hAnsi="Times New Roman"/>
        </w:rPr>
        <w:t>(</w:t>
      </w:r>
      <w:r>
        <w:rPr>
          <w:rFonts w:ascii="Times New Roman" w:hAnsi="Times New Roman" w:cs="Times New Roman" w:eastAsia="Times New Roman"/>
        </w:rPr>
        <w:t>注：</w:t>
      </w:r>
      <w:r>
        <w:rPr>
          <w:rFonts w:eastAsia="Times New Roman" w:cs="Times New Roman" w:ascii="Times New Roman" w:hAnsi="Times New Roman"/>
        </w:rPr>
        <w:t>1mmol•L</w:t>
      </w:r>
      <w:r>
        <w:rPr>
          <w:rFonts w:eastAsia="Times New Roman" w:cs="Times New Roman" w:ascii="Times New Roman" w:hAnsi="Times New Roman"/>
          <w:vertAlign w:val="superscript"/>
        </w:rPr>
        <w:t>-1</w:t>
      </w:r>
      <w:r>
        <w:rPr>
          <w:rFonts w:eastAsia="Times New Roman" w:cs="Times New Roman" w:ascii="Times New Roman" w:hAnsi="Times New Roman"/>
        </w:rPr>
        <w:t>=10</w:t>
      </w:r>
      <w:r>
        <w:rPr>
          <w:rFonts w:eastAsia="Times New Roman" w:cs="Times New Roman" w:ascii="Times New Roman" w:hAnsi="Times New Roman"/>
          <w:vertAlign w:val="superscript"/>
        </w:rPr>
        <w:t>-3</w:t>
      </w:r>
      <w:r>
        <w:rPr>
          <w:rFonts w:eastAsia="Times New Roman" w:cs="Times New Roman" w:ascii="Times New Roman" w:hAnsi="Times New Roman"/>
        </w:rPr>
        <w:t>mol•L</w:t>
      </w:r>
      <w:r>
        <w:rPr>
          <w:rFonts w:eastAsia="Times New Roman" w:cs="Times New Roman" w:ascii="Times New Roman" w:hAnsi="Times New Roman"/>
          <w:vertAlign w:val="superscript"/>
        </w:rPr>
        <w:t>-1</w:t>
      </w:r>
      <w:r>
        <w:rPr>
          <w:rFonts w:eastAsia="Times New Roman" w:cs="Times New Roman" w:ascii="Times New Roman" w:hAnsi="Times New Roman"/>
        </w:rPr>
        <w:t>)</w:t>
      </w:r>
    </w:p>
    <w:tbl>
      <w:tblPr>
        <w:tblW w:w="8295" w:type="dxa"/>
        <w:jc w:val="left"/>
        <w:tblInd w:w="0" w:type="dxa"/>
        <w:tblLayout w:type="fixed"/>
        <w:tblCellMar>
          <w:top w:w="75" w:type="dxa"/>
          <w:left w:w="120" w:type="dxa"/>
          <w:bottom w:w="75" w:type="dxa"/>
          <w:right w:w="120" w:type="dxa"/>
        </w:tblCellMar>
      </w:tblPr>
      <w:tblGrid>
        <w:gridCol w:w="1695"/>
        <w:gridCol w:w="1650"/>
        <w:gridCol w:w="1650"/>
        <w:gridCol w:w="1650"/>
        <w:gridCol w:w="1650"/>
      </w:tblGrid>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B</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D</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c(I</w:t>
            </w:r>
            <w:r>
              <w:rPr>
                <w:rFonts w:eastAsia="Times New Roman" w:cs="Times New Roman" w:ascii="Times New Roman" w:hAnsi="Times New Roman"/>
                <w:vertAlign w:val="subscript"/>
              </w:rPr>
              <w:t>2</w:t>
            </w:r>
            <w:r>
              <w:rPr>
                <w:rFonts w:eastAsia="Times New Roman" w:cs="Times New Roman" w:ascii="Times New Roman" w:hAnsi="Times New Roman"/>
              </w:rPr>
              <w:t>)/mmol•L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0.22</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0.11</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0.22</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c(HI)/mmol•L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1.56</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1.56</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A</w:t>
      </w:r>
      <w:r>
        <w:rPr>
          <w:rFonts w:cs="宋体" w:ascii="宋体" w:hAnsi="宋体"/>
        </w:rPr>
        <w:tab/>
        <w:t xml:space="preserve">B. </w:t>
      </w:r>
      <w:r>
        <w:rPr>
          <w:rFonts w:eastAsia="Times New Roman" w:cs="Times New Roman" w:ascii="Times New Roman" w:hAnsi="Times New Roman"/>
        </w:rPr>
        <w:t>B</w:t>
      </w:r>
      <w:r>
        <w:rPr>
          <w:rFonts w:cs="宋体" w:ascii="宋体" w:hAnsi="宋体"/>
        </w:rPr>
        <w:tab/>
        <w:t xml:space="preserve">C. </w:t>
      </w:r>
      <w:r>
        <w:rPr>
          <w:rFonts w:eastAsia="Times New Roman" w:cs="Times New Roman" w:ascii="Times New Roman" w:hAnsi="Times New Roman"/>
        </w:rPr>
        <w:t>C</w:t>
      </w:r>
      <w:r>
        <w:rPr>
          <w:rFonts w:cs="宋体" w:ascii="宋体" w:hAnsi="宋体"/>
        </w:rPr>
        <w:tab/>
        <w:t xml:space="preserve">D. </w:t>
      </w:r>
      <w:r>
        <w:rPr>
          <w:rFonts w:eastAsia="Times New Roman" w:cs="Times New Roman" w:ascii="Times New Roman" w:hAnsi="Times New Roman"/>
        </w:rPr>
        <w:t>D</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题目中缺少</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，则无法计算</w:t>
      </w:r>
      <w:r>
        <w:rPr>
          <w:rFonts w:eastAsia="Times New Roman" w:cs="Times New Roman" w:ascii="Times New Roman" w:hAnsi="Times New Roman"/>
          <w:i/>
        </w:rPr>
        <w:t>K</w:t>
      </w:r>
      <w:r>
        <w:rPr>
          <w:rFonts w:ascii="宋体" w:hAnsi="宋体" w:cs="宋体"/>
        </w:rPr>
        <w:t>，则不能通过</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与</w:t>
      </w:r>
      <w:r>
        <w:rPr>
          <w:rFonts w:eastAsia="Times New Roman" w:cs="Times New Roman" w:ascii="Times New Roman" w:hAnsi="Times New Roman"/>
          <w:i/>
        </w:rPr>
        <w:t>K</w:t>
      </w:r>
      <w:r>
        <w:rPr>
          <w:rFonts w:ascii="宋体" w:hAnsi="宋体" w:cs="宋体"/>
        </w:rPr>
        <w:t>的关系判断平衡的移动方向，但可比较</w:t>
      </w:r>
      <w:r>
        <w:rPr>
          <w:rFonts w:eastAsia="Times New Roman" w:cs="Times New Roman" w:ascii="Times New Roman" w:hAnsi="Times New Roman"/>
        </w:rPr>
        <w:t>4</w:t>
      </w:r>
      <w:r>
        <w:rPr>
          <w:rFonts w:ascii="宋体" w:hAnsi="宋体" w:cs="宋体"/>
        </w:rPr>
        <w:t>个选项中</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的大小关系，</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越大，则可能逆向移动。</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(A)=</w:t>
      </w:r>
      <w:r>
        <w:rPr/>
        <w:object w:dxaOrig="246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23pt;height:32.95pt" filled="f" o:ole="">
            <v:imagedata r:id="rId46" o:title=""/>
          </v:shape>
          <o:OLEObject Type="Embed" ProgID="" ShapeID="ole_rId45" DrawAspect="Content" ObjectID="_1658292175" r:id="rId45"/>
        </w:objec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(B)=</w:t>
      </w:r>
      <w:r>
        <w:rPr/>
        <w:object w:dxaOrig="2500" w:dyaOrig="6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25.25pt;height:32.95pt" filled="f" o:ole="">
            <v:imagedata r:id="rId48" o:title=""/>
          </v:shape>
          <o:OLEObject Type="Embed" ProgID="" ShapeID="ole_rId47" DrawAspect="Content" ObjectID="_920059935" r:id="rId47"/>
        </w:object>
      </w:r>
      <w:r>
        <w:rPr>
          <w:rFonts w:eastAsia="Times New Roman" w:cs="Times New Roman" w:ascii="Times New Roman" w:hAnsi="Times New Roman"/>
        </w:rPr>
        <w:t>=50.28</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(C)=</w:t>
      </w:r>
      <w:r>
        <w:rPr/>
        <w:object w:dxaOrig="2500" w:dyaOrig="6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5.25pt;height:32.95pt" filled="f" o:ole="">
            <v:imagedata r:id="rId50" o:title=""/>
          </v:shape>
          <o:OLEObject Type="Embed" ProgID="" ShapeID="ole_rId49" DrawAspect="Content" ObjectID="_1234570437" r:id="rId49"/>
        </w:object>
      </w:r>
      <w:r>
        <w:rPr>
          <w:rFonts w:eastAsia="Times New Roman" w:cs="Times New Roman" w:ascii="Times New Roman" w:hAnsi="Times New Roman"/>
        </w:rPr>
        <w:t>=82.64</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(D)=</w:t>
      </w:r>
      <w:r>
        <w:rPr/>
        <w:object w:dxaOrig="2480" w:dyaOrig="6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123.75pt;height:32.95pt" filled="f" o:ole="">
            <v:imagedata r:id="rId52" o:title=""/>
          </v:shape>
          <o:OLEObject Type="Embed" ProgID="" ShapeID="ole_rId51" DrawAspect="Content" ObjectID="_233269932" r:id="rId51"/>
        </w:object>
      </w:r>
      <w:r>
        <w:rPr>
          <w:rFonts w:eastAsia="Times New Roman" w:cs="Times New Roman" w:ascii="Times New Roman" w:hAnsi="Times New Roman"/>
        </w:rPr>
        <w:t>=50.28</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(C)</w:t>
      </w:r>
      <w:r>
        <w:rPr>
          <w:rFonts w:ascii="宋体" w:hAnsi="宋体" w:cs="宋体"/>
        </w:rPr>
        <w:t>的值最大，答案为</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11. </w:t>
      </w:r>
      <w:r>
        <w:rPr>
          <w:rFonts w:ascii="宋体" w:hAnsi="宋体" w:cs="宋体"/>
        </w:rPr>
        <w:t>室温下，对于</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醋酸溶液。下列判断正确的是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该溶液中</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的粒子数为</w:t>
      </w:r>
      <w:r>
        <w:rPr>
          <w:rFonts w:eastAsia="Times New Roman" w:cs="Times New Roman" w:ascii="Times New Roman" w:hAnsi="Times New Roman"/>
        </w:rPr>
        <w:t>6.02×10</w:t>
      </w:r>
      <w:r>
        <w:rPr>
          <w:rFonts w:eastAsia="Times New Roman" w:cs="Times New Roman" w:ascii="Times New Roman" w:hAnsi="Times New Roman"/>
          <w:vertAlign w:val="superscript"/>
        </w:rPr>
        <w:t>22</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加入少量</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COONa</w:t>
      </w:r>
      <w:r>
        <w:rPr>
          <w:rFonts w:ascii="宋体" w:hAnsi="宋体" w:cs="宋体"/>
        </w:rPr>
        <w:t>固体后，溶液的</w:t>
      </w:r>
      <w:r>
        <w:rPr>
          <w:rFonts w:eastAsia="Times New Roman" w:cs="Times New Roman" w:ascii="Times New Roman" w:hAnsi="Times New Roman"/>
        </w:rPr>
        <w:t>pH</w:t>
      </w:r>
      <w:r>
        <w:rPr>
          <w:rFonts w:ascii="宋体" w:hAnsi="宋体" w:cs="宋体"/>
        </w:rPr>
        <w:t>降低</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滴加</w:t>
      </w:r>
      <w:r>
        <w:rPr>
          <w:rFonts w:eastAsia="Times New Roman" w:cs="Times New Roman" w:ascii="Times New Roman" w:hAnsi="Times New Roman"/>
        </w:rPr>
        <w:t>NaOH</w:t>
      </w:r>
      <w:r>
        <w:rPr>
          <w:rFonts w:ascii="宋体" w:hAnsi="宋体" w:cs="宋体"/>
        </w:rPr>
        <w:t>溶液过程中，</w:t>
      </w:r>
      <w:r>
        <w:rPr>
          <w:rFonts w:eastAsia="Times New Roman" w:cs="Times New Roman" w:ascii="Times New Roman" w:hAnsi="Times New Roman"/>
        </w:rPr>
        <w:t>n(CH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ascii="宋体" w:hAnsi="宋体" w:cs="宋体"/>
        </w:rPr>
        <w:t>与</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rFonts w:ascii="宋体" w:hAnsi="宋体" w:cs="宋体"/>
        </w:rPr>
        <w:t>之和始终为</w:t>
      </w:r>
      <w:r>
        <w:rPr>
          <w:rFonts w:eastAsia="Times New Roman" w:cs="Times New Roman" w:ascii="Times New Roman" w:hAnsi="Times New Roman"/>
        </w:rPr>
        <w:t>0.1mol</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ascii="宋体" w:hAnsi="宋体" w:cs="宋体"/>
        </w:rPr>
        <w:t>溶液反应的离子方程式为</w:t>
      </w:r>
      <w:r>
        <w:rPr>
          <w:rFonts w:eastAsia="Times New Roman" w:cs="Times New Roman" w:ascii="Times New Roman" w:hAnsi="Times New Roman"/>
        </w:rPr>
        <w:t>CO</w:t>
      </w:r>
      <w:r>
        <w:rPr/>
        <w:object w:dxaOrig="240" w:dyaOrig="3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1.95pt;height:18.7pt" filled="f" o:ole="">
            <v:imagedata r:id="rId54" o:title=""/>
          </v:shape>
          <o:OLEObject Type="Embed" ProgID="" ShapeID="ole_rId53" DrawAspect="Content" ObjectID="_1110047154" r:id="rId53"/>
        </w:objec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O+CO</w:t>
      </w:r>
      <w:r>
        <w:rPr>
          <w:rFonts w:eastAsia="Times New Roman" w:cs="Times New Roman" w:ascii="Times New Roman" w:hAnsi="Times New Roman"/>
          <w:vertAlign w:val="subscript"/>
        </w:rPr>
        <w:t>2</w:t>
      </w:r>
      <w:r>
        <w:rPr>
          <w:rFonts w:eastAsia="Times New Roman" w:cs="Times New Roman" w:ascii="Times New Roman" w:hAnsi="Times New Roman"/>
        </w:rPr>
        <w:t>↑</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醋酸是弱电解质，在溶液中部分电离，存在电离平衡，电离方程式为：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360" w:dyaOrig="27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7.7pt;height:13.95pt" filled="f" o:ole="">
            <v:imagedata r:id="rId56" o:title=""/>
          </v:shape>
          <o:OLEObject Type="Embed" ProgID="" ShapeID="ole_rId55" DrawAspect="Content" ObjectID="_59796765" r:id="rId55"/>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perscript"/>
        </w:rPr>
        <w:t>+ </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醋酸溶液中存在物料守恒：</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COOH)=0.1mol</w:t>
      </w:r>
      <w:r>
        <w:rPr>
          <w:rFonts w:ascii="宋体" w:hAnsi="宋体" w:cs="宋体"/>
        </w:rPr>
        <w:t>，或</w:t>
      </w:r>
      <w:r>
        <w:rPr>
          <w:rFonts w:eastAsia="Times New Roman" w:cs="Times New Roman" w:ascii="Times New Roman" w:hAnsi="Times New Roman"/>
          <w:i/>
        </w:rPr>
        <w:t>c</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c</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 0.1mol•L</w:t>
      </w:r>
      <w:r>
        <w:rPr>
          <w:rFonts w:eastAsia="Times New Roman" w:cs="Times New Roman" w:ascii="Times New Roman" w:hAnsi="Times New Roman"/>
          <w:vertAlign w:val="superscript"/>
        </w:rPr>
        <w:t>-1</w:t>
      </w:r>
      <w:r>
        <w:rPr>
          <w:rFonts w:ascii="宋体" w:hAnsi="宋体" w:cs="宋体"/>
        </w:rPr>
        <w:t>，据此分析解答。</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醋酸溶液中醋酸的物质的量为</w:t>
      </w:r>
      <w:r>
        <w:rPr>
          <w:rFonts w:eastAsia="Times New Roman" w:cs="Times New Roman" w:ascii="Times New Roman" w:hAnsi="Times New Roman"/>
        </w:rPr>
        <w:t>0.1mol</w:t>
      </w:r>
      <w:r>
        <w:rPr>
          <w:rFonts w:ascii="宋体" w:hAnsi="宋体" w:cs="宋体"/>
        </w:rPr>
        <w:t>，醋酸属于弱酸，是弱电解质，在溶液中部分电离，存在电离平衡，则</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的粒子数小于</w:t>
      </w:r>
      <w:r>
        <w:rPr>
          <w:rFonts w:eastAsia="Times New Roman" w:cs="Times New Roman" w:ascii="Times New Roman" w:hAnsi="Times New Roman"/>
        </w:rPr>
        <w:t>6.02×10</w:t>
      </w:r>
      <w:r>
        <w:rPr>
          <w:rFonts w:eastAsia="Times New Roman" w:cs="Times New Roman" w:ascii="Times New Roman" w:hAnsi="Times New Roman"/>
          <w:vertAlign w:val="superscript"/>
        </w:rPr>
        <w:t>22</w:t>
      </w:r>
      <w:r>
        <w:rPr>
          <w:rFonts w:ascii="宋体" w:hAnsi="宋体" w:cs="宋体"/>
        </w:rPr>
        <w:t>，故</w:t>
      </w:r>
      <w:r>
        <w:rPr>
          <w:rFonts w:eastAsia="Times New Roman" w:cs="Times New Roman" w:ascii="Times New Roman" w:hAnsi="Times New Roman"/>
        </w:rPr>
        <w:t>A</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．加入少量</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COONa</w:t>
      </w:r>
      <w:r>
        <w:rPr>
          <w:rFonts w:ascii="宋体" w:hAnsi="宋体" w:cs="宋体"/>
        </w:rPr>
        <w:t>固体后，溶液中</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的浓度增大，根据同离子效应，会抑制醋酸的电离，溶液中的氢离子浓度减小，酸性减弱，碱性增强，则溶液的</w:t>
      </w:r>
      <w:r>
        <w:rPr>
          <w:rFonts w:eastAsia="Times New Roman" w:cs="Times New Roman" w:ascii="Times New Roman" w:hAnsi="Times New Roman"/>
        </w:rPr>
        <w:t>pH</w:t>
      </w:r>
      <w:r>
        <w:rPr>
          <w:rFonts w:ascii="宋体" w:hAnsi="宋体" w:cs="宋体"/>
        </w:rPr>
        <w:t>升高，故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醋酸溶液中醋酸的物质的量为</w:t>
      </w:r>
      <w:r>
        <w:rPr>
          <w:rFonts w:eastAsia="Times New Roman" w:cs="Times New Roman" w:ascii="Times New Roman" w:hAnsi="Times New Roman"/>
        </w:rPr>
        <w:t>0.1mol</w:t>
      </w:r>
      <w:r>
        <w:rPr>
          <w:rFonts w:ascii="宋体" w:hAnsi="宋体" w:cs="宋体"/>
        </w:rPr>
        <w:t>，滴加</w:t>
      </w:r>
      <w:r>
        <w:rPr>
          <w:rFonts w:eastAsia="Times New Roman" w:cs="Times New Roman" w:ascii="Times New Roman" w:hAnsi="Times New Roman"/>
        </w:rPr>
        <w:t>NaOH</w:t>
      </w:r>
      <w:r>
        <w:rPr>
          <w:rFonts w:ascii="宋体" w:hAnsi="宋体" w:cs="宋体"/>
        </w:rPr>
        <w:t>溶液过程中，溶液中始终存在物料守恒，</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COOH)=0.1mol</w:t>
      </w:r>
      <w:r>
        <w:rPr>
          <w:rFonts w:ascii="宋体" w:hAnsi="宋体" w:cs="宋体"/>
        </w:rPr>
        <w:t>，故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．醋酸的酸性强于碳酸，则根据强酸制取弱酸，醋酸与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ascii="宋体" w:hAnsi="宋体" w:cs="宋体"/>
        </w:rPr>
        <w:t>溶液反应生成醋酸钠、二氧化碳和水，醋酸是弱电解质，离子反应中不能拆写，则离子方程式为</w:t>
      </w:r>
      <w:r>
        <w:rPr>
          <w:rFonts w:eastAsia="Times New Roman" w:cs="Times New Roman" w:ascii="Times New Roman" w:hAnsi="Times New Roman"/>
        </w:rPr>
        <w:t>CO</w:t>
      </w:r>
      <w:r>
        <w:rPr/>
        <w:object w:dxaOrig="240" w:dyaOrig="38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1.95pt;height:18.7pt" filled="f" o:ole="">
            <v:imagedata r:id="rId58" o:title=""/>
          </v:shape>
          <o:OLEObject Type="Embed" ProgID="" ShapeID="ole_rId57" DrawAspect="Content" ObjectID="_1091280434" r:id="rId57"/>
        </w:object>
      </w:r>
      <w:r>
        <w:rPr>
          <w:rFonts w:eastAsia="Times New Roman" w:cs="Times New Roman" w:ascii="Times New Roman" w:hAnsi="Times New Roman"/>
        </w:rPr>
        <w:t>+2 CH</w:t>
      </w:r>
      <w:r>
        <w:rPr>
          <w:rFonts w:eastAsia="Times New Roman" w:cs="Times New Roman" w:ascii="Times New Roman" w:hAnsi="Times New Roman"/>
          <w:vertAlign w:val="subscript"/>
        </w:rPr>
        <w:t>3</w:t>
      </w:r>
      <w:r>
        <w:rPr>
          <w:rFonts w:eastAsia="Times New Roman" w:cs="Times New Roman" w:ascii="Times New Roman" w:hAnsi="Times New Roman"/>
        </w:rPr>
        <w:t>COOH =H</w:t>
      </w:r>
      <w:r>
        <w:rPr>
          <w:rFonts w:eastAsia="Times New Roman" w:cs="Times New Roman" w:ascii="Times New Roman" w:hAnsi="Times New Roman"/>
          <w:vertAlign w:val="subscript"/>
        </w:rPr>
        <w:t>2</w:t>
      </w:r>
      <w:r>
        <w:rPr>
          <w:rFonts w:eastAsia="Times New Roman" w:cs="Times New Roman" w:ascii="Times New Roman" w:hAnsi="Times New Roman"/>
        </w:rPr>
        <w:t>O+CO</w:t>
      </w:r>
      <w:r>
        <w:rPr>
          <w:rFonts w:eastAsia="Times New Roman" w:cs="Times New Roman" w:ascii="Times New Roman" w:hAnsi="Times New Roman"/>
          <w:vertAlign w:val="subscript"/>
        </w:rPr>
        <w:t>2</w:t>
      </w:r>
      <w:r>
        <w:rPr>
          <w:rFonts w:eastAsia="Times New Roman" w:cs="Times New Roman" w:ascii="Times New Roman" w:hAnsi="Times New Roman"/>
        </w:rPr>
        <w:t>↑+2CH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12. </w:t>
      </w:r>
      <w:r>
        <w:rPr>
          <w:rFonts w:ascii="宋体" w:hAnsi="宋体" w:cs="宋体"/>
        </w:rPr>
        <w:t>依据图示关系，下列说法不正确的是</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2847975" cy="1714500"/>
            <wp:effectExtent l="0" t="0" r="0" b="0"/>
            <wp:docPr id="1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
                    <pic:cNvPicPr>
                      <a:picLocks noChangeAspect="1" noChangeArrowheads="1"/>
                    </pic:cNvPicPr>
                  </pic:nvPicPr>
                  <pic:blipFill>
                    <a:blip r:embed="rId59"/>
                    <a:srcRect l="-8" t="-13" r="-8" b="-13"/>
                    <a:stretch>
                      <a:fillRect/>
                    </a:stretch>
                  </pic:blipFill>
                  <pic:spPr bwMode="auto">
                    <a:xfrm>
                      <a:off x="0" y="0"/>
                      <a:ext cx="2847975" cy="17145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石墨燃烧是放热反应</w:t>
      </w:r>
    </w:p>
    <w:p>
      <w:pPr>
        <w:pStyle w:val="Normal"/>
        <w:spacing w:lineRule="auto" w:line="360"/>
        <w:jc w:val="left"/>
        <w:textAlignment w:val="center"/>
        <w:rPr>
          <w:rFonts w:ascii="宋体" w:hAnsi="宋体" w:cs="宋体"/>
        </w:rPr>
      </w:pPr>
      <w:r>
        <w:rPr>
          <w:rFonts w:cs="宋体" w:ascii="宋体" w:hAnsi="宋体"/>
        </w:rPr>
        <w:t xml:space="preserve">B. </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和</w:t>
      </w:r>
      <w:r>
        <w:rPr>
          <w:rFonts w:eastAsia="Times New Roman" w:cs="Times New Roman" w:ascii="Times New Roman" w:hAnsi="Times New Roman"/>
        </w:rPr>
        <w:t>1molCO</w:t>
      </w:r>
      <w:r>
        <w:rPr>
          <w:rFonts w:ascii="宋体" w:hAnsi="宋体" w:cs="宋体"/>
        </w:rPr>
        <w:t>分别在足量</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中燃烧，全部转化为</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，前者放热多</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(g)=2CO(g)    Δ</w:t>
      </w:r>
      <w:r>
        <w:rPr>
          <w:rFonts w:eastAsia="Times New Roman" w:cs="Times New Roman" w:ascii="Times New Roman" w:hAnsi="Times New Roman"/>
          <w:i/>
        </w:rPr>
        <w:t>H</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化学反应的</w:t>
      </w:r>
      <w:r>
        <w:rPr>
          <w:rFonts w:eastAsia="Times New Roman" w:cs="Times New Roman" w:ascii="Times New Roman" w:hAnsi="Times New Roman"/>
        </w:rPr>
        <w:t>Δ</w:t>
      </w:r>
      <w:r>
        <w:rPr>
          <w:rFonts w:eastAsia="Times New Roman" w:cs="Times New Roman" w:ascii="Times New Roman" w:hAnsi="Times New Roman"/>
          <w:i/>
        </w:rPr>
        <w:t>H</w:t>
      </w:r>
      <w:r>
        <w:rPr>
          <w:rFonts w:ascii="宋体" w:hAnsi="宋体" w:cs="宋体"/>
        </w:rPr>
        <w:t>，只与反应体系的始态和终态有关，与反应途径无关</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．所有的燃烧都是放热反应，根据图示，</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 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ascii="宋体" w:hAnsi="宋体" w:cs="宋体"/>
        </w:rPr>
        <w:t>＜</w:t>
      </w:r>
      <w:r>
        <w:rPr>
          <w:rFonts w:eastAsia="Times New Roman" w:cs="Times New Roman" w:ascii="Times New Roman" w:hAnsi="Times New Roman"/>
        </w:rPr>
        <w:t>0</w:t>
      </w:r>
      <w:r>
        <w:rPr>
          <w:rFonts w:ascii="宋体" w:hAnsi="宋体" w:cs="宋体"/>
        </w:rPr>
        <w:t>，则石墨燃烧是放热反应，故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．根据图示，</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w:t>
      </w:r>
      <w:r>
        <w:rPr>
          <w:rFonts w:eastAsia="Times New Roman" w:cs="Times New Roman" w:ascii="Times New Roman" w:hAnsi="Times New Roman"/>
        </w:rPr>
        <w:t>CO(g)+</w:t>
      </w:r>
      <w:r>
        <w:rPr/>
        <w:object w:dxaOrig="24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1.95pt;height:30.95pt" filled="f" o:ole="">
            <v:imagedata r:id="rId61" o:title=""/>
          </v:shape>
          <o:OLEObject Type="Embed" ProgID="" ShapeID="ole_rId60" DrawAspect="Content" ObjectID="_62804890" r:id="rId60"/>
        </w:objec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eastAsia="Times New Roman" w:cs="Times New Roman" w:ascii="Times New Roman" w:hAnsi="Times New Roman"/>
        </w:rPr>
        <w:t>=-283.0kJ/mol</w:t>
      </w:r>
      <w:r>
        <w:rPr>
          <w:rFonts w:ascii="宋体" w:hAnsi="宋体" w:cs="宋体"/>
        </w:rPr>
        <w:t>，根据反应可知都是放热反应，</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和</w:t>
      </w:r>
      <w:r>
        <w:rPr>
          <w:rFonts w:eastAsia="Times New Roman" w:cs="Times New Roman" w:ascii="Times New Roman" w:hAnsi="Times New Roman"/>
        </w:rPr>
        <w:t>1molCO</w:t>
      </w:r>
      <w:r>
        <w:rPr>
          <w:rFonts w:ascii="宋体" w:hAnsi="宋体" w:cs="宋体"/>
        </w:rPr>
        <w:t>分别在足量</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中燃烧，全部转化为</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放热多，故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w:t>
      </w:r>
      <w:r>
        <w:rPr>
          <w:rFonts w:eastAsia="Times New Roman" w:cs="Times New Roman" w:ascii="Times New Roman" w:hAnsi="Times New Roman"/>
        </w:rPr>
        <w:t>B</w:t>
      </w:r>
      <w:r>
        <w:rPr>
          <w:rFonts w:ascii="宋体" w:hAnsi="宋体" w:cs="宋体"/>
        </w:rPr>
        <w:t>项分析，①</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，②</w:t>
      </w:r>
      <w:r>
        <w:rPr>
          <w:rFonts w:eastAsia="Times New Roman" w:cs="Times New Roman" w:ascii="Times New Roman" w:hAnsi="Times New Roman"/>
        </w:rPr>
        <w:t>CO(g)+</w:t>
      </w:r>
      <w:r>
        <w:rPr/>
        <w:object w:dxaOrig="240"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95pt;height:30.95pt" filled="f" o:ole="">
            <v:imagedata r:id="rId63" o:title=""/>
          </v:shape>
          <o:OLEObject Type="Embed" ProgID="" ShapeID="ole_rId62" DrawAspect="Content" ObjectID="_1700501788" r:id="rId62"/>
        </w:objec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eastAsia="Times New Roman" w:cs="Times New Roman" w:ascii="Times New Roman" w:hAnsi="Times New Roman"/>
        </w:rPr>
        <w:t>=-283.0kJ/mol</w:t>
      </w:r>
      <w:r>
        <w:rPr>
          <w:rFonts w:ascii="宋体" w:hAnsi="宋体" w:cs="宋体"/>
        </w:rPr>
        <w:t>，根据盖斯定律①</w:t>
      </w:r>
      <w:r>
        <w:rPr>
          <w:rFonts w:eastAsia="Times New Roman" w:cs="Times New Roman" w:ascii="Times New Roman" w:hAnsi="Times New Roman"/>
        </w:rPr>
        <w:t>-</w:t>
      </w:r>
      <w:r>
        <w:rPr>
          <w:rFonts w:cs="宋体" w:ascii="宋体" w:hAnsi="宋体"/>
        </w:rPr>
        <w:t>②</w:t>
      </w:r>
      <w:r>
        <w:rPr>
          <w:rFonts w:ascii="宋体" w:hAnsi="宋体" w:cs="宋体"/>
        </w:rPr>
        <w:t>ｘ</w:t>
      </w:r>
      <w:r>
        <w:rPr>
          <w:rFonts w:eastAsia="Times New Roman" w:cs="Times New Roman" w:ascii="Times New Roman" w:hAnsi="Times New Roman"/>
        </w:rPr>
        <w:t>2</w:t>
      </w:r>
      <w:r>
        <w:rPr>
          <w:rFonts w:ascii="宋体" w:hAnsi="宋体" w:cs="宋体"/>
        </w:rPr>
        <w:t>可得：</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(g)=2CO(g) Δ</w:t>
      </w:r>
      <w:r>
        <w:rPr>
          <w:rFonts w:eastAsia="Times New Roman" w:cs="Times New Roman" w:ascii="Times New Roman" w:hAnsi="Times New Roman"/>
          <w:i/>
        </w:rPr>
        <w:t>H</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-2Δ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ascii="宋体" w:hAnsi="宋体" w:cs="宋体"/>
        </w:rPr>
        <w:t>，故</w:t>
      </w:r>
      <w:r>
        <w:rPr>
          <w:rFonts w:eastAsia="Times New Roman" w:cs="Times New Roman" w:ascii="Times New Roman" w:hAnsi="Times New Roman"/>
        </w:rPr>
        <w:t>C</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．根据盖斯定律可知，化学反应的焓变只与反应体系的始态和终态有关，与反应途径无关，故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13. </w:t>
      </w:r>
      <w:r>
        <w:rPr>
          <w:rFonts w:ascii="宋体" w:hAnsi="宋体" w:cs="宋体"/>
        </w:rPr>
        <w:t>高分子</w:t>
      </w:r>
      <w:r>
        <w:rPr>
          <w:rFonts w:eastAsia="Times New Roman" w:cs="Times New Roman" w:ascii="Times New Roman" w:hAnsi="Times New Roman"/>
        </w:rPr>
        <w:t>M</w:t>
      </w:r>
      <w:r>
        <w:rPr>
          <w:rFonts w:ascii="宋体" w:hAnsi="宋体" w:cs="宋体"/>
        </w:rPr>
        <w:t>广泛用于牙膏、牙科粘合剂等口腔护理产品，合成路线如图：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4648200" cy="1123315"/>
            <wp:effectExtent l="0" t="0" r="0" b="0"/>
            <wp:docPr id="1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
                    <pic:cNvPicPr>
                      <a:picLocks noChangeAspect="1" noChangeArrowheads="1"/>
                    </pic:cNvPicPr>
                  </pic:nvPicPr>
                  <pic:blipFill>
                    <a:blip r:embed="rId64"/>
                    <a:srcRect l="-8" t="-26" r="-8" b="-26"/>
                    <a:stretch>
                      <a:fillRect/>
                    </a:stretch>
                  </pic:blipFill>
                  <pic:spPr bwMode="auto">
                    <a:xfrm>
                      <a:off x="0" y="0"/>
                      <a:ext cx="4648200" cy="11233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试剂</w:t>
      </w:r>
      <w:r>
        <w:rPr>
          <w:rFonts w:eastAsia="Times New Roman" w:cs="Times New Roman" w:ascii="Times New Roman" w:hAnsi="Times New Roman"/>
        </w:rPr>
        <w:t>a</w:t>
      </w:r>
      <w:r>
        <w:rPr>
          <w:rFonts w:ascii="宋体" w:hAnsi="宋体" w:cs="宋体"/>
        </w:rPr>
        <w:t>是甲醇</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化合物</w:t>
      </w:r>
      <w:r>
        <w:rPr>
          <w:rFonts w:eastAsia="Times New Roman" w:cs="Times New Roman" w:ascii="Times New Roman" w:hAnsi="Times New Roman"/>
        </w:rPr>
        <w:t>B</w:t>
      </w:r>
      <w:r>
        <w:rPr>
          <w:rFonts w:ascii="宋体" w:hAnsi="宋体" w:cs="宋体"/>
        </w:rPr>
        <w:t>不存在顺反异构体</w:t>
      </w:r>
    </w:p>
    <w:p>
      <w:pPr>
        <w:pStyle w:val="Normal"/>
        <w:spacing w:lineRule="auto" w:line="360"/>
        <w:jc w:val="left"/>
        <w:textAlignment w:val="center"/>
        <w:rPr>
          <w:rFonts w:ascii="宋体" w:hAnsi="宋体" w:cs="宋体"/>
        </w:rPr>
      </w:pPr>
      <w:r>
        <w:rPr>
          <w:rFonts w:cs="宋体" w:ascii="宋体" w:hAnsi="宋体"/>
        </w:rPr>
        <w:t xml:space="preserve">C. </w:t>
      </w:r>
      <w:r>
        <w:rPr>
          <w:rFonts w:ascii="宋体" w:hAnsi="宋体" w:cs="宋体"/>
        </w:rPr>
        <w:t>化合物</w:t>
      </w:r>
      <w:r>
        <w:rPr>
          <w:rFonts w:eastAsia="Times New Roman" w:cs="Times New Roman" w:ascii="Times New Roman" w:hAnsi="Times New Roman"/>
        </w:rPr>
        <w:t>C</w:t>
      </w:r>
      <w:r>
        <w:rPr>
          <w:rFonts w:ascii="宋体" w:hAnsi="宋体" w:cs="宋体"/>
        </w:rPr>
        <w:t>的核磁共振氢谱有一组峰</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合成</w:t>
      </w:r>
      <w:r>
        <w:rPr>
          <w:rFonts w:eastAsia="Times New Roman" w:cs="Times New Roman" w:ascii="Times New Roman" w:hAnsi="Times New Roman"/>
        </w:rPr>
        <w:t>M</w:t>
      </w:r>
      <w:r>
        <w:rPr>
          <w:rFonts w:ascii="宋体" w:hAnsi="宋体" w:cs="宋体"/>
        </w:rPr>
        <w:t>的聚合反应是缩聚反应</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CH</w:t>
      </w:r>
      <w:r>
        <w:rPr>
          <w:rFonts w:cs="宋体" w:ascii="宋体" w:hAnsi="宋体"/>
        </w:rPr>
        <w:t>≡</w:t>
      </w:r>
      <w:r>
        <w:rPr>
          <w:rFonts w:eastAsia="Times New Roman" w:cs="Times New Roman" w:ascii="Times New Roman" w:hAnsi="Times New Roman"/>
        </w:rPr>
        <w:t>CH</w:t>
      </w:r>
      <w:r>
        <w:rPr>
          <w:rFonts w:ascii="宋体" w:hAnsi="宋体" w:cs="宋体"/>
        </w:rPr>
        <w:t>与试剂</w:t>
      </w:r>
      <w:r>
        <w:rPr>
          <w:rFonts w:eastAsia="Times New Roman" w:cs="Times New Roman" w:ascii="Times New Roman" w:hAnsi="Times New Roman"/>
        </w:rPr>
        <w:t>a</w:t>
      </w:r>
      <w:r>
        <w:rPr>
          <w:rFonts w:ascii="宋体" w:hAnsi="宋体" w:cs="宋体"/>
        </w:rPr>
        <w:t>发生加成反应生成</w:t>
      </w: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HOOCCH=CHCOOH</w:t>
      </w:r>
      <w:r>
        <w:rPr>
          <w:rFonts w:ascii="宋体" w:hAnsi="宋体" w:cs="宋体"/>
        </w:rPr>
        <w:t>分子内脱水生成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B</w:t>
      </w:r>
      <w:r>
        <w:rPr>
          <w:rFonts w:ascii="宋体" w:hAnsi="宋体" w:cs="宋体"/>
        </w:rPr>
        <w:t>和</w:t>
      </w:r>
      <w:r>
        <w:rPr>
          <w:rFonts w:eastAsia="Times New Roman" w:cs="Times New Roman" w:ascii="Times New Roman" w:hAnsi="Times New Roman"/>
        </w:rPr>
        <w:t>C</w:t>
      </w:r>
      <w:r>
        <w:rPr>
          <w:rFonts w:ascii="宋体" w:hAnsi="宋体" w:cs="宋体"/>
        </w:rPr>
        <w:t>聚合生成</w:t>
      </w:r>
      <w:r>
        <w:rPr>
          <w:rFonts w:eastAsia="Times New Roman" w:cs="Times New Roman" w:ascii="Times New Roman" w:hAnsi="Times New Roman"/>
        </w:rPr>
        <w:t>M</w:t>
      </w:r>
      <w:r>
        <w:rPr>
          <w:rFonts w:ascii="宋体" w:hAnsi="宋体" w:cs="宋体"/>
        </w:rPr>
        <w:t>，根据聚合物</w:t>
      </w:r>
      <w:r>
        <w:rPr>
          <w:rFonts w:eastAsia="Times New Roman" w:cs="Times New Roman" w:ascii="Times New Roman" w:hAnsi="Times New Roman"/>
        </w:rPr>
        <w:t>M</w:t>
      </w:r>
      <w:r>
        <w:rPr>
          <w:rFonts w:ascii="宋体" w:hAnsi="宋体" w:cs="宋体"/>
        </w:rPr>
        <w:t>的结构式可知，</w:t>
      </w:r>
      <w:r>
        <w:rPr>
          <w:rFonts w:eastAsia="Times New Roman" w:cs="Times New Roman" w:ascii="Times New Roman" w:hAnsi="Times New Roman"/>
        </w:rPr>
        <w:t>M</w:t>
      </w:r>
      <w:r>
        <w:rPr>
          <w:rFonts w:ascii="宋体" w:hAnsi="宋体" w:cs="宋体"/>
        </w:rPr>
        <w:t>的单体为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和</w:t>
      </w:r>
      <w:r>
        <w:rPr/>
        <w:drawing>
          <wp:inline distT="0" distB="0" distL="0" distR="0">
            <wp:extent cx="828675" cy="504190"/>
            <wp:effectExtent l="0" t="0" r="0" b="0"/>
            <wp:docPr id="1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
                    <pic:cNvPicPr>
                      <a:picLocks noChangeAspect="1" noChangeArrowheads="1"/>
                    </pic:cNvPicPr>
                  </pic:nvPicPr>
                  <pic:blipFill>
                    <a:blip r:embed="rId65"/>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，由此可知</w:t>
      </w:r>
      <w:r>
        <w:rPr>
          <w:rFonts w:eastAsia="Times New Roman" w:cs="Times New Roman" w:ascii="Times New Roman" w:hAnsi="Times New Roman"/>
        </w:rPr>
        <w:t>B</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C</w:t>
      </w:r>
      <w:r>
        <w:rPr>
          <w:rFonts w:ascii="宋体" w:hAnsi="宋体" w:cs="宋体"/>
        </w:rPr>
        <w:t>为</w:t>
      </w:r>
      <w:r>
        <w:rPr/>
        <w:drawing>
          <wp:inline distT="0" distB="0" distL="0" distR="0">
            <wp:extent cx="828675" cy="504190"/>
            <wp:effectExtent l="0" t="0" r="0" b="0"/>
            <wp:docPr id="13"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8" descr=""/>
                    <pic:cNvPicPr>
                      <a:picLocks noChangeAspect="1" noChangeArrowheads="1"/>
                    </pic:cNvPicPr>
                  </pic:nvPicPr>
                  <pic:blipFill>
                    <a:blip r:embed="rId66"/>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，则试剂</w:t>
      </w:r>
      <w:r>
        <w:rPr>
          <w:rFonts w:eastAsia="Times New Roman" w:cs="Times New Roman" w:ascii="Times New Roman" w:hAnsi="Times New Roman"/>
        </w:rPr>
        <w:t>a</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OH</w:t>
      </w:r>
      <w:r>
        <w:rPr>
          <w:rFonts w:ascii="宋体" w:hAnsi="宋体" w:cs="宋体"/>
        </w:rPr>
        <w:t>，据此分析解答。</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．根据分析，试剂</w:t>
      </w:r>
      <w:r>
        <w:rPr>
          <w:rFonts w:eastAsia="Times New Roman" w:cs="Times New Roman" w:ascii="Times New Roman" w:hAnsi="Times New Roman"/>
        </w:rPr>
        <w:t xml:space="preserve">a </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OH</w:t>
      </w:r>
      <w:r>
        <w:rPr>
          <w:rFonts w:ascii="宋体" w:hAnsi="宋体" w:cs="宋体"/>
        </w:rPr>
        <w:t>，名称是甲醇，故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．化合物</w:t>
      </w:r>
      <w:r>
        <w:rPr>
          <w:rFonts w:eastAsia="Times New Roman" w:cs="Times New Roman" w:ascii="Times New Roman" w:hAnsi="Times New Roman"/>
        </w:rPr>
        <w:t>B</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，要存在顺反异构，碳碳双键上的每个碳原子连接的两个原子或原子团不同时能形成顺反异构，</w:t>
      </w:r>
      <w:r>
        <w:rPr>
          <w:rFonts w:eastAsia="Times New Roman" w:cs="Times New Roman" w:ascii="Times New Roman" w:hAnsi="Times New Roman"/>
        </w:rPr>
        <w:t>B</w:t>
      </w:r>
      <w:r>
        <w:rPr>
          <w:rFonts w:ascii="宋体" w:hAnsi="宋体" w:cs="宋体"/>
        </w:rPr>
        <w:t>的结构中其中一个双键碳上连接的两个原子相同，不存在顺反异构体，故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．化合物</w:t>
      </w:r>
      <w:r>
        <w:rPr>
          <w:rFonts w:eastAsia="Times New Roman" w:cs="Times New Roman" w:ascii="Times New Roman" w:hAnsi="Times New Roman"/>
        </w:rPr>
        <w:t>C</w:t>
      </w:r>
      <w:r>
        <w:rPr>
          <w:rFonts w:ascii="宋体" w:hAnsi="宋体" w:cs="宋体"/>
        </w:rPr>
        <w:t>为</w:t>
      </w:r>
      <w:r>
        <w:rPr/>
        <w:drawing>
          <wp:inline distT="0" distB="0" distL="0" distR="0">
            <wp:extent cx="828675" cy="504190"/>
            <wp:effectExtent l="0" t="0" r="0" b="0"/>
            <wp:docPr id="14"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9" descr=""/>
                    <pic:cNvPicPr>
                      <a:picLocks noChangeAspect="1" noChangeArrowheads="1"/>
                    </pic:cNvPicPr>
                  </pic:nvPicPr>
                  <pic:blipFill>
                    <a:blip r:embed="rId67"/>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，其结构对称，只含有一种氢原子，则核磁共振氢谱有一组峰，故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．聚合物</w:t>
      </w:r>
      <w:r>
        <w:rPr>
          <w:rFonts w:eastAsia="Times New Roman" w:cs="Times New Roman" w:ascii="Times New Roman" w:hAnsi="Times New Roman"/>
        </w:rPr>
        <w:t>M</w:t>
      </w:r>
      <w:r>
        <w:rPr>
          <w:rFonts w:ascii="宋体" w:hAnsi="宋体" w:cs="宋体"/>
        </w:rPr>
        <w:t>是由</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和</w:t>
      </w:r>
      <w:r>
        <w:rPr/>
        <w:drawing>
          <wp:inline distT="0" distB="0" distL="0" distR="0">
            <wp:extent cx="828675" cy="504190"/>
            <wp:effectExtent l="0" t="0" r="0" b="0"/>
            <wp:docPr id="15"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0" descr=""/>
                    <pic:cNvPicPr>
                      <a:picLocks noChangeAspect="1" noChangeArrowheads="1"/>
                    </pic:cNvPicPr>
                  </pic:nvPicPr>
                  <pic:blipFill>
                    <a:blip r:embed="rId68"/>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中的双键上发生加成聚合反应，不是缩聚反应，故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 xml:space="preserve">14. </w:t>
      </w:r>
      <w:r>
        <w:rPr>
          <w:rFonts w:ascii="宋体" w:hAnsi="宋体" w:cs="宋体"/>
        </w:rPr>
        <w:t>某同学进行如下实验：</w:t>
      </w:r>
    </w:p>
    <w:tbl>
      <w:tblPr>
        <w:tblW w:w="8520" w:type="dxa"/>
        <w:jc w:val="left"/>
        <w:tblInd w:w="0" w:type="dxa"/>
        <w:tblLayout w:type="fixed"/>
        <w:tblCellMar>
          <w:top w:w="75" w:type="dxa"/>
          <w:left w:w="120" w:type="dxa"/>
          <w:bottom w:w="75" w:type="dxa"/>
          <w:right w:w="120" w:type="dxa"/>
        </w:tblCellMar>
      </w:tblPr>
      <w:tblGrid>
        <w:gridCol w:w="645"/>
        <w:gridCol w:w="4500"/>
        <w:gridCol w:w="3375"/>
      </w:tblGrid>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实验步骤</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实验现象</w:t>
            </w:r>
          </w:p>
        </w:tc>
      </w:tr>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I</w:t>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将</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固体加入试管中，并将湿润的</w:t>
            </w:r>
            <w:r>
              <w:rPr>
                <w:rFonts w:eastAsia="Times New Roman" w:cs="Times New Roman" w:ascii="Times New Roman" w:hAnsi="Times New Roman"/>
              </w:rPr>
              <w:t>pH</w:t>
            </w:r>
            <w:r>
              <w:rPr>
                <w:rFonts w:ascii="宋体" w:hAnsi="宋体" w:cs="宋体"/>
              </w:rPr>
              <w:t>试纸置于试管口，试管口略向下倾斜，对试管底部进行加热</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试纸颜色变化：黄色</w:t>
            </w:r>
            <w:r>
              <w:rPr>
                <w:rFonts w:ascii="Times New Roman" w:hAnsi="Times New Roman" w:cs="Times New Roman" w:eastAsia="Times New Roman"/>
              </w:rPr>
              <w:t>→</w:t>
            </w:r>
            <w:r>
              <w:rPr>
                <w:rFonts w:ascii="宋体" w:hAnsi="宋体" w:cs="宋体"/>
              </w:rPr>
              <w:t>蓝色</w:t>
            </w:r>
            <w:r>
              <w:rPr>
                <w:rFonts w:eastAsia="Times New Roman" w:cs="Times New Roman" w:ascii="Times New Roman" w:hAnsi="Times New Roman"/>
              </w:rPr>
              <w:t>(pH≈10)→</w:t>
            </w:r>
            <w:r>
              <w:rPr>
                <w:rFonts w:ascii="宋体" w:hAnsi="宋体" w:cs="宋体"/>
              </w:rPr>
              <w:t>黄色</w:t>
            </w:r>
            <w:r>
              <w:rPr>
                <w:rFonts w:ascii="Times New Roman" w:hAnsi="Times New Roman" w:cs="Times New Roman" w:eastAsia="Times New Roman"/>
              </w:rPr>
              <w:t>→</w:t>
            </w:r>
            <w:r>
              <w:rPr>
                <w:rFonts w:ascii="宋体" w:hAnsi="宋体" w:cs="宋体"/>
              </w:rPr>
              <w:t>红色</w:t>
            </w:r>
            <w:r>
              <w:rPr>
                <w:rFonts w:eastAsia="Times New Roman" w:cs="Times New Roman" w:ascii="Times New Roman" w:hAnsi="Times New Roman"/>
              </w:rPr>
              <w:t>(pH≈2)</w:t>
            </w:r>
            <w:r>
              <w:rPr>
                <w:rFonts w:ascii="宋体" w:hAnsi="宋体" w:cs="宋体"/>
              </w:rPr>
              <w:t>；试管中部有白色固体附着</w:t>
            </w:r>
          </w:p>
        </w:tc>
      </w:tr>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II</w:t>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将饱和</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溶液滴在</w:t>
            </w:r>
            <w:r>
              <w:rPr>
                <w:rFonts w:eastAsia="Times New Roman" w:cs="Times New Roman" w:ascii="Times New Roman" w:hAnsi="Times New Roman"/>
              </w:rPr>
              <w:t>pH</w:t>
            </w:r>
            <w:r>
              <w:rPr>
                <w:rFonts w:ascii="宋体" w:hAnsi="宋体" w:cs="宋体"/>
              </w:rPr>
              <w:t>试纸上</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ascii="宋体" w:hAnsi="宋体" w:cs="宋体"/>
              </w:rPr>
              <w:t>试纸颜色变化：黄色</w:t>
            </w:r>
            <w:r>
              <w:rPr>
                <w:rFonts w:ascii="Times New Roman" w:hAnsi="Times New Roman" w:cs="Times New Roman" w:eastAsia="Times New Roman"/>
              </w:rPr>
              <w:t>→</w:t>
            </w:r>
            <w:r>
              <w:rPr>
                <w:rFonts w:ascii="宋体" w:hAnsi="宋体" w:cs="宋体"/>
              </w:rPr>
              <w:t>橙黄色</w:t>
            </w:r>
            <w:r>
              <w:rPr>
                <w:rFonts w:eastAsia="Times New Roman" w:cs="Times New Roman" w:ascii="Times New Roman" w:hAnsi="Times New Roman"/>
              </w:rPr>
              <w:t>(pH≈5)</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根据</w:t>
      </w:r>
      <w:r>
        <w:rPr>
          <w:rFonts w:eastAsia="Times New Roman" w:cs="Times New Roman" w:ascii="Times New Roman" w:hAnsi="Times New Roman"/>
        </w:rPr>
        <w:t>I</w:t>
      </w:r>
      <w:r>
        <w:rPr>
          <w:rFonts w:ascii="宋体" w:hAnsi="宋体" w:cs="宋体"/>
        </w:rPr>
        <w:t>中试纸变蓝，说明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发生了分反解反应</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根据</w:t>
      </w:r>
      <w:r>
        <w:rPr>
          <w:rFonts w:eastAsia="Times New Roman" w:cs="Times New Roman" w:ascii="Times New Roman" w:hAnsi="Times New Roman"/>
        </w:rPr>
        <w:t>I</w:t>
      </w:r>
      <w:r>
        <w:rPr>
          <w:rFonts w:ascii="宋体" w:hAnsi="宋体" w:cs="宋体"/>
        </w:rPr>
        <w:t>中试纸颜色变化，说明氨气比氯化氢气体扩散速率快</w:t>
      </w:r>
    </w:p>
    <w:p>
      <w:pPr>
        <w:pStyle w:val="Normal"/>
        <w:spacing w:lineRule="auto" w:line="360"/>
        <w:jc w:val="left"/>
        <w:textAlignment w:val="center"/>
        <w:rPr>
          <w:rFonts w:ascii="宋体" w:hAnsi="宋体" w:cs="宋体"/>
        </w:rPr>
      </w:pPr>
      <w:r>
        <w:rPr>
          <w:rFonts w:cs="宋体" w:ascii="宋体" w:hAnsi="宋体"/>
        </w:rPr>
        <w:t xml:space="preserve">C. </w:t>
      </w:r>
      <w:r>
        <w:rPr>
          <w:rFonts w:eastAsia="Times New Roman" w:cs="Times New Roman" w:ascii="Times New Roman" w:hAnsi="Times New Roman"/>
        </w:rPr>
        <w:t>I</w:t>
      </w:r>
      <w:r>
        <w:rPr>
          <w:rFonts w:ascii="宋体" w:hAnsi="宋体" w:cs="宋体"/>
        </w:rPr>
        <w:t>中试纸变成红色，是由于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水解造成的</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根据试管中部有白色固体附着，说明不宜用加热</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的方法制备</w:t>
      </w:r>
      <w:r>
        <w:rPr>
          <w:rFonts w:eastAsia="Times New Roman" w:cs="Times New Roman" w:ascii="Times New Roman" w:hAnsi="Times New Roman"/>
        </w:rPr>
        <w:t>NH</w:t>
      </w:r>
      <w:r>
        <w:rPr>
          <w:rFonts w:eastAsia="Times New Roman" w:cs="Times New Roman" w:ascii="Times New Roman" w:hAnsi="Times New Roman"/>
          <w:vertAlign w:val="subscript"/>
        </w:rPr>
        <w:t>3</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drawing>
          <wp:inline distT="0" distB="0" distL="0" distR="0">
            <wp:extent cx="94615" cy="170815"/>
            <wp:effectExtent l="0" t="0" r="0" b="0"/>
            <wp:docPr id="16"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
                    <pic:cNvPicPr>
                      <a:picLocks noChangeAspect="1" noChangeArrowheads="1"/>
                    </pic:cNvPicPr>
                  </pic:nvPicPr>
                  <pic:blipFill>
                    <a:blip r:embed="rId69"/>
                    <a:srcRect l="-355" t="-203" r="-355" b="-203"/>
                    <a:stretch>
                      <a:fillRect/>
                    </a:stretch>
                  </pic:blipFill>
                  <pic:spPr bwMode="auto">
                    <a:xfrm>
                      <a:off x="0" y="0"/>
                      <a:ext cx="94615" cy="170815"/>
                    </a:xfrm>
                    <a:prstGeom prst="rect">
                      <a:avLst/>
                    </a:prstGeom>
                  </pic:spPr>
                </pic:pic>
              </a:graphicData>
            </a:graphic>
          </wp:inline>
        </w:drawing>
      </w:r>
      <w:r>
        <w:rPr/>
        <w:t>分析】</w:t>
      </w:r>
    </w:p>
    <w:p>
      <w:pPr>
        <w:pStyle w:val="Normal"/>
        <w:spacing w:lineRule="auto" w:line="360"/>
        <w:textAlignment w:val="center"/>
        <w:rPr>
          <w:rFonts w:ascii="宋体" w:hAnsi="宋体" w:cs="宋体"/>
        </w:rPr>
      </w:pPr>
      <w:r>
        <w:rPr>
          <w:rFonts w:ascii="宋体" w:hAnsi="宋体" w:cs="宋体"/>
        </w:rPr>
        <w:t>实验</w:t>
      </w:r>
      <w:r>
        <w:rPr>
          <w:rFonts w:eastAsia="Times New Roman" w:cs="Times New Roman" w:ascii="Times New Roman" w:hAnsi="Times New Roman"/>
        </w:rPr>
        <w:t>I</w:t>
      </w:r>
      <w:r>
        <w:rPr>
          <w:rFonts w:ascii="宋体" w:hAnsi="宋体" w:cs="宋体"/>
        </w:rPr>
        <w:t>中对</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固体试管加热，湿润的</w:t>
      </w:r>
      <w:r>
        <w:rPr>
          <w:rFonts w:eastAsia="Times New Roman" w:cs="Times New Roman" w:ascii="Times New Roman" w:hAnsi="Times New Roman"/>
        </w:rPr>
        <w:t>pH</w:t>
      </w:r>
      <w:r>
        <w:rPr>
          <w:rFonts w:ascii="宋体" w:hAnsi="宋体" w:cs="宋体"/>
        </w:rPr>
        <w:t>试纸黄色</w:t>
      </w:r>
      <w:r>
        <w:rPr>
          <w:rFonts w:ascii="Times New Roman" w:hAnsi="Times New Roman" w:cs="Times New Roman" w:eastAsia="Times New Roman"/>
        </w:rPr>
        <w:t>→</w:t>
      </w:r>
      <w:r>
        <w:rPr>
          <w:rFonts w:ascii="宋体" w:hAnsi="宋体" w:cs="宋体"/>
        </w:rPr>
        <w:t>蓝色</w:t>
      </w:r>
      <w:r>
        <w:rPr>
          <w:rFonts w:eastAsia="Times New Roman" w:cs="Times New Roman" w:ascii="Times New Roman" w:hAnsi="Times New Roman"/>
        </w:rPr>
        <w:t>(pH≈10)→</w:t>
      </w:r>
      <w:r>
        <w:rPr>
          <w:rFonts w:ascii="宋体" w:hAnsi="宋体" w:cs="宋体"/>
        </w:rPr>
        <w:t>黄色</w:t>
      </w:r>
      <w:r>
        <w:rPr>
          <w:rFonts w:ascii="Times New Roman" w:hAnsi="Times New Roman" w:cs="Times New Roman" w:eastAsia="Times New Roman"/>
        </w:rPr>
        <w:t>→</w:t>
      </w:r>
      <w:r>
        <w:rPr>
          <w:rFonts w:ascii="宋体" w:hAnsi="宋体" w:cs="宋体"/>
        </w:rPr>
        <w:t>红色</w:t>
      </w:r>
      <w:r>
        <w:rPr>
          <w:rFonts w:eastAsia="Times New Roman" w:cs="Times New Roman" w:ascii="Times New Roman" w:hAnsi="Times New Roman"/>
        </w:rPr>
        <w:t>(pH≈2)</w:t>
      </w:r>
      <w:r>
        <w:rPr>
          <w:rFonts w:ascii="宋体" w:hAnsi="宋体" w:cs="宋体"/>
        </w:rPr>
        <w:t>，说明加热过程中生成了氨气，氨气遇水形成一水合氨，一水合氨为弱碱，使试纸变蓝，同时产生了氯化氢气体，氯化氢极易溶于水形成盐酸，中和了一水合氨恢复到黄色，最后变为红色，该过程可证明氯化铵受热发生分解生成氨气和氯化氢气体，试纸先变蓝后变红，说明氨气扩散的速度比氯化氢快；试管中部有白色固体附着，说明氯化铵分解产生的氨气和氯化氢在扩散过程中由化合生成氯化铵；</w:t>
      </w:r>
    </w:p>
    <w:p>
      <w:pPr>
        <w:pStyle w:val="Normal"/>
        <w:spacing w:lineRule="auto" w:line="360"/>
        <w:jc w:val="left"/>
        <w:textAlignment w:val="center"/>
        <w:rPr>
          <w:rFonts w:ascii="宋体" w:hAnsi="宋体" w:cs="宋体"/>
        </w:rPr>
      </w:pPr>
      <w:r>
        <w:rPr>
          <w:rFonts w:ascii="宋体" w:hAnsi="宋体" w:cs="宋体"/>
        </w:rPr>
        <w:t>实验</w:t>
      </w:r>
      <w:r>
        <w:rPr>
          <w:rFonts w:eastAsia="Times New Roman" w:cs="Times New Roman" w:ascii="Times New Roman" w:hAnsi="Times New Roman"/>
        </w:rPr>
        <w:t>II</w:t>
      </w:r>
      <w:r>
        <w:rPr>
          <w:rFonts w:ascii="宋体" w:hAnsi="宋体" w:cs="宋体"/>
        </w:rPr>
        <w:t>中将氯化铵溶液滴在</w:t>
      </w:r>
      <w:r>
        <w:rPr>
          <w:rFonts w:eastAsia="Times New Roman" w:cs="Times New Roman" w:ascii="Times New Roman" w:hAnsi="Times New Roman"/>
        </w:rPr>
        <w:t>pH</w:t>
      </w:r>
      <w:r>
        <w:rPr>
          <w:rFonts w:ascii="宋体" w:hAnsi="宋体" w:cs="宋体"/>
        </w:rPr>
        <w:t>试纸上，试纸颜色变化：黄色</w:t>
      </w:r>
      <w:r>
        <w:rPr>
          <w:rFonts w:ascii="Times New Roman" w:hAnsi="Times New Roman" w:cs="Times New Roman" w:eastAsia="Times New Roman"/>
        </w:rPr>
        <w:t>→</w:t>
      </w:r>
      <w:r>
        <w:rPr>
          <w:rFonts w:ascii="宋体" w:hAnsi="宋体" w:cs="宋体"/>
        </w:rPr>
        <w:t>橙黄色</w:t>
      </w:r>
      <w:r>
        <w:rPr>
          <w:rFonts w:eastAsia="Times New Roman" w:cs="Times New Roman" w:ascii="Times New Roman" w:hAnsi="Times New Roman"/>
        </w:rPr>
        <w:t>(pH≈5)</w:t>
      </w:r>
      <w:r>
        <w:rPr>
          <w:rFonts w:ascii="宋体" w:hAnsi="宋体" w:cs="宋体"/>
        </w:rPr>
        <w:t>，说明氯化铵溶液中铵根离子水解使溶液显酸性，据此分析解答。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．氯化铵是强酸弱碱盐，其水溶液显酸性，会使湿润的</w:t>
      </w:r>
      <w:r>
        <w:rPr>
          <w:rFonts w:eastAsia="Times New Roman" w:cs="Times New Roman" w:ascii="Times New Roman" w:hAnsi="Times New Roman"/>
        </w:rPr>
        <w:t>pH</w:t>
      </w:r>
      <w:r>
        <w:rPr>
          <w:rFonts w:ascii="宋体" w:hAnsi="宋体" w:cs="宋体"/>
        </w:rPr>
        <w:t>试纸变红，根据</w:t>
      </w:r>
      <w:r>
        <w:rPr>
          <w:rFonts w:eastAsia="Times New Roman" w:cs="Times New Roman" w:ascii="Times New Roman" w:hAnsi="Times New Roman"/>
        </w:rPr>
        <w:t>I</w:t>
      </w:r>
      <w:r>
        <w:rPr>
          <w:rFonts w:ascii="宋体" w:hAnsi="宋体" w:cs="宋体"/>
        </w:rPr>
        <w:t>中试纸变蓝，说明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发生了分反解反应，故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．根据分析，根据</w:t>
      </w:r>
      <w:r>
        <w:rPr>
          <w:rFonts w:eastAsia="Times New Roman" w:cs="Times New Roman" w:ascii="Times New Roman" w:hAnsi="Times New Roman"/>
        </w:rPr>
        <w:t>I</w:t>
      </w:r>
      <w:r>
        <w:rPr>
          <w:rFonts w:ascii="宋体" w:hAnsi="宋体" w:cs="宋体"/>
        </w:rPr>
        <w:t>中试纸颜色变化，说明氨气比氯化氢气体扩散速率快，故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．根据分析，</w:t>
      </w:r>
      <w:r>
        <w:rPr>
          <w:rFonts w:eastAsia="Times New Roman" w:cs="Times New Roman" w:ascii="Times New Roman" w:hAnsi="Times New Roman"/>
        </w:rPr>
        <w:t>I</w:t>
      </w:r>
      <w:r>
        <w:rPr>
          <w:rFonts w:ascii="宋体" w:hAnsi="宋体" w:cs="宋体"/>
        </w:rPr>
        <w:t>中试纸变成红色，是由于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分解产生的氯化氢造成的，故</w:t>
      </w:r>
      <w:r>
        <w:rPr>
          <w:rFonts w:eastAsia="Times New Roman" w:cs="Times New Roman" w:ascii="Times New Roman" w:hAnsi="Times New Roman"/>
        </w:rPr>
        <w:t>C</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．根据分析，根据试管中部有白色固体附着，说明氯化铵分解产生的氨气和氯化氢在扩散过程中由化合生成氯化铵，则不宜用加热</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的方法制备</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ascii="宋体" w:hAnsi="宋体" w:cs="宋体"/>
        </w:rPr>
        <w:t>，故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center"/>
        <w:textAlignment w:val="center"/>
        <w:rPr>
          <w:rFonts w:ascii="宋体" w:hAnsi="宋体" w:cs="宋体"/>
          <w:b/>
          <w:b/>
          <w:sz w:val="24"/>
        </w:rPr>
      </w:pPr>
      <w:r>
        <w:rPr>
          <w:rFonts w:ascii="宋体" w:hAnsi="宋体" w:cs="宋体"/>
          <w:b/>
          <w:sz w:val="24"/>
        </w:rPr>
        <w:t>第二部分</w:t>
      </w:r>
    </w:p>
    <w:p>
      <w:pPr>
        <w:pStyle w:val="Normal"/>
        <w:spacing w:lineRule="auto" w:line="360"/>
        <w:jc w:val="left"/>
        <w:textAlignment w:val="center"/>
        <w:rPr>
          <w:rFonts w:ascii="宋体" w:hAnsi="宋体" w:cs="宋体"/>
          <w:b/>
          <w:b/>
          <w:sz w:val="24"/>
        </w:rPr>
      </w:pPr>
      <w:r>
        <w:rPr>
          <w:rFonts w:ascii="宋体" w:hAnsi="宋体" w:cs="宋体"/>
          <w:b/>
          <w:sz w:val="24"/>
        </w:rPr>
        <w:t>本部分共</w:t>
      </w:r>
      <w:r>
        <w:rPr>
          <w:rFonts w:eastAsia="Times New Roman" w:cs="Times New Roman" w:ascii="Times New Roman" w:hAnsi="Times New Roman"/>
          <w:b/>
          <w:sz w:val="24"/>
        </w:rPr>
        <w:t>5</w:t>
      </w:r>
      <w:r>
        <w:rPr>
          <w:rFonts w:ascii="宋体" w:hAnsi="宋体" w:cs="宋体"/>
          <w:b/>
          <w:sz w:val="24"/>
        </w:rPr>
        <w:t>题，共</w:t>
      </w:r>
      <w:r>
        <w:rPr>
          <w:rFonts w:eastAsia="Times New Roman" w:cs="Times New Roman" w:ascii="Times New Roman" w:hAnsi="Times New Roman"/>
          <w:b/>
          <w:sz w:val="24"/>
        </w:rPr>
        <w:t>58</w:t>
      </w:r>
      <w:r>
        <w:rPr>
          <w:rFonts w:ascii="宋体" w:hAnsi="宋体" w:cs="宋体"/>
          <w:b/>
          <w:sz w:val="24"/>
        </w:rPr>
        <w:t>分。</w:t>
      </w:r>
    </w:p>
    <w:p>
      <w:pPr>
        <w:pStyle w:val="Normal"/>
        <w:spacing w:lineRule="auto" w:line="360"/>
        <w:jc w:val="left"/>
        <w:textAlignment w:val="center"/>
        <w:rPr>
          <w:rFonts w:ascii="宋体" w:hAnsi="宋体" w:cs="宋体"/>
        </w:rPr>
      </w:pPr>
      <w:r>
        <w:rPr/>
        <w:t xml:space="preserve">15. </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是一种重要的化学品，其合成方法不断发展。</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w:t>
      </w:r>
      <w:r>
        <w:rPr>
          <w:rFonts w:ascii="宋体" w:hAnsi="宋体" w:cs="宋体"/>
        </w:rPr>
        <w:t>早期制备方法：</w:t>
      </w:r>
      <w:r>
        <w:rPr>
          <w:rFonts w:eastAsia="Times New Roman" w:cs="Times New Roman" w:ascii="Times New Roman" w:hAnsi="Times New Roman"/>
        </w:rPr>
        <w:t>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839" w:dyaOrig="4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42pt;height:21.25pt" filled="f" o:ole="">
            <v:imagedata r:id="rId71" o:title=""/>
          </v:shape>
          <o:OLEObject Type="Embed" ProgID="" ShapeID="ole_rId70" DrawAspect="Content" ObjectID="_392955341" r:id="rId70"/>
        </w:object>
      </w:r>
      <w:r>
        <w:rPr>
          <w:rFonts w:eastAsia="Times New Roman" w:cs="Times New Roman" w:ascii="Times New Roman" w:hAnsi="Times New Roman"/>
        </w:rPr>
        <w:t>BaO</w:t>
      </w:r>
      <w:r>
        <w:rPr/>
        <w:object w:dxaOrig="699" w:dyaOrig="39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4.95pt;height:20pt" filled="f" o:ole="">
            <v:imagedata r:id="rId73" o:title=""/>
          </v:shape>
          <o:OLEObject Type="Embed" ProgID="" ShapeID="ole_rId72" DrawAspect="Content" ObjectID="_1601379458" r:id="rId72"/>
        </w:object>
      </w:r>
      <w:r>
        <w:rPr>
          <w:rFonts w:eastAsia="Times New Roman" w:cs="Times New Roman" w:ascii="Times New Roman" w:hAnsi="Times New Roman"/>
        </w:rPr>
        <w:t>BaO</w:t>
      </w:r>
      <w:r>
        <w:rPr>
          <w:rFonts w:eastAsia="Times New Roman" w:cs="Times New Roman" w:ascii="Times New Roman" w:hAnsi="Times New Roman"/>
          <w:vertAlign w:val="subscript"/>
        </w:rPr>
        <w:t>2</w:t>
      </w:r>
      <w:r>
        <w:rPr/>
        <w:object w:dxaOrig="839" w:dyaOrig="4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2pt;height:21.25pt" filled="f" o:ole="">
            <v:imagedata r:id="rId75" o:title=""/>
          </v:shape>
          <o:OLEObject Type="Embed" ProgID="" ShapeID="ole_rId74" DrawAspect="Content" ObjectID="_1347851625" r:id="rId74"/>
        </w:object>
      </w:r>
      <w:r>
        <w:rPr/>
        <w:object w:dxaOrig="819" w:dyaOrig="4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1.15pt;height:21.2pt" filled="f" o:ole="">
            <v:imagedata r:id="rId77" o:title=""/>
          </v:shape>
          <o:OLEObject Type="Embed" ProgID="" ShapeID="ole_rId76" DrawAspect="Content" ObjectID="_1398532052" r:id="rId76"/>
        </w:object>
      </w:r>
      <w:r>
        <w:rPr>
          <w:rFonts w:ascii="宋体" w:hAnsi="宋体" w:cs="宋体"/>
        </w:rPr>
        <w:t>滤液</w:t>
      </w:r>
      <w:r>
        <w:rPr/>
        <w:object w:dxaOrig="1119" w:dyaOrig="4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6.2pt;height:21.2pt" filled="f" o:ole="">
            <v:imagedata r:id="rId79" o:title=""/>
          </v:shape>
          <o:OLEObject Type="Embed" ProgID="" ShapeID="ole_rId78" DrawAspect="Content" ObjectID="_22156190" r:id="rId78"/>
        </w:objec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①</w:t>
      </w:r>
      <w:r>
        <w:rPr>
          <w:rFonts w:eastAsia="Times New Roman" w:cs="Times New Roman" w:ascii="Times New Roman" w:hAnsi="Times New Roman"/>
        </w:rPr>
        <w:t>I</w:t>
      </w:r>
      <w:r>
        <w:rPr>
          <w:rFonts w:ascii="宋体" w:hAnsi="宋体" w:cs="宋体"/>
        </w:rPr>
        <w:t>为分解反应，产物除</w:t>
      </w:r>
      <w:r>
        <w:rPr>
          <w:rFonts w:eastAsia="Times New Roman" w:cs="Times New Roman" w:ascii="Times New Roman" w:hAnsi="Times New Roman"/>
        </w:rPr>
        <w:t>BaO</w:t>
      </w:r>
      <w:r>
        <w:rPr>
          <w:rFonts w:ascii="宋体" w:hAnsi="宋体" w:cs="宋体"/>
        </w:rPr>
        <w:t>、</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外，还有一种红棕色气体。该反应的化学方程式是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II</w:t>
      </w:r>
      <w:r>
        <w:rPr>
          <w:rFonts w:ascii="宋体" w:hAnsi="宋体" w:cs="宋体"/>
        </w:rPr>
        <w:t>为可逆反应，促进该反应正向进行的措施是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③</w:t>
      </w:r>
      <w:r>
        <w:rPr>
          <w:rFonts w:eastAsia="Times New Roman" w:cs="Times New Roman" w:ascii="Times New Roman" w:hAnsi="Times New Roman"/>
        </w:rPr>
        <w:t>III</w:t>
      </w:r>
      <w:r>
        <w:rPr>
          <w:rFonts w:ascii="宋体" w:hAnsi="宋体" w:cs="宋体"/>
        </w:rPr>
        <w:t>中生成</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，反应的化学方程式是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④</w:t>
      </w:r>
      <w:r>
        <w:rPr>
          <w:rFonts w:ascii="宋体" w:hAnsi="宋体" w:cs="宋体"/>
        </w:rPr>
        <w:t>减压能够降低蒸馏温度，从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的化学性质角度说明</w:t>
      </w:r>
      <w:r>
        <w:rPr>
          <w:rFonts w:eastAsia="Times New Roman" w:cs="Times New Roman" w:ascii="Times New Roman" w:hAnsi="Times New Roman"/>
        </w:rPr>
        <w:t>V</w:t>
      </w:r>
      <w:r>
        <w:rPr>
          <w:rFonts w:ascii="宋体" w:hAnsi="宋体" w:cs="宋体"/>
        </w:rPr>
        <w:t>中采用减压蒸馏的原因：</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电化学制备方法：已知反应</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能自发进行，反向不能自发进行，通过电解可以实现由</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为原料制备</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，如图为制备装置示意图。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1752600" cy="1409700"/>
            <wp:effectExtent l="0" t="0" r="0" b="0"/>
            <wp:docPr id="1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descr=""/>
                    <pic:cNvPicPr>
                      <a:picLocks noChangeAspect="1" noChangeArrowheads="1"/>
                    </pic:cNvPicPr>
                  </pic:nvPicPr>
                  <pic:blipFill>
                    <a:blip r:embed="rId80"/>
                    <a:srcRect l="-21" t="-26" r="-21" b="-26"/>
                    <a:stretch>
                      <a:fillRect/>
                    </a:stretch>
                  </pic:blipFill>
                  <pic:spPr bwMode="auto">
                    <a:xfrm>
                      <a:off x="0" y="0"/>
                      <a:ext cx="1752600" cy="14097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①</w:t>
      </w:r>
      <w:r>
        <w:rPr>
          <w:rFonts w:eastAsia="Times New Roman" w:cs="Times New Roman" w:ascii="Times New Roman" w:hAnsi="Times New Roman"/>
        </w:rPr>
        <w:t>a</w:t>
      </w:r>
      <w:r>
        <w:rPr>
          <w:rFonts w:ascii="宋体" w:hAnsi="宋体" w:cs="宋体"/>
        </w:rPr>
        <w:t>极的电极反应式是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下列说法正确的是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A.</w:t>
      </w:r>
      <w:r>
        <w:rPr>
          <w:rFonts w:ascii="宋体" w:hAnsi="宋体" w:cs="宋体"/>
        </w:rPr>
        <w:t>该装置可以实现电能转化为化学能</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电极</w:t>
      </w:r>
      <w:r>
        <w:rPr>
          <w:rFonts w:eastAsia="Times New Roman" w:cs="Times New Roman" w:ascii="Times New Roman" w:hAnsi="Times New Roman"/>
        </w:rPr>
        <w:t>b</w:t>
      </w:r>
      <w:r>
        <w:rPr>
          <w:rFonts w:ascii="宋体" w:hAnsi="宋体" w:cs="宋体"/>
        </w:rPr>
        <w:t>连接电源负极</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该方法相较于早期剂备方法具有原料廉价，对环境友好等优点</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eastAsia="Times New Roman" w:cs="Times New Roman" w:ascii="Times New Roman" w:hAnsi="Times New Roman"/>
        </w:rPr>
        <w:t>2Ba(NO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360" w:dyaOrig="4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7.95pt;height:23.2pt" filled="f" o:ole="">
            <v:imagedata r:id="rId82" o:title=""/>
          </v:shape>
          <o:OLEObject Type="Embed" ProgID="" ShapeID="ole_rId81" DrawAspect="Content" ObjectID="_1561234045" r:id="rId81"/>
        </w:object>
      </w:r>
      <w:r>
        <w:rPr>
          <w:rFonts w:eastAsia="Times New Roman" w:cs="Times New Roman" w:ascii="Times New Roman" w:hAnsi="Times New Roman"/>
        </w:rPr>
        <w:t>2BaO+ O</w:t>
      </w:r>
      <w:r>
        <w:rPr>
          <w:rFonts w:eastAsia="Times New Roman" w:cs="Times New Roman" w:ascii="Times New Roman" w:hAnsi="Times New Roman"/>
          <w:vertAlign w:val="subscript"/>
        </w:rPr>
        <w:t>2</w:t>
      </w:r>
      <w:r>
        <w:rPr>
          <w:rFonts w:cs="宋体" w:ascii="宋体" w:hAnsi="宋体"/>
        </w:rPr>
        <w:t>↑</w:t>
      </w:r>
      <w:r>
        <w:rPr>
          <w:rFonts w:eastAsia="Times New Roman" w:cs="Times New Roman" w:ascii="Times New Roman" w:hAnsi="Times New Roman"/>
        </w:rPr>
        <w:t>+4NO</w:t>
      </w:r>
      <w:r>
        <w:rPr>
          <w:rFonts w:eastAsia="Times New Roman" w:cs="Times New Roman" w:ascii="Times New Roman" w:hAnsi="Times New Roman"/>
          <w:vertAlign w:val="subscript"/>
        </w:rPr>
        <w:t>2</w:t>
      </w:r>
      <w:r>
        <w:rPr>
          <w:rFonts w:cs="宋体" w:ascii="宋体" w:hAnsi="宋体"/>
        </w:rPr>
        <w:t>↑</w:t>
      </w:r>
      <w:r>
        <w:rPr/>
        <w:t xml:space="preserve">    (2). </w:t>
      </w:r>
      <w:r>
        <w:rPr>
          <w:rFonts w:ascii="宋体" w:hAnsi="宋体" w:cs="宋体"/>
        </w:rPr>
        <w:t>增大压强或增大氧气的浓度或降低温度</w:t>
      </w:r>
      <w:r>
        <w:rPr>
          <w:rFonts w:cs="Calibri" w:eastAsia="Calibri"/>
        </w:rPr>
        <w:t xml:space="preserve">    </w:t>
      </w:r>
      <w:r>
        <w:rPr/>
        <w:t xml:space="preserve">(3). </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eastAsia="Times New Roman" w:cs="Times New Roman" w:ascii="Times New Roman" w:hAnsi="Times New Roman"/>
        </w:rPr>
        <w:t>+2HCl= BaCl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t xml:space="preserve">    (4). </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w:t>
      </w:r>
      <w:r>
        <w:rPr>
          <w:rFonts w:cs="Calibri" w:eastAsia="Calibri"/>
        </w:rPr>
        <w:t xml:space="preserve">    </w:t>
      </w:r>
      <w:r>
        <w:rPr/>
        <w:t xml:space="preserve">(5). </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t xml:space="preserve">    (6). </w:t>
      </w:r>
      <w:r>
        <w:rPr>
          <w:rFonts w:eastAsia="Times New Roman" w:cs="Times New Roman" w:ascii="Times New Roman" w:hAnsi="Times New Roman"/>
        </w:rPr>
        <w:t>AC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(1)</w:t>
      </w:r>
      <w:r>
        <w:rPr>
          <w:rFonts w:ascii="宋体" w:hAnsi="宋体" w:cs="宋体"/>
        </w:rPr>
        <w:t>根据流程图示，硝酸钡受热分解，生成氧化钡、氧气和二氧化氮，氧化钡与氧气反应生成过氧化钡，过氧化钡与盐酸反应生成氯化钡和双氧水，向反应后的溶液中加入试剂除去钡离子，过滤后对滤液进行减压蒸馏，得到双氧水，据此分析解答；</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根据图示，左端电极上氧气转化为双氧水，氧元素</w:t>
      </w:r>
      <w:r>
        <w:rPr>
          <w:rFonts w:ascii="宋体" w:hAnsi="宋体" w:cs="宋体"/>
        </w:rPr>
        <w:drawing>
          <wp:inline distT="0" distB="0" distL="0" distR="0">
            <wp:extent cx="133350" cy="177165"/>
            <wp:effectExtent l="0" t="0" r="0" b="0"/>
            <wp:docPr id="1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descr=""/>
                    <pic:cNvPicPr>
                      <a:picLocks noChangeAspect="1" noChangeArrowheads="1"/>
                    </pic:cNvPicPr>
                  </pic:nvPicPr>
                  <pic:blipFill>
                    <a:blip r:embed="rId8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rPr>
        <w:t>化合价由</w:t>
      </w:r>
      <w:r>
        <w:rPr>
          <w:rFonts w:eastAsia="Times New Roman" w:cs="Times New Roman" w:ascii="Times New Roman" w:hAnsi="Times New Roman"/>
        </w:rPr>
        <w:t>0</w:t>
      </w:r>
      <w:r>
        <w:rPr>
          <w:rFonts w:ascii="宋体" w:hAnsi="宋体" w:cs="宋体"/>
        </w:rPr>
        <w:t>价变为</w:t>
      </w:r>
      <w:r>
        <w:rPr>
          <w:rFonts w:eastAsia="Times New Roman" w:cs="Times New Roman" w:ascii="Times New Roman" w:hAnsi="Times New Roman"/>
        </w:rPr>
        <w:t>-1</w:t>
      </w:r>
      <w:r>
        <w:rPr>
          <w:rFonts w:ascii="宋体" w:hAnsi="宋体" w:cs="宋体"/>
        </w:rPr>
        <w:t>价，得电子发生还原反应，则</w:t>
      </w:r>
      <w:r>
        <w:rPr>
          <w:rFonts w:cs="宋体" w:ascii="宋体" w:hAnsi="宋体"/>
        </w:rPr>
        <w:t>a</w:t>
      </w:r>
      <w:r>
        <w:rPr>
          <w:rFonts w:ascii="宋体" w:hAnsi="宋体" w:cs="宋体"/>
        </w:rPr>
        <w:t>电极为阴极，电极反应为</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cs="宋体" w:ascii="宋体" w:hAnsi="宋体"/>
        </w:rPr>
        <w:t>b</w:t>
      </w:r>
      <w:r>
        <w:rPr>
          <w:rFonts w:ascii="宋体" w:hAnsi="宋体" w:cs="宋体"/>
        </w:rPr>
        <w:t>电极为阳极，失电子发生氧化反应，电极反应为</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O-4e</w:t>
      </w:r>
      <w:r>
        <w:rPr>
          <w:rFonts w:eastAsia="Times New Roman" w:cs="Times New Roman" w:ascii="Times New Roman" w:hAnsi="Times New Roman"/>
          <w:vertAlign w:val="superscript"/>
        </w:rPr>
        <w:t>-</w:t>
      </w:r>
      <w:r>
        <w:rPr>
          <w:rFonts w:eastAsia="Times New Roman" w:cs="Times New Roman" w:ascii="Times New Roman" w:hAnsi="Times New Roman"/>
        </w:rPr>
        <w:t>= 4H</w:t>
      </w:r>
      <w:r>
        <w:rPr>
          <w:rFonts w:eastAsia="Times New Roman" w:cs="Times New Roman" w:ascii="Times New Roman" w:hAnsi="Times New Roman"/>
          <w:vertAlign w:val="superscript"/>
        </w:rPr>
        <w:t>+</w:t>
      </w:r>
      <w:r>
        <w:rPr>
          <w:rFonts w:eastAsia="Times New Roman" w:cs="Times New Roman" w:ascii="Times New Roman" w:hAnsi="Times New Roman"/>
        </w:rPr>
        <w:t>+ 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(1)①I</w:t>
      </w:r>
      <w:r>
        <w:rPr>
          <w:rFonts w:ascii="宋体" w:hAnsi="宋体" w:cs="宋体"/>
        </w:rPr>
        <w:t>为分解反应，产物除</w:t>
      </w:r>
      <w:r>
        <w:rPr>
          <w:rFonts w:eastAsia="Times New Roman" w:cs="Times New Roman" w:ascii="Times New Roman" w:hAnsi="Times New Roman"/>
        </w:rPr>
        <w:t>BaO</w:t>
      </w:r>
      <w:r>
        <w:rPr>
          <w:rFonts w:ascii="宋体" w:hAnsi="宋体" w:cs="宋体"/>
        </w:rPr>
        <w:t>、</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外，还有一种红棕色气体，该气体为</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。根据氧化还原反应电子得失守恒配平该反应的化学方程式为：</w:t>
      </w:r>
      <w:r>
        <w:rPr>
          <w:rFonts w:eastAsia="Times New Roman" w:cs="Times New Roman" w:ascii="Times New Roman" w:hAnsi="Times New Roman"/>
        </w:rPr>
        <w:t>2Ba(NO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360" w:dyaOrig="4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7.95pt;height:23.2pt" filled="f" o:ole="">
            <v:imagedata r:id="rId85" o:title=""/>
          </v:shape>
          <o:OLEObject Type="Embed" ProgID="" ShapeID="ole_rId84" DrawAspect="Content" ObjectID="_368797768" r:id="rId84"/>
        </w:object>
      </w:r>
      <w:r>
        <w:rPr>
          <w:rFonts w:eastAsia="Times New Roman" w:cs="Times New Roman" w:ascii="Times New Roman" w:hAnsi="Times New Roman"/>
        </w:rPr>
        <w:t>2BaO+ O</w:t>
      </w:r>
      <w:r>
        <w:rPr>
          <w:rFonts w:eastAsia="Times New Roman" w:cs="Times New Roman" w:ascii="Times New Roman" w:hAnsi="Times New Roman"/>
          <w:vertAlign w:val="subscript"/>
        </w:rPr>
        <w:t>2</w:t>
      </w:r>
      <w:r>
        <w:rPr>
          <w:rFonts w:cs="宋体" w:ascii="宋体" w:hAnsi="宋体"/>
        </w:rPr>
        <w:t>↑</w:t>
      </w:r>
      <w:r>
        <w:rPr>
          <w:rFonts w:eastAsia="Times New Roman" w:cs="Times New Roman" w:ascii="Times New Roman" w:hAnsi="Times New Roman"/>
        </w:rPr>
        <w:t>+4NO</w:t>
      </w:r>
      <w:r>
        <w:rPr>
          <w:rFonts w:eastAsia="Times New Roman" w:cs="Times New Roman" w:ascii="Times New Roman" w:hAnsi="Times New Roman"/>
          <w:vertAlign w:val="subscript"/>
        </w:rPr>
        <w:t>2</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II</w:t>
      </w:r>
      <w:r>
        <w:rPr>
          <w:rFonts w:ascii="宋体" w:hAnsi="宋体" w:cs="宋体"/>
        </w:rPr>
        <w:t>为</w:t>
      </w:r>
      <w:r>
        <w:rPr>
          <w:rFonts w:eastAsia="Times New Roman" w:cs="Times New Roman" w:ascii="Times New Roman" w:hAnsi="Times New Roman"/>
        </w:rPr>
        <w:t>BaO</w:t>
      </w:r>
      <w:r>
        <w:rPr>
          <w:rFonts w:ascii="宋体" w:hAnsi="宋体" w:cs="宋体"/>
        </w:rPr>
        <w:t>与氧气反应生成</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ascii="宋体" w:hAnsi="宋体" w:cs="宋体"/>
        </w:rPr>
        <w:t>，是可逆反应，反应方程式为：</w:t>
      </w:r>
      <w:r>
        <w:rPr>
          <w:rFonts w:cs="宋体" w:ascii="宋体" w:hAnsi="宋体"/>
        </w:rPr>
        <w:t>2</w:t>
      </w:r>
      <w:r>
        <w:rPr>
          <w:rFonts w:eastAsia="Times New Roman" w:cs="Times New Roman" w:ascii="Times New Roman" w:hAnsi="Times New Roman"/>
        </w:rPr>
        <w:t>BaO(s)+O</w:t>
      </w:r>
      <w:r>
        <w:rPr>
          <w:rFonts w:eastAsia="Times New Roman" w:cs="Times New Roman" w:ascii="Times New Roman" w:hAnsi="Times New Roman"/>
          <w:vertAlign w:val="subscript"/>
        </w:rPr>
        <w:t>2</w:t>
      </w:r>
      <w:r>
        <w:rPr>
          <w:rFonts w:eastAsia="Times New Roman" w:cs="Times New Roman" w:ascii="Times New Roman" w:hAnsi="Times New Roman"/>
        </w:rPr>
        <w:t>(g)</w:t>
      </w:r>
      <w:r>
        <w:rPr/>
        <w:object w:dxaOrig="360" w:dyaOrig="279">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7.7pt;height:13.95pt" filled="f" o:ole="">
            <v:imagedata r:id="rId87" o:title=""/>
          </v:shape>
          <o:OLEObject Type="Embed" ProgID="" ShapeID="ole_rId86" DrawAspect="Content" ObjectID="_581572931" r:id="rId86"/>
        </w:object>
      </w:r>
      <w:r>
        <w:rPr>
          <w:rFonts w:eastAsia="Times New Roman" w:cs="Times New Roman" w:ascii="Times New Roman" w:hAnsi="Times New Roman"/>
        </w:rPr>
        <w:t>2BaO</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，正反应为气体体积减小的放热反应，促进该反应正向进行的措施是增大压强或增大氧气的浓度或降低温度；</w:t>
      </w:r>
    </w:p>
    <w:p>
      <w:pPr>
        <w:pStyle w:val="Normal"/>
        <w:spacing w:lineRule="auto" w:line="360"/>
        <w:jc w:val="left"/>
        <w:textAlignment w:val="center"/>
        <w:rPr>
          <w:rFonts w:ascii="宋体" w:hAnsi="宋体" w:cs="宋体"/>
        </w:rPr>
      </w:pPr>
      <w:r>
        <w:rPr>
          <w:rFonts w:cs="宋体" w:ascii="宋体" w:hAnsi="宋体"/>
        </w:rPr>
        <w:t>③</w:t>
      </w:r>
      <w:r>
        <w:rPr>
          <w:rFonts w:eastAsia="Times New Roman" w:cs="Times New Roman" w:ascii="Times New Roman" w:hAnsi="Times New Roman"/>
        </w:rPr>
        <w:t>III</w:t>
      </w:r>
      <w:r>
        <w:rPr>
          <w:rFonts w:ascii="宋体" w:hAnsi="宋体" w:cs="宋体"/>
        </w:rPr>
        <w:t>中过氧化钡与盐酸反应生成氯化钡和双氧水，反应的化学方程式是</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eastAsia="Times New Roman" w:cs="Times New Roman" w:ascii="Times New Roman" w:hAnsi="Times New Roman"/>
        </w:rPr>
        <w:t>+2HCl= BaCl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④</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受热易分解，采用减压能够降低蒸馏温度，防止双氧水分解导致产率降低；</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cs="宋体" w:ascii="宋体" w:hAnsi="宋体"/>
        </w:rPr>
        <w:t>①</w:t>
      </w:r>
      <w:r>
        <w:rPr>
          <w:rFonts w:ascii="宋体" w:hAnsi="宋体" w:cs="宋体"/>
        </w:rPr>
        <w:t>根据分析，</w:t>
      </w:r>
      <w:r>
        <w:rPr>
          <w:rFonts w:eastAsia="Times New Roman" w:cs="Times New Roman" w:ascii="Times New Roman" w:hAnsi="Times New Roman"/>
        </w:rPr>
        <w:t>a</w:t>
      </w:r>
      <w:r>
        <w:rPr>
          <w:rFonts w:ascii="宋体" w:hAnsi="宋体" w:cs="宋体"/>
        </w:rPr>
        <w:t>极的电极反应式是</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②</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能自发进行，反向不能自发进行，根据图示，该装置有电源，属于电解池，电解池是将电能转化为化学能的装置，故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．根据分析，电极</w:t>
      </w:r>
      <w:r>
        <w:rPr>
          <w:rFonts w:eastAsia="Times New Roman" w:cs="Times New Roman" w:ascii="Times New Roman" w:hAnsi="Times New Roman"/>
        </w:rPr>
        <w:t>b</w:t>
      </w:r>
      <w:r>
        <w:rPr>
          <w:rFonts w:ascii="宋体" w:hAnsi="宋体" w:cs="宋体"/>
        </w:rPr>
        <w:t>为阳极，电解池阳极与电源正极连接，故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．根据分析，该装置的总反应为</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object w:dxaOrig="340" w:dyaOrig="46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7.25pt;height:23.2pt" filled="f" o:ole="">
            <v:imagedata r:id="rId89" o:title=""/>
          </v:shape>
          <o:OLEObject Type="Embed" ProgID="" ShapeID="ole_rId88" DrawAspect="Content" ObjectID="_1950027933" r:id="rId88"/>
        </w:objec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，根据反应可知，制取双氧水的原料为氧气和水，来源广泛，原料廉价，对环境友好等优点，故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AC</w:t>
      </w:r>
      <w:r>
        <w:rPr>
          <w:rFonts w:ascii="宋体" w:hAnsi="宋体" w:cs="宋体"/>
        </w:rPr>
        <w:t>。</w:t>
      </w:r>
    </w:p>
    <w:p>
      <w:pPr>
        <w:pStyle w:val="Normal"/>
        <w:spacing w:lineRule="auto" w:line="360"/>
        <w:jc w:val="left"/>
        <w:textAlignment w:val="center"/>
        <w:rPr>
          <w:rFonts w:ascii="宋体" w:hAnsi="宋体" w:cs="宋体"/>
        </w:rPr>
      </w:pPr>
      <w:r>
        <w:rPr/>
        <w:t>【点睛】</w:t>
      </w:r>
      <w:r>
        <w:rPr>
          <w:rFonts w:ascii="宋体" w:hAnsi="宋体" w:cs="宋体"/>
        </w:rPr>
        <w:t>易错点为</w:t>
      </w:r>
      <w:r>
        <w:rPr>
          <w:rFonts w:eastAsia="Times New Roman" w:cs="Times New Roman" w:ascii="Times New Roman" w:hAnsi="Times New Roman"/>
        </w:rPr>
        <w:t>(1)</w:t>
      </w:r>
      <w:r>
        <w:rPr>
          <w:rFonts w:ascii="宋体" w:hAnsi="宋体" w:cs="宋体"/>
        </w:rPr>
        <w:t>中的④，</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受热易分解，减压能够降低蒸馏温度，减小双氧水的分解，提高双氧水的产率。</w:t>
      </w:r>
    </w:p>
    <w:p>
      <w:pPr>
        <w:pStyle w:val="Normal"/>
        <w:spacing w:lineRule="auto" w:line="360"/>
        <w:jc w:val="left"/>
        <w:textAlignment w:val="center"/>
        <w:rPr>
          <w:rFonts w:ascii="宋体" w:hAnsi="宋体" w:cs="宋体"/>
        </w:rPr>
      </w:pPr>
      <w:r>
        <w:rPr/>
        <w:t xml:space="preserve">16. </w:t>
      </w:r>
      <w:r>
        <w:rPr>
          <w:rFonts w:ascii="宋体" w:hAnsi="宋体" w:cs="宋体"/>
        </w:rPr>
        <w:t>奥昔布宁是具有解痉和抗胆碱作用的药物。其合成路线如图：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6229350" cy="1981200"/>
            <wp:effectExtent l="0" t="0" r="0" b="0"/>
            <wp:docPr id="19"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
                    <pic:cNvPicPr>
                      <a:picLocks noChangeAspect="1" noChangeArrowheads="1"/>
                    </pic:cNvPicPr>
                  </pic:nvPicPr>
                  <pic:blipFill>
                    <a:blip r:embed="rId90"/>
                    <a:srcRect l="-3" t="-8" r="-3" b="-8"/>
                    <a:stretch>
                      <a:fillRect/>
                    </a:stretch>
                  </pic:blipFill>
                  <pic:spPr bwMode="auto">
                    <a:xfrm>
                      <a:off x="0" y="0"/>
                      <a:ext cx="6229350" cy="19812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已知：</w:t>
      </w:r>
    </w:p>
    <w:p>
      <w:pPr>
        <w:pStyle w:val="Normal"/>
        <w:spacing w:lineRule="auto" w:line="360"/>
        <w:jc w:val="left"/>
        <w:textAlignment w:val="center"/>
        <w:rPr>
          <w:rFonts w:ascii="Times New Roman" w:hAnsi="Times New Roman" w:eastAsia="Times New Roman" w:cs="Times New Roman"/>
        </w:rPr>
      </w:pPr>
      <w:r>
        <w:rPr>
          <w:rFonts w:cs="宋体" w:ascii="宋体" w:hAnsi="宋体"/>
        </w:rPr>
        <w:t>①</w:t>
      </w:r>
      <w:r>
        <w:rPr>
          <w:rFonts w:eastAsia="Times New Roman" w:cs="Times New Roman" w:ascii="Times New Roman" w:hAnsi="Times New Roman"/>
        </w:rPr>
        <w:t>R—Cl</w:t>
      </w:r>
      <w:r>
        <w:rPr/>
        <w:object w:dxaOrig="1300" w:dyaOrig="4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5.25pt;height:20.95pt" filled="f" o:ole="">
            <v:imagedata r:id="rId92" o:title=""/>
          </v:shape>
          <o:OLEObject Type="Embed" ProgID="" ShapeID="ole_rId91" DrawAspect="Content" ObjectID="_796470814" r:id="rId91"/>
        </w:object>
      </w:r>
      <w:r>
        <w:rPr>
          <w:rFonts w:eastAsia="Times New Roman" w:cs="Times New Roman" w:ascii="Times New Roman" w:hAnsi="Times New Roman"/>
        </w:rPr>
        <w:t>RMgCl</w:t>
      </w:r>
      <w:r>
        <w:rPr>
          <w:rFonts w:cs="宋体" w:ascii="宋体" w:hAnsi="宋体"/>
        </w:rPr>
        <w:drawing>
          <wp:inline distT="0" distB="0" distL="0" distR="0">
            <wp:extent cx="1847850" cy="800100"/>
            <wp:effectExtent l="0" t="0" r="0" b="0"/>
            <wp:docPr id="20"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5" descr=""/>
                    <pic:cNvPicPr>
                      <a:picLocks noChangeAspect="1" noChangeArrowheads="1"/>
                    </pic:cNvPicPr>
                  </pic:nvPicPr>
                  <pic:blipFill>
                    <a:blip r:embed="rId93"/>
                    <a:srcRect l="-19" t="-45" r="-19" b="-45"/>
                    <a:stretch>
                      <a:fillRect/>
                    </a:stretch>
                  </pic:blipFill>
                  <pic:spPr bwMode="auto">
                    <a:xfrm>
                      <a:off x="0" y="0"/>
                      <a:ext cx="1847850" cy="80010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cs="宋体" w:ascii="宋体" w:hAnsi="宋体"/>
        </w:rPr>
        <w:t>②</w:t>
      </w:r>
      <w:r>
        <w:rPr>
          <w:rFonts w:eastAsia="Times New Roman" w:cs="Times New Roman" w:ascii="Times New Roman" w:hAnsi="Times New Roman"/>
        </w:rPr>
        <w:t>R</w:t>
      </w:r>
      <w:r>
        <w:rPr>
          <w:rFonts w:eastAsia="Times New Roman" w:cs="Times New Roman" w:ascii="Times New Roman" w:hAnsi="Times New Roman"/>
          <w:vertAlign w:val="superscript"/>
        </w:rPr>
        <w:t>3</w:t>
      </w:r>
      <w:r>
        <w:rPr>
          <w:rFonts w:eastAsia="Times New Roman" w:cs="Times New Roman" w:ascii="Times New Roman" w:hAnsi="Times New Roman"/>
        </w:rPr>
        <w:t>COOR</w:t>
      </w:r>
      <w:r>
        <w:rPr>
          <w:rFonts w:eastAsia="Times New Roman" w:cs="Times New Roman" w:ascii="Times New Roman" w:hAnsi="Times New Roman"/>
          <w:vertAlign w:val="superscript"/>
        </w:rPr>
        <w:t>4</w:t>
      </w:r>
      <w:r>
        <w:rPr>
          <w:rFonts w:eastAsia="Times New Roman" w:cs="Times New Roman" w:ascii="Times New Roman" w:hAnsi="Times New Roman"/>
        </w:rPr>
        <w:t>+R</w:t>
      </w:r>
      <w:r>
        <w:rPr>
          <w:rFonts w:eastAsia="Times New Roman" w:cs="Times New Roman" w:ascii="Times New Roman" w:hAnsi="Times New Roman"/>
          <w:vertAlign w:val="superscript"/>
        </w:rPr>
        <w:t>5</w:t>
      </w:r>
      <w:r>
        <w:rPr>
          <w:rFonts w:eastAsia="Times New Roman" w:cs="Times New Roman" w:ascii="Times New Roman" w:hAnsi="Times New Roman"/>
        </w:rPr>
        <w:t>COOR</w:t>
      </w:r>
      <w:r>
        <w:rPr>
          <w:rFonts w:eastAsia="Times New Roman" w:cs="Times New Roman" w:ascii="Times New Roman" w:hAnsi="Times New Roman"/>
          <w:vertAlign w:val="superscript"/>
        </w:rPr>
        <w:t>6</w:t>
      </w:r>
      <w:r>
        <w:rPr/>
        <w:object w:dxaOrig="840" w:dyaOrig="4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42pt;height:22.85pt" filled="f" o:ole="">
            <v:imagedata r:id="rId95" o:title=""/>
          </v:shape>
          <o:OLEObject Type="Embed" ProgID="" ShapeID="ole_rId94" DrawAspect="Content" ObjectID="_2145527215" r:id="rId94"/>
        </w:object>
      </w:r>
      <w:r>
        <w:rPr>
          <w:rFonts w:eastAsia="Times New Roman" w:cs="Times New Roman" w:ascii="Times New Roman" w:hAnsi="Times New Roman"/>
        </w:rPr>
        <w:t>R</w:t>
      </w:r>
      <w:r>
        <w:rPr>
          <w:rFonts w:eastAsia="Times New Roman" w:cs="Times New Roman" w:ascii="Times New Roman" w:hAnsi="Times New Roman"/>
          <w:vertAlign w:val="superscript"/>
        </w:rPr>
        <w:t>3</w:t>
      </w:r>
      <w:r>
        <w:rPr>
          <w:rFonts w:eastAsia="Times New Roman" w:cs="Times New Roman" w:ascii="Times New Roman" w:hAnsi="Times New Roman"/>
        </w:rPr>
        <w:t>COOR</w:t>
      </w:r>
      <w:r>
        <w:rPr>
          <w:rFonts w:eastAsia="Times New Roman" w:cs="Times New Roman" w:ascii="Times New Roman" w:hAnsi="Times New Roman"/>
          <w:vertAlign w:val="superscript"/>
        </w:rPr>
        <w:t>6</w:t>
      </w:r>
      <w:r>
        <w:rPr>
          <w:rFonts w:eastAsia="Times New Roman" w:cs="Times New Roman" w:ascii="Times New Roman" w:hAnsi="Times New Roman"/>
        </w:rPr>
        <w:t>+R</w:t>
      </w:r>
      <w:r>
        <w:rPr>
          <w:rFonts w:eastAsia="Times New Roman" w:cs="Times New Roman" w:ascii="Times New Roman" w:hAnsi="Times New Roman"/>
          <w:vertAlign w:val="superscript"/>
        </w:rPr>
        <w:t>5</w:t>
      </w:r>
      <w:r>
        <w:rPr>
          <w:rFonts w:eastAsia="Times New Roman" w:cs="Times New Roman" w:ascii="Times New Roman" w:hAnsi="Times New Roman"/>
        </w:rPr>
        <w:t>COOR</w:t>
      </w:r>
      <w:r>
        <w:rPr>
          <w:rFonts w:eastAsia="Times New Roman" w:cs="Times New Roman" w:ascii="Times New Roman" w:hAnsi="Times New Roman"/>
          <w:vertAlign w:val="superscript"/>
        </w:rPr>
        <w:t>4</w:t>
      </w:r>
    </w:p>
    <w:p>
      <w:pPr>
        <w:pStyle w:val="Normal"/>
        <w:spacing w:lineRule="auto" w:line="360"/>
        <w:jc w:val="left"/>
        <w:textAlignment w:val="center"/>
        <w:rPr>
          <w:rFonts w:ascii="宋体" w:hAnsi="宋体" w:cs="宋体"/>
        </w:rPr>
      </w:pPr>
      <w:r>
        <w:rPr>
          <w:rFonts w:eastAsia="Times New Roman" w:cs="Times New Roman" w:ascii="Times New Roman" w:hAnsi="Times New Roman"/>
        </w:rPr>
        <w:t>(1)A</w:t>
      </w:r>
      <w:r>
        <w:rPr>
          <w:rFonts w:ascii="宋体" w:hAnsi="宋体" w:cs="宋体"/>
        </w:rPr>
        <w:t>是芳香族化合物，</w:t>
      </w:r>
      <w:r>
        <w:rPr>
          <w:rFonts w:eastAsia="Times New Roman" w:cs="Times New Roman" w:ascii="Times New Roman" w:hAnsi="Times New Roman"/>
        </w:rPr>
        <w:t>A</w:t>
      </w:r>
      <w:r>
        <w:rPr>
          <w:rFonts w:ascii="宋体" w:hAnsi="宋体" w:cs="宋体"/>
        </w:rPr>
        <w:t>分子中含氧官能团是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(2)B→C</w:t>
      </w:r>
      <w:r>
        <w:rPr>
          <w:rFonts w:ascii="宋体" w:hAnsi="宋体" w:cs="宋体"/>
        </w:rPr>
        <w:t>的反应类型是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(3)E</w:t>
      </w:r>
      <w:r>
        <w:rPr>
          <w:rFonts w:ascii="宋体" w:hAnsi="宋体" w:cs="宋体"/>
        </w:rPr>
        <w:t>的结构简式是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(4)J→K</w:t>
      </w:r>
      <w:r>
        <w:rPr>
          <w:rFonts w:ascii="宋体" w:hAnsi="宋体" w:cs="宋体"/>
        </w:rPr>
        <w:t>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w:t>
      </w:r>
      <w:r>
        <w:rPr>
          <w:rFonts w:ascii="宋体" w:hAnsi="宋体" w:cs="宋体"/>
        </w:rPr>
        <w:t>已知：</w:t>
      </w:r>
      <w:r>
        <w:rPr>
          <w:rFonts w:eastAsia="Times New Roman" w:cs="Times New Roman" w:ascii="Times New Roman" w:hAnsi="Times New Roman"/>
        </w:rPr>
        <w:t>G</w:t>
      </w:r>
      <w:r>
        <w:rPr>
          <w:rFonts w:ascii="宋体" w:hAnsi="宋体" w:cs="宋体"/>
        </w:rPr>
        <w:t>、</w:t>
      </w:r>
      <w:r>
        <w:rPr>
          <w:rFonts w:eastAsia="Times New Roman" w:cs="Times New Roman" w:ascii="Times New Roman" w:hAnsi="Times New Roman"/>
        </w:rPr>
        <w:t>L</w:t>
      </w:r>
      <w:r>
        <w:rPr>
          <w:rFonts w:ascii="宋体" w:hAnsi="宋体" w:cs="宋体"/>
        </w:rPr>
        <w:t>和奥昔布宁的沸点均高于</w:t>
      </w:r>
      <w:r>
        <w:rPr>
          <w:rFonts w:eastAsia="Times New Roman" w:cs="Times New Roman" w:ascii="Times New Roman" w:hAnsi="Times New Roman"/>
        </w:rPr>
        <w:t>200℃</w:t>
      </w:r>
      <w:r>
        <w:rPr>
          <w:rFonts w:ascii="宋体" w:hAnsi="宋体" w:cs="宋体"/>
        </w:rPr>
        <w:t>，</w:t>
      </w:r>
      <w:r>
        <w:rPr>
          <w:rFonts w:eastAsia="Times New Roman" w:cs="Times New Roman" w:ascii="Times New Roman" w:hAnsi="Times New Roman"/>
        </w:rPr>
        <w:t>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发生反应合成奥昔布宁时，通过在</w:t>
      </w:r>
      <w:r>
        <w:rPr>
          <w:rFonts w:eastAsia="Times New Roman" w:cs="Times New Roman" w:ascii="Times New Roman" w:hAnsi="Times New Roman"/>
        </w:rPr>
        <w:t>70℃</w:t>
      </w:r>
      <w:r>
        <w:rPr>
          <w:rFonts w:ascii="宋体" w:hAnsi="宋体" w:cs="宋体"/>
        </w:rPr>
        <w:t>左右蒸出</w:t>
      </w:r>
      <w:r>
        <w:rPr>
          <w:rFonts w:cs="宋体" w:ascii="宋体" w:hAnsi="宋体"/>
        </w:rPr>
        <w:t>____</w:t>
      </w:r>
      <w:r>
        <w:rPr>
          <w:rFonts w:eastAsia="Times New Roman" w:cs="Times New Roman" w:ascii="Times New Roman" w:hAnsi="Times New Roman"/>
        </w:rPr>
        <w:t>(</w:t>
      </w:r>
      <w:r>
        <w:rPr>
          <w:rFonts w:ascii="宋体" w:hAnsi="宋体" w:cs="宋体"/>
        </w:rPr>
        <w:t>填物质名称</w:t>
      </w:r>
      <w:r>
        <w:rPr>
          <w:rFonts w:eastAsia="Times New Roman" w:cs="Times New Roman" w:ascii="Times New Roman" w:hAnsi="Times New Roman"/>
        </w:rPr>
        <w:t>)</w:t>
      </w:r>
      <w:r>
        <w:rPr>
          <w:rFonts w:ascii="宋体" w:hAnsi="宋体" w:cs="宋体"/>
        </w:rPr>
        <w:t>来促进反应。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(6)</w:t>
      </w:r>
      <w:r>
        <w:rPr>
          <w:rFonts w:ascii="宋体" w:hAnsi="宋体" w:cs="宋体"/>
        </w:rPr>
        <w:t>奥昔布宁的结构简式是</w:t>
      </w:r>
      <w:r>
        <w:rPr>
          <w:rFonts w:cs="宋体" w:ascii="宋体" w:hAnsi="宋体"/>
        </w:rPr>
        <w:t>____</w:t>
      </w:r>
      <w:r>
        <w:rPr>
          <w:rFonts w:ascii="宋体" w:hAnsi="宋体" w:cs="宋体"/>
        </w:rPr>
        <w:t>。</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ascii="宋体" w:hAnsi="宋体" w:cs="宋体"/>
        </w:rPr>
        <w:t>酚羟基</w:t>
      </w:r>
      <w:r>
        <w:rPr>
          <w:rFonts w:cs="Calibri" w:eastAsia="Calibri"/>
        </w:rPr>
        <w:t xml:space="preserve">    </w:t>
      </w:r>
      <w:r>
        <w:rPr/>
        <w:t xml:space="preserve">(2). </w:t>
      </w:r>
      <w:r>
        <w:rPr>
          <w:rFonts w:ascii="宋体" w:hAnsi="宋体" w:cs="宋体"/>
        </w:rPr>
        <w:t>取代反应</w:t>
      </w:r>
      <w:r>
        <w:rPr>
          <w:rFonts w:cs="Calibri" w:eastAsia="Calibri"/>
        </w:rPr>
        <w:t xml:space="preserve">    </w:t>
      </w:r>
      <w:r>
        <w:rPr/>
        <w:t xml:space="preserve">(3). </w:t>
      </w:r>
      <w:r>
        <w:rPr/>
        <w:drawing>
          <wp:inline distT="0" distB="0" distL="0" distR="0">
            <wp:extent cx="808990" cy="647700"/>
            <wp:effectExtent l="0" t="0" r="0" b="0"/>
            <wp:docPr id="2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7" descr=""/>
                    <pic:cNvPicPr>
                      <a:picLocks noChangeAspect="1" noChangeArrowheads="1"/>
                    </pic:cNvPicPr>
                  </pic:nvPicPr>
                  <pic:blipFill>
                    <a:blip r:embed="rId96"/>
                    <a:srcRect l="-34" t="-43" r="-34" b="-43"/>
                    <a:stretch>
                      <a:fillRect/>
                    </a:stretch>
                  </pic:blipFill>
                  <pic:spPr bwMode="auto">
                    <a:xfrm>
                      <a:off x="0" y="0"/>
                      <a:ext cx="808990" cy="647700"/>
                    </a:xfrm>
                    <a:prstGeom prst="rect">
                      <a:avLst/>
                    </a:prstGeom>
                  </pic:spPr>
                </pic:pic>
              </a:graphicData>
            </a:graphic>
          </wp:inline>
        </w:drawing>
      </w:r>
      <w:r>
        <w:rPr/>
        <w:t xml:space="preserve">    (4). </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1460" w:dyaOrig="4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72.7pt;height:23.05pt" filled="f" o:ole="">
            <v:imagedata r:id="rId98" o:title=""/>
          </v:shape>
          <o:OLEObject Type="Embed" ProgID="" ShapeID="ole_rId97" DrawAspect="Content" ObjectID="_1480701111" r:id="rId97"/>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COOCH</w:t>
      </w:r>
      <w:r>
        <w:rPr>
          <w:rFonts w:eastAsia="Times New Roman" w:cs="Times New Roman" w:ascii="Times New Roman" w:hAnsi="Times New Roman"/>
          <w:vertAlign w:val="subscript"/>
        </w:rPr>
        <w:t>2</w:t>
      </w:r>
      <w:r>
        <w:rPr>
          <w:rFonts w:eastAsia="Times New Roman" w:cs="Times New Roman" w:ascii="Times New Roman" w:hAnsi="Times New Roman"/>
        </w:rPr>
        <w:t>C≡CH+H</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jc w:val="left"/>
        <w:textAlignment w:val="center"/>
        <w:rPr>
          <w:rFonts w:ascii="宋体" w:hAnsi="宋体" w:cs="宋体"/>
        </w:rPr>
      </w:pPr>
      <w:r>
        <w:rPr>
          <w:rFonts w:eastAsia="Calibri" w:cs="Calibri"/>
        </w:rPr>
        <w:t xml:space="preserve">    </w:t>
      </w:r>
      <w:r>
        <w:rPr/>
        <w:object w:dxaOrig="180" w:dyaOrig="27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9.4pt;height:13.75pt" filled="f" o:ole="">
            <v:imagedata r:id="rId100" o:title=""/>
          </v:shape>
          <o:OLEObject Type="Embed" ProgID="" ShapeID="ole_rId99" DrawAspect="Content" ObjectID="_1971786850" r:id="rId99"/>
        </w:object>
      </w:r>
      <w:r>
        <w:rPr>
          <w:rFonts w:eastAsia="Calibri" w:cs="Calibri"/>
        </w:rPr>
        <w:t xml:space="preserve">    </w:t>
      </w:r>
      <w:r>
        <w:rPr/>
        <w:t xml:space="preserve">(5). </w:t>
      </w:r>
      <w:r>
        <w:rPr>
          <w:rFonts w:ascii="宋体" w:hAnsi="宋体" w:cs="宋体"/>
        </w:rPr>
        <w:t>乙酸甲酯</w:t>
      </w:r>
      <w:r>
        <w:rPr>
          <w:rFonts w:cs="Calibri" w:eastAsia="Calibri"/>
        </w:rPr>
        <w:t xml:space="preserve">    </w:t>
      </w:r>
      <w:r>
        <w:rPr/>
        <w:t xml:space="preserve">(6). </w:t>
      </w:r>
      <w:r>
        <w:rPr/>
        <w:drawing>
          <wp:inline distT="0" distB="0" distL="0" distR="0">
            <wp:extent cx="1866900" cy="837565"/>
            <wp:effectExtent l="0" t="0" r="0" b="0"/>
            <wp:docPr id="22"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0" descr=""/>
                    <pic:cNvPicPr>
                      <a:picLocks noChangeAspect="1" noChangeArrowheads="1"/>
                    </pic:cNvPicPr>
                  </pic:nvPicPr>
                  <pic:blipFill>
                    <a:blip r:embed="rId101"/>
                    <a:srcRect l="-16" t="-36" r="-16" b="-36"/>
                    <a:stretch>
                      <a:fillRect/>
                    </a:stretch>
                  </pic:blipFill>
                  <pic:spPr bwMode="auto">
                    <a:xfrm>
                      <a:off x="0" y="0"/>
                      <a:ext cx="1866900" cy="837565"/>
                    </a:xfrm>
                    <a:prstGeom prst="rect">
                      <a:avLst/>
                    </a:prstGeom>
                  </pic:spPr>
                </pic:pic>
              </a:graphicData>
            </a:graphic>
          </wp:inline>
        </w:drawing>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A</w:t>
      </w:r>
      <w:r>
        <w:rPr>
          <w:rFonts w:ascii="宋体" w:hAnsi="宋体" w:cs="宋体"/>
        </w:rPr>
        <w:t>是芳香族化合物，分子式为</w:t>
      </w:r>
      <w:r>
        <w:rPr>
          <w:rFonts w:eastAsia="Times New Roman" w:cs="Times New Roman" w:ascii="Times New Roman" w:hAnsi="Times New Roman"/>
        </w:rPr>
        <w:t>C</w:t>
      </w:r>
      <w:r>
        <w:rPr>
          <w:rFonts w:eastAsia="Times New Roman" w:cs="Times New Roman" w:ascii="Times New Roman" w:hAnsi="Times New Roman"/>
          <w:vertAlign w:val="subscript"/>
        </w:rPr>
        <w:t>6</w:t>
      </w:r>
      <w:r>
        <w:rPr>
          <w:rFonts w:eastAsia="Times New Roman" w:cs="Times New Roman" w:ascii="Times New Roman" w:hAnsi="Times New Roman"/>
        </w:rPr>
        <w:t>H</w:t>
      </w:r>
      <w:r>
        <w:rPr>
          <w:rFonts w:eastAsia="Times New Roman" w:cs="Times New Roman" w:ascii="Times New Roman" w:hAnsi="Times New Roman"/>
          <w:vertAlign w:val="subscript"/>
        </w:rPr>
        <w:t>6</w:t>
      </w:r>
      <w:r>
        <w:rPr>
          <w:rFonts w:eastAsia="Times New Roman" w:cs="Times New Roman" w:ascii="Times New Roman" w:hAnsi="Times New Roman"/>
        </w:rPr>
        <w:t>O</w:t>
      </w:r>
      <w:r>
        <w:rPr>
          <w:rFonts w:ascii="宋体" w:hAnsi="宋体" w:cs="宋体"/>
        </w:rPr>
        <w:t>，为苯酚，结构简式为</w:t>
      </w:r>
      <w:r>
        <w:rPr/>
        <w:drawing>
          <wp:inline distT="0" distB="0" distL="0" distR="0">
            <wp:extent cx="666115" cy="914400"/>
            <wp:effectExtent l="0" t="0" r="0" b="0"/>
            <wp:docPr id="2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1" descr=""/>
                    <pic:cNvPicPr>
                      <a:picLocks noChangeAspect="1" noChangeArrowheads="1"/>
                    </pic:cNvPicPr>
                  </pic:nvPicPr>
                  <pic:blipFill>
                    <a:blip r:embed="rId102"/>
                    <a:srcRect l="-33" t="-24" r="-33" b="-24"/>
                    <a:stretch>
                      <a:fillRect/>
                    </a:stretch>
                  </pic:blipFill>
                  <pic:spPr bwMode="auto">
                    <a:xfrm>
                      <a:off x="0" y="0"/>
                      <a:ext cx="666115" cy="914400"/>
                    </a:xfrm>
                    <a:prstGeom prst="rect">
                      <a:avLst/>
                    </a:prstGeom>
                  </pic:spPr>
                </pic:pic>
              </a:graphicData>
            </a:graphic>
          </wp:inline>
        </w:drawing>
      </w:r>
      <w:r>
        <w:rPr>
          <w:rFonts w:ascii="宋体" w:hAnsi="宋体" w:cs="宋体"/>
        </w:rPr>
        <w:t>，苯酚和氢气发生加成反应制得</w:t>
      </w: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B</w:t>
      </w:r>
      <w:r>
        <w:rPr>
          <w:rFonts w:ascii="宋体" w:hAnsi="宋体" w:cs="宋体"/>
        </w:rPr>
        <w:t>为环己醇，结构简式为</w:t>
      </w:r>
      <w:r>
        <w:rPr/>
        <w:drawing>
          <wp:inline distT="0" distB="0" distL="0" distR="0">
            <wp:extent cx="923925" cy="342265"/>
            <wp:effectExtent l="0" t="0" r="0" b="0"/>
            <wp:docPr id="24"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2" descr=""/>
                    <pic:cNvPicPr>
                      <a:picLocks noChangeAspect="1" noChangeArrowheads="1"/>
                    </pic:cNvPicPr>
                  </pic:nvPicPr>
                  <pic:blipFill>
                    <a:blip r:embed="rId103"/>
                    <a:srcRect l="-39" t="-105" r="-39" b="-105"/>
                    <a:stretch>
                      <a:fillRect/>
                    </a:stretch>
                  </pic:blipFill>
                  <pic:spPr bwMode="auto">
                    <a:xfrm>
                      <a:off x="0" y="0"/>
                      <a:ext cx="923925" cy="342265"/>
                    </a:xfrm>
                    <a:prstGeom prst="rect">
                      <a:avLst/>
                    </a:prstGeom>
                  </pic:spPr>
                </pic:pic>
              </a:graphicData>
            </a:graphic>
          </wp:inline>
        </w:drawing>
      </w:r>
      <w:r>
        <w:rPr>
          <w:rFonts w:ascii="宋体" w:hAnsi="宋体" w:cs="宋体"/>
        </w:rPr>
        <w:t>，环己醇可以和氯化氢在加热的条件下反应生成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C</w:t>
      </w:r>
      <w:r>
        <w:rPr/>
        <w:drawing>
          <wp:inline distT="0" distB="0" distL="0" distR="0">
            <wp:extent cx="685165" cy="704215"/>
            <wp:effectExtent l="0" t="0" r="0" b="0"/>
            <wp:docPr id="2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descr=""/>
                    <pic:cNvPicPr>
                      <a:picLocks noChangeAspect="1" noChangeArrowheads="1"/>
                    </pic:cNvPicPr>
                  </pic:nvPicPr>
                  <pic:blipFill>
                    <a:blip r:embed="rId104"/>
                    <a:srcRect l="-37" t="-36" r="-37" b="-36"/>
                    <a:stretch>
                      <a:fillRect/>
                    </a:stretch>
                  </pic:blipFill>
                  <pic:spPr bwMode="auto">
                    <a:xfrm>
                      <a:off x="0" y="0"/>
                      <a:ext cx="685165" cy="704215"/>
                    </a:xfrm>
                    <a:prstGeom prst="rect">
                      <a:avLst/>
                    </a:prstGeom>
                  </pic:spPr>
                </pic:pic>
              </a:graphicData>
            </a:graphic>
          </wp:inline>
        </w:drawing>
      </w:r>
      <w:r>
        <w:rPr>
          <w:rFonts w:ascii="宋体" w:hAnsi="宋体" w:cs="宋体"/>
        </w:rPr>
        <w:t>为，由图中①可知，</w:t>
      </w:r>
      <w:r>
        <w:rPr>
          <w:rFonts w:eastAsia="Times New Roman" w:cs="Times New Roman" w:ascii="Times New Roman" w:hAnsi="Times New Roman"/>
        </w:rPr>
        <w:t>C</w:t>
      </w:r>
      <w:r>
        <w:rPr>
          <w:rFonts w:ascii="宋体" w:hAnsi="宋体" w:cs="宋体"/>
        </w:rPr>
        <w:t>可以和</w:t>
      </w:r>
      <w:r>
        <w:rPr>
          <w:rFonts w:eastAsia="Times New Roman" w:cs="Times New Roman" w:ascii="Times New Roman" w:hAnsi="Times New Roman"/>
        </w:rPr>
        <w:t>Mg</w:t>
      </w:r>
      <w:r>
        <w:rPr>
          <w:rFonts w:ascii="宋体" w:hAnsi="宋体" w:cs="宋体"/>
        </w:rPr>
        <w:t>和乙醚反应制得</w:t>
      </w:r>
      <w:r>
        <w:rPr>
          <w:rFonts w:eastAsia="Times New Roman" w:cs="Times New Roman" w:ascii="Times New Roman" w:hAnsi="Times New Roman"/>
        </w:rPr>
        <w:t>D</w:t>
      </w:r>
      <w:r>
        <w:rPr>
          <w:rFonts w:ascii="宋体" w:hAnsi="宋体" w:cs="宋体"/>
        </w:rPr>
        <w:t>，</w:t>
      </w:r>
      <w:r>
        <w:rPr>
          <w:rFonts w:eastAsia="Times New Roman" w:cs="Times New Roman" w:ascii="Times New Roman" w:hAnsi="Times New Roman"/>
        </w:rPr>
        <w:t>D</w:t>
      </w:r>
      <w:r>
        <w:rPr>
          <w:rFonts w:ascii="宋体" w:hAnsi="宋体" w:cs="宋体"/>
        </w:rPr>
        <w:t>为</w:t>
      </w:r>
      <w:r>
        <w:rPr/>
        <w:drawing>
          <wp:inline distT="0" distB="0" distL="0" distR="0">
            <wp:extent cx="790575" cy="657225"/>
            <wp:effectExtent l="0" t="0" r="0" b="0"/>
            <wp:docPr id="2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4" descr=""/>
                    <pic:cNvPicPr>
                      <a:picLocks noChangeAspect="1" noChangeArrowheads="1"/>
                    </pic:cNvPicPr>
                  </pic:nvPicPr>
                  <pic:blipFill>
                    <a:blip r:embed="rId105"/>
                    <a:srcRect l="-31" t="-38" r="-31" b="-38"/>
                    <a:stretch>
                      <a:fillRect/>
                    </a:stretch>
                  </pic:blipFill>
                  <pic:spPr bwMode="auto">
                    <a:xfrm>
                      <a:off x="0" y="0"/>
                      <a:ext cx="790575" cy="657225"/>
                    </a:xfrm>
                    <a:prstGeom prst="rect">
                      <a:avLst/>
                    </a:prstGeom>
                  </pic:spPr>
                </pic:pic>
              </a:graphicData>
            </a:graphic>
          </wp:inline>
        </w:drawing>
      </w:r>
      <w:r>
        <w:rPr>
          <w:rFonts w:ascii="宋体" w:hAnsi="宋体" w:cs="宋体"/>
        </w:rPr>
        <w:t>，根据</w:t>
      </w:r>
      <w:r>
        <w:rPr>
          <w:rFonts w:eastAsia="Times New Roman" w:cs="Times New Roman" w:ascii="Times New Roman" w:hAnsi="Times New Roman"/>
        </w:rPr>
        <w:t>D</w:t>
      </w:r>
      <w:r>
        <w:rPr>
          <w:rFonts w:ascii="宋体" w:hAnsi="宋体" w:cs="宋体"/>
        </w:rPr>
        <w:t>和</w:t>
      </w:r>
      <w:r>
        <w:rPr>
          <w:rFonts w:eastAsia="Times New Roman" w:cs="Times New Roman" w:ascii="Times New Roman" w:hAnsi="Times New Roman"/>
        </w:rPr>
        <w:t>F</w:t>
      </w:r>
      <w:r>
        <w:rPr>
          <w:rFonts w:ascii="宋体" w:hAnsi="宋体" w:cs="宋体"/>
        </w:rPr>
        <w:t>生成</w:t>
      </w:r>
      <w:r>
        <w:rPr>
          <w:rFonts w:eastAsia="Times New Roman" w:cs="Times New Roman" w:ascii="Times New Roman" w:hAnsi="Times New Roman"/>
        </w:rPr>
        <w:t>G</w:t>
      </w:r>
      <w:r>
        <w:rPr>
          <w:rFonts w:ascii="宋体" w:hAnsi="宋体" w:cs="宋体"/>
        </w:rPr>
        <w:t>，根据</w:t>
      </w:r>
      <w:r>
        <w:rPr>
          <w:rFonts w:eastAsia="Times New Roman" w:cs="Times New Roman" w:ascii="Times New Roman" w:hAnsi="Times New Roman"/>
        </w:rPr>
        <w:t>G</w:t>
      </w:r>
      <w:r>
        <w:rPr>
          <w:rFonts w:ascii="宋体" w:hAnsi="宋体" w:cs="宋体"/>
        </w:rPr>
        <w:t>的结构简式可知，</w:t>
      </w:r>
      <w:r>
        <w:rPr>
          <w:rFonts w:eastAsia="Times New Roman" w:cs="Times New Roman" w:ascii="Times New Roman" w:hAnsi="Times New Roman"/>
        </w:rPr>
        <w:t>E</w:t>
      </w:r>
      <w:r>
        <w:rPr>
          <w:rFonts w:ascii="宋体" w:hAnsi="宋体" w:cs="宋体"/>
        </w:rPr>
        <w:t>的结构简式为：</w:t>
      </w:r>
      <w:r>
        <w:rPr/>
        <w:drawing>
          <wp:inline distT="0" distB="0" distL="0" distR="0">
            <wp:extent cx="1047750" cy="838200"/>
            <wp:effectExtent l="0" t="0" r="0" b="0"/>
            <wp:docPr id="2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5" descr=""/>
                    <pic:cNvPicPr>
                      <a:picLocks noChangeAspect="1" noChangeArrowheads="1"/>
                    </pic:cNvPicPr>
                  </pic:nvPicPr>
                  <pic:blipFill>
                    <a:blip r:embed="rId106"/>
                    <a:srcRect l="-34" t="-43" r="-34" b="-43"/>
                    <a:stretch>
                      <a:fillRect/>
                    </a:stretch>
                  </pic:blipFill>
                  <pic:spPr bwMode="auto">
                    <a:xfrm>
                      <a:off x="0" y="0"/>
                      <a:ext cx="1047750" cy="838200"/>
                    </a:xfrm>
                    <a:prstGeom prst="rect">
                      <a:avLst/>
                    </a:prstGeom>
                  </pic:spPr>
                </pic:pic>
              </a:graphicData>
            </a:graphic>
          </wp:inline>
        </w:drawing>
      </w:r>
      <w:r>
        <w:rPr>
          <w:rFonts w:ascii="宋体" w:hAnsi="宋体" w:cs="宋体"/>
        </w:rPr>
        <w:t>，</w:t>
      </w:r>
      <w:r>
        <w:rPr>
          <w:rFonts w:eastAsia="Times New Roman" w:cs="Times New Roman" w:ascii="Times New Roman" w:hAnsi="Times New Roman"/>
        </w:rPr>
        <w:t>E</w:t>
      </w:r>
      <w:r>
        <w:rPr>
          <w:rFonts w:ascii="宋体" w:hAnsi="宋体" w:cs="宋体"/>
        </w:rPr>
        <w:t>与浓硫酸和甲醇在加热的条件下反应制得</w:t>
      </w:r>
      <w:r>
        <w:rPr>
          <w:rFonts w:eastAsia="Times New Roman" w:cs="Times New Roman" w:ascii="Times New Roman" w:hAnsi="Times New Roman"/>
        </w:rPr>
        <w:t>F</w:t>
      </w:r>
      <w:r>
        <w:rPr>
          <w:rFonts w:ascii="宋体" w:hAnsi="宋体" w:cs="宋体"/>
        </w:rPr>
        <w:t>，</w:t>
      </w:r>
      <w:r>
        <w:rPr>
          <w:rFonts w:eastAsia="Times New Roman" w:cs="Times New Roman" w:ascii="Times New Roman" w:hAnsi="Times New Roman"/>
        </w:rPr>
        <w:t>F</w:t>
      </w:r>
      <w:r>
        <w:rPr>
          <w:rFonts w:ascii="宋体" w:hAnsi="宋体" w:cs="宋体"/>
        </w:rPr>
        <w:t>的结构简式为：，</w:t>
      </w:r>
      <w:r>
        <w:rPr/>
        <w:drawing>
          <wp:inline distT="0" distB="0" distL="0" distR="0">
            <wp:extent cx="1114425" cy="790575"/>
            <wp:effectExtent l="0" t="0" r="0" b="0"/>
            <wp:docPr id="2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6" descr=""/>
                    <pic:cNvPicPr>
                      <a:picLocks noChangeAspect="1" noChangeArrowheads="1"/>
                    </pic:cNvPicPr>
                  </pic:nvPicPr>
                  <pic:blipFill>
                    <a:blip r:embed="rId107"/>
                    <a:srcRect l="-32" t="-46" r="-32" b="-46"/>
                    <a:stretch>
                      <a:fillRect/>
                    </a:stretch>
                  </pic:blipFill>
                  <pic:spPr bwMode="auto">
                    <a:xfrm>
                      <a:off x="0" y="0"/>
                      <a:ext cx="1114425" cy="790575"/>
                    </a:xfrm>
                    <a:prstGeom prst="rect">
                      <a:avLst/>
                    </a:prstGeom>
                  </pic:spPr>
                </pic:pic>
              </a:graphicData>
            </a:graphic>
          </wp:inline>
        </w:drawing>
      </w:r>
      <w:r>
        <w:rPr>
          <w:rFonts w:ascii="宋体" w:hAnsi="宋体" w:cs="宋体"/>
        </w:rPr>
        <w:t>，</w:t>
      </w:r>
      <w:r>
        <w:rPr>
          <w:rFonts w:eastAsia="Times New Roman" w:cs="Times New Roman" w:ascii="Times New Roman" w:hAnsi="Times New Roman"/>
        </w:rPr>
        <w:t>D</w:t>
      </w:r>
      <w:r>
        <w:rPr>
          <w:rFonts w:ascii="宋体" w:hAnsi="宋体" w:cs="宋体"/>
        </w:rPr>
        <w:t>与</w:t>
      </w:r>
      <w:r>
        <w:rPr>
          <w:rFonts w:eastAsia="Times New Roman" w:cs="Times New Roman" w:ascii="Times New Roman" w:hAnsi="Times New Roman"/>
        </w:rPr>
        <w:t>F</w:t>
      </w:r>
      <w:r>
        <w:rPr>
          <w:rFonts w:ascii="宋体" w:hAnsi="宋体" w:cs="宋体"/>
        </w:rPr>
        <w:t>可以在酸性条件下反应制得</w:t>
      </w:r>
      <w:r>
        <w:rPr>
          <w:rFonts w:eastAsia="Times New Roman" w:cs="Times New Roman" w:ascii="Times New Roman" w:hAnsi="Times New Roman"/>
        </w:rPr>
        <w:t>G</w:t>
      </w:r>
      <w:r>
        <w:rPr>
          <w:rFonts w:ascii="宋体" w:hAnsi="宋体" w:cs="宋体"/>
        </w:rPr>
        <w:t>；由</w:t>
      </w:r>
      <w:r>
        <w:rPr>
          <w:rFonts w:eastAsia="Times New Roman" w:cs="Times New Roman" w:ascii="Times New Roman" w:hAnsi="Times New Roman"/>
        </w:rPr>
        <w:t>K</w:t>
      </w:r>
      <w:r>
        <w:rPr>
          <w:rFonts w:ascii="宋体" w:hAnsi="宋体" w:cs="宋体"/>
        </w:rPr>
        <w:t>的结构简式，可知</w:t>
      </w:r>
      <w:r>
        <w:rPr>
          <w:rFonts w:eastAsia="Times New Roman" w:cs="Times New Roman" w:ascii="Times New Roman" w:hAnsi="Times New Roman"/>
        </w:rPr>
        <w:t>J</w:t>
      </w:r>
      <w:r>
        <w:rPr>
          <w:rFonts w:ascii="宋体" w:hAnsi="宋体" w:cs="宋体"/>
        </w:rPr>
        <w:t>的结构简式为：</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，与乙酸和浓硫酸发生酯化反应制得</w:t>
      </w:r>
      <w:r>
        <w:rPr>
          <w:rFonts w:eastAsia="Times New Roman" w:cs="Times New Roman" w:ascii="Times New Roman" w:hAnsi="Times New Roman"/>
        </w:rPr>
        <w:t>K</w:t>
      </w:r>
      <w:r>
        <w:rPr>
          <w:rFonts w:ascii="宋体" w:hAnsi="宋体" w:cs="宋体"/>
        </w:rPr>
        <w:t>，</w:t>
      </w:r>
      <w:r>
        <w:rPr>
          <w:rFonts w:eastAsia="Times New Roman" w:cs="Times New Roman" w:ascii="Times New Roman" w:hAnsi="Times New Roman"/>
        </w:rPr>
        <w:t>K</w:t>
      </w:r>
      <w:r>
        <w:rPr>
          <w:rFonts w:ascii="宋体" w:hAnsi="宋体" w:cs="宋体"/>
        </w:rPr>
        <w:t>与</w:t>
      </w:r>
      <w:r>
        <w:rPr>
          <w:rFonts w:eastAsia="Times New Roman" w:cs="Times New Roman" w:ascii="Times New Roman" w:hAnsi="Times New Roman"/>
        </w:rPr>
        <w:t>HN(C</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5</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ascii="宋体" w:hAnsi="宋体" w:cs="宋体"/>
        </w:rPr>
        <w:t>和甲醛反应制得</w:t>
      </w:r>
      <w:r>
        <w:rPr>
          <w:rFonts w:eastAsia="Times New Roman" w:cs="Times New Roman" w:ascii="Times New Roman" w:hAnsi="Times New Roman"/>
        </w:rPr>
        <w:t>L</w:t>
      </w:r>
      <w:r>
        <w:rPr>
          <w:rFonts w:ascii="宋体" w:hAnsi="宋体" w:cs="宋体"/>
        </w:rPr>
        <w:t>，</w:t>
      </w:r>
      <w:r>
        <w:rPr>
          <w:rFonts w:eastAsia="Times New Roman" w:cs="Times New Roman" w:ascii="Times New Roman" w:hAnsi="Times New Roman"/>
        </w:rPr>
        <w:t>L</w:t>
      </w:r>
      <w:r>
        <w:rPr>
          <w:rFonts w:ascii="宋体" w:hAnsi="宋体" w:cs="宋体"/>
        </w:rPr>
        <w:t>和</w:t>
      </w:r>
      <w:r>
        <w:rPr>
          <w:rFonts w:eastAsia="Times New Roman" w:cs="Times New Roman" w:ascii="Times New Roman" w:hAnsi="Times New Roman"/>
        </w:rPr>
        <w:t>G</w:t>
      </w:r>
      <w:r>
        <w:rPr>
          <w:rFonts w:ascii="宋体" w:hAnsi="宋体" w:cs="宋体"/>
        </w:rPr>
        <w:t>可以根据提示信息②可得奥昔布宁</w:t>
      </w:r>
      <w:r>
        <w:rPr>
          <w:rFonts w:eastAsia="Times New Roman" w:cs="Times New Roman" w:ascii="Times New Roman" w:hAnsi="Times New Roman"/>
        </w:rPr>
        <w:t>,</w:t>
      </w:r>
      <w:r>
        <w:rPr>
          <w:rFonts w:ascii="宋体" w:hAnsi="宋体" w:cs="宋体"/>
        </w:rPr>
        <w:t>结构简式为</w:t>
      </w:r>
      <w:r>
        <w:rPr/>
        <w:drawing>
          <wp:inline distT="0" distB="0" distL="0" distR="0">
            <wp:extent cx="2295525" cy="942975"/>
            <wp:effectExtent l="0" t="0" r="0" b="0"/>
            <wp:docPr id="2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7" descr=""/>
                    <pic:cNvPicPr>
                      <a:picLocks noChangeAspect="1" noChangeArrowheads="1"/>
                    </pic:cNvPicPr>
                  </pic:nvPicPr>
                  <pic:blipFill>
                    <a:blip r:embed="rId108"/>
                    <a:srcRect l="-16" t="-38" r="-16" b="-38"/>
                    <a:stretch>
                      <a:fillRect/>
                    </a:stretch>
                  </pic:blipFill>
                  <pic:spPr bwMode="auto">
                    <a:xfrm>
                      <a:off x="0" y="0"/>
                      <a:ext cx="2295525" cy="942975"/>
                    </a:xfrm>
                    <a:prstGeom prst="rect">
                      <a:avLst/>
                    </a:prstGeom>
                  </pic:spPr>
                </pic:pic>
              </a:graphicData>
            </a:graphic>
          </wp:inline>
        </w:drawing>
      </w:r>
      <w:r>
        <w:rPr>
          <w:rFonts w:ascii="宋体" w:hAnsi="宋体" w:cs="宋体"/>
        </w:rPr>
        <w:t>，据此分析。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(1)A</w:t>
      </w:r>
      <w:r>
        <w:rPr>
          <w:rFonts w:ascii="宋体" w:hAnsi="宋体" w:cs="宋体"/>
        </w:rPr>
        <w:t>是芳香族化合物，分子式为</w:t>
      </w:r>
      <w:r>
        <w:rPr>
          <w:rFonts w:eastAsia="Times New Roman" w:cs="Times New Roman" w:ascii="Times New Roman" w:hAnsi="Times New Roman"/>
        </w:rPr>
        <w:t>C</w:t>
      </w:r>
      <w:r>
        <w:rPr>
          <w:rFonts w:eastAsia="Times New Roman" w:cs="Times New Roman" w:ascii="Times New Roman" w:hAnsi="Times New Roman"/>
          <w:vertAlign w:val="subscript"/>
        </w:rPr>
        <w:t>6</w:t>
      </w:r>
      <w:r>
        <w:rPr>
          <w:rFonts w:eastAsia="Times New Roman" w:cs="Times New Roman" w:ascii="Times New Roman" w:hAnsi="Times New Roman"/>
        </w:rPr>
        <w:t>H</w:t>
      </w:r>
      <w:r>
        <w:rPr>
          <w:rFonts w:eastAsia="Times New Roman" w:cs="Times New Roman" w:ascii="Times New Roman" w:hAnsi="Times New Roman"/>
          <w:vertAlign w:val="subscript"/>
        </w:rPr>
        <w:t>6</w:t>
      </w:r>
      <w:r>
        <w:rPr>
          <w:rFonts w:eastAsia="Times New Roman" w:cs="Times New Roman" w:ascii="Times New Roman" w:hAnsi="Times New Roman"/>
        </w:rPr>
        <w:t>O</w:t>
      </w:r>
      <w:r>
        <w:rPr>
          <w:rFonts w:ascii="宋体" w:hAnsi="宋体" w:cs="宋体"/>
        </w:rPr>
        <w:t>，为苯酚，结构简式为</w:t>
      </w:r>
      <w:r>
        <w:rPr/>
        <w:drawing>
          <wp:inline distT="0" distB="0" distL="0" distR="0">
            <wp:extent cx="666115" cy="914400"/>
            <wp:effectExtent l="0" t="0" r="0" b="0"/>
            <wp:docPr id="30"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
                    <pic:cNvPicPr>
                      <a:picLocks noChangeAspect="1" noChangeArrowheads="1"/>
                    </pic:cNvPicPr>
                  </pic:nvPicPr>
                  <pic:blipFill>
                    <a:blip r:embed="rId109"/>
                    <a:srcRect l="-33" t="-24" r="-33" b="-24"/>
                    <a:stretch>
                      <a:fillRect/>
                    </a:stretch>
                  </pic:blipFill>
                  <pic:spPr bwMode="auto">
                    <a:xfrm>
                      <a:off x="0" y="0"/>
                      <a:ext cx="666115" cy="914400"/>
                    </a:xfrm>
                    <a:prstGeom prst="rect">
                      <a:avLst/>
                    </a:prstGeom>
                  </pic:spPr>
                </pic:pic>
              </a:graphicData>
            </a:graphic>
          </wp:inline>
        </w:drawing>
      </w:r>
      <w:r>
        <w:rPr>
          <w:rFonts w:ascii="宋体" w:hAnsi="宋体" w:cs="宋体"/>
        </w:rPr>
        <w:t>，分子中含氧官能团是酚羟基；</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环己醇可以和氯化氢在加热的条件下反应生成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B→C</w:t>
      </w:r>
      <w:r>
        <w:rPr>
          <w:rFonts w:ascii="宋体" w:hAnsi="宋体" w:cs="宋体"/>
        </w:rPr>
        <w:t>的反应类型是取代反应；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 xml:space="preserve">(3) </w:t>
      </w:r>
      <w:r>
        <w:rPr>
          <w:rFonts w:ascii="宋体" w:hAnsi="宋体" w:cs="宋体"/>
        </w:rPr>
        <w:t>根据</w:t>
      </w:r>
      <w:r>
        <w:rPr>
          <w:rFonts w:eastAsia="Times New Roman" w:cs="Times New Roman" w:ascii="Times New Roman" w:hAnsi="Times New Roman"/>
        </w:rPr>
        <w:t>G</w:t>
      </w:r>
      <w:r>
        <w:rPr>
          <w:rFonts w:ascii="宋体" w:hAnsi="宋体" w:cs="宋体"/>
        </w:rPr>
        <w:t>的结构简式可知，</w:t>
      </w:r>
      <w:r>
        <w:rPr>
          <w:rFonts w:eastAsia="Times New Roman" w:cs="Times New Roman" w:ascii="Times New Roman" w:hAnsi="Times New Roman"/>
        </w:rPr>
        <w:t>E</w:t>
      </w:r>
      <w:r>
        <w:rPr>
          <w:rFonts w:ascii="宋体" w:hAnsi="宋体" w:cs="宋体"/>
        </w:rPr>
        <w:t>的结构简式为：</w:t>
      </w:r>
      <w:r>
        <w:rPr/>
        <w:drawing>
          <wp:inline distT="0" distB="0" distL="0" distR="0">
            <wp:extent cx="1047750" cy="838200"/>
            <wp:effectExtent l="0" t="0" r="0" b="0"/>
            <wp:docPr id="3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9" descr=""/>
                    <pic:cNvPicPr>
                      <a:picLocks noChangeAspect="1" noChangeArrowheads="1"/>
                    </pic:cNvPicPr>
                  </pic:nvPicPr>
                  <pic:blipFill>
                    <a:blip r:embed="rId110"/>
                    <a:srcRect l="-34" t="-43" r="-34" b="-43"/>
                    <a:stretch>
                      <a:fillRect/>
                    </a:stretch>
                  </pic:blipFill>
                  <pic:spPr bwMode="auto">
                    <a:xfrm>
                      <a:off x="0" y="0"/>
                      <a:ext cx="1047750" cy="838200"/>
                    </a:xfrm>
                    <a:prstGeom prst="rect">
                      <a:avLst/>
                    </a:prstGeom>
                  </pic:spPr>
                </pic:pic>
              </a:graphicData>
            </a:graphic>
          </wp:inline>
        </w:drawing>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由</w:t>
      </w:r>
      <w:r>
        <w:rPr>
          <w:rFonts w:eastAsia="Times New Roman" w:cs="Times New Roman" w:ascii="Times New Roman" w:hAnsi="Times New Roman"/>
        </w:rPr>
        <w:t>K</w:t>
      </w:r>
      <w:r>
        <w:rPr>
          <w:rFonts w:ascii="宋体" w:hAnsi="宋体" w:cs="宋体"/>
        </w:rPr>
        <w:t>的结构简式，可知</w:t>
      </w:r>
      <w:r>
        <w:rPr>
          <w:rFonts w:eastAsia="Times New Roman" w:cs="Times New Roman" w:ascii="Times New Roman" w:hAnsi="Times New Roman"/>
        </w:rPr>
        <w:t>J</w:t>
      </w:r>
      <w:r>
        <w:rPr>
          <w:rFonts w:ascii="宋体" w:hAnsi="宋体" w:cs="宋体"/>
        </w:rPr>
        <w:t>的结构简式为：</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，与乙酸和浓硫酸发生酯化反应制得</w:t>
      </w:r>
      <w:r>
        <w:rPr>
          <w:rFonts w:eastAsia="Times New Roman" w:cs="Times New Roman" w:ascii="Times New Roman" w:hAnsi="Times New Roman"/>
        </w:rPr>
        <w:t>K</w:t>
      </w:r>
      <w:r>
        <w:rPr>
          <w:rFonts w:ascii="宋体" w:hAnsi="宋体" w:cs="宋体"/>
        </w:rPr>
        <w:t>，</w:t>
      </w:r>
      <w:r>
        <w:rPr>
          <w:rFonts w:eastAsia="Times New Roman" w:cs="Times New Roman" w:ascii="Times New Roman" w:hAnsi="Times New Roman"/>
        </w:rPr>
        <w:t>J→K</w:t>
      </w:r>
      <w:r>
        <w:rPr>
          <w:rFonts w:ascii="宋体" w:hAnsi="宋体" w:cs="宋体"/>
        </w:rPr>
        <w:t>的化学方程式是</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1460" w:dyaOrig="4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72.7pt;height:23.05pt" filled="f" o:ole="">
            <v:imagedata r:id="rId112" o:title=""/>
          </v:shape>
          <o:OLEObject Type="Embed" ProgID="" ShapeID="ole_rId111" DrawAspect="Content" ObjectID="_1410537918" r:id="rId111"/>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COOCH</w:t>
      </w:r>
      <w:r>
        <w:rPr>
          <w:rFonts w:eastAsia="Times New Roman" w:cs="Times New Roman" w:ascii="Times New Roman" w:hAnsi="Times New Roman"/>
          <w:vertAlign w:val="subscript"/>
        </w:rPr>
        <w:t>2</w:t>
      </w:r>
      <w:r>
        <w:rPr>
          <w:rFonts w:eastAsia="Times New Roman" w:cs="Times New Roman" w:ascii="Times New Roman" w:hAnsi="Times New Roman"/>
        </w:rPr>
        <w:t>C≡CH+H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(5)G</w:t>
      </w:r>
      <w:r>
        <w:rPr>
          <w:rFonts w:ascii="宋体" w:hAnsi="宋体" w:cs="宋体"/>
        </w:rPr>
        <w:t>、</w:t>
      </w:r>
      <w:r>
        <w:rPr>
          <w:rFonts w:eastAsia="Times New Roman" w:cs="Times New Roman" w:ascii="Times New Roman" w:hAnsi="Times New Roman"/>
        </w:rPr>
        <w:t>L</w:t>
      </w:r>
      <w:r>
        <w:rPr>
          <w:rFonts w:ascii="宋体" w:hAnsi="宋体" w:cs="宋体"/>
        </w:rPr>
        <w:t>和奥昔布宁的沸点均高于</w:t>
      </w:r>
      <w:r>
        <w:rPr>
          <w:rFonts w:eastAsia="Times New Roman" w:cs="Times New Roman" w:ascii="Times New Roman" w:hAnsi="Times New Roman"/>
        </w:rPr>
        <w:t>200℃</w:t>
      </w:r>
      <w:r>
        <w:rPr>
          <w:rFonts w:ascii="宋体" w:hAnsi="宋体" w:cs="宋体"/>
        </w:rPr>
        <w:t>，</w:t>
      </w:r>
      <w:r>
        <w:rPr>
          <w:rFonts w:eastAsia="Times New Roman" w:cs="Times New Roman" w:ascii="Times New Roman" w:hAnsi="Times New Roman"/>
        </w:rPr>
        <w:t>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发生反应合成奥昔布宁时，是可逆反应，反应过程中生成了乙酸甲酯，通过在</w:t>
      </w:r>
      <w:r>
        <w:rPr>
          <w:rFonts w:eastAsia="Times New Roman" w:cs="Times New Roman" w:ascii="Times New Roman" w:hAnsi="Times New Roman"/>
        </w:rPr>
        <w:t>70℃</w:t>
      </w:r>
      <w:r>
        <w:rPr>
          <w:rFonts w:ascii="宋体" w:hAnsi="宋体" w:cs="宋体"/>
        </w:rPr>
        <w:t>左右将其蒸出来，生成物浓度减小，促进反应正向进行；</w:t>
      </w:r>
    </w:p>
    <w:p>
      <w:pPr>
        <w:pStyle w:val="Normal"/>
        <w:spacing w:lineRule="auto" w:line="360"/>
        <w:jc w:val="left"/>
        <w:textAlignment w:val="center"/>
        <w:rPr>
          <w:rFonts w:ascii="宋体" w:hAnsi="宋体" w:cs="宋体"/>
        </w:rPr>
      </w:pPr>
      <w:r>
        <w:rPr>
          <w:rFonts w:eastAsia="Times New Roman" w:cs="Times New Roman" w:ascii="Times New Roman" w:hAnsi="Times New Roman"/>
        </w:rPr>
        <w:t>(6)G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发生反应合成奥昔布宁，奥昔布宁的结构简式是</w:t>
      </w:r>
      <w:r>
        <w:rPr/>
        <w:drawing>
          <wp:inline distT="0" distB="0" distL="0" distR="0">
            <wp:extent cx="2295525" cy="942975"/>
            <wp:effectExtent l="0" t="0" r="0" b="0"/>
            <wp:docPr id="3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1" descr=""/>
                    <pic:cNvPicPr>
                      <a:picLocks noChangeAspect="1" noChangeArrowheads="1"/>
                    </pic:cNvPicPr>
                  </pic:nvPicPr>
                  <pic:blipFill>
                    <a:blip r:embed="rId113"/>
                    <a:srcRect l="-16" t="-38" r="-16" b="-38"/>
                    <a:stretch>
                      <a:fillRect/>
                    </a:stretch>
                  </pic:blipFill>
                  <pic:spPr bwMode="auto">
                    <a:xfrm>
                      <a:off x="0" y="0"/>
                      <a:ext cx="2295525" cy="942975"/>
                    </a:xfrm>
                    <a:prstGeom prst="rect">
                      <a:avLst/>
                    </a:prstGeom>
                  </pic:spPr>
                </pic:pic>
              </a:graphicData>
            </a:graphic>
          </wp:inline>
        </w:drawing>
      </w:r>
      <w:r>
        <w:rPr>
          <w:rFonts w:ascii="宋体" w:hAnsi="宋体" w:cs="宋体"/>
        </w:rPr>
        <w:t>。</w:t>
      </w:r>
    </w:p>
    <w:p>
      <w:pPr>
        <w:pStyle w:val="Normal"/>
        <w:spacing w:lineRule="auto" w:line="360"/>
        <w:jc w:val="left"/>
        <w:textAlignment w:val="center"/>
        <w:rPr>
          <w:rFonts w:ascii="宋体" w:hAnsi="宋体" w:cs="宋体"/>
        </w:rPr>
      </w:pPr>
      <w:r>
        <w:rPr/>
        <w:t>【点睛】</w:t>
      </w:r>
      <w:r>
        <w:rPr>
          <w:rFonts w:ascii="宋体" w:hAnsi="宋体" w:cs="宋体"/>
        </w:rPr>
        <w:t>充分利用题目所给信息，</w:t>
      </w:r>
      <w:r>
        <w:rPr>
          <w:rFonts w:eastAsia="Times New Roman" w:cs="Times New Roman" w:ascii="Times New Roman" w:hAnsi="Times New Roman"/>
        </w:rPr>
        <w:t>D</w:t>
      </w:r>
      <w:r>
        <w:rPr>
          <w:rFonts w:ascii="宋体" w:hAnsi="宋体" w:cs="宋体"/>
        </w:rPr>
        <w:t>和</w:t>
      </w:r>
      <w:r>
        <w:rPr>
          <w:rFonts w:eastAsia="Times New Roman" w:cs="Times New Roman" w:ascii="Times New Roman" w:hAnsi="Times New Roman"/>
        </w:rPr>
        <w:t>F</w:t>
      </w:r>
      <w:r>
        <w:rPr>
          <w:rFonts w:ascii="宋体" w:hAnsi="宋体" w:cs="宋体"/>
        </w:rPr>
        <w:t>反应得到</w:t>
      </w:r>
      <w:r>
        <w:rPr>
          <w:rFonts w:eastAsia="Times New Roman" w:cs="Times New Roman" w:ascii="Times New Roman" w:hAnsi="Times New Roman"/>
        </w:rPr>
        <w:t>G</w:t>
      </w:r>
      <w:r>
        <w:rPr>
          <w:rFonts w:ascii="宋体" w:hAnsi="宋体" w:cs="宋体"/>
        </w:rPr>
        <w:t>的反应原理是难点。</w:t>
      </w:r>
    </w:p>
    <w:p>
      <w:pPr>
        <w:pStyle w:val="Normal"/>
        <w:spacing w:lineRule="auto" w:line="360"/>
        <w:jc w:val="left"/>
        <w:textAlignment w:val="center"/>
        <w:rPr>
          <w:rFonts w:ascii="宋体" w:hAnsi="宋体" w:cs="宋体"/>
        </w:rPr>
      </w:pPr>
      <w:r>
        <w:rPr/>
        <w:t xml:space="preserve">17. </w:t>
      </w:r>
      <w:r>
        <w:rPr>
          <w:rFonts w:ascii="宋体" w:hAnsi="宋体" w:cs="宋体"/>
        </w:rPr>
        <w:t>用如图方法回收废旧</w:t>
      </w:r>
      <w:r>
        <w:rPr>
          <w:rFonts w:eastAsia="Times New Roman" w:cs="Times New Roman" w:ascii="Times New Roman" w:hAnsi="Times New Roman"/>
        </w:rPr>
        <w:t>CPU</w:t>
      </w:r>
      <w:r>
        <w:rPr>
          <w:rFonts w:ascii="宋体" w:hAnsi="宋体" w:cs="宋体"/>
        </w:rPr>
        <w:t>中的单质</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372100" cy="1152525"/>
            <wp:effectExtent l="0" t="0" r="0" b="0"/>
            <wp:docPr id="3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2" descr=""/>
                    <pic:cNvPicPr>
                      <a:picLocks noChangeAspect="1" noChangeArrowheads="1"/>
                    </pic:cNvPicPr>
                  </pic:nvPicPr>
                  <pic:blipFill>
                    <a:blip r:embed="rId114"/>
                    <a:srcRect l="-4" t="-20" r="-4" b="-20"/>
                    <a:stretch>
                      <a:fillRect/>
                    </a:stretch>
                  </pic:blipFill>
                  <pic:spPr bwMode="auto">
                    <a:xfrm>
                      <a:off x="0" y="0"/>
                      <a:ext cx="5372100" cy="115252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ascii="宋体" w:hAnsi="宋体" w:cs="宋体"/>
        </w:rPr>
        <w:t>已知：①浓硝酸不能单独将</w:t>
      </w:r>
      <w:r>
        <w:rPr>
          <w:rFonts w:eastAsia="Times New Roman" w:cs="Times New Roman" w:ascii="Times New Roman" w:hAnsi="Times New Roman"/>
        </w:rPr>
        <w:t>Au</w:t>
      </w:r>
      <w:r>
        <w:rPr>
          <w:rFonts w:ascii="宋体" w:hAnsi="宋体" w:cs="宋体"/>
        </w:rPr>
        <w:t>溶解。②</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eastAsia="Times New Roman" w:cs="Times New Roman" w:ascii="Times New Roman" w:hAnsi="Times New Roman"/>
        </w:rPr>
        <w:t>+AuCl</w:t>
      </w:r>
      <w:r>
        <w:rPr/>
        <w:object w:dxaOrig="160" w:dyaOrig="38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8.2pt;height:18.7pt" filled="f" o:ole="">
            <v:imagedata r:id="rId116" o:title=""/>
          </v:shape>
          <o:OLEObject Type="Embed" ProgID="" ShapeID="ole_rId115" DrawAspect="Content" ObjectID="_876771370" r:id="rId115"/>
        </w:objec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酸溶后经</w:t>
      </w:r>
      <w:r>
        <w:rPr>
          <w:rFonts w:cs="宋体" w:ascii="宋体" w:hAnsi="宋体"/>
        </w:rPr>
        <w:t>____</w:t>
      </w:r>
      <w:r>
        <w:rPr>
          <w:rFonts w:ascii="宋体" w:hAnsi="宋体" w:cs="宋体"/>
        </w:rPr>
        <w:t>操作，将混合物分离。</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浓、稀</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均可作酸溶试剂。溶解等量</w:t>
      </w:r>
      <w:r>
        <w:rPr>
          <w:rFonts w:ascii="宋体" w:hAnsi="宋体" w:cs="宋体"/>
        </w:rPr>
        <w:drawing>
          <wp:inline distT="0" distB="0" distL="0" distR="0">
            <wp:extent cx="133350" cy="177165"/>
            <wp:effectExtent l="0" t="0" r="0" b="0"/>
            <wp:docPr id="3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4" descr=""/>
                    <pic:cNvPicPr>
                      <a:picLocks noChangeAspect="1" noChangeArrowheads="1"/>
                    </pic:cNvPicPr>
                  </pic:nvPicPr>
                  <pic:blipFill>
                    <a:blip r:embed="rId117"/>
                    <a:srcRect l="-218" t="-189" r="-218" b="-189"/>
                    <a:stretch>
                      <a:fillRect/>
                    </a:stretch>
                  </pic:blipFill>
                  <pic:spPr bwMode="auto">
                    <a:xfrm>
                      <a:off x="0" y="0"/>
                      <a:ext cx="133350" cy="177165"/>
                    </a:xfrm>
                    <a:prstGeom prst="rect">
                      <a:avLst/>
                    </a:prstGeom>
                  </pic:spPr>
                </pic:pic>
              </a:graphicData>
            </a:graphic>
          </wp:inline>
        </w:drawing>
      </w:r>
      <w:r>
        <w:rPr>
          <w:rFonts w:eastAsia="Times New Roman" w:cs="Times New Roman" w:ascii="Times New Roman" w:hAnsi="Times New Roman"/>
        </w:rPr>
        <w:t>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的物质的量不同，写出消耗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物质的量少的反应的化学方程式：</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(3)HNO</w:t>
      </w:r>
      <w:r>
        <w:rPr>
          <w:rFonts w:eastAsia="Times New Roman" w:cs="Times New Roman" w:ascii="Times New Roman" w:hAnsi="Times New Roman"/>
          <w:vertAlign w:val="subscript"/>
        </w:rPr>
        <w:t>3</w:t>
      </w:r>
      <w:r>
        <w:rPr>
          <w:rFonts w:eastAsia="Times New Roman" w:cs="Times New Roman" w:ascii="Times New Roman" w:hAnsi="Times New Roman"/>
        </w:rPr>
        <w:t>-NaCl</w:t>
      </w:r>
      <w:r>
        <w:rPr>
          <w:rFonts w:ascii="宋体" w:hAnsi="宋体" w:cs="宋体"/>
        </w:rPr>
        <w:t>与王水</w:t>
      </w:r>
      <w:r>
        <w:rPr>
          <w:rFonts w:eastAsia="Times New Roman" w:cs="Times New Roman" w:ascii="Times New Roman" w:hAnsi="Times New Roman"/>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溶金原理相同。</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将溶金反应的化学方程式补充完整：</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Au+</w:t>
      </w:r>
      <w:r>
        <w:rPr>
          <w:rFonts w:cs="宋体" w:ascii="宋体" w:hAnsi="宋体"/>
        </w:rPr>
        <w:t>____</w:t>
      </w:r>
      <w:r>
        <w:rPr>
          <w:rFonts w:eastAsia="Times New Roman" w:cs="Times New Roman" w:ascii="Times New Roman" w:hAnsi="Times New Roman"/>
        </w:rPr>
        <w:t>NaCl+</w:t>
      </w:r>
      <w:r>
        <w:rPr>
          <w:rFonts w:cs="宋体" w:ascii="宋体" w:hAnsi="宋体"/>
        </w:rPr>
        <w:t>____</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NaNO</w:t>
      </w:r>
      <w:r>
        <w:rPr>
          <w:rFonts w:eastAsia="Times New Roman" w:cs="Times New Roman" w:ascii="Times New Roman" w:hAnsi="Times New Roman"/>
          <w:vertAlign w:val="subscript"/>
        </w:rPr>
        <w:t>3</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关于溶金的下列说法正确的是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A</w:t>
      </w:r>
      <w:r>
        <w:rPr>
          <w:rFonts w:ascii="宋体" w:hAnsi="宋体" w:cs="宋体"/>
        </w:rPr>
        <w:t>．用到了</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的氧化性</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．王水中浓盐酸的主要作用是增强溶液的酸性</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．用浓盐酸与</w:t>
      </w:r>
      <w:r>
        <w:rPr>
          <w:rFonts w:eastAsia="Times New Roman" w:cs="Times New Roman" w:ascii="Times New Roman" w:hAnsi="Times New Roman"/>
        </w:rPr>
        <w:t>NaNO</w:t>
      </w:r>
      <w:r>
        <w:rPr>
          <w:rFonts w:eastAsia="Times New Roman" w:cs="Times New Roman" w:ascii="Times New Roman" w:hAnsi="Times New Roman"/>
          <w:vertAlign w:val="subscript"/>
        </w:rPr>
        <w:t>3</w:t>
      </w:r>
      <w:r>
        <w:rPr>
          <w:rFonts w:ascii="宋体" w:hAnsi="宋体" w:cs="宋体"/>
        </w:rPr>
        <w:t>也可使</w:t>
      </w:r>
      <w:r>
        <w:rPr>
          <w:rFonts w:eastAsia="Times New Roman" w:cs="Times New Roman" w:ascii="Times New Roman" w:hAnsi="Times New Roman"/>
        </w:rPr>
        <w:t>Au</w:t>
      </w:r>
      <w:r>
        <w:rPr>
          <w:rFonts w:ascii="宋体" w:hAnsi="宋体" w:cs="宋体"/>
        </w:rPr>
        <w:t>溶解</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若用</w:t>
      </w:r>
      <w:r>
        <w:rPr>
          <w:rFonts w:eastAsia="Times New Roman" w:cs="Times New Roman" w:ascii="Times New Roman" w:hAnsi="Times New Roman"/>
        </w:rPr>
        <w:t>Zn</w:t>
      </w:r>
      <w:r>
        <w:rPr>
          <w:rFonts w:ascii="宋体" w:hAnsi="宋体" w:cs="宋体"/>
        </w:rPr>
        <w:t>粉将溶液中的</w:t>
      </w:r>
      <w:r>
        <w:rPr>
          <w:rFonts w:eastAsia="Times New Roman" w:cs="Times New Roman" w:ascii="Times New Roman" w:hAnsi="Times New Roman"/>
        </w:rPr>
        <w:t>1molHAuCl</w:t>
      </w:r>
      <w:r>
        <w:rPr>
          <w:rFonts w:eastAsia="Times New Roman" w:cs="Times New Roman" w:ascii="Times New Roman" w:hAnsi="Times New Roman"/>
          <w:vertAlign w:val="subscript"/>
        </w:rPr>
        <w:t>4</w:t>
      </w:r>
      <w:r>
        <w:rPr>
          <w:rFonts w:ascii="宋体" w:hAnsi="宋体" w:cs="宋体"/>
        </w:rPr>
        <w:t>完全还原，则参加反应的</w:t>
      </w:r>
      <w:r>
        <w:rPr>
          <w:rFonts w:eastAsia="Times New Roman" w:cs="Times New Roman" w:ascii="Times New Roman" w:hAnsi="Times New Roman"/>
        </w:rPr>
        <w:t>Zn</w:t>
      </w:r>
      <w:r>
        <w:rPr>
          <w:rFonts w:ascii="宋体" w:hAnsi="宋体" w:cs="宋体"/>
        </w:rPr>
        <w:t>的物质的量是</w:t>
      </w:r>
      <w:r>
        <w:rPr>
          <w:rFonts w:cs="宋体" w:ascii="宋体" w:hAnsi="宋体"/>
        </w:rPr>
        <w:t>____</w:t>
      </w:r>
      <w:r>
        <w:rPr>
          <w:rFonts w:eastAsia="Times New Roman" w:cs="Times New Roman" w:ascii="Times New Roman" w:hAnsi="Times New Roman"/>
        </w:rPr>
        <w:t>mol</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w:t>
      </w:r>
      <w:r>
        <w:rPr>
          <w:rFonts w:ascii="宋体" w:hAnsi="宋体" w:cs="宋体"/>
        </w:rPr>
        <w:t>用适当浓度的盐酸、</w:t>
      </w:r>
      <w:r>
        <w:rPr>
          <w:rFonts w:eastAsia="Times New Roman" w:cs="Times New Roman" w:ascii="Times New Roman" w:hAnsi="Times New Roman"/>
        </w:rPr>
        <w:t>NaCl</w:t>
      </w:r>
      <w:r>
        <w:rPr>
          <w:rFonts w:ascii="宋体" w:hAnsi="宋体" w:cs="宋体"/>
        </w:rPr>
        <w:t>溶液、氨水与铁粉，可按照如图方法从酸溶后的的溶液中回收</w:t>
      </w:r>
      <w:r>
        <w:rPr>
          <w:rFonts w:eastAsia="Times New Roman" w:cs="Times New Roman" w:ascii="Times New Roman" w:hAnsi="Times New Roman"/>
        </w:rPr>
        <w:t>Cu</w:t>
      </w:r>
      <w:r>
        <w:rPr>
          <w:rFonts w:ascii="宋体" w:hAnsi="宋体" w:cs="宋体"/>
        </w:rPr>
        <w:t>和</w:t>
      </w:r>
      <w:r>
        <w:rPr>
          <w:rFonts w:eastAsia="Times New Roman" w:cs="Times New Roman" w:ascii="Times New Roman" w:hAnsi="Times New Roman"/>
        </w:rPr>
        <w:t>Ag(</w:t>
      </w:r>
      <w:r>
        <w:rPr>
          <w:rFonts w:ascii="宋体" w:hAnsi="宋体" w:cs="宋体"/>
        </w:rPr>
        <w:t>图中标注的试剂和物质均不同</w:t>
      </w:r>
      <w:r>
        <w:rPr>
          <w:rFonts w:eastAsia="Times New Roman" w:cs="Times New Roman" w:ascii="Times New Roman" w:hAnsi="Times New Roman"/>
        </w:rPr>
        <w:t>)</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257800" cy="1123315"/>
            <wp:effectExtent l="0" t="0" r="0" b="0"/>
            <wp:docPr id="3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5" descr=""/>
                    <pic:cNvPicPr>
                      <a:picLocks noChangeAspect="1" noChangeArrowheads="1"/>
                    </pic:cNvPicPr>
                  </pic:nvPicPr>
                  <pic:blipFill>
                    <a:blip r:embed="rId118"/>
                    <a:srcRect l="-4" t="-21" r="-4" b="-21"/>
                    <a:stretch>
                      <a:fillRect/>
                    </a:stretch>
                  </pic:blipFill>
                  <pic:spPr bwMode="auto">
                    <a:xfrm>
                      <a:off x="0" y="0"/>
                      <a:ext cx="5257800" cy="11233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试剂</w:t>
      </w:r>
      <w:r>
        <w:rPr>
          <w:rFonts w:eastAsia="Times New Roman" w:cs="Times New Roman" w:ascii="Times New Roman" w:hAnsi="Times New Roman"/>
        </w:rPr>
        <w:t>1</w:t>
      </w:r>
      <w:r>
        <w:rPr>
          <w:rFonts w:ascii="宋体" w:hAnsi="宋体" w:cs="宋体"/>
        </w:rPr>
        <w:t>是</w:t>
      </w:r>
      <w:r>
        <w:rPr>
          <w:rFonts w:cs="宋体" w:ascii="宋体" w:hAnsi="宋体"/>
        </w:rPr>
        <w:t>____</w:t>
      </w:r>
      <w:r>
        <w:rPr>
          <w:rFonts w:ascii="宋体" w:hAnsi="宋体" w:cs="宋体"/>
        </w:rPr>
        <w:t>，试剂</w:t>
      </w:r>
      <w:r>
        <w:rPr>
          <w:rFonts w:eastAsia="Times New Roman" w:cs="Times New Roman" w:ascii="Times New Roman" w:hAnsi="Times New Roman"/>
        </w:rPr>
        <w:t>2</w:t>
      </w:r>
      <w:r>
        <w:rPr>
          <w:rFonts w:ascii="宋体" w:hAnsi="宋体" w:cs="宋体"/>
        </w:rPr>
        <w:t>是</w:t>
      </w:r>
      <w:r>
        <w:rPr>
          <w:rFonts w:cs="宋体" w:ascii="宋体" w:hAnsi="宋体"/>
        </w:rPr>
        <w:t>____</w:t>
      </w:r>
      <w:r>
        <w:rPr>
          <w:rFonts w:ascii="宋体" w:hAnsi="宋体" w:cs="宋体"/>
        </w:rPr>
        <w:t>。</w:t>
      </w:r>
    </w:p>
    <w:p>
      <w:pPr>
        <w:pStyle w:val="Normal"/>
        <w:spacing w:lineRule="auto" w:line="360"/>
        <w:textAlignment w:val="center"/>
        <w:rPr>
          <w:rFonts w:ascii="宋体" w:hAnsi="宋体" w:cs="宋体"/>
        </w:rPr>
      </w:pPr>
      <w:r>
        <w:rPr/>
        <w:t>【答案】</w:t>
      </w:r>
      <w:r>
        <w:rPr>
          <w:rFonts w:cs="Calibri" w:eastAsia="Calibri"/>
        </w:rPr>
        <w:t xml:space="preserve">    </w:t>
      </w:r>
      <w:r>
        <w:rPr/>
        <w:t xml:space="preserve">(1). </w:t>
      </w:r>
      <w:r>
        <w:rPr>
          <w:rFonts w:ascii="宋体" w:hAnsi="宋体" w:cs="宋体"/>
        </w:rPr>
        <w:t>过滤</w:t>
      </w:r>
      <w:r>
        <w:rPr>
          <w:rFonts w:cs="Calibri" w:eastAsia="Calibri"/>
        </w:rPr>
        <w:t xml:space="preserve">    </w:t>
      </w:r>
      <w:r>
        <w:rPr/>
        <w:t xml:space="preserve">(2). </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(3). </w:t>
      </w:r>
      <w:r>
        <w:rPr>
          <w:rFonts w:eastAsia="Times New Roman" w:cs="Times New Roman" w:ascii="Times New Roman" w:hAnsi="Times New Roman"/>
        </w:rPr>
        <w:t>4</w:t>
      </w:r>
      <w:r>
        <w:rPr/>
        <w:t xml:space="preserve">    (4). </w:t>
      </w:r>
      <w:r>
        <w:rPr>
          <w:rFonts w:eastAsia="Times New Roman" w:cs="Times New Roman" w:ascii="Times New Roman" w:hAnsi="Times New Roman"/>
        </w:rPr>
        <w:t>5</w:t>
      </w:r>
      <w:r>
        <w:rPr/>
        <w:t xml:space="preserve">    (5). </w:t>
      </w:r>
      <w:r>
        <w:rPr>
          <w:rFonts w:eastAsia="Times New Roman" w:cs="Times New Roman" w:ascii="Times New Roman" w:hAnsi="Times New Roman"/>
        </w:rPr>
        <w:t>NO</w:t>
      </w:r>
      <w:r>
        <w:rPr/>
        <w:t xml:space="preserve">    (6). </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(7). </w:t>
      </w:r>
      <w:r>
        <w:rPr>
          <w:rFonts w:eastAsia="Times New Roman" w:cs="Times New Roman" w:ascii="Times New Roman" w:hAnsi="Times New Roman"/>
        </w:rPr>
        <w:t>4</w:t>
      </w:r>
      <w:r>
        <w:rPr/>
        <w:t xml:space="preserve">    (8). </w:t>
      </w:r>
      <w:r>
        <w:rPr>
          <w:rFonts w:eastAsia="Times New Roman" w:cs="Times New Roman" w:ascii="Times New Roman" w:hAnsi="Times New Roman"/>
        </w:rPr>
        <w:t>AC</w:t>
      </w:r>
      <w:r>
        <w:rPr/>
        <w:t xml:space="preserve">    (9). </w:t>
      </w:r>
      <w:r>
        <w:rPr>
          <w:rFonts w:eastAsia="Times New Roman" w:cs="Times New Roman" w:ascii="Times New Roman" w:hAnsi="Times New Roman"/>
        </w:rPr>
        <w:t>1</w:t>
      </w:r>
      <w:r>
        <w:rPr>
          <w:rFonts w:cs="宋体" w:ascii="宋体" w:hAnsi="宋体"/>
        </w:rPr>
        <w:t>.</w:t>
      </w:r>
      <w:r>
        <w:rPr>
          <w:rFonts w:eastAsia="Times New Roman" w:cs="Times New Roman" w:ascii="Times New Roman" w:hAnsi="Times New Roman"/>
        </w:rPr>
        <w:t>5</w:t>
      </w:r>
      <w:r>
        <w:rPr/>
        <w:t xml:space="preserve">    (10). </w:t>
      </w:r>
      <w:r>
        <w:rPr>
          <w:rFonts w:eastAsia="Times New Roman" w:cs="Times New Roman" w:ascii="Times New Roman" w:hAnsi="Times New Roman"/>
        </w:rPr>
        <w:t>NaCl</w:t>
      </w:r>
      <w:r>
        <w:rPr>
          <w:rFonts w:ascii="宋体" w:hAnsi="宋体" w:cs="宋体"/>
        </w:rPr>
        <w:t>溶液</w:t>
      </w:r>
      <w:r>
        <w:rPr>
          <w:rFonts w:cs="Calibri" w:eastAsia="Calibri"/>
        </w:rPr>
        <w:t xml:space="preserve">    </w:t>
      </w:r>
      <w:r>
        <w:rPr/>
        <w:t xml:space="preserve">(11). </w:t>
      </w:r>
      <w:r>
        <w:rPr>
          <w:rFonts w:ascii="宋体" w:hAnsi="宋体" w:cs="宋体"/>
        </w:rPr>
        <w:t>盐酸</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废旧</w:t>
      </w:r>
      <w:r>
        <w:rPr>
          <w:rFonts w:eastAsia="Times New Roman" w:cs="Times New Roman" w:ascii="Times New Roman" w:hAnsi="Times New Roman"/>
        </w:rPr>
        <w:t>CPU</w:t>
      </w:r>
      <w:r>
        <w:rPr>
          <w:rFonts w:ascii="宋体" w:hAnsi="宋体" w:cs="宋体"/>
        </w:rPr>
        <w:t>中的单质</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，加入硝酸酸化后，金不反应，</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转化为铜离子和银离子的混合溶液，含金的溶液中加入硝酸和氯化钠的混合溶液，金转化为</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经锌粉还原分离得到金，由此分析。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w:t>
      </w:r>
      <w:r>
        <w:rPr>
          <w:rFonts w:eastAsia="Times New Roman" w:cs="Times New Roman" w:ascii="Times New Roman" w:hAnsi="Times New Roman"/>
          <w:vertAlign w:val="subscript"/>
        </w:rPr>
        <w:t xml:space="preserve"> </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经酸溶后得到金、铜离子和银离子的混合溶液，将固体和液体分开的的操作是过滤，将混合物分离；</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铜与稀硝酸反应的化学方程式为：</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；溶解</w:t>
      </w:r>
      <w:r>
        <w:rPr>
          <w:rFonts w:eastAsia="Times New Roman" w:cs="Times New Roman" w:ascii="Times New Roman" w:hAnsi="Times New Roman"/>
        </w:rPr>
        <w:t>1molCu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的物质的量为</w:t>
      </w:r>
      <w:r>
        <w:rPr/>
        <w:object w:dxaOrig="219" w:dyaOrig="62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1.2pt;height:30.7pt" filled="f" o:ole="">
            <v:imagedata r:id="rId120" o:title=""/>
          </v:shape>
          <o:OLEObject Type="Embed" ProgID="" ShapeID="ole_rId119" DrawAspect="Content" ObjectID="_1059004180" r:id="rId119"/>
        </w:object>
      </w:r>
      <w:r>
        <w:rPr>
          <w:rFonts w:eastAsia="Times New Roman" w:cs="Times New Roman" w:ascii="Times New Roman" w:hAnsi="Times New Roman"/>
        </w:rPr>
        <w:t>mol</w:t>
      </w:r>
      <w:r>
        <w:rPr>
          <w:rFonts w:ascii="宋体" w:hAnsi="宋体" w:cs="宋体"/>
        </w:rPr>
        <w:t>；铜与浓硝酸反应的化学方程式为：</w:t>
      </w:r>
      <w:r>
        <w:rPr>
          <w:rFonts w:eastAsia="Times New Roman" w:cs="Times New Roman" w:ascii="Times New Roman" w:hAnsi="Times New Roman"/>
        </w:rPr>
        <w:t>Cu+4HNO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浓</w:t>
      </w:r>
      <w:r>
        <w:rPr>
          <w:rFonts w:eastAsia="Times New Roman" w:cs="Times New Roman" w:ascii="Times New Roman" w:hAnsi="Times New Roman"/>
        </w:rPr>
        <w:t>)= Cu(NO</w:t>
      </w:r>
      <w:r>
        <w:rPr>
          <w:rFonts w:eastAsia="Times New Roman" w:cs="Times New Roman" w:ascii="Times New Roman" w:hAnsi="Times New Roman"/>
          <w:vertAlign w:val="subscript"/>
        </w:rPr>
        <w:t>3</w:t>
      </w:r>
      <w:r>
        <w:rPr>
          <w:rFonts w:eastAsia="Times New Roman" w:cs="Times New Roman" w:ascii="Times New Roman" w:hAnsi="Times New Roman"/>
        </w:rPr>
        <w:t>)+2NO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，溶解</w:t>
      </w:r>
      <w:r>
        <w:rPr>
          <w:rFonts w:eastAsia="Times New Roman" w:cs="Times New Roman" w:ascii="Times New Roman" w:hAnsi="Times New Roman"/>
        </w:rPr>
        <w:t>1molCu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的物质的量为</w:t>
      </w:r>
      <w:r>
        <w:rPr>
          <w:rFonts w:eastAsia="Times New Roman" w:cs="Times New Roman" w:ascii="Times New Roman" w:hAnsi="Times New Roman"/>
        </w:rPr>
        <w:t>4mol</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物质的量少的反应的化学方程式为铜与稀硝酸的反应，化学方程式为：</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cs="宋体" w:ascii="宋体" w:hAnsi="宋体"/>
        </w:rPr>
        <w:t>①</w:t>
      </w:r>
      <w:r>
        <w:rPr>
          <w:rFonts w:ascii="宋体" w:hAnsi="宋体" w:cs="宋体"/>
        </w:rPr>
        <w:t>根据化合价的变化规律可知，金的化合价从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+3</w:t>
      </w:r>
      <w:r>
        <w:rPr>
          <w:rFonts w:ascii="宋体" w:hAnsi="宋体" w:cs="宋体"/>
        </w:rPr>
        <w:t>价，作还原剂，硝酸作氧化剂，从</w:t>
      </w:r>
      <w:r>
        <w:rPr>
          <w:rFonts w:eastAsia="Times New Roman" w:cs="Times New Roman" w:ascii="Times New Roman" w:hAnsi="Times New Roman"/>
        </w:rPr>
        <w:t>+5</w:t>
      </w:r>
      <w:r>
        <w:rPr>
          <w:rFonts w:ascii="宋体" w:hAnsi="宋体" w:cs="宋体"/>
        </w:rPr>
        <w:t>价降低到</w:t>
      </w:r>
      <w:r>
        <w:rPr>
          <w:rFonts w:eastAsia="Times New Roman" w:cs="Times New Roman" w:ascii="Times New Roman" w:hAnsi="Times New Roman"/>
        </w:rPr>
        <w:t>+2</w:t>
      </w:r>
      <w:r>
        <w:rPr>
          <w:rFonts w:ascii="宋体" w:hAnsi="宋体" w:cs="宋体"/>
        </w:rPr>
        <w:t>价，产物有一氧化氮生成，根据质量守恒，生成物中还有水，化学方程式为：</w:t>
      </w:r>
      <w:r>
        <w:rPr>
          <w:rFonts w:eastAsia="Times New Roman" w:cs="Times New Roman" w:ascii="Times New Roman" w:hAnsi="Times New Roman"/>
        </w:rPr>
        <w:t>Au+4NaCl+5HNO</w:t>
      </w:r>
      <w:r>
        <w:rPr>
          <w:rFonts w:eastAsia="Times New Roman" w:cs="Times New Roman" w:ascii="Times New Roman" w:hAnsi="Times New Roman"/>
          <w:vertAlign w:val="subscript"/>
        </w:rPr>
        <w:t>3</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O+NO↑+4NaNO</w:t>
      </w:r>
      <w:r>
        <w:rPr>
          <w:rFonts w:eastAsia="Times New Roman" w:cs="Times New Roman" w:ascii="Times New Roman" w:hAnsi="Times New Roman"/>
          <w:vertAlign w:val="subscript"/>
        </w:rPr>
        <w:t>3</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A</w:t>
      </w:r>
      <w:r>
        <w:rPr>
          <w:rFonts w:ascii="宋体" w:hAnsi="宋体" w:cs="宋体"/>
        </w:rPr>
        <w:t>．溶金过程中硝酸的化合价降低，作氧化剂，具有强氧化性，用到了</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的氧化性，故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．王水中</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，金与浓硝酸表面生成致密的氧化膜，不反应，王水中浓盐酸中提供了氯离子，利于生成四氯合金离子，利于金与硝酸的反应，主要作用增强硝酸的氧化性，故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eastAsia="Times New Roman" w:cs="Times New Roman" w:ascii="Times New Roman" w:hAnsi="Times New Roman"/>
        </w:rPr>
        <w:t>-NaCl</w:t>
      </w:r>
      <w:r>
        <w:rPr>
          <w:rFonts w:ascii="宋体" w:hAnsi="宋体" w:cs="宋体"/>
        </w:rPr>
        <w:t>与王水</w:t>
      </w:r>
      <w:r>
        <w:rPr>
          <w:rFonts w:eastAsia="Times New Roman" w:cs="Times New Roman" w:ascii="Times New Roman" w:hAnsi="Times New Roman"/>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溶金原理相同，则用浓盐酸与</w:t>
      </w:r>
      <w:r>
        <w:rPr>
          <w:rFonts w:eastAsia="Times New Roman" w:cs="Times New Roman" w:ascii="Times New Roman" w:hAnsi="Times New Roman"/>
        </w:rPr>
        <w:t>NaNO</w:t>
      </w:r>
      <w:r>
        <w:rPr>
          <w:rFonts w:eastAsia="Times New Roman" w:cs="Times New Roman" w:ascii="Times New Roman" w:hAnsi="Times New Roman"/>
          <w:vertAlign w:val="subscript"/>
        </w:rPr>
        <w:t>3</w:t>
      </w:r>
      <w:r>
        <w:rPr>
          <w:rFonts w:ascii="宋体" w:hAnsi="宋体" w:cs="宋体"/>
        </w:rPr>
        <w:t>也可使</w:t>
      </w:r>
      <w:r>
        <w:rPr>
          <w:rFonts w:eastAsia="Times New Roman" w:cs="Times New Roman" w:ascii="Times New Roman" w:hAnsi="Times New Roman"/>
        </w:rPr>
        <w:t>Au</w:t>
      </w:r>
      <w:r>
        <w:rPr>
          <w:rFonts w:ascii="宋体" w:hAnsi="宋体" w:cs="宋体"/>
        </w:rPr>
        <w:t>溶解，故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AC</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由于</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eastAsia="Times New Roman" w:cs="Times New Roman" w:ascii="Times New Roman" w:hAnsi="Times New Roman"/>
        </w:rPr>
        <w:t>+AuCl</w:t>
      </w:r>
      <w:r>
        <w:rPr/>
        <w:object w:dxaOrig="16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8.2pt;height:18.7pt" filled="f" o:ole="">
            <v:imagedata r:id="rId122" o:title=""/>
          </v:shape>
          <o:OLEObject Type="Embed" ProgID="" ShapeID="ole_rId121" DrawAspect="Content" ObjectID="_1039512631" r:id="rId121"/>
        </w:object>
      </w:r>
      <w:r>
        <w:rPr>
          <w:rFonts w:ascii="宋体" w:hAnsi="宋体" w:cs="宋体"/>
        </w:rPr>
        <w:t>，若用</w:t>
      </w:r>
      <w:r>
        <w:rPr>
          <w:rFonts w:eastAsia="Times New Roman" w:cs="Times New Roman" w:ascii="Times New Roman" w:hAnsi="Times New Roman"/>
        </w:rPr>
        <w:t>Zn</w:t>
      </w:r>
      <w:r>
        <w:rPr>
          <w:rFonts w:ascii="宋体" w:hAnsi="宋体" w:cs="宋体"/>
        </w:rPr>
        <w:t>粉将溶液中的</w:t>
      </w:r>
      <w:r>
        <w:rPr>
          <w:rFonts w:eastAsia="Times New Roman" w:cs="Times New Roman" w:ascii="Times New Roman" w:hAnsi="Times New Roman"/>
        </w:rPr>
        <w:t>1molHAuCl</w:t>
      </w:r>
      <w:r>
        <w:rPr>
          <w:rFonts w:eastAsia="Times New Roman" w:cs="Times New Roman" w:ascii="Times New Roman" w:hAnsi="Times New Roman"/>
          <w:vertAlign w:val="subscript"/>
        </w:rPr>
        <w:t>4</w:t>
      </w:r>
      <w:r>
        <w:rPr>
          <w:rFonts w:ascii="宋体" w:hAnsi="宋体" w:cs="宋体"/>
        </w:rPr>
        <w:t>完全还原，</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中金的化合价为</w:t>
      </w:r>
      <w:r>
        <w:rPr>
          <w:rFonts w:eastAsia="Times New Roman" w:cs="Times New Roman" w:ascii="Times New Roman" w:hAnsi="Times New Roman"/>
        </w:rPr>
        <w:t>+3</w:t>
      </w:r>
      <w:r>
        <w:rPr>
          <w:rFonts w:ascii="宋体" w:hAnsi="宋体" w:cs="宋体"/>
        </w:rPr>
        <w:t>价，被锌还原为</w:t>
      </w:r>
      <w:r>
        <w:rPr>
          <w:rFonts w:eastAsia="Times New Roman" w:cs="Times New Roman" w:ascii="Times New Roman" w:hAnsi="Times New Roman"/>
        </w:rPr>
        <w:t>0</w:t>
      </w:r>
      <w:r>
        <w:rPr>
          <w:rFonts w:ascii="宋体" w:hAnsi="宋体" w:cs="宋体"/>
        </w:rPr>
        <w:t>价，锌的化合价从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2</w:t>
      </w:r>
      <w:r>
        <w:rPr>
          <w:rFonts w:ascii="宋体" w:hAnsi="宋体" w:cs="宋体"/>
        </w:rPr>
        <w:t>价，参加反应的</w:t>
      </w:r>
      <w:r>
        <w:rPr>
          <w:rFonts w:eastAsia="Times New Roman" w:cs="Times New Roman" w:ascii="Times New Roman" w:hAnsi="Times New Roman"/>
        </w:rPr>
        <w:t>Zn</w:t>
      </w:r>
      <w:r>
        <w:rPr>
          <w:rFonts w:ascii="宋体" w:hAnsi="宋体" w:cs="宋体"/>
        </w:rPr>
        <w:t>的物质的量</w:t>
      </w:r>
      <w:r>
        <w:rPr>
          <w:rFonts w:eastAsia="Times New Roman" w:cs="Times New Roman" w:ascii="Times New Roman" w:hAnsi="Times New Roman"/>
        </w:rPr>
        <w:t>x</w:t>
      </w:r>
      <w:r>
        <w:rPr>
          <w:rFonts w:ascii="宋体" w:hAnsi="宋体" w:cs="宋体"/>
        </w:rPr>
        <w:t>，锌的化合价从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+2</w:t>
      </w:r>
      <w:r>
        <w:rPr>
          <w:rFonts w:ascii="宋体" w:hAnsi="宋体" w:cs="宋体"/>
        </w:rPr>
        <w:t>价，根据得失电子守恒可知：</w:t>
      </w:r>
      <w:r>
        <w:rPr>
          <w:rFonts w:eastAsia="Times New Roman" w:cs="Times New Roman" w:ascii="Times New Roman" w:hAnsi="Times New Roman"/>
        </w:rPr>
        <w:t>2x=3</w:t>
      </w:r>
      <w:r>
        <w:rPr>
          <w:rFonts w:ascii="宋体" w:hAnsi="宋体" w:cs="宋体"/>
        </w:rPr>
        <w:t>，</w:t>
      </w:r>
      <w:r>
        <w:rPr>
          <w:rFonts w:eastAsia="Times New Roman" w:cs="Times New Roman" w:ascii="Times New Roman" w:hAnsi="Times New Roman"/>
        </w:rPr>
        <w:t>x=1.5mol</w:t>
      </w:r>
      <w:r>
        <w:rPr>
          <w:rFonts w:ascii="宋体" w:hAnsi="宋体" w:cs="宋体"/>
        </w:rPr>
        <w:t>，则参加反应的</w:t>
      </w:r>
      <w:r>
        <w:rPr>
          <w:rFonts w:eastAsia="Times New Roman" w:cs="Times New Roman" w:ascii="Times New Roman" w:hAnsi="Times New Roman"/>
        </w:rPr>
        <w:t>Zn</w:t>
      </w:r>
      <w:r>
        <w:rPr>
          <w:rFonts w:ascii="宋体" w:hAnsi="宋体" w:cs="宋体"/>
        </w:rPr>
        <w:t>的物质的量是</w:t>
      </w:r>
      <w:r>
        <w:rPr>
          <w:rFonts w:eastAsia="Times New Roman" w:cs="Times New Roman" w:ascii="Times New Roman" w:hAnsi="Times New Roman"/>
        </w:rPr>
        <w:t>1.5mol</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 xml:space="preserve">(5) </w:t>
      </w:r>
      <w:r>
        <w:rPr>
          <w:rFonts w:ascii="宋体" w:hAnsi="宋体" w:cs="宋体"/>
        </w:rPr>
        <w:t>根据图中信息可知，含有铜离子和银离子的溶液加入试剂</w:t>
      </w:r>
      <w:r>
        <w:rPr>
          <w:rFonts w:eastAsia="Times New Roman" w:cs="Times New Roman" w:ascii="Times New Roman" w:hAnsi="Times New Roman"/>
        </w:rPr>
        <w:t>1</w:t>
      </w:r>
      <w:r>
        <w:rPr>
          <w:rFonts w:ascii="宋体" w:hAnsi="宋体" w:cs="宋体"/>
        </w:rPr>
        <w:t>后得到的是物质</w:t>
      </w:r>
      <w:r>
        <w:rPr>
          <w:rFonts w:eastAsia="Times New Roman" w:cs="Times New Roman" w:ascii="Times New Roman" w:hAnsi="Times New Roman"/>
        </w:rPr>
        <w:t>1</w:t>
      </w:r>
      <w:r>
        <w:rPr>
          <w:rFonts w:ascii="宋体" w:hAnsi="宋体" w:cs="宋体"/>
        </w:rPr>
        <w:t>和物质</w:t>
      </w:r>
      <w:r>
        <w:rPr>
          <w:rFonts w:eastAsia="Times New Roman" w:cs="Times New Roman" w:ascii="Times New Roman" w:hAnsi="Times New Roman"/>
        </w:rPr>
        <w:t>3</w:t>
      </w:r>
      <w:r>
        <w:rPr>
          <w:rFonts w:ascii="宋体" w:hAnsi="宋体" w:cs="宋体"/>
        </w:rPr>
        <w:t>，物质</w:t>
      </w:r>
      <w:r>
        <w:rPr>
          <w:rFonts w:eastAsia="Times New Roman" w:cs="Times New Roman" w:ascii="Times New Roman" w:hAnsi="Times New Roman"/>
        </w:rPr>
        <w:t>3</w:t>
      </w:r>
      <w:r>
        <w:rPr>
          <w:rFonts w:ascii="宋体" w:hAnsi="宋体" w:cs="宋体"/>
        </w:rPr>
        <w:t>加入试剂</w:t>
      </w:r>
      <w:r>
        <w:rPr>
          <w:rFonts w:eastAsia="Times New Roman" w:cs="Times New Roman" w:ascii="Times New Roman" w:hAnsi="Times New Roman"/>
        </w:rPr>
        <w:t>3</w:t>
      </w:r>
      <w:r>
        <w:rPr>
          <w:rFonts w:ascii="宋体" w:hAnsi="宋体" w:cs="宋体"/>
        </w:rPr>
        <w:t>后得到的是二氨合银离子，试剂</w:t>
      </w:r>
      <w:r>
        <w:rPr>
          <w:rFonts w:eastAsia="Times New Roman" w:cs="Times New Roman" w:ascii="Times New Roman" w:hAnsi="Times New Roman"/>
        </w:rPr>
        <w:t>3</w:t>
      </w:r>
      <w:r>
        <w:rPr>
          <w:rFonts w:ascii="宋体" w:hAnsi="宋体" w:cs="宋体"/>
        </w:rPr>
        <w:t>是氨水，物质</w:t>
      </w:r>
      <w:r>
        <w:rPr>
          <w:rFonts w:eastAsia="Times New Roman" w:cs="Times New Roman" w:ascii="Times New Roman" w:hAnsi="Times New Roman"/>
        </w:rPr>
        <w:t>3</w:t>
      </w:r>
      <w:r>
        <w:rPr>
          <w:rFonts w:ascii="宋体" w:hAnsi="宋体" w:cs="宋体"/>
        </w:rPr>
        <w:t>是氯化银，试剂</w:t>
      </w:r>
      <w:r>
        <w:rPr>
          <w:rFonts w:eastAsia="Times New Roman" w:cs="Times New Roman" w:ascii="Times New Roman" w:hAnsi="Times New Roman"/>
        </w:rPr>
        <w:t>1</w:t>
      </w:r>
      <w:r>
        <w:rPr>
          <w:rFonts w:ascii="宋体" w:hAnsi="宋体" w:cs="宋体"/>
        </w:rPr>
        <w:t>是</w:t>
      </w:r>
      <w:r>
        <w:rPr>
          <w:rFonts w:eastAsia="Times New Roman" w:cs="Times New Roman" w:ascii="Times New Roman" w:hAnsi="Times New Roman"/>
        </w:rPr>
        <w:t>NaCl</w:t>
      </w:r>
      <w:r>
        <w:rPr>
          <w:rFonts w:ascii="宋体" w:hAnsi="宋体" w:cs="宋体"/>
        </w:rPr>
        <w:t>溶液，物质</w:t>
      </w:r>
      <w:r>
        <w:rPr>
          <w:rFonts w:eastAsia="Times New Roman" w:cs="Times New Roman" w:ascii="Times New Roman" w:hAnsi="Times New Roman"/>
        </w:rPr>
        <w:t>1</w:t>
      </w:r>
      <w:r>
        <w:rPr>
          <w:rFonts w:ascii="宋体" w:hAnsi="宋体" w:cs="宋体"/>
        </w:rPr>
        <w:t>是氯化铜，氯化铜加入过量铁粉得到铜和亚铁离子，经过试剂</w:t>
      </w:r>
      <w:r>
        <w:rPr>
          <w:rFonts w:eastAsia="Times New Roman" w:cs="Times New Roman" w:ascii="Times New Roman" w:hAnsi="Times New Roman"/>
        </w:rPr>
        <w:t>2</w:t>
      </w:r>
      <w:r>
        <w:rPr>
          <w:rFonts w:ascii="宋体" w:hAnsi="宋体" w:cs="宋体"/>
        </w:rPr>
        <w:t>，过滤后得到铜单质，试剂</w:t>
      </w:r>
      <w:r>
        <w:rPr>
          <w:rFonts w:eastAsia="Times New Roman" w:cs="Times New Roman" w:ascii="Times New Roman" w:hAnsi="Times New Roman"/>
        </w:rPr>
        <w:t>2</w:t>
      </w:r>
      <w:r>
        <w:rPr>
          <w:rFonts w:ascii="宋体" w:hAnsi="宋体" w:cs="宋体"/>
        </w:rPr>
        <w:t>是盐酸，除去过量的铁粉，二氨合银离子经过还原可以得到银单质，实现了铜和银的分离，试剂</w:t>
      </w:r>
      <w:r>
        <w:rPr>
          <w:rFonts w:eastAsia="Times New Roman" w:cs="Times New Roman" w:ascii="Times New Roman" w:hAnsi="Times New Roman"/>
        </w:rPr>
        <w:t>1</w:t>
      </w:r>
      <w:r>
        <w:rPr>
          <w:rFonts w:ascii="宋体" w:hAnsi="宋体" w:cs="宋体"/>
        </w:rPr>
        <w:t>是</w:t>
      </w:r>
      <w:r>
        <w:rPr>
          <w:rFonts w:eastAsia="Times New Roman" w:cs="Times New Roman" w:ascii="Times New Roman" w:hAnsi="Times New Roman"/>
        </w:rPr>
        <w:t>NaCl</w:t>
      </w:r>
      <w:r>
        <w:rPr>
          <w:rFonts w:ascii="宋体" w:hAnsi="宋体" w:cs="宋体"/>
        </w:rPr>
        <w:t>溶液，试剂</w:t>
      </w:r>
      <w:r>
        <w:rPr>
          <w:rFonts w:eastAsia="Times New Roman" w:cs="Times New Roman" w:ascii="Times New Roman" w:hAnsi="Times New Roman"/>
        </w:rPr>
        <w:t>2</w:t>
      </w:r>
      <w:r>
        <w:rPr>
          <w:rFonts w:ascii="宋体" w:hAnsi="宋体" w:cs="宋体"/>
        </w:rPr>
        <w:t>是盐酸。</w:t>
      </w:r>
    </w:p>
    <w:p>
      <w:pPr>
        <w:pStyle w:val="Normal"/>
        <w:spacing w:lineRule="auto" w:line="360"/>
        <w:jc w:val="left"/>
        <w:textAlignment w:val="center"/>
        <w:rPr>
          <w:rFonts w:ascii="宋体" w:hAnsi="宋体" w:cs="宋体"/>
        </w:rPr>
      </w:pPr>
      <w:r>
        <w:rPr/>
        <w:t>【点睛】</w:t>
      </w:r>
      <w:r>
        <w:rPr>
          <w:rFonts w:ascii="宋体" w:hAnsi="宋体" w:cs="宋体"/>
        </w:rPr>
        <w:t>浓硝酸不能单独将</w:t>
      </w:r>
      <w:r>
        <w:rPr>
          <w:rFonts w:eastAsia="Times New Roman" w:cs="Times New Roman" w:ascii="Times New Roman" w:hAnsi="Times New Roman"/>
        </w:rPr>
        <w:t>Au</w:t>
      </w:r>
      <w:r>
        <w:rPr>
          <w:rFonts w:ascii="宋体" w:hAnsi="宋体" w:cs="宋体"/>
        </w:rPr>
        <w:t>溶解，将浓硝酸中加入浓盐酸，利于生成四氯合金离子，利于金与硝酸的反应，主要作用增强硝酸的氧化性，为易错点。</w:t>
      </w:r>
    </w:p>
    <w:p>
      <w:pPr>
        <w:pStyle w:val="Normal"/>
        <w:spacing w:lineRule="auto" w:line="360"/>
        <w:jc w:val="left"/>
        <w:textAlignment w:val="center"/>
        <w:rPr>
          <w:rFonts w:ascii="宋体" w:hAnsi="宋体" w:cs="宋体"/>
        </w:rPr>
      </w:pPr>
      <w:r>
        <w:rPr/>
        <w:t xml:space="preserve">18.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是重要的化工原料，山软锰矿制备</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的一种工艺流程如图：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142865" cy="342265"/>
            <wp:effectExtent l="0" t="0" r="0" b="0"/>
            <wp:docPr id="3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8" descr=""/>
                    <pic:cNvPicPr>
                      <a:picLocks noChangeAspect="1" noChangeArrowheads="1"/>
                    </pic:cNvPicPr>
                  </pic:nvPicPr>
                  <pic:blipFill>
                    <a:blip r:embed="rId123"/>
                    <a:srcRect l="-4" t="-66" r="-4" b="-66"/>
                    <a:stretch>
                      <a:fillRect/>
                    </a:stretch>
                  </pic:blipFill>
                  <pic:spPr bwMode="auto">
                    <a:xfrm>
                      <a:off x="0" y="0"/>
                      <a:ext cx="5142865" cy="34226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ascii="宋体" w:hAnsi="宋体" w:cs="宋体"/>
        </w:rPr>
        <w:t>资料：①软锰矿的主要成分为</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，主要杂质有</w: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ascii="宋体" w:hAnsi="宋体" w:cs="宋体"/>
        </w:rPr>
        <w:t>和</w:t>
      </w:r>
      <w:r>
        <w:rPr>
          <w:rFonts w:eastAsia="Times New Roman" w:cs="Times New Roman" w:ascii="Times New Roman" w:hAnsi="Times New Roman"/>
        </w:rPr>
        <w:t>SiO</w:t>
      </w:r>
      <w:r>
        <w:rPr>
          <w:rFonts w:eastAsia="Times New Roman" w:cs="Times New Roman" w:ascii="Times New Roman" w:hAnsi="Times New Roman"/>
          <w:vertAlign w:val="subscript"/>
        </w:rPr>
        <w:t>2</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②</w:t>
      </w:r>
      <w:r>
        <w:rPr>
          <w:rFonts w:ascii="Times New Roman" w:hAnsi="Times New Roman" w:cs="Times New Roman" w:eastAsia="Times New Roman"/>
        </w:rPr>
        <w:t>全属离于沉淀的</w:t>
      </w:r>
      <w:r>
        <w:rPr>
          <w:rFonts w:eastAsia="Times New Roman" w:cs="Times New Roman" w:ascii="Times New Roman" w:hAnsi="Times New Roman"/>
        </w:rPr>
        <w:t>pH</w:t>
      </w:r>
    </w:p>
    <w:tbl>
      <w:tblPr>
        <w:tblW w:w="8550" w:type="dxa"/>
        <w:jc w:val="left"/>
        <w:tblInd w:w="0" w:type="dxa"/>
        <w:tblLayout w:type="fixed"/>
        <w:tblCellMar>
          <w:top w:w="75" w:type="dxa"/>
          <w:left w:w="120" w:type="dxa"/>
          <w:bottom w:w="75" w:type="dxa"/>
          <w:right w:w="120" w:type="dxa"/>
        </w:tblCellMar>
      </w:tblPr>
      <w:tblGrid>
        <w:gridCol w:w="1710"/>
        <w:gridCol w:w="1710"/>
        <w:gridCol w:w="1710"/>
        <w:gridCol w:w="1710"/>
        <w:gridCol w:w="1710"/>
      </w:tblGrid>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Fe</w:t>
            </w:r>
            <w:r>
              <w:rPr>
                <w:rFonts w:eastAsia="Times New Roman" w:cs="Times New Roman" w:ascii="Times New Roman" w:hAnsi="Times New Roman"/>
                <w:vertAlign w:val="superscript"/>
              </w:rPr>
              <w:t>3+</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Al</w:t>
            </w:r>
            <w:r>
              <w:rPr>
                <w:rFonts w:eastAsia="Times New Roman" w:cs="Times New Roman" w:ascii="Times New Roman" w:hAnsi="Times New Roman"/>
                <w:vertAlign w:val="superscript"/>
              </w:rPr>
              <w:t>3+</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Mn</w:t>
            </w:r>
            <w:r>
              <w:rPr>
                <w:rFonts w:eastAsia="Times New Roman" w:cs="Times New Roman" w:ascii="Times New Roman" w:hAnsi="Times New Roman"/>
                <w:vertAlign w:val="superscript"/>
              </w:rPr>
              <w:t>2+</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Fe</w:t>
            </w:r>
            <w:r>
              <w:rPr>
                <w:rFonts w:eastAsia="Times New Roman" w:cs="Times New Roman" w:ascii="Times New Roman" w:hAnsi="Times New Roman"/>
                <w:vertAlign w:val="superscript"/>
              </w:rPr>
              <w:t>2+</w:t>
            </w:r>
          </w:p>
        </w:tc>
      </w:tr>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开始沉淀时</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3.4</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5.8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6.3</w:t>
            </w:r>
          </w:p>
        </w:tc>
      </w:tr>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完全沉淀时</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2.8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4.7</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7.8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8.3</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该工艺条件下，</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溶出</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溶出前，软锰矿需研磨。目的是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溶出时，</w:t>
      </w:r>
      <w:r>
        <w:rPr>
          <w:rFonts w:eastAsia="Times New Roman" w:cs="Times New Roman" w:ascii="Times New Roman" w:hAnsi="Times New Roman"/>
        </w:rPr>
        <w:t>Fe</w:t>
      </w:r>
      <w:r>
        <w:rPr>
          <w:rFonts w:ascii="宋体" w:hAnsi="宋体" w:cs="宋体"/>
        </w:rPr>
        <w:t>的氧化过程及得到</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的主要途径如图所示：</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2495550" cy="704215"/>
            <wp:effectExtent l="0" t="0" r="0" b="0"/>
            <wp:docPr id="37"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9" descr=""/>
                    <pic:cNvPicPr>
                      <a:picLocks noChangeAspect="1" noChangeArrowheads="1"/>
                    </pic:cNvPicPr>
                  </pic:nvPicPr>
                  <pic:blipFill>
                    <a:blip r:embed="rId124"/>
                    <a:srcRect l="-16" t="-56" r="-16" b="-56"/>
                    <a:stretch>
                      <a:fillRect/>
                    </a:stretch>
                  </pic:blipFill>
                  <pic:spPr bwMode="auto">
                    <a:xfrm>
                      <a:off x="0" y="0"/>
                      <a:ext cx="2495550" cy="7042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eastAsia="Times New Roman" w:cs="Times New Roman" w:ascii="Times New Roman" w:hAnsi="Times New Roman"/>
        </w:rPr>
        <w:t>i.</w:t>
      </w:r>
      <w:r>
        <w:rPr>
          <w:rFonts w:ascii="宋体" w:hAnsi="宋体" w:cs="宋体"/>
        </w:rPr>
        <w:t>步骤</w:t>
      </w:r>
      <w:r>
        <w:rPr>
          <w:rFonts w:eastAsia="Times New Roman" w:cs="Times New Roman" w:ascii="Times New Roman" w:hAnsi="Times New Roman"/>
        </w:rPr>
        <w:t>II</w:t>
      </w:r>
      <w:r>
        <w:rPr>
          <w:rFonts w:ascii="宋体" w:hAnsi="宋体" w:cs="宋体"/>
        </w:rPr>
        <w:t>是从软锰矿中溶出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的主要反应，反应的离子方程式是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ii.</w:t>
      </w:r>
      <w:r>
        <w:rPr>
          <w:rFonts w:ascii="宋体" w:hAnsi="宋体" w:cs="宋体"/>
        </w:rPr>
        <w:t>若</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全部来自于反应</w:t>
      </w:r>
      <w:r>
        <w:rPr>
          <w:rFonts w:eastAsia="Times New Roman" w:cs="Times New Roman" w:ascii="Times New Roman" w:hAnsi="Times New Roman"/>
        </w:rPr>
        <w:t>Fe+2H</w:t>
      </w:r>
      <w:r>
        <w:rPr>
          <w:rFonts w:eastAsia="Times New Roman" w:cs="Times New Roman" w:ascii="Times New Roman" w:hAnsi="Times New Roman"/>
          <w:vertAlign w:val="superscript"/>
        </w:rPr>
        <w:t>+</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，完全溶出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所需</w:t>
      </w:r>
      <w:r>
        <w:rPr>
          <w:rFonts w:eastAsia="Times New Roman" w:cs="Times New Roman" w:ascii="Times New Roman" w:hAnsi="Times New Roman"/>
        </w:rPr>
        <w:t>Fe</w:t>
      </w:r>
      <w:r>
        <w:rPr>
          <w:rFonts w:ascii="宋体" w:hAnsi="宋体" w:cs="宋体"/>
        </w:rPr>
        <w:t>与</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的物质的量比值为</w:t>
      </w:r>
      <w:r>
        <w:rPr>
          <w:rFonts w:eastAsia="Times New Roman" w:cs="Times New Roman" w:ascii="Times New Roman" w:hAnsi="Times New Roman"/>
        </w:rPr>
        <w:t>2</w:t>
      </w:r>
      <w:r>
        <w:rPr>
          <w:rFonts w:ascii="宋体" w:hAnsi="宋体" w:cs="宋体"/>
        </w:rPr>
        <w:t>。而实际比值</w:t>
      </w:r>
      <w:r>
        <w:rPr>
          <w:rFonts w:eastAsia="Times New Roman" w:cs="Times New Roman" w:ascii="Times New Roman" w:hAnsi="Times New Roman"/>
        </w:rPr>
        <w:t>(0.9)</w:t>
      </w:r>
      <w:r>
        <w:rPr>
          <w:rFonts w:ascii="宋体" w:hAnsi="宋体" w:cs="宋体"/>
        </w:rPr>
        <w:t>小于</w:t>
      </w:r>
      <w:r>
        <w:rPr>
          <w:rFonts w:eastAsia="Times New Roman" w:cs="Times New Roman" w:ascii="Times New Roman" w:hAnsi="Times New Roman"/>
        </w:rPr>
        <w:t>2</w:t>
      </w:r>
      <w:r>
        <w:rPr>
          <w:rFonts w:ascii="宋体" w:hAnsi="宋体" w:cs="宋体"/>
        </w:rPr>
        <w:t>，原因是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纯化。已知：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的氧化性与溶液</w:t>
      </w:r>
      <w:r>
        <w:rPr>
          <w:rFonts w:eastAsia="Times New Roman" w:cs="Times New Roman" w:ascii="Times New Roman" w:hAnsi="Times New Roman"/>
        </w:rPr>
        <w:t>pH</w:t>
      </w:r>
      <w:r>
        <w:rPr>
          <w:rFonts w:ascii="宋体" w:hAnsi="宋体" w:cs="宋体"/>
        </w:rPr>
        <w:t>有关。纯化时先加入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，后加入</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，调溶液</w:t>
      </w:r>
      <w:r>
        <w:rPr>
          <w:rFonts w:eastAsia="Times New Roman" w:cs="Times New Roman" w:ascii="Times New Roman" w:hAnsi="Times New Roman"/>
        </w:rPr>
        <w:t>pH≈5</w:t>
      </w:r>
      <w:r>
        <w:rPr>
          <w:rFonts w:ascii="宋体" w:hAnsi="宋体" w:cs="宋体"/>
        </w:rPr>
        <w:t>，说明试剂加入顺序及调节</w:t>
      </w:r>
      <w:r>
        <w:rPr>
          <w:rFonts w:eastAsia="Times New Roman" w:cs="Times New Roman" w:ascii="Times New Roman" w:hAnsi="Times New Roman"/>
        </w:rPr>
        <w:t>pH</w:t>
      </w:r>
      <w:r>
        <w:rPr>
          <w:rFonts w:ascii="宋体" w:hAnsi="宋体" w:cs="宋体"/>
        </w:rPr>
        <w:t>的原因：</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电解。</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纯化液经电解得</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。生成</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的电极反应式是</w:t>
      </w:r>
      <w:r>
        <w:rPr>
          <w:rFonts w:cs="宋体" w:ascii="宋体" w:hAnsi="宋体"/>
        </w:rPr>
        <w:t>____</w: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w:t>
      </w:r>
      <w:r>
        <w:rPr>
          <w:rFonts w:ascii="宋体" w:hAnsi="宋体" w:cs="宋体"/>
        </w:rPr>
        <w:t>产品纯度测定。向</w:t>
      </w:r>
      <w:r>
        <w:rPr>
          <w:rFonts w:eastAsia="Times New Roman" w:cs="Times New Roman" w:ascii="Times New Roman" w:hAnsi="Times New Roman"/>
        </w:rPr>
        <w:t>ag</w:t>
      </w:r>
      <w:r>
        <w:rPr>
          <w:rFonts w:ascii="宋体" w:hAnsi="宋体" w:cs="宋体"/>
        </w:rPr>
        <w:t>产品中依次加入足量</w:t>
      </w:r>
      <w:r>
        <w:rPr>
          <w:rFonts w:eastAsia="Times New Roman" w:cs="Times New Roman" w:ascii="Times New Roman" w:hAnsi="Times New Roman"/>
        </w:rPr>
        <w:t>bgNa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ascii="宋体" w:hAnsi="宋体" w:cs="宋体"/>
        </w:rPr>
        <w:t>和足量稀</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，加热至充分反应。再用</w:t>
      </w:r>
      <w:r>
        <w:rPr>
          <w:rFonts w:eastAsia="Times New Roman" w:cs="Times New Roman" w:ascii="Times New Roman" w:hAnsi="Times New Roman"/>
        </w:rPr>
        <w:t>cmol·L</w:t>
      </w:r>
      <w:r>
        <w:rPr>
          <w:rFonts w:eastAsia="Times New Roman" w:cs="Times New Roman" w:ascii="Times New Roman" w:hAnsi="Times New Roman"/>
          <w:vertAlign w:val="superscript"/>
        </w:rPr>
        <w:t>-1</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溶液滴定剩余</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ascii="宋体" w:hAnsi="宋体" w:cs="宋体"/>
        </w:rPr>
        <w:t>至终点，消耗</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溶液的体积为</w:t>
      </w:r>
      <w:r>
        <w:rPr>
          <w:rFonts w:eastAsia="Times New Roman" w:cs="Times New Roman" w:ascii="Times New Roman" w:hAnsi="Times New Roman"/>
        </w:rPr>
        <w:t>dL(</w:t>
      </w:r>
      <w:r>
        <w:rPr>
          <w:rFonts w:ascii="宋体" w:hAnsi="宋体" w:cs="宋体"/>
        </w:rPr>
        <w:t>已知：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及</w:t>
      </w:r>
      <w:r>
        <w:rPr>
          <w:rFonts w:eastAsia="Times New Roman" w:cs="Times New Roman" w:ascii="Times New Roman" w:hAnsi="Times New Roman"/>
        </w:rPr>
        <w:t>MnO</w:t>
      </w:r>
      <w:r>
        <w:rPr/>
        <w:object w:dxaOrig="16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8.2pt;height:18.7pt" filled="f" o:ole="">
            <v:imagedata r:id="rId126" o:title=""/>
          </v:shape>
          <o:OLEObject Type="Embed" ProgID="" ShapeID="ole_rId125" DrawAspect="Content" ObjectID="_533355528" r:id="rId125"/>
        </w:object>
      </w:r>
      <w:r>
        <w:rPr>
          <w:rFonts w:ascii="宋体" w:hAnsi="宋体" w:cs="宋体"/>
        </w:rPr>
        <w:t>均被还原为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。相对分子质量：</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-86.94</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-134.0)</w:t>
      </w:r>
    </w:p>
    <w:p>
      <w:pPr>
        <w:pStyle w:val="Normal"/>
        <w:spacing w:lineRule="auto" w:line="360"/>
        <w:jc w:val="left"/>
        <w:textAlignment w:val="center"/>
        <w:rPr>
          <w:rFonts w:ascii="宋体" w:hAnsi="宋体" w:cs="宋体"/>
        </w:rPr>
      </w:pPr>
      <w:r>
        <w:rPr>
          <w:rFonts w:ascii="宋体" w:hAnsi="宋体" w:cs="宋体"/>
        </w:rPr>
        <w:t>产品纯度为</w:t>
      </w:r>
      <w:r>
        <w:rPr>
          <w:rFonts w:cs="宋体" w:ascii="宋体" w:hAnsi="宋体"/>
        </w:rPr>
        <w:t>____</w:t>
      </w:r>
      <w:r>
        <w:rPr>
          <w:rFonts w:eastAsia="Times New Roman" w:cs="Times New Roman" w:ascii="Times New Roman" w:hAnsi="Times New Roman"/>
        </w:rPr>
        <w:t>(</w:t>
      </w:r>
      <w:r>
        <w:rPr>
          <w:rFonts w:ascii="宋体" w:hAnsi="宋体" w:cs="宋体"/>
        </w:rPr>
        <w:t>用质量分数表示</w:t>
      </w:r>
      <w:r>
        <w:rPr>
          <w:rFonts w:eastAsia="Times New Roman" w:cs="Times New Roman" w:ascii="Times New Roman" w:hAnsi="Times New Roman"/>
        </w:rPr>
        <w:t>)</w:t>
      </w:r>
      <w:r>
        <w:rPr>
          <w:rFonts w:ascii="宋体" w:hAnsi="宋体" w:cs="宋体"/>
        </w:rPr>
        <w:t>。</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ascii="宋体" w:hAnsi="宋体" w:cs="宋体"/>
        </w:rPr>
        <w:t>增大反应速率，提高浸出率</w:t>
      </w:r>
      <w:r>
        <w:rPr>
          <w:rFonts w:cs="Calibri" w:eastAsia="Calibri"/>
        </w:rPr>
        <w:t xml:space="preserve">    </w:t>
      </w:r>
      <w:r>
        <w:rPr/>
        <w:t xml:space="preserve">(2).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eastAsia="Times New Roman" w:cs="Times New Roman" w:ascii="Times New Roman" w:hAnsi="Times New Roman"/>
        </w:rPr>
        <w:t>+2Fe</w:t>
      </w:r>
      <w:r>
        <w:rPr>
          <w:rFonts w:eastAsia="Times New Roman" w:cs="Times New Roman" w:ascii="Times New Roman" w:hAnsi="Times New Roman"/>
          <w:vertAlign w:val="superscript"/>
        </w:rPr>
        <w:t>2+</w:t>
      </w:r>
      <w:r>
        <w:rPr/>
        <w:object w:dxaOrig="240" w:dyaOrig="68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11.85pt;height:33.75pt" filled="f" o:ole="">
            <v:imagedata r:id="rId128" o:title=""/>
          </v:shape>
          <o:OLEObject Type="Embed" ProgID="" ShapeID="ole_rId127" DrawAspect="Content" ObjectID="_1663881872" r:id="rId127"/>
        </w:objec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+2Fe</w:t>
      </w:r>
      <w:r>
        <w:rPr>
          <w:rFonts w:eastAsia="Times New Roman" w:cs="Times New Roman" w:ascii="Times New Roman" w:hAnsi="Times New Roman"/>
          <w:vertAlign w:val="superscript"/>
        </w:rPr>
        <w:t>3+</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(3). </w:t>
      </w:r>
      <w:r>
        <w:rPr>
          <w:rFonts w:ascii="宋体" w:hAnsi="宋体" w:cs="宋体"/>
        </w:rPr>
        <w:t>二氧化锰能够氧化单质铁为</w:t>
      </w:r>
      <w:r>
        <w:rPr>
          <w:rFonts w:eastAsia="Times New Roman" w:cs="Times New Roman" w:ascii="Times New Roman" w:hAnsi="Times New Roman"/>
        </w:rPr>
        <w:t>Fe</w:t>
      </w:r>
      <w:r>
        <w:rPr>
          <w:rFonts w:eastAsia="Times New Roman" w:cs="Times New Roman" w:ascii="Times New Roman" w:hAnsi="Times New Roman"/>
          <w:vertAlign w:val="superscript"/>
        </w:rPr>
        <w:t>2+</w:t>
      </w:r>
      <w:r>
        <w:rPr/>
        <w:t xml:space="preserve">    (4).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的氧化性随酸性的减弱逐渐减弱</w:t>
      </w:r>
      <w:r>
        <w:rPr>
          <w:rFonts w:cs="Calibri" w:eastAsia="Calibri"/>
        </w:rPr>
        <w:t xml:space="preserve">    </w:t>
      </w:r>
      <w:r>
        <w:rPr/>
        <w:t xml:space="preserve">(5). </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t xml:space="preserve">    (6). </w:t>
      </w:r>
      <w:r>
        <w:rPr/>
        <w:object w:dxaOrig="1939" w:dyaOrig="6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6.75pt;height:32.95pt" filled="f" o:ole="">
            <v:imagedata r:id="rId130" o:title=""/>
          </v:shape>
          <o:OLEObject Type="Embed" ProgID="" ShapeID="ole_rId129" DrawAspect="Content" ObjectID="_2029092392" r:id="rId129"/>
        </w:objec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软锰矿首先进行研磨，可增大固体与硫酸的接触面积，增大反应速率，提高浸出率；加入浓硫酸及过量的铁屑，铁屑与硫酸反应生成硫酸亚铁，亚铁离子与二氧化锰反应生成二价锰离子和铁离子；再电解锰离子的纯化液制取二氧化锰。</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w:t>
      </w:r>
      <w:r>
        <w:rPr>
          <w:rFonts w:cs="宋体" w:ascii="宋体" w:hAnsi="宋体"/>
        </w:rPr>
        <w:t>①</w:t>
      </w:r>
      <w:r>
        <w:rPr>
          <w:rFonts w:ascii="宋体" w:hAnsi="宋体" w:cs="宋体"/>
        </w:rPr>
        <w:t>研磨软锰矿可增大固体与浓硫酸接触面积，增大反应速率，提高浸出率；</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w:t>
      </w:r>
      <w:r>
        <w:rPr>
          <w:rFonts w:ascii="宋体" w:hAnsi="宋体" w:cs="宋体"/>
        </w:rPr>
        <w:t>根据反应途径可知，二氧化锰与亚铁离子反应生成二价锰离子和铁离子，则反应的离子方程式为</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eastAsia="Times New Roman" w:cs="Times New Roman" w:ascii="Times New Roman" w:hAnsi="Times New Roman"/>
        </w:rPr>
        <w:t>+2Fe</w:t>
      </w:r>
      <w:r>
        <w:rPr>
          <w:rFonts w:eastAsia="Times New Roman" w:cs="Times New Roman" w:ascii="Times New Roman" w:hAnsi="Times New Roman"/>
          <w:vertAlign w:val="superscript"/>
        </w:rPr>
        <w:t>2+</w:t>
      </w:r>
      <w:r>
        <w:rPr/>
        <w:object w:dxaOrig="240" w:dyaOrig="68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1.85pt;height:33.75pt" filled="f" o:ole="">
            <v:imagedata r:id="rId132" o:title=""/>
          </v:shape>
          <o:OLEObject Type="Embed" ProgID="" ShapeID="ole_rId131" DrawAspect="Content" ObjectID="_949821010" r:id="rId131"/>
        </w:objec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+2Fe</w:t>
      </w:r>
      <w:r>
        <w:rPr>
          <w:rFonts w:eastAsia="Times New Roman" w:cs="Times New Roman" w:ascii="Times New Roman" w:hAnsi="Times New Roman"/>
          <w:vertAlign w:val="superscript"/>
        </w:rPr>
        <w:t>3+</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ii.</w:t>
      </w:r>
      <w:r>
        <w:rPr>
          <w:rFonts w:ascii="宋体" w:hAnsi="宋体" w:cs="宋体"/>
        </w:rPr>
        <w:t>根据方程式可知，</w:t>
      </w:r>
      <w:r>
        <w:rPr>
          <w:rFonts w:eastAsia="Times New Roman" w:cs="Times New Roman" w:ascii="Times New Roman" w:hAnsi="Times New Roman"/>
        </w:rPr>
        <w:t>Fe</w:t>
      </w:r>
      <w:r>
        <w:rPr>
          <w:rFonts w:ascii="宋体" w:hAnsi="宋体" w:cs="宋体"/>
        </w:rPr>
        <w:t>与</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的物质的量比值为</w:t>
      </w:r>
      <w:r>
        <w:rPr>
          <w:rFonts w:eastAsia="Times New Roman" w:cs="Times New Roman" w:ascii="Times New Roman" w:hAnsi="Times New Roman"/>
        </w:rPr>
        <w:t>2</w:t>
      </w:r>
      <w:r>
        <w:rPr>
          <w:rFonts w:ascii="宋体" w:hAnsi="宋体" w:cs="宋体"/>
        </w:rPr>
        <w:t>，实际反应时，二氧化锰能够氧化单质铁为</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，导致需要的减少</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，故实际比值</w:t>
      </w:r>
      <w:r>
        <w:rPr>
          <w:rFonts w:eastAsia="Times New Roman" w:cs="Times New Roman" w:ascii="Times New Roman" w:hAnsi="Times New Roman"/>
        </w:rPr>
        <w:t>(0.9)</w:t>
      </w:r>
      <w:r>
        <w:rPr>
          <w:rFonts w:ascii="宋体" w:hAnsi="宋体" w:cs="宋体"/>
        </w:rPr>
        <w:t>小于</w:t>
      </w:r>
      <w:r>
        <w:rPr>
          <w:rFonts w:eastAsia="Times New Roman" w:cs="Times New Roman" w:ascii="Times New Roman" w:hAnsi="Times New Roman"/>
        </w:rPr>
        <w:t>2</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(2)MnO</w:t>
      </w:r>
      <w:r>
        <w:rPr>
          <w:rFonts w:eastAsia="Times New Roman" w:cs="Times New Roman" w:ascii="Times New Roman" w:hAnsi="Times New Roman"/>
          <w:vertAlign w:val="subscript"/>
        </w:rPr>
        <w:t>2</w:t>
      </w:r>
      <w:r>
        <w:rPr>
          <w:rFonts w:ascii="宋体" w:hAnsi="宋体" w:cs="宋体"/>
        </w:rPr>
        <w:t>的氧化性与溶液</w:t>
      </w:r>
      <w:r>
        <w:rPr>
          <w:rFonts w:eastAsia="Times New Roman" w:cs="Times New Roman" w:ascii="Times New Roman" w:hAnsi="Times New Roman"/>
        </w:rPr>
        <w:t>pH</w:t>
      </w:r>
      <w:r>
        <w:rPr>
          <w:rFonts w:ascii="宋体" w:hAnsi="宋体" w:cs="宋体"/>
        </w:rPr>
        <w:t>有关，且随酸性的减弱，氧化性逐渐减弱，溶液显酸性时，二氧化锰的氧化性较强，故纯化时先加入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，后加入</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，调溶液</w:t>
      </w:r>
      <w:r>
        <w:rPr>
          <w:rFonts w:eastAsia="Times New Roman" w:cs="Times New Roman" w:ascii="Times New Roman" w:hAnsi="Times New Roman"/>
        </w:rPr>
        <w:t>pH≈5</w:t>
      </w:r>
      <w:r>
        <w:rPr>
          <w:rFonts w:ascii="宋体" w:hAnsi="宋体" w:cs="宋体"/>
        </w:rPr>
        <w:t>，除去溶液中的</w:t>
      </w:r>
      <w:r>
        <w:rPr>
          <w:rFonts w:eastAsia="Times New Roman" w:cs="Times New Roman" w:ascii="Times New Roman" w:hAnsi="Times New Roman"/>
        </w:rPr>
        <w:t>Al</w:t>
      </w:r>
      <w:r>
        <w:rPr>
          <w:rFonts w:eastAsia="Times New Roman" w:cs="Times New Roman" w:ascii="Times New Roman" w:hAnsi="Times New Roman"/>
          <w:vertAlign w:val="superscript"/>
        </w:rPr>
        <w:t>3+</w:t>
      </w:r>
      <w:r>
        <w:rPr>
          <w:rFonts w:ascii="宋体" w:hAnsi="宋体" w:cs="宋体"/>
        </w:rPr>
        <w:t>、</w:t>
      </w:r>
      <w:r>
        <w:rPr>
          <w:rFonts w:eastAsia="Times New Roman" w:cs="Times New Roman" w:ascii="Times New Roman" w:hAnsi="Times New Roman"/>
        </w:rPr>
        <w:t>Fe</w:t>
      </w:r>
      <w:r>
        <w:rPr>
          <w:rFonts w:eastAsia="Times New Roman" w:cs="Times New Roman" w:ascii="Times New Roman" w:hAnsi="Times New Roman"/>
          <w:vertAlign w:val="superscript"/>
        </w:rPr>
        <w:t>3+</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电解时，溶液呈酸性，</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失电子，与水反应生成二氧化锰和氢离子，则电极反应式为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根据题意可知，部分草酸钠与二氧化锰发生氧化还原发，剩余部分再与高锰酸钾反应</w:t>
      </w:r>
      <w:r>
        <w:rPr>
          <w:rFonts w:eastAsia="Times New Roman" w:cs="Times New Roman" w:ascii="Times New Roman" w:hAnsi="Times New Roman"/>
        </w:rPr>
        <w:t>(5H</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+2KMnO</w:t>
      </w:r>
      <w:r>
        <w:rPr>
          <w:rFonts w:eastAsia="Times New Roman" w:cs="Times New Roman" w:ascii="Times New Roman" w:hAnsi="Times New Roman"/>
          <w:vertAlign w:val="subscript"/>
        </w:rPr>
        <w:t>4</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=K</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+2MnSO</w:t>
      </w:r>
      <w:r>
        <w:rPr>
          <w:rFonts w:eastAsia="Times New Roman" w:cs="Times New Roman" w:ascii="Times New Roman" w:hAnsi="Times New Roman"/>
          <w:vertAlign w:val="subscript"/>
        </w:rPr>
        <w:t>4</w:t>
      </w:r>
      <w:r>
        <w:rPr>
          <w:rFonts w:eastAsia="Times New Roman" w:cs="Times New Roman" w:ascii="Times New Roman" w:hAnsi="Times New Roman"/>
        </w:rPr>
        <w:t>+10CO</w:t>
      </w:r>
      <w:r>
        <w:rPr>
          <w:rFonts w:eastAsia="Times New Roman" w:cs="Times New Roman" w:ascii="Times New Roman" w:hAnsi="Times New Roman"/>
          <w:vertAlign w:val="subscript"/>
        </w:rPr>
        <w:t>2</w:t>
      </w:r>
      <w:r>
        <w:rPr>
          <w:rFonts w:eastAsia="Times New Roman" w:cs="Times New Roman" w:ascii="Times New Roman" w:hAnsi="Times New Roman"/>
        </w:rPr>
        <w:t>↑+8H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，则与二氧化锰反应的草酸钠为</w:t>
      </w:r>
      <w:r>
        <w:rPr/>
        <w:object w:dxaOrig="1100" w:dyaOrig="6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4.7pt;height:32.95pt" filled="f" o:ole="">
            <v:imagedata r:id="rId134" o:title=""/>
          </v:shape>
          <o:OLEObject Type="Embed" ProgID="" ShapeID="ole_rId133" DrawAspect="Content" ObjectID="_419300779" r:id="rId133"/>
        </w:object>
      </w:r>
      <w:r>
        <w:rPr>
          <w:rFonts w:eastAsia="Times New Roman" w:cs="Times New Roman" w:ascii="Times New Roman" w:hAnsi="Times New Roman"/>
        </w:rPr>
        <w:t>-</w:t>
      </w:r>
      <w:r>
        <w:rPr/>
        <w:object w:dxaOrig="1639" w:dyaOrig="62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81.75pt;height:30.7pt" filled="f" o:ole="">
            <v:imagedata r:id="rId136" o:title=""/>
          </v:shape>
          <o:OLEObject Type="Embed" ProgID="" ShapeID="ole_rId135" DrawAspect="Content" ObjectID="_225711173" r:id="rId135"/>
        </w:object>
      </w:r>
      <w:r>
        <w:rPr>
          <w:rFonts w:ascii="宋体" w:hAnsi="宋体" w:cs="宋体"/>
        </w:rPr>
        <w:t>；</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+MnSO</w:t>
      </w:r>
      <w:r>
        <w:rPr>
          <w:rFonts w:eastAsia="Times New Roman" w:cs="Times New Roman" w:ascii="Times New Roman" w:hAnsi="Times New Roman"/>
          <w:vertAlign w:val="subscript"/>
        </w:rPr>
        <w:t>4</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，则</w:t>
      </w:r>
      <w:r>
        <w:rPr>
          <w:rFonts w:eastAsia="Times New Roman" w:cs="Times New Roman" w:ascii="Times New Roman" w:hAnsi="Times New Roman"/>
        </w:rPr>
        <w:t>n(MnO</w:t>
      </w:r>
      <w:r>
        <w:rPr>
          <w:rFonts w:eastAsia="Times New Roman" w:cs="Times New Roman" w:ascii="Times New Roman" w:hAnsi="Times New Roman"/>
          <w:vertAlign w:val="subscript"/>
        </w:rPr>
        <w:t>2</w:t>
      </w:r>
      <w:r>
        <w:rPr>
          <w:rFonts w:eastAsia="Times New Roman" w:cs="Times New Roman" w:ascii="Times New Roman" w:hAnsi="Times New Roman"/>
        </w:rPr>
        <w:t>)=n(Na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w:t>
      </w:r>
      <w:r>
        <w:rPr/>
        <w:object w:dxaOrig="1160" w:dyaOrig="66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7.75pt;height:32.95pt" filled="f" o:ole="">
            <v:imagedata r:id="rId138" o:title=""/>
          </v:shape>
          <o:OLEObject Type="Embed" ProgID="" ShapeID="ole_rId137" DrawAspect="Content" ObjectID="_1257153826" r:id="rId137"/>
        </w:object>
      </w:r>
      <w:r>
        <w:rPr>
          <w:rFonts w:eastAsia="Times New Roman" w:cs="Times New Roman" w:ascii="Times New Roman" w:hAnsi="Times New Roman"/>
        </w:rPr>
        <w:t>-</w:t>
      </w:r>
      <w:r>
        <w:rPr/>
        <w:object w:dxaOrig="1639" w:dyaOrig="62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81.75pt;height:30.7pt" filled="f" o:ole="">
            <v:imagedata r:id="rId140" o:title=""/>
          </v:shape>
          <o:OLEObject Type="Embed" ProgID="" ShapeID="ole_rId139" DrawAspect="Content" ObjectID="_1200234595" r:id="rId139"/>
        </w:object>
      </w:r>
      <w:r>
        <w:rPr>
          <w:rFonts w:ascii="宋体" w:hAnsi="宋体" w:cs="宋体"/>
        </w:rPr>
        <w:t>，产品纯度</w:t>
      </w:r>
      <w:r>
        <w:rPr>
          <w:rFonts w:eastAsia="Times New Roman" w:cs="Times New Roman" w:ascii="Times New Roman" w:hAnsi="Times New Roman"/>
        </w:rPr>
        <w:t>=</w:t>
      </w:r>
      <w:r>
        <w:rPr/>
        <w:object w:dxaOrig="4560" w:dyaOrig="106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228pt;height:53.25pt" filled="f" o:ole="">
            <v:imagedata r:id="rId142" o:title=""/>
          </v:shape>
          <o:OLEObject Type="Embed" ProgID="" ShapeID="ole_rId141" DrawAspect="Content" ObjectID="_278338894" r:id="rId141"/>
        </w:object>
      </w:r>
      <w:r>
        <w:rPr>
          <w:rFonts w:eastAsia="Times New Roman" w:cs="Times New Roman" w:ascii="Times New Roman" w:hAnsi="Times New Roman"/>
        </w:rPr>
        <w:t>×100%=</w:t>
      </w:r>
      <w:r>
        <w:rPr/>
        <w:object w:dxaOrig="1939"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6.75pt;height:32.95pt" filled="f" o:ole="">
            <v:imagedata r:id="rId144" o:title=""/>
          </v:shape>
          <o:OLEObject Type="Embed" ProgID="" ShapeID="ole_rId143" DrawAspect="Content" ObjectID="_800295471" r:id="rId143"/>
        </w:object>
      </w:r>
      <w:r>
        <w:rPr>
          <w:rFonts w:ascii="宋体" w:hAnsi="宋体" w:cs="宋体"/>
        </w:rPr>
        <w:t>。</w:t>
      </w:r>
    </w:p>
    <w:p>
      <w:pPr>
        <w:pStyle w:val="Normal"/>
        <w:spacing w:lineRule="auto" w:line="360"/>
        <w:jc w:val="left"/>
        <w:textAlignment w:val="center"/>
        <w:rPr>
          <w:rFonts w:ascii="宋体" w:hAnsi="宋体" w:cs="宋体"/>
        </w:rPr>
      </w:pPr>
      <w:r>
        <w:rPr/>
        <w:t xml:space="preserve">19. </w:t>
      </w:r>
      <w:r>
        <w:rPr>
          <w:rFonts w:ascii="宋体" w:hAnsi="宋体" w:cs="宋体"/>
        </w:rPr>
        <w:t>探究</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固休的热分解产物。</w:t>
      </w:r>
    </w:p>
    <w:p>
      <w:pPr>
        <w:pStyle w:val="Normal"/>
        <w:spacing w:lineRule="auto" w:line="360"/>
        <w:jc w:val="left"/>
        <w:textAlignment w:val="center"/>
        <w:rPr>
          <w:rFonts w:ascii="宋体" w:hAnsi="宋体" w:cs="宋体"/>
        </w:rPr>
      </w:pPr>
      <w:r>
        <w:rPr>
          <w:rFonts w:ascii="宋体" w:hAnsi="宋体" w:cs="宋体"/>
        </w:rPr>
        <w:t>资料：①</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11.85pt;height:33.75pt" filled="f" o:ole="">
            <v:imagedata r:id="rId146" o:title=""/>
          </v:shape>
          <o:OLEObject Type="Embed" ProgID="" ShapeID="ole_rId145" DrawAspect="Content" ObjectID="_1717070969" r:id="rId145"/>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cs="宋体" w:ascii="宋体" w:hAnsi="宋体"/>
        </w:rPr>
        <w:t>②</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能与</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。③</w:t>
      </w:r>
      <w:r>
        <w:rPr>
          <w:rFonts w:eastAsia="Times New Roman" w:cs="Times New Roman" w:ascii="Times New Roman" w:hAnsi="Times New Roman"/>
        </w:rPr>
        <w:t>BaS</w:t>
      </w:r>
      <w:r>
        <w:rPr>
          <w:rFonts w:ascii="宋体" w:hAnsi="宋体" w:cs="宋体"/>
        </w:rPr>
        <w:t>易溶于水。</w:t>
      </w:r>
    </w:p>
    <w:p>
      <w:pPr>
        <w:pStyle w:val="Normal"/>
        <w:spacing w:lineRule="auto" w:line="360"/>
        <w:jc w:val="left"/>
        <w:textAlignment w:val="center"/>
        <w:rPr>
          <w:rFonts w:ascii="宋体" w:hAnsi="宋体" w:cs="宋体"/>
        </w:rPr>
      </w:pPr>
      <w:r>
        <w:rPr>
          <w:rFonts w:ascii="宋体" w:hAnsi="宋体" w:cs="宋体"/>
        </w:rPr>
        <w:t>隔绝空气条件下，加热无水</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固体得到黄色固体</w:t>
      </w:r>
      <w:r>
        <w:rPr>
          <w:rFonts w:eastAsia="Times New Roman" w:cs="Times New Roman" w:ascii="Times New Roman" w:hAnsi="Times New Roman"/>
        </w:rPr>
        <w:t>A</w:t>
      </w:r>
      <w:r>
        <w:rPr>
          <w:rFonts w:ascii="宋体" w:hAnsi="宋体" w:cs="宋体"/>
        </w:rPr>
        <w:t>，过程中未检测到气体生成。黄色固体</w:t>
      </w:r>
      <w:r>
        <w:rPr>
          <w:rFonts w:eastAsia="Times New Roman" w:cs="Times New Roman" w:ascii="Times New Roman" w:hAnsi="Times New Roman"/>
        </w:rPr>
        <w:t>A</w:t>
      </w:r>
      <w:r>
        <w:rPr>
          <w:rFonts w:ascii="宋体" w:hAnsi="宋体" w:cs="宋体"/>
        </w:rPr>
        <w:t>加水得到浊液，放置得无色溶液</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检验分解产物</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：取少量溶液</w:t>
      </w:r>
      <w:r>
        <w:rPr>
          <w:rFonts w:eastAsia="Times New Roman" w:cs="Times New Roman" w:ascii="Times New Roman" w:hAnsi="Times New Roman"/>
        </w:rPr>
        <w:t>B</w:t>
      </w:r>
      <w:r>
        <w:rPr>
          <w:rFonts w:ascii="宋体" w:hAnsi="宋体" w:cs="宋体"/>
        </w:rPr>
        <w:t>，向其中滴加</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溶液，产生黑色沉淀，证实有</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。反应的离子方程式是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检验分解产物</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：取少量溶液</w:t>
      </w:r>
      <w:r>
        <w:rPr>
          <w:rFonts w:eastAsia="Times New Roman" w:cs="Times New Roman" w:ascii="Times New Roman" w:hAnsi="Times New Roman"/>
        </w:rPr>
        <w:t>B</w:t>
      </w:r>
      <w:r>
        <w:rPr>
          <w:rFonts w:ascii="宋体" w:hAnsi="宋体" w:cs="宋体"/>
        </w:rPr>
        <w:t>，滴加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溶液，产生白色沉淀，加入盐酸，沉淀增多</w:t>
      </w:r>
      <w:r>
        <w:rPr>
          <w:rFonts w:eastAsia="Times New Roman" w:cs="Times New Roman" w:ascii="Times New Roman" w:hAnsi="Times New Roman"/>
        </w:rPr>
        <w:t>(</w:t>
      </w:r>
      <w:r>
        <w:rPr>
          <w:rFonts w:ascii="宋体" w:hAnsi="宋体" w:cs="宋体"/>
        </w:rPr>
        <w:t>经检验该沉淀含</w:t>
      </w:r>
      <w:r>
        <w:rPr>
          <w:rFonts w:eastAsia="Times New Roman" w:cs="Times New Roman" w:ascii="Times New Roman" w:hAnsi="Times New Roman"/>
        </w:rPr>
        <w:t>S)</w:t>
      </w:r>
      <w:r>
        <w:rPr>
          <w:rFonts w:ascii="宋体" w:hAnsi="宋体" w:cs="宋体"/>
        </w:rPr>
        <w:t>，同时产生有臭鸡蛋气味的气体</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，由于沉淀增多对检验造成干扰，另取少量溶液</w:t>
      </w:r>
      <w:r>
        <w:rPr>
          <w:rFonts w:eastAsia="Times New Roman" w:cs="Times New Roman" w:ascii="Times New Roman" w:hAnsi="Times New Roman"/>
        </w:rPr>
        <w:t>B</w:t>
      </w:r>
      <w:r>
        <w:rPr>
          <w:rFonts w:ascii="宋体" w:hAnsi="宋体" w:cs="宋体"/>
        </w:rPr>
        <w:t>，加入足量盐酸，离心沉降</w:t>
      </w:r>
      <w:r>
        <w:rPr>
          <w:rFonts w:eastAsia="Times New Roman" w:cs="Times New Roman" w:ascii="Times New Roman" w:hAnsi="Times New Roman"/>
        </w:rPr>
        <w:t>(</w:t>
      </w:r>
      <w:r>
        <w:rPr>
          <w:rFonts w:ascii="宋体" w:hAnsi="宋体" w:cs="宋体"/>
        </w:rPr>
        <w:t>固液分离</w:t>
      </w:r>
      <w:r>
        <w:rPr>
          <w:rFonts w:eastAsia="Times New Roman" w:cs="Times New Roman" w:ascii="Times New Roman" w:hAnsi="Times New Roman"/>
        </w:rPr>
        <w:t>)</w:t>
      </w:r>
      <w:r>
        <w:rPr>
          <w:rFonts w:ascii="宋体" w:hAnsi="宋体" w:cs="宋体"/>
        </w:rPr>
        <w:t>后，</w:t>
      </w:r>
      <w:r>
        <w:rPr>
          <w:rFonts w:cs="宋体" w:ascii="宋体" w:hAnsi="宋体"/>
        </w:rPr>
        <w:t>____</w:t>
      </w:r>
      <w:r>
        <w:rPr>
          <w:rFonts w:eastAsia="Times New Roman" w:cs="Times New Roman" w:ascii="Times New Roman" w:hAnsi="Times New Roman"/>
        </w:rPr>
        <w:t>(</w:t>
      </w:r>
      <w:r>
        <w:rPr>
          <w:rFonts w:ascii="宋体" w:hAnsi="宋体" w:cs="宋体"/>
        </w:rPr>
        <w:t>填操作和现象</w:t>
      </w:r>
      <w:r>
        <w:rPr>
          <w:rFonts w:eastAsia="Times New Roman" w:cs="Times New Roman" w:ascii="Times New Roman" w:hAnsi="Times New Roman"/>
        </w:rPr>
        <w:t>)</w:t>
      </w:r>
      <w:r>
        <w:rPr>
          <w:rFonts w:ascii="宋体" w:hAnsi="宋体" w:cs="宋体"/>
        </w:rPr>
        <w:t>，可证实分解产物中含有</w:t>
      </w:r>
      <w:r>
        <w:rPr>
          <w:rFonts w:eastAsia="Times New Roman" w:cs="Times New Roman" w:ascii="Times New Roman" w:hAnsi="Times New Roman"/>
        </w:rPr>
        <w:t>SO</w:t>
      </w:r>
      <w:r>
        <w:rPr/>
        <w:object w:dxaOrig="240" w:dyaOrig="3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11.95pt;height:18.75pt" filled="f" o:ole="">
            <v:imagedata r:id="rId148" o:title=""/>
          </v:shape>
          <o:OLEObject Type="Embed" ProgID="" ShapeID="ole_rId147" DrawAspect="Content" ObjectID="_1304413830" r:id="rId147"/>
        </w:objec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探究</w:t>
      </w:r>
      <w:r>
        <w:rPr>
          <w:rFonts w:eastAsia="Times New Roman" w:cs="Times New Roman" w:ascii="Times New Roman" w:hAnsi="Times New Roman"/>
        </w:rPr>
        <w:t>(2)</w:t>
      </w:r>
      <w:r>
        <w:rPr>
          <w:rFonts w:ascii="宋体" w:hAnsi="宋体" w:cs="宋体"/>
        </w:rPr>
        <w:t>中</w:t>
      </w:r>
      <w:r>
        <w:rPr>
          <w:rFonts w:eastAsia="Times New Roman" w:cs="Times New Roman" w:ascii="Times New Roman" w:hAnsi="Times New Roman"/>
        </w:rPr>
        <w:t>S</w:t>
      </w:r>
      <w:r>
        <w:rPr>
          <w:rFonts w:ascii="宋体" w:hAnsi="宋体" w:cs="宋体"/>
        </w:rPr>
        <w:t>的来源。</w:t>
      </w:r>
    </w:p>
    <w:p>
      <w:pPr>
        <w:pStyle w:val="Normal"/>
        <w:spacing w:lineRule="auto" w:line="360"/>
        <w:jc w:val="left"/>
        <w:textAlignment w:val="center"/>
        <w:rPr>
          <w:rFonts w:ascii="宋体" w:hAnsi="宋体" w:cs="宋体"/>
        </w:rPr>
      </w:pPr>
      <w:r>
        <w:rPr>
          <w:rFonts w:ascii="宋体" w:hAnsi="宋体" w:cs="宋体"/>
        </w:rPr>
        <w:t>来源</w:t>
      </w:r>
      <w:r>
        <w:rPr>
          <w:rFonts w:eastAsia="Times New Roman" w:cs="Times New Roman" w:ascii="Times New Roman" w:hAnsi="Times New Roman"/>
        </w:rPr>
        <w:t>1</w:t>
      </w:r>
      <w:r>
        <w:rPr>
          <w:rFonts w:ascii="宋体" w:hAnsi="宋体" w:cs="宋体"/>
        </w:rPr>
        <w:t>：固体</w:t>
      </w:r>
      <w:r>
        <w:rPr>
          <w:rFonts w:eastAsia="Times New Roman" w:cs="Times New Roman" w:ascii="Times New Roman" w:hAnsi="Times New Roman"/>
        </w:rPr>
        <w:t>A</w:t>
      </w:r>
      <w:r>
        <w:rPr>
          <w:rFonts w:ascii="宋体" w:hAnsi="宋体" w:cs="宋体"/>
        </w:rPr>
        <w:t>中有未分解的</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，在酸性条件下与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S</w:t>
      </w:r>
      <w:r>
        <w:rPr>
          <w:rFonts w:ascii="宋体" w:hAnsi="宋体" w:cs="宋体"/>
        </w:rPr>
        <w:t>。</w:t>
      </w:r>
    </w:p>
    <w:p>
      <w:pPr>
        <w:pStyle w:val="Normal"/>
        <w:spacing w:lineRule="auto" w:line="360"/>
        <w:jc w:val="left"/>
        <w:textAlignment w:val="center"/>
        <w:rPr>
          <w:rFonts w:ascii="宋体" w:hAnsi="宋体" w:cs="宋体"/>
        </w:rPr>
      </w:pPr>
      <w:r>
        <w:rPr>
          <w:rFonts w:ascii="宋体" w:hAnsi="宋体" w:cs="宋体"/>
        </w:rPr>
        <w:t>来源</w:t>
      </w:r>
      <w:r>
        <w:rPr>
          <w:rFonts w:eastAsia="Times New Roman" w:cs="Times New Roman" w:ascii="Times New Roman" w:hAnsi="Times New Roman"/>
        </w:rPr>
        <w:t>2</w:t>
      </w:r>
      <w:r>
        <w:rPr>
          <w:rFonts w:ascii="宋体" w:hAnsi="宋体" w:cs="宋体"/>
        </w:rPr>
        <w:t>：溶液</w:t>
      </w:r>
      <w:r>
        <w:rPr>
          <w:rFonts w:eastAsia="Times New Roman" w:cs="Times New Roman" w:ascii="Times New Roman" w:hAnsi="Times New Roman"/>
        </w:rPr>
        <w:t>B</w:t>
      </w:r>
      <w:r>
        <w:rPr>
          <w:rFonts w:ascii="宋体" w:hAnsi="宋体" w:cs="宋体"/>
        </w:rPr>
        <w:t>中有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，加酸反应生成</w:t>
      </w:r>
      <w:r>
        <w:rPr>
          <w:rFonts w:eastAsia="Times New Roman" w:cs="Times New Roman" w:ascii="Times New Roman" w:hAnsi="Times New Roman"/>
        </w:rPr>
        <w:t>S</w:t>
      </w:r>
      <w:r>
        <w:rPr>
          <w:rFonts w:ascii="宋体" w:hAnsi="宋体" w:cs="宋体"/>
        </w:rPr>
        <w:t>。</w:t>
      </w:r>
    </w:p>
    <w:p>
      <w:pPr>
        <w:pStyle w:val="Normal"/>
        <w:spacing w:lineRule="auto" w:line="360"/>
        <w:jc w:val="left"/>
        <w:textAlignment w:val="center"/>
        <w:rPr>
          <w:rFonts w:ascii="宋体" w:hAnsi="宋体" w:cs="宋体"/>
        </w:rPr>
      </w:pPr>
      <w:r>
        <w:rPr>
          <w:rFonts w:ascii="宋体" w:hAnsi="宋体" w:cs="宋体"/>
        </w:rPr>
        <w:t>针对来源</w:t>
      </w:r>
      <w:r>
        <w:rPr>
          <w:rFonts w:eastAsia="Times New Roman" w:cs="Times New Roman" w:ascii="Times New Roman" w:hAnsi="Times New Roman"/>
        </w:rPr>
        <w:t>1</w:t>
      </w:r>
      <w:r>
        <w:rPr>
          <w:rFonts w:ascii="宋体" w:hAnsi="宋体" w:cs="宋体"/>
        </w:rPr>
        <w:t>进行如图实验：</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038725" cy="1294765"/>
            <wp:effectExtent l="0" t="0" r="0" b="0"/>
            <wp:docPr id="3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2" descr=""/>
                    <pic:cNvPicPr>
                      <a:picLocks noChangeAspect="1" noChangeArrowheads="1"/>
                    </pic:cNvPicPr>
                  </pic:nvPicPr>
                  <pic:blipFill>
                    <a:blip r:embed="rId149"/>
                    <a:srcRect l="-5" t="-18" r="-5" b="-18"/>
                    <a:stretch>
                      <a:fillRect/>
                    </a:stretch>
                  </pic:blipFill>
                  <pic:spPr bwMode="auto">
                    <a:xfrm>
                      <a:off x="0" y="0"/>
                      <a:ext cx="5038725" cy="1294765"/>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实验可证实来源</w:t>
      </w:r>
      <w:r>
        <w:rPr>
          <w:rFonts w:eastAsia="Times New Roman" w:cs="Times New Roman" w:ascii="Times New Roman" w:hAnsi="Times New Roman"/>
        </w:rPr>
        <w:t>1</w:t>
      </w:r>
      <w:r>
        <w:rPr>
          <w:rFonts w:ascii="宋体" w:hAnsi="宋体" w:cs="宋体"/>
        </w:rPr>
        <w:t>不成立。实验证据是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不能用盐酸代替硫酸的原因是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写出来源</w:t>
      </w:r>
      <w:r>
        <w:rPr>
          <w:rFonts w:eastAsia="Times New Roman" w:cs="Times New Roman" w:ascii="Times New Roman" w:hAnsi="Times New Roman"/>
        </w:rPr>
        <w:t>2</w:t>
      </w:r>
      <w:r>
        <w:rPr>
          <w:rFonts w:ascii="宋体" w:hAnsi="宋体" w:cs="宋体"/>
        </w:rPr>
        <w:t>产生</w:t>
      </w:r>
      <w:r>
        <w:rPr>
          <w:rFonts w:eastAsia="Times New Roman" w:cs="Times New Roman" w:ascii="Times New Roman" w:hAnsi="Times New Roman"/>
        </w:rPr>
        <w:t>S</w:t>
      </w:r>
      <w:r>
        <w:rPr>
          <w:rFonts w:ascii="宋体" w:hAnsi="宋体" w:cs="宋体"/>
        </w:rPr>
        <w:t>的反应的离子方程式：</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实验证明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固体热分解有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和</w:t>
      </w:r>
      <w:r>
        <w:rPr>
          <w:rFonts w:eastAsia="Times New Roman" w:cs="Times New Roman" w:ascii="Times New Roman" w:hAnsi="Times New Roman"/>
        </w:rPr>
        <w:t>S</w:t>
      </w:r>
      <w:r>
        <w:rPr>
          <w:rFonts w:ascii="宋体" w:hAnsi="宋体" w:cs="宋体"/>
        </w:rPr>
        <w:t>产生。运用氧化还原反应规律分析产物中</w:t>
      </w:r>
      <w:r>
        <w:rPr>
          <w:rFonts w:eastAsia="Times New Roman" w:cs="Times New Roman" w:ascii="Times New Roman" w:hAnsi="Times New Roman"/>
        </w:rPr>
        <w:t>S</w:t>
      </w:r>
      <w:r>
        <w:rPr>
          <w:rFonts w:ascii="宋体" w:hAnsi="宋体" w:cs="宋体"/>
        </w:rPr>
        <w:t>产生的合理性：</w:t>
      </w:r>
      <w:r>
        <w:rPr>
          <w:rFonts w:cs="宋体" w:ascii="宋体" w:hAnsi="宋体"/>
        </w:rPr>
        <w:t>____</w:t>
      </w:r>
      <w:r>
        <w:rPr>
          <w:rFonts w:ascii="宋体" w:hAnsi="宋体" w:cs="宋体"/>
        </w:rPr>
        <w:t>。</w:t>
      </w:r>
    </w:p>
    <w:p>
      <w:pPr>
        <w:pStyle w:val="Normal"/>
        <w:spacing w:lineRule="auto" w:line="360"/>
        <w:textAlignment w:val="center"/>
        <w:rPr>
          <w:rFonts w:ascii="宋体" w:hAnsi="宋体" w:cs="宋体"/>
        </w:rPr>
      </w:pPr>
      <w:r>
        <w:rPr/>
        <w:t>【答案】</w:t>
      </w:r>
      <w:r>
        <w:rPr>
          <w:rFonts w:cs="Calibri" w:eastAsia="Calibri"/>
        </w:rPr>
        <w:t xml:space="preserve">    </w:t>
      </w:r>
      <w:r>
        <w:rPr/>
        <w:t xml:space="preserve">(1). </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eastAsia="Times New Roman" w:cs="Times New Roman" w:ascii="Times New Roman" w:hAnsi="Times New Roman"/>
        </w:rPr>
        <w:t>+Cu</w:t>
      </w:r>
      <w:r>
        <w:rPr>
          <w:rFonts w:eastAsia="Times New Roman" w:cs="Times New Roman" w:ascii="Times New Roman" w:hAnsi="Times New Roman"/>
          <w:vertAlign w:val="superscript"/>
        </w:rPr>
        <w:t>2+</w:t>
      </w:r>
      <w:r>
        <w:rPr>
          <w:rFonts w:eastAsia="Times New Roman" w:cs="Times New Roman" w:ascii="Times New Roman" w:hAnsi="Times New Roman"/>
        </w:rPr>
        <w:t>=CuS</w:t>
      </w:r>
      <w:r>
        <w:rPr>
          <w:rFonts w:cs="宋体" w:ascii="宋体" w:hAnsi="宋体"/>
        </w:rPr>
        <w:t>↓</w:t>
      </w:r>
      <w:r>
        <w:rPr/>
        <w:t xml:space="preserve">    (2). </w:t>
      </w:r>
      <w:r>
        <w:rPr>
          <w:rFonts w:ascii="宋体" w:hAnsi="宋体" w:cs="宋体"/>
        </w:rPr>
        <w:t>滴加</w:t>
      </w:r>
      <w:r>
        <w:rPr>
          <w:rFonts w:cs="宋体" w:ascii="宋体" w:hAnsi="宋体"/>
        </w:rPr>
        <w:t>BaCl</w:t>
      </w:r>
      <w:r>
        <w:rPr>
          <w:rFonts w:cs="宋体" w:ascii="宋体" w:hAnsi="宋体"/>
          <w:vertAlign w:val="subscript"/>
        </w:rPr>
        <w:t>2</w:t>
      </w:r>
      <w:r>
        <w:rPr>
          <w:rFonts w:ascii="宋体" w:hAnsi="宋体" w:cs="宋体"/>
        </w:rPr>
        <w:t>溶液，产生白色沉淀，</w:t>
      </w:r>
      <w:r>
        <w:rPr>
          <w:rFonts w:cs="Calibri" w:eastAsia="Calibri"/>
        </w:rPr>
        <w:t xml:space="preserve">    </w:t>
      </w:r>
      <w:r>
        <w:rPr/>
        <w:t xml:space="preserve">(3). </w:t>
      </w:r>
      <w:r>
        <w:rPr>
          <w:rFonts w:ascii="宋体" w:hAnsi="宋体" w:cs="宋体"/>
        </w:rPr>
        <w:t>向溶液</w:t>
      </w:r>
      <w:r>
        <w:rPr>
          <w:rFonts w:eastAsia="Times New Roman" w:cs="Times New Roman" w:ascii="Times New Roman" w:hAnsi="Times New Roman"/>
        </w:rPr>
        <w:t>2</w:t>
      </w:r>
      <w:r>
        <w:rPr>
          <w:rFonts w:ascii="宋体" w:hAnsi="宋体" w:cs="宋体"/>
        </w:rPr>
        <w:t>中加入</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溶液，溶液没有褪色</w:t>
      </w:r>
      <w:r>
        <w:rPr>
          <w:rFonts w:cs="Calibri" w:eastAsia="Calibri"/>
        </w:rPr>
        <w:t xml:space="preserve">    </w:t>
      </w:r>
      <w:r>
        <w:rPr/>
        <w:t xml:space="preserve">(4). </w:t>
      </w:r>
      <w:r>
        <w:rPr>
          <w:rFonts w:ascii="宋体" w:hAnsi="宋体" w:cs="宋体"/>
        </w:rPr>
        <w:t>盐酸中</w:t>
      </w:r>
      <w:r>
        <w:rPr>
          <w:rFonts w:eastAsia="Times New Roman" w:cs="Times New Roman" w:ascii="Times New Roman" w:hAnsi="Times New Roman"/>
        </w:rPr>
        <w:t>Cl</w:t>
      </w:r>
      <w:r>
        <w:rPr>
          <w:rFonts w:ascii="宋体" w:hAnsi="宋体" w:cs="宋体"/>
        </w:rPr>
        <w:t>元素为</w:t>
      </w:r>
      <w:r>
        <w:rPr>
          <w:rFonts w:eastAsia="Times New Roman" w:cs="Times New Roman" w:ascii="Times New Roman" w:hAnsi="Times New Roman"/>
        </w:rPr>
        <w:t>-1</w:t>
      </w:r>
      <w:r>
        <w:rPr>
          <w:rFonts w:ascii="宋体" w:hAnsi="宋体" w:cs="宋体"/>
        </w:rPr>
        <w:t>价，是</w:t>
      </w:r>
      <w:r>
        <w:rPr>
          <w:rFonts w:eastAsia="Times New Roman" w:cs="Times New Roman" w:ascii="Times New Roman" w:hAnsi="Times New Roman"/>
        </w:rPr>
        <w:t>Cl</w:t>
      </w:r>
      <w:r>
        <w:rPr>
          <w:rFonts w:ascii="宋体" w:hAnsi="宋体" w:cs="宋体"/>
        </w:rPr>
        <w:t>元素的最低价，具有还原性，会与</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溶液发生氧化还原反应，使</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溶液应该褪色，干扰实验现象和实验结论；</w:t>
      </w:r>
      <w:r>
        <w:rPr>
          <w:rFonts w:cs="Calibri" w:eastAsia="Calibri"/>
        </w:rPr>
        <w:t xml:space="preserve">    </w:t>
      </w:r>
      <w:r>
        <w:rPr/>
        <w:t xml:space="preserve">(5). </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eastAsia="Times New Roman" w:cs="Times New Roman" w:ascii="Times New Roman" w:hAnsi="Times New Roman"/>
          <w:vertAlign w:val="super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cs="宋体" w:ascii="宋体" w:hAnsi="宋体"/>
        </w:rPr>
        <w:t>↑</w:t>
      </w:r>
      <w:r>
        <w:rPr>
          <w:rFonts w:eastAsia="Times New Roman" w:cs="Times New Roman" w:ascii="Times New Roman" w:hAnsi="Times New Roman"/>
        </w:rPr>
        <w:t>+(x-1)S</w:t>
      </w:r>
      <w:r>
        <w:rPr>
          <w:rFonts w:cs="宋体" w:ascii="宋体" w:hAnsi="宋体"/>
        </w:rPr>
        <w:t>↓</w:t>
      </w:r>
      <w:r>
        <w:rPr/>
        <w:t xml:space="preserve">    (6). </w:t>
      </w:r>
      <w:r>
        <w:rPr>
          <w:rFonts w:ascii="宋体" w:hAnsi="宋体" w:cs="宋体"/>
        </w:rPr>
        <w:t>根据反应</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1.85pt;height:33.75pt" filled="f" o:ole="">
            <v:imagedata r:id="rId151" o:title=""/>
          </v:shape>
          <o:OLEObject Type="Embed" ProgID="" ShapeID="ole_rId150" DrawAspect="Content" ObjectID="_945878745" r:id="rId150"/>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可知，</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价生成硫单质</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(1) 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溶液反应生成硫化铜和硫酸钠；</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检验</w:t>
      </w:r>
      <w:r>
        <w:rPr>
          <w:rFonts w:ascii="Times New Roman" w:hAnsi="Times New Roman" w:cs="Times New Roman" w:eastAsia="Times New Roman"/>
        </w:rPr>
        <w:t xml:space="preserve"> </w:t>
      </w:r>
      <w:r>
        <w:rPr>
          <w:rFonts w:eastAsia="Times New Roman" w:cs="Times New Roman" w:ascii="Times New Roman" w:hAnsi="Times New Roman"/>
        </w:rPr>
        <w:t>SO</w:t>
      </w:r>
      <w:r>
        <w:rPr/>
        <w:object w:dxaOrig="240" w:dyaOrig="38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1.95pt;height:18.75pt" filled="f" o:ole="">
            <v:imagedata r:id="rId153" o:title=""/>
          </v:shape>
          <o:OLEObject Type="Embed" ProgID="" ShapeID="ole_rId152" DrawAspect="Content" ObjectID="_270823065" r:id="rId152"/>
        </w:object>
      </w:r>
      <w:r>
        <w:rPr>
          <w:rFonts w:ascii="宋体" w:hAnsi="宋体" w:cs="宋体"/>
        </w:rPr>
        <w:t>时，应先将干扰离子除去，再加入氯化钡溶液，若产生白色沉淀，证明含有硫酸根离子；</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若固体</w:t>
      </w:r>
      <w:r>
        <w:rPr>
          <w:rFonts w:eastAsia="Times New Roman" w:cs="Times New Roman" w:ascii="Times New Roman" w:hAnsi="Times New Roman"/>
        </w:rPr>
        <w:t>A</w:t>
      </w:r>
      <w:r>
        <w:rPr>
          <w:rFonts w:ascii="宋体" w:hAnsi="宋体" w:cs="宋体"/>
        </w:rPr>
        <w:t>中有未分解的</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，在酸性条件下与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S</w:t>
      </w:r>
      <w:r>
        <w:rPr>
          <w:rFonts w:ascii="宋体" w:hAnsi="宋体" w:cs="宋体"/>
        </w:rPr>
        <w:t>。则溶液</w:t>
      </w:r>
      <w:r>
        <w:rPr>
          <w:rFonts w:eastAsia="Times New Roman" w:cs="Times New Roman" w:ascii="Times New Roman" w:hAnsi="Times New Roman"/>
        </w:rPr>
        <w:t>B</w:t>
      </w:r>
      <w:r>
        <w:rPr>
          <w:rFonts w:ascii="宋体" w:hAnsi="宋体" w:cs="宋体"/>
        </w:rPr>
        <w:t>中含有</w:t>
      </w:r>
      <w:r>
        <w:rPr>
          <w:rFonts w:eastAsia="Times New Roman" w:cs="Times New Roman" w:ascii="Times New Roman" w:hAnsi="Times New Roman"/>
        </w:rPr>
        <w:t>Na</w:t>
      </w:r>
      <w:r>
        <w:rPr>
          <w:rFonts w:eastAsia="Times New Roman" w:cs="Times New Roman" w:ascii="Times New Roman" w:hAnsi="Times New Roman"/>
          <w:vertAlign w:val="superscript"/>
        </w:rPr>
        <w:t>+</w:t>
      </w:r>
      <w:r>
        <w:rPr>
          <w:rFonts w:ascii="宋体" w:hAnsi="宋体" w:cs="宋体"/>
        </w:rPr>
        <w:t>、</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SO</w:t>
      </w:r>
      <w:r>
        <w:rPr/>
        <w:object w:dxaOrig="240" w:dyaOrig="38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1.95pt;height:18.75pt" filled="f" o:ole="">
            <v:imagedata r:id="rId155" o:title=""/>
          </v:shape>
          <o:OLEObject Type="Embed" ProgID="" ShapeID="ole_rId154" DrawAspect="Content" ObjectID="_16212919" r:id="rId154"/>
        </w:object>
      </w:r>
      <w:r>
        <w:rPr>
          <w:rFonts w:ascii="宋体" w:hAnsi="宋体" w:cs="宋体"/>
        </w:rPr>
        <w:t>、</w:t>
      </w:r>
      <w:r>
        <w:rPr>
          <w:rFonts w:eastAsia="Times New Roman" w:cs="Times New Roman" w:ascii="Times New Roman" w:hAnsi="Times New Roman"/>
        </w:rPr>
        <w:t>SO</w:t>
      </w:r>
      <w:r>
        <w:rPr/>
        <w:object w:dxaOrig="240" w:dyaOrig="38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1.95pt;height:18.7pt" filled="f" o:ole="">
            <v:imagedata r:id="rId157" o:title=""/>
          </v:shape>
          <o:OLEObject Type="Embed" ProgID="" ShapeID="ole_rId156" DrawAspect="Content" ObjectID="_903489427" r:id="rId156"/>
        </w:object>
      </w:r>
      <w:r>
        <w:rPr>
          <w:rFonts w:ascii="宋体" w:hAnsi="宋体" w:cs="宋体"/>
        </w:rPr>
        <w:t>，向</w:t>
      </w:r>
      <w:r>
        <w:rPr>
          <w:rFonts w:eastAsia="Times New Roman" w:cs="Times New Roman" w:ascii="Times New Roman" w:hAnsi="Times New Roman"/>
        </w:rPr>
        <w:t>B</w:t>
      </w:r>
      <w:r>
        <w:rPr>
          <w:rFonts w:ascii="宋体" w:hAnsi="宋体" w:cs="宋体"/>
        </w:rPr>
        <w:t>溶液中加入足量</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溶液发生反应生成</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BaS</w:t>
      </w:r>
      <w:r>
        <w:rPr>
          <w:rFonts w:ascii="宋体" w:hAnsi="宋体" w:cs="宋体"/>
        </w:rPr>
        <w:t>，根据资料显示，</w:t>
      </w:r>
      <w:r>
        <w:rPr>
          <w:rFonts w:eastAsia="Times New Roman" w:cs="Times New Roman" w:ascii="Times New Roman" w:hAnsi="Times New Roman"/>
        </w:rPr>
        <w:t>BaS</w:t>
      </w:r>
      <w:r>
        <w:rPr>
          <w:rFonts w:ascii="宋体" w:hAnsi="宋体" w:cs="宋体"/>
        </w:rPr>
        <w:t>易溶于水，则白色沉淀</w:t>
      </w:r>
      <w:r>
        <w:rPr>
          <w:rFonts w:eastAsia="Times New Roman" w:cs="Times New Roman" w:ascii="Times New Roman" w:hAnsi="Times New Roman"/>
        </w:rPr>
        <w:t>1</w:t>
      </w:r>
      <w:r>
        <w:rPr>
          <w:rFonts w:ascii="宋体" w:hAnsi="宋体" w:cs="宋体"/>
        </w:rPr>
        <w:t>为</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，溶液</w:t>
      </w:r>
      <w:r>
        <w:rPr>
          <w:rFonts w:eastAsia="Times New Roman" w:cs="Times New Roman" w:ascii="Times New Roman" w:hAnsi="Times New Roman"/>
        </w:rPr>
        <w:t>1</w:t>
      </w:r>
      <w:r>
        <w:rPr>
          <w:rFonts w:ascii="宋体" w:hAnsi="宋体" w:cs="宋体"/>
        </w:rPr>
        <w:t>中含有</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Ba</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perscript"/>
        </w:rPr>
        <w:t>+</w:t>
      </w:r>
      <w:r>
        <w:rPr>
          <w:rFonts w:ascii="宋体" w:hAnsi="宋体" w:cs="宋体"/>
        </w:rPr>
        <w:t>、</w:t>
      </w:r>
      <w:r>
        <w:rPr>
          <w:rFonts w:eastAsia="Times New Roman" w:cs="Times New Roman" w:ascii="Times New Roman" w:hAnsi="Times New Roman"/>
        </w:rPr>
        <w:t>Cl</w:t>
      </w:r>
      <w:r>
        <w:rPr>
          <w:rFonts w:eastAsia="Times New Roman" w:cs="Times New Roman" w:ascii="Times New Roman" w:hAnsi="Times New Roman"/>
          <w:vertAlign w:val="superscript"/>
        </w:rPr>
        <w:t>-</w:t>
      </w:r>
      <w:r>
        <w:rPr>
          <w:rFonts w:ascii="宋体" w:hAnsi="宋体" w:cs="宋体"/>
        </w:rPr>
        <w:t>，通过过滤操作除去</w:t>
      </w:r>
      <w:r>
        <w:rPr>
          <w:rFonts w:eastAsia="Times New Roman" w:cs="Times New Roman" w:ascii="Times New Roman" w:hAnsi="Times New Roman"/>
        </w:rPr>
        <w:t>B</w:t>
      </w:r>
      <w:r>
        <w:rPr>
          <w:rFonts w:ascii="宋体" w:hAnsi="宋体" w:cs="宋体"/>
        </w:rPr>
        <w:t>中的</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，向白色沉淀</w:t>
      </w:r>
      <w:r>
        <w:rPr>
          <w:rFonts w:eastAsia="Times New Roman" w:cs="Times New Roman" w:ascii="Times New Roman" w:hAnsi="Times New Roman"/>
        </w:rPr>
        <w:t>1</w:t>
      </w:r>
      <w:r>
        <w:rPr>
          <w:rFonts w:ascii="宋体" w:hAnsi="宋体" w:cs="宋体"/>
        </w:rPr>
        <w:t>中加入</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，发生沉淀转化，</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反应生成硫酸钡和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，由于硫酸钡不溶于酸，则白色沉淀</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，向溶液</w:t>
      </w:r>
      <w:r>
        <w:rPr>
          <w:rFonts w:eastAsia="Times New Roman" w:cs="Times New Roman" w:ascii="Times New Roman" w:hAnsi="Times New Roman"/>
        </w:rPr>
        <w:t>2</w:t>
      </w:r>
      <w:r>
        <w:rPr>
          <w:rFonts w:ascii="宋体" w:hAnsi="宋体" w:cs="宋体"/>
        </w:rPr>
        <w:t>中加入少量</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具有还原性，酸性条件下</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具有强氧化性，二者混合和后应发生氧化还原反应，</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溶液应该褪色，但得到的仍为紫色，说明溶液</w:t>
      </w:r>
      <w:r>
        <w:rPr>
          <w:rFonts w:eastAsia="Times New Roman" w:cs="Times New Roman" w:ascii="Times New Roman" w:hAnsi="Times New Roman"/>
        </w:rPr>
        <w:t>B</w:t>
      </w:r>
      <w:r>
        <w:rPr>
          <w:rFonts w:ascii="宋体" w:hAnsi="宋体" w:cs="宋体"/>
        </w:rPr>
        <w:t>中不含</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，据此分析解答。</w:t>
      </w:r>
    </w:p>
    <w:p>
      <w:pPr>
        <w:pStyle w:val="Normal"/>
        <w:spacing w:lineRule="auto" w:line="360"/>
        <w:jc w:val="left"/>
        <w:textAlignment w:val="center"/>
        <w:rPr>
          <w:rFonts w:ascii="宋体" w:hAnsi="宋体" w:cs="宋体"/>
        </w:rPr>
      </w:pPr>
      <w:r>
        <w:rPr>
          <w:rFonts w:eastAsia="Times New Roman" w:cs="Times New Roman" w:ascii="Times New Roman" w:hAnsi="Times New Roman"/>
        </w:rPr>
        <w:t>(4) 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(1)Na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溶液反应生成硫化铜和硫酸钠，反应的离子方程式是</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eastAsia="Times New Roman" w:cs="Times New Roman" w:ascii="Times New Roman" w:hAnsi="Times New Roman"/>
        </w:rPr>
        <w:t>+Cu</w:t>
      </w:r>
      <w:r>
        <w:rPr>
          <w:rFonts w:eastAsia="Times New Roman" w:cs="Times New Roman" w:ascii="Times New Roman" w:hAnsi="Times New Roman"/>
          <w:vertAlign w:val="superscript"/>
        </w:rPr>
        <w:t>2+</w:t>
      </w:r>
      <w:r>
        <w:rPr>
          <w:rFonts w:eastAsia="Times New Roman" w:cs="Times New Roman" w:ascii="Times New Roman" w:hAnsi="Times New Roman"/>
        </w:rPr>
        <w:t>=CuS</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根据题干资料：</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能与</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，取少量溶液</w:t>
      </w:r>
      <w:r>
        <w:rPr>
          <w:rFonts w:eastAsia="Times New Roman" w:cs="Times New Roman" w:ascii="Times New Roman" w:hAnsi="Times New Roman"/>
        </w:rPr>
        <w:t>B</w:t>
      </w:r>
      <w:r>
        <w:rPr>
          <w:rFonts w:ascii="宋体" w:hAnsi="宋体" w:cs="宋体"/>
        </w:rPr>
        <w:t>，滴加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溶液，产生白色沉淀，加入盐酸，沉淀增多</w:t>
      </w:r>
      <w:r>
        <w:rPr>
          <w:rFonts w:eastAsia="Times New Roman" w:cs="Times New Roman" w:ascii="Times New Roman" w:hAnsi="Times New Roman"/>
        </w:rPr>
        <w:t>(</w:t>
      </w:r>
      <w:r>
        <w:rPr>
          <w:rFonts w:ascii="宋体" w:hAnsi="宋体" w:cs="宋体"/>
        </w:rPr>
        <w:t>经检验该沉淀含</w:t>
      </w:r>
      <w:r>
        <w:rPr>
          <w:rFonts w:eastAsia="Times New Roman" w:cs="Times New Roman" w:ascii="Times New Roman" w:hAnsi="Times New Roman"/>
        </w:rPr>
        <w:t>S)</w:t>
      </w:r>
      <w:r>
        <w:rPr>
          <w:rFonts w:ascii="宋体" w:hAnsi="宋体" w:cs="宋体"/>
        </w:rPr>
        <w:t>，同时产生有臭鸡蛋气味的气体</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，说明</w:t>
      </w:r>
      <w:r>
        <w:rPr>
          <w:rFonts w:eastAsia="Times New Roman" w:cs="Times New Roman" w:ascii="Times New Roman" w:hAnsi="Times New Roman"/>
        </w:rPr>
        <w:t>B</w:t>
      </w:r>
      <w:r>
        <w:rPr>
          <w:rFonts w:ascii="宋体" w:hAnsi="宋体" w:cs="宋体"/>
        </w:rPr>
        <w:t>溶液中含有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，由于沉淀增多对检验造成干扰，另取少量溶液</w:t>
      </w:r>
      <w:r>
        <w:rPr>
          <w:rFonts w:eastAsia="Times New Roman" w:cs="Times New Roman" w:ascii="Times New Roman" w:hAnsi="Times New Roman"/>
        </w:rPr>
        <w:t>B</w:t>
      </w:r>
      <w:r>
        <w:rPr>
          <w:rFonts w:ascii="宋体" w:hAnsi="宋体" w:cs="宋体"/>
        </w:rPr>
        <w:t>，加入足量盐酸，离心沉降</w:t>
      </w:r>
      <w:r>
        <w:rPr>
          <w:rFonts w:eastAsia="Times New Roman" w:cs="Times New Roman" w:ascii="Times New Roman" w:hAnsi="Times New Roman"/>
        </w:rPr>
        <w:t>(</w:t>
      </w:r>
      <w:r>
        <w:rPr>
          <w:rFonts w:ascii="宋体" w:hAnsi="宋体" w:cs="宋体"/>
        </w:rPr>
        <w:t>固液分离</w:t>
      </w:r>
      <w:r>
        <w:rPr>
          <w:rFonts w:eastAsia="Times New Roman" w:cs="Times New Roman" w:ascii="Times New Roman" w:hAnsi="Times New Roman"/>
        </w:rPr>
        <w:t>)</w:t>
      </w:r>
      <w:r>
        <w:rPr>
          <w:rFonts w:ascii="宋体" w:hAnsi="宋体" w:cs="宋体"/>
        </w:rPr>
        <w:t>后，滴加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溶液，产生白色沉淀，可证实分解产物中含有</w:t>
      </w:r>
      <w:r>
        <w:rPr>
          <w:rFonts w:eastAsia="Times New Roman" w:cs="Times New Roman" w:ascii="Times New Roman" w:hAnsi="Times New Roman"/>
        </w:rPr>
        <w:t>SO</w:t>
      </w:r>
      <w:r>
        <w:rPr/>
        <w:object w:dxaOrig="240" w:dyaOrig="38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11.95pt;height:18.75pt" filled="f" o:ole="">
            <v:imagedata r:id="rId159" o:title=""/>
          </v:shape>
          <o:OLEObject Type="Embed" ProgID="" ShapeID="ole_rId158" DrawAspect="Content" ObjectID="_637941438" r:id="rId158"/>
        </w:objec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(3)①</w:t>
      </w:r>
      <w:r>
        <w:rPr>
          <w:rFonts w:ascii="宋体" w:hAnsi="宋体" w:cs="宋体"/>
        </w:rPr>
        <w:t>实验可证实来源</w:t>
      </w:r>
      <w:r>
        <w:rPr>
          <w:rFonts w:eastAsia="Times New Roman" w:cs="Times New Roman" w:ascii="Times New Roman" w:hAnsi="Times New Roman"/>
        </w:rPr>
        <w:t>1</w:t>
      </w:r>
      <w:r>
        <w:rPr>
          <w:rFonts w:ascii="宋体" w:hAnsi="宋体" w:cs="宋体"/>
        </w:rPr>
        <w:t>不成立。根据分析，溶液</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，向溶液</w:t>
      </w:r>
      <w:r>
        <w:rPr>
          <w:rFonts w:eastAsia="Times New Roman" w:cs="Times New Roman" w:ascii="Times New Roman" w:hAnsi="Times New Roman"/>
        </w:rPr>
        <w:t>2</w:t>
      </w:r>
      <w:r>
        <w:rPr>
          <w:rFonts w:ascii="宋体" w:hAnsi="宋体" w:cs="宋体"/>
        </w:rPr>
        <w:t>中加入少量</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具有还原性，酸性条件下</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具有强氧化性，二者混合和后应发生氧化还原反应，</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溶液应该褪色，但得到的仍为紫色，说明溶液</w:t>
      </w:r>
      <w:r>
        <w:rPr>
          <w:rFonts w:eastAsia="Times New Roman" w:cs="Times New Roman" w:ascii="Times New Roman" w:hAnsi="Times New Roman"/>
        </w:rPr>
        <w:t>B</w:t>
      </w:r>
      <w:r>
        <w:rPr>
          <w:rFonts w:ascii="宋体" w:hAnsi="宋体" w:cs="宋体"/>
        </w:rPr>
        <w:t>中不含</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w:t>
      </w:r>
      <w:r>
        <w:rPr>
          <w:rFonts w:ascii="Times New Roman" w:hAnsi="Times New Roman" w:cs="Times New Roman" w:eastAsia="Times New Roman"/>
        </w:rPr>
        <w:t xml:space="preserve"> </w:t>
      </w:r>
    </w:p>
    <w:p>
      <w:pPr>
        <w:pStyle w:val="Normal"/>
        <w:spacing w:lineRule="auto" w:line="360"/>
        <w:jc w:val="left"/>
        <w:textAlignment w:val="center"/>
        <w:rPr>
          <w:rFonts w:ascii="宋体" w:hAnsi="宋体" w:cs="宋体"/>
        </w:rPr>
      </w:pPr>
      <w:r>
        <w:rPr>
          <w:rFonts w:eastAsia="Times New Roman" w:cs="Times New Roman" w:ascii="Times New Roman" w:hAnsi="Times New Roman"/>
        </w:rPr>
        <w:t>②</w:t>
      </w:r>
      <w:r>
        <w:rPr>
          <w:rFonts w:ascii="宋体" w:hAnsi="宋体" w:cs="宋体"/>
        </w:rPr>
        <w:t>不能用盐酸代替硫酸的原因是盐酸中</w:t>
      </w:r>
      <w:r>
        <w:rPr>
          <w:rFonts w:eastAsia="Times New Roman" w:cs="Times New Roman" w:ascii="Times New Roman" w:hAnsi="Times New Roman"/>
        </w:rPr>
        <w:t>Cl</w:t>
      </w:r>
      <w:r>
        <w:rPr>
          <w:rFonts w:ascii="宋体" w:hAnsi="宋体" w:cs="宋体"/>
        </w:rPr>
        <w:t>元素为</w:t>
      </w:r>
      <w:r>
        <w:rPr>
          <w:rFonts w:eastAsia="Times New Roman" w:cs="Times New Roman" w:ascii="Times New Roman" w:hAnsi="Times New Roman"/>
        </w:rPr>
        <w:t>-1</w:t>
      </w:r>
      <w:r>
        <w:rPr>
          <w:rFonts w:ascii="宋体" w:hAnsi="宋体" w:cs="宋体"/>
        </w:rPr>
        <w:t>价，是</w:t>
      </w:r>
      <w:r>
        <w:rPr>
          <w:rFonts w:eastAsia="Times New Roman" w:cs="Times New Roman" w:ascii="Times New Roman" w:hAnsi="Times New Roman"/>
        </w:rPr>
        <w:t>Cl</w:t>
      </w:r>
      <w:r>
        <w:rPr>
          <w:rFonts w:ascii="宋体" w:hAnsi="宋体" w:cs="宋体"/>
        </w:rPr>
        <w:t>元素的最低价，具有还原性，会与</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溶液发生氧化还原反应，使</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溶液应该褪色，干扰实验现象和实验结论；</w:t>
      </w:r>
    </w:p>
    <w:p>
      <w:pPr>
        <w:pStyle w:val="Normal"/>
        <w:spacing w:lineRule="auto" w:line="360"/>
        <w:jc w:val="left"/>
        <w:textAlignment w:val="center"/>
        <w:rPr>
          <w:rFonts w:ascii="宋体" w:hAnsi="宋体" w:cs="宋体"/>
        </w:rPr>
      </w:pPr>
      <w:r>
        <w:rPr>
          <w:rFonts w:eastAsia="Times New Roman" w:cs="Times New Roman" w:ascii="Times New Roman" w:hAnsi="Times New Roman"/>
        </w:rPr>
        <w:t>③</w:t>
      </w:r>
      <w:r>
        <w:rPr>
          <w:rFonts w:ascii="宋体" w:hAnsi="宋体" w:cs="宋体"/>
        </w:rPr>
        <w:t>来源</w:t>
      </w:r>
      <w:r>
        <w:rPr>
          <w:rFonts w:eastAsia="Times New Roman" w:cs="Times New Roman" w:ascii="Times New Roman" w:hAnsi="Times New Roman"/>
        </w:rPr>
        <w:t>2</w:t>
      </w:r>
      <w:r>
        <w:rPr>
          <w:rFonts w:ascii="宋体" w:hAnsi="宋体" w:cs="宋体"/>
        </w:rPr>
        <w:t>认为溶液</w:t>
      </w:r>
      <w:r>
        <w:rPr>
          <w:rFonts w:eastAsia="Times New Roman" w:cs="Times New Roman" w:ascii="Times New Roman" w:hAnsi="Times New Roman"/>
        </w:rPr>
        <w:t>B</w:t>
      </w:r>
      <w:r>
        <w:rPr>
          <w:rFonts w:ascii="宋体" w:hAnsi="宋体" w:cs="宋体"/>
        </w:rPr>
        <w:t>中有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，加酸反应生成</w:t>
      </w:r>
      <w:r>
        <w:rPr>
          <w:rFonts w:eastAsia="Times New Roman" w:cs="Times New Roman" w:ascii="Times New Roman" w:hAnsi="Times New Roman"/>
        </w:rPr>
        <w:t>S</w:t>
      </w:r>
      <w:r>
        <w:rPr>
          <w:rFonts w:ascii="宋体" w:hAnsi="宋体" w:cs="宋体"/>
        </w:rPr>
        <w:t>，反应的离子方程式：</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eastAsia="Times New Roman" w:cs="Times New Roman" w:ascii="Times New Roman" w:hAnsi="Times New Roman"/>
          <w:vertAlign w:val="super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cs="宋体" w:ascii="宋体" w:hAnsi="宋体"/>
        </w:rPr>
        <w:t>↑</w:t>
      </w:r>
      <w:r>
        <w:rPr>
          <w:rFonts w:eastAsia="Times New Roman" w:cs="Times New Roman" w:ascii="Times New Roman" w:hAnsi="Times New Roman"/>
        </w:rPr>
        <w:t>+(x-1)S</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根据已知资料：</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1.85pt;height:33.75pt" filled="f" o:ole="">
            <v:imagedata r:id="rId161" o:title=""/>
          </v:shape>
          <o:OLEObject Type="Embed" ProgID="" ShapeID="ole_rId160" DrawAspect="Content" ObjectID="_924521505" r:id="rId160"/>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，亚硫酸钠中硫为</w:t>
      </w:r>
      <w:r>
        <w:rPr>
          <w:rFonts w:eastAsia="Times New Roman" w:cs="Times New Roman" w:ascii="Times New Roman" w:hAnsi="Times New Roman"/>
        </w:rPr>
        <w:t>+4</w:t>
      </w:r>
      <w:r>
        <w:rPr>
          <w:rFonts w:ascii="宋体" w:hAnsi="宋体" w:cs="宋体"/>
        </w:rPr>
        <w:t>价，硫酸钠中硫为</w:t>
      </w:r>
      <w:r>
        <w:rPr>
          <w:rFonts w:eastAsia="Times New Roman" w:cs="Times New Roman" w:ascii="Times New Roman" w:hAnsi="Times New Roman"/>
        </w:rPr>
        <w:t>+6</w:t>
      </w:r>
      <w:r>
        <w:rPr>
          <w:rFonts w:ascii="宋体" w:hAnsi="宋体" w:cs="宋体"/>
        </w:rPr>
        <w:t>价，硫化钠中硫为</w:t>
      </w:r>
      <w:r>
        <w:rPr>
          <w:rFonts w:eastAsia="Times New Roman" w:cs="Times New Roman" w:ascii="Times New Roman" w:hAnsi="Times New Roman"/>
        </w:rPr>
        <w:t>-2</w:t>
      </w:r>
      <w:r>
        <w:rPr>
          <w:rFonts w:ascii="宋体" w:hAnsi="宋体" w:cs="宋体"/>
        </w:rPr>
        <w:t>价，根据反应可知</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价生成硫单质。</w:t>
      </w:r>
    </w:p>
    <w:p>
      <w:pPr>
        <w:pStyle w:val="Normal"/>
        <w:rPr>
          <w:rFonts w:ascii="宋体" w:hAnsi="宋体" w:cs="宋体"/>
        </w:rPr>
      </w:pPr>
      <w:r>
        <w:rPr>
          <w:rFonts w:cs="宋体" w:ascii="宋体" w:hAnsi="宋体"/>
        </w:rPr>
      </w:r>
    </w:p>
    <w:sectPr>
      <w:headerReference w:type="default" r:id="rId162"/>
      <w:footerReference w:type="default" r:id="rId163"/>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rPr/>
    </w:pPr>
    <w:r>
      <w:rPr>
        <w:rFonts w:cs="宋体" w:ascii="宋体" w:hAnsi="宋体"/>
        <w:color w:val="242424"/>
      </w:rPr>
      <w:t xml:space="preserve">           </w:t>
    </w: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122">
              <wp:simplePos x="0" y="0"/>
              <wp:positionH relativeFrom="page">
                <wp:posOffset>3677285</wp:posOffset>
              </wp:positionH>
              <wp:positionV relativeFrom="paragraph">
                <wp:posOffset>87630</wp:posOffset>
              </wp:positionV>
              <wp:extent cx="116205" cy="114300"/>
              <wp:effectExtent l="0" t="0" r="0" b="0"/>
              <wp:wrapSquare wrapText="largest"/>
              <wp:docPr id="39"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P141">
    <w:name w:val="p141"/>
    <w:basedOn w:val="Style13"/>
    <w:qFormat/>
    <w:rPr>
      <w:sz w:val="24"/>
      <w:szCs w:val="24"/>
    </w:rPr>
  </w:style>
  <w:style w:type="character" w:styleId="InternetLink">
    <w:name w:val="Hyperlink"/>
    <w:basedOn w:val="Style13"/>
    <w:rPr>
      <w:color w:val="0000FF"/>
      <w:u w:val="single"/>
    </w:rPr>
  </w:style>
  <w:style w:type="character" w:styleId="CharChar1">
    <w:name w:val=" Char Char1"/>
    <w:basedOn w:val="Style13"/>
    <w:qFormat/>
    <w:rPr>
      <w:sz w:val="18"/>
      <w:szCs w:val="18"/>
    </w:rPr>
  </w:style>
  <w:style w:type="character" w:styleId="PageNumber">
    <w:name w:val="Page Number"/>
    <w:basedOn w:val="Style13"/>
    <w:rPr/>
  </w:style>
  <w:style w:type="character" w:styleId="StrongEmphasis">
    <w:name w:val="Strong Emphasis"/>
    <w:basedOn w:val="Style13"/>
    <w:qFormat/>
    <w:rPr>
      <w:b/>
      <w:bCs/>
    </w:rPr>
  </w:style>
  <w:style w:type="character" w:styleId="CharChar3">
    <w:name w:val=" Char Char3"/>
    <w:basedOn w:val="Style13"/>
    <w:qFormat/>
    <w:rPr>
      <w:rFonts w:ascii="Cambria" w:hAnsi="Cambria" w:eastAsia="宋体" w:cs="Times New Roman"/>
      <w:b/>
      <w:bCs/>
      <w:color w:val="365F91"/>
      <w:kern w:val="0"/>
      <w:sz w:val="28"/>
      <w:szCs w:val="28"/>
    </w:rPr>
  </w:style>
  <w:style w:type="character" w:styleId="CharChar2">
    <w:name w:val=" Char Char2"/>
    <w:basedOn w:val="Style13"/>
    <w:qFormat/>
    <w:rPr>
      <w:sz w:val="18"/>
      <w:szCs w:val="18"/>
    </w:rPr>
  </w:style>
  <w:style w:type="character" w:styleId="CharChar">
    <w:name w:val=" Char Char"/>
    <w:basedOn w:val="Style13"/>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14">
    <w:name w:val="纯文本"/>
    <w:basedOn w:val="Normal"/>
    <w:qFormat/>
    <w:pPr/>
    <w:rPr>
      <w:rFonts w:ascii="宋体" w:hAnsi="宋体" w:cs="Courier New"/>
      <w:szCs w:val="21"/>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6">
    <w:name w:val="批注框文本"/>
    <w:basedOn w:val="Normal"/>
    <w:qFormat/>
    <w:pPr/>
    <w:rPr>
      <w:sz w:val="18"/>
      <w:szCs w:val="18"/>
    </w:rPr>
  </w:style>
  <w:style w:type="paragraph" w:styleId="Style17">
    <w:name w:val="內文"/>
    <w:qFormat/>
    <w:pPr>
      <w:widowControl w:val="false"/>
      <w:bidi w:val="0"/>
      <w:jc w:val="both"/>
    </w:pPr>
    <w:rPr>
      <w:rFonts w:ascii="Calibri" w:hAnsi="Calibri" w:eastAsia="宋体" w:cs="Calibri"/>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oleObject" Target="embeddings/oleObject9.bin"/><Relationship Id="rId27" Type="http://schemas.openxmlformats.org/officeDocument/2006/relationships/image" Target="media/image17.wmf"/><Relationship Id="rId28" Type="http://schemas.openxmlformats.org/officeDocument/2006/relationships/oleObject" Target="embeddings/oleObject10.bin"/><Relationship Id="rId29" Type="http://schemas.openxmlformats.org/officeDocument/2006/relationships/image" Target="media/image18.wmf"/><Relationship Id="rId30" Type="http://schemas.openxmlformats.org/officeDocument/2006/relationships/image" Target="media/image19.png"/><Relationship Id="rId31" Type="http://schemas.openxmlformats.org/officeDocument/2006/relationships/oleObject" Target="embeddings/oleObject11.bin"/><Relationship Id="rId32" Type="http://schemas.openxmlformats.org/officeDocument/2006/relationships/image" Target="media/image20.wmf"/><Relationship Id="rId33" Type="http://schemas.openxmlformats.org/officeDocument/2006/relationships/oleObject" Target="embeddings/oleObject12.bin"/><Relationship Id="rId34" Type="http://schemas.openxmlformats.org/officeDocument/2006/relationships/image" Target="media/image21.wmf"/><Relationship Id="rId35" Type="http://schemas.openxmlformats.org/officeDocument/2006/relationships/oleObject" Target="embeddings/oleObject13.bin"/><Relationship Id="rId36" Type="http://schemas.openxmlformats.org/officeDocument/2006/relationships/image" Target="media/image22.wmf"/><Relationship Id="rId37" Type="http://schemas.openxmlformats.org/officeDocument/2006/relationships/oleObject" Target="embeddings/oleObject14.bin"/><Relationship Id="rId38" Type="http://schemas.openxmlformats.org/officeDocument/2006/relationships/image" Target="media/image23.wmf"/><Relationship Id="rId39" Type="http://schemas.openxmlformats.org/officeDocument/2006/relationships/oleObject" Target="embeddings/oleObject15.bin"/><Relationship Id="rId40" Type="http://schemas.openxmlformats.org/officeDocument/2006/relationships/image" Target="media/image24.wmf"/><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oleObject" Target="embeddings/oleObject20.bin"/><Relationship Id="rId50" Type="http://schemas.openxmlformats.org/officeDocument/2006/relationships/image" Target="media/image29.wmf"/><Relationship Id="rId51" Type="http://schemas.openxmlformats.org/officeDocument/2006/relationships/oleObject" Target="embeddings/oleObject21.bin"/><Relationship Id="rId52" Type="http://schemas.openxmlformats.org/officeDocument/2006/relationships/image" Target="media/image30.wmf"/><Relationship Id="rId53" Type="http://schemas.openxmlformats.org/officeDocument/2006/relationships/oleObject" Target="embeddings/oleObject22.bin"/><Relationship Id="rId54" Type="http://schemas.openxmlformats.org/officeDocument/2006/relationships/image" Target="media/image31.wmf"/><Relationship Id="rId55" Type="http://schemas.openxmlformats.org/officeDocument/2006/relationships/oleObject" Target="embeddings/oleObject23.bin"/><Relationship Id="rId56" Type="http://schemas.openxmlformats.org/officeDocument/2006/relationships/image" Target="media/image32.wmf"/><Relationship Id="rId57" Type="http://schemas.openxmlformats.org/officeDocument/2006/relationships/oleObject" Target="embeddings/oleObject24.bin"/><Relationship Id="rId58" Type="http://schemas.openxmlformats.org/officeDocument/2006/relationships/image" Target="media/image33.wmf"/><Relationship Id="rId59" Type="http://schemas.openxmlformats.org/officeDocument/2006/relationships/image" Target="media/image34.png"/><Relationship Id="rId60" Type="http://schemas.openxmlformats.org/officeDocument/2006/relationships/oleObject" Target="embeddings/oleObject25.bin"/><Relationship Id="rId61" Type="http://schemas.openxmlformats.org/officeDocument/2006/relationships/image" Target="media/image35.wmf"/><Relationship Id="rId62" Type="http://schemas.openxmlformats.org/officeDocument/2006/relationships/oleObject" Target="embeddings/oleObject26.bin"/><Relationship Id="rId63" Type="http://schemas.openxmlformats.org/officeDocument/2006/relationships/image" Target="media/image36.wmf"/><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8.png"/><Relationship Id="rId67" Type="http://schemas.openxmlformats.org/officeDocument/2006/relationships/image" Target="media/image38.png"/><Relationship Id="rId68" Type="http://schemas.openxmlformats.org/officeDocument/2006/relationships/image" Target="media/image38.png"/><Relationship Id="rId69" Type="http://schemas.openxmlformats.org/officeDocument/2006/relationships/image" Target="media/image39.wmf"/><Relationship Id="rId70" Type="http://schemas.openxmlformats.org/officeDocument/2006/relationships/oleObject" Target="embeddings/oleObject27.bin"/><Relationship Id="rId71" Type="http://schemas.openxmlformats.org/officeDocument/2006/relationships/image" Target="media/image40.wmf"/><Relationship Id="rId72" Type="http://schemas.openxmlformats.org/officeDocument/2006/relationships/oleObject" Target="embeddings/oleObject28.bin"/><Relationship Id="rId73" Type="http://schemas.openxmlformats.org/officeDocument/2006/relationships/image" Target="media/image41.wmf"/><Relationship Id="rId74" Type="http://schemas.openxmlformats.org/officeDocument/2006/relationships/oleObject" Target="embeddings/oleObject29.bin"/><Relationship Id="rId75" Type="http://schemas.openxmlformats.org/officeDocument/2006/relationships/image" Target="media/image42.wmf"/><Relationship Id="rId76" Type="http://schemas.openxmlformats.org/officeDocument/2006/relationships/oleObject" Target="embeddings/oleObject30.bin"/><Relationship Id="rId77" Type="http://schemas.openxmlformats.org/officeDocument/2006/relationships/image" Target="media/image43.wmf"/><Relationship Id="rId78" Type="http://schemas.openxmlformats.org/officeDocument/2006/relationships/oleObject" Target="embeddings/oleObject31.bin"/><Relationship Id="rId79" Type="http://schemas.openxmlformats.org/officeDocument/2006/relationships/image" Target="media/image44.wmf"/><Relationship Id="rId80" Type="http://schemas.openxmlformats.org/officeDocument/2006/relationships/image" Target="media/image45.png"/><Relationship Id="rId81" Type="http://schemas.openxmlformats.org/officeDocument/2006/relationships/oleObject" Target="embeddings/oleObject32.bin"/><Relationship Id="rId82" Type="http://schemas.openxmlformats.org/officeDocument/2006/relationships/image" Target="media/image46.wmf"/><Relationship Id="rId83" Type="http://schemas.openxmlformats.org/officeDocument/2006/relationships/image" Target="media/image47.wmf"/><Relationship Id="rId84" Type="http://schemas.openxmlformats.org/officeDocument/2006/relationships/oleObject" Target="embeddings/oleObject33.bin"/><Relationship Id="rId85" Type="http://schemas.openxmlformats.org/officeDocument/2006/relationships/image" Target="media/image48.wmf"/><Relationship Id="rId86" Type="http://schemas.openxmlformats.org/officeDocument/2006/relationships/oleObject" Target="embeddings/oleObject34.bin"/><Relationship Id="rId87" Type="http://schemas.openxmlformats.org/officeDocument/2006/relationships/image" Target="media/image49.wmf"/><Relationship Id="rId88" Type="http://schemas.openxmlformats.org/officeDocument/2006/relationships/oleObject" Target="embeddings/oleObject35.bin"/><Relationship Id="rId89" Type="http://schemas.openxmlformats.org/officeDocument/2006/relationships/image" Target="media/image50.wmf"/><Relationship Id="rId90" Type="http://schemas.openxmlformats.org/officeDocument/2006/relationships/image" Target="media/image51.png"/><Relationship Id="rId91" Type="http://schemas.openxmlformats.org/officeDocument/2006/relationships/oleObject" Target="embeddings/oleObject36.bin"/><Relationship Id="rId92" Type="http://schemas.openxmlformats.org/officeDocument/2006/relationships/image" Target="media/image52.wmf"/><Relationship Id="rId93" Type="http://schemas.openxmlformats.org/officeDocument/2006/relationships/image" Target="media/image53.png"/><Relationship Id="rId94" Type="http://schemas.openxmlformats.org/officeDocument/2006/relationships/oleObject" Target="embeddings/oleObject37.bin"/><Relationship Id="rId95" Type="http://schemas.openxmlformats.org/officeDocument/2006/relationships/image" Target="media/image54.wmf"/><Relationship Id="rId96" Type="http://schemas.openxmlformats.org/officeDocument/2006/relationships/image" Target="media/image55.png"/><Relationship Id="rId97" Type="http://schemas.openxmlformats.org/officeDocument/2006/relationships/oleObject" Target="embeddings/oleObject38.bin"/><Relationship Id="rId98" Type="http://schemas.openxmlformats.org/officeDocument/2006/relationships/image" Target="media/image56.wmf"/><Relationship Id="rId99" Type="http://schemas.openxmlformats.org/officeDocument/2006/relationships/oleObject" Target="embeddings/oleObject39.bin"/><Relationship Id="rId100" Type="http://schemas.openxmlformats.org/officeDocument/2006/relationships/image" Target="media/image57.wmf"/><Relationship Id="rId101" Type="http://schemas.openxmlformats.org/officeDocument/2006/relationships/image" Target="media/image58.png"/><Relationship Id="rId102" Type="http://schemas.openxmlformats.org/officeDocument/2006/relationships/image" Target="media/image59.png"/><Relationship Id="rId103" Type="http://schemas.openxmlformats.org/officeDocument/2006/relationships/image" Target="media/image60.png"/><Relationship Id="rId104" Type="http://schemas.openxmlformats.org/officeDocument/2006/relationships/image" Target="media/image61.png"/><Relationship Id="rId105" Type="http://schemas.openxmlformats.org/officeDocument/2006/relationships/image" Target="media/image62.png"/><Relationship Id="rId106" Type="http://schemas.openxmlformats.org/officeDocument/2006/relationships/image" Target="media/image55.png"/><Relationship Id="rId107" Type="http://schemas.openxmlformats.org/officeDocument/2006/relationships/image" Target="media/image63.png"/><Relationship Id="rId108" Type="http://schemas.openxmlformats.org/officeDocument/2006/relationships/image" Target="media/image64.png"/><Relationship Id="rId109" Type="http://schemas.openxmlformats.org/officeDocument/2006/relationships/image" Target="media/image59.png"/><Relationship Id="rId110" Type="http://schemas.openxmlformats.org/officeDocument/2006/relationships/image" Target="media/image55.png"/><Relationship Id="rId111" Type="http://schemas.openxmlformats.org/officeDocument/2006/relationships/oleObject" Target="embeddings/oleObject40.bin"/><Relationship Id="rId112" Type="http://schemas.openxmlformats.org/officeDocument/2006/relationships/image" Target="media/image65.wmf"/><Relationship Id="rId113" Type="http://schemas.openxmlformats.org/officeDocument/2006/relationships/image" Target="media/image64.png"/><Relationship Id="rId114" Type="http://schemas.openxmlformats.org/officeDocument/2006/relationships/image" Target="media/image66.png"/><Relationship Id="rId115" Type="http://schemas.openxmlformats.org/officeDocument/2006/relationships/oleObject" Target="embeddings/oleObject41.bin"/><Relationship Id="rId116" Type="http://schemas.openxmlformats.org/officeDocument/2006/relationships/image" Target="media/image67.wmf"/><Relationship Id="rId117" Type="http://schemas.openxmlformats.org/officeDocument/2006/relationships/image" Target="media/image47.wmf"/><Relationship Id="rId118" Type="http://schemas.openxmlformats.org/officeDocument/2006/relationships/image" Target="media/image68.png"/><Relationship Id="rId119" Type="http://schemas.openxmlformats.org/officeDocument/2006/relationships/oleObject" Target="embeddings/oleObject42.bin"/><Relationship Id="rId120" Type="http://schemas.openxmlformats.org/officeDocument/2006/relationships/image" Target="media/image69.wmf"/><Relationship Id="rId121" Type="http://schemas.openxmlformats.org/officeDocument/2006/relationships/oleObject" Target="embeddings/oleObject43.bin"/><Relationship Id="rId122" Type="http://schemas.openxmlformats.org/officeDocument/2006/relationships/image" Target="media/image70.wmf"/><Relationship Id="rId123" Type="http://schemas.openxmlformats.org/officeDocument/2006/relationships/image" Target="media/image71.png"/><Relationship Id="rId124" Type="http://schemas.openxmlformats.org/officeDocument/2006/relationships/image" Target="media/image72.png"/><Relationship Id="rId125" Type="http://schemas.openxmlformats.org/officeDocument/2006/relationships/oleObject" Target="embeddings/oleObject44.bin"/><Relationship Id="rId126" Type="http://schemas.openxmlformats.org/officeDocument/2006/relationships/image" Target="media/image73.wmf"/><Relationship Id="rId127" Type="http://schemas.openxmlformats.org/officeDocument/2006/relationships/oleObject" Target="embeddings/oleObject45.bin"/><Relationship Id="rId128" Type="http://schemas.openxmlformats.org/officeDocument/2006/relationships/image" Target="media/image74.wmf"/><Relationship Id="rId129" Type="http://schemas.openxmlformats.org/officeDocument/2006/relationships/oleObject" Target="embeddings/oleObject46.bin"/><Relationship Id="rId130" Type="http://schemas.openxmlformats.org/officeDocument/2006/relationships/image" Target="media/image75.wmf"/><Relationship Id="rId131" Type="http://schemas.openxmlformats.org/officeDocument/2006/relationships/oleObject" Target="embeddings/oleObject47.bin"/><Relationship Id="rId132" Type="http://schemas.openxmlformats.org/officeDocument/2006/relationships/image" Target="media/image76.wmf"/><Relationship Id="rId133" Type="http://schemas.openxmlformats.org/officeDocument/2006/relationships/oleObject" Target="embeddings/oleObject48.bin"/><Relationship Id="rId134" Type="http://schemas.openxmlformats.org/officeDocument/2006/relationships/image" Target="media/image77.wmf"/><Relationship Id="rId135" Type="http://schemas.openxmlformats.org/officeDocument/2006/relationships/oleObject" Target="embeddings/oleObject49.bin"/><Relationship Id="rId136" Type="http://schemas.openxmlformats.org/officeDocument/2006/relationships/image" Target="media/image78.wmf"/><Relationship Id="rId137" Type="http://schemas.openxmlformats.org/officeDocument/2006/relationships/oleObject" Target="embeddings/oleObject50.bin"/><Relationship Id="rId138" Type="http://schemas.openxmlformats.org/officeDocument/2006/relationships/image" Target="media/image79.wmf"/><Relationship Id="rId139" Type="http://schemas.openxmlformats.org/officeDocument/2006/relationships/oleObject" Target="embeddings/oleObject51.bin"/><Relationship Id="rId140" Type="http://schemas.openxmlformats.org/officeDocument/2006/relationships/image" Target="media/image80.wmf"/><Relationship Id="rId141" Type="http://schemas.openxmlformats.org/officeDocument/2006/relationships/oleObject" Target="embeddings/oleObject52.bin"/><Relationship Id="rId142" Type="http://schemas.openxmlformats.org/officeDocument/2006/relationships/image" Target="media/image81.wmf"/><Relationship Id="rId143" Type="http://schemas.openxmlformats.org/officeDocument/2006/relationships/oleObject" Target="embeddings/oleObject53.bin"/><Relationship Id="rId144" Type="http://schemas.openxmlformats.org/officeDocument/2006/relationships/image" Target="media/image82.wmf"/><Relationship Id="rId145" Type="http://schemas.openxmlformats.org/officeDocument/2006/relationships/oleObject" Target="embeddings/oleObject54.bin"/><Relationship Id="rId146" Type="http://schemas.openxmlformats.org/officeDocument/2006/relationships/image" Target="media/image83.wmf"/><Relationship Id="rId147" Type="http://schemas.openxmlformats.org/officeDocument/2006/relationships/oleObject" Target="embeddings/oleObject55.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56.bin"/><Relationship Id="rId151" Type="http://schemas.openxmlformats.org/officeDocument/2006/relationships/image" Target="media/image86.wmf"/><Relationship Id="rId152" Type="http://schemas.openxmlformats.org/officeDocument/2006/relationships/oleObject" Target="embeddings/oleObject57.bin"/><Relationship Id="rId153" Type="http://schemas.openxmlformats.org/officeDocument/2006/relationships/image" Target="media/image87.wmf"/><Relationship Id="rId154" Type="http://schemas.openxmlformats.org/officeDocument/2006/relationships/oleObject" Target="embeddings/oleObject58.bin"/><Relationship Id="rId155" Type="http://schemas.openxmlformats.org/officeDocument/2006/relationships/image" Target="media/image88.wmf"/><Relationship Id="rId156" Type="http://schemas.openxmlformats.org/officeDocument/2006/relationships/oleObject" Target="embeddings/oleObject59.bin"/><Relationship Id="rId157" Type="http://schemas.openxmlformats.org/officeDocument/2006/relationships/image" Target="media/image89.wmf"/><Relationship Id="rId158" Type="http://schemas.openxmlformats.org/officeDocument/2006/relationships/oleObject" Target="embeddings/oleObject60.bin"/><Relationship Id="rId159" Type="http://schemas.openxmlformats.org/officeDocument/2006/relationships/image" Target="media/image90.wmf"/><Relationship Id="rId160" Type="http://schemas.openxmlformats.org/officeDocument/2006/relationships/oleObject" Target="embeddings/oleObject61.bin"/><Relationship Id="rId161" Type="http://schemas.openxmlformats.org/officeDocument/2006/relationships/image" Target="media/image91.wmf"/><Relationship Id="rId162" Type="http://schemas.openxmlformats.org/officeDocument/2006/relationships/header" Target="header1.xml"/><Relationship Id="rId163" Type="http://schemas.openxmlformats.org/officeDocument/2006/relationships/footer" Target="footer1.xml"/><Relationship Id="rId164" Type="http://schemas.openxmlformats.org/officeDocument/2006/relationships/numbering" Target="numbering.xml"/><Relationship Id="rId165" Type="http://schemas.openxmlformats.org/officeDocument/2006/relationships/fontTable" Target="fontTable.xml"/><Relationship Id="rId16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2020-09-09T19:29:00Z</dcterms:created>
  <dc:creator>MC SYSTEM</dc:creator>
  <dc:description>高考资源网，中国最大的高考网站，您身边的高考专家。</dc:description>
  <cp:keywords>高考 考试无忧 高考资源网</cp:keywords>
  <dc:language>en-US</dc:language>
  <cp:lastModifiedBy>lukewjliu</cp:lastModifiedBy>
  <dcterms:modified xsi:type="dcterms:W3CDTF">2020-11-24T12:07:19Z</dcterms:modified>
  <cp:revision>1</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