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13.wmf" ContentType="image/x-wmf"/>
  <Override PartName="/word/media/image55.png" ContentType="image/png"/>
  <Override PartName="/word/media/image12.wmf" ContentType="image/x-wmf"/>
  <Override PartName="/word/media/image109.wmf" ContentType="image/x-wmf"/>
  <Override PartName="/word/media/image54.wmf" ContentType="image/x-wmf"/>
  <Override PartName="/word/media/image97.png" ContentType="image/png"/>
  <Override PartName="/word/media/image53.wmf" ContentType="image/x-wmf"/>
  <Override PartName="/word/media/image96.png" ContentType="image/png"/>
  <Override PartName="/word/media/image52.wmf" ContentType="image/x-wmf"/>
  <Override PartName="/word/media/image95.png" ContentType="image/png"/>
  <Override PartName="/word/media/image50.wmf" ContentType="image/x-wmf"/>
  <Override PartName="/word/media/image93.png" ContentType="image/png"/>
  <Override PartName="/word/media/image46.wmf" ContentType="image/x-wmf"/>
  <Override PartName="/word/media/image45.wmf" ContentType="image/x-wmf"/>
  <Override PartName="/word/media/image88.png" ContentType="image/png"/>
  <Override PartName="/word/media/image44.wmf" ContentType="image/x-wmf"/>
  <Override PartName="/word/media/image87.png" ContentType="image/png"/>
  <Override PartName="/word/media/image43.wmf" ContentType="image/x-wmf"/>
  <Override PartName="/word/media/image86.png" ContentType="image/png"/>
  <Override PartName="/word/media/image42.wmf" ContentType="image/x-wmf"/>
  <Override PartName="/word/media/image85.png" ContentType="image/png"/>
  <Override PartName="/word/media/image41.wmf" ContentType="image/x-wmf"/>
  <Override PartName="/word/media/image19.png" ContentType="image/png"/>
  <Override PartName="/word/media/image40.wmf" ContentType="image/x-wmf"/>
  <Override PartName="/word/media/image18.png" ContentType="image/png"/>
  <Override PartName="/word/media/image83.png" ContentType="image/png"/>
  <Override PartName="/word/media/image31.wmf" ContentType="image/x-wmf"/>
  <Override PartName="/word/media/image30.wmf" ContentType="image/x-wmf"/>
  <Override PartName="/word/media/image39.wmf" ContentType="image/x-wmf"/>
  <Override PartName="/word/media/image9.wmf" ContentType="image/x-wmf"/>
  <Override PartName="/word/media/image38.wmf" ContentType="image/x-wmf"/>
  <Override PartName="/word/media/image8.wmf" ContentType="image/x-wmf"/>
  <Override PartName="/word/media/image51.png" ContentType="image/png"/>
  <Override PartName="/word/media/image105.wmf" ContentType="image/x-wmf"/>
  <Override PartName="/word/media/image49.wmf" ContentType="image/x-wmf"/>
  <Override PartName="/word/media/image37.wmf" ContentType="image/x-wmf"/>
  <Override PartName="/word/media/image7.wmf" ContentType="image/x-wmf"/>
  <Override PartName="/word/media/image84.wmf" ContentType="image/x-wmf"/>
  <Override PartName="/word/media/image48.wmf" ContentType="image/x-wmf"/>
  <Override PartName="/word/media/image11.wmf" ContentType="image/x-wmf"/>
  <Override PartName="/word/media/image108.wmf" ContentType="image/x-wmf"/>
  <Override PartName="/word/media/image36.wmf" ContentType="image/x-wmf"/>
  <Override PartName="/word/media/image6.wmf" ContentType="image/x-wmf"/>
  <Override PartName="/word/media/image47.wmf" ContentType="image/x-wmf"/>
  <Override PartName="/word/media/image10.wmf" ContentType="image/x-wmf"/>
  <Override PartName="/word/media/image107.wmf" ContentType="image/x-wmf"/>
  <Override PartName="/word/media/image25.png" ContentType="image/png"/>
  <Override PartName="/word/media/image90.png" ContentType="image/png"/>
  <Override PartName="/word/media/image35.wmf" ContentType="image/x-wmf"/>
  <Override PartName="/word/media/image5.wmf" ContentType="image/x-wmf"/>
  <Override PartName="/word/media/image28.wmf" ContentType="image/x-wmf"/>
  <Override PartName="/word/media/image34.wmf" ContentType="image/x-wmf"/>
  <Override PartName="/word/media/image64.wmf" ContentType="image/x-wmf"/>
  <Override PartName="/word/media/image24.png" ContentType="image/png"/>
  <Override PartName="/word/media/image67.wmf" ContentType="image/x-wmf"/>
  <Override PartName="/word/media/image68.wmf" ContentType="image/x-wmf"/>
  <Override PartName="/word/media/image70.wmf" ContentType="image/x-wmf"/>
  <Override PartName="/word/media/image69.wmf" ContentType="image/x-wmf"/>
  <Override PartName="/word/media/image32.wmf" ContentType="image/x-wmf"/>
  <Override PartName="/word/media/image1.png" ContentType="image/png"/>
  <Override PartName="/word/media/image63.wmf" ContentType="image/x-wmf"/>
  <Override PartName="/word/media/image23.png" ContentType="image/png"/>
  <Override PartName="/word/media/image71.wmf" ContentType="image/x-wmf"/>
  <Override PartName="/word/media/image100.png" ContentType="image/png"/>
  <Override PartName="/word/media/image72.wmf" ContentType="image/x-wmf"/>
  <Override PartName="/word/media/image65.wmf" ContentType="image/x-wmf"/>
  <Override PartName="/word/media/image73.wmf" ContentType="image/x-wmf"/>
  <Override PartName="/word/media/image102.png" ContentType="image/png"/>
  <Override PartName="/word/media/image16.png" ContentType="image/png"/>
  <Override PartName="/word/media/image66.wmf" ContentType="image/x-wmf"/>
  <Override PartName="/word/media/image112.wmf" ContentType="image/x-wmf"/>
  <Override PartName="/word/media/image26.wmf" ContentType="image/x-wmf"/>
  <Override PartName="/word/media/image111.wmf" ContentType="image/x-wmf"/>
  <Override PartName="/word/media/image98.png" ContentType="image/png"/>
  <Override PartName="/word/media/image61.png" ContentType="image/png"/>
  <Override PartName="/word/media/image106.wmf" ContentType="image/x-wmf"/>
  <Override PartName="/word/media/image62.wmf" ContentType="image/x-wmf"/>
  <Override PartName="/word/media/image22.png" ContentType="image/png"/>
  <Override PartName="/word/media/image75.wmf" ContentType="image/x-wmf"/>
  <Override PartName="/word/media/image92.png" ContentType="image/png"/>
  <Override PartName="/word/media/image99.png" ContentType="image/png"/>
  <Override PartName="/word/media/image104.wmf" ContentType="image/x-wmf"/>
  <Override PartName="/word/media/image60.wmf" ContentType="image/x-wmf"/>
  <Override PartName="/word/media/image20.png" ContentType="image/png"/>
  <Override PartName="/word/media/image78.wmf" ContentType="image/x-wmf"/>
  <Override PartName="/word/media/image103.png" ContentType="image/png"/>
  <Override PartName="/word/media/image74.wmf" ContentType="image/x-wmf"/>
  <Override PartName="/word/media/image91.png" ContentType="image/png"/>
  <Override PartName="/word/media/image101.wmf" ContentType="image/x-wmf"/>
  <Override PartName="/word/media/image29.wmf" ContentType="image/x-wmf"/>
  <Override PartName="/word/media/image94.wmf" ContentType="image/x-wmf"/>
  <Override PartName="/word/media/image79.wmf" ContentType="image/x-wmf"/>
  <Override PartName="/word/media/image77.wmf" ContentType="image/x-wmf"/>
  <Override PartName="/word/media/image76.wmf" ContentType="image/x-wmf"/>
  <Override PartName="/word/media/image89.wmf" ContentType="image/x-wmf"/>
  <Override PartName="/word/media/image21.png" ContentType="image/png"/>
  <Override PartName="/word/media/image59.wmf" ContentType="image/x-wmf"/>
  <Override PartName="/word/media/image110.wmf" ContentType="image/x-wmf"/>
  <Override PartName="/word/media/image58.wmf" ContentType="image/x-wmf"/>
  <Override PartName="/word/media/image17.png" ContentType="image/png"/>
  <Override PartName="/word/media/image82.png" ContentType="image/png"/>
  <Override PartName="/word/media/image15.png" ContentType="image/png"/>
  <Override PartName="/word/media/image2.wmf" ContentType="image/x-wmf"/>
  <Override PartName="/word/media/image57.png" ContentType="image/png"/>
  <Override PartName="/word/media/image14.wmf" ContentType="image/x-wmf"/>
  <Override PartName="/word/media/image80.wmf" ContentType="image/x-wmf"/>
  <Override PartName="/word/media/image3.wmf" ContentType="image/x-wmf"/>
  <Override PartName="/word/media/image33.wmf" ContentType="image/x-wmf"/>
  <Override PartName="/word/media/image27.wmf" ContentType="image/x-wmf"/>
  <Override PartName="/word/media/image81.wmf" ContentType="image/x-wmf"/>
  <Override PartName="/word/media/image4.wmf" ContentType="image/x-wmf"/>
  <Override PartName="/word/embeddings/oleObject58.bin" ContentType="application/vnd.openxmlformats-officedocument.oleObject"/>
  <Override PartName="/word/embeddings/oleObject57.bin" ContentType="application/vnd.openxmlformats-officedocument.oleObject"/>
  <Override PartName="/word/embeddings/oleObject56.bin" ContentType="application/vnd.openxmlformats-officedocument.oleObject"/>
  <Override PartName="/word/embeddings/oleObject55.bin" ContentType="application/vnd.openxmlformats-officedocument.oleObject"/>
  <Override PartName="/word/embeddings/oleObject54.bin" ContentType="application/vnd.openxmlformats-officedocument.oleObject"/>
  <Override PartName="/word/embeddings/oleObject53.bin" ContentType="application/vnd.openxmlformats-officedocument.oleObject"/>
  <Override PartName="/word/embeddings/oleObject52.bin" ContentType="application/vnd.openxmlformats-officedocument.oleObject"/>
  <Override PartName="/word/embeddings/oleObject51.bin" ContentType="application/vnd.openxmlformats-officedocument.oleObject"/>
  <Override PartName="/word/embeddings/oleObject50.bin" ContentType="application/vnd.openxmlformats-officedocument.oleObject"/>
  <Override PartName="/word/embeddings/oleObject49.bin" ContentType="application/vnd.openxmlformats-officedocument.oleObject"/>
  <Override PartName="/word/embeddings/oleObject48.bin" ContentType="application/vnd.openxmlformats-officedocument.oleObject"/>
  <Override PartName="/word/embeddings/oleObject47.bin" ContentType="application/vnd.openxmlformats-officedocument.oleObject"/>
  <Override PartName="/word/embeddings/oleObject46.bin" ContentType="application/vnd.openxmlformats-officedocument.oleObject"/>
  <Override PartName="/word/embeddings/oleObject45.bin" ContentType="application/vnd.openxmlformats-officedocument.oleObject"/>
  <Override PartName="/word/embeddings/oleObject44.bin" ContentType="application/vnd.openxmlformats-officedocument.oleObject"/>
  <Override PartName="/word/embeddings/oleObject43.bin" ContentType="application/vnd.openxmlformats-officedocument.oleObject"/>
  <Override PartName="/word/embeddings/oleObject22.bin" ContentType="application/vnd.openxmlformats-officedocument.oleObject"/>
  <Override PartName="/word/embeddings/oleObject59.bin" ContentType="application/vnd.openxmlformats-officedocument.oleObject"/>
  <Override PartName="/word/embeddings/oleObject20.bin" ContentType="application/vnd.openxmlformats-officedocument.oleObject"/>
  <Override PartName="/word/embeddings/oleObject27.bin" ContentType="application/vnd.openxmlformats-officedocument.oleObject"/>
  <Override PartName="/word/embeddings/oleObject21.bin" ContentType="application/vnd.openxmlformats-officedocument.oleObject"/>
  <Override PartName="/word/embeddings/oleObject70.bin" ContentType="application/vnd.openxmlformats-officedocument.oleObject"/>
  <Override PartName="/word/embeddings/oleObject28.bin" ContentType="application/vnd.openxmlformats-officedocument.oleObject"/>
  <Override PartName="/word/embeddings/oleObject23.bin" ContentType="application/vnd.openxmlformats-officedocument.oleObject"/>
  <Override PartName="/word/embeddings/oleObject60.bin" ContentType="application/vnd.openxmlformats-officedocument.oleObject"/>
  <Override PartName="/word/embeddings/oleObject11.bin" ContentType="application/vnd.openxmlformats-officedocument.oleObject"/>
  <Override PartName="/word/embeddings/oleObject24.bin" ContentType="application/vnd.openxmlformats-officedocument.oleObject"/>
  <Override PartName="/word/embeddings/oleObject61.bin" ContentType="application/vnd.openxmlformats-officedocument.oleObject"/>
  <Override PartName="/word/embeddings/oleObject12.bin" ContentType="application/vnd.openxmlformats-officedocument.oleObject"/>
  <Override PartName="/word/embeddings/oleObject25.bin" ContentType="application/vnd.openxmlformats-officedocument.oleObject"/>
  <Override PartName="/word/embeddings/oleObject62.bin" ContentType="application/vnd.openxmlformats-officedocument.oleObject"/>
  <Override PartName="/word/embeddings/oleObject13.bin" ContentType="application/vnd.openxmlformats-officedocument.oleObject"/>
  <Override PartName="/word/embeddings/oleObject26.bin" ContentType="application/vnd.openxmlformats-officedocument.oleObject"/>
  <Override PartName="/word/embeddings/oleObject63.bin" ContentType="application/vnd.openxmlformats-officedocument.oleObject"/>
  <Override PartName="/word/embeddings/oleObject14.bin" ContentType="application/vnd.openxmlformats-officedocument.oleObject"/>
  <Override PartName="/word/embeddings/oleObject76.bin" ContentType="application/vnd.openxmlformats-officedocument.oleObject"/>
  <Override PartName="/word/embeddings/oleObject64.bin" ContentType="application/vnd.openxmlformats-officedocument.oleObject"/>
  <Override PartName="/word/embeddings/oleObject15.bin" ContentType="application/vnd.openxmlformats-officedocument.oleObject"/>
  <Override PartName="/word/embeddings/oleObject75.bin" ContentType="application/vnd.openxmlformats-officedocument.oleObject"/>
  <Override PartName="/word/embeddings/oleObject74.bin" ContentType="application/vnd.openxmlformats-officedocument.oleObject"/>
  <Override PartName="/word/embeddings/oleObject73.bin" ContentType="application/vnd.openxmlformats-officedocument.oleObject"/>
  <Override PartName="/word/embeddings/oleObject72.bin" ContentType="application/vnd.openxmlformats-officedocument.oleObject"/>
  <Override PartName="/word/embeddings/oleObject71.bin" ContentType="application/vnd.openxmlformats-officedocument.oleObject"/>
  <Override PartName="/word/embeddings/oleObject29.bin" ContentType="application/vnd.openxmlformats-officedocument.oleObject"/>
  <Override PartName="/word/embeddings/oleObject69.bin" ContentType="application/vnd.openxmlformats-officedocument.oleObject"/>
  <Override PartName="/word/embeddings/oleObject68.bin" ContentType="application/vnd.openxmlformats-officedocument.oleObject"/>
  <Override PartName="/word/embeddings/oleObject42.bin" ContentType="application/vnd.openxmlformats-officedocument.oleObject"/>
  <Override PartName="/word/embeddings/oleObject19.bin" ContentType="application/vnd.openxmlformats-officedocument.oleObject"/>
  <Override PartName="/word/embeddings/oleObject67.bin" ContentType="application/vnd.openxmlformats-officedocument.oleObject"/>
  <Override PartName="/word/embeddings/oleObject66.bin" ContentType="application/vnd.openxmlformats-officedocument.oleObject"/>
  <Override PartName="/word/embeddings/oleObject65.bin" ContentType="application/vnd.openxmlformats-officedocument.oleObject"/>
  <Override PartName="/word/embeddings/oleObject16.bin" ContentType="application/vnd.openxmlformats-officedocument.oleObject"/>
  <Override PartName="/word/embeddings/oleObject1.bin" ContentType="application/vnd.openxmlformats-officedocument.oleObject"/>
  <Override PartName="/word/embeddings/oleObject38.bin" ContentType="application/vnd.openxmlformats-officedocument.oleObject"/>
  <Override PartName="/word/embeddings/oleObject31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2.bin" ContentType="application/vnd.openxmlformats-officedocument.oleObject"/>
  <Override PartName="/word/embeddings/oleObject39.bin" ContentType="application/vnd.openxmlformats-officedocument.oleObject"/>
  <Override PartName="/word/embeddings/oleObject32.bin" ContentType="application/vnd.openxmlformats-officedocument.oleObject"/>
  <Override PartName="/word/embeddings/oleObject4.bin" ContentType="application/vnd.openxmlformats-officedocument.oleObject"/>
  <Override PartName="/word/embeddings/oleObject10.bin" ContentType="application/vnd.openxmlformats-officedocument.oleObject"/>
  <Override PartName="/word/embeddings/oleObject36.bin" ContentType="application/vnd.openxmlformats-officedocument.oleObject"/>
  <Override PartName="/word/embeddings/oleObject8.bin" ContentType="application/vnd.openxmlformats-officedocument.oleObject"/>
  <Override PartName="/word/embeddings/oleObject37.bin" ContentType="application/vnd.openxmlformats-officedocument.oleObject"/>
  <Override PartName="/word/embeddings/oleObject9.bin" ContentType="application/vnd.openxmlformats-officedocument.oleObject"/>
  <Override PartName="/word/embeddings/oleObject5.bin" ContentType="application/vnd.openxmlformats-officedocument.oleObject"/>
  <Override PartName="/word/embeddings/oleObject33.bin" ContentType="application/vnd.openxmlformats-officedocument.oleObject"/>
  <Override PartName="/word/embeddings/oleObject6.bin" ContentType="application/vnd.openxmlformats-officedocument.oleObject"/>
  <Override PartName="/word/embeddings/oleObject34.bin" ContentType="application/vnd.openxmlformats-officedocument.oleObject"/>
  <Override PartName="/word/embeddings/oleObject7.bin" ContentType="application/vnd.openxmlformats-officedocument.oleObject"/>
  <Override PartName="/word/embeddings/oleObject35.bin" ContentType="application/vnd.openxmlformats-officedocument.oleObject"/>
  <Override PartName="/word/embeddings/oleObject17.bin" ContentType="application/vnd.openxmlformats-officedocument.oleObject"/>
  <Override PartName="/word/embeddings/oleObject40.bin" ContentType="application/vnd.openxmlformats-officedocument.oleObject"/>
  <Override PartName="/word/embeddings/oleObject18.bin" ContentType="application/vnd.openxmlformats-officedocument.oleObject"/>
  <Override PartName="/word/embeddings/oleObject41.bin" ContentType="application/vnd.openxmlformats-officedocument.oleObjec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textAlignment w:val="center"/>
        <w:rPr>
          <w:rFonts w:eastAsia="Times New Roman" w:cs="Times New Roman"/>
          <w:b/>
          <w:b/>
          <w:sz w:val="32"/>
        </w:rPr>
      </w:pPr>
      <w:r>
        <w:rPr>
          <w:rFonts w:eastAsia="Times New Roman" w:cs="Times New Roman"/>
          <w:b/>
          <w:sz w:val="32"/>
        </w:rPr>
        <w:t>2021</w:t>
      </w:r>
      <w:r>
        <w:rPr>
          <w:rFonts w:cs="Times New Roman" w:eastAsia="Times New Roman"/>
          <w:b/>
          <w:sz w:val="32"/>
        </w:rPr>
        <w:t xml:space="preserve">年天津市高考化学试卷 </w:t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32"/>
        </w:rPr>
      </w:pPr>
      <w:r>
        <w:rPr>
          <w:rFonts w:ascii="宋体" w:hAnsi="宋体" w:cs="宋体"/>
          <w:b/>
          <w:sz w:val="32"/>
        </w:rPr>
        <w:t>化学试题</w:t>
      </w:r>
      <w:r>
        <w:rPr/>
        <w:drawing>
          <wp:inline distT="0" distB="0" distL="0" distR="0">
            <wp:extent cx="1270" cy="635"/>
            <wp:effectExtent l="0" t="0" r="0" b="0"/>
            <wp:docPr id="1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本试卷分为第Ⅰ卷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 w:cs="宋体"/>
          <w:b/>
          <w:sz w:val="24"/>
        </w:rPr>
        <w:t>选择题</w:t>
      </w:r>
      <w:r>
        <w:rPr>
          <w:rFonts w:eastAsia="Times New Roman" w:cs="Times New Roman"/>
          <w:b/>
          <w:sz w:val="24"/>
        </w:rPr>
        <w:t>)</w:t>
      </w:r>
      <w:r>
        <w:rPr>
          <w:rFonts w:ascii="宋体" w:hAnsi="宋体" w:cs="宋体"/>
          <w:b/>
          <w:sz w:val="24"/>
        </w:rPr>
        <w:t>和第Ⅱ卷</w:t>
      </w:r>
      <w:r>
        <w:rPr>
          <w:rFonts w:eastAsia="Times New Roman" w:cs="Times New Roman"/>
          <w:b/>
          <w:sz w:val="24"/>
        </w:rPr>
        <w:t>(</w:t>
      </w:r>
      <w:r>
        <w:rPr>
          <w:rFonts w:ascii="宋体" w:hAnsi="宋体" w:cs="宋体"/>
          <w:b/>
          <w:sz w:val="24"/>
        </w:rPr>
        <w:t>非选择题</w:t>
      </w:r>
      <w:r>
        <w:rPr>
          <w:rFonts w:eastAsia="Times New Roman" w:cs="Times New Roman"/>
          <w:b/>
          <w:sz w:val="24"/>
        </w:rPr>
        <w:t>)</w:t>
      </w:r>
      <w:r>
        <w:rPr>
          <w:rFonts w:ascii="宋体" w:hAnsi="宋体" w:cs="宋体"/>
          <w:b/>
          <w:sz w:val="24"/>
        </w:rPr>
        <w:t>两部分，共</w:t>
      </w:r>
      <w:r>
        <w:rPr>
          <w:rFonts w:eastAsia="Times New Roman" w:cs="Times New Roman"/>
          <w:b/>
          <w:sz w:val="24"/>
        </w:rPr>
        <w:t>100</w:t>
      </w:r>
      <w:r>
        <w:rPr>
          <w:rFonts w:ascii="宋体" w:hAnsi="宋体" w:cs="宋体"/>
          <w:b/>
          <w:sz w:val="24"/>
        </w:rPr>
        <w:t>分，考试用时</w:t>
      </w:r>
      <w:r>
        <w:rPr>
          <w:rFonts w:eastAsia="Times New Roman" w:cs="Times New Roman"/>
          <w:b/>
          <w:sz w:val="24"/>
        </w:rPr>
        <w:t>60</w:t>
      </w:r>
      <w:r>
        <w:rPr>
          <w:rFonts w:ascii="宋体" w:hAnsi="宋体" w:cs="宋体"/>
          <w:b/>
          <w:sz w:val="24"/>
        </w:rPr>
        <w:t>分钟。第Ⅰ卷</w:t>
      </w:r>
      <w:r>
        <w:rPr>
          <w:rFonts w:eastAsia="Times New Roman" w:cs="Times New Roman"/>
          <w:b/>
          <w:sz w:val="24"/>
        </w:rPr>
        <w:t>1</w:t>
      </w:r>
      <w:r>
        <w:rPr>
          <w:rFonts w:ascii="宋体" w:hAnsi="宋体" w:cs="宋体"/>
          <w:b/>
          <w:sz w:val="24"/>
        </w:rPr>
        <w:t>至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 w:cs="宋体"/>
          <w:b/>
          <w:sz w:val="24"/>
        </w:rPr>
        <w:t>页，第Ⅱ卷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 w:cs="宋体"/>
          <w:b/>
          <w:sz w:val="24"/>
        </w:rPr>
        <w:t>至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 w:cs="宋体"/>
          <w:b/>
          <w:sz w:val="24"/>
        </w:rPr>
        <w:t>页。</w:t>
      </w:r>
      <w:r>
        <w:rPr/>
        <w:drawing>
          <wp:inline distT="0" distB="0" distL="0" distR="0">
            <wp:extent cx="1270" cy="635"/>
            <wp:effectExtent l="0" t="0" r="0" b="0"/>
            <wp:docPr id="2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答卷前，考生务必将自己的姓名、考生号、考场号和座位号填写在答题卡上，并在规定位置粘贴考试用条形码。答卷时，考生务必将答案涂写在答题卡上，答在试卷上的无效。考试结束后，将本试卷和答题卡一并交回。</w:t>
      </w:r>
      <w:r>
        <w:rPr/>
        <w:drawing>
          <wp:inline distT="0" distB="0" distL="0" distR="0">
            <wp:extent cx="1270" cy="635"/>
            <wp:effectExtent l="0" t="0" r="0" b="0"/>
            <wp:docPr id="3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祝各位考生考试顺利！</w:t>
      </w:r>
      <w:r>
        <w:rPr/>
        <w:drawing>
          <wp:inline distT="0" distB="0" distL="0" distR="0">
            <wp:extent cx="1270" cy="635"/>
            <wp:effectExtent l="0" t="0" r="0" b="0"/>
            <wp:docPr id="4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第Ⅰ卷</w:t>
      </w:r>
      <w:r>
        <w:rPr/>
        <w:drawing>
          <wp:inline distT="0" distB="0" distL="0" distR="0">
            <wp:extent cx="1270" cy="635"/>
            <wp:effectExtent l="0" t="0" r="0" b="0"/>
            <wp:docPr id="5" name="图片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注意事项：</w:t>
      </w:r>
      <w:r>
        <w:rPr/>
        <w:drawing>
          <wp:inline distT="0" distB="0" distL="0" distR="0">
            <wp:extent cx="1270" cy="635"/>
            <wp:effectExtent l="0" t="0" r="0" b="0"/>
            <wp:docPr id="6" name="图片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 w:cs="宋体"/>
          <w:b/>
          <w:sz w:val="24"/>
        </w:rPr>
        <w:t>每题选出答案后，用铅笔将答题卡上对应题目的答案标号涂黑。如需改动，用橡皮擦干净后，再选涂其他答案标号。</w:t>
      </w:r>
      <w:r>
        <w:rPr/>
        <w:drawing>
          <wp:inline distT="0" distB="0" distL="0" distR="0">
            <wp:extent cx="1270" cy="635"/>
            <wp:effectExtent l="0" t="0" r="0" b="0"/>
            <wp:docPr id="7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 w:cs="宋体"/>
          <w:b/>
          <w:sz w:val="24"/>
        </w:rPr>
        <w:t>本卷共</w:t>
      </w:r>
      <w:r>
        <w:rPr>
          <w:rFonts w:eastAsia="Times New Roman" w:cs="Times New Roman"/>
          <w:b/>
          <w:sz w:val="24"/>
        </w:rPr>
        <w:t>12</w:t>
      </w:r>
      <w:r>
        <w:rPr>
          <w:rFonts w:ascii="宋体" w:hAnsi="宋体" w:cs="宋体"/>
          <w:b/>
          <w:sz w:val="24"/>
        </w:rPr>
        <w:t>题，每题</w:t>
      </w:r>
      <w:r>
        <w:rPr>
          <w:rFonts w:eastAsia="Times New Roman" w:cs="Times New Roman"/>
          <w:b/>
          <w:sz w:val="24"/>
        </w:rPr>
        <w:t>3</w:t>
      </w:r>
      <w:r>
        <w:rPr>
          <w:rFonts w:ascii="宋体" w:hAnsi="宋体" w:cs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36</w:t>
      </w:r>
      <w:r>
        <w:rPr>
          <w:rFonts w:ascii="宋体" w:hAnsi="宋体" w:cs="宋体"/>
          <w:b/>
          <w:sz w:val="24"/>
        </w:rPr>
        <w:t>分。在每题给出的四个选项中，只有一项是最符合题目要求的。</w:t>
      </w:r>
      <w:r>
        <w:rPr/>
        <w:drawing>
          <wp:inline distT="0" distB="0" distL="0" distR="0">
            <wp:extent cx="1270" cy="635"/>
            <wp:effectExtent l="0" t="0" r="0" b="0"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sz w:val="24"/>
        </w:rPr>
      </w:pPr>
      <w:r>
        <w:rPr>
          <w:rFonts w:ascii="宋体" w:hAnsi="宋体" w:cs="宋体"/>
          <w:b/>
          <w:sz w:val="24"/>
        </w:rPr>
        <w:t>以下数据可供解题时参考：</w:t>
      </w:r>
      <w:r>
        <w:rPr/>
        <w:drawing>
          <wp:inline distT="0" distB="0" distL="0" distR="0">
            <wp:extent cx="1270" cy="635"/>
            <wp:effectExtent l="0" t="0" r="0" b="0"/>
            <wp:docPr id="9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b/>
          <w:b/>
          <w:sz w:val="24"/>
        </w:rPr>
      </w:pPr>
      <w:r>
        <w:rPr>
          <w:rFonts w:ascii="宋体" w:hAnsi="宋体" w:cs="宋体"/>
          <w:b/>
          <w:sz w:val="24"/>
        </w:rPr>
        <w:t>相对原子质量：</w:t>
      </w:r>
      <w:r>
        <w:rPr>
          <w:rFonts w:eastAsia="Times New Roman" w:cs="Times New Roman"/>
          <w:b/>
          <w:sz w:val="24"/>
        </w:rPr>
        <w:t>H 1  C 12  N 14  O 16  Fe 56</w:t>
      </w:r>
      <w:r>
        <w:rPr/>
        <w:drawing>
          <wp:inline distT="0" distB="0" distL="0" distR="0">
            <wp:extent cx="1270" cy="635"/>
            <wp:effectExtent l="0" t="0" r="0" b="0"/>
            <wp:docPr id="10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1. </w:t>
      </w:r>
      <w:r>
        <w:rPr>
          <w:rFonts w:ascii="宋体" w:hAnsi="宋体" w:cs="宋体"/>
        </w:rPr>
        <w:t>近年我国在科学技术领域取得了举世瞩目的成就。对下列成就所涉及的化学知识的判断</w:t>
      </w:r>
      <w:r>
        <w:rPr>
          <w:rFonts w:ascii="宋体" w:hAnsi="宋体" w:cs="宋体"/>
          <w:em w:val="underDot"/>
        </w:rPr>
        <w:t>错误</w:t>
      </w:r>
      <w:r>
        <w:rPr>
          <w:rFonts w:ascii="宋体" w:hAnsi="宋体" w:cs="宋体"/>
        </w:rPr>
        <w:t>的是</w:t>
      </w:r>
      <w:r>
        <w:rPr/>
        <w:drawing>
          <wp:inline distT="0" distB="0" distL="0" distR="0">
            <wp:extent cx="1270" cy="635"/>
            <wp:effectExtent l="0" t="0" r="0" b="0"/>
            <wp:docPr id="11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A. </w:t>
      </w:r>
      <w:r>
        <w:rPr>
          <w:rFonts w:ascii="宋体" w:hAnsi="宋体" w:cs="宋体"/>
        </w:rPr>
        <w:t>北斗三号卫星搭载了精密计时的铷原子钟，铷</w:t>
      </w:r>
      <w:r>
        <w:rPr>
          <w:rFonts w:eastAsia="Times New Roman" w:cs="Times New Roman"/>
        </w:rPr>
        <w:t>(Rb)</w:t>
      </w:r>
      <w:r>
        <w:rPr>
          <w:rFonts w:ascii="宋体" w:hAnsi="宋体" w:cs="宋体"/>
        </w:rPr>
        <w:t>是金属元素</w:t>
      </w:r>
      <w:r>
        <w:rPr/>
        <w:drawing>
          <wp:inline distT="0" distB="0" distL="0" distR="0">
            <wp:extent cx="1270" cy="635"/>
            <wp:effectExtent l="0" t="0" r="0" b="0"/>
            <wp:docPr id="12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B. </w:t>
      </w:r>
      <w:r>
        <w:rPr>
          <w:rFonts w:ascii="宋体" w:hAnsi="宋体" w:cs="宋体"/>
        </w:rPr>
        <w:t>奋斗者号潜水器载人舱外壳使用了钛合金，钛合金属于无机非金属材料</w:t>
      </w:r>
      <w:r>
        <w:rPr/>
        <w:drawing>
          <wp:inline distT="0" distB="0" distL="0" distR="0">
            <wp:extent cx="1270" cy="635"/>
            <wp:effectExtent l="0" t="0" r="0" b="0"/>
            <wp:docPr id="13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</w:rPr>
      </w:pPr>
      <w:r>
        <w:rPr/>
        <w:t xml:space="preserve">C. </w:t>
      </w:r>
      <w:r>
        <w:rPr>
          <w:rFonts w:ascii="宋体" w:hAnsi="宋体" w:cs="宋体"/>
        </w:rPr>
        <w:t>长征五号</w:t>
      </w:r>
      <w:r>
        <w:rPr>
          <w:rFonts w:eastAsia="Times New Roman" w:cs="Times New Roman"/>
        </w:rPr>
        <w:t>B</w:t>
      </w:r>
      <w:r>
        <w:rPr>
          <w:rFonts w:ascii="宋体" w:hAnsi="宋体" w:cs="宋体"/>
        </w:rPr>
        <w:t>遥二火箭把天和核心舱送入太空，火箭动力源于氧化还原反应</w:t>
      </w:r>
      <w:r>
        <w:rPr/>
        <w:drawing>
          <wp:inline distT="0" distB="0" distL="0" distR="0">
            <wp:extent cx="1270" cy="635"/>
            <wp:effectExtent l="0" t="0" r="0" b="0"/>
            <wp:docPr id="14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/>
        <w:t xml:space="preserve">D. </w:t>
      </w:r>
      <w:r>
        <w:rPr>
          <w:rFonts w:ascii="宋体" w:hAnsi="宋体" w:cs="宋体"/>
        </w:rPr>
        <w:t>天问一号探测器着陆火星过程中使用了芳纶制作的降落伞，芳纶是高分材料用</w:t>
      </w:r>
      <w:r>
        <w:rPr/>
        <w:drawing>
          <wp:inline distT="0" distB="0" distL="0" distR="0">
            <wp:extent cx="1270" cy="635"/>
            <wp:effectExtent l="0" t="0" r="0" b="0"/>
            <wp:docPr id="15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16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7" name="图片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8" name="图片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．铷位于周期表第六周期第Ⅰ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族，属于碱金属，属于铷</w:t>
      </w:r>
      <w:r>
        <w:rPr>
          <w:rFonts w:eastAsia="Times New Roman" w:cs="Times New Roman"/>
          <w:color w:val="000000"/>
        </w:rPr>
        <w:t>(Rb)</w:t>
      </w:r>
      <w:r>
        <w:rPr>
          <w:rFonts w:ascii="宋体" w:hAnsi="宋体" w:cs="宋体"/>
          <w:color w:val="000000"/>
        </w:rPr>
        <w:t>是金属元素，故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9" name="图片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．钛合金为合金，属于金属材料，故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20" name="图片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．火箭动力源于火箭燃料的燃烧，属于氧化还原反应，故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1" name="图片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．芳纶属于合成纤维，是高分子材料，故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2" name="图片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3" name="图片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 w:cs="宋体"/>
          <w:color w:val="000000"/>
        </w:rPr>
        <w:t>下列各组物质的晶体类型相同的是</w:t>
      </w:r>
      <w:r>
        <w:rPr/>
        <w:drawing>
          <wp:inline distT="0" distB="0" distL="0" distR="0">
            <wp:extent cx="1270" cy="635"/>
            <wp:effectExtent l="0" t="0" r="0" b="0"/>
            <wp:docPr id="24" name="图片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SiO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NaCl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Ag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SiC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MgO</w:t>
      </w:r>
      <w:r>
        <w:rPr/>
        <w:drawing>
          <wp:inline distT="0" distB="0" distL="0" distR="0">
            <wp:extent cx="1270" cy="635"/>
            <wp:effectExtent l="0" t="0" r="0" b="0"/>
            <wp:docPr id="25" name="图片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26" name="图片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7" name="图片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28" name="图片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SiO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为原子晶体，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为分子晶体，晶体类型不同，故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29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I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为分子晶体，</w:t>
      </w:r>
      <w:r>
        <w:rPr>
          <w:rFonts w:eastAsia="Times New Roman" w:cs="Times New Roman"/>
          <w:color w:val="000000"/>
        </w:rPr>
        <w:t>NaCl</w:t>
      </w:r>
      <w:r>
        <w:rPr>
          <w:rFonts w:ascii="宋体" w:hAnsi="宋体" w:cs="宋体"/>
          <w:color w:val="000000"/>
        </w:rPr>
        <w:t>为离子晶体，晶体类型不同，故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30" name="图片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Cu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都为金属晶体，晶体类型相同，故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31" name="图片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SiC</w:t>
      </w:r>
      <w:r>
        <w:rPr>
          <w:rFonts w:ascii="宋体" w:hAnsi="宋体" w:cs="宋体"/>
          <w:color w:val="000000"/>
        </w:rPr>
        <w:t>为原子晶体，</w:t>
      </w:r>
      <w:r>
        <w:rPr>
          <w:rFonts w:eastAsia="Times New Roman" w:cs="Times New Roman"/>
          <w:color w:val="000000"/>
        </w:rPr>
        <w:t>MgO</w:t>
      </w:r>
      <w:r>
        <w:rPr>
          <w:rFonts w:ascii="宋体" w:hAnsi="宋体" w:cs="宋体"/>
          <w:color w:val="000000"/>
        </w:rPr>
        <w:t>为离子晶体，晶体类型不同，故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32" name="图片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3" name="图片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 w:cs="宋体"/>
          <w:color w:val="000000"/>
        </w:rPr>
        <w:t>核聚变发电有望成为解决人类能源问题的重要手段之一、氘</w:t>
      </w:r>
      <w:r>
        <w:rPr>
          <w:rFonts w:eastAsia="Times New Roman" w:cs="Times New Roman"/>
          <w:color w:val="000000"/>
        </w:rPr>
        <w:t>(</w:t>
      </w:r>
      <w:r>
        <w:rPr/>
        <w:object w:dxaOrig="340" w:dyaOrig="359">
          <v:shapetype id="_x0000_tole_rId35" coordsize="21600,21600" o:spt="ole_rId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" type="_x0000_tole_rId35" style="width:17.25pt;height:18pt" filled="f" o:ole="">
            <v:imagedata r:id="rId36" o:title=""/>
          </v:shape>
          <o:OLEObject Type="Embed" ProgID="" ShapeID="ole_rId35" DrawAspect="Content" ObjectID="_1517858475" r:id="rId35"/>
        </w:objec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是核聚变反应的主要原料，下列有关叙述正确的是</w:t>
      </w:r>
      <w:r>
        <w:rPr/>
        <w:drawing>
          <wp:inline distT="0" distB="0" distL="0" distR="0">
            <wp:extent cx="1270" cy="635"/>
            <wp:effectExtent l="0" t="0" r="0" b="0"/>
            <wp:docPr id="34" name="图片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/>
        <w:object w:dxaOrig="340" w:dyaOrig="359">
          <v:shapetype id="_x0000_tole_rId38" coordsize="21600,21600" o:spt="ole_rId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" type="_x0000_tole_rId38" style="width:17.25pt;height:18pt" filled="f" o:ole="">
            <v:imagedata r:id="rId39" o:title=""/>
          </v:shape>
          <o:OLEObject Type="Embed" ProgID="" ShapeID="ole_rId38" DrawAspect="Content" ObjectID="_2125173120" r:id="rId38"/>
        </w:object>
      </w:r>
      <w:r>
        <w:rPr/>
        <w:drawing>
          <wp:inline distT="0" distB="0" distL="0" distR="0">
            <wp:extent cx="1270" cy="635"/>
            <wp:effectExtent l="0" t="0" r="0" b="0"/>
            <wp:docPr id="35" name="图片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8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drawing>
          <wp:inline distT="0" distB="0" distL="0" distR="0">
            <wp:extent cx="133350" cy="177165"/>
            <wp:effectExtent l="0" t="0" r="0" b="0"/>
            <wp:docPr id="36" name="图片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9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中子数为</w:t>
      </w:r>
      <w:r>
        <w:rPr>
          <w:rFonts w:eastAsia="Times New Roman" w:cs="Times New Roman"/>
          <w:color w:val="000000"/>
        </w:rPr>
        <w:t>2</w:t>
      </w:r>
      <w:r>
        <w:rPr>
          <w:rFonts w:cs="宋体" w:ascii="宋体" w:hAnsi="宋体"/>
          <w:color w:val="000000"/>
        </w:rPr>
        <w:tab/>
        <w:t xml:space="preserve">B. </w:t>
      </w:r>
      <w:r>
        <w:rPr/>
        <w:object w:dxaOrig="340" w:dyaOrig="359">
          <v:shapetype id="_x0000_tole_rId42" coordsize="21600,21600" o:spt="ole_rId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" type="_x0000_tole_rId42" style="width:17.25pt;height:18pt" filled="f" o:ole="">
            <v:imagedata r:id="rId43" o:title=""/>
          </v:shape>
          <o:OLEObject Type="Embed" ProgID="" ShapeID="ole_rId42" DrawAspect="Content" ObjectID="_1141560074" r:id="rId42"/>
        </w:object>
      </w:r>
      <w:r>
        <w:rPr>
          <w:rFonts w:ascii="宋体" w:hAnsi="宋体" w:cs="宋体"/>
          <w:color w:val="000000"/>
        </w:rPr>
        <w:t>的核电荷数为</w:t>
      </w:r>
      <w:r>
        <w:rPr>
          <w:rFonts w:eastAsia="Times New Roman" w:cs="Times New Roman"/>
          <w:color w:val="000000"/>
        </w:rPr>
        <w:t>1</w:t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/>
        <w:object w:dxaOrig="340" w:dyaOrig="359">
          <v:shapetype id="_x0000_tole_rId44" coordsize="21600,21600" o:spt="ole_rId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" type="_x0000_tole_rId44" style="width:17.25pt;height:18pt" filled="f" o:ole="">
            <v:imagedata r:id="rId45" o:title=""/>
          </v:shape>
          <o:OLEObject Type="Embed" ProgID="" ShapeID="ole_rId44" DrawAspect="Content" ObjectID="_1456582594" r:id="rId44"/>
        </w:object>
      </w:r>
      <w:r>
        <w:rPr/>
        <w:drawing>
          <wp:inline distT="0" distB="0" distL="0" distR="0">
            <wp:extent cx="1270" cy="635"/>
            <wp:effectExtent l="0" t="0" r="0" b="0"/>
            <wp:docPr id="37" name="图片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2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是自然界中最轻的原子</w:t>
      </w:r>
      <w:r>
        <w:rPr>
          <w:rFonts w:cs="宋体" w:ascii="宋体" w:hAnsi="宋体"/>
          <w:color w:val="000000"/>
        </w:rPr>
        <w:tab/>
        <w:t xml:space="preserve">D. </w:t>
      </w:r>
      <w:r>
        <w:rPr/>
        <w:object w:dxaOrig="340" w:dyaOrig="359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17.25pt;height:18pt" filled="f" o:ole="">
            <v:imagedata r:id="rId48" o:title=""/>
          </v:shape>
          <o:OLEObject Type="Embed" ProgID="" ShapeID="ole_rId47" DrawAspect="Content" ObjectID="_940909205" r:id="rId47"/>
        </w:object>
      </w:r>
      <w:r>
        <w:rPr>
          <w:rFonts w:ascii="宋体" w:hAnsi="宋体" w:cs="宋体"/>
          <w:color w:val="000000"/>
        </w:rPr>
        <w:t>是氢元素的一种同素异形体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38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39" name="图片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40" name="图片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/>
        <w:object w:dxaOrig="340" w:dyaOrig="359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17.25pt;height:18pt" filled="f" o:ole="">
            <v:imagedata r:id="rId53" o:title=""/>
          </v:shape>
          <o:OLEObject Type="Embed" ProgID="" ShapeID="ole_rId52" DrawAspect="Content" ObjectID="_739080844" r:id="rId52"/>
        </w:object>
      </w:r>
      <w:r>
        <w:rPr>
          <w:rFonts w:ascii="宋体" w:hAnsi="宋体" w:cs="宋体"/>
          <w:color w:val="000000"/>
        </w:rPr>
        <w:t>的中子数为</w:t>
      </w:r>
      <w:r>
        <w:rPr>
          <w:rFonts w:eastAsia="Times New Roman" w:cs="Times New Roman"/>
          <w:color w:val="000000"/>
        </w:rPr>
        <w:t>2-1=1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41" name="图片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/>
        <w:object w:dxaOrig="340" w:dyaOrig="359">
          <v:shapetype id="_x0000_tole_rId55" coordsize="21600,21600" o:spt="ole_rId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" type="_x0000_tole_rId55" style="width:17.25pt;height:18pt" filled="f" o:ole="">
            <v:imagedata r:id="rId56" o:title=""/>
          </v:shape>
          <o:OLEObject Type="Embed" ProgID="" ShapeID="ole_rId55" DrawAspect="Content" ObjectID="_1732381443" r:id="rId55"/>
        </w:object>
      </w:r>
      <w:r>
        <w:rPr>
          <w:rFonts w:ascii="宋体" w:hAnsi="宋体" w:cs="宋体"/>
          <w:color w:val="000000"/>
        </w:rPr>
        <w:t>的质子数为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，则核电荷数为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42" name="图片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0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．自然界中最轻的原子是</w:t>
      </w:r>
      <w:r>
        <w:rPr/>
        <w:object w:dxaOrig="340" w:dyaOrig="379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17pt;height:19pt" filled="f" o:ole="">
            <v:imagedata r:id="rId59" o:title=""/>
          </v:shape>
          <o:OLEObject Type="Embed" ProgID="" ShapeID="ole_rId58" DrawAspect="Content" ObjectID="_414909166" r:id="rId58"/>
        </w:object>
      </w:r>
      <w:r>
        <w:rPr/>
        <w:drawing>
          <wp:inline distT="0" distB="0" distL="0" distR="0">
            <wp:extent cx="1270" cy="635"/>
            <wp:effectExtent l="0" t="0" r="0" b="0"/>
            <wp:docPr id="43" name="图片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2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，不是</w:t>
      </w:r>
      <w:r>
        <w:rPr/>
        <w:object w:dxaOrig="340" w:dyaOrig="359">
          <v:shapetype id="_x0000_tole_rId61" coordsize="21600,21600" o:spt="ole_rId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" type="_x0000_tole_rId61" style="width:17.25pt;height:18pt" filled="f" o:ole="">
            <v:imagedata r:id="rId62" o:title=""/>
          </v:shape>
          <o:OLEObject Type="Embed" ProgID="" ShapeID="ole_rId61" DrawAspect="Content" ObjectID="_825952579" r:id="rId61"/>
        </w:objec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/>
        <w:object w:dxaOrig="340" w:dyaOrig="359">
          <v:shapetype id="_x0000_tole_rId63" coordsize="21600,21600" o:spt="ole_rId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" type="_x0000_tole_rId63" style="width:17.25pt;height:18pt" filled="f" o:ole="">
            <v:imagedata r:id="rId64" o:title=""/>
          </v:shape>
          <o:OLEObject Type="Embed" ProgID="" ShapeID="ole_rId63" DrawAspect="Content" ObjectID="_1501570480" r:id="rId63"/>
        </w:object>
      </w:r>
      <w:r>
        <w:rPr>
          <w:rFonts w:ascii="宋体" w:hAnsi="宋体" w:cs="宋体"/>
          <w:color w:val="000000"/>
        </w:rPr>
        <w:t>是氢元素的一种同位素，故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44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45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 w:cs="宋体"/>
          <w:color w:val="000000"/>
        </w:rPr>
        <w:t>关于反应</w:t>
      </w:r>
      <w:r>
        <w:rPr/>
        <w:object w:dxaOrig="3480" w:dyaOrig="340">
          <v:shapetype id="_x0000_tole_rId67" coordsize="21600,21600" o:spt="ole_rId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" type="_x0000_tole_rId67" style="width:174pt;height:17.1pt" filled="f" o:ole="">
            <v:imagedata r:id="rId68" o:title=""/>
          </v:shape>
          <o:OLEObject Type="Embed" ProgID="" ShapeID="ole_rId67" DrawAspect="Content" ObjectID="_1987887604" r:id="rId67"/>
        </w:object>
      </w:r>
      <w:r>
        <w:rPr>
          <w:rFonts w:ascii="宋体" w:hAnsi="宋体" w:cs="宋体"/>
          <w:color w:val="000000"/>
        </w:rPr>
        <w:t>所涉及的物质，下列说法</w:t>
      </w:r>
      <w:r>
        <w:rPr>
          <w:rFonts w:ascii="宋体" w:hAnsi="宋体" w:cs="宋体"/>
          <w:color w:val="000000"/>
          <w:em w:val="underDot"/>
        </w:rPr>
        <w:t>错误</w:t>
      </w:r>
      <w:r>
        <w:rPr>
          <w:rFonts w:ascii="宋体" w:hAnsi="宋体" w:cs="宋体"/>
          <w:color w:val="000000"/>
        </w:rPr>
        <w:t>的是</w:t>
      </w:r>
      <w:r>
        <w:rPr/>
        <w:drawing>
          <wp:inline distT="0" distB="0" distL="0" distR="0">
            <wp:extent cx="1270" cy="635"/>
            <wp:effectExtent l="0" t="0" r="0" b="0"/>
            <wp:docPr id="46" name="图片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8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在该反应中为氧化剂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容易被空气中的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氧化变质</w:t>
      </w:r>
      <w:r>
        <w:rPr/>
        <w:drawing>
          <wp:inline distT="0" distB="0" distL="0" distR="0">
            <wp:extent cx="1270" cy="635"/>
            <wp:effectExtent l="0" t="0" r="0" b="0"/>
            <wp:docPr id="47" name="图片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9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是含有共价键的离子化合物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是导致酸雨的主要有害污染物</w:t>
      </w:r>
      <w:r>
        <w:rPr/>
        <w:drawing>
          <wp:inline distT="0" distB="0" distL="0" distR="0">
            <wp:extent cx="1270" cy="635"/>
            <wp:effectExtent l="0" t="0" r="0" b="0"/>
            <wp:docPr id="48" name="图片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0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49" name="图片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1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50" name="图片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2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51" name="图片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63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/>
        <w:object w:dxaOrig="3480" w:dyaOrig="340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174pt;height:17.1pt" filled="f" o:ole="">
            <v:imagedata r:id="rId76" o:title=""/>
          </v:shape>
          <o:OLEObject Type="Embed" ProgID="" ShapeID="ole_rId75" DrawAspect="Content" ObjectID="_292907047" r:id="rId75"/>
        </w:object>
      </w:r>
      <w:r>
        <w:rPr>
          <w:rFonts w:ascii="宋体" w:hAnsi="宋体" w:cs="宋体"/>
          <w:color w:val="000000"/>
        </w:rPr>
        <w:t>中无化合价的变化，不属于氧化还原反应，所以该反应中无氧化剂，故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52" name="图片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5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不稳定，容易被空气中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53" name="图片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66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氧化成硫酸钠变质，故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4" name="图片 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7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含有阴阳离子，存在离子键，硫酸根中含有共价键，故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5" name="图片 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8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在空去中会转化成硫酸，形成酸雨，所以二氧化硫是导致酸雨的主要有害污染物，故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56" name="图片 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69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57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 w:cs="宋体"/>
          <w:color w:val="000000"/>
        </w:rPr>
        <w:t>下列化学用语表达正确的是</w:t>
      </w:r>
      <w:r>
        <w:rPr/>
        <w:drawing>
          <wp:inline distT="0" distB="0" distL="0" distR="0">
            <wp:extent cx="1270" cy="635"/>
            <wp:effectExtent l="0" t="0" r="0" b="0"/>
            <wp:docPr id="58" name="图片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71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的离子结构示意图：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400050" cy="352425"/>
            <wp:effectExtent l="0" t="0" r="0" b="0"/>
            <wp:docPr id="59" name="图片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7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-39" t="-44" r="-39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60" name="图片 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3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基态碳原子的轨道表示式：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43000" cy="352425"/>
            <wp:effectExtent l="0" t="0" r="0" b="0"/>
            <wp:docPr id="61" name="图片 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74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-14" t="-44" r="-14" b="-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62" name="图片 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5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丙炔的键线式：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475615" cy="189865"/>
            <wp:effectExtent l="0" t="0" r="0" b="0"/>
            <wp:docPr id="63" name="图片 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6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 l="-33" t="-82" r="-33" b="-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64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分子的球棍模型：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713740" cy="419100"/>
            <wp:effectExtent l="0" t="0" r="0" b="0"/>
            <wp:docPr id="65" name="图片 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8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 l="-22" t="-37" r="-22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66" name="图片 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9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67" name="图片 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0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68" name="图片 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1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69" name="图片 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82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最外层有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 w:cs="宋体"/>
          <w:color w:val="000000"/>
        </w:rPr>
        <w:t>个电子，离子结构示意图：</w:t>
      </w:r>
      <w:r>
        <w:rPr>
          <w:color w:val="000000"/>
        </w:rPr>
        <w:drawing>
          <wp:inline distT="0" distB="0" distL="0" distR="0">
            <wp:extent cx="608965" cy="608965"/>
            <wp:effectExtent l="0" t="0" r="0" b="0"/>
            <wp:docPr id="70" name="图片 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3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59" t="-59" r="-59" b="-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96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71" name="图片 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84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．基态碳原子的轨道表示式：</w:t>
      </w:r>
      <w:r>
        <w:rPr>
          <w:color w:val="000000"/>
        </w:rPr>
        <w:drawing>
          <wp:inline distT="0" distB="0" distL="0" distR="0">
            <wp:extent cx="1524000" cy="494665"/>
            <wp:effectExtent l="0" t="0" r="0" b="0"/>
            <wp:docPr id="72" name="图片 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85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24" t="-73" r="-24" b="-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73" name="图片 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86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．丙炔的三个碳原子在一条线上，故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74" name="图片 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87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分子的空间构型为</w:t>
      </w:r>
      <w:r>
        <w:rPr>
          <w:rFonts w:eastAsia="Times New Roman" w:cs="Times New Roman"/>
          <w:color w:val="000000"/>
        </w:rPr>
        <w:t>V</w:t>
      </w:r>
      <w:r>
        <w:rPr>
          <w:rFonts w:ascii="宋体" w:hAnsi="宋体" w:cs="宋体"/>
          <w:color w:val="000000"/>
        </w:rPr>
        <w:t>型，所以球棍模型为：</w:t>
      </w:r>
      <w:r>
        <w:rPr>
          <w:color w:val="000000"/>
        </w:rPr>
        <w:drawing>
          <wp:inline distT="0" distB="0" distL="0" distR="0">
            <wp:extent cx="713740" cy="419100"/>
            <wp:effectExtent l="0" t="0" r="0" b="0"/>
            <wp:docPr id="75" name="图片 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8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22" t="-37" r="-22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74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76" name="图片 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8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77" name="图片 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90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6. </w:t>
      </w:r>
      <w:r>
        <w:rPr>
          <w:rFonts w:ascii="宋体" w:hAnsi="宋体" w:cs="宋体"/>
          <w:color w:val="000000"/>
        </w:rPr>
        <w:t>进行下列实验操作时，选用仪器正确的是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70" cy="635"/>
            <wp:effectExtent l="0" t="0" r="0" b="0"/>
            <wp:docPr id="78" name="图片 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91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469" w:type="dxa"/>
        <w:jc w:val="left"/>
        <w:tblInd w:w="-127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710"/>
        <w:gridCol w:w="2880"/>
        <w:gridCol w:w="1734"/>
        <w:gridCol w:w="2145"/>
      </w:tblGrid>
      <w:tr>
        <w:trPr>
          <w:trHeight w:val="330" w:hRule="atLeast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提取碘水中的碘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量取一定体积的</w:t>
            </w:r>
            <w:r>
              <w:rPr>
                <w:rFonts w:eastAsia="Times New Roman" w:cs="Times New Roman"/>
                <w:color w:val="000000"/>
              </w:rPr>
              <w:t>KMnO</w:t>
            </w:r>
            <w:r>
              <w:rPr>
                <w:rFonts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熔化</w:t>
            </w:r>
            <w:r>
              <w:rPr>
                <w:rFonts w:eastAsia="Times New Roman" w:cs="Times New Roman"/>
                <w:color w:val="000000"/>
              </w:rPr>
              <w:t>NaOH</w:t>
            </w:r>
            <w:r>
              <w:rPr>
                <w:rFonts w:ascii="宋体" w:hAnsi="宋体" w:cs="宋体"/>
                <w:color w:val="000000"/>
              </w:rPr>
              <w:t>固体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浓缩</w:t>
            </w:r>
            <w:r>
              <w:rPr>
                <w:rFonts w:eastAsia="Times New Roman" w:cs="Times New Roman"/>
                <w:color w:val="000000"/>
              </w:rPr>
              <w:t>NaCl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</w:tr>
      <w:tr>
        <w:trPr>
          <w:trHeight w:val="330" w:hRule="atLeast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733425" cy="1257300"/>
                  <wp:effectExtent l="0" t="0" r="0" b="0"/>
                  <wp:docPr id="79" name="图片 9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9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/>
                          <a:srcRect l="-49" t="-29" r="-49" b="-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466090" cy="2648585"/>
                  <wp:effectExtent l="0" t="0" r="0" b="0"/>
                  <wp:docPr id="80" name="图片 9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9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rcRect l="-77" t="-14" r="-77" b="-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090" cy="2648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cs="宋体" w:ascii="宋体" w:hAnsi="宋体"/>
                <w:color w:val="000000"/>
              </w:rPr>
              <w:br/>
            </w:r>
          </w:p>
        </w:tc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933450" cy="952500"/>
                  <wp:effectExtent l="0" t="0" r="0" b="0"/>
                  <wp:docPr id="81" name="图片 9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9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/>
                          <a:srcRect l="-39" t="-38" r="-39" b="-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drawing>
                <wp:inline distT="0" distB="0" distL="0" distR="0">
                  <wp:extent cx="1209675" cy="733425"/>
                  <wp:effectExtent l="0" t="0" r="0" b="0"/>
                  <wp:docPr id="82" name="图片 9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9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/>
                          <a:srcRect l="-30" t="-49" r="-30" b="-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967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330" w:hRule="atLeast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A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</w:t>
            </w:r>
          </w:p>
        </w:tc>
        <w:tc>
          <w:tcPr>
            <w:tcW w:w="17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</w:t>
            </w:r>
          </w:p>
        </w:tc>
        <w:tc>
          <w:tcPr>
            <w:tcW w:w="21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D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eastAsia="Times New Roman" w:cs="Times New Roman"/>
        </w:rPr>
        <w:t xml:space="preserve"> </w:t>
      </w:r>
      <w:r>
        <w:rPr/>
        <w:drawing>
          <wp:inline distT="0" distB="0" distL="0" distR="0">
            <wp:extent cx="1270" cy="635"/>
            <wp:effectExtent l="0" t="0" r="0" b="0"/>
            <wp:docPr id="83" name="图片 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96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B</w: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C</w: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84" name="图片 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97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85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86" name="图片 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9" descr="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87" name="图片 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0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．提取碘水中的碘应该用萃取的方法，用分液漏斗，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88" name="图片 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01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溶液有强氧化性，应该用酸式滴定管，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89" name="图片 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02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．玻璃中的二氧化硅可以和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 w:cs="宋体"/>
          <w:color w:val="000000"/>
        </w:rPr>
        <w:t>反应，故熔化时不能用玻璃烧杯，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90" name="图片 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03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．浓缩</w:t>
      </w:r>
      <w:r>
        <w:rPr>
          <w:rFonts w:eastAsia="Times New Roman" w:cs="Times New Roman"/>
          <w:color w:val="000000"/>
        </w:rPr>
        <w:t>NaCl</w:t>
      </w:r>
      <w:r>
        <w:rPr>
          <w:rFonts w:ascii="宋体" w:hAnsi="宋体" w:cs="宋体"/>
          <w:color w:val="000000"/>
        </w:rPr>
        <w:t>溶液应该用坩埚，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91" name="图片 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04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92" name="图片 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05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 w:cs="宋体"/>
          <w:color w:val="000000"/>
        </w:rPr>
        <w:t>设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为阿伏加德罗常数的值，下列叙述正确的是</w:t>
      </w:r>
      <w:r>
        <w:rPr/>
        <w:drawing>
          <wp:inline distT="0" distB="0" distL="0" distR="0">
            <wp:extent cx="1270" cy="635"/>
            <wp:effectExtent l="0" t="0" r="0" b="0"/>
            <wp:docPr id="93" name="图片 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06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1mol/LHCl</w:t>
      </w:r>
      <w:r>
        <w:rPr>
          <w:rFonts w:ascii="宋体" w:hAnsi="宋体" w:cs="宋体"/>
          <w:color w:val="000000"/>
        </w:rPr>
        <w:t>溶液中，</w:t>
      </w:r>
      <w:r>
        <w:rPr>
          <w:rFonts w:eastAsia="Times New Roman" w:cs="Times New Roman"/>
          <w:color w:val="000000"/>
        </w:rPr>
        <w:t>HCl</w:t>
      </w:r>
      <w:r>
        <w:rPr>
          <w:rFonts w:ascii="宋体" w:hAnsi="宋体" w:cs="宋体"/>
          <w:color w:val="000000"/>
        </w:rPr>
        <w:t>分子的数目为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4" name="图片 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07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22.4L</w:t>
      </w:r>
      <w:r>
        <w:rPr>
          <w:rFonts w:ascii="宋体" w:hAnsi="宋体" w:cs="宋体"/>
          <w:color w:val="000000"/>
        </w:rPr>
        <w:t>氢气中，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分子的数目为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5" name="图片 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08" descr="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180g</w:t>
      </w:r>
      <w:r>
        <w:rPr>
          <w:rFonts w:ascii="宋体" w:hAnsi="宋体" w:cs="宋体"/>
          <w:color w:val="000000"/>
        </w:rPr>
        <w:t>葡萄糖中，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原子的数目为</w:t>
      </w:r>
      <w:r>
        <w:rPr>
          <w:rFonts w:eastAsia="Times New Roman" w:cs="Times New Roman"/>
          <w:color w:val="000000"/>
        </w:rPr>
        <w:t>6N</w:t>
      </w:r>
      <w:r>
        <w:rPr>
          <w:rFonts w:eastAsia="Times New Roman" w:cs="Times New Roman"/>
          <w:color w:val="000000"/>
          <w:vertAlign w:val="subscript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6" name="图片 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09" descr="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1molN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中，</w:t>
      </w:r>
      <w:r>
        <w:rPr>
          <w:rFonts w:eastAsia="Times New Roman" w:cs="Times New Roman"/>
          <w:color w:val="000000"/>
        </w:rPr>
        <w:t>σ</w:t>
      </w:r>
      <w:r>
        <w:rPr>
          <w:rFonts w:ascii="宋体" w:hAnsi="宋体" w:cs="宋体"/>
          <w:color w:val="000000"/>
        </w:rPr>
        <w:t>键的数目为</w:t>
      </w:r>
      <w:r>
        <w:rPr>
          <w:rFonts w:eastAsia="Times New Roman" w:cs="Times New Roman"/>
          <w:color w:val="000000"/>
        </w:rPr>
        <w:t>3N</w:t>
      </w:r>
      <w:r>
        <w:rPr>
          <w:rFonts w:eastAsia="Times New Roman" w:cs="Times New Roman"/>
          <w:color w:val="000000"/>
          <w:vertAlign w:val="subscript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97" name="图片 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10" descr="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98" name="图片 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11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99" name="图片 1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2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00" name="图片 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13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．体积未知，</w:t>
      </w:r>
      <w:r>
        <w:rPr>
          <w:rFonts w:eastAsia="Times New Roman" w:cs="Times New Roman"/>
          <w:color w:val="000000"/>
        </w:rPr>
        <w:t>HCl</w:t>
      </w:r>
      <w:r>
        <w:rPr>
          <w:rFonts w:ascii="宋体" w:hAnsi="宋体" w:cs="宋体"/>
          <w:color w:val="000000"/>
        </w:rPr>
        <w:t>分子的数目不能计算，故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01" name="图片 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14" descr="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．没有标准状态，不能计算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分子的数目，故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02" name="图片 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15" descr="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．葡萄糖的分子式为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12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6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180g</w:t>
      </w:r>
      <w:r>
        <w:rPr>
          <w:rFonts w:ascii="宋体" w:hAnsi="宋体" w:cs="宋体"/>
          <w:color w:val="000000"/>
        </w:rPr>
        <w:t>葡萄糖的分子的物质的量为</w:t>
      </w:r>
      <w:r>
        <w:rPr>
          <w:rFonts w:eastAsia="Times New Roman" w:cs="Times New Roman"/>
          <w:color w:val="000000"/>
        </w:rPr>
        <w:t>1mol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原子的数目为</w:t>
      </w:r>
      <w:r>
        <w:rPr>
          <w:rFonts w:eastAsia="Times New Roman" w:cs="Times New Roman"/>
          <w:color w:val="000000"/>
        </w:rPr>
        <w:t>6N</w:t>
      </w:r>
      <w:r>
        <w:rPr>
          <w:rFonts w:eastAsia="Times New Roman" w:cs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03" name="图片 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16" descr="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1molN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中有</w:t>
      </w:r>
      <w:r>
        <w:rPr>
          <w:rFonts w:eastAsia="Times New Roman" w:cs="Times New Roman"/>
          <w:color w:val="000000"/>
        </w:rPr>
        <w:t>2molσ</w:t>
      </w:r>
      <w:r>
        <w:rPr>
          <w:rFonts w:ascii="宋体" w:hAnsi="宋体" w:cs="宋体"/>
          <w:color w:val="000000"/>
        </w:rPr>
        <w:t>键，故</w:t>
      </w:r>
      <w:r>
        <w:rPr>
          <w:rFonts w:eastAsia="Times New Roman" w:cs="Times New Roman"/>
          <w:color w:val="000000"/>
        </w:rPr>
        <w:t>σ</w:t>
      </w:r>
      <w:r>
        <w:rPr>
          <w:rFonts w:ascii="宋体" w:hAnsi="宋体" w:cs="宋体"/>
          <w:color w:val="000000"/>
        </w:rPr>
        <w:t>键的数目为</w:t>
      </w:r>
      <w:r>
        <w:rPr>
          <w:rFonts w:eastAsia="Times New Roman" w:cs="Times New Roman"/>
          <w:color w:val="000000"/>
        </w:rPr>
        <w:t>2N</w:t>
      </w:r>
      <w:r>
        <w:rPr>
          <w:rFonts w:eastAsia="Times New Roman" w:cs="Times New Roman"/>
          <w:color w:val="000000"/>
          <w:vertAlign w:val="subscript"/>
        </w:rPr>
        <w:t>A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04" name="图片 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17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05" name="图片 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18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 w:cs="宋体"/>
          <w:color w:val="000000"/>
        </w:rPr>
        <w:t>最理想的“原子经济性反应”是指反应物的原子全部转化为期望的最终产物的反应。下列属于最理想的“原子经济性反应”的是</w:t>
      </w:r>
      <w:r>
        <w:rPr/>
        <w:drawing>
          <wp:inline distT="0" distB="0" distL="0" distR="0">
            <wp:extent cx="1270" cy="635"/>
            <wp:effectExtent l="0" t="0" r="0" b="0"/>
            <wp:docPr id="106" name="图片 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19" descr="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用电石与水制备乙炔的反应</w:t>
      </w:r>
      <w:r>
        <w:rPr/>
        <w:drawing>
          <wp:inline distT="0" distB="0" distL="0" distR="0">
            <wp:extent cx="1270" cy="635"/>
            <wp:effectExtent l="0" t="0" r="0" b="0"/>
            <wp:docPr id="107" name="图片 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20" descr="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用溴乙烷与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 w:cs="宋体"/>
          <w:color w:val="000000"/>
        </w:rPr>
        <w:t>的乙醇溶液共热制备乙烯的反应</w:t>
      </w:r>
      <w:r>
        <w:rPr/>
        <w:drawing>
          <wp:inline distT="0" distB="0" distL="0" distR="0">
            <wp:extent cx="1270" cy="635"/>
            <wp:effectExtent l="0" t="0" r="0" b="0"/>
            <wp:docPr id="108" name="图片 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21" descr="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用苯酚稀溶液与饱和溴水制备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－三溴苯酚的反应</w:t>
      </w:r>
      <w:r>
        <w:rPr/>
        <w:drawing>
          <wp:inline distT="0" distB="0" distL="0" distR="0">
            <wp:extent cx="1270" cy="635"/>
            <wp:effectExtent l="0" t="0" r="0" b="0"/>
            <wp:docPr id="109" name="图片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22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用乙烯与氧气在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催化下制备环氧乙烷</w:t>
      </w:r>
      <w:r>
        <w:rPr>
          <w:rFonts w:eastAsia="Times New Roman" w:cs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75615" cy="390525"/>
            <wp:effectExtent l="0" t="0" r="0" b="0"/>
            <wp:docPr id="110" name="图片 1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23" descr="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rcRect l="-33" t="-40" r="-33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的反应</w:t>
      </w:r>
      <w:r>
        <w:rPr/>
        <w:drawing>
          <wp:inline distT="0" distB="0" distL="0" distR="0">
            <wp:extent cx="1270" cy="635"/>
            <wp:effectExtent l="0" t="0" r="0" b="0"/>
            <wp:docPr id="111" name="图片 1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4" descr="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  <w:r>
        <w:rPr/>
        <w:drawing>
          <wp:inline distT="0" distB="0" distL="0" distR="0">
            <wp:extent cx="1270" cy="635"/>
            <wp:effectExtent l="0" t="0" r="0" b="0"/>
            <wp:docPr id="112" name="图片 1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25" descr="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13" name="图片 1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26" descr="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14" name="图片 1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27" descr="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．用电石与水制备乙炔，还生成了氢氧化钙，原子没有全部转化为期望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115" name="图片 1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28" descr="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最终产物，不属于最理想的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原子经济性反应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16" name="图片 1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29" descr="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．用溴乙烷与</w:t>
      </w:r>
      <w:r>
        <w:rPr>
          <w:rFonts w:eastAsia="Times New Roman" w:cs="Times New Roman"/>
          <w:color w:val="000000"/>
        </w:rPr>
        <w:t>NaOH</w:t>
      </w:r>
      <w:r>
        <w:rPr>
          <w:rFonts w:ascii="宋体" w:hAnsi="宋体" w:cs="宋体"/>
          <w:color w:val="000000"/>
        </w:rPr>
        <w:t>的乙醇溶液共热制备乙烯，还生成了水和溴化钠，原子没有全部转化为期望的最终产物，不属于最理想的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原子经济性反应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17" name="图片 1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30" descr="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．用苯酚稀溶液与饱和溴水制备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－三溴苯酚，还生成了溴化氢，原子没有全部转化为期望的最终产物，不属于最理想的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原子经济性反应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18" name="图片 1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31" descr="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．用乙烯与氧气在</w:t>
      </w:r>
      <w:r>
        <w:rPr>
          <w:rFonts w:eastAsia="Times New Roman" w:cs="Times New Roman"/>
          <w:color w:val="000000"/>
        </w:rPr>
        <w:t>Ag</w:t>
      </w:r>
      <w:r>
        <w:rPr>
          <w:rFonts w:ascii="宋体" w:hAnsi="宋体" w:cs="宋体"/>
          <w:color w:val="000000"/>
        </w:rPr>
        <w:t>催化下制备环氧乙烷</w:t>
      </w:r>
      <w:r>
        <w:rPr>
          <w:rFonts w:eastAsia="Times New Roman" w:cs="Times New Roman"/>
          <w:color w:val="000000"/>
        </w:rPr>
        <w:t>(</w:t>
      </w:r>
      <w:r>
        <w:rPr>
          <w:color w:val="000000"/>
        </w:rPr>
        <w:drawing>
          <wp:inline distT="0" distB="0" distL="0" distR="0">
            <wp:extent cx="475615" cy="390525"/>
            <wp:effectExtent l="0" t="0" r="0" b="0"/>
            <wp:docPr id="119" name="图片 1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32" descr="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rcRect l="-33" t="-40" r="-33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，原子全部转化为期望的最终产物，属于最理想的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原子经济性反应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20" name="图片 1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33" descr="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21" name="图片 1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34" descr="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 w:cs="宋体"/>
          <w:color w:val="000000"/>
        </w:rPr>
        <w:t>常温下，下列各组离子在给定溶液中能大量共存的是</w:t>
      </w:r>
      <w:r>
        <w:rPr/>
        <w:drawing>
          <wp:inline distT="0" distB="0" distL="0" distR="0">
            <wp:extent cx="1270" cy="635"/>
            <wp:effectExtent l="0" t="0" r="0" b="0"/>
            <wp:docPr id="122" name="图片 1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35" descr="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pH=1</w:t>
      </w:r>
      <w:r>
        <w:rPr>
          <w:rFonts w:ascii="宋体" w:hAnsi="宋体" w:cs="宋体"/>
          <w:color w:val="000000"/>
        </w:rPr>
        <w:t>的溶液：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Mg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/>
        <w:object w:dxaOrig="499" w:dyaOrig="379">
          <v:shapetype id="_x0000_tole_rId148" coordsize="21600,21600" o:spt="ole_rId1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8" type="_x0000_tole_rId148" style="width:24.95pt;height:19pt" filled="f" o:ole="">
            <v:imagedata r:id="rId149" o:title=""/>
          </v:shape>
          <o:OLEObject Type="Embed" ProgID="" ShapeID="ole_rId148" DrawAspect="Content" ObjectID="_1560773188" r:id="rId148"/>
        </w:object>
      </w:r>
      <w:r>
        <w:rPr/>
        <w:drawing>
          <wp:inline distT="0" distB="0" distL="0" distR="0">
            <wp:extent cx="1270" cy="635"/>
            <wp:effectExtent l="0" t="0" r="0" b="0"/>
            <wp:docPr id="123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499" w:dyaOrig="379">
          <v:shapetype id="_x0000_tole_rId151" coordsize="21600,21600" o:spt="ole_rId1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1" type="_x0000_tole_rId151" style="width:24.75pt;height:18.7pt" filled="f" o:ole="">
            <v:imagedata r:id="rId152" o:title=""/>
          </v:shape>
          <o:OLEObject Type="Embed" ProgID="" ShapeID="ole_rId151" DrawAspect="Content" ObjectID="_1160004383" r:id="rId151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pH=12</w:t>
      </w:r>
      <w:r>
        <w:rPr>
          <w:rFonts w:ascii="宋体" w:hAnsi="宋体" w:cs="宋体"/>
          <w:color w:val="000000"/>
        </w:rPr>
        <w:t>的溶液：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/>
        <w:object w:dxaOrig="499" w:dyaOrig="379">
          <v:shapetype id="_x0000_tole_rId153" coordsize="21600,21600" o:spt="ole_rId1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3" type="_x0000_tole_rId153" style="width:24.75pt;height:18.7pt" filled="f" o:ole="">
            <v:imagedata r:id="rId154" o:title=""/>
          </v:shape>
          <o:OLEObject Type="Embed" ProgID="" ShapeID="ole_rId153" DrawAspect="Content" ObjectID="_921376706" r:id="rId153"/>
        </w:object>
      </w:r>
      <w:r>
        <w:rPr/>
        <w:drawing>
          <wp:inline distT="0" distB="0" distL="0" distR="0">
            <wp:extent cx="1270" cy="635"/>
            <wp:effectExtent l="0" t="0" r="0" b="0"/>
            <wp:docPr id="124" name="图片 1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40" descr="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540" w:dyaOrig="379">
          <v:shapetype id="_x0000_tole_rId156" coordsize="21600,21600" o:spt="ole_rId1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6" type="_x0000_tole_rId156" style="width:27pt;height:18.7pt" filled="f" o:ole="">
            <v:imagedata r:id="rId157" o:title=""/>
          </v:shape>
          <o:OLEObject Type="Embed" ProgID="" ShapeID="ole_rId156" DrawAspect="Content" ObjectID="_37466842" r:id="rId156"/>
        </w:object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pH=7</w:t>
      </w:r>
      <w:r>
        <w:rPr>
          <w:rFonts w:ascii="宋体" w:hAnsi="宋体" w:cs="宋体"/>
          <w:color w:val="000000"/>
        </w:rPr>
        <w:t>的溶液：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Cu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perscript"/>
        </w:rPr>
        <w:t>2-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/>
        <w:drawing>
          <wp:inline distT="0" distB="0" distL="0" distR="0">
            <wp:extent cx="1270" cy="635"/>
            <wp:effectExtent l="0" t="0" r="0" b="0"/>
            <wp:docPr id="125" name="图片 1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42" descr="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pH=7</w:t>
      </w:r>
      <w:r>
        <w:rPr>
          <w:rFonts w:ascii="宋体" w:hAnsi="宋体" w:cs="宋体"/>
          <w:color w:val="000000"/>
        </w:rPr>
        <w:t>的溶液：</w:t>
      </w:r>
      <w:r>
        <w:rPr>
          <w:rFonts w:eastAsia="Times New Roman" w:cs="Times New Roman"/>
          <w:color w:val="000000"/>
        </w:rPr>
        <w:t>Al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Cl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、</w:t>
      </w:r>
      <w:r>
        <w:rPr/>
        <w:object w:dxaOrig="659" w:dyaOrig="379">
          <v:shapetype id="_x0000_tole_rId159" coordsize="21600,21600" o:spt="ole_rId1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9" type="_x0000_tole_rId159" style="width:32.95pt;height:18.7pt" filled="f" o:ole="">
            <v:imagedata r:id="rId160" o:title=""/>
          </v:shape>
          <o:OLEObject Type="Embed" ProgID="" ShapeID="ole_rId159" DrawAspect="Content" ObjectID="_641947021" r:id="rId159"/>
        </w:object>
      </w:r>
      <w:r>
        <w:rPr/>
        <w:drawing>
          <wp:inline distT="0" distB="0" distL="0" distR="0">
            <wp:extent cx="1270" cy="635"/>
            <wp:effectExtent l="0" t="0" r="0" b="0"/>
            <wp:docPr id="126" name="图片 1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44" descr="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127" name="图片 1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45" descr="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28" name="图片 1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46" descr="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29" name="图片 1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47" descr="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pH=1</w:t>
      </w:r>
      <w:r>
        <w:rPr>
          <w:rFonts w:ascii="宋体" w:hAnsi="宋体" w:cs="宋体"/>
          <w:color w:val="000000"/>
        </w:rPr>
        <w:t>的溶液中，</w:t>
      </w:r>
      <w:r>
        <w:rPr/>
        <w:object w:dxaOrig="499" w:dyaOrig="379">
          <v:shapetype id="_x0000_tole_rId165" coordsize="21600,21600" o:spt="ole_rId1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5" type="_x0000_tole_rId165" style="width:24.75pt;height:18.7pt" filled="f" o:ole="">
            <v:imagedata r:id="rId166" o:title=""/>
          </v:shape>
          <o:OLEObject Type="Embed" ProgID="" ShapeID="ole_rId165" DrawAspect="Content" ObjectID="_111122147" r:id="rId165"/>
        </w:object>
      </w:r>
      <w:r>
        <w:rPr>
          <w:rFonts w:ascii="宋体" w:hAnsi="宋体" w:cs="宋体"/>
          <w:color w:val="000000"/>
        </w:rPr>
        <w:t>在酸性条件下与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会发生氧化还原反应，不能大量共存，故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30" name="图片 1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49" descr="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pH=12</w:t>
      </w:r>
      <w:r>
        <w:rPr>
          <w:rFonts w:ascii="宋体" w:hAnsi="宋体" w:cs="宋体"/>
          <w:color w:val="000000"/>
        </w:rPr>
        <w:t>的溶液中，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Na</w:t>
      </w:r>
      <w:r>
        <w:rPr>
          <w:rFonts w:eastAsia="Times New Roman" w:cs="Times New Roman"/>
          <w:color w:val="000000"/>
          <w:vertAlign w:val="superscript"/>
        </w:rPr>
        <w:t>+</w:t>
      </w:r>
      <w:r>
        <w:rPr>
          <w:rFonts w:ascii="宋体" w:hAnsi="宋体" w:cs="宋体"/>
          <w:color w:val="000000"/>
        </w:rPr>
        <w:t>、</w:t>
      </w:r>
      <w:r>
        <w:rPr/>
        <w:object w:dxaOrig="499" w:dyaOrig="379">
          <v:shapetype id="_x0000_tole_rId168" coordsize="21600,21600" o:spt="ole_rId1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8" type="_x0000_tole_rId168" style="width:24.75pt;height:18.7pt" filled="f" o:ole="">
            <v:imagedata r:id="rId169" o:title=""/>
          </v:shape>
          <o:OLEObject Type="Embed" ProgID="" ShapeID="ole_rId168" DrawAspect="Content" ObjectID="_279271742" r:id="rId168"/>
        </w:object>
      </w:r>
      <w:r>
        <w:rPr/>
        <w:drawing>
          <wp:inline distT="0" distB="0" distL="0" distR="0">
            <wp:extent cx="1270" cy="635"/>
            <wp:effectExtent l="0" t="0" r="0" b="0"/>
            <wp:docPr id="131" name="图片 1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51" descr="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540" w:dyaOrig="379">
          <v:shapetype id="_x0000_tole_rId171" coordsize="21600,21600" o:spt="ole_rId1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1" type="_x0000_tole_rId171" style="width:27pt;height:18.7pt" filled="f" o:ole="">
            <v:imagedata r:id="rId172" o:title=""/>
          </v:shape>
          <o:OLEObject Type="Embed" ProgID="" ShapeID="ole_rId171" DrawAspect="Content" ObjectID="_1916222144" r:id="rId171"/>
        </w:object>
      </w:r>
      <w:r>
        <w:rPr>
          <w:rFonts w:ascii="宋体" w:hAnsi="宋体" w:cs="宋体"/>
          <w:color w:val="000000"/>
        </w:rPr>
        <w:t>均不能发生反应，能大量共存，故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pH=7</w:t>
      </w:r>
      <w:r>
        <w:rPr>
          <w:rFonts w:ascii="宋体" w:hAnsi="宋体" w:cs="宋体"/>
          <w:color w:val="000000"/>
        </w:rPr>
        <w:t>的溶液中，</w:t>
      </w:r>
      <w:r>
        <w:rPr>
          <w:rFonts w:eastAsia="Times New Roman" w:cs="Times New Roman"/>
          <w:color w:val="000000"/>
        </w:rPr>
        <w:t>Cu</w:t>
      </w:r>
      <w:r>
        <w:rPr>
          <w:rFonts w:eastAsia="Times New Roman" w:cs="Times New Roman"/>
          <w:color w:val="000000"/>
          <w:vertAlign w:val="superscript"/>
        </w:rPr>
        <w:t>2+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perscript"/>
        </w:rPr>
        <w:t>2-</w:t>
      </w:r>
      <w:r>
        <w:rPr>
          <w:rFonts w:ascii="宋体" w:hAnsi="宋体" w:cs="宋体"/>
          <w:color w:val="000000"/>
        </w:rPr>
        <w:t>会发生反应生成沉淀，不能大量共存，故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32" name="图片 1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53" descr="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pH=7</w:t>
      </w:r>
      <w:r>
        <w:rPr>
          <w:rFonts w:ascii="宋体" w:hAnsi="宋体" w:cs="宋体"/>
          <w:color w:val="000000"/>
        </w:rPr>
        <w:t>的溶液中，</w:t>
      </w:r>
      <w:r>
        <w:rPr>
          <w:rFonts w:eastAsia="Times New Roman" w:cs="Times New Roman"/>
          <w:color w:val="000000"/>
        </w:rPr>
        <w:t>Al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、</w:t>
      </w:r>
      <w:r>
        <w:rPr/>
        <w:object w:dxaOrig="659" w:dyaOrig="379">
          <v:shapetype id="_x0000_tole_rId174" coordsize="21600,21600" o:spt="ole_rId1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4" type="_x0000_tole_rId174" style="width:32.95pt;height:18.7pt" filled="f" o:ole="">
            <v:imagedata r:id="rId175" o:title=""/>
          </v:shape>
          <o:OLEObject Type="Embed" ProgID="" ShapeID="ole_rId174" DrawAspect="Content" ObjectID="_1961674147" r:id="rId174"/>
        </w:object>
      </w:r>
      <w:r>
        <w:rPr>
          <w:rFonts w:ascii="宋体" w:hAnsi="宋体" w:cs="宋体"/>
          <w:color w:val="000000"/>
        </w:rPr>
        <w:t>会发生双水解，不能大量共存，故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33" name="图片 1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55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34" name="图片 1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56" descr="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 w:cs="宋体"/>
          <w:color w:val="000000"/>
        </w:rPr>
        <w:t>常温下，下列有关电解质溶液的叙述正确的是</w:t>
      </w:r>
      <w:r>
        <w:rPr/>
        <w:drawing>
          <wp:inline distT="0" distB="0" distL="0" distR="0">
            <wp:extent cx="1270" cy="635"/>
            <wp:effectExtent l="0" t="0" r="0" b="0"/>
            <wp:docPr id="135" name="图片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57" descr="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在</w:t>
      </w:r>
      <w:r>
        <w:rPr/>
        <w:object w:dxaOrig="1820" w:dyaOrig="380">
          <v:shapetype id="_x0000_tole_rId179" coordsize="21600,21600" o:spt="ole_rId1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9" type="_x0000_tole_rId179" style="width:90.85pt;height:18.8pt" filled="f" o:ole="">
            <v:imagedata r:id="rId180" o:title=""/>
          </v:shape>
          <o:OLEObject Type="Embed" ProgID="" ShapeID="ole_rId179" DrawAspect="Content" ObjectID="_775299084" r:id="rId179"/>
        </w:object>
      </w:r>
      <w:r>
        <w:rPr/>
        <w:drawing>
          <wp:inline distT="0" distB="0" distL="0" distR="0">
            <wp:extent cx="1270" cy="635"/>
            <wp:effectExtent l="0" t="0" r="0" b="0"/>
            <wp:docPr id="136" name="图片 1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59" descr="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</w:t>
      </w:r>
      <w:r>
        <w:rPr/>
        <w:object w:dxaOrig="3960" w:dyaOrig="380">
          <v:shapetype id="_x0000_tole_rId182" coordsize="21600,21600" o:spt="ole_rId1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2" type="_x0000_tole_rId182" style="width:198pt;height:18.8pt" filled="f" o:ole="">
            <v:imagedata r:id="rId183" o:title=""/>
          </v:shape>
          <o:OLEObject Type="Embed" ProgID="" ShapeID="ole_rId182" DrawAspect="Content" ObjectID="_631981469" r:id="rId182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在</w:t>
      </w:r>
      <w:r>
        <w:rPr/>
        <w:object w:dxaOrig="2060" w:dyaOrig="380">
          <v:shapetype id="_x0000_tole_rId184" coordsize="21600,21600" o:spt="ole_rId1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4" type="_x0000_tole_rId184" style="width:102.8pt;height:18.8pt" filled="f" o:ole="">
            <v:imagedata r:id="rId185" o:title=""/>
          </v:shape>
          <o:OLEObject Type="Embed" ProgID="" ShapeID="ole_rId184" DrawAspect="Content" ObjectID="_277361919" r:id="rId184"/>
        </w:object>
      </w:r>
      <w:r>
        <w:rPr/>
        <w:drawing>
          <wp:inline distT="0" distB="0" distL="0" distR="0">
            <wp:extent cx="1270" cy="635"/>
            <wp:effectExtent l="0" t="0" r="0" b="0"/>
            <wp:docPr id="137" name="图片 1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62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</w:t>
      </w:r>
      <w:r>
        <w:rPr/>
        <w:object w:dxaOrig="4320" w:dyaOrig="380">
          <v:shapetype id="_x0000_tole_rId187" coordsize="21600,21600" o:spt="ole_rId1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7" type="_x0000_tole_rId187" style="width:216pt;height:18.8pt" filled="f" o:ole="">
            <v:imagedata r:id="rId188" o:title=""/>
          </v:shape>
          <o:OLEObject Type="Embed" ProgID="" ShapeID="ole_rId187" DrawAspect="Content" ObjectID="_1606341763" r:id="rId187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在</w:t>
      </w:r>
      <w:r>
        <w:rPr/>
        <w:object w:dxaOrig="2040" w:dyaOrig="380">
          <v:shapetype id="_x0000_tole_rId189" coordsize="21600,21600" o:spt="ole_rId1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9" type="_x0000_tole_rId189" style="width:102pt;height:18.7pt" filled="f" o:ole="">
            <v:imagedata r:id="rId190" o:title=""/>
          </v:shape>
          <o:OLEObject Type="Embed" ProgID="" ShapeID="ole_rId189" DrawAspect="Content" ObjectID="_827769578" r:id="rId189"/>
        </w:object>
      </w:r>
      <w:r>
        <w:rPr/>
        <w:drawing>
          <wp:inline distT="0" distB="0" distL="0" distR="0">
            <wp:extent cx="1270" cy="635"/>
            <wp:effectExtent l="0" t="0" r="0" b="0"/>
            <wp:docPr id="138" name="图片 1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65" descr="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</w:t>
      </w:r>
      <w:r>
        <w:rPr/>
        <w:object w:dxaOrig="3180" w:dyaOrig="380">
          <v:shapetype id="_x0000_tole_rId192" coordsize="21600,21600" o:spt="ole_rId1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2" type="_x0000_tole_rId192" style="width:159pt;height:18.8pt" filled="f" o:ole="">
            <v:imagedata r:id="rId193" o:title=""/>
          </v:shape>
          <o:OLEObject Type="Embed" ProgID="" ShapeID="ole_rId192" DrawAspect="Content" ObjectID="_987588377" r:id="rId192"/>
        </w:objec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氨水和</w:t>
      </w:r>
      <w:r>
        <w:rPr>
          <w:rFonts w:eastAsia="Times New Roman" w:cs="Times New Roman"/>
          <w:color w:val="000000"/>
        </w:rPr>
        <w:t>NH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溶液混合，形成</w:t>
      </w:r>
      <w:r>
        <w:rPr>
          <w:rFonts w:eastAsia="Times New Roman" w:cs="Times New Roman"/>
          <w:color w:val="000000"/>
        </w:rPr>
        <w:t>pH=9</w:t>
      </w:r>
      <w:r>
        <w:rPr>
          <w:rFonts w:ascii="宋体" w:hAnsi="宋体" w:cs="宋体"/>
          <w:color w:val="000000"/>
        </w:rPr>
        <w:t>的溶液中</w:t>
      </w:r>
      <w:r>
        <w:rPr/>
        <w:object w:dxaOrig="3019" w:dyaOrig="380">
          <v:shapetype id="_x0000_tole_rId194" coordsize="21600,21600" o:spt="ole_rId1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4" type="_x0000_tole_rId194" style="width:150.8pt;height:18.8pt" filled="f" o:ole="">
            <v:imagedata r:id="rId195" o:title=""/>
          </v:shape>
          <o:OLEObject Type="Embed" ProgID="" ShapeID="ole_rId194" DrawAspect="Content" ObjectID="_1170912076" r:id="rId194"/>
        </w:object>
      </w:r>
      <w:r>
        <w:rPr/>
        <w:drawing>
          <wp:inline distT="0" distB="0" distL="0" distR="0">
            <wp:extent cx="1270" cy="635"/>
            <wp:effectExtent l="0" t="0" r="0" b="0"/>
            <wp:docPr id="139" name="图片 1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68" descr="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  <w:r>
        <w:rPr/>
        <w:drawing>
          <wp:inline distT="0" distB="0" distL="0" distR="0">
            <wp:extent cx="1270" cy="635"/>
            <wp:effectExtent l="0" t="0" r="0" b="0"/>
            <wp:docPr id="140" name="图片 1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69" descr="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41" name="图片 1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70" descr="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142" name="图片 1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71" descr="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．由于磷酸为多元酸，第一步电离大于第二步电离大于第三步电离，所以在</w:t>
      </w:r>
      <w:r>
        <w:rPr/>
        <w:object w:dxaOrig="1740" w:dyaOrig="380">
          <v:shapetype id="_x0000_tole_rId200" coordsize="21600,21600" o:spt="ole_rId2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0" type="_x0000_tole_rId200" style="width:87pt;height:18.7pt" filled="f" o:ole="">
            <v:imagedata r:id="rId201" o:title=""/>
          </v:shape>
          <o:OLEObject Type="Embed" ProgID="" ShapeID="ole_rId200" DrawAspect="Content" ObjectID="_1041880096" r:id="rId200"/>
        </w:object>
      </w:r>
      <w:r>
        <w:rPr/>
        <w:drawing>
          <wp:inline distT="0" distB="0" distL="0" distR="0">
            <wp:extent cx="1270" cy="635"/>
            <wp:effectExtent l="0" t="0" r="0" b="0"/>
            <wp:docPr id="143" name="图片 1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73" descr="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溶液中，离子浓度大小为：</w:t>
      </w:r>
      <w:r>
        <w:rPr/>
        <w:object w:dxaOrig="3960" w:dyaOrig="380">
          <v:shapetype id="_x0000_tole_rId203" coordsize="21600,21600" o:spt="ole_rId2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3" type="_x0000_tole_rId203" style="width:198pt;height:18.8pt" filled="f" o:ole="">
            <v:imagedata r:id="rId204" o:title=""/>
          </v:shape>
          <o:OLEObject Type="Embed" ProgID="" ShapeID="ole_rId203" DrawAspect="Content" ObjectID="_536262412" r:id="rId203"/>
        </w:objec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．在</w:t>
      </w:r>
      <w:r>
        <w:rPr/>
        <w:object w:dxaOrig="1980" w:dyaOrig="380">
          <v:shapetype id="_x0000_tole_rId205" coordsize="21600,21600" o:spt="ole_rId2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5" type="_x0000_tole_rId205" style="width:99pt;height:18.7pt" filled="f" o:ole="">
            <v:imagedata r:id="rId206" o:title=""/>
          </v:shape>
          <o:OLEObject Type="Embed" ProgID="" ShapeID="ole_rId205" DrawAspect="Content" ObjectID="_2102980955" r:id="rId205"/>
        </w:object>
      </w:r>
      <w:r>
        <w:rPr/>
        <w:drawing>
          <wp:inline distT="0" distB="0" distL="0" distR="0">
            <wp:extent cx="1270" cy="635"/>
            <wp:effectExtent l="0" t="0" r="0" b="0"/>
            <wp:docPr id="144" name="图片 1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76" descr="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溶液中，根据电荷守恒得到</w:t>
      </w:r>
      <w:r>
        <w:rPr/>
        <w:object w:dxaOrig="3900" w:dyaOrig="340">
          <v:shapetype id="_x0000_tole_rId208" coordsize="21600,21600" o:spt="ole_rId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8" type="_x0000_tole_rId208" style="width:195.05pt;height:16.6pt" filled="f" o:ole="">
            <v:imagedata r:id="rId209" o:title=""/>
          </v:shape>
          <o:OLEObject Type="Embed" ProgID="" ShapeID="ole_rId208" DrawAspect="Content" ObjectID="_342619927" r:id="rId208"/>
        </w:objec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．在</w:t>
      </w:r>
      <w:r>
        <w:rPr/>
        <w:object w:dxaOrig="1960" w:dyaOrig="380">
          <v:shapetype id="_x0000_tole_rId210" coordsize="21600,21600" o:spt="ole_rId2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0" type="_x0000_tole_rId210" style="width:98.2pt;height:18.7pt" filled="f" o:ole="">
            <v:imagedata r:id="rId211" o:title=""/>
          </v:shape>
          <o:OLEObject Type="Embed" ProgID="" ShapeID="ole_rId210" DrawAspect="Content" ObjectID="_1121407181" r:id="rId210"/>
        </w:object>
      </w:r>
      <w:r>
        <w:rPr/>
        <w:drawing>
          <wp:inline distT="0" distB="0" distL="0" distR="0">
            <wp:extent cx="1270" cy="635"/>
            <wp:effectExtent l="0" t="0" r="0" b="0"/>
            <wp:docPr id="145" name="图片 1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79" descr="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溶液中，根据物料守恒得到</w:t>
      </w:r>
      <w:r>
        <w:rPr/>
        <w:object w:dxaOrig="4280" w:dyaOrig="380">
          <v:shapetype id="_x0000_tole_rId213" coordsize="21600,21600" o:spt="ole_rId2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3" type="_x0000_tole_rId213" style="width:213.7pt;height:18.7pt" filled="f" o:ole="">
            <v:imagedata r:id="rId214" o:title=""/>
          </v:shape>
          <o:OLEObject Type="Embed" ProgID="" ShapeID="ole_rId213" DrawAspect="Content" ObjectID="_339407075" r:id="rId213"/>
        </w:object>
      </w:r>
      <w:r>
        <w:rPr>
          <w:color w:val="000000"/>
        </w:rPr>
        <w:t>，故</w:t>
      </w:r>
      <w:r>
        <w:rPr>
          <w:color w:val="000000"/>
        </w:rPr>
        <w:t>C</w:t>
      </w:r>
      <w:r>
        <w:rPr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．氨水和</w:t>
      </w:r>
      <w:r>
        <w:rPr>
          <w:rFonts w:eastAsia="Times New Roman" w:cs="Times New Roman"/>
          <w:color w:val="000000"/>
        </w:rPr>
        <w:t>NH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溶液混合，形成</w:t>
      </w:r>
      <w:r>
        <w:rPr>
          <w:rFonts w:eastAsia="Times New Roman" w:cs="Times New Roman"/>
          <w:color w:val="000000"/>
        </w:rPr>
        <w:t>pH=9</w:t>
      </w:r>
      <w:r>
        <w:rPr>
          <w:rFonts w:ascii="宋体" w:hAnsi="宋体" w:cs="宋体"/>
          <w:color w:val="000000"/>
        </w:rPr>
        <w:t>的溶液，则</w:t>
      </w:r>
      <w:r>
        <w:rPr/>
        <w:object w:dxaOrig="1460" w:dyaOrig="360">
          <v:shapetype id="_x0000_tole_rId215" coordsize="21600,21600" o:spt="ole_rId2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5" type="_x0000_tole_rId215" style="width:72.7pt;height:17.95pt" filled="f" o:ole="">
            <v:imagedata r:id="rId216" o:title=""/>
          </v:shape>
          <o:OLEObject Type="Embed" ProgID="" ShapeID="ole_rId215" DrawAspect="Content" ObjectID="_542122278" r:id="rId215"/>
        </w:object>
      </w:r>
      <w:r>
        <w:rPr/>
        <w:drawing>
          <wp:inline distT="0" distB="0" distL="0" distR="0">
            <wp:extent cx="1270" cy="635"/>
            <wp:effectExtent l="0" t="0" r="0" b="0"/>
            <wp:docPr id="146" name="图片 1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82" descr="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，根据电荷守恒</w:t>
      </w:r>
      <w:r>
        <w:rPr/>
        <w:object w:dxaOrig="3060" w:dyaOrig="380">
          <v:shapetype id="_x0000_tole_rId218" coordsize="21600,21600" o:spt="ole_rId2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8" type="_x0000_tole_rId218" style="width:152.9pt;height:19.05pt" filled="f" o:ole="">
            <v:imagedata r:id="rId219" o:title=""/>
          </v:shape>
          <o:OLEObject Type="Embed" ProgID="" ShapeID="ole_rId218" DrawAspect="Content" ObjectID="_2099273309" r:id="rId218"/>
        </w:object>
      </w:r>
      <w:r>
        <w:rPr>
          <w:rFonts w:ascii="宋体" w:hAnsi="宋体" w:cs="宋体"/>
          <w:color w:val="000000"/>
        </w:rPr>
        <w:t>，则</w:t>
      </w:r>
      <w:r>
        <w:rPr/>
        <w:object w:dxaOrig="1500" w:dyaOrig="380">
          <v:shapetype id="_x0000_tole_rId220" coordsize="21600,21600" o:spt="ole_rId2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0" type="_x0000_tole_rId220" style="width:75pt;height:18.7pt" filled="f" o:ole="">
            <v:imagedata r:id="rId221" o:title=""/>
          </v:shape>
          <o:OLEObject Type="Embed" ProgID="" ShapeID="ole_rId220" DrawAspect="Content" ObjectID="_140513928" r:id="rId220"/>
        </w:objec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47" name="图片 1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185" descr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 w:cs="宋体"/>
          <w:color w:val="000000"/>
        </w:rPr>
        <w:t>如下所示电解装置中，通电后石墨电极Ⅱ上有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生成，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逐渐溶解，下列判断</w:t>
      </w:r>
      <w:r>
        <w:rPr>
          <w:rFonts w:ascii="宋体" w:hAnsi="宋体" w:cs="宋体"/>
          <w:color w:val="000000"/>
          <w:em w:val="underDot"/>
        </w:rPr>
        <w:t>错误</w:t>
      </w:r>
      <w:r>
        <w:rPr>
          <w:rFonts w:ascii="宋体" w:hAnsi="宋体" w:cs="宋体"/>
          <w:color w:val="000000"/>
        </w:rPr>
        <w:t>的是</w:t>
      </w:r>
      <w:r>
        <w:rPr/>
        <w:drawing>
          <wp:inline distT="0" distB="0" distL="0" distR="0">
            <wp:extent cx="1270" cy="635"/>
            <wp:effectExtent l="0" t="0" r="0" b="0"/>
            <wp:docPr id="148" name="图片 1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186" descr="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6781800" cy="1628140"/>
            <wp:effectExtent l="0" t="0" r="0" b="0"/>
            <wp:docPr id="149" name="图片 1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87" descr="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rcRect l="-1" t="-4" r="-1" b="-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50" name="图片 1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188" descr="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是电源的负极</w:t>
      </w:r>
      <w:r>
        <w:rPr/>
        <w:drawing>
          <wp:inline distT="0" distB="0" distL="0" distR="0">
            <wp:extent cx="1270" cy="635"/>
            <wp:effectExtent l="0" t="0" r="0" b="0"/>
            <wp:docPr id="151" name="图片 1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189" descr="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通电一段时间后，向石墨电极Ⅱ附近滴加石蕊溶液，出现红色</w:t>
      </w:r>
      <w:r>
        <w:rPr/>
        <w:drawing>
          <wp:inline distT="0" distB="0" distL="0" distR="0">
            <wp:extent cx="1270" cy="635"/>
            <wp:effectExtent l="0" t="0" r="0" b="0"/>
            <wp:docPr id="152" name="图片 1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90" descr="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随着电解的进行，</w:t>
      </w:r>
      <w:r>
        <w:rPr>
          <w:rFonts w:eastAsia="Times New Roman" w:cs="Times New Roman"/>
          <w:color w:val="000000"/>
        </w:rPr>
        <w:t>CuCl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溶液浓度变大</w:t>
      </w:r>
      <w:r>
        <w:rPr/>
        <w:drawing>
          <wp:inline distT="0" distB="0" distL="0" distR="0">
            <wp:extent cx="1270" cy="635"/>
            <wp:effectExtent l="0" t="0" r="0" b="0"/>
            <wp:docPr id="153" name="图片 1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191" descr="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当</w:t>
      </w:r>
      <w:r>
        <w:rPr/>
        <w:object w:dxaOrig="1480" w:dyaOrig="360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74.2pt;height:17.95pt" filled="f" o:ole="">
            <v:imagedata r:id="rId230" o:title=""/>
          </v:shape>
          <o:OLEObject Type="Embed" ProgID="" ShapeID="ole_rId229" DrawAspect="Content" ObjectID="_421732873" r:id="rId229"/>
        </w:object>
      </w:r>
      <w:r>
        <w:rPr>
          <w:rFonts w:ascii="宋体" w:hAnsi="宋体" w:cs="宋体"/>
          <w:color w:val="000000"/>
        </w:rPr>
        <w:t>完全溶解时，至少产生气体</w:t>
      </w:r>
      <w:r>
        <w:rPr>
          <w:rFonts w:eastAsia="Times New Roman" w:cs="Times New Roman"/>
          <w:color w:val="000000"/>
        </w:rPr>
        <w:t>336mL (</w:t>
      </w:r>
      <w:r>
        <w:rPr>
          <w:rFonts w:ascii="宋体" w:hAnsi="宋体" w:cs="宋体"/>
          <w:color w:val="000000"/>
        </w:rPr>
        <w:t>折合成标准状况下</w:t>
      </w:r>
      <w:r>
        <w:rPr>
          <w:rFonts w:eastAsia="Times New Roman" w:cs="Times New Roman"/>
          <w:color w:val="000000"/>
        </w:rPr>
        <w:t>)</w:t>
      </w:r>
      <w:r>
        <w:rPr/>
        <w:drawing>
          <wp:inline distT="0" distB="0" distL="0" distR="0">
            <wp:extent cx="1270" cy="635"/>
            <wp:effectExtent l="0" t="0" r="0" b="0"/>
            <wp:docPr id="154" name="图片 1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193" descr="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  <w:r>
        <w:rPr/>
        <w:drawing>
          <wp:inline distT="0" distB="0" distL="0" distR="0">
            <wp:extent cx="1270" cy="635"/>
            <wp:effectExtent l="0" t="0" r="0" b="0"/>
            <wp:docPr id="155" name="图片 1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94" descr="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56" name="图片 1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图片 195" descr="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cs="宋体"/>
          <w:color w:val="000000"/>
        </w:rPr>
        <w:t>通电后石墨电极Ⅱ上有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生成，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逐渐溶解，说明石墨电极Ⅱ为阳极，则电源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为正极，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为负极，石墨电极Ⅰ为阴极，据此解答。</w:t>
      </w:r>
      <w:r>
        <w:rPr/>
        <w:drawing>
          <wp:inline distT="0" distB="0" distL="0" distR="0">
            <wp:extent cx="1270" cy="635"/>
            <wp:effectExtent l="0" t="0" r="0" b="0"/>
            <wp:docPr id="157" name="图片 1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图片 196" descr="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．由分析可知，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是电源的负极，故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58" name="图片 1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97" descr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．石墨电极Ⅱ为阳极，通电一段时间后，产生氧气和氢离子，所以向石墨电极Ⅱ附近滴加石蕊溶液，出现红色，故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59" name="图片 1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图片 198" descr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．随着电解的进行，铜离子在阴极得电子生成铜单质，所以</w:t>
      </w:r>
      <w:r>
        <w:rPr>
          <w:rFonts w:eastAsia="Times New Roman" w:cs="Times New Roman"/>
          <w:color w:val="000000"/>
        </w:rPr>
        <w:t>CuCl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溶液浓度变小，故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60" name="图片 1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图片 199" descr="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．当</w:t>
      </w:r>
      <w:r>
        <w:rPr/>
        <w:object w:dxaOrig="1480" w:dyaOrig="360">
          <v:shapetype id="_x0000_tole_rId238" coordsize="21600,21600" o:spt="ole_rId2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8" type="_x0000_tole_rId238" style="width:74.2pt;height:17.95pt" filled="f" o:ole="">
            <v:imagedata r:id="rId239" o:title=""/>
          </v:shape>
          <o:OLEObject Type="Embed" ProgID="" ShapeID="ole_rId238" DrawAspect="Content" ObjectID="_1731962624" r:id="rId238"/>
        </w:object>
      </w:r>
      <w:r>
        <w:rPr/>
        <w:drawing>
          <wp:inline distT="0" distB="0" distL="0" distR="0">
            <wp:extent cx="1270" cy="635"/>
            <wp:effectExtent l="0" t="0" r="0" b="0"/>
            <wp:docPr id="161" name="图片 2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201" descr="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完全溶解时，消耗氢离子为</w:t>
      </w:r>
      <w:r>
        <w:rPr>
          <w:rFonts w:eastAsia="Times New Roman" w:cs="Times New Roman"/>
          <w:color w:val="000000"/>
        </w:rPr>
        <w:t>0.06mol</w:t>
      </w:r>
      <w:r>
        <w:rPr>
          <w:rFonts w:ascii="宋体" w:hAnsi="宋体" w:cs="宋体"/>
          <w:color w:val="000000"/>
        </w:rPr>
        <w:t>，根据阳极电极反应式</w:t>
      </w:r>
      <w:r>
        <w:rPr/>
        <w:object w:dxaOrig="2180" w:dyaOrig="380">
          <v:shapetype id="_x0000_tole_rId241" coordsize="21600,21600" o:spt="ole_rId2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1" type="_x0000_tole_rId241" style="width:108.7pt;height:18.7pt" filled="f" o:ole="">
            <v:imagedata r:id="rId242" o:title=""/>
          </v:shape>
          <o:OLEObject Type="Embed" ProgID="" ShapeID="ole_rId241" DrawAspect="Content" ObjectID="_956408068" r:id="rId241"/>
        </w:object>
      </w:r>
      <w:r>
        <w:rPr>
          <w:rFonts w:ascii="宋体" w:hAnsi="宋体" w:cs="宋体"/>
          <w:color w:val="000000"/>
        </w:rPr>
        <w:t>，产生氧气为</w:t>
      </w:r>
      <w:r>
        <w:rPr>
          <w:rFonts w:eastAsia="Times New Roman" w:cs="Times New Roman"/>
          <w:color w:val="000000"/>
        </w:rPr>
        <w:t>0.015mol</w:t>
      </w:r>
      <w:r>
        <w:rPr>
          <w:rFonts w:ascii="宋体" w:hAnsi="宋体" w:cs="宋体"/>
          <w:color w:val="000000"/>
        </w:rPr>
        <w:t>，体积为</w:t>
      </w:r>
      <w:r>
        <w:rPr>
          <w:rFonts w:eastAsia="Times New Roman" w:cs="Times New Roman"/>
          <w:color w:val="000000"/>
        </w:rPr>
        <w:t>336mL (</w:t>
      </w:r>
      <w:r>
        <w:rPr>
          <w:rFonts w:ascii="宋体" w:hAnsi="宋体" w:cs="宋体"/>
          <w:color w:val="000000"/>
        </w:rPr>
        <w:t>折合成标准状况下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正确；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62" name="图片 2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203" descr="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 w:cs="宋体"/>
          <w:color w:val="000000"/>
        </w:rPr>
        <w:t>元素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的原子序数依次增大且小于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 w:cs="宋体"/>
          <w:color w:val="000000"/>
        </w:rPr>
        <w:t>，其原子半径和最外层电子数之间的关系如图所示。下列判断正确的是</w:t>
      </w:r>
      <w:r>
        <w:rPr/>
        <w:drawing>
          <wp:inline distT="0" distB="0" distL="0" distR="0">
            <wp:extent cx="1270" cy="635"/>
            <wp:effectExtent l="0" t="0" r="0" b="0"/>
            <wp:docPr id="163" name="图片 2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图片 204" descr="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363210" cy="3534410"/>
            <wp:effectExtent l="0" t="0" r="0" b="0"/>
            <wp:docPr id="164" name="图片 2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205" descr="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rcRect l="-7" t="-10" r="-7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65" name="图片 2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206" descr="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的电负性比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的大</w:t>
      </w:r>
      <w:r>
        <w:rPr/>
        <w:drawing>
          <wp:inline distT="0" distB="0" distL="0" distR="0">
            <wp:extent cx="1270" cy="635"/>
            <wp:effectExtent l="0" t="0" r="0" b="0"/>
            <wp:docPr id="166" name="图片 2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207" descr="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的简单离子半径比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的大</w:t>
      </w:r>
      <w:r>
        <w:rPr/>
        <w:drawing>
          <wp:inline distT="0" distB="0" distL="0" distR="0">
            <wp:extent cx="1270" cy="635"/>
            <wp:effectExtent l="0" t="0" r="0" b="0"/>
            <wp:docPr id="167" name="图片 2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208" descr="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的简单气态氢化物的热稳定性比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的强</w:t>
      </w:r>
      <w:r>
        <w:rPr/>
        <w:drawing>
          <wp:inline distT="0" distB="0" distL="0" distR="0">
            <wp:extent cx="1270" cy="635"/>
            <wp:effectExtent l="0" t="0" r="0" b="0"/>
            <wp:docPr id="168" name="图片 2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图片 209" descr="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的最高价氧化物对应的水化物的碱性比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的强</w:t>
      </w:r>
      <w:r>
        <w:rPr/>
        <w:drawing>
          <wp:inline distT="0" distB="0" distL="0" distR="0">
            <wp:extent cx="1270" cy="635"/>
            <wp:effectExtent l="0" t="0" r="0" b="0"/>
            <wp:docPr id="169" name="图片 2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210" descr="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  <w:r>
        <w:rPr/>
        <w:drawing>
          <wp:inline distT="0" distB="0" distL="0" distR="0">
            <wp:extent cx="1270" cy="635"/>
            <wp:effectExtent l="0" t="0" r="0" b="0"/>
            <wp:docPr id="170" name="图片 2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211" descr="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171" name="图片 2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212" descr="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R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3350" cy="177165"/>
            <wp:effectExtent l="0" t="0" r="0" b="0"/>
            <wp:docPr id="172" name="图片 2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213" descr="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原子序数依次增大且小于</w:t>
      </w:r>
      <w:r>
        <w:rPr>
          <w:rFonts w:eastAsia="Times New Roman" w:cs="Times New Roman"/>
          <w:color w:val="000000"/>
        </w:rPr>
        <w:t>20</w:t>
      </w:r>
      <w:r>
        <w:rPr>
          <w:rFonts w:ascii="宋体" w:hAnsi="宋体" w:cs="宋体"/>
          <w:color w:val="000000"/>
        </w:rPr>
        <w:t>，由图像中最外层电子数和原子半径的关系可知，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Na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K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73" name="图片 2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214" descr="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【详解】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的电负性比</w:t>
      </w:r>
      <w:r>
        <w:rPr>
          <w:rFonts w:eastAsia="Times New Roman" w:cs="Times New Roman"/>
          <w:color w:val="000000"/>
        </w:rPr>
        <w:t>Cl</w:t>
      </w:r>
      <w:r>
        <w:rPr>
          <w:rFonts w:ascii="宋体" w:hAnsi="宋体" w:cs="宋体"/>
          <w:color w:val="000000"/>
        </w:rPr>
        <w:t>的小，故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74" name="图片 2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215" descr="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．核外电子数相同时质子数越大半径越小，故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的简单离子半径比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的大，故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175" name="图片 2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图片 216" descr="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．同周期元素，原子序数越大非金属性越强，则简单氢化物更稳定，则</w:t>
      </w:r>
      <w:r>
        <w:rPr>
          <w:rFonts w:eastAsia="Times New Roman" w:cs="Times New Roman"/>
          <w:color w:val="000000"/>
        </w:rPr>
        <w:t>Z</w:t>
      </w:r>
      <w:r>
        <w:rPr>
          <w:rFonts w:ascii="宋体" w:hAnsi="宋体" w:cs="宋体"/>
          <w:color w:val="000000"/>
        </w:rPr>
        <w:t>的简单气态氢化物的热稳定性比</w:t>
      </w:r>
      <w:r>
        <w:rPr>
          <w:rFonts w:eastAsia="Times New Roman" w:cs="Times New Roman"/>
          <w:color w:val="000000"/>
        </w:rPr>
        <w:t>Q</w:t>
      </w:r>
      <w:r>
        <w:rPr>
          <w:rFonts w:ascii="宋体" w:hAnsi="宋体" w:cs="宋体"/>
          <w:color w:val="000000"/>
        </w:rPr>
        <w:t>的弱，故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76" name="图片 2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217" descr="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．同主族元素，原子序数越大金属性越强，则最高价氧化物对应水化物的碱性越强，则</w:t>
      </w:r>
      <w:r>
        <w:rPr>
          <w:rFonts w:eastAsia="Times New Roman" w:cs="Times New Roman"/>
          <w:color w:val="000000"/>
        </w:rPr>
        <w:t>Y</w:t>
      </w:r>
      <w:r>
        <w:rPr>
          <w:rFonts w:ascii="宋体" w:hAnsi="宋体" w:cs="宋体"/>
          <w:color w:val="000000"/>
        </w:rPr>
        <w:t>的最高价氧化物对应的水化物的碱性比</w:t>
      </w:r>
      <w:r>
        <w:rPr>
          <w:rFonts w:eastAsia="Times New Roman" w:cs="Times New Roman"/>
          <w:color w:val="000000"/>
        </w:rPr>
        <w:t>R</w:t>
      </w:r>
      <w:r>
        <w:rPr>
          <w:rFonts w:ascii="宋体" w:hAnsi="宋体" w:cs="宋体"/>
          <w:color w:val="000000"/>
        </w:rPr>
        <w:t>的弱，故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177" name="图片 2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图片 218" descr="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78" name="图片 2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图片 219" descr="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第Ⅱ卷</w:t>
      </w:r>
      <w:r>
        <w:rPr/>
        <w:drawing>
          <wp:inline distT="0" distB="0" distL="0" distR="0">
            <wp:extent cx="1270" cy="635"/>
            <wp:effectExtent l="0" t="0" r="0" b="0"/>
            <wp:docPr id="179" name="图片 2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220" descr="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注意事项：</w:t>
      </w:r>
      <w:r>
        <w:rPr/>
        <w:drawing>
          <wp:inline distT="0" distB="0" distL="0" distR="0">
            <wp:extent cx="1270" cy="635"/>
            <wp:effectExtent l="0" t="0" r="0" b="0"/>
            <wp:docPr id="180" name="图片 2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图片 221" descr="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t>1.</w:t>
      </w:r>
      <w:r>
        <w:rPr>
          <w:rFonts w:ascii="宋体" w:hAnsi="宋体" w:cs="宋体"/>
          <w:b/>
          <w:color w:val="000000"/>
          <w:sz w:val="24"/>
        </w:rPr>
        <w:t>用黑色墨水的钢笔或签字笔将答案写在答题卡上。</w:t>
      </w:r>
      <w:r>
        <w:rPr/>
        <w:drawing>
          <wp:inline distT="0" distB="0" distL="0" distR="0">
            <wp:extent cx="1270" cy="635"/>
            <wp:effectExtent l="0" t="0" r="0" b="0"/>
            <wp:docPr id="181" name="图片 2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图片 222" descr="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eastAsia="Times New Roman" w:cs="Times New Roman"/>
          <w:b/>
          <w:color w:val="000000"/>
          <w:sz w:val="24"/>
        </w:rPr>
        <w:t>2.</w:t>
      </w:r>
      <w:r>
        <w:rPr>
          <w:rFonts w:ascii="宋体" w:hAnsi="宋体" w:cs="宋体"/>
          <w:b/>
          <w:color w:val="000000"/>
          <w:sz w:val="24"/>
        </w:rPr>
        <w:t>本卷共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 w:cs="宋体"/>
          <w:b/>
          <w:color w:val="000000"/>
          <w:sz w:val="24"/>
        </w:rPr>
        <w:t>题，共</w:t>
      </w:r>
      <w:r>
        <w:rPr>
          <w:rFonts w:eastAsia="Times New Roman" w:cs="Times New Roman"/>
          <w:b/>
          <w:color w:val="000000"/>
          <w:sz w:val="24"/>
        </w:rPr>
        <w:t>64</w:t>
      </w:r>
      <w:r>
        <w:rPr>
          <w:rFonts w:ascii="宋体" w:hAnsi="宋体" w:cs="宋体"/>
          <w:b/>
          <w:color w:val="000000"/>
          <w:sz w:val="24"/>
        </w:rPr>
        <w:t>分。</w:t>
      </w:r>
      <w:r>
        <w:rPr/>
        <w:drawing>
          <wp:inline distT="0" distB="0" distL="0" distR="0">
            <wp:extent cx="1270" cy="635"/>
            <wp:effectExtent l="0" t="0" r="0" b="0"/>
            <wp:docPr id="182" name="图片 2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223" descr="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 w:cs="宋体"/>
          <w:color w:val="000000"/>
        </w:rPr>
        <w:t>铁单质及其化合物的应用非常广泛。</w:t>
      </w:r>
      <w:r>
        <w:rPr/>
        <w:drawing>
          <wp:inline distT="0" distB="0" distL="0" distR="0">
            <wp:extent cx="1270" cy="635"/>
            <wp:effectExtent l="0" t="0" r="0" b="0"/>
            <wp:docPr id="183" name="图片 2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图片 224" descr="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）基态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原子的价层电子排布式为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84" name="图片 2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图片 225" descr="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）用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射线衍射测定，得到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的两种晶胞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，其结构如图所示。晶胞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中每个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原子紧邻的原子数为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。每个晶胞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中含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85" name="图片 2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226" descr="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00225" cy="1085850"/>
            <wp:effectExtent l="0" t="0" r="0" b="0"/>
            <wp:docPr id="186" name="图片 2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图片 227" descr="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rcRect l="-20" t="-33" r="-20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87" name="图片 2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228" descr="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）合成氨反应常使用铁触媒提高反应速率。如图为有、无铁触媒时，反应的能量变化示意图。写出该反应的热化学方程式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。从能量角度分析，铁触媒的作用是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188" name="图片 2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229" descr="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39035" cy="1295400"/>
            <wp:effectExtent l="0" t="0" r="0" b="0"/>
            <wp:docPr id="189" name="图片 2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230" descr="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rcRect l="-15" t="-28" r="-15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03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90" name="图片 2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图片 231" descr="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可与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等配体形成配位数为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的配离子，如</w:t>
      </w:r>
      <w:r>
        <w:rPr/>
        <w:object w:dxaOrig="1320" w:dyaOrig="440">
          <v:shapetype id="_x0000_tole_rId272" coordsize="21600,21600" o:spt="ole_rId2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2" type="_x0000_tole_rId272" style="width:66pt;height:21.7pt" filled="f" o:ole="">
            <v:imagedata r:id="rId273" o:title=""/>
          </v:shape>
          <o:OLEObject Type="Embed" ProgID="" ShapeID="ole_rId272" DrawAspect="Content" ObjectID="_2140825200" r:id="rId272"/>
        </w:object>
      </w:r>
      <w:r>
        <w:rPr/>
        <w:drawing>
          <wp:inline distT="0" distB="0" distL="0" distR="0">
            <wp:extent cx="1270" cy="635"/>
            <wp:effectExtent l="0" t="0" r="0" b="0"/>
            <wp:docPr id="191" name="图片 2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233" descr="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1320" w:dyaOrig="440">
          <v:shapetype id="_x0000_tole_rId275" coordsize="21600,21600" o:spt="ole_rId2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5" type="_x0000_tole_rId275" style="width:66pt;height:21.95pt" filled="f" o:ole="">
            <v:imagedata r:id="rId276" o:title=""/>
          </v:shape>
          <o:OLEObject Type="Embed" ProgID="" ShapeID="ole_rId275" DrawAspect="Content" ObjectID="_1332172405" r:id="rId275"/>
        </w:object>
      </w:r>
      <w:r>
        <w:rPr>
          <w:rFonts w:ascii="宋体" w:hAnsi="宋体" w:cs="宋体"/>
          <w:color w:val="000000"/>
        </w:rPr>
        <w:t>、</w:t>
      </w:r>
      <w:r>
        <w:rPr/>
        <w:object w:dxaOrig="780" w:dyaOrig="439">
          <v:shapetype id="_x0000_tole_rId277" coordsize="21600,21600" o:spt="ole_rId2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7" type="_x0000_tole_rId277" style="width:39.15pt;height:22pt" filled="f" o:ole="">
            <v:imagedata r:id="rId278" o:title=""/>
          </v:shape>
          <o:OLEObject Type="Embed" ProgID="" ShapeID="ole_rId277" DrawAspect="Content" ObjectID="_1032154572" r:id="rId277"/>
        </w:object>
      </w:r>
      <w:r>
        <w:rPr>
          <w:rFonts w:ascii="宋体" w:hAnsi="宋体" w:cs="宋体"/>
          <w:color w:val="000000"/>
        </w:rPr>
        <w:t>。某同学按如下步骤完成实验：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896360" cy="762000"/>
            <wp:effectExtent l="0" t="0" r="0" b="0"/>
            <wp:docPr id="192" name="图片 2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236" descr="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rcRect l="-9" t="-47" r="-9" b="-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193" name="图片 2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237" descr="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/>
        <w:object w:dxaOrig="1320" w:dyaOrig="440">
          <v:shapetype id="_x0000_tole_rId281" coordsize="21600,21600" o:spt="ole_rId2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1" type="_x0000_tole_rId281" style="width:66pt;height:21.7pt" filled="f" o:ole="">
            <v:imagedata r:id="rId282" o:title=""/>
          </v:shape>
          <o:OLEObject Type="Embed" ProgID="" ShapeID="ole_rId281" DrawAspect="Content" ObjectID="_805146450" r:id="rId281"/>
        </w:object>
      </w:r>
      <w:r>
        <w:rPr/>
        <w:drawing>
          <wp:inline distT="0" distB="0" distL="0" distR="0">
            <wp:extent cx="1270" cy="635"/>
            <wp:effectExtent l="0" t="0" r="0" b="0"/>
            <wp:docPr id="194" name="图片 2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239" descr="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为浅紫色，但溶液Ⅰ却呈黄色，其原因是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，为了能观察到溶液Ⅰ中</w:t>
      </w:r>
      <w:r>
        <w:rPr/>
        <w:object w:dxaOrig="1320" w:dyaOrig="440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66pt;height:21.7pt" filled="f" o:ole="">
            <v:imagedata r:id="rId285" o:title=""/>
          </v:shape>
          <o:OLEObject Type="Embed" ProgID="" ShapeID="ole_rId284" DrawAspect="Content" ObjectID="_1432903374" r:id="rId284"/>
        </w:object>
      </w:r>
      <w:r>
        <w:rPr>
          <w:rFonts w:ascii="宋体" w:hAnsi="宋体" w:cs="宋体"/>
          <w:color w:val="000000"/>
        </w:rPr>
        <w:t>的浅紫色，可采取的方法是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已知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SCN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F</w:t>
      </w:r>
      <w:r>
        <w:rPr>
          <w:rFonts w:eastAsia="Times New Roman" w:cs="Times New Roman"/>
          <w:color w:val="000000"/>
          <w:vertAlign w:val="superscript"/>
        </w:rPr>
        <w:t>-</w:t>
      </w:r>
      <w:r>
        <w:rPr>
          <w:rFonts w:ascii="宋体" w:hAnsi="宋体" w:cs="宋体"/>
          <w:color w:val="000000"/>
        </w:rPr>
        <w:t>的反应在溶液中存在以下平衡：</w:t>
      </w:r>
      <w:r>
        <w:rPr/>
        <w:object w:dxaOrig="4220" w:dyaOrig="639">
          <v:shapetype id="_x0000_tole_rId286" coordsize="21600,21600" o:spt="ole_rId2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6" type="_x0000_tole_rId286" style="width:210.7pt;height:32.2pt" filled="f" o:ole="">
            <v:imagedata r:id="rId287" o:title=""/>
          </v:shape>
          <o:OLEObject Type="Embed" ProgID="" ShapeID="ole_rId286" DrawAspect="Content" ObjectID="_398496949" r:id="rId286"/>
        </w:object>
      </w:r>
      <w:r>
        <w:rPr/>
        <w:drawing>
          <wp:inline distT="0" distB="0" distL="0" distR="0">
            <wp:extent cx="1270" cy="635"/>
            <wp:effectExtent l="0" t="0" r="0" b="0"/>
            <wp:docPr id="195" name="图片 2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242" descr="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  <w:r>
        <w:rPr/>
        <w:object w:dxaOrig="3540" w:dyaOrig="639">
          <v:shapetype id="_x0000_tole_rId289" coordsize="21600,21600" o:spt="ole_rId2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9" type="_x0000_tole_rId289" style="width:177pt;height:32.2pt" filled="f" o:ole="">
            <v:imagedata r:id="rId290" o:title=""/>
          </v:shape>
          <o:OLEObject Type="Embed" ProgID="" ShapeID="ole_rId289" DrawAspect="Content" ObjectID="_1802627406" r:id="rId289"/>
        </w:object>
      </w:r>
      <w:r>
        <w:rPr>
          <w:rFonts w:ascii="宋体" w:hAnsi="宋体" w:cs="宋体"/>
          <w:color w:val="000000"/>
        </w:rPr>
        <w:t>，向溶液Ⅱ中加入</w:t>
      </w:r>
      <w:r>
        <w:rPr>
          <w:rFonts w:eastAsia="Times New Roman" w:cs="Times New Roman"/>
          <w:color w:val="000000"/>
        </w:rPr>
        <w:t>NaF</w:t>
      </w:r>
      <w:r>
        <w:rPr>
          <w:rFonts w:ascii="宋体" w:hAnsi="宋体" w:cs="宋体"/>
          <w:color w:val="000000"/>
        </w:rPr>
        <w:t>后，溶液颜色由红色转变为无色。若该反应是可逆反应，其离子方程式为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，平衡常数为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用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表示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3d</w:t>
      </w:r>
      <w:r>
        <w:rPr>
          <w:rFonts w:eastAsia="Times New Roman" w:cs="Times New Roman"/>
          <w:color w:val="000000"/>
          <w:vertAlign w:val="superscript"/>
        </w:rPr>
        <w:t>6</w:t>
      </w:r>
      <w:r>
        <w:rPr>
          <w:rFonts w:eastAsia="Times New Roman" w:cs="Times New Roman"/>
          <w:color w:val="000000"/>
        </w:rPr>
        <w:t>4s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196" name="图片 2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图片 244" descr="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197" name="图片 2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245" descr="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/>
        <w:object w:dxaOrig="4940" w:dyaOrig="440">
          <v:shapetype id="_x0000_tole_rId293" coordsize="21600,21600" o:spt="ole_rId2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3" type="_x0000_tole_rId293" style="width:246.85pt;height:21.8pt" filled="f" o:ole="">
            <v:imagedata r:id="rId294" o:title=""/>
          </v:shape>
          <o:OLEObject Type="Embed" ProgID="" ShapeID="ole_rId293" DrawAspect="Content" ObjectID="_1076874720" r:id="rId293"/>
        </w:object>
      </w:r>
      <w:r>
        <w:rPr>
          <w:color w:val="000000"/>
        </w:rPr>
        <w:t xml:space="preserve">    ②. </w:t>
      </w:r>
      <w:r>
        <w:rPr>
          <w:rFonts w:ascii="宋体" w:hAnsi="宋体" w:cs="宋体"/>
          <w:color w:val="000000"/>
        </w:rPr>
        <w:t>降低反应活化能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198" name="图片 2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图片 247" descr="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水解产物的颜色所致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向该溶液中加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color w:val="000000"/>
        </w:rPr>
        <w:t xml:space="preserve">    ③. </w:t>
      </w:r>
      <w:r>
        <w:rPr/>
        <w:object w:dxaOrig="3980" w:dyaOrig="460">
          <v:shapetype id="_x0000_tole_rId296" coordsize="21600,21600" o:spt="ole_rId2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6" type="_x0000_tole_rId296" style="width:198.75pt;height:23.2pt" filled="f" o:ole="">
            <v:imagedata r:id="rId297" o:title=""/>
          </v:shape>
          <o:OLEObject Type="Embed" ProgID="" ShapeID="ole_rId296" DrawAspect="Content" ObjectID="_740973527" r:id="rId296"/>
        </w:object>
      </w:r>
      <w:r>
        <w:rPr/>
        <w:drawing>
          <wp:inline distT="0" distB="0" distL="0" distR="0">
            <wp:extent cx="1270" cy="635"/>
            <wp:effectExtent l="0" t="0" r="0" b="0"/>
            <wp:docPr id="199" name="图片 2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图片 249" descr="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④. </w:t>
      </w:r>
      <w:r>
        <w:rPr/>
        <w:object w:dxaOrig="400" w:dyaOrig="680">
          <v:shapetype id="_x0000_tole_rId299" coordsize="21600,21600" o:spt="ole_rId2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9" type="_x0000_tole_rId299" style="width:20.2pt;height:33.7pt" filled="f" o:ole="">
            <v:imagedata r:id="rId300" o:title=""/>
          </v:shape>
          <o:OLEObject Type="Embed" ProgID="" ShapeID="ole_rId299" DrawAspect="Content" ObjectID="_544301349" r:id="rId299"/>
        </w:objec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00" name="图片 2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51" descr="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201" name="图片 2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52" descr="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02" name="图片 2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图片 253" descr="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为</w:t>
      </w:r>
      <w:r>
        <w:rPr>
          <w:rFonts w:eastAsia="Times New Roman" w:cs="Times New Roman"/>
          <w:color w:val="000000"/>
        </w:rPr>
        <w:t>26</w:t>
      </w:r>
      <w:r>
        <w:rPr>
          <w:rFonts w:ascii="宋体" w:hAnsi="宋体" w:cs="宋体"/>
          <w:color w:val="000000"/>
        </w:rPr>
        <w:t>号元素，所以基态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原子的价层电子排布式为</w:t>
      </w:r>
      <w:r>
        <w:rPr>
          <w:rFonts w:eastAsia="Times New Roman" w:cs="Times New Roman"/>
          <w:color w:val="000000"/>
        </w:rPr>
        <w:t>3d</w:t>
      </w:r>
      <w:r>
        <w:rPr>
          <w:rFonts w:eastAsia="Times New Roman" w:cs="Times New Roman"/>
          <w:color w:val="000000"/>
          <w:vertAlign w:val="superscript"/>
        </w:rPr>
        <w:t>6</w:t>
      </w:r>
      <w:r>
        <w:rPr>
          <w:rFonts w:eastAsia="Times New Roman" w:cs="Times New Roman"/>
          <w:color w:val="000000"/>
        </w:rPr>
        <w:t>4s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3d</w:t>
      </w:r>
      <w:r>
        <w:rPr>
          <w:rFonts w:eastAsia="Times New Roman" w:cs="Times New Roman"/>
          <w:color w:val="000000"/>
          <w:vertAlign w:val="superscript"/>
        </w:rPr>
        <w:t>6</w:t>
      </w:r>
      <w:r>
        <w:rPr>
          <w:rFonts w:eastAsia="Times New Roman" w:cs="Times New Roman"/>
          <w:color w:val="000000"/>
        </w:rPr>
        <w:t>4s</w:t>
      </w:r>
      <w:r>
        <w:rPr>
          <w:rFonts w:eastAsia="Times New Roman" w:cs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03" name="图片 2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54" descr="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04" name="图片 2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55" descr="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由图可知，晶胞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中</w:t>
      </w:r>
      <w:r>
        <w:rPr>
          <w:rFonts w:cs="宋体" w:ascii="宋体" w:hAnsi="宋体"/>
          <w:color w:val="000000"/>
        </w:rPr>
        <w:t>Fe</w:t>
      </w:r>
      <w:r>
        <w:rPr>
          <w:rFonts w:ascii="宋体" w:hAnsi="宋体" w:cs="宋体"/>
          <w:color w:val="000000"/>
        </w:rPr>
        <w:t>的配位数为</w:t>
      </w:r>
      <w:r>
        <w:rPr>
          <w:rFonts w:cs="宋体" w:ascii="宋体" w:hAnsi="宋体"/>
          <w:color w:val="000000"/>
        </w:rPr>
        <w:t>8</w:t>
      </w:r>
      <w:r>
        <w:rPr>
          <w:rFonts w:ascii="宋体" w:hAnsi="宋体" w:cs="宋体"/>
          <w:color w:val="000000"/>
        </w:rPr>
        <w:t>，所以每个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原子紧邻的原子数为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 w:cs="宋体"/>
          <w:color w:val="000000"/>
        </w:rPr>
        <w:t>。根据原子均摊法，每个晶胞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中含</w:t>
      </w:r>
      <w:r>
        <w:rPr>
          <w:rFonts w:eastAsia="Times New Roman" w:cs="Times New Roman"/>
          <w:color w:val="000000"/>
        </w:rPr>
        <w:t>Fe</w:t>
      </w:r>
      <w:r>
        <w:rPr>
          <w:rFonts w:ascii="宋体" w:hAnsi="宋体" w:cs="宋体"/>
          <w:color w:val="000000"/>
        </w:rPr>
        <w:t>原子数为</w:t>
      </w:r>
      <w:r>
        <w:rPr/>
        <w:object w:dxaOrig="1540" w:dyaOrig="620">
          <v:shapetype id="_x0000_tole_rId306" coordsize="21600,21600" o:spt="ole_rId3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6" type="_x0000_tole_rId306" style="width:76.75pt;height:31.2pt" filled="f" o:ole="">
            <v:imagedata r:id="rId307" o:title=""/>
          </v:shape>
          <o:OLEObject Type="Embed" ProgID="" ShapeID="ole_rId306" DrawAspect="Content" ObjectID="_1479696746" r:id="rId306"/>
        </w:object>
      </w:r>
      <w:r>
        <w:rPr>
          <w:rFonts w:ascii="宋体" w:hAnsi="宋体" w:cs="宋体"/>
          <w:color w:val="000000"/>
        </w:rPr>
        <w:t>，故答案为：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 w:cs="宋体"/>
          <w:color w:val="000000"/>
        </w:rPr>
        <w:t>；；</w:t>
      </w:r>
      <w:r>
        <w:rPr>
          <w:rFonts w:eastAsia="Times New Roman" w:cs="Times New Roman"/>
          <w:color w:val="000000"/>
        </w:rPr>
        <w:t>4</w:t>
      </w:r>
      <w:r>
        <w:rPr/>
        <w:drawing>
          <wp:inline distT="0" distB="0" distL="0" distR="0">
            <wp:extent cx="1270" cy="635"/>
            <wp:effectExtent l="0" t="0" r="0" b="0"/>
            <wp:docPr id="205" name="图片 2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图片 257" descr="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06" name="图片 2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图片 258" descr="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由图可知，</w:t>
      </w:r>
      <w:r>
        <w:rPr>
          <w:rFonts w:eastAsia="Times New Roman" w:cs="Times New Roman"/>
          <w:color w:val="000000"/>
        </w:rPr>
        <w:t>1mol 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3mol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反应时，放出的热量为</w:t>
      </w:r>
      <w:r>
        <w:rPr>
          <w:rFonts w:eastAsia="Times New Roman" w:cs="Times New Roman"/>
          <w:color w:val="000000"/>
        </w:rPr>
        <w:t>(a-b)kJ</w:t>
      </w:r>
      <w:r>
        <w:rPr>
          <w:rFonts w:ascii="宋体" w:hAnsi="宋体" w:cs="宋体"/>
          <w:color w:val="000000"/>
        </w:rPr>
        <w:t>，所以该反应的热化学方程式</w:t>
      </w:r>
      <w:r>
        <w:rPr/>
        <w:object w:dxaOrig="4940" w:dyaOrig="440">
          <v:shapetype id="_x0000_tole_rId310" coordsize="21600,21600" o:spt="ole_rId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0" type="_x0000_tole_rId310" style="width:246.85pt;height:21.8pt" filled="f" o:ole="">
            <v:imagedata r:id="rId311" o:title=""/>
          </v:shape>
          <o:OLEObject Type="Embed" ProgID="" ShapeID="ole_rId310" DrawAspect="Content" ObjectID="_924074538" r:id="rId310"/>
        </w:object>
      </w:r>
      <w:r>
        <w:rPr/>
        <w:drawing>
          <wp:inline distT="0" distB="0" distL="0" distR="0">
            <wp:extent cx="1270" cy="635"/>
            <wp:effectExtent l="0" t="0" r="0" b="0"/>
            <wp:docPr id="207" name="图片 2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图片 260" descr="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。铁触媒是反应的催化剂，作用是降低反应活化能，故答案为：</w:t>
      </w:r>
      <w:r>
        <w:rPr/>
        <w:object w:dxaOrig="4940" w:dyaOrig="440">
          <v:shapetype id="_x0000_tole_rId313" coordsize="21600,21600" o:spt="ole_rId3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3" type="_x0000_tole_rId313" style="width:246.85pt;height:21.8pt" filled="f" o:ole="">
            <v:imagedata r:id="rId314" o:title=""/>
          </v:shape>
          <o:OLEObject Type="Embed" ProgID="" ShapeID="ole_rId313" DrawAspect="Content" ObjectID="_1428360261" r:id="rId313"/>
        </w:object>
      </w:r>
      <w:r>
        <w:rPr>
          <w:rFonts w:ascii="宋体" w:hAnsi="宋体" w:cs="宋体"/>
          <w:color w:val="000000"/>
        </w:rPr>
        <w:t>；降低反应活化能；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08" name="图片 2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图片 262" descr="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由于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水解产物的颜色导致溶液Ⅰ却呈黄色，为了能观察到溶液Ⅰ中</w:t>
      </w:r>
      <w:r>
        <w:rPr/>
        <w:object w:dxaOrig="1320" w:dyaOrig="440">
          <v:shapetype id="_x0000_tole_rId316" coordsize="21600,21600" o:spt="ole_rId3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6" type="_x0000_tole_rId316" style="width:66pt;height:21.7pt" filled="f" o:ole="">
            <v:imagedata r:id="rId317" o:title=""/>
          </v:shape>
          <o:OLEObject Type="Embed" ProgID="" ShapeID="ole_rId316" DrawAspect="Content" ObjectID="_1841267983" r:id="rId316"/>
        </w:object>
      </w:r>
      <w:r>
        <w:rPr>
          <w:rFonts w:ascii="宋体" w:hAnsi="宋体" w:cs="宋体"/>
          <w:color w:val="000000"/>
        </w:rPr>
        <w:t>的浅紫色，可向该溶液中加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，抑制铁离子的水解，故答案为：由</w:t>
      </w:r>
      <w:r>
        <w:rPr>
          <w:rFonts w:eastAsia="Times New Roman" w:cs="Times New Roman"/>
          <w:color w:val="000000"/>
        </w:rPr>
        <w:t>Fe</w:t>
      </w:r>
      <w:r>
        <w:rPr>
          <w:rFonts w:eastAsia="Times New Roman" w:cs="Times New Roman"/>
          <w:color w:val="000000"/>
          <w:vertAlign w:val="superscript"/>
        </w:rPr>
        <w:t>3+</w:t>
      </w:r>
      <w:r>
        <w:rPr>
          <w:rFonts w:ascii="宋体" w:hAnsi="宋体" w:cs="宋体"/>
          <w:color w:val="000000"/>
        </w:rPr>
        <w:t>水解产物的颜色所致；向该溶液中加</w:t>
      </w:r>
      <w:r>
        <w:rPr>
          <w:rFonts w:eastAsia="Times New Roman" w:cs="Times New Roman"/>
          <w:color w:val="000000"/>
        </w:rPr>
        <w:t>HNO</w:t>
      </w:r>
      <w:r>
        <w:rPr>
          <w:rFonts w:eastAsia="Times New Roman" w:cs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09" name="图片 2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图片 264" descr="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向溶液Ⅱ中加入</w:t>
      </w:r>
      <w:r>
        <w:rPr>
          <w:rFonts w:eastAsia="Times New Roman" w:cs="Times New Roman"/>
          <w:color w:val="000000"/>
        </w:rPr>
        <w:t>NaF</w:t>
      </w:r>
      <w:r>
        <w:rPr>
          <w:rFonts w:ascii="宋体" w:hAnsi="宋体" w:cs="宋体"/>
          <w:color w:val="000000"/>
        </w:rPr>
        <w:t>后，溶液颜色由红色转变为无色，说明</w:t>
      </w:r>
      <w:r>
        <w:rPr/>
        <w:object w:dxaOrig="1320" w:dyaOrig="440">
          <v:shapetype id="_x0000_tole_rId319" coordsize="21600,21600" o:spt="ole_rId3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9" type="_x0000_tole_rId319" style="width:66pt;height:21.95pt" filled="f" o:ole="">
            <v:imagedata r:id="rId320" o:title=""/>
          </v:shape>
          <o:OLEObject Type="Embed" ProgID="" ShapeID="ole_rId319" DrawAspect="Content" ObjectID="_986093979" r:id="rId319"/>
        </w:object>
      </w:r>
      <w:r>
        <w:rPr>
          <w:rFonts w:ascii="宋体" w:hAnsi="宋体" w:cs="宋体"/>
          <w:color w:val="000000"/>
        </w:rPr>
        <w:t>和氟离子转化为</w:t>
      </w:r>
      <w:r>
        <w:rPr/>
        <w:object w:dxaOrig="780" w:dyaOrig="439">
          <v:shapetype id="_x0000_tole_rId321" coordsize="21600,21600" o:spt="ole_rId3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1" type="_x0000_tole_rId321" style="width:39.15pt;height:22pt" filled="f" o:ole="">
            <v:imagedata r:id="rId322" o:title=""/>
          </v:shape>
          <o:OLEObject Type="Embed" ProgID="" ShapeID="ole_rId321" DrawAspect="Content" ObjectID="_1026222152" r:id="rId321"/>
        </w:object>
      </w:r>
      <w:r>
        <w:rPr>
          <w:rFonts w:ascii="宋体" w:hAnsi="宋体" w:cs="宋体"/>
          <w:color w:val="000000"/>
        </w:rPr>
        <w:t>，其离子方程式为</w:t>
      </w:r>
      <w:r>
        <w:rPr/>
        <w:object w:dxaOrig="3980" w:dyaOrig="460">
          <v:shapetype id="_x0000_tole_rId323" coordsize="21600,21600" o:spt="ole_rId3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3" type="_x0000_tole_rId323" style="width:198.75pt;height:23.2pt" filled="f" o:ole="">
            <v:imagedata r:id="rId324" o:title=""/>
          </v:shape>
          <o:OLEObject Type="Embed" ProgID="" ShapeID="ole_rId323" DrawAspect="Content" ObjectID="_1961437651" r:id="rId323"/>
        </w:object>
      </w:r>
      <w:r>
        <w:rPr>
          <w:rFonts w:ascii="宋体" w:hAnsi="宋体" w:cs="宋体"/>
          <w:color w:val="000000"/>
        </w:rPr>
        <w:t>，</w:t>
      </w:r>
      <w:r>
        <w:rPr/>
        <w:object w:dxaOrig="4220" w:dyaOrig="639">
          <v:shapetype id="_x0000_tole_rId325" coordsize="21600,21600" o:spt="ole_rId3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5" type="_x0000_tole_rId325" style="width:210.7pt;height:32.2pt" filled="f" o:ole="">
            <v:imagedata r:id="rId326" o:title=""/>
          </v:shape>
          <o:OLEObject Type="Embed" ProgID="" ShapeID="ole_rId325" DrawAspect="Content" ObjectID="_1503353885" r:id="rId325"/>
        </w:object>
      </w:r>
      <w:r>
        <w:rPr/>
        <w:drawing>
          <wp:inline distT="0" distB="0" distL="0" distR="0">
            <wp:extent cx="1270" cy="635"/>
            <wp:effectExtent l="0" t="0" r="0" b="0"/>
            <wp:docPr id="210" name="图片 2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图片 269" descr="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和</w:t>
      </w:r>
      <w:r>
        <w:rPr/>
        <w:object w:dxaOrig="3540" w:dyaOrig="639">
          <v:shapetype id="_x0000_tole_rId328" coordsize="21600,21600" o:spt="ole_rId3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8" type="_x0000_tole_rId328" style="width:177pt;height:32.2pt" filled="f" o:ole="">
            <v:imagedata r:id="rId329" o:title=""/>
          </v:shape>
          <o:OLEObject Type="Embed" ProgID="" ShapeID="ole_rId328" DrawAspect="Content" ObjectID="_1534208647" r:id="rId328"/>
        </w:object>
      </w:r>
      <w:r>
        <w:rPr>
          <w:rFonts w:ascii="宋体" w:hAnsi="宋体" w:cs="宋体"/>
          <w:color w:val="000000"/>
        </w:rPr>
        <w:t>相减得到</w:t>
      </w:r>
      <w:r>
        <w:rPr/>
        <w:object w:dxaOrig="3980" w:dyaOrig="460">
          <v:shapetype id="_x0000_tole_rId330" coordsize="21600,21600" o:spt="ole_rId3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0" type="_x0000_tole_rId330" style="width:198.75pt;height:23.2pt" filled="f" o:ole="">
            <v:imagedata r:id="rId331" o:title=""/>
          </v:shape>
          <o:OLEObject Type="Embed" ProgID="" ShapeID="ole_rId330" DrawAspect="Content" ObjectID="_116588879" r:id="rId330"/>
        </w:object>
      </w:r>
      <w:r>
        <w:rPr>
          <w:rFonts w:ascii="宋体" w:hAnsi="宋体" w:cs="宋体"/>
          <w:color w:val="000000"/>
        </w:rPr>
        <w:t>，所以平衡常数为</w:t>
      </w:r>
      <w:r>
        <w:rPr/>
        <w:object w:dxaOrig="400" w:dyaOrig="680">
          <v:shapetype id="_x0000_tole_rId332" coordsize="21600,21600" o:spt="ole_rId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2" type="_x0000_tole_rId332" style="width:20.2pt;height:33.7pt" filled="f" o:ole="">
            <v:imagedata r:id="rId333" o:title=""/>
          </v:shape>
          <o:OLEObject Type="Embed" ProgID="" ShapeID="ole_rId332" DrawAspect="Content" ObjectID="_1832285619" r:id="rId332"/>
        </w:object>
      </w:r>
      <w:r>
        <w:rPr>
          <w:rFonts w:ascii="宋体" w:hAnsi="宋体" w:cs="宋体"/>
          <w:color w:val="000000"/>
        </w:rPr>
        <w:t>，故答案为：</w:t>
      </w:r>
      <w:r>
        <w:rPr/>
        <w:object w:dxaOrig="3980" w:dyaOrig="460">
          <v:shapetype id="_x0000_tole_rId334" coordsize="21600,21600" o:spt="ole_rId3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4" type="_x0000_tole_rId334" style="width:198.75pt;height:23.2pt" filled="f" o:ole="">
            <v:imagedata r:id="rId335" o:title=""/>
          </v:shape>
          <o:OLEObject Type="Embed" ProgID="" ShapeID="ole_rId334" DrawAspect="Content" ObjectID="_767493714" r:id="rId334"/>
        </w:object>
      </w:r>
      <w:r>
        <w:rPr>
          <w:rFonts w:ascii="宋体" w:hAnsi="宋体" w:cs="宋体"/>
          <w:color w:val="000000"/>
        </w:rPr>
        <w:t>；</w:t>
      </w:r>
      <w:r>
        <w:rPr/>
        <w:object w:dxaOrig="400" w:dyaOrig="680">
          <v:shapetype id="_x0000_tole_rId336" coordsize="21600,21600" o:spt="ole_rId3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6" type="_x0000_tole_rId336" style="width:20.2pt;height:33.7pt" filled="f" o:ole="">
            <v:imagedata r:id="rId337" o:title=""/>
          </v:shape>
          <o:OLEObject Type="Embed" ProgID="" ShapeID="ole_rId336" DrawAspect="Content" ObjectID="_462388722" r:id="rId336"/>
        </w:objec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 w:cs="宋体"/>
          <w:color w:val="000000"/>
        </w:rPr>
        <w:t>普瑞巴林能用于治疗多种疾病，结构简式为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190625" cy="494665"/>
            <wp:effectExtent l="0" t="0" r="0" b="0"/>
            <wp:docPr id="211" name="图片 2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图片 275" descr="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rcRect l="-5" t="-12" r="-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，其合成路线如下：</w:t>
      </w:r>
      <w:r>
        <w:rPr/>
        <w:drawing>
          <wp:inline distT="0" distB="0" distL="0" distR="0">
            <wp:extent cx="1270" cy="635"/>
            <wp:effectExtent l="0" t="0" r="0" b="0"/>
            <wp:docPr id="212" name="图片 2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图片 276" descr="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5571490" cy="2905125"/>
            <wp:effectExtent l="0" t="0" r="0" b="0"/>
            <wp:docPr id="213" name="图片 2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图片 277" descr="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49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14" name="图片 2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图片 278" descr="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）普瑞巴林分子所含官能团的名称为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5" name="图片 2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图片 279" descr="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）化合物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的命名为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6" name="图片 2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图片 280" descr="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B→C</w:t>
      </w:r>
      <w:r>
        <w:rPr>
          <w:rFonts w:ascii="宋体" w:hAnsi="宋体" w:cs="宋体"/>
          <w:color w:val="000000"/>
        </w:rPr>
        <w:t>的有机反应类型为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7" name="图片 2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图片 281" descr="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）写出</w:t>
      </w:r>
      <w:r>
        <w:rPr>
          <w:rFonts w:eastAsia="Times New Roman" w:cs="Times New Roman"/>
          <w:color w:val="000000"/>
        </w:rPr>
        <w:t>D→E</w:t>
      </w:r>
      <w:r>
        <w:rPr>
          <w:rFonts w:ascii="宋体" w:hAnsi="宋体" w:cs="宋体"/>
          <w:color w:val="000000"/>
        </w:rPr>
        <w:t>的化学反应方程式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8" name="图片 2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图片 282" descr="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～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中，含手性碳原子的化合物有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填字母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19" name="图片 2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图片 283" descr="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E→F</w:t>
      </w:r>
      <w:r>
        <w:rPr>
          <w:rFonts w:ascii="宋体" w:hAnsi="宋体" w:cs="宋体"/>
          <w:color w:val="000000"/>
        </w:rPr>
        <w:t>反应所用的化合物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的分子式为</w:t>
      </w:r>
      <w:r>
        <w:rPr/>
        <w:object w:dxaOrig="800" w:dyaOrig="360">
          <v:shapetype id="_x0000_tole_rId347" coordsize="21600,21600" o:spt="ole_rId3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7" type="_x0000_tole_rId347" style="width:39.95pt;height:17.85pt" filled="f" o:ole="">
            <v:imagedata r:id="rId348" o:title=""/>
          </v:shape>
          <o:OLEObject Type="Embed" ProgID="" ShapeID="ole_rId347" DrawAspect="Content" ObjectID="_1681668370" r:id="rId347"/>
        </w:object>
      </w:r>
      <w:r>
        <w:rPr/>
        <w:drawing>
          <wp:inline distT="0" distB="0" distL="0" distR="0">
            <wp:extent cx="1270" cy="635"/>
            <wp:effectExtent l="0" t="0" r="0" b="0"/>
            <wp:docPr id="220" name="图片 2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图片 285" descr="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，该化合物能发生银镜反应，写出其结构简式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的含有碳氧双键</w:t>
      </w:r>
      <w:r>
        <w:rPr>
          <w:rFonts w:eastAsia="Times New Roman" w:cs="Times New Roman"/>
          <w:color w:val="000000"/>
        </w:rPr>
        <w:t>(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428625" cy="438150"/>
            <wp:effectExtent l="0" t="0" r="0" b="0"/>
            <wp:docPr id="221" name="图片 2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图片 286" descr="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rcRect l="-54" t="-52" r="-54" b="-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的同分异构体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不包括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、不考虑立体异构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数目为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，其中核磁共振氢谱中有两组峰的为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写结构简式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7</w:t>
      </w:r>
      <w:r>
        <w:rPr>
          <w:rFonts w:ascii="宋体" w:hAnsi="宋体" w:cs="宋体"/>
          <w:color w:val="000000"/>
        </w:rPr>
        <w:t>）参考以上合成路线及反应条件，以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47775" cy="495300"/>
            <wp:effectExtent l="0" t="0" r="0" b="0"/>
            <wp:docPr id="222" name="图片 2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图片 287" descr="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rcRect l="-5" t="-12" r="-5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23" name="图片 2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图片 288" descr="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和必要的无机试剂为原料，合成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514475" cy="714375"/>
            <wp:effectExtent l="0" t="0" r="0" b="0"/>
            <wp:docPr id="224" name="图片 2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89" descr="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rcRect l="-19" t="-40" r="-19" b="-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，在方框中写出路线流程图。</w:t>
      </w:r>
      <w:r>
        <w:rPr>
          <w:rFonts w:cs="宋体" w:ascii="宋体" w:hAnsi="宋体"/>
          <w:color w:val="000000"/>
        </w:rPr>
        <w:t>___________</w:t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295140" cy="781050"/>
            <wp:effectExtent l="0" t="0" r="0" b="0"/>
            <wp:docPr id="225" name="图片 2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图片 290" descr="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rcRect l="-3" t="-14" r="-3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26" name="图片 2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91" descr="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羧基、氨基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27" name="图片 2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92" descr="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乙酸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取代反应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28" name="图片 2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93" descr="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/>
        <w:object w:dxaOrig="6200" w:dyaOrig="460">
          <v:shapetype id="_x0000_tole_rId358" coordsize="21600,21600" o:spt="ole_rId3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8" type="_x0000_tole_rId358" style="width:310pt;height:23.1pt" filled="f" o:ole="">
            <v:imagedata r:id="rId359" o:title=""/>
          </v:shape>
          <o:OLEObject Type="Embed" ProgID="" ShapeID="ole_rId358" DrawAspect="Content" ObjectID="_1671111852" r:id="rId358"/>
        </w:objec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29" name="图片 2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95" descr="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G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color w:val="000000"/>
        </w:rPr>
        <w:drawing>
          <wp:inline distT="0" distB="0" distL="0" distR="0">
            <wp:extent cx="1142365" cy="475615"/>
            <wp:effectExtent l="0" t="0" r="0" b="0"/>
            <wp:docPr id="230" name="图片 2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图片 296" descr="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rcRect l="-14" t="-33" r="-14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31" name="图片 2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图片 297" descr=""/>
                    <pic:cNvPicPr>
                      <a:picLocks noChangeAspect="1" noChangeArrowheads="1"/>
                    </pic:cNvPicPr>
                  </pic:nvPicPr>
                  <pic:blipFill>
                    <a:blip r:embed="rId3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 xml:space="preserve">    ③. </w:t>
      </w:r>
      <w:r>
        <w:rPr>
          <w:color w:val="000000"/>
        </w:rPr>
        <w:drawing>
          <wp:inline distT="0" distB="0" distL="0" distR="0">
            <wp:extent cx="704850" cy="418465"/>
            <wp:effectExtent l="0" t="0" r="0" b="0"/>
            <wp:docPr id="232" name="图片 2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图片 298" descr=""/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rcRect l="-21" t="-36" r="-21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904875" cy="476250"/>
            <wp:effectExtent l="0" t="0" r="0" b="0"/>
            <wp:docPr id="233" name="图片 2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图片 299" descr="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rcRect l="-22" t="-41" r="-22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   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7</w:t>
      </w:r>
      <w:r>
        <w:rPr>
          <w:color w:val="000000"/>
        </w:rPr>
        <w:t>）</w:t>
      </w:r>
      <w:r>
        <w:rPr>
          <w:color w:val="000000"/>
        </w:rPr>
        <w:drawing>
          <wp:inline distT="0" distB="0" distL="0" distR="0">
            <wp:extent cx="5048250" cy="1418590"/>
            <wp:effectExtent l="0" t="0" r="0" b="0"/>
            <wp:docPr id="234" name="图片 3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图片 300" descr="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rcRect l="-3" t="-11" r="-3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35" name="图片 3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" name="图片 301" descr="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36" name="图片 3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图片 302" descr="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cs="宋体"/>
          <w:color w:val="000000"/>
        </w:rPr>
        <w:t>根据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的结构简式和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的分子式，可知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为乙酸，分析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F</w:t>
      </w:r>
      <w:r>
        <w:rPr>
          <w:rFonts w:ascii="宋体" w:hAnsi="宋体" w:cs="宋体"/>
          <w:color w:val="000000"/>
        </w:rPr>
        <w:t>的结构简式，在结构物质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可以发生银镜反应，则可知物质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1142365" cy="475615"/>
            <wp:effectExtent l="0" t="0" r="0" b="0"/>
            <wp:docPr id="237" name="图片 3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图片 303" descr="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rcRect l="-14" t="-33" r="-14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，最后一问在合成的时候要注意题干提供的信息。</w:t>
      </w:r>
      <w:r>
        <w:rPr/>
        <w:drawing>
          <wp:inline distT="0" distB="0" distL="0" distR="0">
            <wp:extent cx="1270" cy="635"/>
            <wp:effectExtent l="0" t="0" r="0" b="0"/>
            <wp:docPr id="238" name="图片 3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图片 304" descr="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39" name="图片 3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图片 305" descr="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根据普瑞巴林的结构简式可知所含官能团的名称为羧基、氨基；</w:t>
      </w:r>
      <w:r>
        <w:rPr/>
        <w:drawing>
          <wp:inline distT="0" distB="0" distL="0" distR="0">
            <wp:extent cx="1270" cy="635"/>
            <wp:effectExtent l="0" t="0" r="0" b="0"/>
            <wp:docPr id="240" name="图片 3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图片 306" descr="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1" name="图片 3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图片 307" descr="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根据分析可知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的名称为乙酸；</w:t>
      </w:r>
      <w:r>
        <w:rPr/>
        <w:drawing>
          <wp:inline distT="0" distB="0" distL="0" distR="0">
            <wp:extent cx="1270" cy="635"/>
            <wp:effectExtent l="0" t="0" r="0" b="0"/>
            <wp:docPr id="242" name="图片 3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图片 308" descr="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3" name="图片 3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图片 309" descr="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的结构简式上的差异可知</w:t>
      </w:r>
      <w:r>
        <w:rPr>
          <w:rFonts w:eastAsia="Times New Roman" w:cs="Times New Roman"/>
          <w:color w:val="000000"/>
        </w:rPr>
        <w:t>B→C</w:t>
      </w:r>
      <w:r>
        <w:rPr>
          <w:rFonts w:ascii="宋体" w:hAnsi="宋体" w:cs="宋体"/>
          <w:color w:val="000000"/>
        </w:rPr>
        <w:t>的有机反应类型为取代反应；</w:t>
      </w:r>
      <w:r>
        <w:rPr/>
        <w:drawing>
          <wp:inline distT="0" distB="0" distL="0" distR="0">
            <wp:extent cx="1270" cy="635"/>
            <wp:effectExtent l="0" t="0" r="0" b="0"/>
            <wp:docPr id="244" name="图片 3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图片 310" descr="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5" name="图片 3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图片 311" descr="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D→E</w:t>
      </w:r>
      <w:r>
        <w:rPr>
          <w:rFonts w:ascii="宋体" w:hAnsi="宋体" w:cs="宋体"/>
          <w:color w:val="000000"/>
        </w:rPr>
        <w:t>是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和乙醇的酯化反应，其方程式为：</w:t>
      </w:r>
      <w:r>
        <w:rPr/>
        <w:object w:dxaOrig="6200" w:dyaOrig="460">
          <v:shapetype id="_x0000_tole_rId377" coordsize="21600,21600" o:spt="ole_rId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7" type="_x0000_tole_rId377" style="width:310pt;height:23.1pt" filled="f" o:ole="">
            <v:imagedata r:id="rId378" o:title=""/>
          </v:shape>
          <o:OLEObject Type="Embed" ProgID="" ShapeID="ole_rId377" DrawAspect="Content" ObjectID="_335626951" r:id="rId377"/>
        </w:objec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46" name="图片 3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图片 313" descr="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5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7" name="图片 3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图片 314" descr="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手性碳是指某一个碳原子所连接的原子或者原子团各不相同，则这个碳为手性碳，分析</w:t>
      </w:r>
      <w:r>
        <w:rPr>
          <w:rFonts w:eastAsia="Times New Roman" w:cs="Times New Roman"/>
          <w:color w:val="000000"/>
        </w:rPr>
        <w:t>E</w:t>
      </w:r>
      <w:r>
        <w:rPr>
          <w:rFonts w:ascii="宋体" w:hAnsi="宋体" w:cs="宋体"/>
          <w:color w:val="000000"/>
        </w:rPr>
        <w:t>～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这几种物质的结构可知含手性碳原子的化合物是</w:t>
      </w:r>
      <w:r>
        <w:rPr>
          <w:rFonts w:eastAsia="Times New Roman" w:cs="Times New Roman"/>
          <w:color w:val="000000"/>
        </w:rPr>
        <w:t>G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48" name="图片 3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图片 315" descr="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6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49" name="图片 3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图片 316" descr="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由分析可知物质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的结构简式为</w:t>
      </w:r>
      <w:r>
        <w:rPr>
          <w:color w:val="000000"/>
        </w:rPr>
        <w:drawing>
          <wp:inline distT="0" distB="0" distL="0" distR="0">
            <wp:extent cx="1142365" cy="475615"/>
            <wp:effectExtent l="0" t="0" r="0" b="0"/>
            <wp:docPr id="250" name="图片 3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317" descr="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rcRect l="-14" t="-33" r="-14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2365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，化合物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的含有碳氧双键的同分异构体出</w:t>
      </w:r>
      <w:r>
        <w:rPr>
          <w:rFonts w:eastAsia="Times New Roman" w:cs="Times New Roman"/>
          <w:color w:val="000000"/>
        </w:rPr>
        <w:t>X</w:t>
      </w:r>
      <w:r>
        <w:rPr>
          <w:rFonts w:ascii="宋体" w:hAnsi="宋体" w:cs="宋体"/>
          <w:color w:val="000000"/>
        </w:rPr>
        <w:t>外还有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 w:cs="宋体"/>
          <w:color w:val="000000"/>
        </w:rPr>
        <w:t>种，另外如果没有醛基，则可能是羰基，结构分别为：</w:t>
      </w:r>
      <w:r>
        <w:rPr>
          <w:color w:val="000000"/>
        </w:rPr>
        <w:drawing>
          <wp:inline distT="0" distB="0" distL="0" distR="0">
            <wp:extent cx="704850" cy="418465"/>
            <wp:effectExtent l="0" t="0" r="0" b="0"/>
            <wp:docPr id="251" name="图片 3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图片 318" descr="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rcRect l="-21" t="-36" r="-21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838200" cy="447040"/>
            <wp:effectExtent l="0" t="0" r="0" b="0"/>
            <wp:docPr id="252" name="图片 3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图片 319" descr="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rcRect l="-43" t="-80" r="-43" b="-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53" name="图片 3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图片 320" descr="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666750" cy="666750"/>
            <wp:effectExtent l="0" t="0" r="0" b="0"/>
            <wp:docPr id="254" name="图片 3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图片 321" descr="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rcRect l="-54" t="-54" r="-54" b="-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，则一共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 w:cs="宋体"/>
          <w:color w:val="000000"/>
        </w:rPr>
        <w:t>种，其中核磁共振氢谱中有两组峰的为</w:t>
      </w:r>
      <w:r>
        <w:rPr>
          <w:color w:val="000000"/>
        </w:rPr>
        <w:drawing>
          <wp:inline distT="0" distB="0" distL="0" distR="0">
            <wp:extent cx="704850" cy="418465"/>
            <wp:effectExtent l="0" t="0" r="0" b="0"/>
            <wp:docPr id="255" name="图片 3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图片 322" descr="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rcRect l="-21" t="-36" r="-21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>
          <w:color w:val="000000"/>
        </w:rPr>
        <w:drawing>
          <wp:inline distT="0" distB="0" distL="0" distR="0">
            <wp:extent cx="904875" cy="476250"/>
            <wp:effectExtent l="0" t="0" r="0" b="0"/>
            <wp:docPr id="256" name="图片 3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图片 323" descr="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rcRect l="-22" t="-41" r="-22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7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57" name="图片 3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图片 324" descr="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根据以上信息，</w:t>
      </w:r>
      <w:r>
        <w:rPr>
          <w:color w:val="000000"/>
        </w:rPr>
        <w:drawing>
          <wp:inline distT="0" distB="0" distL="0" distR="0">
            <wp:extent cx="1323340" cy="532765"/>
            <wp:effectExtent l="0" t="0" r="0" b="0"/>
            <wp:docPr id="258" name="图片 3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图片 325" descr=""/>
                    <pic:cNvPicPr>
                      <a:picLocks noChangeAspect="1" noChangeArrowheads="1"/>
                    </pic:cNvPicPr>
                  </pic:nvPicPr>
                  <pic:blipFill>
                    <a:blip r:embed="rId391"/>
                    <a:srcRect l="-12" t="-29" r="-12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34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259" name="图片 3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图片 326" descr="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可以先变成苯乙酸，然后在支链上再引入一个氯原子，再进行合成，具体路线如下：</w:t>
      </w:r>
      <w:r>
        <w:rPr>
          <w:color w:val="000000"/>
        </w:rPr>
        <w:drawing>
          <wp:inline distT="0" distB="0" distL="0" distR="0">
            <wp:extent cx="5048250" cy="1418590"/>
            <wp:effectExtent l="0" t="0" r="0" b="0"/>
            <wp:docPr id="260" name="图片 3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图片 327" descr=""/>
                    <pic:cNvPicPr>
                      <a:picLocks noChangeAspect="1" noChangeArrowheads="1"/>
                    </pic:cNvPicPr>
                  </pic:nvPicPr>
                  <pic:blipFill>
                    <a:blip r:embed="rId393"/>
                    <a:srcRect l="-3" t="-11" r="-3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 w:cs="宋体"/>
          <w:color w:val="000000"/>
        </w:rPr>
        <w:t>某化学小组同学利用一定浓度的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溶液制备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，再用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氧化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OH</w:t>
      </w:r>
      <w:r>
        <w:rPr>
          <w:rFonts w:ascii="宋体" w:hAnsi="宋体" w:cs="宋体"/>
          <w:color w:val="000000"/>
        </w:rPr>
        <w:t>，并检验氧化产物。</w:t>
      </w:r>
      <w:r>
        <w:rPr/>
        <w:drawing>
          <wp:inline distT="0" distB="0" distL="0" distR="0">
            <wp:extent cx="1270" cy="635"/>
            <wp:effectExtent l="0" t="0" r="0" b="0"/>
            <wp:docPr id="261" name="图片 3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图片 328" descr=""/>
                    <pic:cNvPicPr>
                      <a:picLocks noChangeAspect="1" noChangeArrowheads="1"/>
                    </pic:cNvPicPr>
                  </pic:nvPicPr>
                  <pic:blipFill>
                    <a:blip r:embed="rId39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>Ⅰ</w:t>
      </w:r>
      <w:r>
        <w:rPr>
          <w:rFonts w:ascii="宋体" w:hAnsi="宋体" w:cs="宋体"/>
          <w:color w:val="000000"/>
        </w:rPr>
        <w:t>．制备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/>
        <w:drawing>
          <wp:inline distT="0" distB="0" distL="0" distR="0">
            <wp:extent cx="1270" cy="635"/>
            <wp:effectExtent l="0" t="0" r="0" b="0"/>
            <wp:docPr id="262" name="图片 3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图片 329" descr="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该小组同学设计了如下气体发生装置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夹持装置省略</w:t>
      </w:r>
      <w:r>
        <w:rPr>
          <w:rFonts w:eastAsia="Times New Roman" w:cs="Times New Roman"/>
          <w:color w:val="000000"/>
        </w:rPr>
        <w:t>)</w:t>
      </w:r>
      <w:r>
        <w:rPr/>
        <w:drawing>
          <wp:inline distT="0" distB="0" distL="0" distR="0">
            <wp:extent cx="1270" cy="635"/>
            <wp:effectExtent l="0" t="0" r="0" b="0"/>
            <wp:docPr id="263" name="图片 3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" name="图片 330" descr="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714875" cy="1285875"/>
            <wp:effectExtent l="0" t="0" r="0" b="0"/>
            <wp:docPr id="264" name="图片 3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图片 331" descr=""/>
                    <pic:cNvPicPr>
                      <a:picLocks noChangeAspect="1" noChangeArrowheads="1"/>
                    </pic:cNvPicPr>
                  </pic:nvPicPr>
                  <pic:blipFill>
                    <a:blip r:embed="rId397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65" name="图片 3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图片 332" descr="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）甲装置中主要仪器的名称为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6" name="图片 3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图片 333" descr=""/>
                    <pic:cNvPicPr>
                      <a:picLocks noChangeAspect="1" noChangeArrowheads="1"/>
                    </pic:cNvPicPr>
                  </pic:nvPicPr>
                  <pic:blipFill>
                    <a:blip r:embed="rId39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）乙装置中，用粘合剂将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制成团，放在多孔塑料片上，连接好装置，气密性良好后打开活塞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，经长颈漏斗向试管中缓慢加入</w:t>
      </w:r>
      <w:r>
        <w:rPr>
          <w:rFonts w:eastAsia="Times New Roman" w:cs="Times New Roman"/>
          <w:color w:val="000000"/>
        </w:rPr>
        <w:t>3%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溶液至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。欲使反应停止，关闭活塞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即可，此时装置中的现象是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7" name="图片 3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图片 334" descr=""/>
                    <pic:cNvPicPr>
                      <a:picLocks noChangeAspect="1" noChangeArrowheads="1"/>
                    </pic:cNvPicPr>
                  </pic:nvPicPr>
                  <pic:blipFill>
                    <a:blip r:embed="rId40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）丙装置可用于制备较多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，催化剂铂丝可上下移动。制备过程中如果体系内压强过大，安全管中的现象是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，此时可以将铂丝抽离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溶液，还可以采取的安全措施是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8" name="图片 3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图片 335" descr=""/>
                    <pic:cNvPicPr>
                      <a:picLocks noChangeAspect="1" noChangeArrowheads="1"/>
                    </pic:cNvPicPr>
                  </pic:nvPicPr>
                  <pic:blipFill>
                    <a:blip r:embed="rId40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）丙装置的特点是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填序号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69" name="图片 3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图片 336" descr=""/>
                    <pic:cNvPicPr>
                      <a:picLocks noChangeAspect="1" noChangeArrowheads="1"/>
                    </pic:cNvPicPr>
                  </pic:nvPicPr>
                  <pic:blipFill>
                    <a:blip r:embed="rId40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．可以控制制备反应的开始和结束</w:t>
      </w:r>
      <w:r>
        <w:rPr/>
        <w:drawing>
          <wp:inline distT="0" distB="0" distL="0" distR="0">
            <wp:extent cx="1270" cy="635"/>
            <wp:effectExtent l="0" t="0" r="0" b="0"/>
            <wp:docPr id="270" name="图片 3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图片 337" descr=""/>
                    <pic:cNvPicPr>
                      <a:picLocks noChangeAspect="1" noChangeArrowheads="1"/>
                    </pic:cNvPicPr>
                  </pic:nvPicPr>
                  <pic:blipFill>
                    <a:blip r:embed="rId40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．可通过调节催化剂与液体接触的面积来控制反应的速率</w:t>
      </w:r>
      <w:r>
        <w:rPr/>
        <w:drawing>
          <wp:inline distT="0" distB="0" distL="0" distR="0">
            <wp:extent cx="1270" cy="635"/>
            <wp:effectExtent l="0" t="0" r="0" b="0"/>
            <wp:docPr id="271" name="图片 3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图片 338" descr=""/>
                    <pic:cNvPicPr>
                      <a:picLocks noChangeAspect="1" noChangeArrowheads="1"/>
                    </pic:cNvPicPr>
                  </pic:nvPicPr>
                  <pic:blipFill>
                    <a:blip r:embed="rId40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．与乙装置相比，产物中的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含量高、杂质种类少</w:t>
      </w:r>
      <w:r>
        <w:rPr/>
        <w:drawing>
          <wp:inline distT="0" distB="0" distL="0" distR="0">
            <wp:extent cx="1270" cy="635"/>
            <wp:effectExtent l="0" t="0" r="0" b="0"/>
            <wp:docPr id="272" name="图片 3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图片 339" descr=""/>
                    <pic:cNvPicPr>
                      <a:picLocks noChangeAspect="1" noChangeArrowheads="1"/>
                    </pic:cNvPicPr>
                  </pic:nvPicPr>
                  <pic:blipFill>
                    <a:blip r:embed="rId40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>Ⅱ</w:t>
      </w:r>
      <w:r>
        <w:rPr>
          <w:rFonts w:ascii="宋体" w:hAnsi="宋体" w:cs="宋体"/>
          <w:color w:val="000000"/>
        </w:rPr>
        <w:t>．氧化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OH</w:t>
      </w:r>
      <w:r>
        <w:rPr/>
        <w:drawing>
          <wp:inline distT="0" distB="0" distL="0" distR="0">
            <wp:extent cx="1270" cy="635"/>
            <wp:effectExtent l="0" t="0" r="0" b="0"/>
            <wp:docPr id="273" name="图片 3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" name="图片 340" descr=""/>
                    <pic:cNvPicPr>
                      <a:picLocks noChangeAspect="1" noChangeArrowheads="1"/>
                    </pic:cNvPicPr>
                  </pic:nvPicPr>
                  <pic:blipFill>
                    <a:blip r:embed="rId40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该小组同学设计的氧化</w:t>
      </w:r>
      <w:r>
        <w:rPr>
          <w:rFonts w:eastAsia="Times New Roman" w:cs="Times New Roman"/>
          <w:color w:val="000000"/>
        </w:rPr>
        <w:t>C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5</w:t>
      </w:r>
      <w:r>
        <w:rPr>
          <w:rFonts w:eastAsia="Times New Roman" w:cs="Times New Roman"/>
          <w:color w:val="000000"/>
        </w:rPr>
        <w:t>OH</w:t>
      </w:r>
      <w:r>
        <w:rPr>
          <w:rFonts w:ascii="宋体" w:hAnsi="宋体" w:cs="宋体"/>
          <w:color w:val="000000"/>
        </w:rPr>
        <w:t>的装置如图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夹持装置省略</w:t>
      </w:r>
      <w:r>
        <w:rPr>
          <w:rFonts w:eastAsia="Times New Roman" w:cs="Times New Roman"/>
          <w:color w:val="000000"/>
        </w:rPr>
        <w:t>)</w:t>
      </w:r>
      <w:r>
        <w:rPr/>
        <w:drawing>
          <wp:inline distT="0" distB="0" distL="0" distR="0">
            <wp:extent cx="1270" cy="635"/>
            <wp:effectExtent l="0" t="0" r="0" b="0"/>
            <wp:docPr id="274" name="图片 3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图片 341" descr=""/>
                    <pic:cNvPicPr>
                      <a:picLocks noChangeAspect="1" noChangeArrowheads="1"/>
                    </pic:cNvPicPr>
                  </pic:nvPicPr>
                  <pic:blipFill>
                    <a:blip r:embed="rId40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4352290" cy="1619250"/>
            <wp:effectExtent l="0" t="0" r="0" b="0"/>
            <wp:docPr id="275" name="图片 3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图片 342" descr=""/>
                    <pic:cNvPicPr>
                      <a:picLocks noChangeAspect="1" noChangeArrowheads="1"/>
                    </pic:cNvPicPr>
                  </pic:nvPicPr>
                  <pic:blipFill>
                    <a:blip r:embed="rId408"/>
                    <a:srcRect l="-3" t="-7" r="-3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276" name="图片 3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图片 343" descr=""/>
                    <pic:cNvPicPr>
                      <a:picLocks noChangeAspect="1" noChangeArrowheads="1"/>
                    </pic:cNvPicPr>
                  </pic:nvPicPr>
                  <pic:blipFill>
                    <a:blip r:embed="rId40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5</w:t>
      </w:r>
      <w:r>
        <w:rPr>
          <w:rFonts w:ascii="宋体" w:hAnsi="宋体" w:cs="宋体"/>
          <w:color w:val="000000"/>
        </w:rPr>
        <w:t>）在图中方框内补全干燥装置和干燥剂。</w:t>
      </w:r>
      <w:r>
        <w:rPr>
          <w:rFonts w:cs="宋体" w:ascii="宋体" w:hAnsi="宋体"/>
          <w:color w:val="000000"/>
        </w:rPr>
        <w:t>___________</w:t>
      </w:r>
      <w:r>
        <w:rPr/>
        <w:drawing>
          <wp:inline distT="0" distB="0" distL="0" distR="0">
            <wp:extent cx="1270" cy="635"/>
            <wp:effectExtent l="0" t="0" r="0" b="0"/>
            <wp:docPr id="277" name="图片 3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图片 344" descr=""/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Ⅲ</w:t>
      </w:r>
      <w:r>
        <w:rPr>
          <w:rFonts w:ascii="宋体" w:hAnsi="宋体" w:cs="宋体"/>
          <w:color w:val="000000"/>
        </w:rPr>
        <w:t>．检验产物</w:t>
      </w:r>
      <w:r>
        <w:rPr/>
        <w:drawing>
          <wp:inline distT="0" distB="0" distL="0" distR="0">
            <wp:extent cx="1270" cy="635"/>
            <wp:effectExtent l="0" t="0" r="0" b="0"/>
            <wp:docPr id="278" name="图片 3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图片 345" descr=""/>
                    <pic:cNvPicPr>
                      <a:picLocks noChangeAspect="1" noChangeArrowheads="1"/>
                    </pic:cNvPicPr>
                  </pic:nvPicPr>
                  <pic:blipFill>
                    <a:blip r:embed="rId41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6</w:t>
      </w:r>
      <w:r>
        <w:rPr>
          <w:rFonts w:ascii="宋体" w:hAnsi="宋体" w:cs="宋体"/>
          <w:color w:val="000000"/>
        </w:rPr>
        <w:t>）为检验上述实验收集到的产物，该小组同学进行了如下实验并得出相应结论。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270" cy="635"/>
            <wp:effectExtent l="0" t="0" r="0" b="0"/>
            <wp:docPr id="279" name="图片 3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图片 346" descr=""/>
                    <pic:cNvPicPr>
                      <a:picLocks noChangeAspect="1" noChangeArrowheads="1"/>
                    </pic:cNvPicPr>
                  </pic:nvPicPr>
                  <pic:blipFill>
                    <a:blip r:embed="rId41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7494" w:type="dxa"/>
        <w:jc w:val="left"/>
        <w:tblInd w:w="-127" w:type="dxa"/>
        <w:tblLayout w:type="fixed"/>
        <w:tblCellMar>
          <w:top w:w="75" w:type="dxa"/>
          <w:left w:w="120" w:type="dxa"/>
          <w:bottom w:w="75" w:type="dxa"/>
          <w:right w:w="120" w:type="dxa"/>
        </w:tblCellMar>
      </w:tblPr>
      <w:tblGrid>
        <w:gridCol w:w="1080"/>
        <w:gridCol w:w="2784"/>
        <w:gridCol w:w="1710"/>
        <w:gridCol w:w="1920"/>
      </w:tblGrid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实验序号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检验试剂和反应条件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现象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结论</w:t>
            </w: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t>①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酸性</w:t>
            </w:r>
            <w:r>
              <w:rPr>
                <w:rFonts w:eastAsia="Times New Roman" w:cs="Times New Roman"/>
                <w:color w:val="000000"/>
              </w:rPr>
              <w:t>KMnO</w:t>
            </w:r>
            <w:r>
              <w:rPr>
                <w:rFonts w:eastAsia="Times New Roman" w:cs="Times New Roman"/>
                <w:color w:val="000000"/>
                <w:vertAlign w:val="subscript"/>
              </w:rPr>
              <w:t>4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紫红色褪去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产物含有乙醛</w:t>
            </w: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t>②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新制</w:t>
            </w:r>
            <w:r>
              <w:rPr>
                <w:rFonts w:eastAsia="Times New Roman" w:cs="Times New Roman"/>
                <w:color w:val="000000"/>
              </w:rPr>
              <w:t>Cu(OH)</w:t>
            </w:r>
            <w:r>
              <w:rPr>
                <w:rFonts w:eastAsia="Times New Roman" w:cs="Times New Roman"/>
                <w:color w:val="000000"/>
                <w:vertAlign w:val="subscript"/>
              </w:rPr>
              <w:t>2</w:t>
            </w:r>
            <w:r>
              <w:rPr>
                <w:rFonts w:ascii="宋体" w:hAnsi="宋体" w:cs="宋体"/>
                <w:color w:val="000000"/>
              </w:rPr>
              <w:t>，加热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生成砖红色沉淀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产物含有乙醛</w:t>
            </w:r>
          </w:p>
        </w:tc>
      </w:tr>
      <w:tr>
        <w:trPr>
          <w:trHeight w:val="330" w:hRule="atLeast"/>
        </w:trPr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cs="宋体" w:ascii="宋体" w:hAnsi="宋体"/>
                <w:color w:val="000000"/>
              </w:rPr>
              <w:t>③</w:t>
            </w:r>
          </w:p>
        </w:tc>
        <w:tc>
          <w:tcPr>
            <w:tcW w:w="2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微红色含酚酞的</w:t>
            </w:r>
            <w:r>
              <w:rPr>
                <w:rFonts w:eastAsia="Times New Roman" w:cs="Times New Roman"/>
                <w:color w:val="000000"/>
              </w:rPr>
              <w:t>NaOH</w:t>
            </w:r>
            <w:r>
              <w:rPr>
                <w:rFonts w:ascii="宋体" w:hAnsi="宋体" w:cs="宋体"/>
                <w:color w:val="000000"/>
              </w:rPr>
              <w:t>溶液</w:t>
            </w:r>
          </w:p>
        </w:tc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微红色褪去</w:t>
            </w:r>
          </w:p>
        </w:tc>
        <w:tc>
          <w:tcPr>
            <w:tcW w:w="19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>
            <w:pPr>
              <w:pStyle w:val="Normal"/>
              <w:spacing w:lineRule="auto" w:line="360"/>
              <w:jc w:val="left"/>
              <w:textAlignment w:val="center"/>
              <w:rPr>
                <w:rFonts w:ascii="宋体" w:hAnsi="宋体" w:cs="宋体"/>
                <w:color w:val="000000"/>
              </w:rPr>
            </w:pPr>
            <w:r>
              <w:rPr>
                <w:rFonts w:ascii="宋体" w:hAnsi="宋体" w:cs="宋体"/>
                <w:color w:val="000000"/>
              </w:rPr>
              <w:t>产物可能含有乙酸</w:t>
            </w:r>
          </w:p>
        </w:tc>
      </w:tr>
    </w:tbl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实验①</w:t>
      </w:r>
      <w:r>
        <w:rPr>
          <w:rFonts w:eastAsia="Times New Roman" w:cs="Times New Roman"/>
          <w:color w:val="000000"/>
        </w:rPr>
        <w:t>~</w:t>
      </w:r>
      <w:r>
        <w:rPr>
          <w:rFonts w:cs="宋体" w:ascii="宋体" w:hAnsi="宋体"/>
          <w:color w:val="000000"/>
        </w:rPr>
        <w:t>③</w:t>
      </w:r>
      <w:r>
        <w:rPr>
          <w:rFonts w:ascii="宋体" w:hAnsi="宋体" w:cs="宋体"/>
          <w:color w:val="000000"/>
        </w:rPr>
        <w:t>中的结论不合理的是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填序号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，原因是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280" name="图片 3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图片 347" descr=""/>
                    <pic:cNvPicPr>
                      <a:picLocks noChangeAspect="1" noChangeArrowheads="1"/>
                    </pic:cNvPicPr>
                  </pic:nvPicPr>
                  <pic:blipFill>
                    <a:blip r:embed="rId41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ascii="宋体" w:hAnsi="宋体" w:cs="宋体"/>
          <w:color w:val="000000"/>
        </w:rPr>
        <w:t>分液漏斗 锥形瓶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81" name="图片 3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图片 348" descr=""/>
                    <pic:cNvPicPr>
                      <a:picLocks noChangeAspect="1" noChangeArrowheads="1"/>
                    </pic:cNvPicPr>
                  </pic:nvPicPr>
                  <pic:blipFill>
                    <a:blip r:embed="rId41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刚好没过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固体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试管内的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溶液被压入长颈漏斗中，与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分离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82" name="图片 3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图片 349" descr="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液面上升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打开弹簧夹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83" name="图片 3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图片 350" descr="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>
          <w:rFonts w:eastAsia="Times New Roman" w:cs="Times New Roman"/>
          <w:color w:val="000000"/>
        </w:rPr>
        <w:t>ab</w:t>
      </w:r>
      <w:r>
        <w:rPr>
          <w:color w:val="000000"/>
        </w:rPr>
        <w:t xml:space="preserve">    </w:t>
      </w:r>
      <w:r>
        <w:rPr>
          <w:color w:val="000000"/>
        </w:rPr>
        <w:t>（</w:t>
      </w:r>
      <w:r>
        <w:rPr>
          <w:color w:val="000000"/>
        </w:rPr>
        <w:t>5</w:t>
      </w:r>
      <w:r>
        <w:rPr>
          <w:color w:val="000000"/>
        </w:rPr>
        <w:t>）</w:t>
      </w:r>
      <w:r>
        <w:rPr>
          <w:color w:val="000000"/>
        </w:rPr>
        <w:drawing>
          <wp:inline distT="0" distB="0" distL="0" distR="0">
            <wp:extent cx="1189990" cy="885825"/>
            <wp:effectExtent l="0" t="0" r="0" b="0"/>
            <wp:docPr id="284" name="图片 3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图片 351" descr=""/>
                    <pic:cNvPicPr>
                      <a:picLocks noChangeAspect="1" noChangeArrowheads="1"/>
                    </pic:cNvPicPr>
                  </pic:nvPicPr>
                  <pic:blipFill>
                    <a:blip r:embed="rId417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9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285" name="图片 3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图片 352" descr=""/>
                    <pic:cNvPicPr>
                      <a:picLocks noChangeAspect="1" noChangeArrowheads="1"/>
                    </pic:cNvPicPr>
                  </pic:nvPicPr>
                  <pic:blipFill>
                    <a:blip r:embed="rId41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6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cs="宋体" w:ascii="宋体" w:hAnsi="宋体"/>
          <w:color w:val="000000"/>
        </w:rPr>
        <w:t>①</w:t>
      </w:r>
      <w:r>
        <w:rPr>
          <w:color w:val="000000"/>
        </w:rPr>
        <w:t xml:space="preserve">    ②. </w:t>
      </w:r>
      <w:r>
        <w:rPr>
          <w:rFonts w:ascii="宋体" w:hAnsi="宋体" w:cs="宋体"/>
          <w:color w:val="000000"/>
        </w:rPr>
        <w:t>乙醇也能使酸性</w:t>
      </w:r>
      <w:r>
        <w:rPr>
          <w:rFonts w:eastAsia="Times New Roman" w:cs="Times New Roman"/>
          <w:color w:val="000000"/>
        </w:rPr>
        <w:t>KMnO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溶液褪色</w:t>
      </w:r>
      <w:r>
        <w:rPr/>
        <w:drawing>
          <wp:inline distT="0" distB="0" distL="0" distR="0">
            <wp:extent cx="1270" cy="635"/>
            <wp:effectExtent l="0" t="0" r="0" b="0"/>
            <wp:docPr id="286" name="图片 3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图片 353" descr=""/>
                    <pic:cNvPicPr>
                      <a:picLocks noChangeAspect="1" noChangeArrowheads="1"/>
                    </pic:cNvPicPr>
                  </pic:nvPicPr>
                  <pic:blipFill>
                    <a:blip r:embed="rId41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287" name="图片 3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图片 354" descr=""/>
                    <pic:cNvPicPr>
                      <a:picLocks noChangeAspect="1" noChangeArrowheads="1"/>
                    </pic:cNvPicPr>
                  </pic:nvPicPr>
                  <pic:blipFill>
                    <a:blip r:embed="rId42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 w:cs="宋体"/>
          <w:color w:val="000000"/>
        </w:rPr>
        <w:t>用双氧水和催化剂制取氧气。制得的氧气经干燥后进入盛有乙醇的圆底烧瓶中，和热的乙醇一起进入硬质玻璃管中，在铜的催化作用下发生乙醇的催化氧化反应生成乙醛。生成的乙醛进入试管中，被冷凝收集。</w:t>
      </w:r>
      <w:r>
        <w:rPr/>
        <w:drawing>
          <wp:inline distT="0" distB="0" distL="0" distR="0">
            <wp:extent cx="1270" cy="635"/>
            <wp:effectExtent l="0" t="0" r="0" b="0"/>
            <wp:docPr id="288" name="图片 3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图片 355" descr=""/>
                    <pic:cNvPicPr>
                      <a:picLocks noChangeAspect="1" noChangeArrowheads="1"/>
                    </pic:cNvPicPr>
                  </pic:nvPicPr>
                  <pic:blipFill>
                    <a:blip r:embed="rId42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89" name="图片 3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图片 356" descr=""/>
                    <pic:cNvPicPr>
                      <a:picLocks noChangeAspect="1" noChangeArrowheads="1"/>
                    </pic:cNvPicPr>
                  </pic:nvPicPr>
                  <pic:blipFill>
                    <a:blip r:embed="rId42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根据仪器构造可知，甲装置中主要仪器的名称为分液漏斗和锥形瓶；</w:t>
      </w:r>
      <w:r>
        <w:rPr/>
        <w:drawing>
          <wp:inline distT="0" distB="0" distL="0" distR="0">
            <wp:extent cx="1270" cy="635"/>
            <wp:effectExtent l="0" t="0" r="0" b="0"/>
            <wp:docPr id="290" name="图片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图片 357" descr=""/>
                    <pic:cNvPicPr>
                      <a:picLocks noChangeAspect="1" noChangeArrowheads="1"/>
                    </pic:cNvPicPr>
                  </pic:nvPicPr>
                  <pic:blipFill>
                    <a:blip r:embed="rId42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91" name="图片 3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图片 358" descr=""/>
                    <pic:cNvPicPr>
                      <a:picLocks noChangeAspect="1" noChangeArrowheads="1"/>
                    </pic:cNvPicPr>
                  </pic:nvPicPr>
                  <pic:blipFill>
                    <a:blip r:embed="rId42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乙装置是启普发生器的简易装置，可以随时控制反应的发生和停止。用粘合剂将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制成团，放在多孔塑料片上，连接好装置，气密性良好后打开活塞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，经长颈漏斗向试管中缓慢加入</w:t>
      </w:r>
      <w:r>
        <w:rPr>
          <w:rFonts w:eastAsia="Times New Roman" w:cs="Times New Roman"/>
          <w:color w:val="000000"/>
        </w:rPr>
        <w:t>3% 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溶液至刚好没过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固体，此时可以产生氧气，氧气通过导管导出。欲使反应停止，关闭活塞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，此时由于气体还在产生，使容器内压强增大，可观察到试管内的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溶液被压入长颈漏斗中，与</w:t>
      </w:r>
      <w:r>
        <w:rPr>
          <w:rFonts w:eastAsia="Times New Roman" w:cs="Times New Roman"/>
          <w:color w:val="000000"/>
        </w:rPr>
        <w:t>MnO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分离；</w:t>
      </w:r>
      <w:r>
        <w:rPr/>
        <w:drawing>
          <wp:inline distT="0" distB="0" distL="0" distR="0">
            <wp:extent cx="1270" cy="635"/>
            <wp:effectExtent l="0" t="0" r="0" b="0"/>
            <wp:docPr id="292" name="图片 3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图片 359" descr=""/>
                    <pic:cNvPicPr>
                      <a:picLocks noChangeAspect="1" noChangeArrowheads="1"/>
                    </pic:cNvPicPr>
                  </pic:nvPicPr>
                  <pic:blipFill>
                    <a:blip r:embed="rId42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93" name="图片 3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图片 360" descr=""/>
                    <pic:cNvPicPr>
                      <a:picLocks noChangeAspect="1" noChangeArrowheads="1"/>
                    </pic:cNvPicPr>
                  </pic:nvPicPr>
                  <pic:blipFill>
                    <a:blip r:embed="rId42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丙装置用圆底烧瓶盛装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溶液，可用于制备较多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，催化剂铂丝可上下移动可以控制反应速率。制备过程中如果体系内压强过大，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溶液会被压入安全管中，可观察到安全管中液面上升，圆底烧瓶中液面下降。此时可以将铂丝抽离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溶液，使反应速率减慢，还可以打开弹簧夹</w:t>
      </w:r>
      <w:r>
        <w:rPr>
          <w:rFonts w:eastAsia="Times New Roman" w:cs="Times New Roman"/>
          <w:color w:val="000000"/>
        </w:rPr>
        <w:t>K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，使烧瓶内压强降低；</w:t>
      </w:r>
      <w:r>
        <w:rPr/>
        <w:drawing>
          <wp:inline distT="0" distB="0" distL="0" distR="0">
            <wp:extent cx="1270" cy="635"/>
            <wp:effectExtent l="0" t="0" r="0" b="0"/>
            <wp:docPr id="294" name="图片 3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图片 361" descr=""/>
                    <pic:cNvPicPr>
                      <a:picLocks noChangeAspect="1" noChangeArrowheads="1"/>
                    </pic:cNvPicPr>
                  </pic:nvPicPr>
                  <pic:blipFill>
                    <a:blip r:embed="rId42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295" name="图片 3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图片 362" descr=""/>
                    <pic:cNvPicPr>
                      <a:picLocks noChangeAspect="1" noChangeArrowheads="1"/>
                    </pic:cNvPicPr>
                  </pic:nvPicPr>
                  <pic:blipFill>
                    <a:blip r:embed="rId42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．催化剂铂丝可上下移动可以控制制备反应的开始和结束，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96" name="图片 3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图片 363" descr=""/>
                    <pic:cNvPicPr>
                      <a:picLocks noChangeAspect="1" noChangeArrowheads="1"/>
                    </pic:cNvPicPr>
                  </pic:nvPicPr>
                  <pic:blipFill>
                    <a:blip r:embed="rId42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．催化剂与液体接触的面积越大，反应速率越快，可通过调节催化剂与液体接触的面积来控制反应的速率，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  <w:r>
        <w:rPr/>
        <w:drawing>
          <wp:inline distT="0" distB="0" distL="0" distR="0">
            <wp:extent cx="1270" cy="635"/>
            <wp:effectExtent l="0" t="0" r="0" b="0"/>
            <wp:docPr id="297" name="图片 3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图片 364" descr=""/>
                    <pic:cNvPicPr>
                      <a:picLocks noChangeAspect="1" noChangeArrowheads="1"/>
                    </pic:cNvPicPr>
                  </pic:nvPicPr>
                  <pic:blipFill>
                    <a:blip r:embed="rId43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．丙装置用圆底烧瓶盛装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溶液，与乙装置相比，可用于制备较多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，但产物中的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含量和杂质种类和乙中没有区别，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  <w:r>
        <w:rPr/>
        <w:drawing>
          <wp:inline distT="0" distB="0" distL="0" distR="0">
            <wp:extent cx="1270" cy="635"/>
            <wp:effectExtent l="0" t="0" r="0" b="0"/>
            <wp:docPr id="298" name="图片 3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图片 365" descr="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299" name="图片 3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图片 366" descr=""/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5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00" name="图片 3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图片 367" descr=""/>
                    <pic:cNvPicPr>
                      <a:picLocks noChangeAspect="1" noChangeArrowheads="1"/>
                    </pic:cNvPicPr>
                  </pic:nvPicPr>
                  <pic:blipFill>
                    <a:blip r:embed="rId43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氧气可以用浓硫酸干燥，所以可以用一个洗气瓶，里面盛装浓硫酸干燥氧气，如图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980440" cy="732790"/>
            <wp:effectExtent l="0" t="0" r="0" b="0"/>
            <wp:docPr id="301" name="图片 3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图片 368" descr=""/>
                    <pic:cNvPicPr>
                      <a:picLocks noChangeAspect="1" noChangeArrowheads="1"/>
                    </pic:cNvPicPr>
                  </pic:nvPicPr>
                  <pic:blipFill>
                    <a:blip r:embed="rId434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44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  <w:r>
        <w:rPr/>
        <w:drawing>
          <wp:inline distT="0" distB="0" distL="0" distR="0">
            <wp:extent cx="1270" cy="635"/>
            <wp:effectExtent l="0" t="0" r="0" b="0"/>
            <wp:docPr id="302" name="图片 3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图片 369" descr="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6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03" name="图片 3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图片 370" descr=""/>
                    <pic:cNvPicPr>
                      <a:picLocks noChangeAspect="1" noChangeArrowheads="1"/>
                    </pic:cNvPicPr>
                  </pic:nvPicPr>
                  <pic:blipFill>
                    <a:blip r:embed="rId43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实验①不合理，因为乙醇有挥发性，会混入生成的乙醛中，乙醇也能使酸性高锰酸钾溶液褪色，所以酸性高锰酸钾溶液褪色不能证明产物中含有乙醛。</w:t>
      </w:r>
      <w:r>
        <w:rPr/>
        <w:drawing>
          <wp:inline distT="0" distB="0" distL="0" distR="0">
            <wp:extent cx="1270" cy="635"/>
            <wp:effectExtent l="0" t="0" r="0" b="0"/>
            <wp:docPr id="304" name="图片 3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图片 371" descr=""/>
                    <pic:cNvPicPr>
                      <a:picLocks noChangeAspect="1" noChangeArrowheads="1"/>
                    </pic:cNvPicPr>
                  </pic:nvPicPr>
                  <pic:blipFill>
                    <a:blip r:embed="rId43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 xml:space="preserve">16. 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是一种重要的化工原料。工业上可以利用硫</w:t>
      </w:r>
      <w:r>
        <w:rPr>
          <w:rFonts w:eastAsia="Times New Roman" w:cs="Times New Roman"/>
          <w:color w:val="000000"/>
        </w:rPr>
        <w:t>(S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为原料制备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受热分解成气态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，发生反应</w:t>
      </w:r>
      <w:r>
        <w:rPr/>
        <w:object w:dxaOrig="3760" w:dyaOrig="440">
          <v:shapetype id="_x0000_tole_rId438" coordsize="21600,21600" o:spt="ole_rId4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8" type="_x0000_tole_rId438" style="width:188.1pt;height:21.8pt" filled="f" o:ole="">
            <v:imagedata r:id="rId439" o:title=""/>
          </v:shape>
          <o:OLEObject Type="Embed" ProgID="" ShapeID="ole_rId438" DrawAspect="Content" ObjectID="_1687438509" r:id="rId438"/>
        </w:object>
      </w:r>
      <w:r>
        <w:rPr>
          <w:rFonts w:ascii="宋体" w:hAnsi="宋体" w:cs="宋体"/>
          <w:color w:val="000000"/>
        </w:rPr>
        <w:t>，回答下列问题：</w:t>
      </w:r>
      <w:r>
        <w:rPr/>
        <w:drawing>
          <wp:inline distT="0" distB="0" distL="0" distR="0">
            <wp:extent cx="1270" cy="635"/>
            <wp:effectExtent l="0" t="0" r="0" b="0"/>
            <wp:docPr id="305" name="图片 3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图片 373" descr=""/>
                    <pic:cNvPicPr>
                      <a:picLocks noChangeAspect="1" noChangeArrowheads="1"/>
                    </pic:cNvPicPr>
                  </pic:nvPicPr>
                  <pic:blipFill>
                    <a:blip r:embed="rId440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的电子式为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分子的立体构型为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06" name="图片 3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图片 374" descr=""/>
                    <pic:cNvPicPr>
                      <a:picLocks noChangeAspect="1" noChangeArrowheads="1"/>
                    </pic:cNvPicPr>
                  </pic:nvPicPr>
                  <pic:blipFill>
                    <a:blip r:embed="rId44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2</w:t>
      </w:r>
      <w:r>
        <w:rPr>
          <w:rFonts w:ascii="宋体" w:hAnsi="宋体" w:cs="宋体"/>
          <w:color w:val="000000"/>
        </w:rPr>
        <w:t>）某温度下，若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完全分解成气态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。在恒温密闭容器中，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物质的量比为</w:t>
      </w:r>
      <w:r>
        <w:rPr>
          <w:rFonts w:eastAsia="Times New Roman" w:cs="Times New Roman"/>
          <w:color w:val="000000"/>
        </w:rPr>
        <w:t>2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时开始反应。</w:t>
      </w:r>
      <w:r>
        <w:rPr/>
        <w:drawing>
          <wp:inline distT="0" distB="0" distL="0" distR="0">
            <wp:extent cx="1270" cy="635"/>
            <wp:effectExtent l="0" t="0" r="0" b="0"/>
            <wp:docPr id="307" name="图片 3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图片 375" descr="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当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的体积分数为</w:t>
      </w:r>
      <w:r>
        <w:rPr>
          <w:rFonts w:eastAsia="Times New Roman" w:cs="Times New Roman"/>
          <w:color w:val="000000"/>
        </w:rPr>
        <w:t>10%</w:t>
      </w:r>
      <w:r>
        <w:rPr>
          <w:rFonts w:ascii="宋体" w:hAnsi="宋体" w:cs="宋体"/>
          <w:color w:val="000000"/>
        </w:rPr>
        <w:t>时，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的转化率为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08" name="图片 3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图片 376" descr=""/>
                    <pic:cNvPicPr>
                      <a:picLocks noChangeAspect="1" noChangeArrowheads="1"/>
                    </pic:cNvPicPr>
                  </pic:nvPicPr>
                  <pic:blipFill>
                    <a:blip r:embed="rId44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ascii="宋体" w:hAnsi="宋体" w:cs="宋体"/>
          <w:color w:val="000000"/>
        </w:rPr>
        <w:t>当以下数值不变时，能说明该反应达到平衡的是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填序号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09" name="图片 3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图片 377" descr=""/>
                    <pic:cNvPicPr>
                      <a:picLocks noChangeAspect="1" noChangeArrowheads="1"/>
                    </pic:cNvPicPr>
                  </pic:nvPicPr>
                  <pic:blipFill>
                    <a:blip r:embed="rId444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a</w:t>
      </w:r>
      <w:r>
        <w:rPr>
          <w:rFonts w:ascii="宋体" w:hAnsi="宋体" w:cs="宋体"/>
          <w:color w:val="000000"/>
        </w:rPr>
        <w:t>．气体密度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 w:cs="宋体"/>
          <w:color w:val="000000"/>
        </w:rPr>
        <w:t>．气体总压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体积比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．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的体积分数</w:t>
      </w:r>
      <w:r>
        <w:rPr/>
        <w:drawing>
          <wp:inline distT="0" distB="0" distL="0" distR="0">
            <wp:extent cx="1270" cy="635"/>
            <wp:effectExtent l="0" t="0" r="0" b="0"/>
            <wp:docPr id="310" name="图片 3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图片 378" descr=""/>
                    <pic:cNvPicPr>
                      <a:picLocks noChangeAspect="1" noChangeArrowheads="1"/>
                    </pic:cNvPicPr>
                  </pic:nvPicPr>
                  <pic:blipFill>
                    <a:blip r:embed="rId44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3</w:t>
      </w:r>
      <w:r>
        <w:rPr>
          <w:rFonts w:ascii="宋体" w:hAnsi="宋体" w:cs="宋体"/>
          <w:color w:val="000000"/>
        </w:rPr>
        <w:t>）一定条件下，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反应中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的平衡转化率、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8</w:t>
      </w:r>
      <w:r>
        <w:rPr>
          <w:rFonts w:ascii="宋体" w:hAnsi="宋体" w:cs="宋体"/>
          <w:color w:val="000000"/>
        </w:rPr>
        <w:t>分解产生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的体积分数随温度的变化曲线如图所示。据图分析，生成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的反应为</w:t>
      </w:r>
      <w:r>
        <w:rPr>
          <w:rFonts w:cs="宋体" w:ascii="宋体" w:hAnsi="宋体"/>
          <w:color w:val="000000"/>
        </w:rPr>
        <w:t>___________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填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放热</w:t>
      </w:r>
      <w:r>
        <w:rPr>
          <w:rFonts w:cs="Times New Roman" w:eastAsia="Times New Roman"/>
          <w:color w:val="000000"/>
        </w:rPr>
        <w:t>”</w:t>
      </w:r>
      <w:r>
        <w:rPr>
          <w:rFonts w:ascii="宋体" w:hAnsi="宋体" w:cs="宋体"/>
          <w:color w:val="000000"/>
        </w:rPr>
        <w:t>或</w:t>
      </w:r>
      <w:r>
        <w:rPr>
          <w:rFonts w:cs="Times New Roman" w:eastAsia="Times New Roman"/>
          <w:color w:val="000000"/>
        </w:rPr>
        <w:t>“</w:t>
      </w:r>
      <w:r>
        <w:rPr>
          <w:rFonts w:ascii="宋体" w:hAnsi="宋体" w:cs="宋体"/>
          <w:color w:val="000000"/>
        </w:rPr>
        <w:t>吸热</w:t>
      </w:r>
      <w:r>
        <w:rPr>
          <w:rFonts w:cs="Times New Roman" w:eastAsia="Times New Roman"/>
          <w:color w:val="000000"/>
        </w:rPr>
        <w:t>”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反应。工业上通常采用在</w:t>
      </w:r>
      <w:r>
        <w:rPr>
          <w:rFonts w:eastAsia="Times New Roman" w:cs="Times New Roman"/>
          <w:color w:val="000000"/>
        </w:rPr>
        <w:t>600</w:t>
      </w:r>
      <w:r>
        <w:rPr>
          <w:rFonts w:ascii="宋体" w:hAnsi="宋体" w:cs="宋体"/>
          <w:color w:val="000000"/>
        </w:rPr>
        <w:t>～</w:t>
      </w:r>
      <w:r>
        <w:rPr>
          <w:rFonts w:eastAsia="Times New Roman" w:cs="Times New Roman"/>
          <w:color w:val="000000"/>
        </w:rPr>
        <w:t>650℃</w:t>
      </w:r>
      <w:r>
        <w:rPr>
          <w:rFonts w:ascii="宋体" w:hAnsi="宋体" w:cs="宋体"/>
          <w:color w:val="000000"/>
        </w:rPr>
        <w:t>的条件下进行此反应，不采用低于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的原因是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11" name="图片 3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图片 379" descr=""/>
                    <pic:cNvPicPr>
                      <a:picLocks noChangeAspect="1" noChangeArrowheads="1"/>
                    </pic:cNvPicPr>
                  </pic:nvPicPr>
                  <pic:blipFill>
                    <a:blip r:embed="rId44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904490" cy="2456815"/>
            <wp:effectExtent l="0" t="0" r="0" b="0"/>
            <wp:docPr id="312" name="图片 3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图片 380" descr=""/>
                    <pic:cNvPicPr>
                      <a:picLocks noChangeAspect="1" noChangeArrowheads="1"/>
                    </pic:cNvPicPr>
                  </pic:nvPicPr>
                  <pic:blipFill>
                    <a:blip r:embed="rId447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br/>
      </w:r>
      <w:r>
        <w:rPr/>
        <w:drawing>
          <wp:inline distT="0" distB="0" distL="0" distR="0">
            <wp:extent cx="1270" cy="635"/>
            <wp:effectExtent l="0" t="0" r="0" b="0"/>
            <wp:docPr id="313" name="图片 3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图片 381" descr="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cs="宋体" w:ascii="宋体" w:hAnsi="宋体"/>
          <w:color w:val="000000"/>
        </w:rPr>
        <w:t>4</w:t>
      </w:r>
      <w:r>
        <w:rPr>
          <w:rFonts w:ascii="宋体" w:hAnsi="宋体" w:cs="宋体"/>
          <w:color w:val="000000"/>
        </w:rPr>
        <w:t>）用燃煤废气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含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NO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 w:cs="宋体"/>
          <w:color w:val="000000"/>
        </w:rPr>
        <w:t>等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使尾气中的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转化为单后硫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，可实现废物利用，保护环境，写出其中一个反应的化学方程式</w:t>
      </w:r>
      <w:r>
        <w:rPr>
          <w:rFonts w:cs="宋体" w:ascii="宋体" w:hAnsi="宋体"/>
          <w:color w:val="000000"/>
        </w:rPr>
        <w:t>___________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14" name="图片 3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图片 382" descr="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</w:t>
      </w:r>
      <w:r>
        <w:rPr>
          <w:color w:val="000000"/>
        </w:rPr>
        <w:t>1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color w:val="000000"/>
        </w:rPr>
        <w:drawing>
          <wp:inline distT="0" distB="0" distL="0" distR="0">
            <wp:extent cx="514350" cy="628650"/>
            <wp:effectExtent l="0" t="0" r="0" b="0"/>
            <wp:docPr id="315" name="图片 3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图片 383" descr=""/>
                    <pic:cNvPicPr>
                      <a:picLocks noChangeAspect="1" noChangeArrowheads="1"/>
                    </pic:cNvPicPr>
                  </pic:nvPicPr>
                  <pic:blipFill>
                    <a:blip r:embed="rId450"/>
                    <a:srcRect l="-56" t="-46" r="-56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  ②. </w:t>
      </w:r>
      <w:r>
        <w:rPr>
          <w:rFonts w:ascii="宋体" w:hAnsi="宋体" w:cs="宋体"/>
          <w:color w:val="000000"/>
        </w:rPr>
        <w:t>直线形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16" name="图片 3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图片 384" descr="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2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30%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d</w:t>
      </w:r>
      <w:r>
        <w:rPr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17" name="图片 3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图片 385" descr=""/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3</w:t>
      </w:r>
      <w:r>
        <w:rPr>
          <w:color w:val="000000"/>
        </w:rPr>
        <w:t>）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①</w:t>
      </w:r>
      <w:r>
        <w:rPr>
          <w:color w:val="000000"/>
        </w:rPr>
        <w:t xml:space="preserve">. </w:t>
      </w:r>
      <w:r>
        <w:rPr>
          <w:rFonts w:ascii="宋体" w:hAnsi="宋体" w:cs="宋体"/>
          <w:color w:val="000000"/>
        </w:rPr>
        <w:t>放热</w:t>
      </w:r>
      <w:r>
        <w:rPr>
          <w:rFonts w:cs="Times New Roman" w:eastAsia="Times New Roman"/>
          <w:color w:val="000000"/>
        </w:rPr>
        <w:t xml:space="preserve">    </w:t>
      </w:r>
      <w:r>
        <w:rPr>
          <w:color w:val="000000"/>
        </w:rPr>
        <w:t>②</w:t>
      </w:r>
      <w:r>
        <w:rPr>
          <w:color w:val="000000"/>
        </w:rPr>
        <w:t xml:space="preserve">. 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时甲烷平衡转化率高达</w:t>
      </w:r>
      <w:r>
        <w:rPr>
          <w:rFonts w:eastAsia="Times New Roman" w:cs="Times New Roman"/>
          <w:color w:val="000000"/>
        </w:rPr>
        <w:t>99%</w:t>
      </w:r>
      <w:r>
        <w:rPr>
          <w:rFonts w:ascii="宋体" w:hAnsi="宋体" w:cs="宋体"/>
          <w:color w:val="000000"/>
        </w:rPr>
        <w:t>，低于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时，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浓度明显偏小，且反应速率慢</w:t>
      </w:r>
      <w:r>
        <w:rPr>
          <w:rFonts w:cs="Times New Roman" w:eastAsia="Times New Roman"/>
          <w:color w:val="000000"/>
        </w:rPr>
        <w:t xml:space="preserve">    </w:t>
      </w:r>
      <w:r>
        <w:rPr/>
        <w:drawing>
          <wp:inline distT="0" distB="0" distL="0" distR="0">
            <wp:extent cx="1270" cy="635"/>
            <wp:effectExtent l="0" t="0" r="0" b="0"/>
            <wp:docPr id="318" name="图片 3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图片 386" descr=""/>
                    <pic:cNvPicPr>
                      <a:picLocks noChangeAspect="1" noChangeArrowheads="1"/>
                    </pic:cNvPicPr>
                  </pic:nvPicPr>
                  <pic:blipFill>
                    <a:blip r:embed="rId45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color w:val="000000"/>
        </w:rPr>
        <w:t>（</w:t>
      </w:r>
      <w:r>
        <w:rPr>
          <w:color w:val="000000"/>
        </w:rPr>
        <w:t>4</w:t>
      </w:r>
      <w:r>
        <w:rPr>
          <w:color w:val="000000"/>
        </w:rPr>
        <w:t>）</w:t>
      </w:r>
      <w:r>
        <w:rPr/>
        <w:object w:dxaOrig="2220" w:dyaOrig="360">
          <v:shapetype id="_x0000_tole_rId454" coordsize="21600,21600" o:spt="ole_rId4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4" type="_x0000_tole_rId454" style="width:111pt;height:17.95pt" filled="f" o:ole="">
            <v:imagedata r:id="rId455" o:title=""/>
          </v:shape>
          <o:OLEObject Type="Embed" ProgID="" ShapeID="ole_rId454" DrawAspect="Content" ObjectID="_1699385041" r:id="rId454"/>
        </w:object>
      </w:r>
      <w:r>
        <w:rPr/>
        <w:drawing>
          <wp:inline distT="0" distB="0" distL="0" distR="0">
            <wp:extent cx="1270" cy="635"/>
            <wp:effectExtent l="0" t="0" r="0" b="0"/>
            <wp:docPr id="319" name="图片 3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图片 388" descr=""/>
                    <pic:cNvPicPr>
                      <a:picLocks noChangeAspect="1" noChangeArrowheads="1"/>
                    </pic:cNvPicPr>
                  </pic:nvPicPr>
                  <pic:blipFill>
                    <a:blip r:embed="rId45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3140" w:dyaOrig="360">
          <v:shapetype id="_x0000_tole_rId457" coordsize="21600,21600" o:spt="ole_rId4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7" type="_x0000_tole_rId457" style="width:156.8pt;height:17.95pt" filled="f" o:ole="">
            <v:imagedata r:id="rId458" o:title=""/>
          </v:shape>
          <o:OLEObject Type="Embed" ProgID="" ShapeID="ole_rId457" DrawAspect="Content" ObjectID="_353347130" r:id="rId457"/>
        </w:object>
      </w:r>
      <w:r>
        <w:rPr>
          <w:rFonts w:ascii="宋体" w:hAnsi="宋体" w:cs="宋体"/>
          <w:color w:val="000000"/>
        </w:rPr>
        <w:t>、</w:t>
      </w:r>
      <w:r>
        <w:rPr/>
        <w:object w:dxaOrig="2079" w:dyaOrig="360">
          <v:shapetype id="_x0000_tole_rId459" coordsize="21600,21600" o:spt="ole_rId4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9" type="_x0000_tole_rId459" style="width:103.95pt;height:17.95pt" filled="f" o:ole="">
            <v:imagedata r:id="rId460" o:title=""/>
          </v:shape>
          <o:OLEObject Type="Embed" ProgID="" ShapeID="ole_rId459" DrawAspect="Content" ObjectID="_1861985044" r:id="rId459"/>
        </w:object>
      </w:r>
      <w:r>
        <w:rPr>
          <w:rFonts w:ascii="宋体" w:hAnsi="宋体" w:cs="宋体"/>
          <w:color w:val="000000"/>
        </w:rPr>
        <w:t>写出任意一个</w:t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2E75B6"/>
        </w:rPr>
        <w:t>【解析】</w:t>
      </w:r>
      <w:r>
        <w:rPr/>
        <w:drawing>
          <wp:inline distT="0" distB="0" distL="0" distR="0">
            <wp:extent cx="1270" cy="635"/>
            <wp:effectExtent l="0" t="0" r="0" b="0"/>
            <wp:docPr id="320" name="图片 3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图片 391" descr=""/>
                    <pic:cNvPicPr>
                      <a:picLocks noChangeAspect="1" noChangeArrowheads="1"/>
                    </pic:cNvPicPr>
                  </pic:nvPicPr>
                  <pic:blipFill>
                    <a:blip r:embed="rId46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/>
        <w:drawing>
          <wp:inline distT="0" distB="0" distL="0" distR="0">
            <wp:extent cx="1270" cy="635"/>
            <wp:effectExtent l="0" t="0" r="0" b="0"/>
            <wp:docPr id="321" name="图片 3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图片 392" descr=""/>
                    <pic:cNvPicPr>
                      <a:picLocks noChangeAspect="1" noChangeArrowheads="1"/>
                    </pic:cNvPicPr>
                  </pic:nvPicPr>
                  <pic:blipFill>
                    <a:blip r:embed="rId46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22" name="图片 3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图片 393" descr=""/>
                    <pic:cNvPicPr>
                      <a:picLocks noChangeAspect="1" noChangeArrowheads="1"/>
                    </pic:cNvPicPr>
                  </pic:nvPicPr>
                  <pic:blipFill>
                    <a:blip r:embed="rId463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的电子式为：</w:t>
      </w:r>
      <w:r>
        <w:rPr>
          <w:color w:val="000000"/>
        </w:rPr>
        <w:drawing>
          <wp:inline distT="0" distB="0" distL="0" distR="0">
            <wp:extent cx="514350" cy="628650"/>
            <wp:effectExtent l="0" t="0" r="0" b="0"/>
            <wp:docPr id="323" name="图片 3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图片 394" descr=""/>
                    <pic:cNvPicPr>
                      <a:picLocks noChangeAspect="1" noChangeArrowheads="1"/>
                    </pic:cNvPicPr>
                  </pic:nvPicPr>
                  <pic:blipFill>
                    <a:blip r:embed="rId464"/>
                    <a:srcRect l="-56" t="-46" r="-56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；</w:t>
      </w: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和二氧化碳是等电子体故其立体构型为：直线型；</w:t>
      </w:r>
      <w:r>
        <w:rPr/>
        <w:drawing>
          <wp:inline distT="0" distB="0" distL="0" distR="0">
            <wp:extent cx="1270" cy="635"/>
            <wp:effectExtent l="0" t="0" r="0" b="0"/>
            <wp:docPr id="324" name="图片 3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图片 395" descr=""/>
                    <pic:cNvPicPr>
                      <a:picLocks noChangeAspect="1" noChangeArrowheads="1"/>
                    </pic:cNvPicPr>
                  </pic:nvPicPr>
                  <pic:blipFill>
                    <a:blip r:embed="rId465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25" name="图片 3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图片 396" descr=""/>
                    <pic:cNvPicPr>
                      <a:picLocks noChangeAspect="1" noChangeArrowheads="1"/>
                    </pic:cNvPicPr>
                  </pic:nvPicPr>
                  <pic:blipFill>
                    <a:blip r:embed="rId46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①</w:t>
      </w:r>
      <w:r>
        <w:rPr>
          <w:rFonts w:ascii="宋体" w:hAnsi="宋体" w:cs="宋体"/>
          <w:color w:val="000000"/>
        </w:rPr>
        <w:t>在恒温密闭容器中，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物质的量比为</w:t>
      </w:r>
      <w:r>
        <w:rPr>
          <w:rFonts w:eastAsia="Times New Roman" w:cs="Times New Roman"/>
          <w:color w:val="000000"/>
        </w:rPr>
        <w:t>2</w:t>
      </w:r>
      <w:r>
        <w:rPr>
          <w:rFonts w:cs="宋体" w:ascii="宋体" w:hAnsi="宋体"/>
          <w:color w:val="000000"/>
        </w:rPr>
        <w:t>∶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 w:cs="宋体"/>
          <w:color w:val="000000"/>
        </w:rPr>
        <w:t>时开始反应，</w:t>
      </w:r>
      <w:r>
        <w:rPr/>
        <w:object w:dxaOrig="5020" w:dyaOrig="1400">
          <v:shapetype id="_x0000_tole_rId467" coordsize="21600,21600" o:spt="ole_rId4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7" type="_x0000_tole_rId467" style="width:251.5pt;height:70.2pt" filled="f" o:ole="">
            <v:imagedata r:id="rId468" o:title=""/>
          </v:shape>
          <o:OLEObject Type="Embed" ProgID="" ShapeID="ole_rId467" DrawAspect="Content" ObjectID="_216778208" r:id="rId467"/>
        </w:object>
      </w:r>
      <w:r>
        <w:rPr/>
        <w:drawing>
          <wp:inline distT="0" distB="0" distL="0" distR="0">
            <wp:extent cx="1270" cy="635"/>
            <wp:effectExtent l="0" t="0" r="0" b="0"/>
            <wp:docPr id="326" name="图片 3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图片 398" descr=""/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/>
          <w:color w:val="000000"/>
        </w:rPr>
        <w:t>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33350" cy="177165"/>
            <wp:effectExtent l="0" t="0" r="0" b="0"/>
            <wp:docPr id="327" name="图片 3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图片 399" descr=""/>
                    <pic:cNvPicPr>
                      <a:picLocks noChangeAspect="1" noChangeArrowheads="1"/>
                    </pic:cNvPicPr>
                  </pic:nvPicPr>
                  <pic:blipFill>
                    <a:blip r:embed="rId470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270" cy="635"/>
            <wp:effectExtent l="0" t="0" r="0" b="0"/>
            <wp:docPr id="328" name="图片 4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图片 400" descr=""/>
                    <pic:cNvPicPr>
                      <a:picLocks noChangeAspect="1" noChangeArrowheads="1"/>
                    </pic:cNvPicPr>
                  </pic:nvPicPr>
                  <pic:blipFill>
                    <a:blip r:embed="rId471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体积分数为</w:t>
      </w:r>
      <w:r>
        <w:rPr>
          <w:rFonts w:eastAsia="Times New Roman" w:cs="Times New Roman"/>
          <w:color w:val="000000"/>
        </w:rPr>
        <w:t>10%</w:t>
      </w:r>
      <w:r>
        <w:rPr>
          <w:rFonts w:ascii="宋体" w:hAnsi="宋体" w:cs="宋体"/>
          <w:color w:val="000000"/>
        </w:rPr>
        <w:t>，即</w:t>
      </w:r>
      <w:r>
        <w:rPr/>
        <w:object w:dxaOrig="999" w:dyaOrig="620">
          <v:shapetype id="_x0000_tole_rId472" coordsize="21600,21600" o:spt="ole_rId4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2" type="_x0000_tole_rId472" style="width:49.8pt;height:31.15pt" filled="f" o:ole="">
            <v:imagedata r:id="rId473" o:title=""/>
          </v:shape>
          <o:OLEObject Type="Embed" ProgID="" ShapeID="ole_rId472" DrawAspect="Content" ObjectID="_69126425" r:id="rId472"/>
        </w:object>
      </w:r>
      <w:r>
        <w:rPr>
          <w:rFonts w:ascii="宋体" w:hAnsi="宋体" w:cs="宋体"/>
          <w:color w:val="000000"/>
        </w:rPr>
        <w:t>，解得</w:t>
      </w:r>
      <w:r>
        <w:rPr>
          <w:rFonts w:eastAsia="Times New Roman" w:cs="Times New Roman"/>
          <w:color w:val="000000"/>
        </w:rPr>
        <w:t>x=0.3a</w:t>
      </w:r>
      <w:r>
        <w:rPr>
          <w:rFonts w:ascii="宋体" w:hAnsi="宋体" w:cs="宋体"/>
          <w:color w:val="000000"/>
        </w:rPr>
        <w:t>，则</w:t>
      </w:r>
      <w:r>
        <w:rPr>
          <w:rFonts w:eastAsia="Times New Roman" w:cs="Times New Roman"/>
          <w:color w:val="000000"/>
        </w:rPr>
        <w:t>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的转化率为</w:t>
      </w:r>
      <w:r>
        <w:rPr/>
        <w:object w:dxaOrig="420" w:dyaOrig="620">
          <v:shapetype id="_x0000_tole_rId474" coordsize="21600,21600" o:spt="ole_rId4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4" type="_x0000_tole_rId474" style="width:20.95pt;height:31pt" filled="f" o:ole="">
            <v:imagedata r:id="rId475" o:title=""/>
          </v:shape>
          <o:OLEObject Type="Embed" ProgID="" ShapeID="ole_rId474" DrawAspect="Content" ObjectID="_440824494" r:id="rId474"/>
        </w:object>
      </w:r>
      <w:r>
        <w:rPr>
          <w:rFonts w:eastAsia="Times New Roman" w:cs="Times New Roman"/>
          <w:color w:val="000000"/>
        </w:rPr>
        <w:t>30%</w:t>
      </w:r>
      <w:r>
        <w:rPr>
          <w:rFonts w:ascii="宋体" w:hAnsi="宋体" w:cs="宋体"/>
          <w:color w:val="000000"/>
        </w:rPr>
        <w:t>。</w:t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>②</w:t>
      </w:r>
      <w:r>
        <w:rPr>
          <w:rFonts w:eastAsia="Times New Roman" w:cs="Times New Roman"/>
          <w:color w:val="000000"/>
        </w:rPr>
        <w:t>a.</w:t>
      </w:r>
      <w:r>
        <w:rPr>
          <w:rFonts w:ascii="宋体" w:hAnsi="宋体" w:cs="宋体"/>
          <w:color w:val="000000"/>
        </w:rPr>
        <w:t>恒容容器，质量不变，故密度一直不变，故密度不变不一定平衡，不选；</w:t>
      </w:r>
      <w:r>
        <w:rPr>
          <w:rFonts w:eastAsia="Times New Roman" w:cs="Times New Roman"/>
          <w:color w:val="000000"/>
        </w:rPr>
        <w:t>b.</w:t>
      </w:r>
      <w:r>
        <w:rPr>
          <w:rFonts w:ascii="宋体" w:hAnsi="宋体" w:cs="宋体"/>
          <w:color w:val="000000"/>
        </w:rPr>
        <w:t>反应前后气体的物质的量不变，故压强也一直不变，故压强不变一定平衡，不选；</w:t>
      </w:r>
      <w:r>
        <w:rPr>
          <w:rFonts w:eastAsia="Times New Roman" w:cs="Times New Roman"/>
          <w:color w:val="000000"/>
        </w:rPr>
        <w:t>c.CH</w:t>
      </w:r>
      <w:r>
        <w:rPr>
          <w:rFonts w:eastAsia="Times New Roman" w:cs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体积比一直为</w:t>
      </w:r>
      <w:r>
        <w:rPr>
          <w:rFonts w:eastAsia="Times New Roman" w:cs="Times New Roman"/>
          <w:color w:val="000000"/>
        </w:rPr>
        <w:t>1:2</w:t>
      </w:r>
      <w:r>
        <w:rPr>
          <w:rFonts w:ascii="宋体" w:hAnsi="宋体" w:cs="宋体"/>
          <w:color w:val="000000"/>
        </w:rPr>
        <w:t>，故不一定平衡，不选；</w:t>
      </w:r>
      <w:r>
        <w:rPr>
          <w:rFonts w:eastAsia="Times New Roman" w:cs="Times New Roman"/>
          <w:color w:val="000000"/>
        </w:rPr>
        <w:t>d.CS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的体积分数说明反应已经达到了平衡，选；故选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 w:cs="宋体"/>
          <w:color w:val="000000"/>
        </w:rPr>
        <w:t>。</w:t>
      </w:r>
      <w:r>
        <w:rPr/>
        <w:drawing>
          <wp:inline distT="0" distB="0" distL="0" distR="0">
            <wp:extent cx="1270" cy="635"/>
            <wp:effectExtent l="0" t="0" r="0" b="0"/>
            <wp:docPr id="329" name="图片 4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图片 403" descr=""/>
                    <pic:cNvPicPr>
                      <a:picLocks noChangeAspect="1" noChangeArrowheads="1"/>
                    </pic:cNvPicPr>
                  </pic:nvPicPr>
                  <pic:blipFill>
                    <a:blip r:embed="rId476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30" name="图片 4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图片 404" descr=""/>
                    <pic:cNvPicPr>
                      <a:picLocks noChangeAspect="1" noChangeArrowheads="1"/>
                    </pic:cNvPicPr>
                  </pic:nvPicPr>
                  <pic:blipFill>
                    <a:blip r:embed="rId477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由图可知，随温度升高，甲烷的转化率降低，故反应为放热反应。工业上通常采用在</w:t>
      </w:r>
      <w:r>
        <w:rPr>
          <w:rFonts w:eastAsia="Times New Roman" w:cs="Times New Roman"/>
          <w:color w:val="000000"/>
        </w:rPr>
        <w:t>600</w:t>
      </w:r>
      <w:r>
        <w:rPr>
          <w:rFonts w:ascii="宋体" w:hAnsi="宋体" w:cs="宋体"/>
          <w:color w:val="000000"/>
        </w:rPr>
        <w:t>～</w:t>
      </w:r>
      <w:r>
        <w:rPr>
          <w:rFonts w:eastAsia="Times New Roman" w:cs="Times New Roman"/>
          <w:color w:val="000000"/>
        </w:rPr>
        <w:t>650℃</w:t>
      </w:r>
      <w:r>
        <w:rPr>
          <w:rFonts w:ascii="宋体" w:hAnsi="宋体" w:cs="宋体"/>
          <w:color w:val="000000"/>
        </w:rPr>
        <w:t>的条件下进行此反应，不采用低于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的原因是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时甲烷平衡转化率高达</w:t>
      </w:r>
      <w:r>
        <w:rPr>
          <w:rFonts w:eastAsia="Times New Roman" w:cs="Times New Roman"/>
          <w:color w:val="000000"/>
        </w:rPr>
        <w:t>99%</w:t>
      </w:r>
      <w:r>
        <w:rPr>
          <w:rFonts w:ascii="宋体" w:hAnsi="宋体" w:cs="宋体"/>
          <w:color w:val="000000"/>
        </w:rPr>
        <w:t>，低于</w:t>
      </w:r>
      <w:r>
        <w:rPr>
          <w:rFonts w:eastAsia="Times New Roman" w:cs="Times New Roman"/>
          <w:color w:val="000000"/>
        </w:rPr>
        <w:t>600℃</w:t>
      </w:r>
      <w:r>
        <w:rPr>
          <w:rFonts w:ascii="宋体" w:hAnsi="宋体" w:cs="宋体"/>
          <w:color w:val="000000"/>
        </w:rPr>
        <w:t>时，</w:t>
      </w:r>
      <w:r>
        <w:rPr>
          <w:rFonts w:eastAsia="Times New Roman" w:cs="Times New Roman"/>
          <w:color w:val="000000"/>
        </w:rPr>
        <w:t>S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浓度明显偏小，且反应速率慢。</w:t>
      </w:r>
      <w:r>
        <w:rPr/>
        <w:drawing>
          <wp:inline distT="0" distB="0" distL="0" distR="0">
            <wp:extent cx="1270" cy="635"/>
            <wp:effectExtent l="0" t="0" r="0" b="0"/>
            <wp:docPr id="331" name="图片 4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图片 405" descr="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4</w:t>
      </w:r>
      <w:r>
        <w:rPr>
          <w:color w:val="000000"/>
        </w:rPr>
        <w:t>详解】</w:t>
      </w:r>
      <w:r>
        <w:rPr/>
        <w:drawing>
          <wp:inline distT="0" distB="0" distL="0" distR="0">
            <wp:extent cx="1270" cy="635"/>
            <wp:effectExtent l="0" t="0" r="0" b="0"/>
            <wp:docPr id="332" name="图片 4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图片 406" descr=""/>
                    <pic:cNvPicPr>
                      <a:picLocks noChangeAspect="1" noChangeArrowheads="1"/>
                    </pic:cNvPicPr>
                  </pic:nvPicPr>
                  <pic:blipFill>
                    <a:blip r:embed="rId479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用燃煤废气</w:t>
      </w:r>
      <w:r>
        <w:rPr>
          <w:rFonts w:eastAsia="Times New Roman" w:cs="Times New Roman"/>
          <w:color w:val="000000"/>
        </w:rPr>
        <w:t>(</w:t>
      </w:r>
      <w:r>
        <w:rPr>
          <w:rFonts w:ascii="宋体" w:hAnsi="宋体" w:cs="宋体"/>
          <w:color w:val="000000"/>
        </w:rPr>
        <w:t>含</w:t>
      </w:r>
      <w:r>
        <w:rPr>
          <w:rFonts w:eastAsia="Times New Roman" w:cs="Times New Roman"/>
          <w:color w:val="000000"/>
        </w:rPr>
        <w:t>N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SO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CO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/>
          <w:color w:val="000000"/>
        </w:rPr>
        <w:t>NO</w:t>
      </w:r>
      <w:r>
        <w:rPr>
          <w:rFonts w:eastAsia="Times New Roman" w:cs="Times New Roman"/>
          <w:color w:val="000000"/>
          <w:vertAlign w:val="subscript"/>
        </w:rPr>
        <w:t>x</w:t>
      </w:r>
      <w:r>
        <w:rPr>
          <w:rFonts w:ascii="宋体" w:hAnsi="宋体" w:cs="宋体"/>
          <w:color w:val="000000"/>
        </w:rPr>
        <w:t>等</w:t>
      </w:r>
      <w:r>
        <w:rPr>
          <w:rFonts w:eastAsia="Times New Roman" w:cs="Times New Roman"/>
          <w:color w:val="000000"/>
        </w:rPr>
        <w:t>)</w:t>
      </w:r>
      <w:r>
        <w:rPr>
          <w:rFonts w:ascii="宋体" w:hAnsi="宋体" w:cs="宋体"/>
          <w:color w:val="000000"/>
        </w:rPr>
        <w:t>使尾气中的</w:t>
      </w:r>
      <w:r>
        <w:rPr>
          <w:rFonts w:eastAsia="Times New Roman" w:cs="Times New Roman"/>
          <w:color w:val="000000"/>
        </w:rPr>
        <w:t>H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eastAsia="Times New Roman" w:cs="Times New Roman"/>
          <w:color w:val="000000"/>
        </w:rPr>
        <w:t>S</w:t>
      </w:r>
      <w:r>
        <w:rPr>
          <w:rFonts w:ascii="宋体" w:hAnsi="宋体" w:cs="宋体"/>
          <w:color w:val="000000"/>
        </w:rPr>
        <w:t>转化为单后硫</w:t>
      </w:r>
      <w:r>
        <w:rPr>
          <w:rFonts w:eastAsia="Times New Roman" w:cs="Times New Roman"/>
          <w:color w:val="000000"/>
        </w:rPr>
        <w:t>S)</w:t>
      </w:r>
      <w:r>
        <w:rPr>
          <w:rFonts w:ascii="宋体" w:hAnsi="宋体" w:cs="宋体"/>
          <w:color w:val="000000"/>
        </w:rPr>
        <w:t>发生的化学反应方程式为</w:t>
      </w:r>
      <w:r>
        <w:rPr/>
        <w:object w:dxaOrig="2220" w:dyaOrig="360">
          <v:shapetype id="_x0000_tole_rId480" coordsize="21600,21600" o:spt="ole_rId4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0" type="_x0000_tole_rId480" style="width:111pt;height:17.95pt" filled="f" o:ole="">
            <v:imagedata r:id="rId481" o:title=""/>
          </v:shape>
          <o:OLEObject Type="Embed" ProgID="" ShapeID="ole_rId480" DrawAspect="Content" ObjectID="_1511101402" r:id="rId480"/>
        </w:object>
      </w:r>
      <w:r>
        <w:rPr/>
        <w:drawing>
          <wp:inline distT="0" distB="0" distL="0" distR="0">
            <wp:extent cx="1270" cy="635"/>
            <wp:effectExtent l="0" t="0" r="0" b="0"/>
            <wp:docPr id="333" name="图片 4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图片 408" descr="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rcRect l="-23" t="-70" r="-23" b="-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" cy="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、</w:t>
      </w:r>
      <w:r>
        <w:rPr/>
        <w:object w:dxaOrig="3140" w:dyaOrig="360">
          <v:shapetype id="_x0000_tole_rId483" coordsize="21600,21600" o:spt="ole_rId4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3" type="_x0000_tole_rId483" style="width:156.8pt;height:17.95pt" filled="f" o:ole="">
            <v:imagedata r:id="rId484" o:title=""/>
          </v:shape>
          <o:OLEObject Type="Embed" ProgID="" ShapeID="ole_rId483" DrawAspect="Content" ObjectID="_1291037933" r:id="rId483"/>
        </w:object>
      </w:r>
      <w:r>
        <w:rPr>
          <w:rFonts w:ascii="宋体" w:hAnsi="宋体" w:cs="宋体"/>
          <w:color w:val="000000"/>
        </w:rPr>
        <w:t>、</w:t>
      </w:r>
      <w:r>
        <w:rPr/>
        <w:object w:dxaOrig="2079" w:dyaOrig="360">
          <v:shapetype id="_x0000_tole_rId485" coordsize="21600,21600" o:spt="ole_rId4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5" type="_x0000_tole_rId485" style="width:103.95pt;height:17.95pt" filled="f" o:ole="">
            <v:imagedata r:id="rId486" o:title=""/>
          </v:shape>
          <o:OLEObject Type="Embed" ProgID="" ShapeID="ole_rId485" DrawAspect="Content" ObjectID="_1733087073" r:id="rId485"/>
        </w:object>
      </w:r>
      <w:r>
        <w:rPr>
          <w:rFonts w:ascii="宋体" w:hAnsi="宋体" w:cs="宋体"/>
          <w:color w:val="000000"/>
        </w:rPr>
        <w:t>写出任意一个。</w:t>
      </w:r>
    </w:p>
    <w:p>
      <w:pPr>
        <w:pStyle w:val="Normal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</w:r>
    </w:p>
    <w:sectPr>
      <w:headerReference w:type="default" r:id="rId487"/>
      <w:footerReference w:type="default" r:id="rId488"/>
      <w:type w:val="nextPage"/>
      <w:pgSz w:w="11906" w:h="16838"/>
      <w:pgMar w:left="1800" w:right="1800" w:gutter="0" w:header="720" w:top="1440" w:footer="72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0"/>
    <w:family w:val="roman"/>
    <w:pitch w:val="default"/>
  </w:font>
  <w:font w:name="Liberation Sans">
    <w:altName w:val="Arial"/>
    <w:charset w:val="01"/>
    <w:family w:val="swiss"/>
    <w:pitch w:val="variable"/>
  </w:font>
  <w:font w:name="Calibri">
    <w:charset w:val="00"/>
    <w:family w:val="swiss"/>
    <w:pitch w:val="default"/>
  </w:font>
  <w:font w:name="宋体">
    <w:charset w:val="86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/>
      <w:rPr/>
    </w:pPr>
    <w:r>
      <w:rPr/>
    </w:r>
  </w:p>
</w:hdr>
</file>

<file path=word/settings.xml><?xml version="1.0" encoding="utf-8"?>
<w:settings xmlns:w="http://schemas.openxmlformats.org/wordprocessingml/2006/main">
  <w:zoom w:percent="70"/>
  <w:defaultTabStop w:val="420"/>
  <w:autoHyphenation w:val="true"/>
  <w:compat>
    <w:doNotExpandShiftReturn/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Times New Roman" w:hAnsi="Times New Roman" w:eastAsia="宋体" w:cs="宋体"/>
      <w:color w:val="auto"/>
      <w:kern w:val="2"/>
      <w:sz w:val="21"/>
      <w:szCs w:val="24"/>
      <w:lang w:val="en-US" w:eastAsia="zh-CN" w:bidi="ar-SA"/>
    </w:rPr>
  </w:style>
  <w:style w:type="character" w:styleId="Style14">
    <w:name w:val="默认段落字体"/>
    <w:qFormat/>
    <w:rPr/>
  </w:style>
  <w:style w:type="character" w:styleId="Style15">
    <w:name w:val="页眉 字符"/>
    <w:qFormat/>
    <w:rPr>
      <w:kern w:val="2"/>
      <w:sz w:val="18"/>
      <w:szCs w:val="24"/>
    </w:rPr>
  </w:style>
  <w:style w:type="character" w:styleId="InternetLink">
    <w:name w:val="Hyperlink"/>
    <w:rPr>
      <w:color w:val="0000FF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</w:rPr>
  </w:style>
  <w:style w:type="paragraph" w:styleId="Header">
    <w:name w:val="Header"/>
    <w:basedOn w:val="Normal"/>
    <w:pPr>
      <w:pBdr/>
      <w:tabs>
        <w:tab w:val="clear" w:pos="420"/>
        <w:tab w:val="center" w:pos="4153" w:leader="none"/>
        <w:tab w:val="right" w:pos="8306" w:leader="none"/>
      </w:tabs>
      <w:snapToGrid w:val="false"/>
    </w:pPr>
    <w:rPr>
      <w:sz w:val="18"/>
    </w:rPr>
  </w:style>
  <w:style w:type="paragraph" w:styleId="Style16">
    <w:name w:val="无间隔"/>
    <w:qFormat/>
    <w:pPr>
      <w:widowControl/>
      <w:bidi w:val="0"/>
    </w:pPr>
    <w:rPr>
      <w:rFonts w:ascii="Calibri" w:hAnsi="Calibri" w:eastAsia="Microsoft YaHei UI" w:cs="Times New Roman"/>
      <w:color w:val="auto"/>
      <w:sz w:val="22"/>
      <w:szCs w:val="22"/>
      <w:lang w:val="en-US" w:eastAsia="zh-CN" w:bidi="ar-SA"/>
    </w:rPr>
  </w:style>
  <w:style w:type="paragraph" w:styleId="Style17">
    <w:name w:val="列表段落"/>
    <w:basedOn w:val="Normal"/>
    <w:qFormat/>
    <w:pPr>
      <w:ind w:firstLine="420"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1.png"/><Relationship Id="rId4" Type="http://schemas.openxmlformats.org/officeDocument/2006/relationships/image" Target="media/image1.png"/><Relationship Id="rId5" Type="http://schemas.openxmlformats.org/officeDocument/2006/relationships/image" Target="media/image1.png"/><Relationship Id="rId6" Type="http://schemas.openxmlformats.org/officeDocument/2006/relationships/image" Target="media/image1.png"/><Relationship Id="rId7" Type="http://schemas.openxmlformats.org/officeDocument/2006/relationships/image" Target="media/image1.png"/><Relationship Id="rId8" Type="http://schemas.openxmlformats.org/officeDocument/2006/relationships/image" Target="media/image1.png"/><Relationship Id="rId9" Type="http://schemas.openxmlformats.org/officeDocument/2006/relationships/image" Target="media/image1.png"/><Relationship Id="rId10" Type="http://schemas.openxmlformats.org/officeDocument/2006/relationships/image" Target="media/image1.png"/><Relationship Id="rId11" Type="http://schemas.openxmlformats.org/officeDocument/2006/relationships/image" Target="media/image1.png"/><Relationship Id="rId12" Type="http://schemas.openxmlformats.org/officeDocument/2006/relationships/image" Target="media/image1.png"/><Relationship Id="rId13" Type="http://schemas.openxmlformats.org/officeDocument/2006/relationships/image" Target="media/image1.png"/><Relationship Id="rId14" Type="http://schemas.openxmlformats.org/officeDocument/2006/relationships/image" Target="media/image1.png"/><Relationship Id="rId15" Type="http://schemas.openxmlformats.org/officeDocument/2006/relationships/image" Target="media/image1.png"/><Relationship Id="rId16" Type="http://schemas.openxmlformats.org/officeDocument/2006/relationships/image" Target="media/image1.png"/><Relationship Id="rId17" Type="http://schemas.openxmlformats.org/officeDocument/2006/relationships/image" Target="media/image1.png"/><Relationship Id="rId18" Type="http://schemas.openxmlformats.org/officeDocument/2006/relationships/image" Target="media/image1.png"/><Relationship Id="rId19" Type="http://schemas.openxmlformats.org/officeDocument/2006/relationships/image" Target="media/image1.png"/><Relationship Id="rId20" Type="http://schemas.openxmlformats.org/officeDocument/2006/relationships/image" Target="media/image1.png"/><Relationship Id="rId21" Type="http://schemas.openxmlformats.org/officeDocument/2006/relationships/image" Target="media/image1.png"/><Relationship Id="rId22" Type="http://schemas.openxmlformats.org/officeDocument/2006/relationships/image" Target="media/image1.png"/><Relationship Id="rId23" Type="http://schemas.openxmlformats.org/officeDocument/2006/relationships/image" Target="media/image1.png"/><Relationship Id="rId24" Type="http://schemas.openxmlformats.org/officeDocument/2006/relationships/image" Target="media/image1.png"/><Relationship Id="rId25" Type="http://schemas.openxmlformats.org/officeDocument/2006/relationships/image" Target="media/image1.png"/><Relationship Id="rId26" Type="http://schemas.openxmlformats.org/officeDocument/2006/relationships/image" Target="media/image1.png"/><Relationship Id="rId27" Type="http://schemas.openxmlformats.org/officeDocument/2006/relationships/image" Target="media/image1.png"/><Relationship Id="rId28" Type="http://schemas.openxmlformats.org/officeDocument/2006/relationships/image" Target="media/image1.png"/><Relationship Id="rId29" Type="http://schemas.openxmlformats.org/officeDocument/2006/relationships/image" Target="media/image1.png"/><Relationship Id="rId30" Type="http://schemas.openxmlformats.org/officeDocument/2006/relationships/image" Target="media/image1.png"/><Relationship Id="rId31" Type="http://schemas.openxmlformats.org/officeDocument/2006/relationships/image" Target="media/image1.png"/><Relationship Id="rId32" Type="http://schemas.openxmlformats.org/officeDocument/2006/relationships/image" Target="media/image1.png"/><Relationship Id="rId33" Type="http://schemas.openxmlformats.org/officeDocument/2006/relationships/image" Target="media/image1.png"/><Relationship Id="rId34" Type="http://schemas.openxmlformats.org/officeDocument/2006/relationships/image" Target="media/image1.png"/><Relationship Id="rId35" Type="http://schemas.openxmlformats.org/officeDocument/2006/relationships/oleObject" Target="embeddings/oleObject1.bin"/><Relationship Id="rId36" Type="http://schemas.openxmlformats.org/officeDocument/2006/relationships/image" Target="media/image2.wmf"/><Relationship Id="rId37" Type="http://schemas.openxmlformats.org/officeDocument/2006/relationships/image" Target="media/image1.png"/><Relationship Id="rId38" Type="http://schemas.openxmlformats.org/officeDocument/2006/relationships/oleObject" Target="embeddings/oleObject2.bin"/><Relationship Id="rId39" Type="http://schemas.openxmlformats.org/officeDocument/2006/relationships/image" Target="media/image3.wmf"/><Relationship Id="rId40" Type="http://schemas.openxmlformats.org/officeDocument/2006/relationships/image" Target="media/image1.png"/><Relationship Id="rId41" Type="http://schemas.openxmlformats.org/officeDocument/2006/relationships/image" Target="media/image4.wmf"/><Relationship Id="rId42" Type="http://schemas.openxmlformats.org/officeDocument/2006/relationships/oleObject" Target="embeddings/oleObject3.bin"/><Relationship Id="rId43" Type="http://schemas.openxmlformats.org/officeDocument/2006/relationships/image" Target="media/image5.wmf"/><Relationship Id="rId44" Type="http://schemas.openxmlformats.org/officeDocument/2006/relationships/oleObject" Target="embeddings/oleObject4.bin"/><Relationship Id="rId45" Type="http://schemas.openxmlformats.org/officeDocument/2006/relationships/image" Target="media/image6.wmf"/><Relationship Id="rId46" Type="http://schemas.openxmlformats.org/officeDocument/2006/relationships/image" Target="media/image1.png"/><Relationship Id="rId47" Type="http://schemas.openxmlformats.org/officeDocument/2006/relationships/oleObject" Target="embeddings/oleObject5.bin"/><Relationship Id="rId48" Type="http://schemas.openxmlformats.org/officeDocument/2006/relationships/image" Target="media/image7.wmf"/><Relationship Id="rId49" Type="http://schemas.openxmlformats.org/officeDocument/2006/relationships/image" Target="media/image1.png"/><Relationship Id="rId50" Type="http://schemas.openxmlformats.org/officeDocument/2006/relationships/image" Target="media/image1.png"/><Relationship Id="rId51" Type="http://schemas.openxmlformats.org/officeDocument/2006/relationships/image" Target="media/image1.png"/><Relationship Id="rId52" Type="http://schemas.openxmlformats.org/officeDocument/2006/relationships/oleObject" Target="embeddings/oleObject6.bin"/><Relationship Id="rId53" Type="http://schemas.openxmlformats.org/officeDocument/2006/relationships/image" Target="media/image8.wmf"/><Relationship Id="rId54" Type="http://schemas.openxmlformats.org/officeDocument/2006/relationships/image" Target="media/image1.png"/><Relationship Id="rId55" Type="http://schemas.openxmlformats.org/officeDocument/2006/relationships/oleObject" Target="embeddings/oleObject7.bin"/><Relationship Id="rId56" Type="http://schemas.openxmlformats.org/officeDocument/2006/relationships/image" Target="media/image9.wmf"/><Relationship Id="rId57" Type="http://schemas.openxmlformats.org/officeDocument/2006/relationships/image" Target="media/image1.png"/><Relationship Id="rId58" Type="http://schemas.openxmlformats.org/officeDocument/2006/relationships/oleObject" Target="embeddings/oleObject8.bin"/><Relationship Id="rId59" Type="http://schemas.openxmlformats.org/officeDocument/2006/relationships/image" Target="media/image10.wmf"/><Relationship Id="rId60" Type="http://schemas.openxmlformats.org/officeDocument/2006/relationships/image" Target="media/image1.png"/><Relationship Id="rId61" Type="http://schemas.openxmlformats.org/officeDocument/2006/relationships/oleObject" Target="embeddings/oleObject9.bin"/><Relationship Id="rId62" Type="http://schemas.openxmlformats.org/officeDocument/2006/relationships/image" Target="media/image11.wmf"/><Relationship Id="rId63" Type="http://schemas.openxmlformats.org/officeDocument/2006/relationships/oleObject" Target="embeddings/oleObject10.bin"/><Relationship Id="rId64" Type="http://schemas.openxmlformats.org/officeDocument/2006/relationships/image" Target="media/image12.wmf"/><Relationship Id="rId65" Type="http://schemas.openxmlformats.org/officeDocument/2006/relationships/image" Target="media/image1.png"/><Relationship Id="rId66" Type="http://schemas.openxmlformats.org/officeDocument/2006/relationships/image" Target="media/image1.png"/><Relationship Id="rId67" Type="http://schemas.openxmlformats.org/officeDocument/2006/relationships/oleObject" Target="embeddings/oleObject11.bin"/><Relationship Id="rId68" Type="http://schemas.openxmlformats.org/officeDocument/2006/relationships/image" Target="media/image13.wmf"/><Relationship Id="rId69" Type="http://schemas.openxmlformats.org/officeDocument/2006/relationships/image" Target="media/image1.png"/><Relationship Id="rId70" Type="http://schemas.openxmlformats.org/officeDocument/2006/relationships/image" Target="media/image1.png"/><Relationship Id="rId71" Type="http://schemas.openxmlformats.org/officeDocument/2006/relationships/image" Target="media/image1.png"/><Relationship Id="rId72" Type="http://schemas.openxmlformats.org/officeDocument/2006/relationships/image" Target="media/image1.png"/><Relationship Id="rId73" Type="http://schemas.openxmlformats.org/officeDocument/2006/relationships/image" Target="media/image1.png"/><Relationship Id="rId74" Type="http://schemas.openxmlformats.org/officeDocument/2006/relationships/image" Target="media/image1.png"/><Relationship Id="rId75" Type="http://schemas.openxmlformats.org/officeDocument/2006/relationships/oleObject" Target="embeddings/oleObject12.bin"/><Relationship Id="rId76" Type="http://schemas.openxmlformats.org/officeDocument/2006/relationships/image" Target="media/image14.wmf"/><Relationship Id="rId77" Type="http://schemas.openxmlformats.org/officeDocument/2006/relationships/image" Target="media/image1.png"/><Relationship Id="rId78" Type="http://schemas.openxmlformats.org/officeDocument/2006/relationships/image" Target="media/image4.wmf"/><Relationship Id="rId79" Type="http://schemas.openxmlformats.org/officeDocument/2006/relationships/image" Target="media/image1.png"/><Relationship Id="rId80" Type="http://schemas.openxmlformats.org/officeDocument/2006/relationships/image" Target="media/image1.png"/><Relationship Id="rId81" Type="http://schemas.openxmlformats.org/officeDocument/2006/relationships/image" Target="media/image1.png"/><Relationship Id="rId82" Type="http://schemas.openxmlformats.org/officeDocument/2006/relationships/image" Target="media/image1.png"/><Relationship Id="rId83" Type="http://schemas.openxmlformats.org/officeDocument/2006/relationships/image" Target="media/image1.png"/><Relationship Id="rId84" Type="http://schemas.openxmlformats.org/officeDocument/2006/relationships/image" Target="media/image15.png"/><Relationship Id="rId85" Type="http://schemas.openxmlformats.org/officeDocument/2006/relationships/image" Target="media/image1.png"/><Relationship Id="rId86" Type="http://schemas.openxmlformats.org/officeDocument/2006/relationships/image" Target="media/image16.png"/><Relationship Id="rId87" Type="http://schemas.openxmlformats.org/officeDocument/2006/relationships/image" Target="media/image1.png"/><Relationship Id="rId88" Type="http://schemas.openxmlformats.org/officeDocument/2006/relationships/image" Target="media/image17.png"/><Relationship Id="rId89" Type="http://schemas.openxmlformats.org/officeDocument/2006/relationships/image" Target="media/image1.png"/><Relationship Id="rId90" Type="http://schemas.openxmlformats.org/officeDocument/2006/relationships/image" Target="media/image18.png"/><Relationship Id="rId91" Type="http://schemas.openxmlformats.org/officeDocument/2006/relationships/image" Target="media/image1.png"/><Relationship Id="rId92" Type="http://schemas.openxmlformats.org/officeDocument/2006/relationships/image" Target="media/image1.png"/><Relationship Id="rId93" Type="http://schemas.openxmlformats.org/officeDocument/2006/relationships/image" Target="media/image1.png"/><Relationship Id="rId94" Type="http://schemas.openxmlformats.org/officeDocument/2006/relationships/image" Target="media/image1.png"/><Relationship Id="rId95" Type="http://schemas.openxmlformats.org/officeDocument/2006/relationships/image" Target="media/image19.png"/><Relationship Id="rId96" Type="http://schemas.openxmlformats.org/officeDocument/2006/relationships/image" Target="media/image1.png"/><Relationship Id="rId97" Type="http://schemas.openxmlformats.org/officeDocument/2006/relationships/image" Target="media/image20.png"/><Relationship Id="rId98" Type="http://schemas.openxmlformats.org/officeDocument/2006/relationships/image" Target="media/image1.png"/><Relationship Id="rId99" Type="http://schemas.openxmlformats.org/officeDocument/2006/relationships/image" Target="media/image1.png"/><Relationship Id="rId100" Type="http://schemas.openxmlformats.org/officeDocument/2006/relationships/image" Target="media/image18.png"/><Relationship Id="rId101" Type="http://schemas.openxmlformats.org/officeDocument/2006/relationships/image" Target="media/image1.png"/><Relationship Id="rId102" Type="http://schemas.openxmlformats.org/officeDocument/2006/relationships/image" Target="media/image1.png"/><Relationship Id="rId103" Type="http://schemas.openxmlformats.org/officeDocument/2006/relationships/image" Target="media/image1.png"/><Relationship Id="rId104" Type="http://schemas.openxmlformats.org/officeDocument/2006/relationships/image" Target="media/image21.png"/><Relationship Id="rId105" Type="http://schemas.openxmlformats.org/officeDocument/2006/relationships/image" Target="media/image22.png"/><Relationship Id="rId106" Type="http://schemas.openxmlformats.org/officeDocument/2006/relationships/image" Target="media/image23.png"/><Relationship Id="rId107" Type="http://schemas.openxmlformats.org/officeDocument/2006/relationships/image" Target="media/image24.png"/><Relationship Id="rId108" Type="http://schemas.openxmlformats.org/officeDocument/2006/relationships/image" Target="media/image1.png"/><Relationship Id="rId109" Type="http://schemas.openxmlformats.org/officeDocument/2006/relationships/image" Target="media/image1.png"/><Relationship Id="rId110" Type="http://schemas.openxmlformats.org/officeDocument/2006/relationships/image" Target="media/image1.png"/><Relationship Id="rId111" Type="http://schemas.openxmlformats.org/officeDocument/2006/relationships/image" Target="media/image1.png"/><Relationship Id="rId112" Type="http://schemas.openxmlformats.org/officeDocument/2006/relationships/image" Target="media/image1.png"/><Relationship Id="rId113" Type="http://schemas.openxmlformats.org/officeDocument/2006/relationships/image" Target="media/image1.png"/><Relationship Id="rId114" Type="http://schemas.openxmlformats.org/officeDocument/2006/relationships/image" Target="media/image1.png"/><Relationship Id="rId115" Type="http://schemas.openxmlformats.org/officeDocument/2006/relationships/image" Target="media/image1.png"/><Relationship Id="rId116" Type="http://schemas.openxmlformats.org/officeDocument/2006/relationships/image" Target="media/image1.png"/><Relationship Id="rId117" Type="http://schemas.openxmlformats.org/officeDocument/2006/relationships/image" Target="media/image1.png"/><Relationship Id="rId118" Type="http://schemas.openxmlformats.org/officeDocument/2006/relationships/image" Target="media/image1.png"/><Relationship Id="rId119" Type="http://schemas.openxmlformats.org/officeDocument/2006/relationships/image" Target="media/image1.png"/><Relationship Id="rId120" Type="http://schemas.openxmlformats.org/officeDocument/2006/relationships/image" Target="media/image1.png"/><Relationship Id="rId121" Type="http://schemas.openxmlformats.org/officeDocument/2006/relationships/image" Target="media/image1.png"/><Relationship Id="rId122" Type="http://schemas.openxmlformats.org/officeDocument/2006/relationships/image" Target="media/image1.png"/><Relationship Id="rId123" Type="http://schemas.openxmlformats.org/officeDocument/2006/relationships/image" Target="media/image1.png"/><Relationship Id="rId124" Type="http://schemas.openxmlformats.org/officeDocument/2006/relationships/image" Target="media/image1.png"/><Relationship Id="rId125" Type="http://schemas.openxmlformats.org/officeDocument/2006/relationships/image" Target="media/image1.png"/><Relationship Id="rId126" Type="http://schemas.openxmlformats.org/officeDocument/2006/relationships/image" Target="media/image1.png"/><Relationship Id="rId127" Type="http://schemas.openxmlformats.org/officeDocument/2006/relationships/image" Target="media/image1.png"/><Relationship Id="rId128" Type="http://schemas.openxmlformats.org/officeDocument/2006/relationships/image" Target="media/image1.png"/><Relationship Id="rId129" Type="http://schemas.openxmlformats.org/officeDocument/2006/relationships/image" Target="media/image1.png"/><Relationship Id="rId130" Type="http://schemas.openxmlformats.org/officeDocument/2006/relationships/image" Target="media/image1.png"/><Relationship Id="rId131" Type="http://schemas.openxmlformats.org/officeDocument/2006/relationships/image" Target="media/image1.png"/><Relationship Id="rId132" Type="http://schemas.openxmlformats.org/officeDocument/2006/relationships/image" Target="media/image1.png"/><Relationship Id="rId133" Type="http://schemas.openxmlformats.org/officeDocument/2006/relationships/image" Target="media/image1.png"/><Relationship Id="rId134" Type="http://schemas.openxmlformats.org/officeDocument/2006/relationships/image" Target="media/image1.png"/><Relationship Id="rId135" Type="http://schemas.openxmlformats.org/officeDocument/2006/relationships/image" Target="media/image25.png"/><Relationship Id="rId136" Type="http://schemas.openxmlformats.org/officeDocument/2006/relationships/image" Target="media/image1.png"/><Relationship Id="rId137" Type="http://schemas.openxmlformats.org/officeDocument/2006/relationships/image" Target="media/image1.png"/><Relationship Id="rId138" Type="http://schemas.openxmlformats.org/officeDocument/2006/relationships/image" Target="media/image1.png"/><Relationship Id="rId139" Type="http://schemas.openxmlformats.org/officeDocument/2006/relationships/image" Target="media/image1.png"/><Relationship Id="rId140" Type="http://schemas.openxmlformats.org/officeDocument/2006/relationships/image" Target="media/image4.wmf"/><Relationship Id="rId141" Type="http://schemas.openxmlformats.org/officeDocument/2006/relationships/image" Target="media/image1.png"/><Relationship Id="rId142" Type="http://schemas.openxmlformats.org/officeDocument/2006/relationships/image" Target="media/image1.png"/><Relationship Id="rId143" Type="http://schemas.openxmlformats.org/officeDocument/2006/relationships/image" Target="media/image1.png"/><Relationship Id="rId144" Type="http://schemas.openxmlformats.org/officeDocument/2006/relationships/image" Target="media/image25.png"/><Relationship Id="rId145" Type="http://schemas.openxmlformats.org/officeDocument/2006/relationships/image" Target="media/image1.png"/><Relationship Id="rId146" Type="http://schemas.openxmlformats.org/officeDocument/2006/relationships/image" Target="media/image1.png"/><Relationship Id="rId147" Type="http://schemas.openxmlformats.org/officeDocument/2006/relationships/image" Target="media/image1.png"/><Relationship Id="rId148" Type="http://schemas.openxmlformats.org/officeDocument/2006/relationships/oleObject" Target="embeddings/oleObject13.bin"/><Relationship Id="rId149" Type="http://schemas.openxmlformats.org/officeDocument/2006/relationships/image" Target="media/image26.wmf"/><Relationship Id="rId150" Type="http://schemas.openxmlformats.org/officeDocument/2006/relationships/image" Target="media/image1.png"/><Relationship Id="rId151" Type="http://schemas.openxmlformats.org/officeDocument/2006/relationships/oleObject" Target="embeddings/oleObject14.bin"/><Relationship Id="rId152" Type="http://schemas.openxmlformats.org/officeDocument/2006/relationships/image" Target="media/image27.wmf"/><Relationship Id="rId153" Type="http://schemas.openxmlformats.org/officeDocument/2006/relationships/oleObject" Target="embeddings/oleObject15.bin"/><Relationship Id="rId154" Type="http://schemas.openxmlformats.org/officeDocument/2006/relationships/image" Target="media/image28.wmf"/><Relationship Id="rId155" Type="http://schemas.openxmlformats.org/officeDocument/2006/relationships/image" Target="media/image1.png"/><Relationship Id="rId156" Type="http://schemas.openxmlformats.org/officeDocument/2006/relationships/oleObject" Target="embeddings/oleObject16.bin"/><Relationship Id="rId157" Type="http://schemas.openxmlformats.org/officeDocument/2006/relationships/image" Target="media/image29.wmf"/><Relationship Id="rId158" Type="http://schemas.openxmlformats.org/officeDocument/2006/relationships/image" Target="media/image1.png"/><Relationship Id="rId159" Type="http://schemas.openxmlformats.org/officeDocument/2006/relationships/oleObject" Target="embeddings/oleObject17.bin"/><Relationship Id="rId160" Type="http://schemas.openxmlformats.org/officeDocument/2006/relationships/image" Target="media/image30.wmf"/><Relationship Id="rId161" Type="http://schemas.openxmlformats.org/officeDocument/2006/relationships/image" Target="media/image1.png"/><Relationship Id="rId162" Type="http://schemas.openxmlformats.org/officeDocument/2006/relationships/image" Target="media/image1.png"/><Relationship Id="rId163" Type="http://schemas.openxmlformats.org/officeDocument/2006/relationships/image" Target="media/image1.png"/><Relationship Id="rId164" Type="http://schemas.openxmlformats.org/officeDocument/2006/relationships/image" Target="media/image1.png"/><Relationship Id="rId165" Type="http://schemas.openxmlformats.org/officeDocument/2006/relationships/oleObject" Target="embeddings/oleObject18.bin"/><Relationship Id="rId166" Type="http://schemas.openxmlformats.org/officeDocument/2006/relationships/image" Target="media/image31.wmf"/><Relationship Id="rId167" Type="http://schemas.openxmlformats.org/officeDocument/2006/relationships/image" Target="media/image1.png"/><Relationship Id="rId168" Type="http://schemas.openxmlformats.org/officeDocument/2006/relationships/oleObject" Target="embeddings/oleObject19.bin"/><Relationship Id="rId169" Type="http://schemas.openxmlformats.org/officeDocument/2006/relationships/image" Target="media/image32.wmf"/><Relationship Id="rId170" Type="http://schemas.openxmlformats.org/officeDocument/2006/relationships/image" Target="media/image1.png"/><Relationship Id="rId171" Type="http://schemas.openxmlformats.org/officeDocument/2006/relationships/oleObject" Target="embeddings/oleObject20.bin"/><Relationship Id="rId172" Type="http://schemas.openxmlformats.org/officeDocument/2006/relationships/image" Target="media/image33.wmf"/><Relationship Id="rId173" Type="http://schemas.openxmlformats.org/officeDocument/2006/relationships/image" Target="media/image1.png"/><Relationship Id="rId174" Type="http://schemas.openxmlformats.org/officeDocument/2006/relationships/oleObject" Target="embeddings/oleObject21.bin"/><Relationship Id="rId175" Type="http://schemas.openxmlformats.org/officeDocument/2006/relationships/image" Target="media/image34.wmf"/><Relationship Id="rId176" Type="http://schemas.openxmlformats.org/officeDocument/2006/relationships/image" Target="media/image1.png"/><Relationship Id="rId177" Type="http://schemas.openxmlformats.org/officeDocument/2006/relationships/image" Target="media/image1.png"/><Relationship Id="rId178" Type="http://schemas.openxmlformats.org/officeDocument/2006/relationships/image" Target="media/image1.png"/><Relationship Id="rId179" Type="http://schemas.openxmlformats.org/officeDocument/2006/relationships/oleObject" Target="embeddings/oleObject22.bin"/><Relationship Id="rId180" Type="http://schemas.openxmlformats.org/officeDocument/2006/relationships/image" Target="media/image35.wmf"/><Relationship Id="rId181" Type="http://schemas.openxmlformats.org/officeDocument/2006/relationships/image" Target="media/image1.png"/><Relationship Id="rId182" Type="http://schemas.openxmlformats.org/officeDocument/2006/relationships/oleObject" Target="embeddings/oleObject23.bin"/><Relationship Id="rId183" Type="http://schemas.openxmlformats.org/officeDocument/2006/relationships/image" Target="media/image36.wmf"/><Relationship Id="rId184" Type="http://schemas.openxmlformats.org/officeDocument/2006/relationships/oleObject" Target="embeddings/oleObject24.bin"/><Relationship Id="rId185" Type="http://schemas.openxmlformats.org/officeDocument/2006/relationships/image" Target="media/image37.wmf"/><Relationship Id="rId186" Type="http://schemas.openxmlformats.org/officeDocument/2006/relationships/image" Target="media/image1.png"/><Relationship Id="rId187" Type="http://schemas.openxmlformats.org/officeDocument/2006/relationships/oleObject" Target="embeddings/oleObject25.bin"/><Relationship Id="rId188" Type="http://schemas.openxmlformats.org/officeDocument/2006/relationships/image" Target="media/image38.wmf"/><Relationship Id="rId189" Type="http://schemas.openxmlformats.org/officeDocument/2006/relationships/oleObject" Target="embeddings/oleObject26.bin"/><Relationship Id="rId190" Type="http://schemas.openxmlformats.org/officeDocument/2006/relationships/image" Target="media/image39.wmf"/><Relationship Id="rId191" Type="http://schemas.openxmlformats.org/officeDocument/2006/relationships/image" Target="media/image1.png"/><Relationship Id="rId192" Type="http://schemas.openxmlformats.org/officeDocument/2006/relationships/oleObject" Target="embeddings/oleObject27.bin"/><Relationship Id="rId193" Type="http://schemas.openxmlformats.org/officeDocument/2006/relationships/image" Target="media/image40.wmf"/><Relationship Id="rId194" Type="http://schemas.openxmlformats.org/officeDocument/2006/relationships/oleObject" Target="embeddings/oleObject28.bin"/><Relationship Id="rId195" Type="http://schemas.openxmlformats.org/officeDocument/2006/relationships/image" Target="media/image41.wmf"/><Relationship Id="rId196" Type="http://schemas.openxmlformats.org/officeDocument/2006/relationships/image" Target="media/image1.png"/><Relationship Id="rId197" Type="http://schemas.openxmlformats.org/officeDocument/2006/relationships/image" Target="media/image1.png"/><Relationship Id="rId198" Type="http://schemas.openxmlformats.org/officeDocument/2006/relationships/image" Target="media/image1.png"/><Relationship Id="rId199" Type="http://schemas.openxmlformats.org/officeDocument/2006/relationships/image" Target="media/image1.png"/><Relationship Id="rId200" Type="http://schemas.openxmlformats.org/officeDocument/2006/relationships/oleObject" Target="embeddings/oleObject29.bin"/><Relationship Id="rId201" Type="http://schemas.openxmlformats.org/officeDocument/2006/relationships/image" Target="media/image42.wmf"/><Relationship Id="rId202" Type="http://schemas.openxmlformats.org/officeDocument/2006/relationships/image" Target="media/image1.png"/><Relationship Id="rId203" Type="http://schemas.openxmlformats.org/officeDocument/2006/relationships/oleObject" Target="embeddings/oleObject30.bin"/><Relationship Id="rId204" Type="http://schemas.openxmlformats.org/officeDocument/2006/relationships/image" Target="media/image43.wmf"/><Relationship Id="rId205" Type="http://schemas.openxmlformats.org/officeDocument/2006/relationships/oleObject" Target="embeddings/oleObject31.bin"/><Relationship Id="rId206" Type="http://schemas.openxmlformats.org/officeDocument/2006/relationships/image" Target="media/image44.wmf"/><Relationship Id="rId207" Type="http://schemas.openxmlformats.org/officeDocument/2006/relationships/image" Target="media/image1.png"/><Relationship Id="rId208" Type="http://schemas.openxmlformats.org/officeDocument/2006/relationships/oleObject" Target="embeddings/oleObject32.bin"/><Relationship Id="rId209" Type="http://schemas.openxmlformats.org/officeDocument/2006/relationships/image" Target="media/image45.wmf"/><Relationship Id="rId210" Type="http://schemas.openxmlformats.org/officeDocument/2006/relationships/oleObject" Target="embeddings/oleObject33.bin"/><Relationship Id="rId211" Type="http://schemas.openxmlformats.org/officeDocument/2006/relationships/image" Target="media/image46.wmf"/><Relationship Id="rId212" Type="http://schemas.openxmlformats.org/officeDocument/2006/relationships/image" Target="media/image1.png"/><Relationship Id="rId213" Type="http://schemas.openxmlformats.org/officeDocument/2006/relationships/oleObject" Target="embeddings/oleObject34.bin"/><Relationship Id="rId214" Type="http://schemas.openxmlformats.org/officeDocument/2006/relationships/image" Target="media/image47.wmf"/><Relationship Id="rId215" Type="http://schemas.openxmlformats.org/officeDocument/2006/relationships/oleObject" Target="embeddings/oleObject35.bin"/><Relationship Id="rId216" Type="http://schemas.openxmlformats.org/officeDocument/2006/relationships/image" Target="media/image48.wmf"/><Relationship Id="rId217" Type="http://schemas.openxmlformats.org/officeDocument/2006/relationships/image" Target="media/image1.png"/><Relationship Id="rId218" Type="http://schemas.openxmlformats.org/officeDocument/2006/relationships/oleObject" Target="embeddings/oleObject36.bin"/><Relationship Id="rId219" Type="http://schemas.openxmlformats.org/officeDocument/2006/relationships/image" Target="media/image49.wmf"/><Relationship Id="rId220" Type="http://schemas.openxmlformats.org/officeDocument/2006/relationships/oleObject" Target="embeddings/oleObject37.bin"/><Relationship Id="rId221" Type="http://schemas.openxmlformats.org/officeDocument/2006/relationships/image" Target="media/image50.wmf"/><Relationship Id="rId222" Type="http://schemas.openxmlformats.org/officeDocument/2006/relationships/image" Target="media/image1.png"/><Relationship Id="rId223" Type="http://schemas.openxmlformats.org/officeDocument/2006/relationships/image" Target="media/image1.png"/><Relationship Id="rId224" Type="http://schemas.openxmlformats.org/officeDocument/2006/relationships/image" Target="media/image51.png"/><Relationship Id="rId225" Type="http://schemas.openxmlformats.org/officeDocument/2006/relationships/image" Target="media/image1.png"/><Relationship Id="rId226" Type="http://schemas.openxmlformats.org/officeDocument/2006/relationships/image" Target="media/image1.png"/><Relationship Id="rId227" Type="http://schemas.openxmlformats.org/officeDocument/2006/relationships/image" Target="media/image1.png"/><Relationship Id="rId228" Type="http://schemas.openxmlformats.org/officeDocument/2006/relationships/image" Target="media/image1.png"/><Relationship Id="rId229" Type="http://schemas.openxmlformats.org/officeDocument/2006/relationships/oleObject" Target="embeddings/oleObject38.bin"/><Relationship Id="rId230" Type="http://schemas.openxmlformats.org/officeDocument/2006/relationships/image" Target="media/image52.wmf"/><Relationship Id="rId231" Type="http://schemas.openxmlformats.org/officeDocument/2006/relationships/image" Target="media/image1.png"/><Relationship Id="rId232" Type="http://schemas.openxmlformats.org/officeDocument/2006/relationships/image" Target="media/image1.png"/><Relationship Id="rId233" Type="http://schemas.openxmlformats.org/officeDocument/2006/relationships/image" Target="media/image1.png"/><Relationship Id="rId234" Type="http://schemas.openxmlformats.org/officeDocument/2006/relationships/image" Target="media/image1.png"/><Relationship Id="rId235" Type="http://schemas.openxmlformats.org/officeDocument/2006/relationships/image" Target="media/image1.png"/><Relationship Id="rId236" Type="http://schemas.openxmlformats.org/officeDocument/2006/relationships/image" Target="media/image1.png"/><Relationship Id="rId237" Type="http://schemas.openxmlformats.org/officeDocument/2006/relationships/image" Target="media/image1.png"/><Relationship Id="rId238" Type="http://schemas.openxmlformats.org/officeDocument/2006/relationships/oleObject" Target="embeddings/oleObject39.bin"/><Relationship Id="rId239" Type="http://schemas.openxmlformats.org/officeDocument/2006/relationships/image" Target="media/image53.wmf"/><Relationship Id="rId240" Type="http://schemas.openxmlformats.org/officeDocument/2006/relationships/image" Target="media/image1.png"/><Relationship Id="rId241" Type="http://schemas.openxmlformats.org/officeDocument/2006/relationships/oleObject" Target="embeddings/oleObject40.bin"/><Relationship Id="rId242" Type="http://schemas.openxmlformats.org/officeDocument/2006/relationships/image" Target="media/image54.wmf"/><Relationship Id="rId243" Type="http://schemas.openxmlformats.org/officeDocument/2006/relationships/image" Target="media/image1.png"/><Relationship Id="rId244" Type="http://schemas.openxmlformats.org/officeDocument/2006/relationships/image" Target="media/image1.png"/><Relationship Id="rId245" Type="http://schemas.openxmlformats.org/officeDocument/2006/relationships/image" Target="media/image55.png"/><Relationship Id="rId246" Type="http://schemas.openxmlformats.org/officeDocument/2006/relationships/image" Target="media/image1.png"/><Relationship Id="rId247" Type="http://schemas.openxmlformats.org/officeDocument/2006/relationships/image" Target="media/image1.png"/><Relationship Id="rId248" Type="http://schemas.openxmlformats.org/officeDocument/2006/relationships/image" Target="media/image1.png"/><Relationship Id="rId249" Type="http://schemas.openxmlformats.org/officeDocument/2006/relationships/image" Target="media/image1.png"/><Relationship Id="rId250" Type="http://schemas.openxmlformats.org/officeDocument/2006/relationships/image" Target="media/image1.png"/><Relationship Id="rId251" Type="http://schemas.openxmlformats.org/officeDocument/2006/relationships/image" Target="media/image1.png"/><Relationship Id="rId252" Type="http://schemas.openxmlformats.org/officeDocument/2006/relationships/image" Target="media/image1.png"/><Relationship Id="rId253" Type="http://schemas.openxmlformats.org/officeDocument/2006/relationships/image" Target="media/image4.wmf"/><Relationship Id="rId254" Type="http://schemas.openxmlformats.org/officeDocument/2006/relationships/image" Target="media/image1.png"/><Relationship Id="rId255" Type="http://schemas.openxmlformats.org/officeDocument/2006/relationships/image" Target="media/image1.png"/><Relationship Id="rId256" Type="http://schemas.openxmlformats.org/officeDocument/2006/relationships/image" Target="media/image1.png"/><Relationship Id="rId257" Type="http://schemas.openxmlformats.org/officeDocument/2006/relationships/image" Target="media/image1.png"/><Relationship Id="rId258" Type="http://schemas.openxmlformats.org/officeDocument/2006/relationships/image" Target="media/image1.png"/><Relationship Id="rId259" Type="http://schemas.openxmlformats.org/officeDocument/2006/relationships/image" Target="media/image1.png"/><Relationship Id="rId260" Type="http://schemas.openxmlformats.org/officeDocument/2006/relationships/image" Target="media/image1.png"/><Relationship Id="rId261" Type="http://schemas.openxmlformats.org/officeDocument/2006/relationships/image" Target="media/image1.png"/><Relationship Id="rId262" Type="http://schemas.openxmlformats.org/officeDocument/2006/relationships/image" Target="media/image1.png"/><Relationship Id="rId263" Type="http://schemas.openxmlformats.org/officeDocument/2006/relationships/image" Target="media/image1.png"/><Relationship Id="rId264" Type="http://schemas.openxmlformats.org/officeDocument/2006/relationships/image" Target="media/image1.png"/><Relationship Id="rId265" Type="http://schemas.openxmlformats.org/officeDocument/2006/relationships/image" Target="media/image1.png"/><Relationship Id="rId266" Type="http://schemas.openxmlformats.org/officeDocument/2006/relationships/image" Target="media/image1.png"/><Relationship Id="rId267" Type="http://schemas.openxmlformats.org/officeDocument/2006/relationships/image" Target="media/image56.png"/><Relationship Id="rId268" Type="http://schemas.openxmlformats.org/officeDocument/2006/relationships/image" Target="media/image1.png"/><Relationship Id="rId269" Type="http://schemas.openxmlformats.org/officeDocument/2006/relationships/image" Target="media/image1.png"/><Relationship Id="rId270" Type="http://schemas.openxmlformats.org/officeDocument/2006/relationships/image" Target="media/image57.png"/><Relationship Id="rId271" Type="http://schemas.openxmlformats.org/officeDocument/2006/relationships/image" Target="media/image1.png"/><Relationship Id="rId272" Type="http://schemas.openxmlformats.org/officeDocument/2006/relationships/oleObject" Target="embeddings/oleObject41.bin"/><Relationship Id="rId273" Type="http://schemas.openxmlformats.org/officeDocument/2006/relationships/image" Target="media/image58.wmf"/><Relationship Id="rId274" Type="http://schemas.openxmlformats.org/officeDocument/2006/relationships/image" Target="media/image1.png"/><Relationship Id="rId275" Type="http://schemas.openxmlformats.org/officeDocument/2006/relationships/oleObject" Target="embeddings/oleObject42.bin"/><Relationship Id="rId276" Type="http://schemas.openxmlformats.org/officeDocument/2006/relationships/image" Target="media/image59.wmf"/><Relationship Id="rId277" Type="http://schemas.openxmlformats.org/officeDocument/2006/relationships/oleObject" Target="embeddings/oleObject43.bin"/><Relationship Id="rId278" Type="http://schemas.openxmlformats.org/officeDocument/2006/relationships/image" Target="media/image60.wmf"/><Relationship Id="rId279" Type="http://schemas.openxmlformats.org/officeDocument/2006/relationships/image" Target="media/image61.png"/><Relationship Id="rId280" Type="http://schemas.openxmlformats.org/officeDocument/2006/relationships/image" Target="media/image1.png"/><Relationship Id="rId281" Type="http://schemas.openxmlformats.org/officeDocument/2006/relationships/oleObject" Target="embeddings/oleObject44.bin"/><Relationship Id="rId282" Type="http://schemas.openxmlformats.org/officeDocument/2006/relationships/image" Target="media/image62.wmf"/><Relationship Id="rId283" Type="http://schemas.openxmlformats.org/officeDocument/2006/relationships/image" Target="media/image1.png"/><Relationship Id="rId284" Type="http://schemas.openxmlformats.org/officeDocument/2006/relationships/oleObject" Target="embeddings/oleObject45.bin"/><Relationship Id="rId285" Type="http://schemas.openxmlformats.org/officeDocument/2006/relationships/image" Target="media/image63.wmf"/><Relationship Id="rId286" Type="http://schemas.openxmlformats.org/officeDocument/2006/relationships/oleObject" Target="embeddings/oleObject46.bin"/><Relationship Id="rId287" Type="http://schemas.openxmlformats.org/officeDocument/2006/relationships/image" Target="media/image64.wmf"/><Relationship Id="rId288" Type="http://schemas.openxmlformats.org/officeDocument/2006/relationships/image" Target="media/image1.png"/><Relationship Id="rId289" Type="http://schemas.openxmlformats.org/officeDocument/2006/relationships/oleObject" Target="embeddings/oleObject47.bin"/><Relationship Id="rId290" Type="http://schemas.openxmlformats.org/officeDocument/2006/relationships/image" Target="media/image65.wmf"/><Relationship Id="rId291" Type="http://schemas.openxmlformats.org/officeDocument/2006/relationships/image" Target="media/image1.png"/><Relationship Id="rId292" Type="http://schemas.openxmlformats.org/officeDocument/2006/relationships/image" Target="media/image1.png"/><Relationship Id="rId293" Type="http://schemas.openxmlformats.org/officeDocument/2006/relationships/oleObject" Target="embeddings/oleObject48.bin"/><Relationship Id="rId294" Type="http://schemas.openxmlformats.org/officeDocument/2006/relationships/image" Target="media/image66.wmf"/><Relationship Id="rId295" Type="http://schemas.openxmlformats.org/officeDocument/2006/relationships/image" Target="media/image1.png"/><Relationship Id="rId296" Type="http://schemas.openxmlformats.org/officeDocument/2006/relationships/oleObject" Target="embeddings/oleObject49.bin"/><Relationship Id="rId297" Type="http://schemas.openxmlformats.org/officeDocument/2006/relationships/image" Target="media/image67.wmf"/><Relationship Id="rId298" Type="http://schemas.openxmlformats.org/officeDocument/2006/relationships/image" Target="media/image1.png"/><Relationship Id="rId299" Type="http://schemas.openxmlformats.org/officeDocument/2006/relationships/oleObject" Target="embeddings/oleObject50.bin"/><Relationship Id="rId300" Type="http://schemas.openxmlformats.org/officeDocument/2006/relationships/image" Target="media/image68.wmf"/><Relationship Id="rId301" Type="http://schemas.openxmlformats.org/officeDocument/2006/relationships/image" Target="media/image1.png"/><Relationship Id="rId302" Type="http://schemas.openxmlformats.org/officeDocument/2006/relationships/image" Target="media/image1.png"/><Relationship Id="rId303" Type="http://schemas.openxmlformats.org/officeDocument/2006/relationships/image" Target="media/image1.png"/><Relationship Id="rId304" Type="http://schemas.openxmlformats.org/officeDocument/2006/relationships/image" Target="media/image1.png"/><Relationship Id="rId305" Type="http://schemas.openxmlformats.org/officeDocument/2006/relationships/image" Target="media/image1.png"/><Relationship Id="rId306" Type="http://schemas.openxmlformats.org/officeDocument/2006/relationships/oleObject" Target="embeddings/oleObject51.bin"/><Relationship Id="rId307" Type="http://schemas.openxmlformats.org/officeDocument/2006/relationships/image" Target="media/image69.wmf"/><Relationship Id="rId308" Type="http://schemas.openxmlformats.org/officeDocument/2006/relationships/image" Target="media/image1.png"/><Relationship Id="rId309" Type="http://schemas.openxmlformats.org/officeDocument/2006/relationships/image" Target="media/image1.png"/><Relationship Id="rId310" Type="http://schemas.openxmlformats.org/officeDocument/2006/relationships/oleObject" Target="embeddings/oleObject52.bin"/><Relationship Id="rId311" Type="http://schemas.openxmlformats.org/officeDocument/2006/relationships/image" Target="media/image70.wmf"/><Relationship Id="rId312" Type="http://schemas.openxmlformats.org/officeDocument/2006/relationships/image" Target="media/image1.png"/><Relationship Id="rId313" Type="http://schemas.openxmlformats.org/officeDocument/2006/relationships/oleObject" Target="embeddings/oleObject53.bin"/><Relationship Id="rId314" Type="http://schemas.openxmlformats.org/officeDocument/2006/relationships/image" Target="media/image71.wmf"/><Relationship Id="rId315" Type="http://schemas.openxmlformats.org/officeDocument/2006/relationships/image" Target="media/image1.png"/><Relationship Id="rId316" Type="http://schemas.openxmlformats.org/officeDocument/2006/relationships/oleObject" Target="embeddings/oleObject54.bin"/><Relationship Id="rId317" Type="http://schemas.openxmlformats.org/officeDocument/2006/relationships/image" Target="media/image72.wmf"/><Relationship Id="rId318" Type="http://schemas.openxmlformats.org/officeDocument/2006/relationships/image" Target="media/image1.png"/><Relationship Id="rId319" Type="http://schemas.openxmlformats.org/officeDocument/2006/relationships/oleObject" Target="embeddings/oleObject55.bin"/><Relationship Id="rId320" Type="http://schemas.openxmlformats.org/officeDocument/2006/relationships/image" Target="media/image73.wmf"/><Relationship Id="rId321" Type="http://schemas.openxmlformats.org/officeDocument/2006/relationships/oleObject" Target="embeddings/oleObject56.bin"/><Relationship Id="rId322" Type="http://schemas.openxmlformats.org/officeDocument/2006/relationships/image" Target="media/image74.wmf"/><Relationship Id="rId323" Type="http://schemas.openxmlformats.org/officeDocument/2006/relationships/oleObject" Target="embeddings/oleObject57.bin"/><Relationship Id="rId324" Type="http://schemas.openxmlformats.org/officeDocument/2006/relationships/image" Target="media/image75.wmf"/><Relationship Id="rId325" Type="http://schemas.openxmlformats.org/officeDocument/2006/relationships/oleObject" Target="embeddings/oleObject58.bin"/><Relationship Id="rId326" Type="http://schemas.openxmlformats.org/officeDocument/2006/relationships/image" Target="media/image76.wmf"/><Relationship Id="rId327" Type="http://schemas.openxmlformats.org/officeDocument/2006/relationships/image" Target="media/image1.png"/><Relationship Id="rId328" Type="http://schemas.openxmlformats.org/officeDocument/2006/relationships/oleObject" Target="embeddings/oleObject59.bin"/><Relationship Id="rId329" Type="http://schemas.openxmlformats.org/officeDocument/2006/relationships/image" Target="media/image77.wmf"/><Relationship Id="rId330" Type="http://schemas.openxmlformats.org/officeDocument/2006/relationships/oleObject" Target="embeddings/oleObject60.bin"/><Relationship Id="rId331" Type="http://schemas.openxmlformats.org/officeDocument/2006/relationships/image" Target="media/image78.wmf"/><Relationship Id="rId332" Type="http://schemas.openxmlformats.org/officeDocument/2006/relationships/oleObject" Target="embeddings/oleObject61.bin"/><Relationship Id="rId333" Type="http://schemas.openxmlformats.org/officeDocument/2006/relationships/image" Target="media/image79.wmf"/><Relationship Id="rId334" Type="http://schemas.openxmlformats.org/officeDocument/2006/relationships/oleObject" Target="embeddings/oleObject62.bin"/><Relationship Id="rId335" Type="http://schemas.openxmlformats.org/officeDocument/2006/relationships/image" Target="media/image80.wmf"/><Relationship Id="rId336" Type="http://schemas.openxmlformats.org/officeDocument/2006/relationships/oleObject" Target="embeddings/oleObject63.bin"/><Relationship Id="rId337" Type="http://schemas.openxmlformats.org/officeDocument/2006/relationships/image" Target="media/image81.wmf"/><Relationship Id="rId338" Type="http://schemas.openxmlformats.org/officeDocument/2006/relationships/image" Target="media/image82.png"/><Relationship Id="rId339" Type="http://schemas.openxmlformats.org/officeDocument/2006/relationships/image" Target="media/image1.png"/><Relationship Id="rId340" Type="http://schemas.openxmlformats.org/officeDocument/2006/relationships/image" Target="media/image83.png"/><Relationship Id="rId341" Type="http://schemas.openxmlformats.org/officeDocument/2006/relationships/image" Target="media/image1.png"/><Relationship Id="rId342" Type="http://schemas.openxmlformats.org/officeDocument/2006/relationships/image" Target="media/image1.png"/><Relationship Id="rId343" Type="http://schemas.openxmlformats.org/officeDocument/2006/relationships/image" Target="media/image1.png"/><Relationship Id="rId344" Type="http://schemas.openxmlformats.org/officeDocument/2006/relationships/image" Target="media/image1.png"/><Relationship Id="rId345" Type="http://schemas.openxmlformats.org/officeDocument/2006/relationships/image" Target="media/image1.png"/><Relationship Id="rId346" Type="http://schemas.openxmlformats.org/officeDocument/2006/relationships/image" Target="media/image1.png"/><Relationship Id="rId347" Type="http://schemas.openxmlformats.org/officeDocument/2006/relationships/oleObject" Target="embeddings/oleObject64.bin"/><Relationship Id="rId348" Type="http://schemas.openxmlformats.org/officeDocument/2006/relationships/image" Target="media/image84.wmf"/><Relationship Id="rId349" Type="http://schemas.openxmlformats.org/officeDocument/2006/relationships/image" Target="media/image1.png"/><Relationship Id="rId350" Type="http://schemas.openxmlformats.org/officeDocument/2006/relationships/image" Target="media/image85.png"/><Relationship Id="rId351" Type="http://schemas.openxmlformats.org/officeDocument/2006/relationships/image" Target="media/image86.png"/><Relationship Id="rId352" Type="http://schemas.openxmlformats.org/officeDocument/2006/relationships/image" Target="media/image1.png"/><Relationship Id="rId353" Type="http://schemas.openxmlformats.org/officeDocument/2006/relationships/image" Target="media/image87.png"/><Relationship Id="rId354" Type="http://schemas.openxmlformats.org/officeDocument/2006/relationships/image" Target="media/image88.png"/><Relationship Id="rId355" Type="http://schemas.openxmlformats.org/officeDocument/2006/relationships/image" Target="media/image1.png"/><Relationship Id="rId356" Type="http://schemas.openxmlformats.org/officeDocument/2006/relationships/image" Target="media/image1.png"/><Relationship Id="rId357" Type="http://schemas.openxmlformats.org/officeDocument/2006/relationships/image" Target="media/image1.png"/><Relationship Id="rId358" Type="http://schemas.openxmlformats.org/officeDocument/2006/relationships/oleObject" Target="embeddings/oleObject65.bin"/><Relationship Id="rId359" Type="http://schemas.openxmlformats.org/officeDocument/2006/relationships/image" Target="media/image89.wmf"/><Relationship Id="rId360" Type="http://schemas.openxmlformats.org/officeDocument/2006/relationships/image" Target="media/image1.png"/><Relationship Id="rId361" Type="http://schemas.openxmlformats.org/officeDocument/2006/relationships/image" Target="media/image90.png"/><Relationship Id="rId362" Type="http://schemas.openxmlformats.org/officeDocument/2006/relationships/image" Target="media/image1.png"/><Relationship Id="rId363" Type="http://schemas.openxmlformats.org/officeDocument/2006/relationships/image" Target="media/image91.png"/><Relationship Id="rId364" Type="http://schemas.openxmlformats.org/officeDocument/2006/relationships/image" Target="media/image92.png"/><Relationship Id="rId365" Type="http://schemas.openxmlformats.org/officeDocument/2006/relationships/image" Target="media/image93.png"/><Relationship Id="rId366" Type="http://schemas.openxmlformats.org/officeDocument/2006/relationships/image" Target="media/image1.png"/><Relationship Id="rId367" Type="http://schemas.openxmlformats.org/officeDocument/2006/relationships/image" Target="media/image1.png"/><Relationship Id="rId368" Type="http://schemas.openxmlformats.org/officeDocument/2006/relationships/image" Target="media/image90.png"/><Relationship Id="rId369" Type="http://schemas.openxmlformats.org/officeDocument/2006/relationships/image" Target="media/image1.png"/><Relationship Id="rId370" Type="http://schemas.openxmlformats.org/officeDocument/2006/relationships/image" Target="media/image1.png"/><Relationship Id="rId371" Type="http://schemas.openxmlformats.org/officeDocument/2006/relationships/image" Target="media/image1.png"/><Relationship Id="rId372" Type="http://schemas.openxmlformats.org/officeDocument/2006/relationships/image" Target="media/image1.png"/><Relationship Id="rId373" Type="http://schemas.openxmlformats.org/officeDocument/2006/relationships/image" Target="media/image1.png"/><Relationship Id="rId374" Type="http://schemas.openxmlformats.org/officeDocument/2006/relationships/image" Target="media/image1.png"/><Relationship Id="rId375" Type="http://schemas.openxmlformats.org/officeDocument/2006/relationships/image" Target="media/image1.png"/><Relationship Id="rId376" Type="http://schemas.openxmlformats.org/officeDocument/2006/relationships/image" Target="media/image1.png"/><Relationship Id="rId377" Type="http://schemas.openxmlformats.org/officeDocument/2006/relationships/oleObject" Target="embeddings/oleObject66.bin"/><Relationship Id="rId378" Type="http://schemas.openxmlformats.org/officeDocument/2006/relationships/image" Target="media/image94.wmf"/><Relationship Id="rId379" Type="http://schemas.openxmlformats.org/officeDocument/2006/relationships/image" Target="media/image1.png"/><Relationship Id="rId380" Type="http://schemas.openxmlformats.org/officeDocument/2006/relationships/image" Target="media/image1.png"/><Relationship Id="rId381" Type="http://schemas.openxmlformats.org/officeDocument/2006/relationships/image" Target="media/image1.png"/><Relationship Id="rId382" Type="http://schemas.openxmlformats.org/officeDocument/2006/relationships/image" Target="media/image1.png"/><Relationship Id="rId383" Type="http://schemas.openxmlformats.org/officeDocument/2006/relationships/image" Target="media/image90.png"/><Relationship Id="rId384" Type="http://schemas.openxmlformats.org/officeDocument/2006/relationships/image" Target="media/image91.png"/><Relationship Id="rId385" Type="http://schemas.openxmlformats.org/officeDocument/2006/relationships/image" Target="media/image95.png"/><Relationship Id="rId386" Type="http://schemas.openxmlformats.org/officeDocument/2006/relationships/image" Target="media/image1.png"/><Relationship Id="rId387" Type="http://schemas.openxmlformats.org/officeDocument/2006/relationships/image" Target="media/image96.png"/><Relationship Id="rId388" Type="http://schemas.openxmlformats.org/officeDocument/2006/relationships/image" Target="media/image91.png"/><Relationship Id="rId389" Type="http://schemas.openxmlformats.org/officeDocument/2006/relationships/image" Target="media/image92.png"/><Relationship Id="rId390" Type="http://schemas.openxmlformats.org/officeDocument/2006/relationships/image" Target="media/image1.png"/><Relationship Id="rId391" Type="http://schemas.openxmlformats.org/officeDocument/2006/relationships/image" Target="media/image97.png"/><Relationship Id="rId392" Type="http://schemas.openxmlformats.org/officeDocument/2006/relationships/image" Target="media/image1.png"/><Relationship Id="rId393" Type="http://schemas.openxmlformats.org/officeDocument/2006/relationships/image" Target="media/image93.png"/><Relationship Id="rId394" Type="http://schemas.openxmlformats.org/officeDocument/2006/relationships/image" Target="media/image1.png"/><Relationship Id="rId395" Type="http://schemas.openxmlformats.org/officeDocument/2006/relationships/image" Target="media/image1.png"/><Relationship Id="rId396" Type="http://schemas.openxmlformats.org/officeDocument/2006/relationships/image" Target="media/image1.png"/><Relationship Id="rId397" Type="http://schemas.openxmlformats.org/officeDocument/2006/relationships/image" Target="media/image98.png"/><Relationship Id="rId398" Type="http://schemas.openxmlformats.org/officeDocument/2006/relationships/image" Target="media/image1.png"/><Relationship Id="rId399" Type="http://schemas.openxmlformats.org/officeDocument/2006/relationships/image" Target="media/image1.png"/><Relationship Id="rId400" Type="http://schemas.openxmlformats.org/officeDocument/2006/relationships/image" Target="media/image1.png"/><Relationship Id="rId401" Type="http://schemas.openxmlformats.org/officeDocument/2006/relationships/image" Target="media/image1.png"/><Relationship Id="rId402" Type="http://schemas.openxmlformats.org/officeDocument/2006/relationships/image" Target="media/image1.png"/><Relationship Id="rId403" Type="http://schemas.openxmlformats.org/officeDocument/2006/relationships/image" Target="media/image1.png"/><Relationship Id="rId404" Type="http://schemas.openxmlformats.org/officeDocument/2006/relationships/image" Target="media/image1.png"/><Relationship Id="rId405" Type="http://schemas.openxmlformats.org/officeDocument/2006/relationships/image" Target="media/image1.png"/><Relationship Id="rId406" Type="http://schemas.openxmlformats.org/officeDocument/2006/relationships/image" Target="media/image1.png"/><Relationship Id="rId407" Type="http://schemas.openxmlformats.org/officeDocument/2006/relationships/image" Target="media/image1.png"/><Relationship Id="rId408" Type="http://schemas.openxmlformats.org/officeDocument/2006/relationships/image" Target="media/image99.png"/><Relationship Id="rId409" Type="http://schemas.openxmlformats.org/officeDocument/2006/relationships/image" Target="media/image1.png"/><Relationship Id="rId410" Type="http://schemas.openxmlformats.org/officeDocument/2006/relationships/image" Target="media/image1.png"/><Relationship Id="rId411" Type="http://schemas.openxmlformats.org/officeDocument/2006/relationships/image" Target="media/image1.png"/><Relationship Id="rId412" Type="http://schemas.openxmlformats.org/officeDocument/2006/relationships/image" Target="media/image1.png"/><Relationship Id="rId413" Type="http://schemas.openxmlformats.org/officeDocument/2006/relationships/image" Target="media/image1.png"/><Relationship Id="rId414" Type="http://schemas.openxmlformats.org/officeDocument/2006/relationships/image" Target="media/image1.png"/><Relationship Id="rId415" Type="http://schemas.openxmlformats.org/officeDocument/2006/relationships/image" Target="media/image1.png"/><Relationship Id="rId416" Type="http://schemas.openxmlformats.org/officeDocument/2006/relationships/image" Target="media/image1.png"/><Relationship Id="rId417" Type="http://schemas.openxmlformats.org/officeDocument/2006/relationships/image" Target="media/image100.png"/><Relationship Id="rId418" Type="http://schemas.openxmlformats.org/officeDocument/2006/relationships/image" Target="media/image1.png"/><Relationship Id="rId419" Type="http://schemas.openxmlformats.org/officeDocument/2006/relationships/image" Target="media/image1.png"/><Relationship Id="rId420" Type="http://schemas.openxmlformats.org/officeDocument/2006/relationships/image" Target="media/image1.png"/><Relationship Id="rId421" Type="http://schemas.openxmlformats.org/officeDocument/2006/relationships/image" Target="media/image1.png"/><Relationship Id="rId422" Type="http://schemas.openxmlformats.org/officeDocument/2006/relationships/image" Target="media/image1.png"/><Relationship Id="rId423" Type="http://schemas.openxmlformats.org/officeDocument/2006/relationships/image" Target="media/image1.png"/><Relationship Id="rId424" Type="http://schemas.openxmlformats.org/officeDocument/2006/relationships/image" Target="media/image1.png"/><Relationship Id="rId425" Type="http://schemas.openxmlformats.org/officeDocument/2006/relationships/image" Target="media/image1.png"/><Relationship Id="rId426" Type="http://schemas.openxmlformats.org/officeDocument/2006/relationships/image" Target="media/image1.png"/><Relationship Id="rId427" Type="http://schemas.openxmlformats.org/officeDocument/2006/relationships/image" Target="media/image1.png"/><Relationship Id="rId428" Type="http://schemas.openxmlformats.org/officeDocument/2006/relationships/image" Target="media/image1.png"/><Relationship Id="rId429" Type="http://schemas.openxmlformats.org/officeDocument/2006/relationships/image" Target="media/image1.png"/><Relationship Id="rId430" Type="http://schemas.openxmlformats.org/officeDocument/2006/relationships/image" Target="media/image1.png"/><Relationship Id="rId431" Type="http://schemas.openxmlformats.org/officeDocument/2006/relationships/image" Target="media/image1.png"/><Relationship Id="rId432" Type="http://schemas.openxmlformats.org/officeDocument/2006/relationships/image" Target="media/image1.png"/><Relationship Id="rId433" Type="http://schemas.openxmlformats.org/officeDocument/2006/relationships/image" Target="media/image1.png"/><Relationship Id="rId434" Type="http://schemas.openxmlformats.org/officeDocument/2006/relationships/image" Target="media/image100.png"/><Relationship Id="rId435" Type="http://schemas.openxmlformats.org/officeDocument/2006/relationships/image" Target="media/image1.png"/><Relationship Id="rId436" Type="http://schemas.openxmlformats.org/officeDocument/2006/relationships/image" Target="media/image1.png"/><Relationship Id="rId437" Type="http://schemas.openxmlformats.org/officeDocument/2006/relationships/image" Target="media/image1.png"/><Relationship Id="rId438" Type="http://schemas.openxmlformats.org/officeDocument/2006/relationships/oleObject" Target="embeddings/oleObject67.bin"/><Relationship Id="rId439" Type="http://schemas.openxmlformats.org/officeDocument/2006/relationships/image" Target="media/image101.wmf"/><Relationship Id="rId440" Type="http://schemas.openxmlformats.org/officeDocument/2006/relationships/image" Target="media/image1.png"/><Relationship Id="rId441" Type="http://schemas.openxmlformats.org/officeDocument/2006/relationships/image" Target="media/image1.png"/><Relationship Id="rId442" Type="http://schemas.openxmlformats.org/officeDocument/2006/relationships/image" Target="media/image1.png"/><Relationship Id="rId443" Type="http://schemas.openxmlformats.org/officeDocument/2006/relationships/image" Target="media/image1.png"/><Relationship Id="rId444" Type="http://schemas.openxmlformats.org/officeDocument/2006/relationships/image" Target="media/image1.png"/><Relationship Id="rId445" Type="http://schemas.openxmlformats.org/officeDocument/2006/relationships/image" Target="media/image1.png"/><Relationship Id="rId446" Type="http://schemas.openxmlformats.org/officeDocument/2006/relationships/image" Target="media/image1.png"/><Relationship Id="rId447" Type="http://schemas.openxmlformats.org/officeDocument/2006/relationships/image" Target="media/image102.png"/><Relationship Id="rId448" Type="http://schemas.openxmlformats.org/officeDocument/2006/relationships/image" Target="media/image1.png"/><Relationship Id="rId449" Type="http://schemas.openxmlformats.org/officeDocument/2006/relationships/image" Target="media/image1.png"/><Relationship Id="rId450" Type="http://schemas.openxmlformats.org/officeDocument/2006/relationships/image" Target="media/image103.png"/><Relationship Id="rId451" Type="http://schemas.openxmlformats.org/officeDocument/2006/relationships/image" Target="media/image1.png"/><Relationship Id="rId452" Type="http://schemas.openxmlformats.org/officeDocument/2006/relationships/image" Target="media/image1.png"/><Relationship Id="rId453" Type="http://schemas.openxmlformats.org/officeDocument/2006/relationships/image" Target="media/image1.png"/><Relationship Id="rId454" Type="http://schemas.openxmlformats.org/officeDocument/2006/relationships/oleObject" Target="embeddings/oleObject68.bin"/><Relationship Id="rId455" Type="http://schemas.openxmlformats.org/officeDocument/2006/relationships/image" Target="media/image104.wmf"/><Relationship Id="rId456" Type="http://schemas.openxmlformats.org/officeDocument/2006/relationships/image" Target="media/image1.png"/><Relationship Id="rId457" Type="http://schemas.openxmlformats.org/officeDocument/2006/relationships/oleObject" Target="embeddings/oleObject69.bin"/><Relationship Id="rId458" Type="http://schemas.openxmlformats.org/officeDocument/2006/relationships/image" Target="media/image105.wmf"/><Relationship Id="rId459" Type="http://schemas.openxmlformats.org/officeDocument/2006/relationships/oleObject" Target="embeddings/oleObject70.bin"/><Relationship Id="rId460" Type="http://schemas.openxmlformats.org/officeDocument/2006/relationships/image" Target="media/image106.wmf"/><Relationship Id="rId461" Type="http://schemas.openxmlformats.org/officeDocument/2006/relationships/image" Target="media/image1.png"/><Relationship Id="rId462" Type="http://schemas.openxmlformats.org/officeDocument/2006/relationships/image" Target="media/image1.png"/><Relationship Id="rId463" Type="http://schemas.openxmlformats.org/officeDocument/2006/relationships/image" Target="media/image1.png"/><Relationship Id="rId464" Type="http://schemas.openxmlformats.org/officeDocument/2006/relationships/image" Target="media/image103.png"/><Relationship Id="rId465" Type="http://schemas.openxmlformats.org/officeDocument/2006/relationships/image" Target="media/image1.png"/><Relationship Id="rId466" Type="http://schemas.openxmlformats.org/officeDocument/2006/relationships/image" Target="media/image1.png"/><Relationship Id="rId467" Type="http://schemas.openxmlformats.org/officeDocument/2006/relationships/oleObject" Target="embeddings/oleObject71.bin"/><Relationship Id="rId468" Type="http://schemas.openxmlformats.org/officeDocument/2006/relationships/image" Target="media/image107.wmf"/><Relationship Id="rId469" Type="http://schemas.openxmlformats.org/officeDocument/2006/relationships/image" Target="media/image1.png"/><Relationship Id="rId470" Type="http://schemas.openxmlformats.org/officeDocument/2006/relationships/image" Target="media/image4.wmf"/><Relationship Id="rId471" Type="http://schemas.openxmlformats.org/officeDocument/2006/relationships/image" Target="media/image1.png"/><Relationship Id="rId472" Type="http://schemas.openxmlformats.org/officeDocument/2006/relationships/oleObject" Target="embeddings/oleObject72.bin"/><Relationship Id="rId473" Type="http://schemas.openxmlformats.org/officeDocument/2006/relationships/image" Target="media/image108.wmf"/><Relationship Id="rId474" Type="http://schemas.openxmlformats.org/officeDocument/2006/relationships/oleObject" Target="embeddings/oleObject73.bin"/><Relationship Id="rId475" Type="http://schemas.openxmlformats.org/officeDocument/2006/relationships/image" Target="media/image109.wmf"/><Relationship Id="rId476" Type="http://schemas.openxmlformats.org/officeDocument/2006/relationships/image" Target="media/image1.png"/><Relationship Id="rId477" Type="http://schemas.openxmlformats.org/officeDocument/2006/relationships/image" Target="media/image1.png"/><Relationship Id="rId478" Type="http://schemas.openxmlformats.org/officeDocument/2006/relationships/image" Target="media/image1.png"/><Relationship Id="rId479" Type="http://schemas.openxmlformats.org/officeDocument/2006/relationships/image" Target="media/image1.png"/><Relationship Id="rId480" Type="http://schemas.openxmlformats.org/officeDocument/2006/relationships/oleObject" Target="embeddings/oleObject74.bin"/><Relationship Id="rId481" Type="http://schemas.openxmlformats.org/officeDocument/2006/relationships/image" Target="media/image110.wmf"/><Relationship Id="rId482" Type="http://schemas.openxmlformats.org/officeDocument/2006/relationships/image" Target="media/image1.png"/><Relationship Id="rId483" Type="http://schemas.openxmlformats.org/officeDocument/2006/relationships/oleObject" Target="embeddings/oleObject75.bin"/><Relationship Id="rId484" Type="http://schemas.openxmlformats.org/officeDocument/2006/relationships/image" Target="media/image111.wmf"/><Relationship Id="rId485" Type="http://schemas.openxmlformats.org/officeDocument/2006/relationships/oleObject" Target="embeddings/oleObject76.bin"/><Relationship Id="rId486" Type="http://schemas.openxmlformats.org/officeDocument/2006/relationships/image" Target="media/image112.wmf"/><Relationship Id="rId487" Type="http://schemas.openxmlformats.org/officeDocument/2006/relationships/header" Target="header1.xml"/><Relationship Id="rId488" Type="http://schemas.openxmlformats.org/officeDocument/2006/relationships/footer" Target="footer1.xml"/><Relationship Id="rId489" Type="http://schemas.openxmlformats.org/officeDocument/2006/relationships/fontTable" Target="fontTable.xml"/><Relationship Id="rId49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2021-09-09T00:10:00Z</dcterms:created>
  <dc:creator>学科网试题生产平台</dc:creator>
  <dc:description>2803074020687872</dc:description>
  <dc:language>en-US</dc:language>
  <cp:lastModifiedBy>永不言败19812011620</cp:lastModifiedBy>
  <dcterms:modified xsi:type="dcterms:W3CDTF">2021-09-09T09:20:34Z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3C08F42CD7124209B5C57FC3820F0F08</vt:lpwstr>
  </property>
  <property fmtid="{D5CDD505-2E9C-101B-9397-08002B2CF9AE}" pid="3" name="KSOProductBuildVer">
    <vt:lpwstr>2052-11.1.0.10938</vt:lpwstr>
  </property>
  <property fmtid="{D5CDD505-2E9C-101B-9397-08002B2CF9AE}" pid="4" name="album">
    <vt:lpwstr>rbm.xkw.com</vt:lpwstr>
  </property>
  <property fmtid="{D5CDD505-2E9C-101B-9397-08002B2CF9AE}" pid="5" name="author">
    <vt:lpwstr>rbm.xkw.com</vt:lpwstr>
  </property>
  <property fmtid="{D5CDD505-2E9C-101B-9397-08002B2CF9AE}" pid="6" name="company">
    <vt:lpwstr>学科网</vt:lpwstr>
  </property>
  <property fmtid="{D5CDD505-2E9C-101B-9397-08002B2CF9AE}" pid="7" name="copyright">
    <vt:lpwstr>学科网版权所有</vt:lpwstr>
  </property>
</Properties>
</file>