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firstLine="420"/>
        <w:rPr>
          <w:sz w:val="32"/>
          <w:szCs w:val="32"/>
        </w:rPr>
      </w:pPr>
      <w:r>
        <w:rPr>
          <w:rFonts w:cs="黑体" w:eastAsia="黑体"/>
        </w:rPr>
        <w:t>绝密</w:t>
      </w:r>
      <w:r>
        <w:rPr>
          <w:rFonts w:ascii="黑体" w:hAnsi="黑体" w:cs="黑体" w:eastAsia="黑体"/>
        </w:rPr>
        <w:t>★</w:t>
      </w:r>
      <w:r>
        <w:rPr>
          <w:rFonts w:cs="黑体" w:eastAsia="黑体"/>
        </w:rPr>
        <w:t>启用前</w:t>
      </w:r>
    </w:p>
    <w:p>
      <w:pPr>
        <w:pStyle w:val="Normal"/>
        <w:ind w:firstLine="640"/>
        <w:rPr>
          <w:sz w:val="32"/>
          <w:szCs w:val="32"/>
        </w:rPr>
      </w:pPr>
      <w:r>
        <w:rPr>
          <w:sz w:val="32"/>
          <w:szCs w:val="32"/>
        </w:rPr>
        <w:t>2021</w:t>
      </w:r>
      <w:r>
        <w:rPr>
          <w:sz w:val="32"/>
          <w:szCs w:val="32"/>
        </w:rPr>
        <w:t>年普通高等学校招生全国统一考试</w:t>
      </w:r>
      <w:r>
        <w:rPr>
          <w:sz w:val="32"/>
          <w:szCs w:val="32"/>
        </w:rPr>
        <w:t>（山东卷）</w:t>
      </w:r>
    </w:p>
    <w:p>
      <w:pPr>
        <w:pStyle w:val="Normal"/>
        <w:tabs>
          <w:tab w:val="clear" w:pos="420"/>
          <w:tab w:val="left" w:pos="4536" w:leader="none"/>
        </w:tabs>
        <w:spacing w:lineRule="auto" w:line="360" w:before="120" w:after="120"/>
        <w:rPr/>
      </w:pPr>
      <w:r>
        <w:rPr>
          <w:rFonts w:eastAsia="Calibri" w:cs="Calibri"/>
          <w:sz w:val="32"/>
          <w:szCs w:val="32"/>
        </w:rPr>
        <w:t xml:space="preserve">            </w:t>
      </w:r>
      <w:r>
        <w:rPr>
          <w:rFonts w:eastAsia="Calibri" w:cs="Calibri"/>
          <w:sz w:val="32"/>
          <w:szCs w:val="32"/>
        </w:rPr>
        <w:t xml:space="preserve">         </w:t>
      </w:r>
      <w:r>
        <w:rPr>
          <w:rFonts w:eastAsia="Calibri" w:cs="Calibri"/>
          <w:sz w:val="32"/>
          <w:szCs w:val="32"/>
        </w:rPr>
        <w:t xml:space="preserve"> </w:t>
      </w:r>
      <w:r>
        <w:rPr>
          <w:rFonts w:eastAsia="黑体"/>
          <w:b/>
          <w:spacing w:val="10"/>
          <w:sz w:val="44"/>
          <w:szCs w:val="44"/>
        </w:rPr>
        <w:t>化</w:t>
      </w:r>
      <w:r>
        <w:rPr>
          <w:rFonts w:cs="Calibri" w:eastAsia="Calibri"/>
          <w:b/>
          <w:spacing w:val="10"/>
          <w:sz w:val="44"/>
          <w:szCs w:val="44"/>
        </w:rPr>
        <w:t xml:space="preserve"> </w:t>
      </w:r>
      <w:r>
        <w:rPr>
          <w:rFonts w:eastAsia="黑体"/>
          <w:b/>
          <w:spacing w:val="10"/>
          <w:sz w:val="44"/>
          <w:szCs w:val="44"/>
        </w:rPr>
        <w:t>学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  <w:szCs w:val="24"/>
        </w:rPr>
      </w:pPr>
      <w:r>
        <w:rPr>
          <w:rFonts w:ascii="宋体" w:hAnsi="宋体" w:cs="宋体"/>
          <w:b/>
          <w:sz w:val="24"/>
          <w:szCs w:val="24"/>
        </w:rPr>
        <w:t>注意事项：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1.</w:t>
      </w:r>
      <w:r>
        <w:rPr>
          <w:rFonts w:ascii="宋体" w:hAnsi="宋体" w:cs="宋体"/>
          <w:b/>
          <w:sz w:val="24"/>
          <w:szCs w:val="24"/>
        </w:rPr>
        <w:t>答卷前，考生务必将自己的姓名、考生号等填写在答题卡和试卷指定位置。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2.</w:t>
      </w:r>
      <w:r>
        <w:rPr>
          <w:rFonts w:ascii="宋体" w:hAnsi="宋体" w:cs="宋体"/>
          <w:b/>
          <w:sz w:val="24"/>
          <w:szCs w:val="24"/>
        </w:rPr>
        <w:t>回答选择题时、选出每小题答案后、用铅笔在答题卡上对应题目的答案标号涂黑，如需改动，用橡皮擦干净后，再选涂其他答案标号。回答非选择题时，将答案写在答题卡上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.</w:t>
      </w:r>
      <w:r>
        <w:rPr>
          <w:rFonts w:ascii="宋体" w:hAnsi="宋体" w:cs="宋体"/>
          <w:b/>
          <w:sz w:val="24"/>
          <w:szCs w:val="24"/>
        </w:rPr>
        <w:t>写在本试卷上无效。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3.</w:t>
      </w:r>
      <w:r>
        <w:rPr>
          <w:rFonts w:ascii="宋体" w:hAnsi="宋体" w:cs="宋体"/>
          <w:b/>
          <w:sz w:val="24"/>
          <w:szCs w:val="24"/>
        </w:rPr>
        <w:t>考试结束后，将本试卷和答题卡一并交回。</w:t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ascii="宋体" w:hAnsi="宋体" w:cs="宋体"/>
          <w:b/>
          <w:sz w:val="24"/>
          <w:szCs w:val="24"/>
        </w:rPr>
        <w:t>可能用到的相对原子质量：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H-1    C-12    N-14    O-18    F-19    Cl-35.5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  <w:szCs w:val="24"/>
        </w:rPr>
      </w:pPr>
      <w:r>
        <w:rPr>
          <w:rFonts w:ascii="宋体" w:hAnsi="宋体" w:cs="宋体"/>
          <w:b/>
          <w:sz w:val="24"/>
          <w:szCs w:val="24"/>
        </w:rPr>
        <w:t>一、选择题：本题共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10</w:t>
      </w:r>
      <w:r>
        <w:rPr>
          <w:rFonts w:ascii="宋体" w:hAnsi="宋体" w:cs="宋体"/>
          <w:b/>
          <w:sz w:val="24"/>
          <w:szCs w:val="24"/>
        </w:rPr>
        <w:t>小题，每小题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2</w:t>
      </w:r>
      <w:r>
        <w:rPr>
          <w:rFonts w:ascii="宋体" w:hAnsi="宋体" w:cs="宋体"/>
          <w:b/>
          <w:sz w:val="24"/>
          <w:szCs w:val="24"/>
        </w:rPr>
        <w:t>分，共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20</w:t>
      </w:r>
      <w:r>
        <w:rPr>
          <w:rFonts w:ascii="宋体" w:hAnsi="宋体" w:cs="宋体"/>
          <w:b/>
          <w:sz w:val="24"/>
          <w:szCs w:val="24"/>
        </w:rPr>
        <w:t>分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.</w:t>
      </w:r>
      <w:r>
        <w:rPr>
          <w:rFonts w:ascii="宋体" w:hAnsi="宋体" w:cs="宋体"/>
          <w:b/>
          <w:sz w:val="24"/>
          <w:szCs w:val="24"/>
        </w:rPr>
        <w:t>每小题只有一个选项符合题目要求。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szCs w:val="24"/>
        </w:rPr>
      </w:pPr>
      <w:r>
        <w:rPr>
          <w:rFonts w:cs="宋体" w:ascii="Time New Romans;Times New Roman" w:hAnsi="Time New Romans;Times New Roman"/>
          <w:szCs w:val="24"/>
        </w:rPr>
        <w:t xml:space="preserve">1. </w:t>
      </w:r>
      <w:r>
        <w:rPr>
          <w:rFonts w:ascii="宋体" w:hAnsi="宋体" w:cs="宋体"/>
          <w:szCs w:val="24"/>
        </w:rPr>
        <w:t>有利于实现</w:t>
      </w:r>
      <w:r>
        <w:rPr>
          <w:rFonts w:ascii="Times New Roman" w:hAnsi="Times New Roman" w:cs="Times New Roman" w:eastAsia="Times New Roman"/>
          <w:szCs w:val="24"/>
        </w:rPr>
        <w:t>“</w:t>
      </w:r>
      <w:r>
        <w:rPr>
          <w:rFonts w:ascii="宋体" w:hAnsi="宋体" w:cs="宋体"/>
          <w:szCs w:val="24"/>
        </w:rPr>
        <w:t>碳达峰、碳中和</w:t>
      </w:r>
      <w:r>
        <w:rPr>
          <w:rFonts w:ascii="Times New Roman" w:hAnsi="Times New Roman" w:cs="Times New Roman" w:eastAsia="Times New Roman"/>
          <w:szCs w:val="24"/>
        </w:rPr>
        <w:t>”</w:t>
      </w:r>
      <w:r>
        <w:rPr>
          <w:rFonts w:ascii="宋体" w:hAnsi="宋体" w:cs="宋体"/>
          <w:szCs w:val="24"/>
        </w:rPr>
        <w:t>的是</w:t>
      </w:r>
    </w:p>
    <w:p>
      <w:pPr>
        <w:pStyle w:val="Normal"/>
        <w:tabs>
          <w:tab w:val="clear" w:pos="420"/>
          <w:tab w:val="left" w:pos="2436" w:leader="none"/>
          <w:tab w:val="left" w:pos="4873" w:leader="none"/>
          <w:tab w:val="left" w:pos="7309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t xml:space="preserve">A. </w:t>
      </w:r>
      <w:r>
        <w:rPr>
          <w:rFonts w:ascii="宋体" w:hAnsi="宋体" w:cs="宋体"/>
          <w:szCs w:val="24"/>
        </w:rPr>
        <w:t>风能发电</w:t>
      </w:r>
      <w:r>
        <w:rPr>
          <w:rFonts w:cs="宋体" w:ascii="Time New Romans;Times New Roman" w:hAnsi="Time New Romans;Times New Roman"/>
          <w:szCs w:val="24"/>
        </w:rPr>
        <w:tab/>
        <w:t xml:space="preserve">B. </w:t>
      </w:r>
      <w:r>
        <w:rPr>
          <w:rFonts w:ascii="宋体" w:hAnsi="宋体" w:cs="宋体"/>
          <w:szCs w:val="24"/>
        </w:rPr>
        <w:t>粮食酿酒</w:t>
      </w:r>
      <w:r>
        <w:rPr>
          <w:rFonts w:cs="宋体" w:ascii="Time New Romans;Times New Roman" w:hAnsi="Time New Romans;Times New Roman"/>
          <w:szCs w:val="24"/>
        </w:rPr>
        <w:tab/>
        <w:t xml:space="preserve">C. </w:t>
      </w:r>
      <w:r>
        <w:rPr>
          <w:rFonts w:ascii="宋体" w:hAnsi="宋体" w:cs="宋体"/>
          <w:szCs w:val="24"/>
        </w:rPr>
        <w:t>燃煤脱硫</w:t>
      </w:r>
      <w:r>
        <w:rPr>
          <w:rFonts w:cs="宋体" w:ascii="Time New Romans;Times New Roman" w:hAnsi="Time New Romans;Times New Roman"/>
          <w:szCs w:val="24"/>
        </w:rPr>
        <w:tab/>
        <w:t xml:space="preserve">D. </w:t>
      </w:r>
      <w:r>
        <w:rPr>
          <w:rFonts w:ascii="宋体" w:hAnsi="宋体" w:cs="宋体"/>
          <w:szCs w:val="24"/>
        </w:rPr>
        <w:t>石油裂化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cs="宋体" w:ascii="Time New Romans;Times New Roman" w:hAnsi="Time New Romans;Times New Roman"/>
          <w:color w:val="000000"/>
          <w:szCs w:val="24"/>
        </w:rPr>
        <w:t>A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【详解】碳达峰是指我国承诺</w:t>
      </w:r>
      <w:r>
        <w:rPr>
          <w:rFonts w:cs="宋体" w:ascii="Time New Romans;Times New Roman" w:hAnsi="Time New Romans;Times New Roman"/>
          <w:color w:val="000000"/>
          <w:szCs w:val="24"/>
        </w:rPr>
        <w:t>2030</w:t>
      </w:r>
      <w:r>
        <w:rPr>
          <w:rFonts w:ascii="Time New Romans;Times New Roman" w:hAnsi="Time New Romans;Times New Roman" w:cs="宋体"/>
          <w:color w:val="000000"/>
          <w:szCs w:val="24"/>
        </w:rPr>
        <w:t>年前，二氧化碳的排放不再增长，达到峰值之后逐步降低；碳中和是指通过植树造林、节能减排等形式，抵消自身产生的二氧化碳排放量，实现二氧化碳“零排放”，故选</w:t>
      </w:r>
      <w:r>
        <w:rPr>
          <w:rFonts w:cs="宋体" w:ascii="Time New Romans;Times New Roman" w:hAnsi="Time New Romans;Times New Roman"/>
          <w:color w:val="000000"/>
          <w:szCs w:val="24"/>
        </w:rPr>
        <w:t>A</w:t>
      </w:r>
      <w:r>
        <w:rPr>
          <w:rFonts w:ascii="Time New Romans;Times New Roman" w:hAnsi="Time New Romans;Times New Roman" w:cs="宋体"/>
          <w:color w:val="000000"/>
          <w:szCs w:val="24"/>
        </w:rPr>
        <w:t>。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【点睛】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2. </w:t>
      </w:r>
      <w:r>
        <w:rPr>
          <w:rFonts w:ascii="宋体" w:hAnsi="宋体" w:cs="宋体"/>
          <w:color w:val="000000"/>
          <w:szCs w:val="24"/>
        </w:rPr>
        <w:t>下列物质应用错误的是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A. </w:t>
      </w:r>
      <w:r>
        <w:rPr>
          <w:rFonts w:ascii="宋体" w:hAnsi="宋体" w:cs="宋体"/>
          <w:color w:val="000000"/>
          <w:szCs w:val="24"/>
        </w:rPr>
        <w:t>石墨用作润滑剂</w:t>
      </w:r>
      <w:r>
        <w:rPr>
          <w:rFonts w:cs="宋体" w:ascii="Time New Romans;Times New Roman" w:hAnsi="Time New Romans;Times New Roman"/>
          <w:color w:val="000000"/>
          <w:szCs w:val="24"/>
        </w:rPr>
        <w:tab/>
        <w:t xml:space="preserve">B. </w:t>
      </w:r>
      <w:r>
        <w:rPr>
          <w:rFonts w:ascii="宋体" w:hAnsi="宋体" w:cs="宋体"/>
          <w:color w:val="000000"/>
          <w:szCs w:val="24"/>
        </w:rPr>
        <w:t>氧化钙用作食品干燥剂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C. </w:t>
      </w:r>
      <w:r>
        <w:rPr>
          <w:rFonts w:ascii="宋体" w:hAnsi="宋体" w:cs="宋体"/>
          <w:color w:val="000000"/>
          <w:szCs w:val="24"/>
        </w:rPr>
        <w:t>聚乙炔用作绝缘材料</w:t>
      </w:r>
      <w:r>
        <w:rPr>
          <w:rFonts w:cs="宋体" w:ascii="Time New Romans;Times New Roman" w:hAnsi="Time New Romans;Times New Roman"/>
          <w:color w:val="000000"/>
          <w:szCs w:val="24"/>
        </w:rPr>
        <w:tab/>
        <w:t xml:space="preserve">D. </w:t>
      </w:r>
      <w:r>
        <w:rPr>
          <w:rFonts w:ascii="宋体" w:hAnsi="宋体" w:cs="宋体"/>
          <w:color w:val="000000"/>
          <w:szCs w:val="24"/>
        </w:rPr>
        <w:t>乙二醇溶液用作汽车防冻液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cs="宋体" w:ascii="Time New Romans;Times New Roman" w:hAnsi="Time New Romans;Times New Roman"/>
          <w:color w:val="000000"/>
          <w:szCs w:val="24"/>
        </w:rPr>
        <w:t>C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．</w:t>
      </w:r>
      <w:r>
        <w:rPr>
          <w:rFonts w:ascii="宋体" w:hAnsi="宋体" w:cs="宋体"/>
          <w:color w:val="000000"/>
          <w:szCs w:val="24"/>
        </w:rPr>
        <w:t>石墨层与层之间的作用力很小，容易在层间发生相对滑动，是一种很好的固体润滑剂，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项不符合题意；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．</w:t>
      </w:r>
      <w:r>
        <w:rPr>
          <w:rFonts w:ascii="宋体" w:hAnsi="宋体" w:cs="宋体"/>
          <w:color w:val="000000"/>
          <w:szCs w:val="24"/>
        </w:rPr>
        <w:t>氧化钙可以和水发生反应生成氢氧化钙，可以用作食品干燥剂，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项不符合题意；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．</w:t>
      </w:r>
      <w:r>
        <w:rPr>
          <w:rFonts w:ascii="宋体" w:hAnsi="宋体" w:cs="宋体"/>
          <w:color w:val="000000"/>
          <w:szCs w:val="24"/>
        </w:rPr>
        <w:t>聚乙炔的结构中有单键和双键交替，具有电子容易流动的性质，是导电聚合物，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项符合题意；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．</w:t>
      </w:r>
      <w:r>
        <w:rPr>
          <w:rFonts w:ascii="宋体" w:hAnsi="宋体" w:cs="宋体"/>
          <w:color w:val="000000"/>
          <w:szCs w:val="24"/>
        </w:rPr>
        <w:t>乙二醇容易与水分子形成氢键，可以与水以任意比例互溶。混合后由于改变了冷却水的蒸汽压，冰点显著降低，故乙二醇可以用作汽车防冻液，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项不符合题意；</w:t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3. </w:t>
      </w:r>
      <w:r>
        <w:rPr>
          <w:rFonts w:ascii="宋体" w:hAnsi="宋体" w:cs="宋体"/>
          <w:color w:val="000000"/>
          <w:szCs w:val="24"/>
        </w:rPr>
        <w:t>关于下列仪器使用的说法错误的是</w:t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drawing>
          <wp:inline distT="0" distB="0" distL="0" distR="0">
            <wp:extent cx="4000500" cy="1752600"/>
            <wp:effectExtent l="0" t="0" r="0" b="0"/>
            <wp:docPr id="1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" t="-2" r="-1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br/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 xml:space="preserve">A. </w:t>
      </w:r>
      <w:r>
        <w:rPr>
          <w:rFonts w:cs="宋体" w:ascii="宋体" w:hAnsi="宋体"/>
          <w:color w:val="000000"/>
          <w:szCs w:val="24"/>
        </w:rPr>
        <w:t>①</w:t>
      </w:r>
      <w:r>
        <w:rPr>
          <w:rFonts w:ascii="宋体" w:hAnsi="宋体" w:cs="宋体"/>
          <w:color w:val="000000"/>
          <w:szCs w:val="24"/>
        </w:rPr>
        <w:t>、④不可加热</w:t>
      </w:r>
      <w:r>
        <w:rPr>
          <w:rFonts w:eastAsia="Times New Roman" w:cs="Times New Roman" w:ascii="Times New Roman" w:hAnsi="Times New Roman"/>
          <w:color w:val="000000"/>
          <w:szCs w:val="24"/>
        </w:rPr>
        <w:tab/>
        <w:t xml:space="preserve">B. </w:t>
      </w:r>
      <w:r>
        <w:rPr>
          <w:rFonts w:cs="宋体" w:ascii="宋体" w:hAnsi="宋体"/>
          <w:color w:val="000000"/>
          <w:szCs w:val="24"/>
        </w:rPr>
        <w:t>②</w:t>
      </w:r>
      <w:r>
        <w:rPr>
          <w:rFonts w:ascii="宋体" w:hAnsi="宋体" w:cs="宋体"/>
          <w:color w:val="000000"/>
          <w:szCs w:val="24"/>
        </w:rPr>
        <w:t>、④不可用作反应容器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 xml:space="preserve">C. </w:t>
      </w:r>
      <w:r>
        <w:rPr>
          <w:rFonts w:cs="宋体" w:ascii="宋体" w:hAnsi="宋体"/>
          <w:color w:val="000000"/>
          <w:szCs w:val="24"/>
        </w:rPr>
        <w:t>③</w:t>
      </w:r>
      <w:r>
        <w:rPr>
          <w:rFonts w:ascii="宋体" w:hAnsi="宋体" w:cs="宋体"/>
          <w:color w:val="000000"/>
          <w:szCs w:val="24"/>
        </w:rPr>
        <w:t>、⑤可用于物质分离</w:t>
      </w:r>
      <w:r>
        <w:rPr>
          <w:rFonts w:eastAsia="Times New Roman" w:cs="Times New Roman" w:ascii="Times New Roman" w:hAnsi="Times New Roman"/>
          <w:color w:val="000000"/>
          <w:szCs w:val="24"/>
        </w:rPr>
        <w:tab/>
        <w:t xml:space="preserve">D. </w:t>
      </w:r>
      <w:r>
        <w:rPr>
          <w:rFonts w:cs="宋体" w:ascii="宋体" w:hAnsi="宋体"/>
          <w:color w:val="000000"/>
          <w:szCs w:val="24"/>
        </w:rPr>
        <w:t>②</w:t>
      </w:r>
      <w:r>
        <w:rPr>
          <w:rFonts w:ascii="宋体" w:hAnsi="宋体" w:cs="宋体"/>
          <w:color w:val="000000"/>
          <w:szCs w:val="24"/>
        </w:rPr>
        <w:t>、④、⑤使用前需检漏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cs="宋体" w:ascii="Time New Romans;Times New Roman" w:hAnsi="Time New Romans;Times New Roman"/>
          <w:color w:val="000000"/>
          <w:szCs w:val="24"/>
        </w:rPr>
        <w:t>A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  <w:r>
        <w:rPr>
          <w:rFonts w:ascii="宋体" w:hAnsi="宋体" w:cs="宋体"/>
          <w:color w:val="000000"/>
          <w:szCs w:val="24"/>
        </w:rPr>
        <w:t>①是锥形瓶，②是酸式滴定管，③是蒸馏烧瓶，④是容量瓶，⑤是梨形分液漏斗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．锥形瓶可以加热，但需要加石棉网，容量瓶不能加热，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项符合题意；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．酸式滴定管用于量取一定体积的溶液，容量瓶只能用于配制一定物质的量浓度的溶液，都不能作反应容器，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项不符合题意；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．蒸馏烧瓶用于蒸馏操作，分离相互溶解的液体，分液漏斗用于分液操作，分离相互不溶解的液体，两者均可用于物质分离，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项不符合题意；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．酸式滴定管带有旋塞、容量瓶带有瓶塞、分液漏斗带有瓶塞和旋塞，使用前均需检查是否漏水，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项不符合题意；</w:t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4. </w:t>
      </w:r>
      <w:r>
        <w:rPr>
          <w:rFonts w:eastAsia="Times New Roman" w:cs="Times New Roman" w:ascii="Times New Roman" w:hAnsi="Times New Roman"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为第三周期元素、</w:t>
      </w:r>
      <w:r>
        <w:rPr>
          <w:rFonts w:eastAsia="Times New Roman" w:cs="Times New Roman" w:ascii="Times New Roman" w:hAnsi="Times New Roman"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最高正价与最低负价的代数和为</w:t>
      </w:r>
      <w:r>
        <w:rPr>
          <w:rFonts w:eastAsia="Times New Roman" w:cs="Times New Roman" w:ascii="Times New Roman" w:hAnsi="Times New Roman"/>
          <w:color w:val="000000"/>
          <w:szCs w:val="24"/>
        </w:rPr>
        <w:t>6</w:t>
      </w:r>
      <w:r>
        <w:rPr>
          <w:rFonts w:ascii="宋体" w:hAnsi="宋体" w:cs="宋体"/>
          <w:color w:val="000000"/>
          <w:szCs w:val="24"/>
        </w:rPr>
        <w:t>，二者形成的一种化合物能以</w:t>
      </w:r>
      <w:r>
        <w:rPr>
          <w:rFonts w:eastAsia="Times New Roman" w:cs="Times New Roman" w:ascii="Times New Roman" w:hAnsi="Times New Roman"/>
          <w:color w:val="000000"/>
          <w:szCs w:val="24"/>
        </w:rPr>
        <w:t>[XY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eastAsia="Times New Roman" w:cs="Times New Roman" w:ascii="Times New Roman" w:hAnsi="Times New Roman"/>
          <w:color w:val="000000"/>
          <w:szCs w:val="24"/>
        </w:rPr>
        <w:t>]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+</w:t>
      </w:r>
      <w:r>
        <w:rPr>
          <w:rFonts w:eastAsia="Times New Roman" w:cs="Times New Roman" w:ascii="Times New Roman" w:hAnsi="Times New Roman"/>
          <w:color w:val="000000"/>
          <w:szCs w:val="24"/>
        </w:rPr>
        <w:t>[XY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6</w:t>
      </w:r>
      <w:r>
        <w:rPr>
          <w:rFonts w:eastAsia="Times New Roman" w:cs="Times New Roman" w:ascii="Times New Roman" w:hAnsi="Times New Roman"/>
          <w:color w:val="000000"/>
          <w:szCs w:val="24"/>
        </w:rPr>
        <w:t>]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</w:t>
      </w:r>
      <w:r>
        <w:rPr>
          <w:rFonts w:ascii="宋体" w:hAnsi="宋体" w:cs="宋体"/>
          <w:color w:val="000000"/>
          <w:szCs w:val="24"/>
        </w:rPr>
        <w:t>的形式存在。下列说法错误的是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 xml:space="preserve">A. </w:t>
      </w:r>
      <w:r>
        <w:rPr>
          <w:rFonts w:ascii="宋体" w:hAnsi="宋体" w:cs="宋体"/>
          <w:color w:val="000000"/>
          <w:szCs w:val="24"/>
        </w:rPr>
        <w:t>原子半径：</w:t>
      </w:r>
      <w:r>
        <w:rPr>
          <w:rFonts w:eastAsia="Times New Roman" w:cs="Times New Roman" w:ascii="Times New Roman" w:hAnsi="Times New Roman"/>
          <w:color w:val="000000"/>
          <w:szCs w:val="24"/>
        </w:rPr>
        <w:t>X&gt;Y</w:t>
        <w:tab/>
        <w:t xml:space="preserve">B. </w:t>
      </w:r>
      <w:r>
        <w:rPr>
          <w:rFonts w:ascii="宋体" w:hAnsi="宋体" w:cs="宋体"/>
          <w:color w:val="000000"/>
          <w:szCs w:val="24"/>
        </w:rPr>
        <w:t>简单氢化物的还原性：</w:t>
      </w:r>
      <w:r>
        <w:rPr>
          <w:rFonts w:eastAsia="Times New Roman" w:cs="Times New Roman" w:ascii="Times New Roman" w:hAnsi="Times New Roman"/>
          <w:color w:val="000000"/>
          <w:szCs w:val="24"/>
        </w:rPr>
        <w:t>X&gt;Y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 xml:space="preserve">C. </w:t>
      </w:r>
      <w:r>
        <w:rPr>
          <w:rFonts w:ascii="宋体" w:hAnsi="宋体" w:cs="宋体"/>
          <w:color w:val="000000"/>
          <w:szCs w:val="24"/>
        </w:rPr>
        <w:t>同周期元素形成的单质中</w:t>
      </w:r>
      <w:r>
        <w:rPr>
          <w:rFonts w:eastAsia="Times New Roman" w:cs="Times New Roman" w:ascii="Times New Roman" w:hAnsi="Times New Roman"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氧化性最强</w:t>
      </w:r>
      <w:r>
        <w:rPr>
          <w:rFonts w:eastAsia="Times New Roman" w:cs="Times New Roman" w:ascii="Times New Roman" w:hAnsi="Times New Roman"/>
          <w:color w:val="000000"/>
          <w:szCs w:val="24"/>
        </w:rPr>
        <w:tab/>
        <w:t xml:space="preserve">D. </w:t>
      </w:r>
      <w:r>
        <w:rPr>
          <w:rFonts w:ascii="宋体" w:hAnsi="宋体" w:cs="宋体"/>
          <w:color w:val="000000"/>
          <w:szCs w:val="24"/>
        </w:rPr>
        <w:t>同周期中第一电离能小于</w:t>
      </w:r>
      <w:r>
        <w:rPr>
          <w:rFonts w:eastAsia="Times New Roman" w:cs="Times New Roman" w:ascii="Times New Roman" w:hAnsi="Times New Roman"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的元素有</w:t>
      </w:r>
      <w:r>
        <w:rPr>
          <w:rFonts w:eastAsia="Times New Roman" w:cs="Times New Roman" w:ascii="Times New Roman" w:hAnsi="Times New Roman"/>
          <w:color w:val="000000"/>
          <w:szCs w:val="24"/>
        </w:rPr>
        <w:t>4</w:t>
      </w:r>
      <w:r>
        <w:rPr>
          <w:rFonts w:ascii="宋体" w:hAnsi="宋体" w:cs="宋体"/>
          <w:color w:val="000000"/>
          <w:szCs w:val="24"/>
        </w:rPr>
        <w:t>种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cs="宋体" w:ascii="Time New Romans;Times New Roman" w:hAnsi="Time New Romans;Times New Roman"/>
          <w:color w:val="000000"/>
          <w:szCs w:val="24"/>
        </w:rPr>
        <w:t>D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  <w:r>
        <w:rPr>
          <w:rFonts w:eastAsia="Times New Roman" w:cs="Times New Roman" w:ascii="Times New Roman" w:hAnsi="Times New Roman"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位于第三周期，且最高正价与最低负价的代数和为</w:t>
      </w:r>
      <w:r>
        <w:rPr>
          <w:rFonts w:eastAsia="Times New Roman" w:cs="Times New Roman" w:ascii="Times New Roman" w:hAnsi="Times New Roman"/>
          <w:color w:val="000000"/>
          <w:szCs w:val="24"/>
        </w:rPr>
        <w:t>6</w:t>
      </w:r>
      <w:r>
        <w:rPr>
          <w:rFonts w:ascii="宋体" w:hAnsi="宋体" w:cs="宋体"/>
          <w:color w:val="000000"/>
          <w:szCs w:val="24"/>
        </w:rPr>
        <w:t>，则</w:t>
      </w:r>
      <w:r>
        <w:rPr>
          <w:rFonts w:eastAsia="Times New Roman" w:cs="Times New Roman" w:ascii="Times New Roman" w:hAnsi="Times New Roman"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是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ascii="宋体" w:hAnsi="宋体" w:cs="宋体"/>
          <w:color w:val="000000"/>
          <w:szCs w:val="24"/>
        </w:rPr>
        <w:t>元素，由</w:t>
      </w:r>
      <w:r>
        <w:rPr>
          <w:rFonts w:eastAsia="Times New Roman" w:cs="Times New Roman" w:ascii="Times New Roman" w:hAnsi="Times New Roman"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形成的阴离子和阳离子知，</w:t>
      </w:r>
      <w:r>
        <w:rPr>
          <w:rFonts w:eastAsia="Times New Roman" w:cs="Times New Roman" w:ascii="Times New Roman" w:hAnsi="Times New Roman"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与</w:t>
      </w:r>
      <w:r>
        <w:rPr>
          <w:rFonts w:eastAsia="Times New Roman" w:cs="Times New Roman" w:ascii="Times New Roman" w:hAnsi="Times New Roman"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容易形成共价键，根据化合物的形式知</w:t>
      </w:r>
      <w:r>
        <w:rPr>
          <w:rFonts w:eastAsia="Times New Roman" w:cs="Times New Roman" w:ascii="Times New Roman" w:hAnsi="Times New Roman"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是</w:t>
      </w:r>
      <w:r>
        <w:rPr>
          <w:rFonts w:eastAsia="Times New Roman" w:cs="Times New Roman" w:ascii="Times New Roman" w:hAnsi="Times New Roman"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元素。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．</w:t>
      </w:r>
      <w:r>
        <w:rPr>
          <w:rFonts w:eastAsia="Times New Roman" w:cs="Times New Roman" w:ascii="Times New Roman" w:hAnsi="Times New Roman"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与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ascii="宋体" w:hAnsi="宋体" w:cs="宋体"/>
          <w:color w:val="000000"/>
          <w:szCs w:val="24"/>
        </w:rPr>
        <w:t>在同一周期，则</w:t>
      </w:r>
      <w:r>
        <w:rPr>
          <w:rFonts w:eastAsia="Times New Roman" w:cs="Times New Roman" w:ascii="Times New Roman" w:hAnsi="Times New Roman"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半径大，即</w:t>
      </w:r>
      <w:r>
        <w:rPr>
          <w:rFonts w:eastAsia="Times New Roman" w:cs="Times New Roman" w:ascii="Times New Roman" w:hAnsi="Times New Roman"/>
          <w:color w:val="000000"/>
          <w:szCs w:val="24"/>
        </w:rPr>
        <w:t>X&gt;Y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项不符合题意；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．两者对应</w:t>
      </w:r>
      <w:r>
        <w:rPr>
          <w:rFonts w:ascii="宋体" w:hAnsi="宋体" w:cs="宋体"/>
          <w:color w:val="000000"/>
          <w:szCs w:val="24"/>
        </w:rPr>
        <w:drawing>
          <wp:inline distT="0" distB="0" distL="0" distR="0">
            <wp:extent cx="133350" cy="177165"/>
            <wp:effectExtent l="0" t="0" r="0" b="0"/>
            <wp:docPr id="2" name="图片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简单氢化物分别是</w:t>
      </w:r>
      <w:r>
        <w:rPr>
          <w:rFonts w:eastAsia="Times New Roman" w:cs="Times New Roman" w:ascii="Times New Roman" w:hAnsi="Times New Roman"/>
          <w:color w:val="000000"/>
          <w:szCs w:val="24"/>
        </w:rPr>
        <w:t>PH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eastAsia="Times New Roman" w:cs="Times New Roman" w:ascii="Times New Roman" w:hAnsi="Times New Roman"/>
          <w:color w:val="000000"/>
          <w:szCs w:val="24"/>
        </w:rPr>
        <w:t>HCl</w:t>
      </w:r>
      <w:r>
        <w:rPr>
          <w:rFonts w:ascii="宋体" w:hAnsi="宋体" w:cs="宋体"/>
          <w:color w:val="000000"/>
          <w:szCs w:val="24"/>
        </w:rPr>
        <w:t>，半径是</w:t>
      </w:r>
      <w:r>
        <w:rPr>
          <w:rFonts w:eastAsia="Times New Roman" w:cs="Times New Roman" w:ascii="Times New Roman" w:hAnsi="Times New Roman"/>
          <w:color w:val="000000"/>
          <w:szCs w:val="24"/>
        </w:rPr>
        <w:t>P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3-</w:t>
      </w:r>
      <w:r>
        <w:rPr>
          <w:rFonts w:eastAsia="Times New Roman" w:cs="Times New Roman" w:ascii="Times New Roman" w:hAnsi="Times New Roman"/>
          <w:color w:val="000000"/>
          <w:szCs w:val="24"/>
        </w:rPr>
        <w:t>&gt;Cl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</w:t>
      </w:r>
      <w:r>
        <w:rPr>
          <w:rFonts w:ascii="宋体" w:hAnsi="宋体" w:cs="宋体"/>
          <w:color w:val="000000"/>
          <w:szCs w:val="24"/>
        </w:rPr>
        <w:t>，所以</w:t>
      </w:r>
      <w:r>
        <w:rPr>
          <w:rFonts w:eastAsia="Times New Roman" w:cs="Times New Roman" w:ascii="Times New Roman" w:hAnsi="Times New Roman"/>
          <w:color w:val="000000"/>
          <w:szCs w:val="24"/>
        </w:rPr>
        <w:t>PH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的失电子能力强，还原性强，即</w:t>
      </w:r>
      <w:r>
        <w:rPr>
          <w:rFonts w:eastAsia="Times New Roman" w:cs="Times New Roman" w:ascii="Times New Roman" w:hAnsi="Times New Roman"/>
          <w:color w:val="000000"/>
          <w:szCs w:val="24"/>
        </w:rPr>
        <w:t>X&gt;Y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项不符合题意；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．同周期元素从左往右，金属性减弱，非金属性增强，各元素对应的金属单质还原性减弱，非金属单质的氧化性增强，所以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的氧化性最强，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项不符合题意；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．同一周期，从左到右，第一电离能呈现增大的趋势，第</w:t>
      </w:r>
      <w:r>
        <w:rPr>
          <w:rFonts w:eastAsia="Times New Roman" w:cs="Times New Roman" w:ascii="Times New Roman" w:hAnsi="Times New Roman"/>
          <w:color w:val="000000"/>
          <w:szCs w:val="24"/>
        </w:rPr>
        <w:t>VA</w:t>
      </w:r>
      <w:r>
        <w:rPr>
          <w:rFonts w:ascii="宋体" w:hAnsi="宋体" w:cs="宋体"/>
          <w:color w:val="000000"/>
          <w:szCs w:val="24"/>
        </w:rPr>
        <w:t>族元素的第一电离能大于相邻元素的第一电离能；所以第三周期第一电离能从小到大依次为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Al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Mg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Si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S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ascii="宋体" w:hAnsi="宋体" w:cs="宋体"/>
          <w:color w:val="000000"/>
          <w:szCs w:val="24"/>
        </w:rPr>
        <w:t>，所以有</w:t>
      </w:r>
      <w:r>
        <w:rPr>
          <w:rFonts w:eastAsia="Times New Roman" w:cs="Times New Roman" w:ascii="Times New Roman" w:hAnsi="Times New Roman"/>
          <w:color w:val="000000"/>
          <w:szCs w:val="24"/>
        </w:rPr>
        <w:t>5</w:t>
      </w:r>
      <w:r>
        <w:rPr>
          <w:rFonts w:ascii="宋体" w:hAnsi="宋体" w:cs="宋体"/>
          <w:color w:val="000000"/>
          <w:szCs w:val="24"/>
        </w:rPr>
        <w:t>种，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项符合题意；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5. </w:t>
      </w:r>
      <w:r>
        <w:rPr>
          <w:rFonts w:ascii="宋体" w:hAnsi="宋体" w:cs="宋体"/>
          <w:color w:val="000000"/>
          <w:szCs w:val="24"/>
        </w:rPr>
        <w:t>下列由实验现象所得结论错误的是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A. </w:t>
      </w:r>
      <w:r>
        <w:rPr>
          <w:rFonts w:ascii="宋体" w:hAnsi="宋体" w:cs="宋体"/>
          <w:color w:val="000000"/>
          <w:szCs w:val="24"/>
        </w:rPr>
        <w:t>向</w:t>
      </w:r>
      <w:r>
        <w:rPr>
          <w:rFonts w:eastAsia="Times New Roman" w:cs="Times New Roman" w:ascii="Times New Roman" w:hAnsi="Times New Roman"/>
          <w:color w:val="000000"/>
          <w:szCs w:val="24"/>
        </w:rPr>
        <w:t>NaHSO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溶液中滴加氢硫酸，产生淡黄色沉淀，证明</w:t>
      </w:r>
      <w:r>
        <w:rPr>
          <w:rFonts w:eastAsia="Times New Roman" w:cs="Times New Roman" w:ascii="Times New Roman" w:hAnsi="Times New Roman"/>
          <w:color w:val="000000"/>
          <w:szCs w:val="24"/>
        </w:rPr>
        <w:t>HSO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04775" cy="236855"/>
            <wp:effectExtent l="0" t="0" r="0" b="0"/>
            <wp:docPr id="3" name="图片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355" t="-149" r="-355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具有氧化性</w:t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B. </w:t>
      </w:r>
      <w:r>
        <w:rPr>
          <w:rFonts w:ascii="宋体" w:hAnsi="宋体" w:cs="宋体"/>
          <w:color w:val="000000"/>
          <w:szCs w:val="24"/>
        </w:rPr>
        <w:t>向酸性</w:t>
      </w:r>
      <w:r>
        <w:rPr>
          <w:rFonts w:eastAsia="Times New Roman" w:cs="Times New Roman" w:ascii="Times New Roman" w:hAnsi="Times New Roman"/>
          <w:color w:val="000000"/>
          <w:szCs w:val="24"/>
        </w:rPr>
        <w:t>KMnO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溶液中加入</w:t>
      </w:r>
      <w:r>
        <w:rPr>
          <w:rFonts w:eastAsia="Times New Roman" w:cs="Times New Roman" w:ascii="Times New Roman" w:hAnsi="Times New Roman"/>
          <w:color w:val="000000"/>
          <w:szCs w:val="24"/>
        </w:rPr>
        <w:t>Fe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粉末，紫色褪去，证明</w:t>
      </w:r>
      <w:r>
        <w:rPr>
          <w:rFonts w:eastAsia="Times New Roman" w:cs="Times New Roman" w:ascii="Times New Roman" w:hAnsi="Times New Roman"/>
          <w:color w:val="000000"/>
          <w:szCs w:val="24"/>
        </w:rPr>
        <w:t>Fe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中含</w:t>
      </w:r>
      <w:r>
        <w:rPr>
          <w:rFonts w:eastAsia="Times New Roman" w:cs="Times New Roman" w:ascii="Times New Roman" w:hAnsi="Times New Roman"/>
          <w:color w:val="000000"/>
          <w:szCs w:val="24"/>
        </w:rPr>
        <w:t>Fe(</w:t>
      </w:r>
      <w:r>
        <w:rPr>
          <w:rFonts w:cs="宋体" w:ascii="宋体" w:hAnsi="宋体"/>
          <w:color w:val="000000"/>
          <w:szCs w:val="24"/>
        </w:rPr>
        <w:t>Ⅱ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C. </w:t>
      </w:r>
      <w:r>
        <w:rPr>
          <w:rFonts w:ascii="宋体" w:hAnsi="宋体" w:cs="宋体"/>
          <w:color w:val="000000"/>
          <w:szCs w:val="24"/>
        </w:rPr>
        <w:t>向浓</w:t>
      </w:r>
      <w:r>
        <w:rPr>
          <w:rFonts w:eastAsia="Times New Roman" w:cs="Times New Roman" w:ascii="Times New Roman" w:hAnsi="Times New Roman"/>
          <w:color w:val="000000"/>
          <w:szCs w:val="24"/>
        </w:rPr>
        <w:t>HNO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中插入红热的炭，产生红棕色气体，证明炭可与浓</w:t>
      </w:r>
      <w:r>
        <w:rPr>
          <w:rFonts w:eastAsia="Times New Roman" w:cs="Times New Roman" w:ascii="Times New Roman" w:hAnsi="Times New Roman"/>
          <w:color w:val="000000"/>
          <w:szCs w:val="24"/>
        </w:rPr>
        <w:t>HNO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反应生成</w:t>
      </w:r>
      <w:r>
        <w:rPr>
          <w:rFonts w:eastAsia="Times New Roman" w:cs="Times New Roman" w:ascii="Times New Roman" w:hAnsi="Times New Roman"/>
          <w:color w:val="000000"/>
          <w:szCs w:val="24"/>
        </w:rPr>
        <w:t>NO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D. </w:t>
      </w:r>
      <w:r>
        <w:rPr>
          <w:rFonts w:ascii="宋体" w:hAnsi="宋体" w:cs="宋体"/>
          <w:color w:val="000000"/>
          <w:szCs w:val="24"/>
        </w:rPr>
        <w:t>向</w:t>
      </w:r>
      <w:r>
        <w:rPr>
          <w:rFonts w:eastAsia="Times New Roman" w:cs="Times New Roman" w:ascii="Times New Roman" w:hAnsi="Times New Roman"/>
          <w:color w:val="000000"/>
          <w:szCs w:val="24"/>
        </w:rPr>
        <w:t>NaClO</w:t>
      </w:r>
      <w:r>
        <w:rPr>
          <w:rFonts w:ascii="宋体" w:hAnsi="宋体" w:cs="宋体"/>
          <w:color w:val="000000"/>
          <w:szCs w:val="24"/>
        </w:rPr>
        <w:t>溶液中滴加酚酞试剂，先变红后褪色，证明</w:t>
      </w:r>
      <w:r>
        <w:rPr>
          <w:rFonts w:eastAsia="Times New Roman" w:cs="Times New Roman" w:ascii="Times New Roman" w:hAnsi="Times New Roman"/>
          <w:color w:val="000000"/>
          <w:szCs w:val="24"/>
        </w:rPr>
        <w:t>NaClO</w:t>
      </w:r>
      <w:r>
        <w:rPr>
          <w:rFonts w:ascii="宋体" w:hAnsi="宋体" w:cs="宋体"/>
          <w:color w:val="000000"/>
          <w:szCs w:val="24"/>
        </w:rPr>
        <w:t>在溶液中发生了水解反应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cs="宋体" w:ascii="Time New Romans;Times New Roman" w:hAnsi="Time New Romans;Times New Roman"/>
          <w:color w:val="000000"/>
          <w:szCs w:val="24"/>
        </w:rPr>
        <w:t>C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．淡黄色沉淀是</w:t>
      </w:r>
      <w:r>
        <w:rPr>
          <w:rFonts w:eastAsia="Times New Roman" w:cs="Times New Roman" w:ascii="Times New Roman" w:hAnsi="Times New Roman"/>
          <w:color w:val="000000"/>
          <w:szCs w:val="24"/>
        </w:rPr>
        <w:t>S</w:t>
      </w:r>
      <w:r>
        <w:rPr>
          <w:rFonts w:ascii="宋体" w:hAnsi="宋体" w:cs="宋体"/>
          <w:color w:val="000000"/>
          <w:szCs w:val="24"/>
        </w:rPr>
        <w:t>，在反应过程中硫元素由</w:t>
      </w:r>
      <w:r>
        <w:rPr>
          <w:rFonts w:eastAsia="Times New Roman" w:cs="Times New Roman" w:ascii="Times New Roman" w:hAnsi="Times New Roman"/>
          <w:color w:val="000000"/>
          <w:szCs w:val="24"/>
        </w:rPr>
        <w:t>NaHSO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中的</w:t>
      </w:r>
      <w:r>
        <w:rPr>
          <w:rFonts w:eastAsia="Times New Roman" w:cs="Times New Roman" w:ascii="Times New Roman" w:hAnsi="Times New Roman"/>
          <w:color w:val="000000"/>
          <w:szCs w:val="24"/>
        </w:rPr>
        <w:t>+4</w:t>
      </w:r>
      <w:r>
        <w:rPr>
          <w:rFonts w:ascii="宋体" w:hAnsi="宋体" w:cs="宋体"/>
          <w:color w:val="000000"/>
          <w:szCs w:val="24"/>
        </w:rPr>
        <w:t>价降低到</w:t>
      </w:r>
      <w:r>
        <w:rPr>
          <w:rFonts w:eastAsia="Times New Roman" w:cs="Times New Roman" w:ascii="Times New Roman" w:hAnsi="Times New Roman"/>
          <w:color w:val="000000"/>
          <w:szCs w:val="24"/>
        </w:rPr>
        <w:t>0</w:t>
      </w:r>
      <w:r>
        <w:rPr>
          <w:rFonts w:ascii="宋体" w:hAnsi="宋体" w:cs="宋体"/>
          <w:color w:val="000000"/>
          <w:szCs w:val="24"/>
        </w:rPr>
        <w:t>价，发生还原反应，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89890" cy="237490"/>
            <wp:effectExtent l="0" t="0" r="0" b="0"/>
            <wp:docPr id="4" name="图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91" t="-149" r="-91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体现氧化性，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项不符合题意；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．酸性高锰酸钾溶液具有强氧化性，与还原性物质反应紫色才会褪去，所以可以证明</w:t>
      </w:r>
      <w:r>
        <w:rPr>
          <w:rFonts w:eastAsia="Times New Roman" w:cs="Times New Roman" w:ascii="Times New Roman" w:hAnsi="Times New Roman"/>
          <w:color w:val="000000"/>
          <w:szCs w:val="24"/>
        </w:rPr>
        <w:t>Fe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中有还原性物质，即</w:t>
      </w:r>
      <w:r>
        <w:rPr>
          <w:rFonts w:eastAsia="Times New Roman" w:cs="Times New Roman" w:ascii="Times New Roman" w:hAnsi="Times New Roman"/>
          <w:color w:val="000000"/>
          <w:szCs w:val="24"/>
        </w:rPr>
        <w:t>Fe(</w:t>
      </w:r>
      <w:r>
        <w:rPr>
          <w:rFonts w:cs="宋体" w:ascii="宋体" w:hAnsi="宋体"/>
          <w:color w:val="000000"/>
          <w:szCs w:val="24"/>
        </w:rPr>
        <w:t>Ⅱ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项不符合题意；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．在该反应中浓硝酸体现氧化性，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ascii="宋体" w:hAnsi="宋体" w:cs="宋体"/>
          <w:color w:val="000000"/>
          <w:szCs w:val="24"/>
        </w:rPr>
        <w:t>元素化合价降低，生成的产物可能是</w:t>
      </w:r>
      <w:r>
        <w:rPr>
          <w:rFonts w:eastAsia="Times New Roman" w:cs="Times New Roman" w:ascii="Times New Roman" w:hAnsi="Times New Roman"/>
          <w:color w:val="000000"/>
          <w:szCs w:val="24"/>
        </w:rPr>
        <w:t>NO</w:t>
      </w:r>
      <w:r>
        <w:rPr>
          <w:rFonts w:ascii="宋体" w:hAnsi="宋体" w:cs="宋体"/>
          <w:color w:val="000000"/>
          <w:szCs w:val="24"/>
        </w:rPr>
        <w:t>或者</w:t>
      </w:r>
      <w:r>
        <w:rPr>
          <w:rFonts w:eastAsia="Times New Roman" w:cs="Times New Roman" w:ascii="Times New Roman" w:hAnsi="Times New Roman"/>
          <w:color w:val="000000"/>
          <w:szCs w:val="24"/>
        </w:rPr>
        <w:t>NO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NO</w:t>
      </w:r>
      <w:r>
        <w:rPr>
          <w:rFonts w:ascii="宋体" w:hAnsi="宋体" w:cs="宋体"/>
          <w:color w:val="000000"/>
          <w:szCs w:val="24"/>
        </w:rPr>
        <w:t>暴露于空气中也会迅速产生红棕色气体，无法证明反应产物，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项符合题意；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．先变红说明溶液显碱性，证明</w:t>
      </w:r>
      <w:r>
        <w:rPr>
          <w:rFonts w:eastAsia="Times New Roman" w:cs="Times New Roman" w:ascii="Times New Roman" w:hAnsi="Times New Roman"/>
          <w:color w:val="000000"/>
          <w:szCs w:val="24"/>
        </w:rPr>
        <w:t>NaClO</w:t>
      </w:r>
      <w:r>
        <w:rPr>
          <w:rFonts w:ascii="宋体" w:hAnsi="宋体" w:cs="宋体"/>
          <w:color w:val="000000"/>
          <w:szCs w:val="24"/>
        </w:rPr>
        <w:t>在溶液中发生了水解，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945640" cy="227965"/>
            <wp:effectExtent l="0" t="0" r="0" b="0"/>
            <wp:docPr id="5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9" t="-157" r="-19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64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，后来褪色，是因为水解产生了漂白性物质</w:t>
      </w:r>
      <w:r>
        <w:rPr>
          <w:rFonts w:eastAsia="Times New Roman" w:cs="Times New Roman" w:ascii="Times New Roman" w:hAnsi="Times New Roman"/>
          <w:color w:val="000000"/>
          <w:szCs w:val="24"/>
        </w:rPr>
        <w:t>HClO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项不符合题意；</w:t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6. </w:t>
      </w:r>
      <w:r>
        <w:rPr>
          <w:rFonts w:eastAsia="Times New Roman" w:cs="Times New Roman" w:ascii="Times New Roman" w:hAnsi="Times New Roman"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均为短周期金属元素，同温同压下，</w:t>
      </w:r>
      <w:r>
        <w:rPr>
          <w:rFonts w:eastAsia="Times New Roman" w:cs="Times New Roman" w:ascii="Times New Roman" w:hAnsi="Times New Roman"/>
          <w:color w:val="000000"/>
          <w:szCs w:val="24"/>
        </w:rPr>
        <w:t>0.1molX</w:t>
      </w:r>
      <w:r>
        <w:rPr>
          <w:rFonts w:ascii="宋体" w:hAnsi="宋体" w:cs="宋体"/>
          <w:color w:val="000000"/>
          <w:szCs w:val="24"/>
        </w:rPr>
        <w:t>的单质与足量稀盐酸反应，生成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体积为</w:t>
      </w:r>
      <w:r>
        <w:rPr>
          <w:rFonts w:eastAsia="Times New Roman" w:cs="Times New Roman" w:ascii="Times New Roman" w:hAnsi="Times New Roman"/>
          <w:color w:val="000000"/>
          <w:szCs w:val="24"/>
        </w:rPr>
        <w:t>V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1</w:t>
      </w:r>
      <w:r>
        <w:rPr>
          <w:rFonts w:eastAsia="Times New Roman" w:cs="Times New Roman" w:ascii="Times New Roman" w:hAnsi="Times New Roman"/>
          <w:color w:val="000000"/>
          <w:szCs w:val="24"/>
        </w:rPr>
        <w:t>L</w:t>
      </w:r>
      <w:r>
        <w:rPr>
          <w:rFonts w:ascii="宋体" w:hAnsi="宋体" w:cs="宋体"/>
          <w:color w:val="000000"/>
          <w:szCs w:val="24"/>
        </w:rPr>
        <w:t>；</w:t>
      </w:r>
      <w:r>
        <w:rPr>
          <w:rFonts w:eastAsia="Times New Roman" w:cs="Times New Roman" w:ascii="Times New Roman" w:hAnsi="Times New Roman"/>
          <w:color w:val="000000"/>
          <w:szCs w:val="24"/>
        </w:rPr>
        <w:t>0.1molY</w:t>
      </w:r>
      <w:r>
        <w:rPr>
          <w:rFonts w:ascii="宋体" w:hAnsi="宋体" w:cs="宋体"/>
          <w:color w:val="000000"/>
          <w:szCs w:val="24"/>
        </w:rPr>
        <w:t>的单质与足量稀硫酸反应，生成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体积为</w:t>
      </w:r>
      <w:r>
        <w:rPr>
          <w:rFonts w:eastAsia="Times New Roman" w:cs="Times New Roman" w:ascii="Times New Roman" w:hAnsi="Times New Roman"/>
          <w:color w:val="000000"/>
          <w:szCs w:val="24"/>
        </w:rPr>
        <w:t>V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L</w:t>
      </w:r>
      <w:r>
        <w:rPr>
          <w:rFonts w:ascii="宋体" w:hAnsi="宋体" w:cs="宋体"/>
          <w:color w:val="000000"/>
          <w:szCs w:val="24"/>
        </w:rPr>
        <w:t>。下列说法错误的是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A. X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生成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的物质的量之比一定为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227965" cy="427990"/>
            <wp:effectExtent l="0" t="0" r="0" b="0"/>
            <wp:docPr id="6" name="图片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157" t="-83" r="-157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B. X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消耗酸的物质的量之比一定为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294640" cy="427990"/>
            <wp:effectExtent l="0" t="0" r="0" b="0"/>
            <wp:docPr id="7" name="图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123" t="-83" r="-123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 xml:space="preserve">C. </w:t>
      </w:r>
      <w:r>
        <w:rPr>
          <w:rFonts w:ascii="宋体" w:hAnsi="宋体" w:cs="宋体"/>
          <w:color w:val="000000"/>
          <w:szCs w:val="24"/>
        </w:rPr>
        <w:t>产物中</w:t>
      </w:r>
      <w:r>
        <w:rPr>
          <w:rFonts w:eastAsia="Times New Roman" w:cs="Times New Roman" w:ascii="Times New Roman" w:hAnsi="Times New Roman"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化合价之比一定为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227965" cy="427990"/>
            <wp:effectExtent l="0" t="0" r="0" b="0"/>
            <wp:docPr id="8" name="图片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57" t="-83" r="-157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 xml:space="preserve">D. </w:t>
      </w:r>
      <w:r>
        <w:rPr>
          <w:rFonts w:ascii="宋体" w:hAnsi="宋体" w:cs="宋体"/>
          <w:color w:val="000000"/>
          <w:szCs w:val="24"/>
        </w:rPr>
        <w:t>由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227965" cy="427990"/>
            <wp:effectExtent l="0" t="0" r="0" b="0"/>
            <wp:docPr id="9" name="图片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157" t="-83" r="-157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一定能确定产物中</w:t>
      </w:r>
      <w:r>
        <w:rPr>
          <w:rFonts w:eastAsia="Times New Roman" w:cs="Times New Roman" w:ascii="Times New Roman" w:hAnsi="Times New Roman"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的化合价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cs="宋体" w:ascii="Time New Romans;Times New Roman" w:hAnsi="Time New Romans;Times New Roman"/>
          <w:color w:val="000000"/>
          <w:szCs w:val="24"/>
        </w:rPr>
        <w:t>D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  <w:r>
        <w:rPr>
          <w:rFonts w:ascii="宋体" w:hAnsi="宋体" w:cs="宋体"/>
          <w:color w:val="000000"/>
          <w:szCs w:val="24"/>
        </w:rPr>
        <w:t>设与</w:t>
      </w:r>
      <w:r>
        <w:rPr>
          <w:rFonts w:eastAsia="Times New Roman" w:cs="Times New Roman" w:ascii="Times New Roman" w:hAnsi="Times New Roman"/>
          <w:color w:val="000000"/>
          <w:szCs w:val="24"/>
        </w:rPr>
        <w:t>1mol X</w:t>
      </w:r>
      <w:r>
        <w:rPr>
          <w:rFonts w:ascii="宋体" w:hAnsi="宋体" w:cs="宋体"/>
          <w:color w:val="000000"/>
          <w:szCs w:val="24"/>
        </w:rPr>
        <w:t>反应消耗</w:t>
      </w:r>
      <w:r>
        <w:rPr>
          <w:rFonts w:eastAsia="Times New Roman" w:cs="Times New Roman" w:ascii="Times New Roman" w:hAnsi="Times New Roman"/>
          <w:color w:val="000000"/>
          <w:szCs w:val="24"/>
        </w:rPr>
        <w:t>HCl</w:t>
      </w:r>
      <w:r>
        <w:rPr>
          <w:rFonts w:ascii="宋体" w:hAnsi="宋体" w:cs="宋体"/>
          <w:color w:val="000000"/>
          <w:szCs w:val="24"/>
        </w:rPr>
        <w:t>的物质的量为</w:t>
      </w:r>
      <w:r>
        <w:rPr>
          <w:rFonts w:eastAsia="Times New Roman" w:cs="Times New Roman" w:ascii="Times New Roman" w:hAnsi="Times New Roman"/>
          <w:color w:val="000000"/>
          <w:szCs w:val="24"/>
        </w:rPr>
        <w:t>amol</w:t>
      </w:r>
      <w:r>
        <w:rPr>
          <w:rFonts w:ascii="宋体" w:hAnsi="宋体" w:cs="宋体"/>
          <w:color w:val="000000"/>
          <w:szCs w:val="24"/>
        </w:rPr>
        <w:t>，与</w:t>
      </w:r>
      <w:r>
        <w:rPr>
          <w:rFonts w:eastAsia="Times New Roman" w:cs="Times New Roman" w:ascii="Times New Roman" w:hAnsi="Times New Roman"/>
          <w:color w:val="000000"/>
          <w:szCs w:val="24"/>
        </w:rPr>
        <w:t>1mol Y</w:t>
      </w:r>
      <w:r>
        <w:rPr>
          <w:rFonts w:ascii="宋体" w:hAnsi="宋体" w:cs="宋体"/>
          <w:color w:val="000000"/>
          <w:szCs w:val="24"/>
        </w:rPr>
        <w:t>反应消耗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的物质的量为</w:t>
      </w:r>
      <w:r>
        <w:rPr>
          <w:rFonts w:eastAsia="Times New Roman" w:cs="Times New Roman" w:ascii="Times New Roman" w:hAnsi="Times New Roman"/>
          <w:color w:val="000000"/>
          <w:szCs w:val="24"/>
        </w:rPr>
        <w:t>bmol</w:t>
      </w:r>
      <w:r>
        <w:rPr>
          <w:rFonts w:ascii="宋体" w:hAnsi="宋体" w:cs="宋体"/>
          <w:color w:val="000000"/>
          <w:szCs w:val="24"/>
        </w:rPr>
        <w:t>，根据转移电子守恒以及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ascii="宋体" w:hAnsi="宋体" w:cs="宋体"/>
          <w:color w:val="000000"/>
          <w:szCs w:val="24"/>
        </w:rPr>
        <w:t>原子守恒可知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457325" cy="389890"/>
            <wp:effectExtent l="0" t="0" r="0" b="0"/>
            <wp:docPr id="10" name="图片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25" t="-91" r="-25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647190" cy="237490"/>
            <wp:effectExtent l="0" t="0" r="0" b="0"/>
            <wp:docPr id="11" name="图片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22" t="-149" r="-22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19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．同温同压下，气体体积之比等于其物质的量之比，因此</w:t>
      </w:r>
      <w:r>
        <w:rPr>
          <w:rFonts w:eastAsia="Times New Roman" w:cs="Times New Roman" w:ascii="Times New Roman" w:hAnsi="Times New Roman"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生成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的物质的量之比一定为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97485" cy="426085"/>
            <wp:effectExtent l="0" t="0" r="0" b="0"/>
            <wp:docPr id="12" name="图片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177" t="-83" r="-177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，故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．</w:t>
      </w:r>
      <w:r>
        <w:rPr>
          <w:rFonts w:ascii="Times New Roman" w:hAnsi="Times New Roman" w:cs="Times New Roman" w:eastAsia="Times New Roman"/>
          <w:color w:val="000000"/>
          <w:szCs w:val="24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反应过程中消耗酸的物质的量之比为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51765" cy="389890"/>
            <wp:effectExtent l="0" t="0" r="0" b="0"/>
            <wp:docPr id="13" name="图片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236" t="-91" r="-236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，因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904240" cy="608965"/>
            <wp:effectExtent l="0" t="0" r="0" b="0"/>
            <wp:docPr id="14" name="图片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40" t="-59" r="-40" b="-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24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，因此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494665" cy="427990"/>
            <wp:effectExtent l="0" t="0" r="0" b="0"/>
            <wp:docPr id="15" name="图片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73" t="-83" r="-73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，故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．产物中</w:t>
      </w:r>
      <w:r>
        <w:rPr>
          <w:rFonts w:eastAsia="Times New Roman" w:cs="Times New Roman" w:ascii="Times New Roman" w:hAnsi="Times New Roman"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化合价之比为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227965" cy="389890"/>
            <wp:effectExtent l="0" t="0" r="0" b="0"/>
            <wp:docPr id="16" name="图片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157" t="-91" r="-157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，由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项可知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504825" cy="427990"/>
            <wp:effectExtent l="0" t="0" r="0" b="0"/>
            <wp:docPr id="17" name="图片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71" t="-83" r="-71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，故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．因短周期金属单质与盐酸或稀硫酸反应时，生成的盐中金属元素化合价有</w:t>
      </w:r>
      <w:r>
        <w:rPr>
          <w:rFonts w:eastAsia="Times New Roman" w:cs="Times New Roman" w:ascii="Times New Roman" w:hAnsi="Times New Roman"/>
          <w:color w:val="000000"/>
          <w:szCs w:val="24"/>
        </w:rPr>
        <w:t>+1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+2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+3</w:t>
      </w:r>
      <w:r>
        <w:rPr>
          <w:rFonts w:ascii="宋体" w:hAnsi="宋体" w:cs="宋体"/>
          <w:color w:val="000000"/>
          <w:szCs w:val="24"/>
        </w:rPr>
        <w:t>三种情况，因此存在</w:t>
      </w:r>
      <w:r>
        <w:rPr>
          <w:rFonts w:eastAsia="Times New Roman" w:cs="Times New Roman" w:ascii="Times New Roman" w:hAnsi="Times New Roman"/>
          <w:color w:val="000000"/>
          <w:szCs w:val="24"/>
        </w:rPr>
        <w:t>a=1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b=0.5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的多种情况，由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494665" cy="427990"/>
            <wp:effectExtent l="0" t="0" r="0" b="0"/>
            <wp:docPr id="18" name="图片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73" t="-83" r="-73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可知，当</w:t>
      </w:r>
      <w:r>
        <w:rPr>
          <w:rFonts w:eastAsia="Times New Roman" w:cs="Times New Roman" w:ascii="Times New Roman" w:hAnsi="Times New Roman"/>
          <w:color w:val="000000"/>
          <w:szCs w:val="24"/>
        </w:rPr>
        <w:t>a=1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b=0.5</w:t>
      </w:r>
      <w:r>
        <w:rPr>
          <w:rFonts w:ascii="宋体" w:hAnsi="宋体" w:cs="宋体"/>
          <w:color w:val="000000"/>
          <w:szCs w:val="24"/>
        </w:rPr>
        <w:t>时，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97485" cy="426085"/>
            <wp:effectExtent l="0" t="0" r="0" b="0"/>
            <wp:docPr id="19" name="图片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177" t="-83" r="-177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=1</w:t>
      </w:r>
      <w:r>
        <w:rPr>
          <w:rFonts w:ascii="宋体" w:hAnsi="宋体" w:cs="宋体"/>
          <w:color w:val="000000"/>
          <w:szCs w:val="24"/>
        </w:rPr>
        <w:t>，当</w:t>
      </w:r>
      <w:r>
        <w:rPr>
          <w:rFonts w:eastAsia="Times New Roman" w:cs="Times New Roman" w:ascii="Times New Roman" w:hAnsi="Times New Roman"/>
          <w:color w:val="000000"/>
          <w:szCs w:val="24"/>
        </w:rPr>
        <w:t>a=2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b=1</w:t>
      </w:r>
      <w:r>
        <w:rPr>
          <w:rFonts w:ascii="宋体" w:hAnsi="宋体" w:cs="宋体"/>
          <w:color w:val="000000"/>
          <w:szCs w:val="24"/>
        </w:rPr>
        <w:t>时，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97485" cy="426085"/>
            <wp:effectExtent l="0" t="0" r="0" b="0"/>
            <wp:docPr id="20" name="图片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177" t="-83" r="-177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=1</w:t>
      </w:r>
      <w:r>
        <w:rPr>
          <w:rFonts w:ascii="宋体" w:hAnsi="宋体" w:cs="宋体"/>
          <w:color w:val="000000"/>
          <w:szCs w:val="24"/>
        </w:rPr>
        <w:t>，两种情况下</w:t>
      </w:r>
      <w:r>
        <w:rPr>
          <w:rFonts w:eastAsia="Times New Roman" w:cs="Times New Roman" w:ascii="Times New Roman" w:hAnsi="Times New Roman"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的化合价不同，因此根据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97485" cy="426085"/>
            <wp:effectExtent l="0" t="0" r="0" b="0"/>
            <wp:docPr id="21" name="图片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177" t="-83" r="-177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可能无法确定</w:t>
      </w:r>
      <w:r>
        <w:rPr>
          <w:rFonts w:eastAsia="Times New Roman" w:cs="Times New Roman" w:ascii="Times New Roman" w:hAnsi="Times New Roman"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的化合价，故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综上所述，错误的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项，故答案为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7. </w:t>
      </w:r>
      <w:r>
        <w:rPr>
          <w:rFonts w:ascii="宋体" w:hAnsi="宋体" w:cs="宋体"/>
          <w:color w:val="000000"/>
          <w:szCs w:val="24"/>
        </w:rPr>
        <w:t>某同学进行蔗糖水解实验，并检验产物中的醛基，操作如下：向试管</w:t>
      </w:r>
      <w:r>
        <w:rPr>
          <w:rFonts w:ascii="宋体" w:hAnsi="宋体" w:cs="宋体"/>
          <w:color w:val="000000"/>
          <w:szCs w:val="24"/>
        </w:rPr>
        <w:t>Ⅰ</w:t>
      </w:r>
      <w:r>
        <w:rPr>
          <w:rFonts w:ascii="宋体" w:hAnsi="宋体" w:cs="宋体"/>
          <w:color w:val="000000"/>
          <w:szCs w:val="24"/>
        </w:rPr>
        <w:t>中加入</w:t>
      </w:r>
      <w:r>
        <w:rPr>
          <w:rFonts w:eastAsia="Times New Roman" w:cs="Times New Roman" w:ascii="Times New Roman" w:hAnsi="Times New Roman"/>
          <w:color w:val="000000"/>
          <w:szCs w:val="24"/>
        </w:rPr>
        <w:t>1mL20%</w:t>
      </w:r>
      <w:r>
        <w:rPr>
          <w:rFonts w:ascii="宋体" w:hAnsi="宋体" w:cs="宋体"/>
          <w:color w:val="000000"/>
          <w:szCs w:val="24"/>
        </w:rPr>
        <w:t>蔗糖溶液，加入</w:t>
      </w:r>
      <w:r>
        <w:rPr>
          <w:rFonts w:eastAsia="Times New Roman" w:cs="Times New Roman" w:ascii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滴稀硫酸，水浴加热</w:t>
      </w:r>
      <w:r>
        <w:rPr>
          <w:rFonts w:eastAsia="Times New Roman" w:cs="Times New Roman" w:ascii="Times New Roman" w:hAnsi="Times New Roman"/>
          <w:color w:val="000000"/>
          <w:szCs w:val="24"/>
        </w:rPr>
        <w:t>5</w:t>
      </w:r>
      <w:r>
        <w:rPr>
          <w:rFonts w:ascii="宋体" w:hAnsi="宋体" w:cs="宋体"/>
          <w:color w:val="000000"/>
          <w:szCs w:val="24"/>
        </w:rPr>
        <w:t>分钟。打开盛有</w:t>
      </w:r>
      <w:r>
        <w:rPr>
          <w:rFonts w:eastAsia="Times New Roman" w:cs="Times New Roman" w:ascii="Times New Roman" w:hAnsi="Times New Roman"/>
          <w:color w:val="000000"/>
          <w:szCs w:val="24"/>
        </w:rPr>
        <w:t>10%NaOH</w:t>
      </w:r>
      <w:r>
        <w:rPr>
          <w:rFonts w:ascii="宋体" w:hAnsi="宋体" w:cs="宋体"/>
          <w:color w:val="000000"/>
          <w:szCs w:val="24"/>
        </w:rPr>
        <w:t>溶液的试剂瓶，将玻璃瓶塞倒放，取</w:t>
      </w:r>
      <w:r>
        <w:rPr>
          <w:rFonts w:eastAsia="Times New Roman" w:cs="Times New Roman" w:ascii="Times New Roman" w:hAnsi="Times New Roman"/>
          <w:color w:val="000000"/>
          <w:szCs w:val="24"/>
        </w:rPr>
        <w:t>1mL</w:t>
      </w:r>
      <w:r>
        <w:rPr>
          <w:rFonts w:ascii="宋体" w:hAnsi="宋体" w:cs="宋体"/>
          <w:color w:val="000000"/>
          <w:szCs w:val="24"/>
        </w:rPr>
        <w:t>溶液加入试管</w:t>
      </w:r>
      <w:r>
        <w:rPr>
          <w:rFonts w:ascii="宋体" w:hAnsi="宋体" w:cs="宋体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，盖紧瓶塞；向试管</w:t>
      </w:r>
      <w:r>
        <w:rPr>
          <w:rFonts w:ascii="宋体" w:hAnsi="宋体" w:cs="宋体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中加入</w:t>
      </w:r>
      <w:r>
        <w:rPr>
          <w:rFonts w:eastAsia="Times New Roman" w:cs="Times New Roman" w:ascii="Times New Roman" w:hAnsi="Times New Roman"/>
          <w:color w:val="000000"/>
          <w:szCs w:val="24"/>
        </w:rPr>
        <w:t>5</w:t>
      </w:r>
      <w:r>
        <w:rPr>
          <w:rFonts w:ascii="宋体" w:hAnsi="宋体" w:cs="宋体"/>
          <w:color w:val="000000"/>
          <w:szCs w:val="24"/>
        </w:rPr>
        <w:t>滴</w:t>
      </w:r>
      <w:r>
        <w:rPr>
          <w:rFonts w:eastAsia="Times New Roman" w:cs="Times New Roman" w:ascii="Times New Roman" w:hAnsi="Times New Roman"/>
          <w:color w:val="000000"/>
          <w:szCs w:val="24"/>
        </w:rPr>
        <w:t>2%CuSO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溶液。将试管</w:t>
      </w:r>
      <w:r>
        <w:rPr>
          <w:rFonts w:ascii="宋体" w:hAnsi="宋体" w:cs="宋体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中反应液加入试管</w:t>
      </w:r>
      <w:r>
        <w:rPr>
          <w:rFonts w:ascii="宋体" w:hAnsi="宋体" w:cs="宋体"/>
          <w:color w:val="000000"/>
          <w:szCs w:val="24"/>
        </w:rPr>
        <w:t>Ⅰ</w:t>
      </w:r>
      <w:r>
        <w:rPr>
          <w:rFonts w:ascii="宋体" w:hAnsi="宋体" w:cs="宋体"/>
          <w:color w:val="000000"/>
          <w:szCs w:val="24"/>
        </w:rPr>
        <w:t>，用酒精灯加热试管</w:t>
      </w:r>
      <w:r>
        <w:rPr>
          <w:rFonts w:ascii="宋体" w:hAnsi="宋体" w:cs="宋体"/>
          <w:color w:val="000000"/>
          <w:szCs w:val="24"/>
        </w:rPr>
        <w:t>Ⅰ</w:t>
      </w:r>
      <w:r>
        <w:rPr>
          <w:rFonts w:ascii="宋体" w:hAnsi="宋体" w:cs="宋体"/>
          <w:color w:val="000000"/>
          <w:szCs w:val="24"/>
        </w:rPr>
        <w:t>并观察现象。实验中存在的错误有几处？</w:t>
      </w:r>
    </w:p>
    <w:p>
      <w:pPr>
        <w:pStyle w:val="Normal"/>
        <w:tabs>
          <w:tab w:val="clear" w:pos="420"/>
          <w:tab w:val="left" w:pos="2436" w:leader="none"/>
          <w:tab w:val="left" w:pos="4873" w:leader="none"/>
          <w:tab w:val="left" w:pos="7309" w:leader="none"/>
        </w:tabs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>A</w:t>
      </w: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31115" cy="88265"/>
            <wp:effectExtent l="0" t="0" r="0" b="0"/>
            <wp:docPr id="22" name="图片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568" t="-474" r="-568" b="-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" cy="8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cs="宋体" w:ascii="宋体" w:hAnsi="宋体"/>
          <w:color w:val="000000"/>
          <w:szCs w:val="24"/>
        </w:rPr>
        <w:tab/>
        <w:t xml:space="preserve">B. 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cs="宋体" w:ascii="宋体" w:hAnsi="宋体"/>
          <w:color w:val="000000"/>
          <w:szCs w:val="24"/>
        </w:rPr>
        <w:tab/>
        <w:t xml:space="preserve">C. </w:t>
      </w:r>
      <w:r>
        <w:rPr>
          <w:rFonts w:eastAsia="Times New Roman" w:cs="Times New Roman" w:ascii="Times New Roman" w:hAnsi="Times New Roman"/>
          <w:color w:val="000000"/>
          <w:szCs w:val="24"/>
        </w:rPr>
        <w:t>3</w:t>
      </w:r>
      <w:r>
        <w:rPr>
          <w:rFonts w:cs="宋体" w:ascii="宋体" w:hAnsi="宋体"/>
          <w:color w:val="000000"/>
          <w:szCs w:val="24"/>
        </w:rPr>
        <w:tab/>
        <w:t xml:space="preserve">D. </w:t>
      </w:r>
      <w:r>
        <w:rPr>
          <w:rFonts w:eastAsia="Times New Roman" w:cs="Times New Roman" w:ascii="Times New Roman" w:hAnsi="Times New Roman"/>
          <w:color w:val="000000"/>
          <w:szCs w:val="24"/>
        </w:rPr>
        <w:t>4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cs="宋体" w:ascii="Time New Romans;Times New Roman" w:hAnsi="Time New Romans;Times New Roman"/>
          <w:color w:val="000000"/>
          <w:szCs w:val="24"/>
        </w:rPr>
        <w:t>B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ascii="宋体" w:hAnsi="宋体" w:cs="宋体"/>
          <w:color w:val="000000"/>
          <w:szCs w:val="24"/>
        </w:rPr>
        <w:t>第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处错误：利用新制氢氧化铜溶液检验蔗糖水解生成的葡萄糖中的醛基时，溶液需保持弱碱性，否则作水解催化剂的酸会将氢氧化铜反应，导致实验失败，题干实验过程中蔗糖水解后溶液未冷却并碱化；第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处错误：</w:t>
      </w:r>
      <w:r>
        <w:rPr>
          <w:rFonts w:eastAsia="Times New Roman" w:cs="Times New Roman" w:ascii="Times New Roman" w:hAnsi="Times New Roman"/>
          <w:color w:val="000000"/>
          <w:szCs w:val="24"/>
        </w:rPr>
        <w:t>NaOH</w:t>
      </w:r>
      <w:r>
        <w:rPr>
          <w:rFonts w:ascii="宋体" w:hAnsi="宋体" w:cs="宋体"/>
          <w:color w:val="000000"/>
          <w:szCs w:val="24"/>
        </w:rPr>
        <w:t>溶液具有强碱性，不能用玻璃瓶塞，否则</w:t>
      </w:r>
      <w:r>
        <w:rPr>
          <w:rFonts w:eastAsia="Times New Roman" w:cs="Times New Roman" w:ascii="Times New Roman" w:hAnsi="Times New Roman"/>
          <w:color w:val="000000"/>
          <w:szCs w:val="24"/>
        </w:rPr>
        <w:t>NaOH</w:t>
      </w:r>
      <w:r>
        <w:rPr>
          <w:rFonts w:ascii="宋体" w:hAnsi="宋体" w:cs="宋体"/>
          <w:color w:val="000000"/>
          <w:szCs w:val="24"/>
        </w:rPr>
        <w:t>与玻璃塞中</w:t>
      </w:r>
      <w:r>
        <w:rPr>
          <w:rFonts w:eastAsia="Times New Roman" w:cs="Times New Roman" w:ascii="Times New Roman" w:hAnsi="Times New Roman"/>
          <w:color w:val="000000"/>
          <w:szCs w:val="24"/>
        </w:rPr>
        <w:t>SiO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反应生成具有黏性的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SiO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，会导致瓶盖无法打开，共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处错误，故答案为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8. </w:t>
      </w:r>
      <w:r>
        <w:rPr>
          <w:rFonts w:ascii="宋体" w:hAnsi="宋体" w:cs="宋体"/>
          <w:color w:val="000000"/>
          <w:szCs w:val="24"/>
        </w:rPr>
        <w:t>工业上以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和纯碱为原料制备无水</w:t>
      </w:r>
      <w:r>
        <w:rPr>
          <w:rFonts w:eastAsia="Times New Roman" w:cs="Times New Roman" w:ascii="Times New Roman" w:hAnsi="Times New Roman"/>
          <w:color w:val="000000"/>
          <w:szCs w:val="24"/>
        </w:rPr>
        <w:t>NaHSO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的主要流程如图，下列说法错误的是</w:t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4648200" cy="1551940"/>
            <wp:effectExtent l="0" t="0" r="0" b="0"/>
            <wp:docPr id="23" name="图片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3" t="-8" r="-3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A. </w:t>
      </w:r>
      <w:r>
        <w:rPr>
          <w:rFonts w:ascii="宋体" w:hAnsi="宋体" w:cs="宋体"/>
          <w:color w:val="000000"/>
          <w:szCs w:val="24"/>
        </w:rPr>
        <w:t>吸收过程中有气体生成</w:t>
      </w:r>
      <w:r>
        <w:rPr>
          <w:rFonts w:cs="宋体" w:ascii="宋体" w:hAnsi="宋体"/>
          <w:color w:val="000000"/>
          <w:szCs w:val="24"/>
        </w:rPr>
        <w:tab/>
        <w:t xml:space="preserve">B. </w:t>
      </w:r>
      <w:r>
        <w:rPr>
          <w:rFonts w:ascii="宋体" w:hAnsi="宋体" w:cs="宋体"/>
          <w:color w:val="000000"/>
          <w:szCs w:val="24"/>
        </w:rPr>
        <w:t>结晶后母液中含有</w:t>
      </w:r>
      <w:r>
        <w:rPr>
          <w:rFonts w:eastAsia="Times New Roman" w:cs="Times New Roman" w:ascii="Times New Roman" w:hAnsi="Times New Roman"/>
          <w:color w:val="000000"/>
          <w:szCs w:val="24"/>
        </w:rPr>
        <w:t>NaHCO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C. </w:t>
      </w:r>
      <w:r>
        <w:rPr>
          <w:rFonts w:ascii="宋体" w:hAnsi="宋体" w:cs="宋体"/>
          <w:color w:val="000000"/>
          <w:szCs w:val="24"/>
        </w:rPr>
        <w:t>气流干燥湿料时温度不宜过高</w:t>
      </w:r>
      <w:r>
        <w:rPr>
          <w:rFonts w:cs="宋体" w:ascii="宋体" w:hAnsi="宋体"/>
          <w:color w:val="000000"/>
          <w:szCs w:val="24"/>
        </w:rPr>
        <w:tab/>
        <w:t xml:space="preserve">D. </w:t>
      </w:r>
      <w:r>
        <w:rPr>
          <w:rFonts w:ascii="宋体" w:hAnsi="宋体" w:cs="宋体"/>
          <w:color w:val="000000"/>
          <w:szCs w:val="24"/>
        </w:rPr>
        <w:t>中和后溶液中含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eastAsia="Times New Roman" w:cs="Times New Roman" w:ascii="Times New Roman" w:hAnsi="Times New Roman"/>
          <w:color w:val="000000"/>
          <w:szCs w:val="24"/>
        </w:rPr>
        <w:t>NaHCO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cs="宋体" w:ascii="Time New Romans;Times New Roman" w:hAnsi="Time New Romans;Times New Roman"/>
          <w:color w:val="000000"/>
          <w:szCs w:val="24"/>
        </w:rPr>
        <w:t>B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  <w:r>
        <w:rPr>
          <w:rFonts w:ascii="宋体" w:hAnsi="宋体" w:cs="宋体"/>
          <w:color w:val="000000"/>
          <w:szCs w:val="24"/>
        </w:rPr>
        <w:t>根据工艺流程逆向分析可知，以二氧化硫和纯碱为原料，得到结晶成分为</w:t>
      </w:r>
      <w:r>
        <w:rPr>
          <w:rFonts w:eastAsia="Times New Roman" w:cs="Times New Roman" w:ascii="Times New Roman" w:hAnsi="Times New Roman"/>
          <w:color w:val="000000"/>
          <w:szCs w:val="24"/>
        </w:rPr>
        <w:t>NaHSO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，则母液为饱和</w:t>
      </w:r>
      <w:r>
        <w:rPr>
          <w:rFonts w:eastAsia="Times New Roman" w:cs="Times New Roman" w:ascii="Times New Roman" w:hAnsi="Times New Roman"/>
          <w:color w:val="000000"/>
          <w:szCs w:val="24"/>
        </w:rPr>
        <w:t>NaHSO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和过量的二氧化硫形成的亚硫酸，溶液呈酸性，所以加入纯碱进行中和，涉及的反应为：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+2Na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= 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+ 2NaHCO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NaHSO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+ 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= 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+ NaHCO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，所以调节</w:t>
      </w:r>
      <w:r>
        <w:rPr>
          <w:rFonts w:eastAsia="Times New Roman" w:cs="Times New Roman" w:ascii="Times New Roman" w:hAnsi="Times New Roman"/>
          <w:color w:val="000000"/>
          <w:szCs w:val="24"/>
        </w:rPr>
        <w:t>pH</w:t>
      </w:r>
      <w:r>
        <w:rPr>
          <w:rFonts w:ascii="宋体" w:hAnsi="宋体" w:cs="宋体"/>
          <w:color w:val="000000"/>
          <w:szCs w:val="24"/>
        </w:rPr>
        <w:t>为</w:t>
      </w:r>
      <w:r>
        <w:rPr>
          <w:rFonts w:eastAsia="Times New Roman" w:cs="Times New Roman" w:ascii="Times New Roman" w:hAnsi="Times New Roman"/>
          <w:color w:val="000000"/>
          <w:szCs w:val="24"/>
        </w:rPr>
        <w:t>8</w:t>
      </w:r>
      <w:r>
        <w:rPr>
          <w:rFonts w:ascii="宋体" w:hAnsi="宋体" w:cs="宋体"/>
          <w:color w:val="000000"/>
          <w:szCs w:val="24"/>
        </w:rPr>
        <w:t>进行中和后得到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eastAsia="Times New Roman" w:cs="Times New Roman" w:ascii="Times New Roman" w:hAnsi="Times New Roman"/>
          <w:color w:val="000000"/>
          <w:szCs w:val="24"/>
        </w:rPr>
        <w:t>NaHCO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，通入二氧化硫气体进行混合吸收，此时吸收过程中发生反应为：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+SO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+H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O=2NaHSO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cs="宋体" w:ascii="宋体" w:hAnsi="宋体"/>
          <w:color w:val="000000"/>
          <w:szCs w:val="24"/>
        </w:rPr>
        <w:t>↓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+ NaHCO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= CO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+ NaHSO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cs="宋体" w:ascii="宋体" w:hAnsi="宋体"/>
          <w:color w:val="000000"/>
          <w:szCs w:val="24"/>
        </w:rPr>
        <w:t>↓</w:t>
      </w:r>
      <w:r>
        <w:rPr>
          <w:rFonts w:ascii="宋体" w:hAnsi="宋体" w:cs="宋体"/>
          <w:color w:val="000000"/>
          <w:szCs w:val="24"/>
        </w:rPr>
        <w:t>，此时会析出大量</w:t>
      </w:r>
      <w:r>
        <w:rPr>
          <w:rFonts w:eastAsia="Times New Roman" w:cs="Times New Roman" w:ascii="Times New Roman" w:hAnsi="Times New Roman"/>
          <w:color w:val="000000"/>
          <w:szCs w:val="24"/>
        </w:rPr>
        <w:t>NaHSO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晶体，经过离心分离，将得到的湿料再进行气流干燥，最终得到</w:t>
      </w:r>
      <w:r>
        <w:rPr>
          <w:rFonts w:eastAsia="Times New Roman" w:cs="Times New Roman" w:ascii="Times New Roman" w:hAnsi="Times New Roman"/>
          <w:color w:val="000000"/>
          <w:szCs w:val="24"/>
        </w:rPr>
        <w:t>NaHSO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产品，据此分析解答。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．根据上述分析可知，吸收过程中有二氧化碳生成，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．结晶后母液中含饱和</w:t>
      </w:r>
      <w:r>
        <w:rPr>
          <w:rFonts w:eastAsia="Times New Roman" w:cs="Times New Roman" w:ascii="Times New Roman" w:hAnsi="Times New Roman"/>
          <w:color w:val="000000"/>
          <w:szCs w:val="24"/>
        </w:rPr>
        <w:t>NaHSO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和过量的二氧化硫形成的亚硫酸，没有</w:t>
      </w:r>
      <w:r>
        <w:rPr>
          <w:rFonts w:eastAsia="Times New Roman" w:cs="Times New Roman" w:ascii="Times New Roman" w:hAnsi="Times New Roman"/>
          <w:color w:val="000000"/>
          <w:szCs w:val="24"/>
        </w:rPr>
        <w:t>NaHCO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，假设产物中存在</w:t>
      </w:r>
      <w:r>
        <w:rPr>
          <w:rFonts w:eastAsia="Times New Roman" w:cs="Times New Roman" w:ascii="Times New Roman" w:hAnsi="Times New Roman"/>
          <w:color w:val="000000"/>
          <w:szCs w:val="24"/>
        </w:rPr>
        <w:t>NaHCO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，则其会与生成的</w:t>
      </w:r>
      <w:r>
        <w:rPr>
          <w:rFonts w:eastAsia="Times New Roman" w:cs="Times New Roman" w:ascii="Times New Roman" w:hAnsi="Times New Roman"/>
          <w:color w:val="000000"/>
          <w:szCs w:val="24"/>
        </w:rPr>
        <w:t>NaHSO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发生反应，且</w:t>
      </w:r>
      <w:r>
        <w:rPr>
          <w:rFonts w:eastAsia="Times New Roman" w:cs="Times New Roman" w:ascii="Times New Roman" w:hAnsi="Times New Roman"/>
          <w:color w:val="000000"/>
          <w:szCs w:val="24"/>
        </w:rPr>
        <w:t>NaHCO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溶解度较低，若其残留于母液中，会使晶体不纯，假设不成立，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．</w:t>
      </w:r>
      <w:r>
        <w:rPr>
          <w:rFonts w:eastAsia="Times New Roman" w:cs="Times New Roman" w:ascii="Times New Roman" w:hAnsi="Times New Roman"/>
          <w:color w:val="000000"/>
          <w:szCs w:val="24"/>
        </w:rPr>
        <w:t>NaHSO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高温时易分解变质，所以气流干燥过程中温度不宜过高，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．结合上述分析可知，中和后溶液中含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eastAsia="Times New Roman" w:cs="Times New Roman" w:ascii="Times New Roman" w:hAnsi="Times New Roman"/>
          <w:color w:val="000000"/>
          <w:szCs w:val="24"/>
        </w:rPr>
        <w:t>NaHCO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9. </w:t>
      </w:r>
      <w:r>
        <w:rPr>
          <w:rFonts w:ascii="宋体" w:hAnsi="宋体" w:cs="宋体"/>
          <w:color w:val="000000"/>
          <w:szCs w:val="24"/>
        </w:rPr>
        <w:t>关于</w:t>
      </w:r>
      <w:r>
        <w:rPr>
          <w:rFonts w:eastAsia="Times New Roman" w:cs="Times New Roman" w:ascii="Times New Roman" w:hAnsi="Times New Roman"/>
          <w:color w:val="000000"/>
          <w:szCs w:val="24"/>
        </w:rPr>
        <w:t>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OH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eastAsia="Times New Roman" w:cs="Times New Roman" w:ascii="Times New Roman" w:hAnsi="Times New Roman"/>
          <w:color w:val="000000"/>
          <w:szCs w:val="24"/>
        </w:rPr>
        <w:t>(CH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NNH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的结构与性质，下列说法错误的是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A. </w:t>
      </w:r>
      <w:r>
        <w:rPr>
          <w:rFonts w:eastAsia="Times New Roman" w:cs="Times New Roman" w:ascii="Times New Roman" w:hAnsi="Times New Roman"/>
          <w:color w:val="000000"/>
          <w:szCs w:val="24"/>
        </w:rPr>
        <w:t>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OH</w:t>
      </w:r>
      <w:r>
        <w:rPr>
          <w:rFonts w:ascii="宋体" w:hAnsi="宋体" w:cs="宋体"/>
          <w:color w:val="000000"/>
          <w:szCs w:val="24"/>
        </w:rPr>
        <w:t>为极性分子</w:t>
      </w:r>
      <w:r>
        <w:rPr>
          <w:rFonts w:cs="宋体" w:ascii="宋体" w:hAnsi="宋体"/>
          <w:color w:val="000000"/>
          <w:szCs w:val="24"/>
        </w:rPr>
        <w:tab/>
        <w:t xml:space="preserve">B. 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空间结构为平面形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C. 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的沸点高于</w:t>
      </w:r>
      <w:r>
        <w:rPr>
          <w:rFonts w:eastAsia="Times New Roman" w:cs="Times New Roman" w:ascii="Times New Roman" w:hAnsi="Times New Roman"/>
          <w:color w:val="000000"/>
          <w:szCs w:val="24"/>
        </w:rPr>
        <w:t>(CH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NNH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cs="宋体" w:ascii="宋体" w:hAnsi="宋体"/>
          <w:color w:val="000000"/>
          <w:szCs w:val="24"/>
        </w:rPr>
        <w:tab/>
        <w:t xml:space="preserve">D. </w:t>
      </w:r>
      <w:r>
        <w:rPr>
          <w:rFonts w:eastAsia="Times New Roman" w:cs="Times New Roman" w:ascii="Times New Roman" w:hAnsi="Times New Roman"/>
          <w:color w:val="000000"/>
          <w:szCs w:val="24"/>
        </w:rPr>
        <w:t>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OH</w: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eastAsia="Times New Roman" w:cs="Times New Roman" w:ascii="Times New Roman" w:hAnsi="Times New Roman"/>
          <w:color w:val="000000"/>
          <w:szCs w:val="24"/>
        </w:rPr>
        <w:t>(CH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NNH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中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ascii="宋体" w:hAnsi="宋体" w:cs="宋体"/>
          <w:color w:val="000000"/>
          <w:szCs w:val="24"/>
        </w:rPr>
        <w:t>杂化方式均相同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cs="宋体" w:ascii="Time New Romans;Times New Roman" w:hAnsi="Time New Romans;Times New Roman"/>
          <w:color w:val="000000"/>
          <w:szCs w:val="24"/>
        </w:rPr>
        <w:t>B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．甲醇可看成是甲烷中的一个氢原子被羟基取代得到的，为四面体结构，是由极性键组成的极性分子，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．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中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ascii="宋体" w:hAnsi="宋体" w:cs="宋体"/>
          <w:color w:val="000000"/>
          <w:szCs w:val="24"/>
        </w:rPr>
        <w:t>原子的杂化方式为</w:t>
      </w:r>
      <w:r>
        <w:rPr>
          <w:rFonts w:eastAsia="Times New Roman" w:cs="Times New Roman" w:ascii="Times New Roman" w:hAnsi="Times New Roman"/>
          <w:color w:val="000000"/>
          <w:szCs w:val="24"/>
        </w:rPr>
        <w:t>sp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3</w:t>
      </w:r>
      <w:r>
        <w:rPr>
          <w:rFonts w:ascii="宋体" w:hAnsi="宋体" w:cs="宋体"/>
          <w:color w:val="000000"/>
          <w:szCs w:val="24"/>
        </w:rPr>
        <w:t>，不是平面形，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．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分子中连接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ascii="宋体" w:hAnsi="宋体" w:cs="宋体"/>
          <w:color w:val="000000"/>
          <w:szCs w:val="24"/>
        </w:rPr>
        <w:t>原子的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ascii="宋体" w:hAnsi="宋体" w:cs="宋体"/>
          <w:color w:val="000000"/>
          <w:szCs w:val="24"/>
        </w:rPr>
        <w:t>原子数多，存在氢键的数目多，而偏二甲肼（</w:t>
      </w:r>
      <w:r>
        <w:rPr>
          <w:rFonts w:eastAsia="Times New Roman" w:cs="Times New Roman" w:ascii="Times New Roman" w:hAnsi="Times New Roman"/>
          <w:color w:val="000000"/>
          <w:szCs w:val="24"/>
        </w:rPr>
        <w:t>(CH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NNH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）只有一端可以形成氢键，另一端的两个甲基基团比较大，影响了分子的排列，沸点较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的低，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．</w:t>
      </w:r>
      <w:r>
        <w:rPr>
          <w:rFonts w:eastAsia="Times New Roman" w:cs="Times New Roman" w:ascii="Times New Roman" w:hAnsi="Times New Roman"/>
          <w:color w:val="000000"/>
          <w:szCs w:val="24"/>
        </w:rPr>
        <w:t>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OH</w:t>
      </w:r>
      <w:r>
        <w:rPr>
          <w:rFonts w:ascii="宋体" w:hAnsi="宋体" w:cs="宋体"/>
          <w:color w:val="000000"/>
          <w:szCs w:val="24"/>
        </w:rPr>
        <w:t>为四面体结构，</w:t>
      </w:r>
      <w:r>
        <w:rPr>
          <w:rFonts w:eastAsia="Times New Roman" w:cs="Times New Roman" w:ascii="Times New Roman" w:hAnsi="Times New Roman"/>
          <w:color w:val="000000"/>
          <w:szCs w:val="24"/>
        </w:rPr>
        <w:t>-OH</w:t>
      </w:r>
      <w:r>
        <w:rPr>
          <w:rFonts w:ascii="宋体" w:hAnsi="宋体" w:cs="宋体"/>
          <w:color w:val="000000"/>
          <w:szCs w:val="24"/>
        </w:rPr>
        <w:t>结构类似于水的结构，</w:t>
      </w:r>
      <w:r>
        <w:rPr>
          <w:rFonts w:eastAsia="Times New Roman" w:cs="Times New Roman" w:ascii="Times New Roman" w:hAnsi="Times New Roman"/>
          <w:color w:val="000000"/>
          <w:szCs w:val="24"/>
        </w:rPr>
        <w:t>(CH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NNH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的结构简式为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676275" cy="580390"/>
            <wp:effectExtent l="0" t="0" r="0" b="0"/>
            <wp:docPr id="24" name="图片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53" t="-62" r="-53" b="-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，两者分子中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ascii="宋体" w:hAnsi="宋体" w:cs="宋体"/>
          <w:color w:val="000000"/>
          <w:szCs w:val="24"/>
        </w:rPr>
        <w:t>杂化方式均为</w:t>
      </w:r>
      <w:r>
        <w:rPr>
          <w:rFonts w:eastAsia="Times New Roman" w:cs="Times New Roman" w:ascii="Times New Roman" w:hAnsi="Times New Roman"/>
          <w:color w:val="000000"/>
          <w:szCs w:val="24"/>
        </w:rPr>
        <w:t>sp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3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10. </w:t>
      </w:r>
      <w:r>
        <w:rPr>
          <w:rFonts w:ascii="宋体" w:hAnsi="宋体" w:cs="宋体"/>
          <w:color w:val="000000"/>
          <w:szCs w:val="24"/>
        </w:rPr>
        <w:t>以</w:t>
      </w:r>
      <w:r>
        <w:rPr>
          <w:rFonts w:eastAsia="Times New Roman" w:cs="Times New Roman" w:ascii="Times New Roman" w:hAnsi="Times New Roman"/>
          <w:color w:val="000000"/>
          <w:szCs w:val="24"/>
        </w:rPr>
        <w:t>KOH</w:t>
      </w:r>
      <w:r>
        <w:rPr>
          <w:rFonts w:ascii="宋体" w:hAnsi="宋体" w:cs="宋体"/>
          <w:color w:val="000000"/>
          <w:szCs w:val="24"/>
        </w:rPr>
        <w:t>溶液为离子导体，分别组成</w:t>
      </w:r>
      <w:r>
        <w:rPr>
          <w:rFonts w:eastAsia="Times New Roman" w:cs="Times New Roman" w:ascii="Times New Roman" w:hAnsi="Times New Roman"/>
          <w:color w:val="000000"/>
          <w:szCs w:val="24"/>
        </w:rPr>
        <w:t>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OH—O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eastAsia="Times New Roman" w:cs="Times New Roman" w:ascii="Times New Roman" w:hAnsi="Times New Roman"/>
          <w:color w:val="000000"/>
          <w:szCs w:val="24"/>
        </w:rPr>
        <w:t>—O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(CH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NNH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—O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清洁燃料电池，下列说法正确的是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A. </w:t>
      </w:r>
      <w:r>
        <w:rPr>
          <w:rFonts w:ascii="宋体" w:hAnsi="宋体" w:cs="宋体"/>
          <w:color w:val="000000"/>
          <w:szCs w:val="24"/>
        </w:rPr>
        <w:t>放电过程中，</w:t>
      </w:r>
      <w:r>
        <w:rPr>
          <w:rFonts w:eastAsia="Times New Roman" w:cs="Times New Roman" w:ascii="Times New Roman" w:hAnsi="Times New Roman"/>
          <w:color w:val="000000"/>
          <w:szCs w:val="24"/>
        </w:rPr>
        <w:t>K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+</w:t>
      </w:r>
      <w:r>
        <w:rPr>
          <w:rFonts w:ascii="宋体" w:hAnsi="宋体" w:cs="宋体"/>
          <w:color w:val="000000"/>
          <w:szCs w:val="24"/>
        </w:rPr>
        <w:t>均向负极移动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B. </w:t>
      </w:r>
      <w:r>
        <w:rPr>
          <w:rFonts w:ascii="宋体" w:hAnsi="宋体" w:cs="宋体"/>
          <w:color w:val="000000"/>
          <w:szCs w:val="24"/>
        </w:rPr>
        <w:t>放电过程中，</w:t>
      </w:r>
      <w:r>
        <w:rPr>
          <w:rFonts w:eastAsia="Times New Roman" w:cs="Times New Roman" w:ascii="Times New Roman" w:hAnsi="Times New Roman"/>
          <w:color w:val="000000"/>
          <w:szCs w:val="24"/>
        </w:rPr>
        <w:t>KOH</w:t>
      </w:r>
      <w:r>
        <w:rPr>
          <w:rFonts w:ascii="宋体" w:hAnsi="宋体" w:cs="宋体"/>
          <w:color w:val="000000"/>
          <w:szCs w:val="24"/>
        </w:rPr>
        <w:t>物质的量均减小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C. </w:t>
      </w:r>
      <w:r>
        <w:rPr>
          <w:rFonts w:ascii="宋体" w:hAnsi="宋体" w:cs="宋体"/>
          <w:color w:val="000000"/>
          <w:szCs w:val="24"/>
        </w:rPr>
        <w:t>消耗等质量燃料，</w:t>
      </w:r>
      <w:r>
        <w:rPr>
          <w:rFonts w:eastAsia="Times New Roman" w:cs="Times New Roman" w:ascii="Times New Roman" w:hAnsi="Times New Roman"/>
          <w:color w:val="000000"/>
          <w:szCs w:val="24"/>
        </w:rPr>
        <w:t>(CH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NNH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—O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燃料电池的理论放电量最大</w:t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D. </w:t>
      </w:r>
      <w:r>
        <w:rPr>
          <w:rFonts w:ascii="宋体" w:hAnsi="宋体" w:cs="宋体"/>
          <w:color w:val="000000"/>
          <w:szCs w:val="24"/>
        </w:rPr>
        <w:t>消耗</w:t>
      </w:r>
      <w:r>
        <w:rPr>
          <w:rFonts w:eastAsia="Times New Roman" w:cs="Times New Roman" w:ascii="Times New Roman" w:hAnsi="Times New Roman"/>
          <w:color w:val="000000"/>
          <w:szCs w:val="24"/>
        </w:rPr>
        <w:t>1molO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时，理论上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eastAsia="Times New Roman" w:cs="Times New Roman" w:ascii="Times New Roman" w:hAnsi="Times New Roman"/>
          <w:color w:val="000000"/>
          <w:szCs w:val="24"/>
        </w:rPr>
        <w:t>—O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燃料电池气体产物的体积在标准状况下为</w:t>
      </w:r>
      <w:r>
        <w:rPr>
          <w:rFonts w:eastAsia="Times New Roman" w:cs="Times New Roman" w:ascii="Times New Roman" w:hAnsi="Times New Roman"/>
          <w:color w:val="000000"/>
          <w:szCs w:val="24"/>
        </w:rPr>
        <w:t>11.2L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cs="宋体" w:ascii="Time New Romans;Times New Roman" w:hAnsi="Time New Romans;Times New Roman"/>
          <w:color w:val="000000"/>
          <w:szCs w:val="24"/>
        </w:rPr>
        <w:t>C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  <w:r>
        <w:rPr>
          <w:rFonts w:ascii="宋体" w:hAnsi="宋体" w:cs="宋体"/>
          <w:color w:val="000000"/>
          <w:szCs w:val="24"/>
        </w:rPr>
        <w:t>碱性环境下，甲醇燃料电池总反应为：</w:t>
      </w:r>
      <w:r>
        <w:rPr>
          <w:rFonts w:eastAsia="Times New Roman" w:cs="Times New Roman" w:ascii="Times New Roman" w:hAnsi="Times New Roman"/>
          <w:color w:val="000000"/>
          <w:szCs w:val="24"/>
        </w:rPr>
        <w:t>2CH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OH+3O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+4KOH=2K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+6H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；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eastAsia="Times New Roman" w:cs="Times New Roman" w:ascii="Times New Roman" w:hAnsi="Times New Roman"/>
          <w:color w:val="000000"/>
          <w:szCs w:val="24"/>
        </w:rPr>
        <w:t>-O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清洁燃料电池总反应为：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eastAsia="Times New Roman" w:cs="Times New Roman" w:ascii="Times New Roman" w:hAnsi="Times New Roman"/>
          <w:color w:val="000000"/>
          <w:szCs w:val="24"/>
        </w:rPr>
        <w:t>+O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=N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+2H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；偏二甲肼</w:t>
      </w:r>
      <w:r>
        <w:rPr>
          <w:rFonts w:eastAsia="Times New Roman" w:cs="Times New Roman" w:ascii="Times New Roman" w:hAnsi="Times New Roman"/>
          <w:color w:val="000000"/>
          <w:szCs w:val="24"/>
        </w:rPr>
        <w:t>[(CH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NNH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]</w:t>
      </w:r>
      <w:r>
        <w:rPr>
          <w:rFonts w:ascii="宋体" w:hAnsi="宋体" w:cs="宋体"/>
          <w:color w:val="000000"/>
          <w:szCs w:val="24"/>
        </w:rPr>
        <w:t>中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ascii="宋体" w:hAnsi="宋体" w:cs="宋体"/>
          <w:color w:val="000000"/>
          <w:szCs w:val="24"/>
        </w:rPr>
        <w:t>的化合价均为</w:t>
      </w:r>
      <w:r>
        <w:rPr>
          <w:rFonts w:eastAsia="Times New Roman" w:cs="Times New Roman" w:ascii="Times New Roman" w:hAnsi="Times New Roman"/>
          <w:color w:val="000000"/>
          <w:szCs w:val="24"/>
        </w:rPr>
        <w:t>-2</w:t>
      </w:r>
      <w:r>
        <w:rPr>
          <w:rFonts w:ascii="宋体" w:hAnsi="宋体" w:cs="宋体"/>
          <w:color w:val="000000"/>
          <w:szCs w:val="24"/>
        </w:rPr>
        <w:t>价，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ascii="宋体" w:hAnsi="宋体" w:cs="宋体"/>
          <w:color w:val="000000"/>
          <w:szCs w:val="24"/>
        </w:rPr>
        <w:t>元素化合价为</w:t>
      </w:r>
      <w:r>
        <w:rPr>
          <w:rFonts w:eastAsia="Times New Roman" w:cs="Times New Roman" w:ascii="Times New Roman" w:hAnsi="Times New Roman"/>
          <w:color w:val="000000"/>
          <w:szCs w:val="24"/>
        </w:rPr>
        <w:t>+1</w:t>
      </w:r>
      <w:r>
        <w:rPr>
          <w:rFonts w:ascii="宋体" w:hAnsi="宋体" w:cs="宋体"/>
          <w:color w:val="000000"/>
          <w:szCs w:val="24"/>
        </w:rPr>
        <w:t>价，所以根据氧化还原反应原理可推知其燃料电池的总反应为：</w:t>
      </w:r>
      <w:r>
        <w:rPr>
          <w:rFonts w:eastAsia="Times New Roman" w:cs="Times New Roman" w:ascii="Times New Roman" w:hAnsi="Times New Roman"/>
          <w:color w:val="000000"/>
          <w:szCs w:val="24"/>
        </w:rPr>
        <w:t>(CH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NNH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+4O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+4KOH=2K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+N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+6H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，据此结合原电池的工作原理分析解答。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．放电过程为原电池工作原理，所以钾离子均向正极移动，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．根据上述分析可知，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eastAsia="Times New Roman" w:cs="Times New Roman" w:ascii="Times New Roman" w:hAnsi="Times New Roman"/>
          <w:color w:val="000000"/>
          <w:szCs w:val="24"/>
        </w:rPr>
        <w:t>-O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清洁燃料电池的产物为氮气和水，其总反应中未消耗</w:t>
      </w:r>
      <w:r>
        <w:rPr>
          <w:rFonts w:eastAsia="Times New Roman" w:cs="Times New Roman" w:ascii="Times New Roman" w:hAnsi="Times New Roman"/>
          <w:color w:val="000000"/>
          <w:szCs w:val="24"/>
        </w:rPr>
        <w:t>KOH</w:t>
      </w:r>
      <w:r>
        <w:rPr>
          <w:rFonts w:ascii="宋体" w:hAnsi="宋体" w:cs="宋体"/>
          <w:color w:val="000000"/>
          <w:szCs w:val="24"/>
        </w:rPr>
        <w:t>，所以</w:t>
      </w:r>
      <w:r>
        <w:rPr>
          <w:rFonts w:eastAsia="Times New Roman" w:cs="Times New Roman" w:ascii="Times New Roman" w:hAnsi="Times New Roman"/>
          <w:color w:val="000000"/>
          <w:szCs w:val="24"/>
        </w:rPr>
        <w:t>KOH</w:t>
      </w:r>
      <w:r>
        <w:rPr>
          <w:rFonts w:ascii="宋体" w:hAnsi="宋体" w:cs="宋体"/>
          <w:color w:val="000000"/>
          <w:szCs w:val="24"/>
        </w:rPr>
        <w:t>的物质的量不变，其他两种燃料电池根据总反应可知，</w:t>
      </w:r>
      <w:r>
        <w:rPr>
          <w:rFonts w:eastAsia="Times New Roman" w:cs="Times New Roman" w:ascii="Times New Roman" w:hAnsi="Times New Roman"/>
          <w:color w:val="000000"/>
          <w:szCs w:val="24"/>
        </w:rPr>
        <w:t>KOH</w:t>
      </w:r>
      <w:r>
        <w:rPr>
          <w:rFonts w:ascii="宋体" w:hAnsi="宋体" w:cs="宋体"/>
          <w:color w:val="000000"/>
          <w:szCs w:val="24"/>
        </w:rPr>
        <w:t>的物质的量减小，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．理论放电量与燃料的物质的量和转移电子数有关，设消耗燃料的质量均为</w:t>
      </w:r>
      <w:r>
        <w:rPr>
          <w:rFonts w:eastAsia="Times New Roman" w:cs="Times New Roman" w:ascii="Times New Roman" w:hAnsi="Times New Roman"/>
          <w:color w:val="000000"/>
          <w:szCs w:val="24"/>
        </w:rPr>
        <w:t>mg</w:t>
      </w:r>
      <w:r>
        <w:rPr>
          <w:rFonts w:ascii="宋体" w:hAnsi="宋体" w:cs="宋体"/>
          <w:color w:val="000000"/>
          <w:szCs w:val="24"/>
        </w:rPr>
        <w:t>，则甲醇、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eastAsia="Times New Roman" w:cs="Times New Roman" w:ascii="Times New Roman" w:hAnsi="Times New Roman"/>
          <w:color w:val="000000"/>
          <w:szCs w:val="24"/>
        </w:rPr>
        <w:t>(CH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NNH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放电量（物质的量表达式）分别是：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762000" cy="418465"/>
            <wp:effectExtent l="0" t="0" r="0" b="0"/>
            <wp:docPr id="25" name="图片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47" t="-86" r="-47" b="-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771525" cy="418465"/>
            <wp:effectExtent l="0" t="0" r="0" b="0"/>
            <wp:docPr id="26" name="图片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46" t="-86" r="-46" b="-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828675" cy="418465"/>
            <wp:effectExtent l="0" t="0" r="0" b="0"/>
            <wp:docPr id="27" name="图片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44" t="-86" r="-44" b="-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，通过比较可知</w:t>
      </w:r>
      <w:r>
        <w:rPr>
          <w:rFonts w:eastAsia="Times New Roman" w:cs="Times New Roman" w:ascii="Times New Roman" w:hAnsi="Times New Roman"/>
          <w:color w:val="000000"/>
          <w:szCs w:val="24"/>
        </w:rPr>
        <w:t>(CH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NNH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理论放电量最大，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．根据转移电子数守恒和总反应式可知，消耗</w:t>
      </w:r>
      <w:r>
        <w:rPr>
          <w:rFonts w:eastAsia="Times New Roman" w:cs="Times New Roman" w:ascii="Times New Roman" w:hAnsi="Times New Roman"/>
          <w:color w:val="000000"/>
          <w:szCs w:val="24"/>
        </w:rPr>
        <w:t>1molO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生成的氮气的物质的量为</w:t>
      </w:r>
      <w:r>
        <w:rPr>
          <w:rFonts w:eastAsia="Times New Roman" w:cs="Times New Roman" w:ascii="Times New Roman" w:hAnsi="Times New Roman"/>
          <w:color w:val="000000"/>
          <w:szCs w:val="24"/>
        </w:rPr>
        <w:t>1mol</w:t>
      </w:r>
      <w:r>
        <w:rPr>
          <w:rFonts w:ascii="宋体" w:hAnsi="宋体" w:cs="宋体"/>
          <w:color w:val="000000"/>
          <w:szCs w:val="24"/>
        </w:rPr>
        <w:t>，在标准状况下为</w:t>
      </w:r>
      <w:r>
        <w:rPr>
          <w:rFonts w:eastAsia="Times New Roman" w:cs="Times New Roman" w:ascii="Times New Roman" w:hAnsi="Times New Roman"/>
          <w:color w:val="000000"/>
          <w:szCs w:val="24"/>
        </w:rPr>
        <w:t>22.4L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  <w:szCs w:val="24"/>
        </w:rPr>
      </w:pPr>
      <w:r>
        <w:rPr>
          <w:rFonts w:ascii="宋体" w:hAnsi="宋体" w:cs="宋体"/>
          <w:b/>
          <w:color w:val="000000"/>
          <w:sz w:val="24"/>
          <w:szCs w:val="24"/>
        </w:rPr>
        <w:t>二、选择题：本题共</w:t>
      </w: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5</w:t>
      </w:r>
      <w:r>
        <w:rPr>
          <w:rFonts w:ascii="宋体" w:hAnsi="宋体" w:cs="宋体"/>
          <w:b/>
          <w:color w:val="000000"/>
          <w:sz w:val="24"/>
          <w:szCs w:val="24"/>
        </w:rPr>
        <w:t>小题，每小题</w:t>
      </w: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4</w:t>
      </w:r>
      <w:r>
        <w:rPr>
          <w:rFonts w:ascii="宋体" w:hAnsi="宋体" w:cs="宋体"/>
          <w:b/>
          <w:color w:val="000000"/>
          <w:sz w:val="24"/>
          <w:szCs w:val="24"/>
        </w:rPr>
        <w:t>分，共</w:t>
      </w: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20</w:t>
      </w:r>
      <w:r>
        <w:rPr>
          <w:rFonts w:ascii="宋体" w:hAnsi="宋体" w:cs="宋体"/>
          <w:b/>
          <w:color w:val="000000"/>
          <w:sz w:val="24"/>
          <w:szCs w:val="24"/>
        </w:rPr>
        <w:t>分。每小题有一个或两个选项符合题目要求，全部选对得</w:t>
      </w: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4</w:t>
      </w:r>
      <w:r>
        <w:rPr>
          <w:rFonts w:ascii="宋体" w:hAnsi="宋体" w:cs="宋体"/>
          <w:b/>
          <w:color w:val="000000"/>
          <w:sz w:val="24"/>
          <w:szCs w:val="24"/>
        </w:rPr>
        <w:t>分，选对但不全的得</w:t>
      </w: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2</w:t>
      </w:r>
      <w:r>
        <w:rPr>
          <w:rFonts w:ascii="宋体" w:hAnsi="宋体" w:cs="宋体"/>
          <w:b/>
          <w:color w:val="000000"/>
          <w:sz w:val="24"/>
          <w:szCs w:val="24"/>
        </w:rPr>
        <w:t>分，有选错的得</w:t>
      </w: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0</w:t>
      </w:r>
      <w:r>
        <w:rPr>
          <w:rFonts w:ascii="宋体" w:hAnsi="宋体" w:cs="宋体"/>
          <w:b/>
          <w:color w:val="000000"/>
          <w:sz w:val="24"/>
          <w:szCs w:val="24"/>
        </w:rPr>
        <w:t>分。</w:t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 xml:space="preserve">11. </w:t>
      </w:r>
      <w:r>
        <w:rPr>
          <w:rFonts w:ascii="Times New Roman" w:hAnsi="Times New Roman" w:cs="Times New Roman" w:eastAsia="Times New Roman"/>
          <w:color w:val="000000"/>
          <w:szCs w:val="24"/>
        </w:rPr>
        <w:t>为完成下列各组实验，所选玻璃仪器和试剂均准确、完整的是</w:t>
      </w:r>
      <w:r>
        <w:rPr>
          <w:rFonts w:eastAsia="Times New Roman" w:cs="Times New Roman" w:ascii="Times New Roman" w:hAnsi="Times New Roman"/>
          <w:color w:val="000000"/>
          <w:szCs w:val="24"/>
        </w:rPr>
        <w:t>(</w:t>
      </w:r>
      <w:r>
        <w:rPr>
          <w:rFonts w:ascii="Times New Roman" w:hAnsi="Times New Roman" w:cs="Times New Roman" w:eastAsia="Times New Roman"/>
          <w:color w:val="000000"/>
          <w:szCs w:val="24"/>
        </w:rPr>
        <w:t>不考虑存放试剂的容器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</w:p>
    <w:tbl>
      <w:tblPr>
        <w:tblW w:w="9360" w:type="dxa"/>
        <w:jc w:val="left"/>
        <w:tblInd w:w="0" w:type="dxa"/>
        <w:tblLayout w:type="fixed"/>
        <w:tblCellMar>
          <w:top w:w="75" w:type="dxa"/>
          <w:left w:w="120" w:type="dxa"/>
          <w:bottom w:w="75" w:type="dxa"/>
          <w:right w:w="120" w:type="dxa"/>
        </w:tblCellMar>
      </w:tblPr>
      <w:tblGrid>
        <w:gridCol w:w="690"/>
        <w:gridCol w:w="2460"/>
        <w:gridCol w:w="3093"/>
        <w:gridCol w:w="3117"/>
      </w:tblGrid>
      <w:tr>
        <w:trPr>
          <w:trHeight w:val="465" w:hRule="atLeast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napToGrid w:val="false"/>
              <w:spacing w:lineRule="auto" w:line="360"/>
              <w:jc w:val="left"/>
              <w:textAlignment w:val="center"/>
              <w:rPr>
                <w:rFonts w:ascii="Time New Romans;Times New Roman" w:hAnsi="Time New Romans;Times New Roman" w:cs="宋体"/>
                <w:color w:val="000000"/>
                <w:szCs w:val="24"/>
              </w:rPr>
            </w:pPr>
            <w:r>
              <w:rPr>
                <w:rFonts w:cs="宋体" w:ascii="Time New Romans;Times New Roman" w:hAnsi="Time New Romans;Times New Roman"/>
                <w:color w:val="000000"/>
                <w:szCs w:val="24"/>
              </w:rPr>
            </w:r>
          </w:p>
        </w:tc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  <w:szCs w:val="24"/>
              </w:rPr>
            </w:pPr>
            <w:r>
              <w:rPr>
                <w:rFonts w:ascii="宋体" w:hAnsi="宋体" w:cs="宋体"/>
                <w:color w:val="000000"/>
                <w:szCs w:val="24"/>
              </w:rPr>
              <w:t>实验目的</w:t>
            </w:r>
          </w:p>
        </w:tc>
        <w:tc>
          <w:tcPr>
            <w:tcW w:w="3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  <w:szCs w:val="24"/>
              </w:rPr>
            </w:pPr>
            <w:r>
              <w:rPr>
                <w:rFonts w:ascii="宋体" w:hAnsi="宋体" w:cs="宋体"/>
                <w:color w:val="000000"/>
                <w:szCs w:val="24"/>
              </w:rPr>
              <w:t>玻璃仪器</w:t>
            </w:r>
          </w:p>
        </w:tc>
        <w:tc>
          <w:tcPr>
            <w:tcW w:w="3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  <w:szCs w:val="24"/>
              </w:rPr>
            </w:pPr>
            <w:r>
              <w:rPr>
                <w:rFonts w:ascii="宋体" w:hAnsi="宋体" w:cs="宋体"/>
                <w:color w:val="000000"/>
                <w:szCs w:val="24"/>
              </w:rPr>
              <w:t>试剂</w:t>
            </w:r>
          </w:p>
        </w:tc>
      </w:tr>
      <w:tr>
        <w:trPr>
          <w:trHeight w:val="960" w:hRule="atLeast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A</w:t>
            </w:r>
          </w:p>
        </w:tc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  <w:szCs w:val="24"/>
              </w:rPr>
            </w:pPr>
            <w:r>
              <w:rPr>
                <w:rFonts w:ascii="宋体" w:hAnsi="宋体" w:cs="宋体"/>
                <w:color w:val="000000"/>
                <w:szCs w:val="24"/>
              </w:rPr>
              <w:t>配制</w:t>
            </w: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100mL</w:t>
            </w:r>
            <w:r>
              <w:rPr>
                <w:rFonts w:ascii="宋体" w:hAnsi="宋体" w:cs="宋体"/>
                <w:color w:val="000000"/>
                <w:szCs w:val="24"/>
              </w:rPr>
              <w:t>一定物质的量浓度的</w:t>
            </w: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NaCl</w:t>
            </w:r>
            <w:r>
              <w:rPr>
                <w:rFonts w:ascii="宋体" w:hAnsi="宋体" w:cs="宋体"/>
                <w:color w:val="000000"/>
                <w:szCs w:val="24"/>
              </w:rPr>
              <w:t>溶液</w:t>
            </w:r>
          </w:p>
        </w:tc>
        <w:tc>
          <w:tcPr>
            <w:tcW w:w="3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100mL</w:t>
            </w:r>
            <w:r>
              <w:rPr>
                <w:rFonts w:ascii="宋体" w:hAnsi="宋体" w:cs="宋体"/>
                <w:color w:val="000000"/>
                <w:szCs w:val="24"/>
              </w:rPr>
              <w:t>容量瓶、胶头滴管、烧杯、量筒、玻璃棒</w:t>
            </w:r>
          </w:p>
        </w:tc>
        <w:tc>
          <w:tcPr>
            <w:tcW w:w="3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  <w:szCs w:val="24"/>
              </w:rPr>
            </w:pPr>
            <w:r>
              <w:rPr>
                <w:rFonts w:ascii="宋体" w:hAnsi="宋体" w:cs="宋体"/>
                <w:color w:val="000000"/>
                <w:szCs w:val="24"/>
              </w:rPr>
              <w:t>蒸馏水、</w:t>
            </w: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NaCl</w:t>
            </w:r>
            <w:r>
              <w:rPr>
                <w:rFonts w:ascii="宋体" w:hAnsi="宋体" w:cs="宋体"/>
                <w:color w:val="000000"/>
                <w:szCs w:val="24"/>
              </w:rPr>
              <w:t>固体</w:t>
            </w:r>
          </w:p>
        </w:tc>
      </w:tr>
      <w:tr>
        <w:trPr>
          <w:trHeight w:val="465" w:hRule="atLeast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B</w:t>
            </w:r>
          </w:p>
        </w:tc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  <w:szCs w:val="24"/>
              </w:rPr>
            </w:pPr>
            <w:r>
              <w:rPr>
                <w:rFonts w:ascii="宋体" w:hAnsi="宋体" w:cs="宋体"/>
                <w:color w:val="000000"/>
                <w:szCs w:val="24"/>
              </w:rPr>
              <w:t>制备</w:t>
            </w: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Fe(OH)</w:t>
            </w:r>
            <w:r>
              <w:rPr>
                <w:rFonts w:eastAsia="Times New Roman" w:cs="Times New Roman" w:ascii="Times New Roman" w:hAnsi="Times New Roman"/>
                <w:color w:val="000000"/>
                <w:szCs w:val="24"/>
                <w:vertAlign w:val="subscript"/>
              </w:rPr>
              <w:t>3</w:t>
            </w:r>
            <w:r>
              <w:rPr>
                <w:rFonts w:ascii="宋体" w:hAnsi="宋体" w:cs="宋体"/>
                <w:color w:val="000000"/>
                <w:szCs w:val="24"/>
              </w:rPr>
              <w:t>胶体</w:t>
            </w:r>
          </w:p>
        </w:tc>
        <w:tc>
          <w:tcPr>
            <w:tcW w:w="3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  <w:szCs w:val="24"/>
              </w:rPr>
            </w:pPr>
            <w:r>
              <w:rPr>
                <w:rFonts w:ascii="宋体" w:hAnsi="宋体" w:cs="宋体"/>
                <w:color w:val="000000"/>
                <w:szCs w:val="24"/>
              </w:rPr>
              <w:t>烧杯、酒精灯、胶头滴管</w:t>
            </w:r>
          </w:p>
        </w:tc>
        <w:tc>
          <w:tcPr>
            <w:tcW w:w="3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  <w:szCs w:val="24"/>
              </w:rPr>
            </w:pPr>
            <w:r>
              <w:rPr>
                <w:rFonts w:ascii="宋体" w:hAnsi="宋体" w:cs="宋体"/>
                <w:color w:val="000000"/>
                <w:szCs w:val="24"/>
              </w:rPr>
              <w:t>蒸馏水、饱和</w:t>
            </w: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FeCl</w:t>
            </w:r>
            <w:r>
              <w:rPr>
                <w:rFonts w:eastAsia="Times New Roman" w:cs="Times New Roman" w:ascii="Times New Roman" w:hAnsi="Times New Roman"/>
                <w:color w:val="000000"/>
                <w:szCs w:val="24"/>
                <w:vertAlign w:val="subscript"/>
              </w:rPr>
              <w:t>3</w:t>
            </w:r>
            <w:r>
              <w:rPr>
                <w:rFonts w:ascii="宋体" w:hAnsi="宋体" w:cs="宋体"/>
                <w:color w:val="000000"/>
                <w:szCs w:val="24"/>
              </w:rPr>
              <w:t>溶液</w:t>
            </w:r>
          </w:p>
        </w:tc>
      </w:tr>
      <w:tr>
        <w:trPr>
          <w:trHeight w:val="945" w:hRule="atLeast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C</w:t>
            </w:r>
          </w:p>
        </w:tc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  <w:szCs w:val="24"/>
              </w:rPr>
            </w:pPr>
            <w:r>
              <w:rPr>
                <w:rFonts w:ascii="宋体" w:hAnsi="宋体" w:cs="宋体"/>
                <w:color w:val="000000"/>
                <w:szCs w:val="24"/>
              </w:rPr>
              <w:t>测定</w:t>
            </w: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NaOH</w:t>
            </w:r>
            <w:r>
              <w:rPr>
                <w:rFonts w:ascii="宋体" w:hAnsi="宋体" w:cs="宋体"/>
                <w:color w:val="000000"/>
                <w:szCs w:val="24"/>
              </w:rPr>
              <w:t>溶液浓度</w:t>
            </w:r>
          </w:p>
        </w:tc>
        <w:tc>
          <w:tcPr>
            <w:tcW w:w="3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  <w:szCs w:val="24"/>
              </w:rPr>
            </w:pPr>
            <w:r>
              <w:rPr>
                <w:rFonts w:ascii="宋体" w:hAnsi="宋体" w:cs="宋体"/>
                <w:color w:val="000000"/>
                <w:szCs w:val="24"/>
              </w:rPr>
              <w:t>烧杯、锥形瓶、胶头滴管、酸式滴定管</w:t>
            </w:r>
          </w:p>
        </w:tc>
        <w:tc>
          <w:tcPr>
            <w:tcW w:w="3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  <w:szCs w:val="24"/>
              </w:rPr>
            </w:pPr>
            <w:r>
              <w:rPr>
                <w:rFonts w:ascii="宋体" w:hAnsi="宋体" w:cs="宋体"/>
                <w:color w:val="000000"/>
                <w:szCs w:val="24"/>
              </w:rPr>
              <w:t>待测</w:t>
            </w: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NaOH</w:t>
            </w:r>
            <w:r>
              <w:rPr>
                <w:rFonts w:ascii="宋体" w:hAnsi="宋体" w:cs="宋体"/>
                <w:color w:val="000000"/>
                <w:szCs w:val="24"/>
              </w:rPr>
              <w:t>溶液、已知浓度的盐酸、甲基橙试剂</w:t>
            </w:r>
          </w:p>
        </w:tc>
      </w:tr>
      <w:tr>
        <w:trPr>
          <w:trHeight w:val="960" w:hRule="atLeast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D</w:t>
            </w:r>
          </w:p>
        </w:tc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  <w:szCs w:val="24"/>
              </w:rPr>
            </w:pPr>
            <w:r>
              <w:rPr>
                <w:rFonts w:ascii="宋体" w:hAnsi="宋体" w:cs="宋体"/>
                <w:color w:val="000000"/>
                <w:szCs w:val="24"/>
              </w:rPr>
              <w:t>制备乙酸乙酯</w:t>
            </w:r>
          </w:p>
        </w:tc>
        <w:tc>
          <w:tcPr>
            <w:tcW w:w="3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  <w:szCs w:val="24"/>
              </w:rPr>
            </w:pPr>
            <w:r>
              <w:rPr>
                <w:rFonts w:ascii="宋体" w:hAnsi="宋体" w:cs="宋体"/>
                <w:color w:val="000000"/>
                <w:szCs w:val="24"/>
              </w:rPr>
              <w:t>试管、量筒、导管、酒精灯</w:t>
            </w:r>
          </w:p>
        </w:tc>
        <w:tc>
          <w:tcPr>
            <w:tcW w:w="3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  <w:szCs w:val="24"/>
              </w:rPr>
            </w:pPr>
            <w:r>
              <w:rPr>
                <w:rFonts w:ascii="宋体" w:hAnsi="宋体" w:cs="宋体"/>
                <w:color w:val="000000"/>
                <w:szCs w:val="24"/>
              </w:rPr>
              <w:t>冰醋酸、无水乙醇、饱和</w:t>
            </w: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Na</w:t>
            </w:r>
            <w:r>
              <w:rPr>
                <w:rFonts w:eastAsia="Times New Roman" w:cs="Times New Roman" w:ascii="Times New Roman" w:hAnsi="Times New Roman"/>
                <w:color w:val="000000"/>
                <w:szCs w:val="24"/>
                <w:vertAlign w:val="subscript"/>
              </w:rPr>
              <w:t>2</w:t>
            </w: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CO</w:t>
            </w:r>
            <w:r>
              <w:rPr>
                <w:rFonts w:eastAsia="Times New Roman" w:cs="Times New Roman" w:ascii="Times New Roman" w:hAnsi="Times New Roman"/>
                <w:color w:val="000000"/>
                <w:szCs w:val="24"/>
                <w:vertAlign w:val="subscript"/>
              </w:rPr>
              <w:t>3</w:t>
            </w:r>
            <w:r>
              <w:rPr>
                <w:rFonts w:ascii="宋体" w:hAnsi="宋体" w:cs="宋体"/>
                <w:color w:val="000000"/>
                <w:szCs w:val="24"/>
              </w:rPr>
              <w:t>溶液</w:t>
            </w:r>
          </w:p>
        </w:tc>
      </w:tr>
    </w:tbl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</w:r>
    </w:p>
    <w:p>
      <w:pPr>
        <w:pStyle w:val="Normal"/>
        <w:tabs>
          <w:tab w:val="clear" w:pos="420"/>
          <w:tab w:val="left" w:pos="2436" w:leader="none"/>
          <w:tab w:val="left" w:pos="4873" w:leader="none"/>
          <w:tab w:val="left" w:pos="7309" w:leader="none"/>
        </w:tabs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A. 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cs="宋体" w:ascii="宋体" w:hAnsi="宋体"/>
          <w:color w:val="000000"/>
          <w:szCs w:val="24"/>
        </w:rPr>
        <w:tab/>
        <w:t xml:space="preserve">B. 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cs="宋体" w:ascii="宋体" w:hAnsi="宋体"/>
          <w:color w:val="000000"/>
          <w:szCs w:val="24"/>
        </w:rPr>
        <w:tab/>
        <w:t xml:space="preserve">C. 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cs="宋体" w:ascii="宋体" w:hAnsi="宋体"/>
          <w:color w:val="000000"/>
          <w:szCs w:val="24"/>
        </w:rPr>
        <w:tab/>
        <w:t xml:space="preserve">D. 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cs="宋体" w:ascii="Time New Romans;Times New Roman" w:hAnsi="Time New Romans;Times New Roman"/>
          <w:color w:val="000000"/>
          <w:szCs w:val="24"/>
        </w:rPr>
        <w:t>AB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．配制</w:t>
      </w:r>
      <w:r>
        <w:rPr>
          <w:rFonts w:eastAsia="Times New Roman" w:cs="Times New Roman" w:ascii="Times New Roman" w:hAnsi="Times New Roman"/>
          <w:color w:val="000000"/>
          <w:szCs w:val="24"/>
        </w:rPr>
        <w:t>100mL</w:t>
      </w:r>
      <w:r>
        <w:rPr>
          <w:rFonts w:ascii="宋体" w:hAnsi="宋体" w:cs="宋体"/>
          <w:color w:val="000000"/>
          <w:szCs w:val="24"/>
        </w:rPr>
        <w:t>一定物质的量浓度的</w:t>
      </w:r>
      <w:r>
        <w:rPr>
          <w:rFonts w:eastAsia="Times New Roman" w:cs="Times New Roman" w:ascii="Times New Roman" w:hAnsi="Times New Roman"/>
          <w:color w:val="000000"/>
          <w:szCs w:val="24"/>
        </w:rPr>
        <w:t>NaCl</w:t>
      </w:r>
      <w:r>
        <w:rPr>
          <w:rFonts w:ascii="宋体" w:hAnsi="宋体" w:cs="宋体"/>
          <w:color w:val="000000"/>
          <w:szCs w:val="24"/>
        </w:rPr>
        <w:t>溶液的步骤为：计算、称量、溶解、转移、洗涤、定容、摇匀等，需要的仪器有：托盘天平、药匙、烧杯、量筒、玻璃棒、</w:t>
      </w:r>
      <w:r>
        <w:rPr>
          <w:rFonts w:eastAsia="Times New Roman" w:cs="Times New Roman" w:ascii="Times New Roman" w:hAnsi="Times New Roman"/>
          <w:color w:val="000000"/>
          <w:szCs w:val="24"/>
        </w:rPr>
        <w:t>100mL</w:t>
      </w:r>
      <w:r>
        <w:rPr>
          <w:rFonts w:ascii="宋体" w:hAnsi="宋体" w:cs="宋体"/>
          <w:color w:val="000000"/>
          <w:szCs w:val="24"/>
        </w:rPr>
        <w:t>容量瓶、胶头滴管等，选项中所选玻璃仪器和试剂均准确，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符合题意；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．往烧杯中加入适量蒸馏水并加热至沸腾，向沸水滴加几滴饱和氯化铁溶液，继续煮沸至溶液呈红褐色停止加热，得到氢氧化铁胶体，所选玻璃仪器和试剂均准确，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符合题意；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．用标准稀盐酸溶液滴定待测氢氧化钠溶液可测定出氢氧化钠的浓度，取待测液时需选取碱式滴定管，酸式滴定管则盛装标准盐酸溶液，所以所选仪器还应有碱式滴定管，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不符合题意；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．制备乙酸乙酯时需要用浓硫酸作催化剂和吸水剂，所选试剂中缺少浓硫酸，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不符合题意；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eastAsia="Times New Roman" w:cs="Times New Roman" w:ascii="Times New Roman" w:hAnsi="Times New Roman"/>
          <w:color w:val="000000"/>
          <w:szCs w:val="24"/>
        </w:rPr>
        <w:t>AB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12. </w:t>
      </w:r>
      <w:r>
        <w:rPr>
          <w:rFonts w:ascii="宋体" w:hAnsi="宋体" w:cs="宋体"/>
          <w:color w:val="000000"/>
          <w:szCs w:val="24"/>
        </w:rPr>
        <w:t>立体异构包括顺反异构、对映异构等。有机物</w:t>
      </w:r>
      <w:r>
        <w:rPr>
          <w:rFonts w:eastAsia="Times New Roman" w:cs="Times New Roman" w:ascii="Times New Roman" w:hAnsi="Times New Roman"/>
          <w:color w:val="000000"/>
          <w:szCs w:val="24"/>
        </w:rPr>
        <w:t>M(2—</w:t>
      </w:r>
      <w:r>
        <w:rPr>
          <w:rFonts w:ascii="宋体" w:hAnsi="宋体" w:cs="宋体"/>
          <w:color w:val="000000"/>
          <w:szCs w:val="24"/>
        </w:rPr>
        <w:t>甲基</w:t>
      </w:r>
      <w:r>
        <w:rPr>
          <w:rFonts w:ascii="Times New Roman" w:hAnsi="Times New Roman" w:cs="Times New Roman" w:eastAsia="Times New Roman"/>
          <w:color w:val="000000"/>
          <w:szCs w:val="24"/>
        </w:rPr>
        <w:t>—</w:t>
      </w:r>
      <w:r>
        <w:rPr>
          <w:rFonts w:eastAsia="Times New Roman" w:cs="Times New Roman" w:ascii="Times New Roman" w:hAnsi="Times New Roman"/>
          <w:color w:val="000000"/>
          <w:szCs w:val="24"/>
        </w:rPr>
        <w:t>2—</w:t>
      </w:r>
      <w:r>
        <w:rPr>
          <w:rFonts w:ascii="宋体" w:hAnsi="宋体" w:cs="宋体"/>
          <w:color w:val="000000"/>
          <w:szCs w:val="24"/>
        </w:rPr>
        <w:t>丁醇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存在如图转化关系，下列说法错误的是</w:t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1362075" cy="1294765"/>
            <wp:effectExtent l="0" t="0" r="0" b="0"/>
            <wp:docPr id="28" name="图片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-2" t="-2" r="-2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A. 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ascii="宋体" w:hAnsi="宋体" w:cs="宋体"/>
          <w:color w:val="000000"/>
          <w:szCs w:val="24"/>
        </w:rPr>
        <w:t>分子可能存在顺反异构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B. </w:t>
      </w:r>
      <w:r>
        <w:rPr>
          <w:rFonts w:eastAsia="Times New Roman" w:cs="Times New Roman" w:ascii="Times New Roman" w:hAnsi="Times New Roman"/>
          <w:color w:val="000000"/>
          <w:szCs w:val="24"/>
        </w:rPr>
        <w:t>L</w:t>
      </w:r>
      <w:r>
        <w:rPr>
          <w:rFonts w:ascii="宋体" w:hAnsi="宋体" w:cs="宋体"/>
          <w:color w:val="000000"/>
          <w:szCs w:val="24"/>
        </w:rPr>
        <w:t>的任一同分异构体最多有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个手性碳原子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C. </w:t>
      </w:r>
      <w:r>
        <w:rPr>
          <w:rFonts w:eastAsia="Times New Roman" w:cs="Times New Roman" w:ascii="Times New Roman" w:hAnsi="Times New Roman"/>
          <w:color w:val="000000"/>
          <w:szCs w:val="24"/>
        </w:rPr>
        <w:t>M</w:t>
      </w:r>
      <w:r>
        <w:rPr>
          <w:rFonts w:ascii="宋体" w:hAnsi="宋体" w:cs="宋体"/>
          <w:color w:val="000000"/>
          <w:szCs w:val="24"/>
        </w:rPr>
        <w:t>的同分异构体中，能被氧化为酮的醇有</w:t>
      </w:r>
      <w:r>
        <w:rPr>
          <w:rFonts w:eastAsia="Times New Roman" w:cs="Times New Roman" w:ascii="Times New Roman" w:hAnsi="Times New Roman"/>
          <w:color w:val="000000"/>
          <w:szCs w:val="24"/>
        </w:rPr>
        <w:t>4</w:t>
      </w:r>
      <w:r>
        <w:rPr>
          <w:rFonts w:ascii="宋体" w:hAnsi="宋体" w:cs="宋体"/>
          <w:color w:val="000000"/>
          <w:szCs w:val="24"/>
        </w:rPr>
        <w:t>种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D. </w:t>
      </w:r>
      <w:r>
        <w:rPr>
          <w:rFonts w:eastAsia="Times New Roman" w:cs="Times New Roman" w:ascii="Times New Roman" w:hAnsi="Times New Roman"/>
          <w:color w:val="000000"/>
          <w:szCs w:val="24"/>
        </w:rPr>
        <w:t>L</w:t>
      </w:r>
      <w:r>
        <w:rPr>
          <w:rFonts w:ascii="宋体" w:hAnsi="宋体" w:cs="宋体"/>
          <w:color w:val="000000"/>
          <w:szCs w:val="24"/>
        </w:rPr>
        <w:t>的同分异构体中，含两种化学环境氢的只有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种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cs="宋体" w:ascii="Time New Romans;Times New Roman" w:hAnsi="Time New Romans;Times New Roman"/>
          <w:color w:val="000000"/>
          <w:szCs w:val="24"/>
        </w:rPr>
        <w:t>AC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  <w:r>
        <w:rPr>
          <w:rFonts w:eastAsia="Times New Roman" w:cs="Times New Roman" w:ascii="Times New Roman" w:hAnsi="Times New Roman"/>
          <w:color w:val="000000"/>
          <w:szCs w:val="24"/>
        </w:rPr>
        <w:t>M(</w:t>
      </w:r>
      <w:r>
        <w:rPr>
          <w:rFonts w:cs="宋体" w:ascii="Time New Romans;Times New Roman" w:hAnsi="Time New Romans;Times New Roman"/>
          <w:color w:val="000000"/>
          <w:szCs w:val="24"/>
        </w:rPr>
        <w:drawing>
          <wp:inline distT="0" distB="0" distL="0" distR="0">
            <wp:extent cx="1314450" cy="970915"/>
            <wp:effectExtent l="0" t="0" r="0" b="0"/>
            <wp:docPr id="29" name="图片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-27" t="-37" r="-2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在浓硫酸作催化剂并加热条件下发生消去反应生成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314450" cy="589915"/>
            <wp:effectExtent l="0" t="0" r="0" b="0"/>
            <wp:docPr id="30" name="图片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-27" t="-60" r="-27" b="-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或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713865" cy="589915"/>
            <wp:effectExtent l="0" t="0" r="0" b="0"/>
            <wp:docPr id="31" name="图片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-21" t="-60" r="-21" b="-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865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ascii="宋体" w:hAnsi="宋体" w:cs="宋体"/>
          <w:color w:val="000000"/>
          <w:szCs w:val="24"/>
        </w:rPr>
        <w:t>与</w:t>
      </w:r>
      <w:r>
        <w:rPr>
          <w:rFonts w:eastAsia="Times New Roman" w:cs="Times New Roman" w:ascii="Times New Roman" w:hAnsi="Times New Roman"/>
          <w:color w:val="000000"/>
          <w:szCs w:val="24"/>
        </w:rPr>
        <w:t>HCl</w:t>
      </w:r>
      <w:r>
        <w:rPr>
          <w:rFonts w:ascii="宋体" w:hAnsi="宋体" w:cs="宋体"/>
          <w:color w:val="000000"/>
          <w:szCs w:val="24"/>
        </w:rPr>
        <w:t>发生加成反应生成</w:t>
      </w:r>
      <w:r>
        <w:rPr>
          <w:rFonts w:eastAsia="Times New Roman" w:cs="Times New Roman" w:ascii="Times New Roman" w:hAnsi="Times New Roman"/>
          <w:color w:val="000000"/>
          <w:szCs w:val="24"/>
        </w:rPr>
        <w:t>L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L</w:t>
      </w:r>
      <w:r>
        <w:rPr>
          <w:rFonts w:ascii="宋体" w:hAnsi="宋体" w:cs="宋体"/>
          <w:color w:val="000000"/>
          <w:szCs w:val="24"/>
        </w:rPr>
        <w:t>能发生水解反应生成</w:t>
      </w:r>
      <w:r>
        <w:rPr>
          <w:rFonts w:eastAsia="Times New Roman" w:cs="Times New Roman" w:ascii="Times New Roman" w:hAnsi="Times New Roman"/>
          <w:color w:val="000000"/>
          <w:szCs w:val="24"/>
        </w:rPr>
        <w:t>M</w:t>
      </w:r>
      <w:r>
        <w:rPr>
          <w:rFonts w:ascii="宋体" w:hAnsi="宋体" w:cs="宋体"/>
          <w:color w:val="000000"/>
          <w:szCs w:val="24"/>
        </w:rPr>
        <w:t>，则</w:t>
      </w:r>
      <w:r>
        <w:rPr>
          <w:rFonts w:eastAsia="Times New Roman" w:cs="Times New Roman" w:ascii="Times New Roman" w:hAnsi="Times New Roman"/>
          <w:color w:val="000000"/>
          <w:szCs w:val="24"/>
        </w:rPr>
        <w:t>L</w:t>
      </w:r>
      <w:r>
        <w:rPr>
          <w:rFonts w:ascii="宋体" w:hAnsi="宋体" w:cs="宋体"/>
          <w:color w:val="000000"/>
          <w:szCs w:val="24"/>
        </w:rPr>
        <w:t>的结构简式为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314450" cy="961390"/>
            <wp:effectExtent l="0" t="0" r="0" b="0"/>
            <wp:docPr id="32" name="图片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-27" t="-37" r="-2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．顺反异构是指化合物分子中由于具有自由旋转的限制因素，使各个基团在空间的排列方式不同而出现的非对映异构现象，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314450" cy="589915"/>
            <wp:effectExtent l="0" t="0" r="0" b="0"/>
            <wp:docPr id="33" name="图片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-27" t="-60" r="-27" b="-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713865" cy="589915"/>
            <wp:effectExtent l="0" t="0" r="0" b="0"/>
            <wp:docPr id="34" name="图片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-21" t="-60" r="-21" b="-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865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都不存在顺反异构，故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．手性碳原子是指与四个各不相同原子或基团相连的碳原子，</w:t>
      </w:r>
      <w:r>
        <w:rPr>
          <w:rFonts w:eastAsia="Times New Roman" w:cs="Times New Roman" w:ascii="Times New Roman" w:hAnsi="Times New Roman"/>
          <w:color w:val="000000"/>
          <w:szCs w:val="24"/>
        </w:rPr>
        <w:t>L</w:t>
      </w:r>
      <w:r>
        <w:rPr>
          <w:rFonts w:ascii="宋体" w:hAnsi="宋体" w:cs="宋体"/>
          <w:color w:val="000000"/>
          <w:szCs w:val="24"/>
        </w:rPr>
        <w:t>的同分异构体结构及手性碳原子</w:t>
      </w:r>
      <w:r>
        <w:rPr>
          <w:rFonts w:eastAsia="Times New Roman" w:cs="Times New Roman" w:ascii="Times New Roman" w:hAnsi="Times New Roman"/>
          <w:color w:val="000000"/>
          <w:szCs w:val="24"/>
        </w:rPr>
        <w:t>(</w:t>
      </w:r>
      <w:r>
        <w:rPr>
          <w:rFonts w:ascii="宋体" w:hAnsi="宋体" w:cs="宋体"/>
          <w:color w:val="000000"/>
          <w:szCs w:val="24"/>
        </w:rPr>
        <w:t>用</w:t>
      </w:r>
      <w:r>
        <w:rPr>
          <w:rFonts w:eastAsia="Times New Roman" w:cs="Times New Roman" w:ascii="Times New Roman" w:hAnsi="Times New Roman"/>
          <w:color w:val="000000"/>
          <w:szCs w:val="24"/>
        </w:rPr>
        <w:t>*</w:t>
      </w:r>
      <w:r>
        <w:rPr>
          <w:rFonts w:ascii="宋体" w:hAnsi="宋体" w:cs="宋体"/>
          <w:color w:val="000000"/>
          <w:szCs w:val="24"/>
        </w:rPr>
        <w:t>标记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为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132840" cy="227965"/>
            <wp:effectExtent l="0" t="0" r="0" b="0"/>
            <wp:docPr id="35" name="图片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-31" t="-151" r="-31" b="-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284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847725" cy="457200"/>
            <wp:effectExtent l="0" t="0" r="0" b="0"/>
            <wp:docPr id="36" name="图片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-42" t="-77" r="-42" b="-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847725" cy="457200"/>
            <wp:effectExtent l="0" t="0" r="0" b="0"/>
            <wp:docPr id="37" name="图片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-42" t="-77" r="-42" b="-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933450" cy="427990"/>
            <wp:effectExtent l="0" t="0" r="0" b="0"/>
            <wp:docPr id="38" name="图片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-38" t="-82" r="-38" b="-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647065" cy="570865"/>
            <wp:effectExtent l="0" t="0" r="0" b="0"/>
            <wp:docPr id="39" name="图片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-55" t="-63" r="-55" b="-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647065" cy="685800"/>
            <wp:effectExtent l="0" t="0" r="0" b="0"/>
            <wp:docPr id="40" name="图片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-55" t="-52" r="-55" b="-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961390" cy="447040"/>
            <wp:effectExtent l="0" t="0" r="0" b="0"/>
            <wp:docPr id="41" name="图片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-37" t="-79" r="-37" b="-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39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732790" cy="504825"/>
            <wp:effectExtent l="0" t="0" r="0" b="0"/>
            <wp:docPr id="42" name="图片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l="-48" t="-70" r="-48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，任一同分异构体中最多含有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个手性碳原子，故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．当与羟基相连的碳原子上只有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个氢原子时，醇发生催化氧化反应生成酮，羟基取代戊烷同分异构体中含有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个氢原子的碳原子上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个氢原子即满足条件，满足条件的结构有：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856615" cy="466090"/>
            <wp:effectExtent l="0" t="0" r="0" b="0"/>
            <wp:docPr id="43" name="图片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-42" t="-76" r="-42" b="-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615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856615" cy="466090"/>
            <wp:effectExtent l="0" t="0" r="0" b="0"/>
            <wp:docPr id="44" name="图片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l="-42" t="-76" r="-42" b="-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615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657225" cy="694690"/>
            <wp:effectExtent l="0" t="0" r="0" b="0"/>
            <wp:docPr id="45" name="图片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l="-54" t="-51" r="-54" b="-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，共</w:t>
      </w:r>
      <w:r>
        <w:rPr>
          <w:rFonts w:eastAsia="Times New Roman" w:cs="Times New Roman" w:ascii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种，故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．连接在同一碳原子上的氢原子等效，连接在同一碳原子上的甲基等效，由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项解析可知，</w:t>
      </w:r>
      <w:r>
        <w:rPr>
          <w:rFonts w:eastAsia="Times New Roman" w:cs="Times New Roman" w:ascii="Times New Roman" w:hAnsi="Times New Roman"/>
          <w:color w:val="000000"/>
          <w:szCs w:val="24"/>
        </w:rPr>
        <w:t>L</w:t>
      </w:r>
      <w:r>
        <w:rPr>
          <w:rFonts w:ascii="宋体" w:hAnsi="宋体" w:cs="宋体"/>
          <w:color w:val="000000"/>
          <w:szCs w:val="24"/>
        </w:rPr>
        <w:t>的同分异构体中，含有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种化学环境的氢原子的结构为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732790" cy="504825"/>
            <wp:effectExtent l="0" t="0" r="0" b="0"/>
            <wp:docPr id="46" name="图片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 l="-48" t="-70" r="-48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，故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综上所述，说法错误的是</w:t>
      </w:r>
      <w:r>
        <w:rPr>
          <w:rFonts w:eastAsia="Times New Roman" w:cs="Times New Roman" w:ascii="Times New Roman" w:hAnsi="Times New Roman"/>
          <w:color w:val="000000"/>
          <w:szCs w:val="24"/>
        </w:rPr>
        <w:t>AC</w:t>
      </w:r>
      <w:r>
        <w:rPr>
          <w:rFonts w:ascii="宋体" w:hAnsi="宋体" w:cs="宋体"/>
          <w:color w:val="000000"/>
          <w:szCs w:val="24"/>
        </w:rPr>
        <w:t>，故答案为：</w:t>
      </w:r>
      <w:r>
        <w:rPr>
          <w:rFonts w:eastAsia="Times New Roman" w:cs="Times New Roman" w:ascii="Times New Roman" w:hAnsi="Times New Roman"/>
          <w:color w:val="000000"/>
          <w:szCs w:val="24"/>
        </w:rPr>
        <w:t>AC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13. </w:t>
      </w:r>
      <w:r>
        <w:rPr>
          <w:rFonts w:ascii="宋体" w:hAnsi="宋体" w:cs="宋体"/>
          <w:color w:val="000000"/>
          <w:szCs w:val="24"/>
        </w:rPr>
        <w:t>实验室中利用固体</w:t>
      </w:r>
      <w:r>
        <w:rPr>
          <w:rFonts w:eastAsia="Times New Roman" w:cs="Times New Roman" w:ascii="Times New Roman" w:hAnsi="Times New Roman"/>
          <w:color w:val="000000"/>
          <w:szCs w:val="24"/>
        </w:rPr>
        <w:t>KMnO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进行如图实验，下列说法错误的是</w:t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3571875" cy="885825"/>
            <wp:effectExtent l="0" t="0" r="0" b="0"/>
            <wp:docPr id="47" name="图片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l="-10" t="-41" r="-10" b="-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A. </w:t>
      </w:r>
      <w:r>
        <w:rPr>
          <w:rFonts w:eastAsia="Times New Roman" w:cs="Times New Roman" w:ascii="Times New Roman" w:hAnsi="Times New Roman"/>
          <w:color w:val="000000"/>
          <w:szCs w:val="24"/>
        </w:rPr>
        <w:t>G</w:t>
      </w:r>
      <w:r>
        <w:rPr>
          <w:rFonts w:ascii="宋体" w:hAnsi="宋体" w:cs="宋体"/>
          <w:color w:val="000000"/>
          <w:szCs w:val="24"/>
        </w:rPr>
        <w:t>与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ascii="宋体" w:hAnsi="宋体" w:cs="宋体"/>
          <w:color w:val="000000"/>
          <w:szCs w:val="24"/>
        </w:rPr>
        <w:t>均为氧化产物</w:t>
      </w:r>
      <w:r>
        <w:rPr>
          <w:rFonts w:cs="宋体" w:ascii="宋体" w:hAnsi="宋体"/>
          <w:color w:val="000000"/>
          <w:szCs w:val="24"/>
        </w:rPr>
        <w:tab/>
        <w:t xml:space="preserve">B. </w:t>
      </w:r>
      <w:r>
        <w:rPr>
          <w:rFonts w:ascii="宋体" w:hAnsi="宋体" w:cs="宋体"/>
          <w:color w:val="000000"/>
          <w:szCs w:val="24"/>
        </w:rPr>
        <w:t>实验中</w:t>
      </w:r>
      <w:r>
        <w:rPr>
          <w:rFonts w:eastAsia="Times New Roman" w:cs="Times New Roman" w:ascii="Times New Roman" w:hAnsi="Times New Roman"/>
          <w:color w:val="000000"/>
          <w:szCs w:val="24"/>
        </w:rPr>
        <w:t>KMnO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只作氧化剂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C. </w:t>
      </w:r>
      <w:r>
        <w:rPr>
          <w:rFonts w:eastAsia="Times New Roman" w:cs="Times New Roman" w:ascii="Times New Roman" w:hAnsi="Times New Roman"/>
          <w:color w:val="000000"/>
          <w:szCs w:val="24"/>
        </w:rPr>
        <w:t>Mn</w:t>
      </w:r>
      <w:r>
        <w:rPr>
          <w:rFonts w:ascii="宋体" w:hAnsi="宋体" w:cs="宋体"/>
          <w:color w:val="000000"/>
          <w:szCs w:val="24"/>
        </w:rPr>
        <w:t>元素至少参与了</w:t>
      </w:r>
      <w:r>
        <w:rPr>
          <w:rFonts w:eastAsia="Times New Roman" w:cs="Times New Roman" w:ascii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个氧化还原反应</w:t>
      </w:r>
      <w:r>
        <w:rPr>
          <w:rFonts w:cs="宋体" w:ascii="宋体" w:hAnsi="宋体"/>
          <w:color w:val="000000"/>
          <w:szCs w:val="24"/>
        </w:rPr>
        <w:tab/>
        <w:t xml:space="preserve">D. </w:t>
      </w:r>
      <w:r>
        <w:rPr>
          <w:rFonts w:eastAsia="Times New Roman" w:cs="Times New Roman" w:ascii="Times New Roman" w:hAnsi="Times New Roman"/>
          <w:color w:val="000000"/>
          <w:szCs w:val="24"/>
        </w:rPr>
        <w:t>G</w:t>
      </w:r>
      <w:r>
        <w:rPr>
          <w:rFonts w:ascii="宋体" w:hAnsi="宋体" w:cs="宋体"/>
          <w:color w:val="000000"/>
          <w:szCs w:val="24"/>
        </w:rPr>
        <w:t>与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ascii="宋体" w:hAnsi="宋体" w:cs="宋体"/>
          <w:color w:val="000000"/>
          <w:szCs w:val="24"/>
        </w:rPr>
        <w:t>的物质的量之和可能为</w:t>
      </w:r>
      <w:r>
        <w:rPr>
          <w:rFonts w:eastAsia="Times New Roman" w:cs="Times New Roman" w:ascii="Times New Roman" w:hAnsi="Times New Roman"/>
          <w:color w:val="000000"/>
          <w:szCs w:val="24"/>
        </w:rPr>
        <w:t>0.25mol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cs="宋体" w:ascii="Time New Romans;Times New Roman" w:hAnsi="Time New Romans;Times New Roman"/>
          <w:color w:val="000000"/>
          <w:szCs w:val="24"/>
        </w:rPr>
        <w:t>BD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  <w:r>
        <w:rPr>
          <w:rFonts w:eastAsia="Times New Roman" w:cs="Times New Roman" w:ascii="Times New Roman" w:hAnsi="Times New Roman"/>
          <w:color w:val="000000"/>
          <w:szCs w:val="24"/>
        </w:rPr>
        <w:t>KMnO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固体受热分解生成</w:t>
      </w:r>
      <w:r>
        <w:rPr>
          <w:rFonts w:eastAsia="Times New Roman" w:cs="Times New Roman" w:ascii="Times New Roman" w:hAnsi="Times New Roman"/>
          <w:color w:val="000000"/>
          <w:szCs w:val="24"/>
        </w:rPr>
        <w:t>K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MnO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MnO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K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MnO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MnO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均具有氧化性，在加热条件下能与浓盐酸发生氧化还原反应，反应过程中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</w:t>
      </w:r>
      <w:r>
        <w:rPr>
          <w:rFonts w:ascii="宋体" w:hAnsi="宋体" w:cs="宋体"/>
          <w:color w:val="000000"/>
          <w:szCs w:val="24"/>
        </w:rPr>
        <w:t>被氧化为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K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MnO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MnO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被还原为</w:t>
      </w:r>
      <w:r>
        <w:rPr>
          <w:rFonts w:eastAsia="Times New Roman" w:cs="Times New Roman" w:ascii="Times New Roman" w:hAnsi="Times New Roman"/>
          <w:color w:val="000000"/>
          <w:szCs w:val="24"/>
        </w:rPr>
        <w:t>MnCl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，因此气体单质</w:t>
      </w:r>
      <w:r>
        <w:rPr>
          <w:rFonts w:eastAsia="Times New Roman" w:cs="Times New Roman" w:ascii="Times New Roman" w:hAnsi="Times New Roman"/>
          <w:color w:val="000000"/>
          <w:szCs w:val="24"/>
        </w:rPr>
        <w:t>G</w:t>
      </w:r>
      <w:r>
        <w:rPr>
          <w:rFonts w:ascii="宋体" w:hAnsi="宋体" w:cs="宋体"/>
          <w:color w:val="000000"/>
          <w:szCs w:val="24"/>
        </w:rPr>
        <w:t>为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，气体单质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ascii="宋体" w:hAnsi="宋体" w:cs="宋体"/>
          <w:color w:val="000000"/>
          <w:szCs w:val="24"/>
        </w:rPr>
        <w:t>为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．加热</w:t>
      </w:r>
      <w:r>
        <w:rPr>
          <w:rFonts w:eastAsia="Times New Roman" w:cs="Times New Roman" w:ascii="Times New Roman" w:hAnsi="Times New Roman"/>
          <w:color w:val="000000"/>
          <w:szCs w:val="24"/>
        </w:rPr>
        <w:t>KMnO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固体的反应中，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元素化合价由</w:t>
      </w:r>
      <w:r>
        <w:rPr>
          <w:rFonts w:eastAsia="Times New Roman" w:cs="Times New Roman" w:ascii="Times New Roman" w:hAnsi="Times New Roman"/>
          <w:color w:val="000000"/>
          <w:szCs w:val="24"/>
        </w:rPr>
        <w:t>-2</w:t>
      </w:r>
      <w:r>
        <w:rPr>
          <w:rFonts w:ascii="宋体" w:hAnsi="宋体" w:cs="宋体"/>
          <w:color w:val="000000"/>
          <w:szCs w:val="24"/>
        </w:rPr>
        <w:t>升高至</w:t>
      </w:r>
      <w:r>
        <w:rPr>
          <w:rFonts w:eastAsia="Times New Roman" w:cs="Times New Roman" w:ascii="Times New Roman" w:hAnsi="Times New Roman"/>
          <w:color w:val="000000"/>
          <w:szCs w:val="24"/>
        </w:rPr>
        <w:t>0</w:t>
      </w:r>
      <w:r>
        <w:rPr>
          <w:rFonts w:ascii="宋体" w:hAnsi="宋体" w:cs="宋体"/>
          <w:color w:val="000000"/>
          <w:szCs w:val="24"/>
        </w:rPr>
        <w:t>被氧化，加热</w:t>
      </w:r>
      <w:r>
        <w:rPr>
          <w:rFonts w:eastAsia="Times New Roman" w:cs="Times New Roman" w:ascii="Times New Roman" w:hAnsi="Times New Roman"/>
          <w:color w:val="000000"/>
          <w:szCs w:val="24"/>
        </w:rPr>
        <w:t>K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MnO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MnO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与浓盐酸的反应中，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ascii="宋体" w:hAnsi="宋体" w:cs="宋体"/>
          <w:color w:val="000000"/>
          <w:szCs w:val="24"/>
        </w:rPr>
        <w:t>元素化合价由</w:t>
      </w:r>
      <w:r>
        <w:rPr>
          <w:rFonts w:eastAsia="Times New Roman" w:cs="Times New Roman" w:ascii="Times New Roman" w:hAnsi="Times New Roman"/>
          <w:color w:val="000000"/>
          <w:szCs w:val="24"/>
        </w:rPr>
        <w:t>-1</w:t>
      </w:r>
      <w:r>
        <w:rPr>
          <w:rFonts w:ascii="宋体" w:hAnsi="宋体" w:cs="宋体"/>
          <w:color w:val="000000"/>
          <w:szCs w:val="24"/>
        </w:rPr>
        <w:t>升高至</w:t>
      </w:r>
      <w:r>
        <w:rPr>
          <w:rFonts w:eastAsia="Times New Roman" w:cs="Times New Roman" w:ascii="Times New Roman" w:hAnsi="Times New Roman"/>
          <w:color w:val="000000"/>
          <w:szCs w:val="24"/>
        </w:rPr>
        <w:t>0</w:t>
      </w:r>
      <w:r>
        <w:rPr>
          <w:rFonts w:ascii="宋体" w:hAnsi="宋体" w:cs="宋体"/>
          <w:color w:val="000000"/>
          <w:szCs w:val="24"/>
        </w:rPr>
        <w:t>被氧化，因此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均为氧化产物，故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．</w:t>
      </w:r>
      <w:r>
        <w:rPr>
          <w:rFonts w:eastAsia="Times New Roman" w:cs="Times New Roman" w:ascii="Times New Roman" w:hAnsi="Times New Roman"/>
          <w:color w:val="000000"/>
          <w:szCs w:val="24"/>
        </w:rPr>
        <w:t>KMnO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固体受热分解过程中，</w:t>
      </w:r>
      <w:r>
        <w:rPr>
          <w:rFonts w:eastAsia="Times New Roman" w:cs="Times New Roman" w:ascii="Times New Roman" w:hAnsi="Times New Roman"/>
          <w:color w:val="000000"/>
          <w:szCs w:val="24"/>
        </w:rPr>
        <w:t>Mn</w:t>
      </w:r>
      <w:r>
        <w:rPr>
          <w:rFonts w:ascii="宋体" w:hAnsi="宋体" w:cs="宋体"/>
          <w:color w:val="000000"/>
          <w:szCs w:val="24"/>
        </w:rPr>
        <w:t>元素化合价降低被还原，部分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元素化合价升高被氧化，因此</w:t>
      </w:r>
      <w:r>
        <w:rPr>
          <w:rFonts w:eastAsia="Times New Roman" w:cs="Times New Roman" w:ascii="Times New Roman" w:hAnsi="Times New Roman"/>
          <w:color w:val="000000"/>
          <w:szCs w:val="24"/>
        </w:rPr>
        <w:t>KMnO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既</w:t>
      </w:r>
      <w:r>
        <w:rPr>
          <w:rFonts w:ascii="宋体" w:hAnsi="宋体" w:cs="宋体"/>
          <w:color w:val="000000"/>
          <w:szCs w:val="24"/>
        </w:rPr>
        <w:drawing>
          <wp:inline distT="0" distB="0" distL="0" distR="0">
            <wp:extent cx="132080" cy="167005"/>
            <wp:effectExtent l="0" t="0" r="0" b="0"/>
            <wp:docPr id="48" name="图片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l="-203" t="-203" r="-203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氧化剂也是还原剂，故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．</w:t>
      </w:r>
      <w:r>
        <w:rPr>
          <w:rFonts w:eastAsia="Times New Roman" w:cs="Times New Roman" w:ascii="Times New Roman" w:hAnsi="Times New Roman"/>
          <w:color w:val="000000"/>
          <w:szCs w:val="24"/>
        </w:rPr>
        <w:t>Mn</w:t>
      </w:r>
      <w:r>
        <w:rPr>
          <w:rFonts w:ascii="宋体" w:hAnsi="宋体" w:cs="宋体"/>
          <w:color w:val="000000"/>
          <w:szCs w:val="24"/>
        </w:rPr>
        <w:t>元素在反应过程中物质及化合价变化为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3637915" cy="1333500"/>
            <wp:effectExtent l="0" t="0" r="0" b="0"/>
            <wp:docPr id="49" name="图片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 l="-10" t="-27" r="-10" b="-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91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Mn</w:t>
      </w:r>
      <w:r>
        <w:rPr>
          <w:rFonts w:ascii="宋体" w:hAnsi="宋体" w:cs="宋体"/>
          <w:color w:val="000000"/>
          <w:szCs w:val="24"/>
        </w:rPr>
        <w:t>元素至少参加了</w:t>
      </w:r>
      <w:r>
        <w:rPr>
          <w:rFonts w:eastAsia="Times New Roman" w:cs="Times New Roman" w:ascii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个氧化还原反应，故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．每生成</w:t>
      </w:r>
      <w:r>
        <w:rPr>
          <w:rFonts w:eastAsia="Times New Roman" w:cs="Times New Roman" w:ascii="Times New Roman" w:hAnsi="Times New Roman"/>
          <w:color w:val="000000"/>
          <w:szCs w:val="24"/>
        </w:rPr>
        <w:t>1mol 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转移</w:t>
      </w:r>
      <w:r>
        <w:rPr>
          <w:rFonts w:eastAsia="Times New Roman" w:cs="Times New Roman" w:ascii="Times New Roman" w:hAnsi="Times New Roman"/>
          <w:color w:val="000000"/>
          <w:szCs w:val="24"/>
        </w:rPr>
        <w:t>4mol</w:t>
      </w:r>
      <w:r>
        <w:rPr>
          <w:rFonts w:ascii="宋体" w:hAnsi="宋体" w:cs="宋体"/>
          <w:color w:val="000000"/>
          <w:szCs w:val="24"/>
        </w:rPr>
        <w:t>电子，每生成</w:t>
      </w:r>
      <w:r>
        <w:rPr>
          <w:rFonts w:eastAsia="Times New Roman" w:cs="Times New Roman" w:ascii="Times New Roman" w:hAnsi="Times New Roman"/>
          <w:color w:val="000000"/>
          <w:szCs w:val="24"/>
        </w:rPr>
        <w:t>1mol 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转移</w:t>
      </w:r>
      <w:r>
        <w:rPr>
          <w:rFonts w:eastAsia="Times New Roman" w:cs="Times New Roman" w:ascii="Times New Roman" w:hAnsi="Times New Roman"/>
          <w:color w:val="000000"/>
          <w:szCs w:val="24"/>
        </w:rPr>
        <w:t>2mol</w:t>
      </w:r>
      <w:r>
        <w:rPr>
          <w:rFonts w:ascii="宋体" w:hAnsi="宋体" w:cs="宋体"/>
          <w:color w:val="000000"/>
          <w:szCs w:val="24"/>
        </w:rPr>
        <w:t>电子，若</w:t>
      </w:r>
      <w:r>
        <w:rPr>
          <w:rFonts w:eastAsia="Times New Roman" w:cs="Times New Roman" w:ascii="Times New Roman" w:hAnsi="Times New Roman"/>
          <w:color w:val="000000"/>
          <w:szCs w:val="24"/>
        </w:rPr>
        <w:t>KMnO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转化为</w:t>
      </w:r>
      <w:r>
        <w:rPr>
          <w:rFonts w:eastAsia="Times New Roman" w:cs="Times New Roman" w:ascii="Times New Roman" w:hAnsi="Times New Roman"/>
          <w:color w:val="000000"/>
          <w:szCs w:val="24"/>
        </w:rPr>
        <w:t>MnCl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过程中得到的电子全部是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</w:t>
      </w:r>
      <w:r>
        <w:rPr>
          <w:rFonts w:ascii="宋体" w:hAnsi="宋体" w:cs="宋体"/>
          <w:color w:val="000000"/>
          <w:szCs w:val="24"/>
        </w:rPr>
        <w:t>生成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所失去的，则气体的物质的量最大，由</w:t>
      </w:r>
      <w:r>
        <w:rPr>
          <w:rFonts w:eastAsia="Times New Roman" w:cs="Times New Roman" w:ascii="Times New Roman" w:hAnsi="Times New Roman"/>
          <w:color w:val="000000"/>
          <w:szCs w:val="24"/>
        </w:rPr>
        <w:t>2KMnO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～</w:t>
      </w:r>
      <w:r>
        <w:rPr>
          <w:rFonts w:eastAsia="Times New Roman" w:cs="Times New Roman" w:ascii="Times New Roman" w:hAnsi="Times New Roman"/>
          <w:color w:val="000000"/>
          <w:szCs w:val="24"/>
        </w:rPr>
        <w:t>5Cl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可知，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n</w:t>
      </w:r>
      <w:r>
        <w:rPr>
          <w:rFonts w:eastAsia="Times New Roman" w:cs="Times New Roman" w:ascii="Times New Roman" w:hAnsi="Times New Roman"/>
          <w:color w:val="000000"/>
          <w:szCs w:val="24"/>
        </w:rPr>
        <w:t>(</w:t>
      </w:r>
      <w:r>
        <w:rPr>
          <w:rFonts w:ascii="宋体" w:hAnsi="宋体" w:cs="宋体"/>
          <w:color w:val="000000"/>
          <w:szCs w:val="24"/>
        </w:rPr>
        <w:t>气体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max</w:t>
      </w:r>
      <w:r>
        <w:rPr>
          <w:rFonts w:eastAsia="Times New Roman" w:cs="Times New Roman" w:ascii="Times New Roman" w:hAnsi="Times New Roman"/>
          <w:color w:val="000000"/>
          <w:szCs w:val="24"/>
        </w:rPr>
        <w:t>=0.25mol</w:t>
      </w:r>
      <w:r>
        <w:rPr>
          <w:rFonts w:ascii="宋体" w:hAnsi="宋体" w:cs="宋体"/>
          <w:color w:val="000000"/>
          <w:szCs w:val="24"/>
        </w:rPr>
        <w:t>，但该气体中一定含有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，因此最终所得气体的物质的量小于</w:t>
      </w:r>
      <w:r>
        <w:rPr>
          <w:rFonts w:eastAsia="Times New Roman" w:cs="Times New Roman" w:ascii="Times New Roman" w:hAnsi="Times New Roman"/>
          <w:color w:val="000000"/>
          <w:szCs w:val="24"/>
        </w:rPr>
        <w:t>0.25mol</w:t>
      </w:r>
      <w:r>
        <w:rPr>
          <w:rFonts w:ascii="宋体" w:hAnsi="宋体" w:cs="宋体"/>
          <w:color w:val="000000"/>
          <w:szCs w:val="24"/>
        </w:rPr>
        <w:t>，故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综上所述，说法错误的是</w:t>
      </w:r>
      <w:r>
        <w:rPr>
          <w:rFonts w:eastAsia="Times New Roman" w:cs="Times New Roman" w:ascii="Times New Roman" w:hAnsi="Times New Roman"/>
          <w:color w:val="000000"/>
          <w:szCs w:val="24"/>
        </w:rPr>
        <w:t>BD</w:t>
      </w:r>
      <w:r>
        <w:rPr>
          <w:rFonts w:ascii="宋体" w:hAnsi="宋体" w:cs="宋体"/>
          <w:color w:val="000000"/>
          <w:szCs w:val="24"/>
        </w:rPr>
        <w:t>，故答案为：</w:t>
      </w:r>
      <w:r>
        <w:rPr>
          <w:rFonts w:eastAsia="Times New Roman" w:cs="Times New Roman" w:ascii="Times New Roman" w:hAnsi="Times New Roman"/>
          <w:color w:val="000000"/>
          <w:szCs w:val="24"/>
        </w:rPr>
        <w:t>BD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14. 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18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标记的乙酸甲酯在足量</w:t>
      </w:r>
      <w:r>
        <w:rPr>
          <w:rFonts w:eastAsia="Times New Roman" w:cs="Times New Roman" w:ascii="Times New Roman" w:hAnsi="Times New Roman"/>
          <w:color w:val="000000"/>
          <w:szCs w:val="24"/>
        </w:rPr>
        <w:t>NaOH</w:t>
      </w:r>
      <w:r>
        <w:rPr>
          <w:rFonts w:ascii="宋体" w:hAnsi="宋体" w:cs="宋体"/>
          <w:color w:val="000000"/>
          <w:szCs w:val="24"/>
        </w:rPr>
        <w:t>溶液中发生水解，部分反应历程可表示为：</w:t>
      </w:r>
      <w:r>
        <w:rPr>
          <w:rFonts w:ascii="宋体" w:hAnsi="宋体" w:cs="宋体"/>
          <w:color w:val="000000"/>
          <w:szCs w:val="24"/>
        </w:rPr>
        <w:drawing>
          <wp:inline distT="0" distB="0" distL="0" distR="0">
            <wp:extent cx="1343025" cy="628015"/>
            <wp:effectExtent l="0" t="0" r="0" b="0"/>
            <wp:docPr id="50" name="图片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l="-27" t="-56" r="-27" b="-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+OH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418465" cy="275590"/>
            <wp:effectExtent l="0" t="0" r="0" b="0"/>
            <wp:docPr id="51" name="图片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 l="-86" t="-129" r="-86" b="-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1343025" cy="970915"/>
            <wp:effectExtent l="0" t="0" r="0" b="0"/>
            <wp:docPr id="52" name="图片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 l="-27" t="-37" r="-2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447675" cy="276225"/>
            <wp:effectExtent l="0" t="0" r="0" b="0"/>
            <wp:docPr id="53" name="图片 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 l="-81" t="-129" r="-81" b="-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1189990" cy="619125"/>
            <wp:effectExtent l="0" t="0" r="0" b="0"/>
            <wp:docPr id="54" name="图片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 l="-30" t="-57" r="-30" b="-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99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+CH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</w:t>
      </w:r>
      <w:r>
        <w:rPr>
          <w:rFonts w:ascii="宋体" w:hAnsi="宋体" w:cs="宋体"/>
          <w:color w:val="000000"/>
          <w:szCs w:val="24"/>
        </w:rPr>
        <w:t>能量变化如图所示。已知</w:t>
      </w:r>
      <w:r>
        <w:rPr>
          <w:rFonts w:ascii="宋体" w:hAnsi="宋体" w:cs="宋体"/>
          <w:color w:val="000000"/>
          <w:szCs w:val="24"/>
        </w:rPr>
        <w:drawing>
          <wp:inline distT="0" distB="0" distL="0" distR="0">
            <wp:extent cx="1343025" cy="970915"/>
            <wp:effectExtent l="0" t="0" r="0" b="0"/>
            <wp:docPr id="55" name="图片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 l="-27" t="-37" r="-2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95605" cy="281305"/>
            <wp:effectExtent l="0" t="0" r="0" b="0"/>
            <wp:docPr id="56" name="图片 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 l="-91" t="-129" r="-91" b="-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drawing>
          <wp:inline distT="0" distB="0" distL="0" distR="0">
            <wp:extent cx="1343025" cy="970915"/>
            <wp:effectExtent l="0" t="0" r="0" b="0"/>
            <wp:docPr id="57" name="图片 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 l="-27" t="-37" r="-2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为快速平衡，下列说法正确的是</w:t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4333875" cy="3599815"/>
            <wp:effectExtent l="0" t="0" r="0" b="0"/>
            <wp:docPr id="58" name="图片 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A. </w:t>
      </w:r>
      <w:r>
        <w:rPr>
          <w:rFonts w:ascii="宋体" w:hAnsi="宋体" w:cs="宋体"/>
          <w:color w:val="000000"/>
          <w:szCs w:val="24"/>
        </w:rPr>
        <w:t>反应</w:t>
      </w:r>
      <w:r>
        <w:rPr>
          <w:rFonts w:ascii="宋体" w:hAnsi="宋体" w:cs="宋体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宋体" w:hAnsi="宋体" w:cs="宋体"/>
          <w:color w:val="000000"/>
          <w:szCs w:val="24"/>
        </w:rPr>
        <w:t>Ⅲ</w:t>
      </w:r>
      <w:r>
        <w:rPr>
          <w:rFonts w:ascii="宋体" w:hAnsi="宋体" w:cs="宋体"/>
          <w:color w:val="000000"/>
          <w:szCs w:val="24"/>
        </w:rPr>
        <w:t>为决速步</w:t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B. </w:t>
      </w:r>
      <w:r>
        <w:rPr>
          <w:rFonts w:ascii="宋体" w:hAnsi="宋体" w:cs="宋体"/>
          <w:color w:val="000000"/>
          <w:szCs w:val="24"/>
        </w:rPr>
        <w:t>反应结束后，溶液中存在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18</w:t>
      </w:r>
      <w:r>
        <w:rPr>
          <w:rFonts w:eastAsia="Times New Roman" w:cs="Times New Roman" w:ascii="Times New Roman" w:hAnsi="Times New Roman"/>
          <w:color w:val="000000"/>
          <w:szCs w:val="24"/>
        </w:rPr>
        <w:t>OH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</w:t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C. </w:t>
      </w:r>
      <w:r>
        <w:rPr>
          <w:rFonts w:ascii="宋体" w:hAnsi="宋体" w:cs="宋体"/>
          <w:color w:val="000000"/>
          <w:szCs w:val="24"/>
        </w:rPr>
        <w:t>反应结束后，溶液中存在</w:t>
      </w:r>
      <w:r>
        <w:rPr>
          <w:rFonts w:eastAsia="Times New Roman" w:cs="Times New Roman" w:ascii="Times New Roman" w:hAnsi="Times New Roman"/>
          <w:color w:val="000000"/>
          <w:szCs w:val="24"/>
        </w:rPr>
        <w:t>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18</w:t>
      </w:r>
      <w:r>
        <w:rPr>
          <w:rFonts w:eastAsia="Times New Roman" w:cs="Times New Roman" w:ascii="Times New Roman" w:hAnsi="Times New Roman"/>
          <w:color w:val="000000"/>
          <w:szCs w:val="24"/>
        </w:rPr>
        <w:t>OH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D. </w:t>
      </w:r>
      <w:r>
        <w:rPr>
          <w:rFonts w:ascii="宋体" w:hAnsi="宋体" w:cs="宋体"/>
          <w:color w:val="000000"/>
          <w:szCs w:val="24"/>
        </w:rPr>
        <w:t>反应</w:t>
      </w:r>
      <w:r>
        <w:rPr>
          <w:rFonts w:ascii="宋体" w:hAnsi="宋体" w:cs="宋体"/>
          <w:color w:val="000000"/>
          <w:szCs w:val="24"/>
        </w:rPr>
        <w:t>Ⅰ</w:t>
      </w:r>
      <w:r>
        <w:rPr>
          <w:rFonts w:ascii="宋体" w:hAnsi="宋体" w:cs="宋体"/>
          <w:color w:val="000000"/>
          <w:szCs w:val="24"/>
        </w:rPr>
        <w:t>与反应</w:t>
      </w:r>
      <w:r>
        <w:rPr>
          <w:rFonts w:ascii="宋体" w:hAnsi="宋体" w:cs="宋体"/>
          <w:color w:val="000000"/>
          <w:szCs w:val="24"/>
        </w:rPr>
        <w:t>Ⅳ</w:t>
      </w:r>
      <w:r>
        <w:rPr>
          <w:rFonts w:ascii="宋体" w:hAnsi="宋体" w:cs="宋体"/>
          <w:color w:val="000000"/>
          <w:szCs w:val="24"/>
        </w:rPr>
        <w:t>活化能的差值等于图示总反应的焓变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cs="宋体" w:ascii="Time New Romans;Times New Roman" w:hAnsi="Time New Romans;Times New Roman"/>
          <w:color w:val="000000"/>
          <w:szCs w:val="24"/>
        </w:rPr>
        <w:t>B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．一般来说，反应的活化能越高，反应速率越慢，由图可知，反应</w:t>
      </w:r>
      <w:r>
        <w:rPr>
          <w:rFonts w:eastAsia="Times New Roman" w:cs="Times New Roman" w:ascii="Times New Roman" w:hAnsi="Times New Roman"/>
          <w:color w:val="000000"/>
          <w:szCs w:val="24"/>
        </w:rPr>
        <w:t>I</w:t>
      </w:r>
      <w:r>
        <w:rPr>
          <w:rFonts w:ascii="宋体" w:hAnsi="宋体" w:cs="宋体"/>
          <w:color w:val="000000"/>
          <w:szCs w:val="24"/>
        </w:rPr>
        <w:t>和反应</w:t>
      </w:r>
      <w:r>
        <w:rPr>
          <w:rFonts w:eastAsia="Times New Roman" w:cs="Times New Roman" w:ascii="Times New Roman" w:hAnsi="Times New Roman"/>
          <w:color w:val="000000"/>
          <w:szCs w:val="24"/>
        </w:rPr>
        <w:t>IV</w:t>
      </w:r>
      <w:r>
        <w:rPr>
          <w:rFonts w:ascii="宋体" w:hAnsi="宋体" w:cs="宋体"/>
          <w:color w:val="000000"/>
          <w:szCs w:val="24"/>
        </w:rPr>
        <w:t>的活化能较高，因此反应的决速步为反应</w:t>
      </w:r>
      <w:r>
        <w:rPr>
          <w:rFonts w:eastAsia="Times New Roman" w:cs="Times New Roman" w:ascii="Times New Roman" w:hAnsi="Times New Roman"/>
          <w:color w:val="000000"/>
          <w:szCs w:val="24"/>
        </w:rPr>
        <w:t>I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IV</w:t>
      </w:r>
      <w:r>
        <w:rPr>
          <w:rFonts w:ascii="宋体" w:hAnsi="宋体" w:cs="宋体"/>
          <w:color w:val="000000"/>
          <w:szCs w:val="24"/>
        </w:rPr>
        <w:t>，故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．反应</w:t>
      </w:r>
      <w:r>
        <w:rPr>
          <w:rFonts w:eastAsia="Times New Roman" w:cs="Times New Roman" w:ascii="Times New Roman" w:hAnsi="Times New Roman"/>
          <w:color w:val="000000"/>
          <w:szCs w:val="24"/>
        </w:rPr>
        <w:t>I</w:t>
      </w:r>
      <w:r>
        <w:rPr>
          <w:rFonts w:ascii="宋体" w:hAnsi="宋体" w:cs="宋体"/>
          <w:color w:val="000000"/>
          <w:szCs w:val="24"/>
        </w:rPr>
        <w:t>为加成反应，而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343025" cy="970915"/>
            <wp:effectExtent l="0" t="0" r="0" b="0"/>
            <wp:docPr id="59" name="图片 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 l="-27" t="-37" r="-2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与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343025" cy="970915"/>
            <wp:effectExtent l="0" t="0" r="0" b="0"/>
            <wp:docPr id="60" name="图片 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 l="-27" t="-37" r="-2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为快速平衡，反应</w:t>
      </w:r>
      <w:r>
        <w:rPr>
          <w:rFonts w:eastAsia="Times New Roman" w:cs="Times New Roman" w:ascii="Times New Roman" w:hAnsi="Times New Roman"/>
          <w:color w:val="000000"/>
          <w:szCs w:val="24"/>
        </w:rPr>
        <w:t>II</w:t>
      </w:r>
      <w:r>
        <w:rPr>
          <w:rFonts w:ascii="宋体" w:hAnsi="宋体" w:cs="宋体"/>
          <w:color w:val="000000"/>
          <w:szCs w:val="24"/>
        </w:rPr>
        <w:t>的成键和断键方式为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343025" cy="970915"/>
            <wp:effectExtent l="0" t="0" r="0" b="0"/>
            <wp:docPr id="61" name="图片 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 l="-27" t="-37" r="-2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或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343025" cy="970915"/>
            <wp:effectExtent l="0" t="0" r="0" b="0"/>
            <wp:docPr id="62" name="图片 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 l="-27" t="-37" r="-2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，后者能生成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18</w:t>
      </w:r>
      <w:r>
        <w:rPr>
          <w:rFonts w:eastAsia="Times New Roman" w:cs="Times New Roman" w:ascii="Times New Roman" w:hAnsi="Times New Roman"/>
          <w:color w:val="000000"/>
          <w:szCs w:val="24"/>
        </w:rPr>
        <w:t>OH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</w:t>
      </w:r>
      <w:r>
        <w:rPr>
          <w:rFonts w:ascii="宋体" w:hAnsi="宋体" w:cs="宋体"/>
          <w:color w:val="000000"/>
          <w:szCs w:val="24"/>
        </w:rPr>
        <w:t>，因此反应结束后，溶液中存在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18</w:t>
      </w:r>
      <w:r>
        <w:rPr>
          <w:rFonts w:eastAsia="Times New Roman" w:cs="Times New Roman" w:ascii="Times New Roman" w:hAnsi="Times New Roman"/>
          <w:color w:val="000000"/>
          <w:szCs w:val="24"/>
        </w:rPr>
        <w:t>OH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</w:t>
      </w:r>
      <w:r>
        <w:rPr>
          <w:rFonts w:ascii="宋体" w:hAnsi="宋体" w:cs="宋体"/>
          <w:color w:val="000000"/>
          <w:szCs w:val="24"/>
        </w:rPr>
        <w:t>，故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．反应</w:t>
      </w:r>
      <w:r>
        <w:rPr>
          <w:rFonts w:eastAsia="Times New Roman" w:cs="Times New Roman" w:ascii="Times New Roman" w:hAnsi="Times New Roman"/>
          <w:color w:val="000000"/>
          <w:szCs w:val="24"/>
        </w:rPr>
        <w:t>III</w:t>
      </w:r>
      <w:r>
        <w:rPr>
          <w:rFonts w:ascii="宋体" w:hAnsi="宋体" w:cs="宋体"/>
          <w:color w:val="000000"/>
          <w:szCs w:val="24"/>
        </w:rPr>
        <w:t>的成键和断键方式为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343025" cy="970915"/>
            <wp:effectExtent l="0" t="0" r="0" b="0"/>
            <wp:docPr id="63" name="图片 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 l="-27" t="-37" r="-2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或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343025" cy="970915"/>
            <wp:effectExtent l="0" t="0" r="0" b="0"/>
            <wp:docPr id="64" name="图片 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 l="-27" t="-37" r="-2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，因此反应结束后溶液中不会存在</w:t>
      </w:r>
      <w:r>
        <w:rPr>
          <w:rFonts w:eastAsia="Times New Roman" w:cs="Times New Roman" w:ascii="Times New Roman" w:hAnsi="Times New Roman"/>
          <w:color w:val="000000"/>
          <w:szCs w:val="24"/>
        </w:rPr>
        <w:t>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18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ascii="宋体" w:hAnsi="宋体" w:cs="宋体"/>
          <w:color w:val="000000"/>
          <w:szCs w:val="24"/>
        </w:rPr>
        <w:t>，故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．该总反应对应反应物的总能量高于生成物总能量，总反应为放热反应，因此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189990" cy="619125"/>
            <wp:effectExtent l="0" t="0" r="0" b="0"/>
            <wp:docPr id="65" name="图片 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 l="-30" t="-57" r="-30" b="-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99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eastAsia="Times New Roman" w:cs="Times New Roman" w:ascii="Times New Roman" w:hAnsi="Times New Roman"/>
          <w:color w:val="000000"/>
          <w:szCs w:val="24"/>
        </w:rPr>
        <w:t>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</w:t>
      </w:r>
      <w:r>
        <w:rPr>
          <w:rFonts w:ascii="宋体" w:hAnsi="宋体" w:cs="宋体"/>
          <w:color w:val="000000"/>
          <w:szCs w:val="24"/>
        </w:rPr>
        <w:t>的总能量与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343025" cy="628015"/>
            <wp:effectExtent l="0" t="0" r="0" b="0"/>
            <wp:docPr id="66" name="图片 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 l="-27" t="-56" r="-27" b="-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eastAsia="Times New Roman" w:cs="Times New Roman" w:ascii="Times New Roman" w:hAnsi="Times New Roman"/>
          <w:color w:val="000000"/>
          <w:szCs w:val="24"/>
        </w:rPr>
        <w:t>OH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</w:t>
      </w:r>
      <w:r>
        <w:rPr>
          <w:rFonts w:ascii="宋体" w:hAnsi="宋体" w:cs="宋体"/>
          <w:color w:val="000000"/>
          <w:szCs w:val="24"/>
        </w:rPr>
        <w:t>的总能量之差等于图示总反应的焓变，故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综上所述，正确的是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项，故答案为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15. </w:t>
      </w:r>
      <w:r>
        <w:rPr>
          <w:rFonts w:ascii="宋体" w:hAnsi="宋体" w:cs="宋体"/>
          <w:color w:val="000000"/>
          <w:szCs w:val="24"/>
        </w:rPr>
        <w:t>赖氨酸</w:t>
      </w:r>
      <w:r>
        <w:rPr>
          <w:rFonts w:eastAsia="Times New Roman" w:cs="Times New Roman" w:ascii="Times New Roman" w:hAnsi="Times New Roman"/>
          <w:color w:val="000000"/>
          <w:szCs w:val="24"/>
        </w:rPr>
        <w:t>[H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+</w:t>
      </w:r>
      <w:r>
        <w:rPr>
          <w:rFonts w:eastAsia="Times New Roman" w:cs="Times New Roman" w:ascii="Times New Roman" w:hAnsi="Times New Roman"/>
          <w:color w:val="000000"/>
          <w:szCs w:val="24"/>
        </w:rPr>
        <w:t>(CH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eastAsia="Times New Roman" w:cs="Times New Roman" w:ascii="Times New Roman" w:hAnsi="Times New Roman"/>
          <w:color w:val="000000"/>
          <w:szCs w:val="24"/>
        </w:rPr>
        <w:t>CH(NH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)COO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</w:t>
      </w:r>
      <w:r>
        <w:rPr>
          <w:rFonts w:ascii="宋体" w:hAnsi="宋体" w:cs="宋体"/>
          <w:color w:val="000000"/>
          <w:szCs w:val="24"/>
        </w:rPr>
        <w:t>，用</w:t>
      </w:r>
      <w:r>
        <w:rPr>
          <w:rFonts w:eastAsia="Times New Roman" w:cs="Times New Roman" w:ascii="Times New Roman" w:hAnsi="Times New Roman"/>
          <w:color w:val="000000"/>
          <w:szCs w:val="24"/>
        </w:rPr>
        <w:t>HR</w:t>
      </w:r>
      <w:r>
        <w:rPr>
          <w:rFonts w:ascii="宋体" w:hAnsi="宋体" w:cs="宋体"/>
          <w:color w:val="000000"/>
          <w:szCs w:val="24"/>
        </w:rPr>
        <w:t>表示</w:t>
      </w:r>
      <w:r>
        <w:rPr>
          <w:rFonts w:eastAsia="Times New Roman" w:cs="Times New Roman" w:ascii="Times New Roman" w:hAnsi="Times New Roman"/>
          <w:color w:val="000000"/>
          <w:szCs w:val="24"/>
        </w:rPr>
        <w:t>]</w:t>
      </w:r>
      <w:r>
        <w:rPr>
          <w:rFonts w:ascii="宋体" w:hAnsi="宋体" w:cs="宋体"/>
          <w:color w:val="000000"/>
          <w:szCs w:val="24"/>
        </w:rPr>
        <w:t>是人体必需氨基酸，其盐酸盐</w:t>
      </w:r>
      <w:r>
        <w:rPr>
          <w:rFonts w:eastAsia="Times New Roman" w:cs="Times New Roman" w:ascii="Times New Roman" w:hAnsi="Times New Roman"/>
          <w:color w:val="000000"/>
          <w:szCs w:val="24"/>
        </w:rPr>
        <w:t>(H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RCl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在水溶液中存在如下平衡：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R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2+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459740" cy="295275"/>
            <wp:effectExtent l="0" t="0" r="0" b="0"/>
            <wp:docPr id="67" name="图片 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 l="-79" t="-123" r="-79" b="-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R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+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464185" cy="295275"/>
            <wp:effectExtent l="0" t="0" r="0" b="0"/>
            <wp:docPr id="68" name="图片 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 l="-77" t="-123" r="-77" b="-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HR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466725" cy="294640"/>
            <wp:effectExtent l="0" t="0" r="0" b="0"/>
            <wp:docPr id="69" name="图片 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 l="-77" t="-123" r="-77" b="-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R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</w:t>
      </w:r>
      <w:r>
        <w:rPr>
          <w:rFonts w:ascii="宋体" w:hAnsi="宋体" w:cs="宋体"/>
          <w:color w:val="000000"/>
          <w:szCs w:val="24"/>
        </w:rPr>
        <w:t>。向一定浓度的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RCl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溶液中滴加</w:t>
      </w:r>
      <w:r>
        <w:rPr>
          <w:rFonts w:eastAsia="Times New Roman" w:cs="Times New Roman" w:ascii="Times New Roman" w:hAnsi="Times New Roman"/>
          <w:color w:val="000000"/>
          <w:szCs w:val="24"/>
        </w:rPr>
        <w:t>NaOH</w:t>
      </w:r>
      <w:r>
        <w:rPr>
          <w:rFonts w:ascii="宋体" w:hAnsi="宋体" w:cs="宋体"/>
          <w:color w:val="000000"/>
          <w:szCs w:val="24"/>
        </w:rPr>
        <w:t>溶液，溶液中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R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2+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R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+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HR</w: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eastAsia="Times New Roman" w:cs="Times New Roman" w:ascii="Times New Roman" w:hAnsi="Times New Roman"/>
          <w:color w:val="000000"/>
          <w:szCs w:val="24"/>
        </w:rPr>
        <w:t>R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</w:t>
      </w:r>
      <w:r>
        <w:rPr>
          <w:rFonts w:ascii="宋体" w:hAnsi="宋体" w:cs="宋体"/>
          <w:color w:val="000000"/>
          <w:szCs w:val="24"/>
        </w:rPr>
        <w:t>的分布系数</w:t>
      </w:r>
      <w:r>
        <w:rPr>
          <w:rFonts w:eastAsia="Times New Roman" w:cs="Times New Roman" w:ascii="Times New Roman" w:hAnsi="Times New Roman"/>
          <w:color w:val="000000"/>
          <w:szCs w:val="24"/>
        </w:rPr>
        <w:t>δ(x)</w:t>
      </w:r>
      <w:r>
        <w:rPr>
          <w:rFonts w:ascii="宋体" w:hAnsi="宋体" w:cs="宋体"/>
          <w:color w:val="000000"/>
          <w:szCs w:val="24"/>
        </w:rPr>
        <w:t>随</w:t>
      </w:r>
      <w:r>
        <w:rPr>
          <w:rFonts w:eastAsia="Times New Roman" w:cs="Times New Roman" w:ascii="Times New Roman" w:hAnsi="Times New Roman"/>
          <w:color w:val="000000"/>
          <w:szCs w:val="24"/>
        </w:rPr>
        <w:t>pH</w:t>
      </w:r>
      <w:r>
        <w:rPr>
          <w:rFonts w:ascii="宋体" w:hAnsi="宋体" w:cs="宋体"/>
          <w:color w:val="000000"/>
          <w:szCs w:val="24"/>
        </w:rPr>
        <w:t>变化如图所示。已知</w:t>
      </w:r>
      <w:r>
        <w:rPr>
          <w:rFonts w:eastAsia="Times New Roman" w:cs="Times New Roman" w:ascii="Times New Roman" w:hAnsi="Times New Roman"/>
          <w:color w:val="000000"/>
          <w:szCs w:val="24"/>
        </w:rPr>
        <w:t>δ(x)=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2133600" cy="427990"/>
            <wp:effectExtent l="0" t="0" r="0" b="0"/>
            <wp:docPr id="70" name="图片 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 l="-17" t="-83" r="-17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，下列表述正确的是</w:t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2895600" cy="2114550"/>
            <wp:effectExtent l="0" t="0" r="0" b="0"/>
            <wp:docPr id="71" name="图片 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 l="-1" t="-1" r="-1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br/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A. 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239395" cy="433705"/>
            <wp:effectExtent l="0" t="0" r="0" b="0"/>
            <wp:docPr id="72" name="图片 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 l="-149" t="-83" r="-149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&gt;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237490" cy="427990"/>
            <wp:effectExtent l="0" t="0" r="0" b="0"/>
            <wp:docPr id="73" name="图片 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 l="-149" t="-83" r="-149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B. </w:t>
      </w:r>
      <w:r>
        <w:rPr>
          <w:rFonts w:eastAsia="Times New Roman" w:cs="Times New Roman" w:ascii="Times New Roman" w:hAnsi="Times New Roman"/>
          <w:color w:val="000000"/>
          <w:szCs w:val="24"/>
        </w:rPr>
        <w:t>M</w:t>
      </w:r>
      <w:r>
        <w:rPr>
          <w:rFonts w:ascii="宋体" w:hAnsi="宋体" w:cs="宋体"/>
          <w:color w:val="000000"/>
          <w:szCs w:val="24"/>
        </w:rPr>
        <w:t>点，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c</w:t>
      </w:r>
      <w:r>
        <w:rPr>
          <w:rFonts w:eastAsia="Times New Roman" w:cs="Times New Roman" w:ascii="Times New Roman" w:hAnsi="Times New Roman"/>
          <w:color w:val="000000"/>
          <w:szCs w:val="24"/>
        </w:rPr>
        <w:t>(Cl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</w:t>
      </w:r>
      <w:r>
        <w:rPr>
          <w:rFonts w:eastAsia="Times New Roman" w:cs="Times New Roman" w:ascii="Times New Roman" w:hAnsi="Times New Roman"/>
          <w:color w:val="000000"/>
          <w:szCs w:val="24"/>
        </w:rPr>
        <w:t>) +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c</w:t>
      </w:r>
      <w:r>
        <w:rPr>
          <w:rFonts w:eastAsia="Times New Roman" w:cs="Times New Roman" w:ascii="Times New Roman" w:hAnsi="Times New Roman"/>
          <w:color w:val="000000"/>
          <w:szCs w:val="24"/>
        </w:rPr>
        <w:t>(OH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</w:t>
      </w:r>
      <w:r>
        <w:rPr>
          <w:rFonts w:eastAsia="Times New Roman" w:cs="Times New Roman" w:ascii="Times New Roman" w:hAnsi="Times New Roman"/>
          <w:color w:val="000000"/>
          <w:szCs w:val="24"/>
        </w:rPr>
        <w:t>)+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c</w:t>
      </w:r>
      <w:r>
        <w:rPr>
          <w:rFonts w:eastAsia="Times New Roman" w:cs="Times New Roman" w:ascii="Times New Roman" w:hAnsi="Times New Roman"/>
          <w:color w:val="000000"/>
          <w:szCs w:val="24"/>
        </w:rPr>
        <w:t>(R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</w:t>
      </w:r>
      <w:r>
        <w:rPr>
          <w:rFonts w:eastAsia="Times New Roman" w:cs="Times New Roman" w:ascii="Times New Roman" w:hAnsi="Times New Roman"/>
          <w:color w:val="000000"/>
          <w:szCs w:val="24"/>
        </w:rPr>
        <w:t>)=2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c</w:t>
      </w:r>
      <w:r>
        <w:rPr>
          <w:rFonts w:eastAsia="Times New Roman" w:cs="Times New Roman" w:ascii="Times New Roman" w:hAnsi="Times New Roman"/>
          <w:color w:val="000000"/>
          <w:szCs w:val="24"/>
        </w:rPr>
        <w:t>(H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R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+</w:t>
      </w:r>
      <w:r>
        <w:rPr>
          <w:rFonts w:eastAsia="Times New Roman" w:cs="Times New Roman" w:ascii="Times New Roman" w:hAnsi="Times New Roman"/>
          <w:color w:val="000000"/>
          <w:szCs w:val="24"/>
        </w:rPr>
        <w:t>)+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c</w:t>
      </w:r>
      <w:r>
        <w:rPr>
          <w:rFonts w:eastAsia="Times New Roman" w:cs="Times New Roman" w:ascii="Times New Roman" w:hAnsi="Times New Roman"/>
          <w:color w:val="000000"/>
          <w:szCs w:val="24"/>
        </w:rPr>
        <w:t>(Na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+</w:t>
      </w:r>
      <w:r>
        <w:rPr>
          <w:rFonts w:eastAsia="Times New Roman" w:cs="Times New Roman" w:ascii="Times New Roman" w:hAnsi="Times New Roman"/>
          <w:color w:val="000000"/>
          <w:szCs w:val="24"/>
        </w:rPr>
        <w:t>)+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c</w:t>
      </w:r>
      <w:r>
        <w:rPr>
          <w:rFonts w:eastAsia="Times New Roman" w:cs="Times New Roman" w:ascii="Times New Roman" w:hAnsi="Times New Roman"/>
          <w:color w:val="000000"/>
          <w:szCs w:val="24"/>
        </w:rPr>
        <w:t>(H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+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C. 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点，</w:t>
      </w:r>
      <w:r>
        <w:rPr>
          <w:rFonts w:eastAsia="Times New Roman" w:cs="Times New Roman" w:ascii="Times New Roman" w:hAnsi="Times New Roman"/>
          <w:color w:val="000000"/>
          <w:szCs w:val="24"/>
        </w:rPr>
        <w:t>pH=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751840" cy="389890"/>
            <wp:effectExtent l="0" t="0" r="0" b="0"/>
            <wp:docPr id="74" name="图片 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 l="-48" t="-91" r="-48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84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D. </w:t>
      </w:r>
      <w:r>
        <w:rPr>
          <w:rFonts w:eastAsia="Times New Roman" w:cs="Times New Roman" w:ascii="Times New Roman" w:hAnsi="Times New Roman"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点，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c</w:t>
      </w:r>
      <w:r>
        <w:rPr>
          <w:rFonts w:eastAsia="Times New Roman" w:cs="Times New Roman" w:ascii="Times New Roman" w:hAnsi="Times New Roman"/>
          <w:color w:val="000000"/>
          <w:szCs w:val="24"/>
        </w:rPr>
        <w:t>(Na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+</w:t>
      </w:r>
      <w:r>
        <w:rPr>
          <w:rFonts w:eastAsia="Times New Roman" w:cs="Times New Roman" w:ascii="Times New Roman" w:hAnsi="Times New Roman"/>
          <w:color w:val="000000"/>
          <w:szCs w:val="24"/>
        </w:rPr>
        <w:t>)&gt;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c</w:t>
      </w:r>
      <w:r>
        <w:rPr>
          <w:rFonts w:eastAsia="Times New Roman" w:cs="Times New Roman" w:ascii="Times New Roman" w:hAnsi="Times New Roman"/>
          <w:color w:val="000000"/>
          <w:szCs w:val="24"/>
        </w:rPr>
        <w:t>(Cl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</w:t>
      </w:r>
      <w:r>
        <w:rPr>
          <w:rFonts w:eastAsia="Times New Roman" w:cs="Times New Roman" w:ascii="Times New Roman" w:hAnsi="Times New Roman"/>
          <w:color w:val="000000"/>
          <w:szCs w:val="24"/>
        </w:rPr>
        <w:t>)&gt;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c</w:t>
      </w:r>
      <w:r>
        <w:rPr>
          <w:rFonts w:eastAsia="Times New Roman" w:cs="Times New Roman" w:ascii="Times New Roman" w:hAnsi="Times New Roman"/>
          <w:color w:val="000000"/>
          <w:szCs w:val="24"/>
        </w:rPr>
        <w:t>(OH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</w:t>
      </w:r>
      <w:r>
        <w:rPr>
          <w:rFonts w:eastAsia="Times New Roman" w:cs="Times New Roman" w:ascii="Times New Roman" w:hAnsi="Times New Roman"/>
          <w:color w:val="000000"/>
          <w:szCs w:val="24"/>
        </w:rPr>
        <w:t>)&gt;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c</w:t>
      </w:r>
      <w:r>
        <w:rPr>
          <w:rFonts w:eastAsia="Times New Roman" w:cs="Times New Roman" w:ascii="Times New Roman" w:hAnsi="Times New Roman"/>
          <w:color w:val="000000"/>
          <w:szCs w:val="24"/>
        </w:rPr>
        <w:t>(H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+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cs="宋体" w:ascii="Time New Romans;Times New Roman" w:hAnsi="Time New Romans;Times New Roman"/>
          <w:color w:val="000000"/>
          <w:szCs w:val="24"/>
        </w:rPr>
        <w:t>CD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  <w:r>
        <w:rPr>
          <w:rFonts w:ascii="宋体" w:hAnsi="宋体" w:cs="宋体"/>
          <w:color w:val="000000"/>
          <w:szCs w:val="24"/>
        </w:rPr>
        <w:t>向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RCl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溶液中滴加</w:t>
      </w:r>
      <w:r>
        <w:rPr>
          <w:rFonts w:eastAsia="Times New Roman" w:cs="Times New Roman" w:ascii="Times New Roman" w:hAnsi="Times New Roman"/>
          <w:color w:val="000000"/>
          <w:szCs w:val="24"/>
        </w:rPr>
        <w:t>NaOH</w:t>
      </w:r>
      <w:r>
        <w:rPr>
          <w:rFonts w:ascii="宋体" w:hAnsi="宋体" w:cs="宋体"/>
          <w:color w:val="000000"/>
          <w:szCs w:val="24"/>
        </w:rPr>
        <w:t>溶液，依次发生离子反应：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790700" cy="237490"/>
            <wp:effectExtent l="0" t="0" r="0" b="0"/>
            <wp:docPr id="75" name="图片 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 l="-20" t="-149" r="-20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609090" cy="237490"/>
            <wp:effectExtent l="0" t="0" r="0" b="0"/>
            <wp:docPr id="76" name="图片 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 l="-22" t="-149" r="-22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09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447800" cy="237490"/>
            <wp:effectExtent l="0" t="0" r="0" b="0"/>
            <wp:docPr id="77" name="图片 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 l="-25" t="-149" r="-25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，溶液中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427990" cy="237490"/>
            <wp:effectExtent l="0" t="0" r="0" b="0"/>
            <wp:docPr id="78" name="图片 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 l="-83" t="-149" r="-83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逐渐减小，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80365" cy="237490"/>
            <wp:effectExtent l="0" t="0" r="0" b="0"/>
            <wp:docPr id="79" name="图片 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 l="-95" t="-149" r="-95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264160" cy="163830"/>
            <wp:effectExtent l="0" t="0" r="0" b="0"/>
            <wp:docPr id="80" name="图片 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 l="-135" t="-218" r="-135" b="-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先增大后减小，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221615" cy="189865"/>
            <wp:effectExtent l="0" t="0" r="0" b="0"/>
            <wp:docPr id="81" name="图片 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 l="-167" t="-189" r="-167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逐渐增大。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400175" cy="532765"/>
            <wp:effectExtent l="0" t="0" r="0" b="0"/>
            <wp:docPr id="82" name="图片 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 l="-26" t="-68" r="-26" b="-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285875" cy="532765"/>
            <wp:effectExtent l="0" t="0" r="0" b="0"/>
            <wp:docPr id="83" name="图片 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 l="-28" t="-68" r="-28" b="-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247140" cy="504825"/>
            <wp:effectExtent l="0" t="0" r="0" b="0"/>
            <wp:docPr id="84" name="图片 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 l="-29" t="-71" r="-29" b="-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14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M</w:t>
      </w:r>
      <w:r>
        <w:rPr>
          <w:rFonts w:ascii="宋体" w:hAnsi="宋体" w:cs="宋体"/>
          <w:color w:val="000000"/>
          <w:szCs w:val="24"/>
        </w:rPr>
        <w:t>点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304290" cy="275590"/>
            <wp:effectExtent l="0" t="0" r="0" b="0"/>
            <wp:docPr id="85" name="图片 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 l="-28" t="-129" r="-28" b="-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29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，由此可知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656590" cy="237490"/>
            <wp:effectExtent l="0" t="0" r="0" b="0"/>
            <wp:docPr id="86" name="图片 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 l="-55" t="-149" r="-55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ascii="宋体" w:hAnsi="宋体" w:cs="宋体"/>
          <w:color w:val="000000"/>
          <w:szCs w:val="24"/>
        </w:rPr>
        <w:t>点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143000" cy="275590"/>
            <wp:effectExtent l="0" t="0" r="0" b="0"/>
            <wp:docPr id="87" name="图片 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 l="-31" t="-129" r="-31" b="-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，则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676275" cy="237490"/>
            <wp:effectExtent l="0" t="0" r="0" b="0"/>
            <wp:docPr id="88" name="图片 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 l="-54" t="-149" r="-54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点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962025" cy="275590"/>
            <wp:effectExtent l="0" t="0" r="0" b="0"/>
            <wp:docPr id="89" name="图片 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 l="-37" t="-129" r="-37" b="-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，则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713740" cy="237490"/>
            <wp:effectExtent l="0" t="0" r="0" b="0"/>
            <wp:docPr id="90" name="图片 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 l="-51" t="-149" r="-51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4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．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133475" cy="456565"/>
            <wp:effectExtent l="0" t="0" r="0" b="0"/>
            <wp:docPr id="91" name="图片 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 l="-32" t="-79" r="-32" b="-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170940" cy="456565"/>
            <wp:effectExtent l="0" t="0" r="0" b="0"/>
            <wp:docPr id="92" name="图片 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 l="-31" t="-79" r="-31" b="-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94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，因此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599440" cy="427990"/>
            <wp:effectExtent l="0" t="0" r="0" b="0"/>
            <wp:docPr id="93" name="图片 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 l="-60" t="-83" r="-60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，故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．</w:t>
      </w:r>
      <w:r>
        <w:rPr>
          <w:rFonts w:eastAsia="Times New Roman" w:cs="Times New Roman" w:ascii="Times New Roman" w:hAnsi="Times New Roman"/>
          <w:color w:val="000000"/>
          <w:szCs w:val="24"/>
        </w:rPr>
        <w:t>M</w:t>
      </w:r>
      <w:r>
        <w:rPr>
          <w:rFonts w:ascii="宋体" w:hAnsi="宋体" w:cs="宋体"/>
          <w:color w:val="000000"/>
          <w:szCs w:val="24"/>
        </w:rPr>
        <w:t>点存在电荷守恒：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4238625" cy="275590"/>
            <wp:effectExtent l="0" t="0" r="0" b="0"/>
            <wp:docPr id="94" name="图片 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 l="-8" t="-129" r="-8" b="-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，此时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304290" cy="275590"/>
            <wp:effectExtent l="0" t="0" r="0" b="0"/>
            <wp:docPr id="95" name="图片 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 l="-28" t="-129" r="-28" b="-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29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，因此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495675" cy="275590"/>
            <wp:effectExtent l="0" t="0" r="0" b="0"/>
            <wp:docPr id="96" name="图片 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 l="-10" t="-129" r="-10" b="-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，故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．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点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143000" cy="275590"/>
            <wp:effectExtent l="0" t="0" r="0" b="0"/>
            <wp:docPr id="97" name="图片 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 l="-31" t="-129" r="-31" b="-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，因此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828675" cy="532765"/>
            <wp:effectExtent l="0" t="0" r="0" b="0"/>
            <wp:docPr id="98" name="图片 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 l="-44" t="-68" r="-44" b="-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，即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2885440" cy="532765"/>
            <wp:effectExtent l="0" t="0" r="0" b="0"/>
            <wp:docPr id="99" name="图片 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 l="-12" t="-68" r="-12" b="-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44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，因此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113790" cy="275590"/>
            <wp:effectExtent l="0" t="0" r="0" b="0"/>
            <wp:docPr id="100" name="图片 1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 l="-32" t="-129" r="-32" b="-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79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，溶液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990090" cy="389890"/>
            <wp:effectExtent l="0" t="0" r="0" b="0"/>
            <wp:docPr id="101" name="图片 1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 l="-18" t="-91" r="-18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09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，故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．</w:t>
      </w:r>
      <w:r>
        <w:rPr>
          <w:rFonts w:eastAsia="Times New Roman" w:cs="Times New Roman" w:ascii="Times New Roman" w:hAnsi="Times New Roman"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点溶质为</w:t>
      </w:r>
      <w:r>
        <w:rPr>
          <w:rFonts w:eastAsia="Times New Roman" w:cs="Times New Roman" w:ascii="Times New Roman" w:hAnsi="Times New Roman"/>
          <w:color w:val="000000"/>
          <w:szCs w:val="24"/>
        </w:rPr>
        <w:t>NaCl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HR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NaR</w:t>
      </w:r>
      <w:r>
        <w:rPr>
          <w:rFonts w:ascii="宋体" w:hAnsi="宋体" w:cs="宋体"/>
          <w:color w:val="000000"/>
          <w:szCs w:val="24"/>
        </w:rPr>
        <w:t>，此时溶液呈碱性，因此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091565" cy="278765"/>
            <wp:effectExtent l="0" t="0" r="0" b="0"/>
            <wp:docPr id="102" name="图片 1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 l="-33" t="-129" r="-33" b="-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565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，溶质浓度大于水解和电离所产生微粒浓度，因此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2275840" cy="275590"/>
            <wp:effectExtent l="0" t="0" r="0" b="0"/>
            <wp:docPr id="103" name="图片 1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 l="-16" t="-129" r="-16" b="-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84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，故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综上所述，正确的是</w:t>
      </w:r>
      <w:r>
        <w:rPr>
          <w:rFonts w:eastAsia="Times New Roman" w:cs="Times New Roman" w:ascii="Times New Roman" w:hAnsi="Times New Roman"/>
          <w:color w:val="000000"/>
          <w:szCs w:val="24"/>
        </w:rPr>
        <w:t>CD</w:t>
      </w:r>
      <w:r>
        <w:rPr>
          <w:rFonts w:ascii="宋体" w:hAnsi="宋体" w:cs="宋体"/>
          <w:color w:val="000000"/>
          <w:szCs w:val="24"/>
        </w:rPr>
        <w:t>，故答案为</w:t>
      </w:r>
      <w:r>
        <w:rPr>
          <w:rFonts w:eastAsia="Times New Roman" w:cs="Times New Roman" w:ascii="Times New Roman" w:hAnsi="Times New Roman"/>
          <w:color w:val="000000"/>
          <w:szCs w:val="24"/>
        </w:rPr>
        <w:t>CD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  <w:szCs w:val="24"/>
        </w:rPr>
      </w:pPr>
      <w:r>
        <w:rPr>
          <w:rFonts w:ascii="宋体" w:hAnsi="宋体" w:cs="宋体"/>
          <w:b/>
          <w:color w:val="000000"/>
          <w:sz w:val="24"/>
          <w:szCs w:val="24"/>
        </w:rPr>
        <w:t>三、非选择题：本题共</w:t>
      </w: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5</w:t>
      </w:r>
      <w:r>
        <w:rPr>
          <w:rFonts w:ascii="宋体" w:hAnsi="宋体" w:cs="宋体"/>
          <w:b/>
          <w:color w:val="000000"/>
          <w:sz w:val="24"/>
          <w:szCs w:val="24"/>
        </w:rPr>
        <w:t>小题，共</w:t>
      </w: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60</w:t>
      </w:r>
      <w:r>
        <w:rPr>
          <w:rFonts w:ascii="宋体" w:hAnsi="宋体" w:cs="宋体"/>
          <w:b/>
          <w:color w:val="000000"/>
          <w:sz w:val="24"/>
          <w:szCs w:val="24"/>
        </w:rPr>
        <w:t>分。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16. </w:t>
      </w:r>
      <w:r>
        <w:rPr>
          <w:rFonts w:ascii="宋体" w:hAnsi="宋体" w:cs="宋体"/>
          <w:color w:val="000000"/>
          <w:szCs w:val="24"/>
        </w:rPr>
        <w:t>非金属氟化物在生产、生活和科研中应用广泛。回答下列问题：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(1)</w:t>
      </w:r>
      <w:r>
        <w:rPr>
          <w:rFonts w:ascii="宋体" w:hAnsi="宋体" w:cs="宋体"/>
          <w:color w:val="000000"/>
          <w:szCs w:val="24"/>
        </w:rPr>
        <w:t>基态</w:t>
      </w:r>
      <w:r>
        <w:rPr>
          <w:rFonts w:eastAsia="Times New Roman" w:cs="Times New Roman" w:ascii="Times New Roman" w:hAnsi="Times New Roman"/>
          <w:color w:val="000000"/>
          <w:szCs w:val="24"/>
        </w:rPr>
        <w:t>F</w:t>
      </w:r>
      <w:r>
        <w:rPr>
          <w:rFonts w:ascii="宋体" w:hAnsi="宋体" w:cs="宋体"/>
          <w:color w:val="000000"/>
          <w:szCs w:val="24"/>
        </w:rPr>
        <w:t>原子核外电子的运动状态有</w:t>
      </w:r>
      <w:r>
        <w:rPr>
          <w:rFonts w:cs="宋体" w:ascii="宋体" w:hAnsi="宋体"/>
          <w:color w:val="000000"/>
          <w:szCs w:val="24"/>
        </w:rPr>
        <w:t>__</w:t>
      </w:r>
      <w:r>
        <w:rPr>
          <w:rFonts w:ascii="宋体" w:hAnsi="宋体" w:cs="宋体"/>
          <w:color w:val="000000"/>
          <w:szCs w:val="24"/>
        </w:rPr>
        <w:t>种。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(2)O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F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ascii="宋体" w:hAnsi="宋体" w:cs="宋体"/>
          <w:color w:val="000000"/>
          <w:szCs w:val="24"/>
        </w:rPr>
        <w:t>电负性由大到小的顺序为</w:t>
      </w:r>
      <w:r>
        <w:rPr>
          <w:rFonts w:cs="宋体" w:ascii="宋体" w:hAnsi="宋体"/>
          <w:color w:val="000000"/>
          <w:szCs w:val="24"/>
        </w:rPr>
        <w:t>__</w:t>
      </w:r>
      <w:r>
        <w:rPr>
          <w:rFonts w:ascii="宋体" w:hAnsi="宋体" w:cs="宋体"/>
          <w:color w:val="000000"/>
          <w:szCs w:val="24"/>
        </w:rPr>
        <w:t>；</w:t>
      </w:r>
      <w:r>
        <w:rPr>
          <w:rFonts w:eastAsia="Times New Roman" w:cs="Times New Roman" w:ascii="Times New Roman" w:hAnsi="Times New Roman"/>
          <w:color w:val="000000"/>
          <w:szCs w:val="24"/>
        </w:rPr>
        <w:t>OF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分子的空间构型为</w:t>
      </w:r>
      <w:r>
        <w:rPr>
          <w:rFonts w:cs="宋体" w:ascii="宋体" w:hAnsi="宋体"/>
          <w:color w:val="000000"/>
          <w:szCs w:val="24"/>
        </w:rPr>
        <w:t>__</w:t>
      </w:r>
      <w:r>
        <w:rPr>
          <w:rFonts w:ascii="宋体" w:hAnsi="宋体" w:cs="宋体"/>
          <w:color w:val="000000"/>
          <w:szCs w:val="24"/>
        </w:rPr>
        <w:t>；</w:t>
      </w:r>
      <w:r>
        <w:rPr>
          <w:rFonts w:eastAsia="Times New Roman" w:cs="Times New Roman" w:ascii="Times New Roman" w:hAnsi="Times New Roman"/>
          <w:color w:val="000000"/>
          <w:szCs w:val="24"/>
        </w:rPr>
        <w:t>OF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的熔、沸点</w:t>
      </w:r>
      <w:r>
        <w:rPr>
          <w:rFonts w:cs="宋体" w:ascii="宋体" w:hAnsi="宋体"/>
          <w:color w:val="000000"/>
          <w:szCs w:val="24"/>
        </w:rPr>
        <w:t>__</w:t>
      </w:r>
      <w:r>
        <w:rPr>
          <w:rFonts w:eastAsia="Times New Roman" w:cs="Times New Roman" w:ascii="Times New Roman" w:hAnsi="Times New Roman"/>
          <w:color w:val="000000"/>
          <w:szCs w:val="24"/>
        </w:rPr>
        <w:t>(</w:t>
      </w:r>
      <w:r>
        <w:rPr>
          <w:rFonts w:ascii="宋体" w:hAnsi="宋体" w:cs="宋体"/>
          <w:color w:val="000000"/>
          <w:szCs w:val="24"/>
        </w:rPr>
        <w:t>填</w:t>
      </w:r>
      <w:r>
        <w:rPr>
          <w:rFonts w:ascii="Times New Roman" w:hAnsi="Times New Roman" w:cs="Times New Roman" w:eastAsia="Times New Roman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高于</w:t>
      </w:r>
      <w:r>
        <w:rPr>
          <w:rFonts w:ascii="Times New Roman" w:hAnsi="Times New Roman" w:cs="Times New Roman" w:eastAsia="Times New Roman"/>
          <w:color w:val="000000"/>
          <w:szCs w:val="24"/>
        </w:rPr>
        <w:t>”</w:t>
      </w:r>
      <w:r>
        <w:rPr>
          <w:rFonts w:ascii="宋体" w:hAnsi="宋体" w:cs="宋体"/>
          <w:color w:val="000000"/>
          <w:szCs w:val="24"/>
        </w:rPr>
        <w:t>或</w:t>
      </w:r>
      <w:r>
        <w:rPr>
          <w:rFonts w:ascii="Times New Roman" w:hAnsi="Times New Roman" w:cs="Times New Roman" w:eastAsia="Times New Roman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低于</w:t>
      </w:r>
      <w:r>
        <w:rPr>
          <w:rFonts w:ascii="Times New Roman" w:hAnsi="Times New Roman" w:cs="Times New Roman" w:eastAsia="Times New Roman"/>
          <w:color w:val="000000"/>
          <w:szCs w:val="24"/>
        </w:rPr>
        <w:t>”</w:t>
      </w:r>
      <w:r>
        <w:rPr>
          <w:rFonts w:eastAsia="Times New Roman" w:cs="Times New Roman" w:ascii="Times New Roman" w:hAnsi="Times New Roman"/>
          <w:color w:val="000000"/>
          <w:szCs w:val="24"/>
        </w:rPr>
        <w:t>)Cl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，原因是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(3)Xe</w:t>
      </w:r>
      <w:r>
        <w:rPr>
          <w:rFonts w:ascii="宋体" w:hAnsi="宋体" w:cs="宋体"/>
          <w:color w:val="000000"/>
          <w:szCs w:val="24"/>
        </w:rPr>
        <w:t>是第五周期的稀有气体元素，与</w:t>
      </w:r>
      <w:r>
        <w:rPr>
          <w:rFonts w:eastAsia="Times New Roman" w:cs="Times New Roman" w:ascii="Times New Roman" w:hAnsi="Times New Roman"/>
          <w:color w:val="000000"/>
          <w:szCs w:val="24"/>
        </w:rPr>
        <w:t>F</w:t>
      </w:r>
      <w:r>
        <w:rPr>
          <w:rFonts w:ascii="宋体" w:hAnsi="宋体" w:cs="宋体"/>
          <w:color w:val="000000"/>
          <w:szCs w:val="24"/>
        </w:rPr>
        <w:t>形成的</w:t>
      </w:r>
      <w:r>
        <w:rPr>
          <w:rFonts w:eastAsia="Times New Roman" w:cs="Times New Roman" w:ascii="Times New Roman" w:hAnsi="Times New Roman"/>
          <w:color w:val="000000"/>
          <w:szCs w:val="24"/>
        </w:rPr>
        <w:t>XeF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室温下易升华。</w:t>
      </w:r>
      <w:r>
        <w:rPr>
          <w:rFonts w:eastAsia="Times New Roman" w:cs="Times New Roman" w:ascii="Times New Roman" w:hAnsi="Times New Roman"/>
          <w:color w:val="000000"/>
          <w:szCs w:val="24"/>
        </w:rPr>
        <w:t>XeF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中心原子的价层电子对数为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，下列对</w:t>
      </w:r>
      <w:r>
        <w:rPr>
          <w:rFonts w:eastAsia="Times New Roman" w:cs="Times New Roman" w:ascii="Times New Roman" w:hAnsi="Times New Roman"/>
          <w:color w:val="000000"/>
          <w:szCs w:val="24"/>
        </w:rPr>
        <w:t>XeF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中心原子杂化方式推断合理的是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eastAsia="Times New Roman" w:cs="Times New Roman" w:ascii="Times New Roman" w:hAnsi="Times New Roman"/>
          <w:color w:val="000000"/>
          <w:szCs w:val="24"/>
        </w:rPr>
        <w:t>(</w:t>
      </w:r>
      <w:r>
        <w:rPr>
          <w:rFonts w:ascii="宋体" w:hAnsi="宋体" w:cs="宋体"/>
          <w:color w:val="000000"/>
          <w:szCs w:val="24"/>
        </w:rPr>
        <w:t>填标号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A.sp B.sp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 xml:space="preserve"> C.sp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 xml:space="preserve"> D.sp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(4)XeF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晶体属四方晶系，晶胞参数如图所示，晶胞棱边夹角均为</w:t>
      </w:r>
      <w:r>
        <w:rPr>
          <w:rFonts w:eastAsia="Times New Roman" w:cs="Times New Roman" w:ascii="Times New Roman" w:hAnsi="Times New Roman"/>
          <w:color w:val="000000"/>
          <w:szCs w:val="24"/>
        </w:rPr>
        <w:t>90°</w:t>
      </w:r>
      <w:r>
        <w:rPr>
          <w:rFonts w:ascii="宋体" w:hAnsi="宋体" w:cs="宋体"/>
          <w:color w:val="000000"/>
          <w:szCs w:val="24"/>
        </w:rPr>
        <w:t>，该晶胞中有</w:t>
      </w:r>
      <w:r>
        <w:rPr>
          <w:rFonts w:cs="宋体" w:ascii="宋体" w:hAnsi="宋体"/>
          <w:color w:val="000000"/>
          <w:szCs w:val="24"/>
        </w:rPr>
        <w:t>__</w:t>
      </w:r>
      <w:r>
        <w:rPr>
          <w:rFonts w:ascii="宋体" w:hAnsi="宋体" w:cs="宋体"/>
          <w:color w:val="000000"/>
          <w:szCs w:val="24"/>
        </w:rPr>
        <w:t>个</w:t>
      </w:r>
      <w:r>
        <w:rPr>
          <w:rFonts w:eastAsia="Times New Roman" w:cs="Times New Roman" w:ascii="Times New Roman" w:hAnsi="Times New Roman"/>
          <w:color w:val="000000"/>
          <w:szCs w:val="24"/>
        </w:rPr>
        <w:t>XeF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分子。以晶胞参数为单位长度建立的坐标系可以表示晶胞中各原子的位置，称为原子的分数坐标，如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点原子的分数坐标为</w:t>
      </w:r>
      <w:r>
        <w:rPr>
          <w:rFonts w:eastAsia="Times New Roman" w:cs="Times New Roman" w:ascii="Times New Roman" w:hAnsi="Times New Roman"/>
          <w:color w:val="000000"/>
          <w:szCs w:val="24"/>
        </w:rPr>
        <w:t>(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51765" cy="393065"/>
            <wp:effectExtent l="0" t="0" r="0" b="0"/>
            <wp:docPr id="104" name="图片 1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 l="-236" t="-91" r="-236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51765" cy="393065"/>
            <wp:effectExtent l="0" t="0" r="0" b="0"/>
            <wp:docPr id="105" name="图片 1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 l="-236" t="-91" r="-236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51765" cy="393065"/>
            <wp:effectExtent l="0" t="0" r="0" b="0"/>
            <wp:docPr id="106" name="图片 1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 l="-236" t="-91" r="-236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。已知</w:t>
      </w:r>
      <w:r>
        <w:rPr>
          <w:rFonts w:eastAsia="Times New Roman" w:cs="Times New Roman" w:ascii="Times New Roman" w:hAnsi="Times New Roman"/>
          <w:color w:val="000000"/>
          <w:szCs w:val="24"/>
        </w:rPr>
        <w:t>Xe—F</w:t>
      </w:r>
      <w:r>
        <w:rPr>
          <w:rFonts w:ascii="宋体" w:hAnsi="宋体" w:cs="宋体"/>
          <w:color w:val="000000"/>
          <w:szCs w:val="24"/>
        </w:rPr>
        <w:t>键长为</w:t>
      </w:r>
      <w:r>
        <w:rPr>
          <w:rFonts w:eastAsia="Times New Roman" w:cs="Times New Roman" w:ascii="Times New Roman" w:hAnsi="Times New Roman"/>
          <w:color w:val="000000"/>
          <w:szCs w:val="24"/>
        </w:rPr>
        <w:t>rpm</w:t>
      </w:r>
      <w:r>
        <w:rPr>
          <w:rFonts w:ascii="宋体" w:hAnsi="宋体" w:cs="宋体"/>
          <w:color w:val="000000"/>
          <w:szCs w:val="24"/>
        </w:rPr>
        <w:t>，则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点原子的分数坐标为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；晶胞中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间距离</w:t>
      </w:r>
      <w:r>
        <w:rPr>
          <w:rFonts w:eastAsia="Times New Roman" w:cs="Times New Roman" w:ascii="Times New Roman" w:hAnsi="Times New Roman"/>
          <w:color w:val="000000"/>
          <w:szCs w:val="24"/>
        </w:rPr>
        <w:t>d=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eastAsia="Times New Roman" w:cs="Times New Roman" w:ascii="Times New Roman" w:hAnsi="Times New Roman"/>
          <w:color w:val="000000"/>
          <w:szCs w:val="24"/>
        </w:rPr>
        <w:t>pm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1876425" cy="1762125"/>
            <wp:effectExtent l="0" t="0" r="0" b="0"/>
            <wp:docPr id="107" name="图片 1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 l="-2" t="-2" r="-2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①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eastAsia="Times New Roman" w:cs="Times New Roman" w:ascii="Times New Roman" w:hAnsi="Times New Roman"/>
          <w:color w:val="000000"/>
          <w:szCs w:val="24"/>
        </w:rPr>
        <w:t>9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②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eastAsia="Times New Roman" w:cs="Times New Roman" w:ascii="Times New Roman" w:hAnsi="Times New Roman"/>
          <w:color w:val="000000"/>
          <w:szCs w:val="24"/>
        </w:rPr>
        <w:t>F&gt;O&gt;Cl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③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角</w:t>
      </w:r>
      <w:r>
        <w:rPr>
          <w:rFonts w:eastAsia="Times New Roman" w:cs="Times New Roman" w:ascii="Times New Roman" w:hAnsi="Times New Roman"/>
          <w:color w:val="000000"/>
          <w:szCs w:val="24"/>
        </w:rPr>
        <w:t>(V)</w:t>
      </w:r>
      <w:r>
        <w:rPr>
          <w:rFonts w:ascii="宋体" w:hAnsi="宋体" w:cs="宋体"/>
          <w:color w:val="000000"/>
          <w:szCs w:val="24"/>
        </w:rPr>
        <w:t>形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④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低于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⑤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eastAsia="Times New Roman" w:cs="Times New Roman" w:ascii="Times New Roman" w:hAnsi="Times New Roman"/>
          <w:color w:val="000000"/>
          <w:szCs w:val="24"/>
        </w:rPr>
        <w:t>OF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都是分子晶体，结构相似，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的相对分子质量大，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的熔、沸点高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⑥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eastAsia="Times New Roman" w:cs="Times New Roman" w:ascii="Times New Roman" w:hAnsi="Times New Roman"/>
          <w:color w:val="000000"/>
          <w:szCs w:val="24"/>
        </w:rPr>
        <w:t>5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⑦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⑧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⑨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eastAsia="Times New Roman" w:cs="Times New Roman" w:ascii="Times New Roman" w:hAnsi="Times New Roman"/>
          <w:color w:val="000000"/>
          <w:szCs w:val="24"/>
        </w:rPr>
        <w:t>(0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0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39065" cy="393700"/>
            <wp:effectExtent l="0" t="0" r="0" b="0"/>
            <wp:docPr id="108" name="图片 1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 l="-258" t="-91" r="-258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⑩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079500" cy="443865"/>
            <wp:effectExtent l="0" t="0" r="0" b="0"/>
            <wp:docPr id="109" name="图片 1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 descr="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 l="-33" t="-81" r="-33" b="-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 xml:space="preserve"> pm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drawing>
          <wp:inline distT="0" distB="0" distL="0" distR="0">
            <wp:extent cx="94615" cy="170815"/>
            <wp:effectExtent l="0" t="0" r="0" b="0"/>
            <wp:docPr id="110" name="图片 1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 descr="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 l="-355" t="-203" r="-355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 New Romans;Times New Roman" w:hAnsi="Time New Romans;Times New Roman" w:cs="宋体"/>
          <w:color w:val="000000"/>
          <w:szCs w:val="24"/>
        </w:rPr>
        <w:t>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eastAsia="Times New Roman" w:cs="Times New Roman" w:ascii="Times New Roman" w:hAnsi="Times New Roman"/>
          <w:color w:val="000000"/>
          <w:szCs w:val="24"/>
        </w:rPr>
        <w:t>(1)</w:t>
      </w:r>
      <w:r>
        <w:rPr>
          <w:rFonts w:ascii="宋体" w:hAnsi="宋体" w:cs="宋体"/>
          <w:color w:val="000000"/>
          <w:szCs w:val="24"/>
        </w:rPr>
        <w:t>基态</w:t>
      </w:r>
      <w:r>
        <w:rPr>
          <w:rFonts w:eastAsia="Times New Roman" w:cs="Times New Roman" w:ascii="Times New Roman" w:hAnsi="Times New Roman"/>
          <w:color w:val="000000"/>
          <w:szCs w:val="24"/>
        </w:rPr>
        <w:t>F</w:t>
      </w:r>
      <w:r>
        <w:rPr>
          <w:rFonts w:ascii="宋体" w:hAnsi="宋体" w:cs="宋体"/>
          <w:color w:val="000000"/>
          <w:szCs w:val="24"/>
        </w:rPr>
        <w:t>原子共有</w:t>
      </w:r>
      <w:r>
        <w:rPr>
          <w:rFonts w:eastAsia="Times New Roman" w:cs="Times New Roman" w:ascii="Times New Roman" w:hAnsi="Times New Roman"/>
          <w:color w:val="000000"/>
          <w:szCs w:val="24"/>
        </w:rPr>
        <w:t>9</w:t>
      </w:r>
      <w:r>
        <w:rPr>
          <w:rFonts w:ascii="宋体" w:hAnsi="宋体" w:cs="宋体"/>
          <w:color w:val="000000"/>
          <w:szCs w:val="24"/>
        </w:rPr>
        <w:t>个核外电子，则每个电子都有对应的轨道和自旋状态，所以核外电子的运动状态有</w:t>
      </w:r>
      <w:r>
        <w:rPr>
          <w:rFonts w:eastAsia="Times New Roman" w:cs="Times New Roman" w:ascii="Times New Roman" w:hAnsi="Times New Roman"/>
          <w:color w:val="000000"/>
          <w:szCs w:val="24"/>
        </w:rPr>
        <w:t>9</w:t>
      </w:r>
      <w:r>
        <w:rPr>
          <w:rFonts w:ascii="宋体" w:hAnsi="宋体" w:cs="宋体"/>
          <w:color w:val="000000"/>
          <w:szCs w:val="24"/>
        </w:rPr>
        <w:t>种；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(2)</w:t>
      </w:r>
      <w:r>
        <w:rPr>
          <w:rFonts w:ascii="宋体" w:hAnsi="宋体" w:cs="宋体"/>
          <w:color w:val="000000"/>
          <w:szCs w:val="24"/>
        </w:rPr>
        <w:t>电负性一定程度上相当于得电子能力，半径越小，得电子能力越强，电负性越大，半径由小到大的顺序为</w:t>
      </w:r>
      <w:r>
        <w:rPr>
          <w:rFonts w:eastAsia="Times New Roman" w:cs="Times New Roman" w:ascii="Times New Roman" w:hAnsi="Times New Roman"/>
          <w:color w:val="000000"/>
          <w:szCs w:val="24"/>
        </w:rPr>
        <w:t>F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ascii="宋体" w:hAnsi="宋体" w:cs="宋体"/>
          <w:color w:val="000000"/>
          <w:szCs w:val="24"/>
        </w:rPr>
        <w:t>，所以电负性大小顺序为</w:t>
      </w:r>
      <w:r>
        <w:rPr>
          <w:rFonts w:eastAsia="Times New Roman" w:cs="Times New Roman" w:ascii="Times New Roman" w:hAnsi="Times New Roman"/>
          <w:color w:val="000000"/>
          <w:szCs w:val="24"/>
        </w:rPr>
        <w:t>F&gt;O&gt;Cl</w:t>
      </w:r>
      <w:r>
        <w:rPr>
          <w:rFonts w:ascii="宋体" w:hAnsi="宋体" w:cs="宋体"/>
          <w:color w:val="000000"/>
          <w:szCs w:val="24"/>
        </w:rPr>
        <w:t>；根据</w:t>
      </w:r>
      <w:r>
        <w:rPr>
          <w:rFonts w:eastAsia="Times New Roman" w:cs="Times New Roman" w:ascii="Times New Roman" w:hAnsi="Times New Roman"/>
          <w:color w:val="000000"/>
          <w:szCs w:val="24"/>
        </w:rPr>
        <w:t>VSEPR</w:t>
      </w:r>
      <w:r>
        <w:rPr>
          <w:rFonts w:ascii="宋体" w:hAnsi="宋体" w:cs="宋体"/>
          <w:color w:val="000000"/>
          <w:szCs w:val="24"/>
        </w:rPr>
        <w:t>理论有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798195" cy="390525"/>
            <wp:effectExtent l="0" t="0" r="0" b="0"/>
            <wp:docPr id="111" name="图片 1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 descr="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 l="-45" t="-91" r="-45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19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，去掉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对孤对电子，知</w:t>
      </w:r>
      <w:r>
        <w:rPr>
          <w:rFonts w:eastAsia="Times New Roman" w:cs="Times New Roman" w:ascii="Times New Roman" w:hAnsi="Times New Roman"/>
          <w:color w:val="000000"/>
          <w:szCs w:val="24"/>
        </w:rPr>
        <w:t>OF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分子的空间构型是角形；</w:t>
      </w:r>
      <w:r>
        <w:rPr>
          <w:rFonts w:eastAsia="Times New Roman" w:cs="Times New Roman" w:ascii="Times New Roman" w:hAnsi="Times New Roman"/>
          <w:color w:val="000000"/>
          <w:szCs w:val="24"/>
        </w:rPr>
        <w:t>OF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都是分子晶体，结构相似，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的相对分子质量大，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的熔、沸点高；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(3)XeF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易升华，所以是分子晶体，其中心原子的价层电子对数为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787400" cy="393700"/>
            <wp:effectExtent l="0" t="0" r="0" b="0"/>
            <wp:docPr id="112" name="图片 1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 descr="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 l="-46" t="-91" r="-46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，其中心原子的杂化方式应为</w:t>
      </w:r>
      <w:r>
        <w:rPr>
          <w:rFonts w:eastAsia="Times New Roman" w:cs="Times New Roman" w:ascii="Times New Roman" w:hAnsi="Times New Roman"/>
          <w:color w:val="000000"/>
          <w:szCs w:val="24"/>
        </w:rPr>
        <w:t>sp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(4)</w:t>
      </w:r>
      <w:r>
        <w:rPr>
          <w:rFonts w:ascii="宋体" w:hAnsi="宋体" w:cs="宋体"/>
          <w:color w:val="000000"/>
          <w:szCs w:val="24"/>
        </w:rPr>
        <w:t>图中大球的个数为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558800" cy="339090"/>
            <wp:effectExtent l="0" t="0" r="0" b="0"/>
            <wp:docPr id="113" name="图片 1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 descr="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 l="-56" t="-91" r="-56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，小球的个数为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660400" cy="393700"/>
            <wp:effectExtent l="0" t="0" r="0" b="0"/>
            <wp:docPr id="114" name="图片 1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 descr="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 l="-55" t="-91" r="-55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，根据</w:t>
      </w:r>
      <w:r>
        <w:rPr>
          <w:rFonts w:eastAsia="Times New Roman" w:cs="Times New Roman" w:ascii="Times New Roman" w:hAnsi="Times New Roman"/>
          <w:color w:val="000000"/>
          <w:szCs w:val="24"/>
        </w:rPr>
        <w:t>XeF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的原子个数比知大球是</w:t>
      </w:r>
      <w:r>
        <w:rPr>
          <w:rFonts w:eastAsia="Times New Roman" w:cs="Times New Roman" w:ascii="Times New Roman" w:hAnsi="Times New Roman"/>
          <w:color w:val="000000"/>
          <w:szCs w:val="24"/>
        </w:rPr>
        <w:t>Xe</w:t>
      </w:r>
      <w:r>
        <w:rPr>
          <w:rFonts w:ascii="宋体" w:hAnsi="宋体" w:cs="宋体"/>
          <w:color w:val="000000"/>
          <w:szCs w:val="24"/>
        </w:rPr>
        <w:t>原子，小球是</w:t>
      </w:r>
      <w:r>
        <w:rPr>
          <w:rFonts w:eastAsia="Times New Roman" w:cs="Times New Roman" w:ascii="Times New Roman" w:hAnsi="Times New Roman"/>
          <w:color w:val="000000"/>
          <w:szCs w:val="24"/>
        </w:rPr>
        <w:t>F</w:t>
      </w:r>
      <w:r>
        <w:rPr>
          <w:rFonts w:ascii="宋体" w:hAnsi="宋体" w:cs="宋体"/>
          <w:color w:val="000000"/>
          <w:szCs w:val="24"/>
        </w:rPr>
        <w:t>原子，该晶胞中有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个</w:t>
      </w:r>
      <w:r>
        <w:rPr>
          <w:rFonts w:eastAsia="Times New Roman" w:cs="Times New Roman" w:ascii="Times New Roman" w:hAnsi="Times New Roman"/>
          <w:color w:val="000000"/>
          <w:szCs w:val="24"/>
        </w:rPr>
        <w:t>XeF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分子；由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点坐标知该原子位于晶胞的中心，且每个坐标系的单位长度都记为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点在棱的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39065" cy="393700"/>
            <wp:effectExtent l="0" t="0" r="0" b="0"/>
            <wp:docPr id="115" name="图片 1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 descr="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 l="-258" t="-91" r="-258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处，其坐标为</w:t>
      </w:r>
      <w:r>
        <w:rPr>
          <w:rFonts w:eastAsia="Times New Roman" w:cs="Times New Roman" w:ascii="Times New Roman" w:hAnsi="Times New Roman"/>
          <w:color w:val="000000"/>
          <w:szCs w:val="24"/>
        </w:rPr>
        <w:t>(0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0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39065" cy="393700"/>
            <wp:effectExtent l="0" t="0" r="0" b="0"/>
            <wp:docPr id="116" name="图片 1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 descr="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 l="-258" t="-91" r="-258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；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914400" cy="1076325"/>
            <wp:effectExtent l="0" t="0" r="0" b="0"/>
            <wp:docPr id="117" name="图片 1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 descr="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 l="-15" t="-13" r="-15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图中</w:t>
      </w:r>
      <w:r>
        <w:rPr>
          <w:rFonts w:eastAsia="Times New Roman" w:cs="Times New Roman" w:ascii="Times New Roman" w:hAnsi="Times New Roman"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是底面对角线的一半，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545465" cy="431165"/>
            <wp:effectExtent l="0" t="0" r="0" b="0"/>
            <wp:docPr id="118" name="图片 1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 descr="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 l="-66" t="-83" r="-66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456565" cy="393065"/>
            <wp:effectExtent l="0" t="0" r="0" b="0"/>
            <wp:docPr id="119" name="图片 1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 descr="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 l="-79" t="-91" r="-79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，所以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663700" cy="443865"/>
            <wp:effectExtent l="0" t="0" r="0" b="0"/>
            <wp:docPr id="120" name="图片 1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 descr="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 l="-22" t="-81" r="-22" b="-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color w:val="000000"/>
          <w:szCs w:val="24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Cs w:val="24"/>
        </w:rPr>
        <w:t>pm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17. </w:t>
      </w:r>
      <w:r>
        <w:rPr>
          <w:rFonts w:ascii="宋体" w:hAnsi="宋体" w:cs="宋体"/>
          <w:color w:val="000000"/>
          <w:szCs w:val="24"/>
        </w:rPr>
        <w:t>工业上以铬铁矿</w:t>
      </w:r>
      <w:r>
        <w:rPr>
          <w:rFonts w:cs="宋体" w:ascii="宋体" w:hAnsi="宋体"/>
          <w:color w:val="000000"/>
          <w:szCs w:val="24"/>
        </w:rPr>
        <w:t>(</w:t>
      </w:r>
      <w:r>
        <w:rPr>
          <w:rFonts w:eastAsia="Times New Roman" w:cs="Times New Roman" w:ascii="Times New Roman" w:hAnsi="Times New Roman"/>
          <w:color w:val="000000"/>
          <w:szCs w:val="24"/>
        </w:rPr>
        <w:t>FeCr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，含</w:t>
      </w:r>
      <w:r>
        <w:rPr>
          <w:rFonts w:eastAsia="Times New Roman" w:cs="Times New Roman" w:ascii="Times New Roman" w:hAnsi="Times New Roman"/>
          <w:color w:val="000000"/>
          <w:szCs w:val="24"/>
        </w:rPr>
        <w:t>Al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Si</w:t>
      </w:r>
      <w:r>
        <w:rPr>
          <w:rFonts w:ascii="宋体" w:hAnsi="宋体" w:cs="宋体"/>
          <w:color w:val="000000"/>
          <w:szCs w:val="24"/>
        </w:rPr>
        <w:t>氧化物等杂质</w:t>
      </w:r>
      <w:r>
        <w:rPr>
          <w:rFonts w:cs="宋体" w:ascii="宋体" w:hAnsi="宋体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为主要原料制备红矾钠</w:t>
      </w:r>
      <w:r>
        <w:rPr>
          <w:rFonts w:cs="宋体" w:ascii="宋体" w:hAnsi="宋体"/>
          <w:color w:val="000000"/>
          <w:szCs w:val="24"/>
        </w:rPr>
        <w:t>(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Cr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7</w:t>
      </w:r>
      <w:r>
        <w:rPr>
          <w:rFonts w:cs="宋体" w:ascii="宋体" w:hAnsi="宋体"/>
          <w:color w:val="000000"/>
          <w:szCs w:val="24"/>
        </w:rPr>
        <w:t>•</w:t>
      </w:r>
      <w:r>
        <w:rPr>
          <w:rFonts w:eastAsia="Times New Roman" w:cs="Times New Roman" w:ascii="Times New Roman" w:hAnsi="Times New Roman"/>
          <w:color w:val="000000"/>
          <w:szCs w:val="24"/>
        </w:rPr>
        <w:t>2H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cs="宋体" w:ascii="宋体" w:hAnsi="宋体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的工艺流程如图。回答下列问题：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drawing>
          <wp:inline distT="0" distB="0" distL="0" distR="0">
            <wp:extent cx="5143500" cy="1332865"/>
            <wp:effectExtent l="0" t="0" r="0" b="0"/>
            <wp:docPr id="121" name="图片 1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 descr="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 l="-1" t="-3" r="-1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br/>
      </w:r>
      <w:r>
        <w:rPr>
          <w:rFonts w:cs="宋体" w:ascii="宋体" w:hAnsi="宋体"/>
          <w:color w:val="000000"/>
          <w:szCs w:val="24"/>
        </w:rPr>
        <w:t>(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cs="宋体" w:ascii="宋体" w:hAnsi="宋体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焙烧的目的是将</w:t>
      </w:r>
      <w:r>
        <w:rPr>
          <w:rFonts w:eastAsia="Times New Roman" w:cs="Times New Roman" w:ascii="Times New Roman" w:hAnsi="Times New Roman"/>
          <w:color w:val="000000"/>
          <w:szCs w:val="24"/>
        </w:rPr>
        <w:t>FeCr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转化为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CrO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并将</w:t>
      </w:r>
      <w:r>
        <w:rPr>
          <w:rFonts w:eastAsia="Times New Roman" w:cs="Times New Roman" w:ascii="Times New Roman" w:hAnsi="Times New Roman"/>
          <w:color w:val="000000"/>
          <w:szCs w:val="24"/>
        </w:rPr>
        <w:t>Al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Si</w:t>
      </w:r>
      <w:r>
        <w:rPr>
          <w:rFonts w:ascii="宋体" w:hAnsi="宋体" w:cs="宋体"/>
          <w:color w:val="000000"/>
          <w:szCs w:val="24"/>
        </w:rPr>
        <w:t>氧化物转化为可溶性钠盐，焙烧时气体与矿料逆流而行，目的是</w:t>
      </w:r>
      <w:r>
        <w:rPr>
          <w:rFonts w:eastAsia="Times New Roman" w:cs="Times New Roman" w:ascii="Times New Roman" w:hAnsi="Times New Roman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>(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cs="宋体" w:ascii="宋体" w:hAnsi="宋体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矿物中相关元素可溶性组分物质的量浓度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与</w:t>
      </w:r>
      <w:r>
        <w:rPr>
          <w:rFonts w:eastAsia="Times New Roman" w:cs="Times New Roman" w:ascii="Times New Roman" w:hAnsi="Times New Roman"/>
          <w:color w:val="000000"/>
          <w:szCs w:val="24"/>
        </w:rPr>
        <w:t>pH</w:t>
      </w:r>
      <w:r>
        <w:rPr>
          <w:rFonts w:ascii="宋体" w:hAnsi="宋体" w:cs="宋体"/>
          <w:color w:val="000000"/>
          <w:szCs w:val="24"/>
        </w:rPr>
        <w:t>的关系如图所示。当溶液中可溶组分浓度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cs="宋体" w:ascii="宋体" w:hAnsi="宋体"/>
          <w:color w:val="000000"/>
          <w:szCs w:val="24"/>
        </w:rPr>
        <w:t>≤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cs="宋体" w:ascii="宋体" w:hAnsi="宋体"/>
          <w:color w:val="000000"/>
          <w:szCs w:val="24"/>
        </w:rPr>
        <w:t>.</w:t>
      </w:r>
      <w:r>
        <w:rPr>
          <w:rFonts w:eastAsia="Times New Roman" w:cs="Times New Roman" w:ascii="Times New Roman" w:hAnsi="Times New Roman"/>
          <w:color w:val="000000"/>
          <w:szCs w:val="24"/>
        </w:rPr>
        <w:t>0</w:t>
      </w:r>
      <w:r>
        <w:rPr>
          <w:rFonts w:cs="宋体" w:ascii="宋体" w:hAnsi="宋体"/>
          <w:color w:val="000000"/>
          <w:szCs w:val="24"/>
        </w:rPr>
        <w:t>×</w:t>
      </w:r>
      <w:r>
        <w:rPr>
          <w:rFonts w:eastAsia="Times New Roman" w:cs="Times New Roman" w:ascii="Times New Roman" w:hAnsi="Times New Roman"/>
          <w:color w:val="000000"/>
          <w:szCs w:val="24"/>
        </w:rPr>
        <w:t>10</w:t>
      </w:r>
      <w:r>
        <w:rPr>
          <w:rFonts w:cs="宋体" w:ascii="宋体" w:hAnsi="宋体"/>
          <w:color w:val="000000"/>
          <w:szCs w:val="24"/>
          <w:vertAlign w:val="superscript"/>
        </w:rPr>
        <w:t>-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5</w:t>
      </w:r>
      <w:r>
        <w:rPr>
          <w:rFonts w:eastAsia="Times New Roman" w:cs="Times New Roman" w:ascii="Times New Roman" w:hAnsi="Times New Roman"/>
          <w:color w:val="000000"/>
          <w:szCs w:val="24"/>
        </w:rPr>
        <w:t>mol</w:t>
      </w:r>
      <w:r>
        <w:rPr>
          <w:rFonts w:cs="宋体" w:ascii="宋体" w:hAnsi="宋体"/>
          <w:color w:val="000000"/>
          <w:szCs w:val="24"/>
        </w:rPr>
        <w:t>•</w:t>
      </w:r>
      <w:r>
        <w:rPr>
          <w:rFonts w:eastAsia="Times New Roman" w:cs="Times New Roman" w:ascii="Times New Roman" w:hAnsi="Times New Roman"/>
          <w:color w:val="000000"/>
          <w:szCs w:val="24"/>
        </w:rPr>
        <w:t>L</w:t>
      </w:r>
      <w:r>
        <w:rPr>
          <w:rFonts w:cs="宋体" w:ascii="宋体" w:hAnsi="宋体"/>
          <w:color w:val="000000"/>
          <w:szCs w:val="24"/>
          <w:vertAlign w:val="superscript"/>
        </w:rPr>
        <w:t>-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1</w:t>
      </w:r>
      <w:r>
        <w:rPr>
          <w:rFonts w:ascii="宋体" w:hAnsi="宋体" w:cs="宋体"/>
          <w:color w:val="000000"/>
          <w:szCs w:val="24"/>
        </w:rPr>
        <w:t>时，可认为已除尽。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drawing>
          <wp:inline distT="0" distB="0" distL="0" distR="0">
            <wp:extent cx="4286250" cy="2524125"/>
            <wp:effectExtent l="0" t="0" r="0" b="0"/>
            <wp:docPr id="122" name="图片 1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 descr="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 l="-1" t="-1" r="-1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br/>
      </w:r>
      <w:r>
        <w:rPr>
          <w:rFonts w:ascii="宋体" w:hAnsi="宋体" w:cs="宋体"/>
          <w:color w:val="000000"/>
          <w:szCs w:val="24"/>
        </w:rPr>
        <w:t>中和时</w:t>
      </w:r>
      <w:r>
        <w:rPr>
          <w:rFonts w:eastAsia="Times New Roman" w:cs="Times New Roman" w:ascii="Times New Roman" w:hAnsi="Times New Roman"/>
          <w:color w:val="000000"/>
          <w:szCs w:val="24"/>
        </w:rPr>
        <w:t>pH</w:t>
      </w:r>
      <w:r>
        <w:rPr>
          <w:rFonts w:ascii="宋体" w:hAnsi="宋体" w:cs="宋体"/>
          <w:color w:val="000000"/>
          <w:szCs w:val="24"/>
        </w:rPr>
        <w:t>的理论范围为</w:t>
      </w:r>
      <w:r>
        <w:rPr>
          <w:rFonts w:eastAsia="Times New Roman" w:cs="Times New Roman" w:ascii="Times New Roman" w:hAnsi="Times New Roman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；酸化的目的是</w:t>
      </w:r>
      <w:r>
        <w:rPr>
          <w:rFonts w:eastAsia="Times New Roman" w:cs="Times New Roman" w:ascii="Times New Roman" w:hAnsi="Times New Roman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；</w:t>
      </w:r>
      <w:r>
        <w:rPr>
          <w:rFonts w:eastAsia="Times New Roman" w:cs="Times New Roman" w:ascii="Times New Roman" w:hAnsi="Times New Roman"/>
          <w:color w:val="000000"/>
          <w:szCs w:val="24"/>
        </w:rPr>
        <w:t>Fe</w:t>
      </w:r>
      <w:r>
        <w:rPr>
          <w:rFonts w:ascii="宋体" w:hAnsi="宋体" w:cs="宋体"/>
          <w:color w:val="000000"/>
          <w:szCs w:val="24"/>
        </w:rPr>
        <w:t>元素在</w:t>
      </w:r>
      <w:r>
        <w:rPr>
          <w:rFonts w:eastAsia="Times New Roman" w:cs="Times New Roman" w:ascii="Times New Roman" w:hAnsi="Times New Roman"/>
          <w:color w:val="000000"/>
          <w:szCs w:val="24"/>
        </w:rPr>
        <w:t>___</w:t>
      </w:r>
      <w:r>
        <w:rPr>
          <w:rFonts w:cs="宋体" w:ascii="宋体" w:hAnsi="宋体"/>
          <w:color w:val="000000"/>
          <w:szCs w:val="24"/>
        </w:rPr>
        <w:t>(</w:t>
      </w:r>
      <w:r>
        <w:rPr>
          <w:rFonts w:ascii="宋体" w:hAnsi="宋体" w:cs="宋体"/>
          <w:color w:val="000000"/>
          <w:szCs w:val="24"/>
        </w:rPr>
        <w:t>填操作单元的名称</w:t>
      </w:r>
      <w:r>
        <w:rPr>
          <w:rFonts w:cs="宋体" w:ascii="宋体" w:hAnsi="宋体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过程中除去。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>(</w:t>
      </w:r>
      <w:r>
        <w:rPr>
          <w:rFonts w:eastAsia="Times New Roman" w:cs="Times New Roman" w:ascii="Times New Roman" w:hAnsi="Times New Roman"/>
          <w:color w:val="000000"/>
          <w:szCs w:val="24"/>
        </w:rPr>
        <w:t>3</w:t>
      </w:r>
      <w:r>
        <w:rPr>
          <w:rFonts w:cs="宋体" w:ascii="宋体" w:hAnsi="宋体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蒸发结晶时，过度蒸发将导致</w:t>
      </w:r>
      <w:r>
        <w:rPr>
          <w:rFonts w:eastAsia="Times New Roman" w:cs="Times New Roman" w:ascii="Times New Roman" w:hAnsi="Times New Roman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；冷却结晶所得母液中，除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Cr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7</w:t>
      </w:r>
      <w:r>
        <w:rPr>
          <w:rFonts w:ascii="宋体" w:hAnsi="宋体" w:cs="宋体"/>
          <w:color w:val="000000"/>
          <w:szCs w:val="24"/>
        </w:rPr>
        <w:t>外，可在上述流程中循环利用的物质还有</w:t>
      </w:r>
      <w:r>
        <w:rPr>
          <w:rFonts w:eastAsia="Times New Roman" w:cs="Times New Roman" w:ascii="Times New Roman" w:hAnsi="Times New Roman"/>
          <w:color w:val="000000"/>
          <w:szCs w:val="24"/>
        </w:rPr>
        <w:t>____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>(</w:t>
      </w:r>
      <w:r>
        <w:rPr>
          <w:rFonts w:eastAsia="Times New Roman" w:cs="Times New Roman" w:ascii="Times New Roman" w:hAnsi="Times New Roman"/>
          <w:color w:val="000000"/>
          <w:szCs w:val="24"/>
        </w:rPr>
        <w:t>4</w:t>
      </w:r>
      <w:r>
        <w:rPr>
          <w:rFonts w:cs="宋体" w:ascii="宋体" w:hAnsi="宋体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利用膜电解技术</w:t>
      </w:r>
      <w:r>
        <w:rPr>
          <w:rFonts w:cs="宋体" w:ascii="宋体" w:hAnsi="宋体"/>
          <w:color w:val="000000"/>
          <w:szCs w:val="24"/>
        </w:rPr>
        <w:t>(</w:t>
      </w:r>
      <w:r>
        <w:rPr>
          <w:rFonts w:ascii="宋体" w:hAnsi="宋体" w:cs="宋体"/>
          <w:color w:val="000000"/>
          <w:szCs w:val="24"/>
        </w:rPr>
        <w:t>装置如图所示</w:t>
      </w:r>
      <w:r>
        <w:rPr>
          <w:rFonts w:cs="宋体" w:ascii="宋体" w:hAnsi="宋体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，以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CrO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为主要原料制备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Cr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7</w:t>
      </w:r>
      <w:r>
        <w:rPr>
          <w:rFonts w:ascii="宋体" w:hAnsi="宋体" w:cs="宋体"/>
          <w:color w:val="000000"/>
          <w:szCs w:val="24"/>
        </w:rPr>
        <w:t>的总反应方程式为：</w:t>
      </w:r>
      <w:r>
        <w:rPr>
          <w:rFonts w:eastAsia="Times New Roman" w:cs="Times New Roman" w:ascii="Times New Roman" w:hAnsi="Times New Roman"/>
          <w:color w:val="000000"/>
          <w:szCs w:val="24"/>
        </w:rPr>
        <w:t>4Na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CrO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cs="宋体" w:ascii="宋体" w:hAnsi="宋体"/>
          <w:color w:val="000000"/>
          <w:szCs w:val="24"/>
        </w:rPr>
        <w:t>+</w:t>
      </w:r>
      <w:r>
        <w:rPr>
          <w:rFonts w:eastAsia="Times New Roman" w:cs="Times New Roman" w:ascii="Times New Roman" w:hAnsi="Times New Roman"/>
          <w:color w:val="000000"/>
          <w:szCs w:val="24"/>
        </w:rPr>
        <w:t>4H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431165" cy="507365"/>
            <wp:effectExtent l="0" t="0" r="0" b="0"/>
            <wp:docPr id="123" name="图片 1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 descr="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 l="-83" t="-71" r="-83" b="-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2Na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Cr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7</w:t>
      </w:r>
      <w:r>
        <w:rPr>
          <w:rFonts w:cs="宋体" w:ascii="宋体" w:hAnsi="宋体"/>
          <w:color w:val="000000"/>
          <w:szCs w:val="24"/>
        </w:rPr>
        <w:t>+</w:t>
      </w:r>
      <w:r>
        <w:rPr>
          <w:rFonts w:eastAsia="Times New Roman" w:cs="Times New Roman" w:ascii="Times New Roman" w:hAnsi="Times New Roman"/>
          <w:color w:val="000000"/>
          <w:szCs w:val="24"/>
        </w:rPr>
        <w:t>4NaOH</w:t>
      </w:r>
      <w:r>
        <w:rPr>
          <w:rFonts w:cs="宋体" w:ascii="宋体" w:hAnsi="宋体"/>
          <w:color w:val="000000"/>
          <w:szCs w:val="24"/>
        </w:rPr>
        <w:t>+</w:t>
      </w:r>
      <w:r>
        <w:rPr>
          <w:rFonts w:eastAsia="Times New Roman" w:cs="Times New Roman" w:ascii="Times New Roman" w:hAnsi="Times New Roman"/>
          <w:color w:val="000000"/>
          <w:szCs w:val="24"/>
        </w:rPr>
        <w:t>2H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cs="宋体" w:ascii="宋体" w:hAnsi="宋体"/>
          <w:color w:val="000000"/>
          <w:szCs w:val="24"/>
        </w:rPr>
        <w:t>↑+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cs="宋体" w:ascii="宋体" w:hAnsi="宋体"/>
          <w:color w:val="000000"/>
          <w:szCs w:val="24"/>
        </w:rPr>
        <w:t>↑</w:t>
      </w:r>
      <w:r>
        <w:rPr>
          <w:rFonts w:ascii="宋体" w:hAnsi="宋体" w:cs="宋体"/>
          <w:color w:val="000000"/>
          <w:szCs w:val="24"/>
        </w:rPr>
        <w:t>。则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Cr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7</w:t>
      </w:r>
      <w:r>
        <w:rPr>
          <w:rFonts w:ascii="宋体" w:hAnsi="宋体" w:cs="宋体"/>
          <w:color w:val="000000"/>
          <w:szCs w:val="24"/>
        </w:rPr>
        <w:t>在</w:t>
      </w:r>
      <w:r>
        <w:rPr>
          <w:rFonts w:eastAsia="Times New Roman" w:cs="Times New Roman" w:ascii="Times New Roman" w:hAnsi="Times New Roman"/>
          <w:color w:val="000000"/>
          <w:szCs w:val="24"/>
        </w:rPr>
        <w:t>___</w:t>
      </w:r>
      <w:r>
        <w:rPr>
          <w:rFonts w:cs="宋体" w:ascii="宋体" w:hAnsi="宋体"/>
          <w:color w:val="000000"/>
          <w:szCs w:val="24"/>
        </w:rPr>
        <w:t>(</w:t>
      </w:r>
      <w:r>
        <w:rPr>
          <w:rFonts w:ascii="宋体" w:hAnsi="宋体" w:cs="宋体"/>
          <w:color w:val="000000"/>
          <w:szCs w:val="24"/>
        </w:rPr>
        <w:t>填“阴”或“阳”</w:t>
      </w:r>
      <w:r>
        <w:rPr>
          <w:rFonts w:cs="宋体" w:ascii="宋体" w:hAnsi="宋体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极室制得，电解时通过膜的离子主要为</w:t>
      </w:r>
      <w:r>
        <w:rPr>
          <w:rFonts w:eastAsia="Times New Roman" w:cs="Times New Roman" w:ascii="Times New Roman" w:hAnsi="Times New Roman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drawing>
          <wp:inline distT="0" distB="0" distL="0" distR="0">
            <wp:extent cx="2266950" cy="1895475"/>
            <wp:effectExtent l="0" t="0" r="0" b="0"/>
            <wp:docPr id="124" name="图片 1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 descr="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 l="-1" t="-2" r="-1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①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增大反应物接触面积，提高化学反应速率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②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904240" cy="199390"/>
            <wp:effectExtent l="0" t="0" r="0" b="0"/>
            <wp:docPr id="125" name="图片 1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 descr="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 l="-40" t="-177" r="-40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24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③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使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2133600" cy="278765"/>
            <wp:effectExtent l="0" t="0" r="0" b="0"/>
            <wp:docPr id="126" name="图片 1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 descr="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 l="-17" t="-129" r="-17" b="-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平衡正向移动，提高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Cr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7</w:t>
      </w:r>
      <w:r>
        <w:rPr>
          <w:rFonts w:ascii="宋体" w:hAnsi="宋体" w:cs="宋体"/>
          <w:color w:val="000000"/>
          <w:szCs w:val="24"/>
        </w:rPr>
        <w:t>的产率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④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浸取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⑤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所得溶液中含有大量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cs="宋体" w:ascii="宋体" w:hAnsi="宋体"/>
          <w:color w:val="000000"/>
          <w:szCs w:val="24"/>
        </w:rPr>
        <w:t>•</w:t>
      </w:r>
      <w:r>
        <w:rPr>
          <w:rFonts w:eastAsia="Times New Roman" w:cs="Times New Roman" w:ascii="Times New Roman" w:hAnsi="Times New Roman"/>
          <w:color w:val="000000"/>
          <w:szCs w:val="24"/>
        </w:rPr>
        <w:t>10H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⑥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⑦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阳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⑧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ascii="宋体" w:hAnsi="宋体" w:cs="宋体"/>
          <w:color w:val="000000"/>
          <w:szCs w:val="24"/>
          <w:vertAlign w:val="superscript"/>
        </w:rPr>
        <w:t>＋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  <w:r>
        <w:rPr>
          <w:rFonts w:ascii="宋体" w:hAnsi="宋体" w:cs="宋体"/>
          <w:color w:val="000000"/>
          <w:szCs w:val="24"/>
        </w:rPr>
        <w:t>以铬铁矿</w:t>
      </w:r>
      <w:r>
        <w:rPr>
          <w:rFonts w:cs="宋体" w:ascii="宋体" w:hAnsi="宋体"/>
          <w:color w:val="000000"/>
          <w:szCs w:val="24"/>
        </w:rPr>
        <w:t>(</w:t>
      </w:r>
      <w:r>
        <w:rPr>
          <w:rFonts w:eastAsia="Times New Roman" w:cs="Times New Roman" w:ascii="Times New Roman" w:hAnsi="Times New Roman"/>
          <w:color w:val="000000"/>
          <w:szCs w:val="24"/>
        </w:rPr>
        <w:t>FeCr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，含</w:t>
      </w:r>
      <w:r>
        <w:rPr>
          <w:rFonts w:eastAsia="Times New Roman" w:cs="Times New Roman" w:ascii="Times New Roman" w:hAnsi="Times New Roman"/>
          <w:color w:val="000000"/>
          <w:szCs w:val="24"/>
        </w:rPr>
        <w:t>Al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Si</w:t>
      </w:r>
      <w:r>
        <w:rPr>
          <w:rFonts w:ascii="宋体" w:hAnsi="宋体" w:cs="宋体"/>
          <w:color w:val="000000"/>
          <w:szCs w:val="24"/>
        </w:rPr>
        <w:t>氧化物等杂质</w:t>
      </w:r>
      <w:r>
        <w:rPr>
          <w:rFonts w:cs="宋体" w:ascii="宋体" w:hAnsi="宋体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为主要原料制备红矾钠</w:t>
      </w:r>
      <w:r>
        <w:rPr>
          <w:rFonts w:cs="宋体" w:ascii="宋体" w:hAnsi="宋体"/>
          <w:color w:val="000000"/>
          <w:szCs w:val="24"/>
        </w:rPr>
        <w:t>(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Cr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7</w:t>
      </w:r>
      <w:r>
        <w:rPr>
          <w:rFonts w:cs="宋体" w:ascii="宋体" w:hAnsi="宋体"/>
          <w:color w:val="000000"/>
          <w:szCs w:val="24"/>
        </w:rPr>
        <w:t>•</w:t>
      </w:r>
      <w:r>
        <w:rPr>
          <w:rFonts w:eastAsia="Times New Roman" w:cs="Times New Roman" w:ascii="Times New Roman" w:hAnsi="Times New Roman"/>
          <w:color w:val="000000"/>
          <w:szCs w:val="24"/>
        </w:rPr>
        <w:t>2H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cs="宋体" w:ascii="宋体" w:hAnsi="宋体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过程中，向铬铁矿中加入纯碱和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进行焙烧，</w:t>
      </w:r>
      <w:r>
        <w:rPr>
          <w:rFonts w:eastAsia="Times New Roman" w:cs="Times New Roman" w:ascii="Times New Roman" w:hAnsi="Times New Roman"/>
          <w:color w:val="000000"/>
          <w:szCs w:val="24"/>
        </w:rPr>
        <w:t>FeCr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转化为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CrO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Fe</w:t>
      </w:r>
      <w:r>
        <w:rPr>
          <w:rFonts w:cs="宋体" w:ascii="宋体" w:hAnsi="宋体"/>
          <w:color w:val="000000"/>
          <w:szCs w:val="24"/>
        </w:rPr>
        <w:t>(</w:t>
      </w:r>
      <w:r>
        <w:rPr>
          <w:rFonts w:eastAsia="Times New Roman" w:cs="Times New Roman" w:ascii="Times New Roman" w:hAnsi="Times New Roman"/>
          <w:color w:val="000000"/>
          <w:szCs w:val="24"/>
        </w:rPr>
        <w:t>II</w:t>
      </w:r>
      <w:r>
        <w:rPr>
          <w:rFonts w:cs="宋体" w:ascii="宋体" w:hAnsi="宋体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被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氧化成</w:t>
      </w:r>
      <w:r>
        <w:rPr>
          <w:rFonts w:eastAsia="Times New Roman" w:cs="Times New Roman" w:ascii="Times New Roman" w:hAnsi="Times New Roman"/>
          <w:color w:val="000000"/>
          <w:szCs w:val="24"/>
        </w:rPr>
        <w:t>Fe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Al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Si</w:t>
      </w:r>
      <w:r>
        <w:rPr>
          <w:rFonts w:ascii="宋体" w:hAnsi="宋体" w:cs="宋体"/>
          <w:color w:val="000000"/>
          <w:szCs w:val="24"/>
        </w:rPr>
        <w:t>氧化物转化为</w:t>
      </w:r>
      <w:r>
        <w:rPr>
          <w:rFonts w:eastAsia="Times New Roman" w:cs="Times New Roman" w:ascii="Times New Roman" w:hAnsi="Times New Roman"/>
          <w:color w:val="000000"/>
          <w:szCs w:val="24"/>
        </w:rPr>
        <w:t>NaAlO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SiO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，加入水进行“浸取”，</w:t>
      </w:r>
      <w:r>
        <w:rPr>
          <w:rFonts w:eastAsia="Times New Roman" w:cs="Times New Roman" w:ascii="Times New Roman" w:hAnsi="Times New Roman"/>
          <w:color w:val="000000"/>
          <w:szCs w:val="24"/>
        </w:rPr>
        <w:t>Fe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不溶于水，过滤后向溶液中加入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调节溶液</w:t>
      </w:r>
      <w:r>
        <w:rPr>
          <w:rFonts w:eastAsia="Times New Roman" w:cs="Times New Roman" w:ascii="Times New Roman" w:hAnsi="Times New Roman"/>
          <w:color w:val="000000"/>
          <w:szCs w:val="24"/>
        </w:rPr>
        <w:t>pH</w:t>
      </w:r>
      <w:r>
        <w:rPr>
          <w:rFonts w:ascii="宋体" w:hAnsi="宋体" w:cs="宋体"/>
          <w:color w:val="000000"/>
          <w:szCs w:val="24"/>
        </w:rPr>
        <w:t>使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18135" cy="233680"/>
            <wp:effectExtent l="0" t="0" r="0" b="0"/>
            <wp:docPr id="127" name="图片 1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 descr="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 l="-109" t="-149" r="-109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80365" cy="240665"/>
            <wp:effectExtent l="0" t="0" r="0" b="0"/>
            <wp:docPr id="128" name="图片 1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 descr="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 l="-95" t="-149" r="-95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转化为沉淀过滤除去，再向滤液中加入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，将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CrO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转化为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Cr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7</w:t>
      </w:r>
      <w:r>
        <w:rPr>
          <w:rFonts w:ascii="宋体" w:hAnsi="宋体" w:cs="宋体"/>
          <w:color w:val="000000"/>
          <w:szCs w:val="24"/>
        </w:rPr>
        <w:t>，将溶液蒸发结晶将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除去，所得溶液冷却结晶得到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Cr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7</w:t>
      </w:r>
      <w:r>
        <w:rPr>
          <w:rFonts w:cs="宋体" w:ascii="宋体" w:hAnsi="宋体"/>
          <w:color w:val="000000"/>
          <w:szCs w:val="24"/>
        </w:rPr>
        <w:t>•</w:t>
      </w:r>
      <w:r>
        <w:rPr>
          <w:rFonts w:eastAsia="Times New Roman" w:cs="Times New Roman" w:ascii="Times New Roman" w:hAnsi="Times New Roman"/>
          <w:color w:val="000000"/>
          <w:szCs w:val="24"/>
        </w:rPr>
        <w:t>2H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晶体，母液中还含有大量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。据此解答。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cs="宋体" w:ascii="宋体" w:hAnsi="宋体"/>
          <w:color w:val="000000"/>
          <w:szCs w:val="24"/>
        </w:rPr>
        <w:t>(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cs="宋体" w:ascii="宋体" w:hAnsi="宋体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焙烧时气体与矿料逆流而行，目的是利用热量使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向上流动，增大固体与气体的接触面积，提高化学反应速率，故答案为：增大反应物接触面积，提高化学反应速率。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>(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cs="宋体" w:ascii="宋体" w:hAnsi="宋体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中和时调节溶液</w:t>
      </w:r>
      <w:r>
        <w:rPr>
          <w:rFonts w:eastAsia="Times New Roman" w:cs="Times New Roman" w:ascii="Times New Roman" w:hAnsi="Times New Roman"/>
          <w:color w:val="000000"/>
          <w:szCs w:val="24"/>
        </w:rPr>
        <w:t>pH</w:t>
      </w:r>
      <w:r>
        <w:rPr>
          <w:rFonts w:ascii="宋体" w:hAnsi="宋体" w:cs="宋体"/>
          <w:color w:val="000000"/>
          <w:szCs w:val="24"/>
        </w:rPr>
        <w:t>目的是将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18135" cy="233680"/>
            <wp:effectExtent l="0" t="0" r="0" b="0"/>
            <wp:docPr id="129" name="图片 1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 descr="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 l="-109" t="-149" r="-109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80365" cy="240665"/>
            <wp:effectExtent l="0" t="0" r="0" b="0"/>
            <wp:docPr id="130" name="图片 1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 descr="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 l="-95" t="-149" r="-95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转化为沉淀过滤除去，由图可知，当溶液</w:t>
      </w:r>
      <w:r>
        <w:rPr>
          <w:rFonts w:eastAsia="Times New Roman" w:cs="Times New Roman" w:ascii="Times New Roman" w:hAnsi="Times New Roman"/>
          <w:color w:val="000000"/>
          <w:szCs w:val="24"/>
        </w:rPr>
        <w:t>pH</w:t>
      </w:r>
      <w:r>
        <w:rPr>
          <w:rFonts w:cs="宋体" w:ascii="宋体" w:hAnsi="宋体"/>
          <w:color w:val="000000"/>
          <w:szCs w:val="24"/>
        </w:rPr>
        <w:t>≥</w:t>
      </w:r>
      <w:r>
        <w:rPr>
          <w:rFonts w:eastAsia="Times New Roman" w:cs="Times New Roman" w:ascii="Times New Roman" w:hAnsi="Times New Roman"/>
          <w:color w:val="000000"/>
          <w:szCs w:val="24"/>
        </w:rPr>
        <w:t>4</w:t>
      </w:r>
      <w:r>
        <w:rPr>
          <w:rFonts w:cs="宋体" w:ascii="宋体" w:hAnsi="宋体"/>
          <w:color w:val="000000"/>
          <w:szCs w:val="24"/>
        </w:rPr>
        <w:t>.</w:t>
      </w:r>
      <w:r>
        <w:rPr>
          <w:rFonts w:eastAsia="Times New Roman" w:cs="Times New Roman" w:ascii="Times New Roman" w:hAnsi="Times New Roman"/>
          <w:color w:val="000000"/>
          <w:szCs w:val="24"/>
        </w:rPr>
        <w:t>5</w:t>
      </w:r>
      <w:r>
        <w:rPr>
          <w:rFonts w:ascii="宋体" w:hAnsi="宋体" w:cs="宋体"/>
          <w:color w:val="000000"/>
          <w:szCs w:val="24"/>
        </w:rPr>
        <w:t>时，</w:t>
      </w:r>
      <w:r>
        <w:rPr>
          <w:rFonts w:eastAsia="Times New Roman" w:cs="Times New Roman" w:ascii="Times New Roman" w:hAnsi="Times New Roman"/>
          <w:color w:val="000000"/>
          <w:szCs w:val="24"/>
        </w:rPr>
        <w:t>Al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3</w:t>
      </w:r>
      <w:r>
        <w:rPr>
          <w:rFonts w:cs="宋体" w:ascii="宋体" w:hAnsi="宋体"/>
          <w:color w:val="000000"/>
          <w:szCs w:val="24"/>
          <w:vertAlign w:val="superscript"/>
        </w:rPr>
        <w:t>+</w:t>
      </w:r>
      <w:r>
        <w:rPr>
          <w:rFonts w:ascii="宋体" w:hAnsi="宋体" w:cs="宋体"/>
          <w:color w:val="000000"/>
          <w:szCs w:val="24"/>
        </w:rPr>
        <w:t>除尽，当溶液</w:t>
      </w:r>
      <w:r>
        <w:rPr>
          <w:rFonts w:eastAsia="Times New Roman" w:cs="Times New Roman" w:ascii="Times New Roman" w:hAnsi="Times New Roman"/>
          <w:color w:val="000000"/>
          <w:szCs w:val="24"/>
        </w:rPr>
        <w:t>pH</w:t>
      </w:r>
      <w:r>
        <w:rPr>
          <w:rFonts w:ascii="宋体" w:hAnsi="宋体" w:cs="宋体"/>
          <w:color w:val="000000"/>
          <w:szCs w:val="24"/>
        </w:rPr>
        <w:t>＞</w:t>
      </w:r>
      <w:r>
        <w:rPr>
          <w:rFonts w:eastAsia="Times New Roman" w:cs="Times New Roman" w:ascii="Times New Roman" w:hAnsi="Times New Roman"/>
          <w:color w:val="000000"/>
          <w:szCs w:val="24"/>
        </w:rPr>
        <w:t>9</w:t>
      </w:r>
      <w:r>
        <w:rPr>
          <w:rFonts w:cs="宋体" w:ascii="宋体" w:hAnsi="宋体"/>
          <w:color w:val="000000"/>
          <w:szCs w:val="24"/>
        </w:rPr>
        <w:t>.</w:t>
      </w:r>
      <w:r>
        <w:rPr>
          <w:rFonts w:eastAsia="Times New Roman" w:cs="Times New Roman" w:ascii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时，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SiO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会再溶解生成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80365" cy="240665"/>
            <wp:effectExtent l="0" t="0" r="0" b="0"/>
            <wp:docPr id="131" name="图片 1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 l="-95" t="-149" r="-95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，因此中和时</w:t>
      </w:r>
      <w:r>
        <w:rPr>
          <w:rFonts w:eastAsia="Times New Roman" w:cs="Times New Roman" w:ascii="Times New Roman" w:hAnsi="Times New Roman"/>
          <w:color w:val="000000"/>
          <w:szCs w:val="24"/>
        </w:rPr>
        <w:t>pH</w:t>
      </w:r>
      <w:r>
        <w:rPr>
          <w:rFonts w:ascii="宋体" w:hAnsi="宋体" w:cs="宋体"/>
          <w:color w:val="000000"/>
          <w:szCs w:val="24"/>
        </w:rPr>
        <w:t>的理论范围为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904240" cy="199390"/>
            <wp:effectExtent l="0" t="0" r="0" b="0"/>
            <wp:docPr id="132" name="图片 1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 descr="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 l="-40" t="-177" r="-40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24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；将</w:t>
      </w:r>
      <w:r>
        <w:rPr>
          <w:rFonts w:eastAsia="Times New Roman" w:cs="Times New Roman" w:ascii="Times New Roman" w:hAnsi="Times New Roman"/>
          <w:color w:val="000000"/>
          <w:szCs w:val="24"/>
        </w:rPr>
        <w:t>Al</w:t>
      </w:r>
      <w:r>
        <w:rPr>
          <w:rFonts w:ascii="宋体" w:hAnsi="宋体" w:cs="宋体"/>
          <w:color w:val="000000"/>
          <w:szCs w:val="24"/>
        </w:rPr>
        <w:t>元素和</w:t>
      </w:r>
      <w:r>
        <w:rPr>
          <w:rFonts w:eastAsia="Times New Roman" w:cs="Times New Roman" w:ascii="Times New Roman" w:hAnsi="Times New Roman"/>
          <w:color w:val="000000"/>
          <w:szCs w:val="24"/>
        </w:rPr>
        <w:t>Si</w:t>
      </w:r>
      <w:r>
        <w:rPr>
          <w:rFonts w:ascii="宋体" w:hAnsi="宋体" w:cs="宋体"/>
          <w:color w:val="000000"/>
          <w:szCs w:val="24"/>
        </w:rPr>
        <w:t>元素除去后，溶液中</w:t>
      </w:r>
      <w:r>
        <w:rPr>
          <w:rFonts w:eastAsia="Times New Roman" w:cs="Times New Roman" w:ascii="Times New Roman" w:hAnsi="Times New Roman"/>
          <w:color w:val="000000"/>
          <w:szCs w:val="24"/>
        </w:rPr>
        <w:t>Cr</w:t>
      </w:r>
      <w:r>
        <w:rPr>
          <w:rFonts w:ascii="宋体" w:hAnsi="宋体" w:cs="宋体"/>
          <w:color w:val="000000"/>
          <w:szCs w:val="24"/>
        </w:rPr>
        <w:t>元素主要以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456565" cy="247015"/>
            <wp:effectExtent l="0" t="0" r="0" b="0"/>
            <wp:docPr id="133" name="图片 1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 descr="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 l="-79" t="-149" r="-79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67665" cy="215900"/>
            <wp:effectExtent l="0" t="0" r="0" b="0"/>
            <wp:docPr id="134" name="图片 1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 descr="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 l="-98" t="-167" r="-98" b="-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存在，溶液中存在平衡：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2133600" cy="278765"/>
            <wp:effectExtent l="0" t="0" r="0" b="0"/>
            <wp:docPr id="135" name="图片 1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 descr="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 l="-17" t="-129" r="-17" b="-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，降低溶液</w:t>
      </w:r>
      <w:r>
        <w:rPr>
          <w:rFonts w:eastAsia="Times New Roman" w:cs="Times New Roman" w:ascii="Times New Roman" w:hAnsi="Times New Roman"/>
          <w:color w:val="000000"/>
          <w:szCs w:val="24"/>
        </w:rPr>
        <w:t>pH</w:t>
      </w:r>
      <w:r>
        <w:rPr>
          <w:rFonts w:ascii="宋体" w:hAnsi="宋体" w:cs="宋体"/>
          <w:color w:val="000000"/>
          <w:szCs w:val="24"/>
        </w:rPr>
        <w:t>，平衡正向移动，可提高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Cr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7</w:t>
      </w:r>
      <w:r>
        <w:rPr>
          <w:rFonts w:ascii="宋体" w:hAnsi="宋体" w:cs="宋体"/>
          <w:color w:val="000000"/>
          <w:szCs w:val="24"/>
        </w:rPr>
        <w:t>的产率；由上述分析可知，</w:t>
      </w:r>
      <w:r>
        <w:rPr>
          <w:rFonts w:eastAsia="Times New Roman" w:cs="Times New Roman" w:ascii="Times New Roman" w:hAnsi="Times New Roman"/>
          <w:color w:val="000000"/>
          <w:szCs w:val="24"/>
        </w:rPr>
        <w:t>Fe</w:t>
      </w:r>
      <w:r>
        <w:rPr>
          <w:rFonts w:ascii="宋体" w:hAnsi="宋体" w:cs="宋体"/>
          <w:color w:val="000000"/>
          <w:szCs w:val="24"/>
        </w:rPr>
        <w:t>元素在“浸取”操作中除去，故答案为：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904240" cy="199390"/>
            <wp:effectExtent l="0" t="0" r="0" b="0"/>
            <wp:docPr id="136" name="图片 1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 descr="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 l="-40" t="-177" r="-40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24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；使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2133600" cy="278765"/>
            <wp:effectExtent l="0" t="0" r="0" b="0"/>
            <wp:docPr id="137" name="图片 1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 descr="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 l="-17" t="-129" r="-17" b="-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平衡正向移动，提高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Cr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7</w:t>
      </w:r>
      <w:r>
        <w:rPr>
          <w:rFonts w:ascii="宋体" w:hAnsi="宋体" w:cs="宋体"/>
          <w:color w:val="000000"/>
          <w:szCs w:val="24"/>
        </w:rPr>
        <w:t>的产率；浸取。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>(</w:t>
      </w:r>
      <w:r>
        <w:rPr>
          <w:rFonts w:eastAsia="Times New Roman" w:cs="Times New Roman" w:ascii="Times New Roman" w:hAnsi="Times New Roman"/>
          <w:color w:val="000000"/>
          <w:szCs w:val="24"/>
        </w:rPr>
        <w:t>3</w:t>
      </w:r>
      <w:r>
        <w:rPr>
          <w:rFonts w:cs="宋体" w:ascii="宋体" w:hAnsi="宋体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蒸发结晶时，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主要以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cs="宋体" w:ascii="宋体" w:hAnsi="宋体"/>
          <w:color w:val="000000"/>
          <w:szCs w:val="24"/>
        </w:rPr>
        <w:t>•</w:t>
      </w:r>
      <w:r>
        <w:rPr>
          <w:rFonts w:eastAsia="Times New Roman" w:cs="Times New Roman" w:ascii="Times New Roman" w:hAnsi="Times New Roman"/>
          <w:color w:val="000000"/>
          <w:szCs w:val="24"/>
        </w:rPr>
        <w:t>10H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存在，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cs="宋体" w:ascii="宋体" w:hAnsi="宋体"/>
          <w:color w:val="000000"/>
          <w:szCs w:val="24"/>
        </w:rPr>
        <w:t>•</w:t>
      </w:r>
      <w:r>
        <w:rPr>
          <w:rFonts w:eastAsia="Times New Roman" w:cs="Times New Roman" w:ascii="Times New Roman" w:hAnsi="Times New Roman"/>
          <w:color w:val="000000"/>
          <w:szCs w:val="24"/>
        </w:rPr>
        <w:t>10H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的溶解度随温度升高先增大后减小，若蒸发结晶时，过度蒸发将导致所得溶液中含有大量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cs="宋体" w:ascii="宋体" w:hAnsi="宋体"/>
          <w:color w:val="000000"/>
          <w:szCs w:val="24"/>
        </w:rPr>
        <w:t>•</w:t>
      </w:r>
      <w:r>
        <w:rPr>
          <w:rFonts w:eastAsia="Times New Roman" w:cs="Times New Roman" w:ascii="Times New Roman" w:hAnsi="Times New Roman"/>
          <w:color w:val="000000"/>
          <w:szCs w:val="24"/>
        </w:rPr>
        <w:t>10H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；由上述分析可知，流程中循环利用的物质除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Cr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7</w:t>
      </w:r>
      <w:r>
        <w:rPr>
          <w:rFonts w:ascii="宋体" w:hAnsi="宋体" w:cs="宋体"/>
          <w:color w:val="000000"/>
          <w:szCs w:val="24"/>
        </w:rPr>
        <w:t>外，还有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，故答案为：所得溶液中含有大量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cs="宋体" w:ascii="宋体" w:hAnsi="宋体"/>
          <w:color w:val="000000"/>
          <w:szCs w:val="24"/>
        </w:rPr>
        <w:t>•</w:t>
      </w:r>
      <w:r>
        <w:rPr>
          <w:rFonts w:eastAsia="Times New Roman" w:cs="Times New Roman" w:ascii="Times New Roman" w:hAnsi="Times New Roman"/>
          <w:color w:val="000000"/>
          <w:szCs w:val="24"/>
        </w:rPr>
        <w:t>10H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；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>(</w:t>
      </w:r>
      <w:r>
        <w:rPr>
          <w:rFonts w:eastAsia="Times New Roman" w:cs="Times New Roman" w:ascii="Times New Roman" w:hAnsi="Times New Roman"/>
          <w:color w:val="000000"/>
          <w:szCs w:val="24"/>
        </w:rPr>
        <w:t>4</w:t>
      </w:r>
      <w:r>
        <w:rPr>
          <w:rFonts w:cs="宋体" w:ascii="宋体" w:hAnsi="宋体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由</w:t>
      </w:r>
      <w:r>
        <w:rPr>
          <w:rFonts w:eastAsia="Times New Roman" w:cs="Times New Roman" w:ascii="Times New Roman" w:hAnsi="Times New Roman"/>
          <w:color w:val="000000"/>
          <w:szCs w:val="24"/>
        </w:rPr>
        <w:t>4Na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CrO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cs="宋体" w:ascii="宋体" w:hAnsi="宋体"/>
          <w:color w:val="000000"/>
          <w:szCs w:val="24"/>
        </w:rPr>
        <w:t>+</w:t>
      </w:r>
      <w:r>
        <w:rPr>
          <w:rFonts w:eastAsia="Times New Roman" w:cs="Times New Roman" w:ascii="Times New Roman" w:hAnsi="Times New Roman"/>
          <w:color w:val="000000"/>
          <w:szCs w:val="24"/>
        </w:rPr>
        <w:t>4H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685800" cy="504825"/>
            <wp:effectExtent l="0" t="0" r="0" b="0"/>
            <wp:docPr id="138" name="图片 1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8" descr="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 l="-52" t="-71" r="-52" b="-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2Na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Cr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7</w:t>
      </w:r>
      <w:r>
        <w:rPr>
          <w:rFonts w:cs="宋体" w:ascii="宋体" w:hAnsi="宋体"/>
          <w:color w:val="000000"/>
          <w:szCs w:val="24"/>
        </w:rPr>
        <w:t>+</w:t>
      </w:r>
      <w:r>
        <w:rPr>
          <w:rFonts w:eastAsia="Times New Roman" w:cs="Times New Roman" w:ascii="Times New Roman" w:hAnsi="Times New Roman"/>
          <w:color w:val="000000"/>
          <w:szCs w:val="24"/>
        </w:rPr>
        <w:t>4NaOH</w:t>
      </w:r>
      <w:r>
        <w:rPr>
          <w:rFonts w:cs="宋体" w:ascii="宋体" w:hAnsi="宋体"/>
          <w:color w:val="000000"/>
          <w:szCs w:val="24"/>
        </w:rPr>
        <w:t>+</w:t>
      </w:r>
      <w:r>
        <w:rPr>
          <w:rFonts w:eastAsia="Times New Roman" w:cs="Times New Roman" w:ascii="Times New Roman" w:hAnsi="Times New Roman"/>
          <w:color w:val="000000"/>
          <w:szCs w:val="24"/>
        </w:rPr>
        <w:t>2H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cs="宋体" w:ascii="宋体" w:hAnsi="宋体"/>
          <w:color w:val="000000"/>
          <w:szCs w:val="24"/>
        </w:rPr>
        <w:t>↑+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cs="宋体" w:ascii="宋体" w:hAnsi="宋体"/>
          <w:color w:val="000000"/>
          <w:szCs w:val="24"/>
        </w:rPr>
        <w:t>↑</w:t>
      </w:r>
      <w:r>
        <w:rPr>
          <w:rFonts w:ascii="宋体" w:hAnsi="宋体" w:cs="宋体"/>
          <w:color w:val="000000"/>
          <w:szCs w:val="24"/>
        </w:rPr>
        <w:t>可知，电解过程中实质是电解水，阳极上水失去电子生成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ascii="宋体" w:hAnsi="宋体" w:cs="宋体"/>
          <w:color w:val="000000"/>
          <w:szCs w:val="24"/>
          <w:vertAlign w:val="superscript"/>
        </w:rPr>
        <w:t>＋</w: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，阴极上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cs="宋体" w:ascii="宋体" w:hAnsi="宋体"/>
          <w:color w:val="000000"/>
          <w:szCs w:val="24"/>
          <w:vertAlign w:val="superscript"/>
        </w:rPr>
        <w:t>+</w:t>
      </w:r>
      <w:r>
        <w:rPr>
          <w:rFonts w:ascii="宋体" w:hAnsi="宋体" w:cs="宋体"/>
          <w:color w:val="000000"/>
          <w:szCs w:val="24"/>
        </w:rPr>
        <w:t>得到电子生成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，由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2133600" cy="278765"/>
            <wp:effectExtent l="0" t="0" r="0" b="0"/>
            <wp:docPr id="139" name="图片 1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 descr="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 l="-17" t="-129" r="-17" b="-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可知，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456565" cy="247015"/>
            <wp:effectExtent l="0" t="0" r="0" b="0"/>
            <wp:docPr id="140" name="图片 1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 descr="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 l="-79" t="-149" r="-79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在氢离子浓度较大的电极室中制得，即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Cr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7</w:t>
      </w:r>
      <w:r>
        <w:rPr>
          <w:rFonts w:ascii="宋体" w:hAnsi="宋体" w:cs="宋体"/>
          <w:color w:val="000000"/>
          <w:szCs w:val="24"/>
        </w:rPr>
        <w:t>在阳极室产生；电解过程中，阴极产生氢氧根离子，氢氧化钠在阴极生成，所以为提高制备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Cr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7</w:t>
      </w:r>
      <w:r>
        <w:rPr>
          <w:rFonts w:ascii="宋体" w:hAnsi="宋体" w:cs="宋体"/>
          <w:color w:val="000000"/>
          <w:szCs w:val="24"/>
        </w:rPr>
        <w:t>的效率，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ascii="宋体" w:hAnsi="宋体" w:cs="宋体"/>
          <w:color w:val="000000"/>
          <w:szCs w:val="24"/>
          <w:vertAlign w:val="superscript"/>
        </w:rPr>
        <w:t>＋</w:t>
      </w:r>
      <w:r>
        <w:rPr>
          <w:rFonts w:ascii="宋体" w:hAnsi="宋体" w:cs="宋体"/>
          <w:color w:val="000000"/>
          <w:szCs w:val="24"/>
        </w:rPr>
        <w:t>通过离子交换膜移向阴极，故答案为：阳；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ascii="宋体" w:hAnsi="宋体" w:cs="宋体"/>
          <w:color w:val="000000"/>
          <w:szCs w:val="24"/>
          <w:vertAlign w:val="superscript"/>
        </w:rPr>
        <w:t>＋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18. </w:t>
      </w:r>
      <w:r>
        <w:rPr>
          <w:rFonts w:ascii="宋体" w:hAnsi="宋体" w:cs="宋体"/>
          <w:color w:val="000000"/>
          <w:szCs w:val="24"/>
        </w:rPr>
        <w:t>六氯化钨</w:t>
      </w:r>
      <w:r>
        <w:rPr>
          <w:rFonts w:eastAsia="Times New Roman" w:cs="Times New Roman" w:ascii="Times New Roman" w:hAnsi="Times New Roman"/>
          <w:color w:val="000000"/>
          <w:szCs w:val="24"/>
        </w:rPr>
        <w:t>(WCl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6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可用作有机合成催化剂，熔点为</w:t>
      </w:r>
      <w:r>
        <w:rPr>
          <w:rFonts w:eastAsia="Times New Roman" w:cs="Times New Roman" w:ascii="Times New Roman" w:hAnsi="Times New Roman"/>
          <w:color w:val="000000"/>
          <w:szCs w:val="24"/>
        </w:rPr>
        <w:t>283</w:t>
      </w:r>
      <w:r>
        <w:rPr>
          <w:rFonts w:cs="宋体" w:ascii="宋体" w:hAnsi="宋体"/>
          <w:color w:val="000000"/>
          <w:szCs w:val="24"/>
        </w:rPr>
        <w:t>℃</w:t>
      </w:r>
      <w:r>
        <w:rPr>
          <w:rFonts w:ascii="宋体" w:hAnsi="宋体" w:cs="宋体"/>
          <w:color w:val="000000"/>
          <w:szCs w:val="24"/>
        </w:rPr>
        <w:t>，沸点为</w:t>
      </w:r>
      <w:r>
        <w:rPr>
          <w:rFonts w:eastAsia="Times New Roman" w:cs="Times New Roman" w:ascii="Times New Roman" w:hAnsi="Times New Roman"/>
          <w:color w:val="000000"/>
          <w:szCs w:val="24"/>
        </w:rPr>
        <w:t>340</w:t>
      </w:r>
      <w:r>
        <w:rPr>
          <w:rFonts w:cs="宋体" w:ascii="宋体" w:hAnsi="宋体"/>
          <w:color w:val="000000"/>
          <w:szCs w:val="24"/>
        </w:rPr>
        <w:t>℃</w:t>
      </w:r>
      <w:r>
        <w:rPr>
          <w:rFonts w:ascii="宋体" w:hAnsi="宋体" w:cs="宋体"/>
          <w:color w:val="000000"/>
          <w:szCs w:val="24"/>
        </w:rPr>
        <w:t>，易溶于</w:t>
      </w:r>
      <w:r>
        <w:rPr>
          <w:rFonts w:eastAsia="Times New Roman" w:cs="Times New Roman" w:ascii="Times New Roman" w:hAnsi="Times New Roman"/>
          <w:color w:val="000000"/>
          <w:szCs w:val="24"/>
        </w:rPr>
        <w:t>CS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，极易水解。实验室中，先将三氧化钨</w:t>
      </w:r>
      <w:r>
        <w:rPr>
          <w:rFonts w:eastAsia="Times New Roman" w:cs="Times New Roman" w:ascii="Times New Roman" w:hAnsi="Times New Roman"/>
          <w:color w:val="000000"/>
          <w:szCs w:val="24"/>
        </w:rPr>
        <w:t>(WO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还原为金属钨</w:t>
      </w:r>
      <w:r>
        <w:rPr>
          <w:rFonts w:eastAsia="Times New Roman" w:cs="Times New Roman" w:ascii="Times New Roman" w:hAnsi="Times New Roman"/>
          <w:color w:val="000000"/>
          <w:szCs w:val="24"/>
        </w:rPr>
        <w:t>(W)</w:t>
      </w:r>
      <w:r>
        <w:rPr>
          <w:rFonts w:ascii="宋体" w:hAnsi="宋体" w:cs="宋体"/>
          <w:color w:val="000000"/>
          <w:szCs w:val="24"/>
        </w:rPr>
        <w:t>再制备</w:t>
      </w:r>
      <w:r>
        <w:rPr>
          <w:rFonts w:eastAsia="Times New Roman" w:cs="Times New Roman" w:ascii="Times New Roman" w:hAnsi="Times New Roman"/>
          <w:color w:val="000000"/>
          <w:szCs w:val="24"/>
        </w:rPr>
        <w:t>WCl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6</w:t>
      </w:r>
      <w:r>
        <w:rPr>
          <w:rFonts w:ascii="宋体" w:hAnsi="宋体" w:cs="宋体"/>
          <w:color w:val="000000"/>
          <w:szCs w:val="24"/>
        </w:rPr>
        <w:t>，装置如图所示</w:t>
      </w:r>
      <w:r>
        <w:rPr>
          <w:rFonts w:eastAsia="Times New Roman" w:cs="Times New Roman" w:ascii="Times New Roman" w:hAnsi="Times New Roman"/>
          <w:color w:val="000000"/>
          <w:szCs w:val="24"/>
        </w:rPr>
        <w:t>(</w:t>
      </w:r>
      <w:r>
        <w:rPr>
          <w:rFonts w:ascii="宋体" w:hAnsi="宋体" w:cs="宋体"/>
          <w:color w:val="000000"/>
          <w:szCs w:val="24"/>
        </w:rPr>
        <w:t>夹持装置略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。回答下列问题：</w:t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4829175" cy="2466975"/>
            <wp:effectExtent l="0" t="0" r="0" b="0"/>
            <wp:docPr id="141" name="图片 1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1" descr="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 l="-1" t="-1" r="-1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br/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(1)</w:t>
      </w:r>
      <w:r>
        <w:rPr>
          <w:rFonts w:ascii="宋体" w:hAnsi="宋体" w:cs="宋体"/>
          <w:color w:val="000000"/>
          <w:szCs w:val="24"/>
        </w:rPr>
        <w:t>检查装置气密性并加入</w:t>
      </w:r>
      <w:r>
        <w:rPr>
          <w:rFonts w:eastAsia="Times New Roman" w:cs="Times New Roman" w:ascii="Times New Roman" w:hAnsi="Times New Roman"/>
          <w:color w:val="000000"/>
          <w:szCs w:val="24"/>
        </w:rPr>
        <w:t>WO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。先通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，其目的是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；一段时间后，加热管式炉，改通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，对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处逸出的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进行后续处理。仪器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的名称为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，证明</w:t>
      </w:r>
      <w:r>
        <w:rPr>
          <w:rFonts w:eastAsia="Times New Roman" w:cs="Times New Roman" w:ascii="Times New Roman" w:hAnsi="Times New Roman"/>
          <w:color w:val="000000"/>
          <w:szCs w:val="24"/>
        </w:rPr>
        <w:t>WO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已被完全还原的现象是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(2)WO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完全还原后，进行的操作为：①冷却，停止通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；②以干燥的接收装置替换</w:t>
      </w:r>
      <w:r>
        <w:rPr>
          <w:rFonts w:eastAsia="Times New Roman" w:cs="Times New Roman" w:ascii="Times New Roman" w:hAnsi="Times New Roman"/>
          <w:color w:val="000000"/>
          <w:szCs w:val="24"/>
        </w:rPr>
        <w:t>E</w:t>
      </w:r>
      <w:r>
        <w:rPr>
          <w:rFonts w:ascii="宋体" w:hAnsi="宋体" w:cs="宋体"/>
          <w:color w:val="000000"/>
          <w:szCs w:val="24"/>
        </w:rPr>
        <w:t>；③在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处加装盛有碱石灰的干燥管；④</w:t>
      </w:r>
      <w:r>
        <w:rPr>
          <w:rFonts w:ascii="Times New Roman" w:hAnsi="Times New Roman" w:cs="Times New Roman" w:eastAsia="Times New Roman"/>
          <w:color w:val="000000"/>
          <w:szCs w:val="24"/>
        </w:rPr>
        <w:t>……</w:t>
      </w:r>
      <w:r>
        <w:rPr>
          <w:rFonts w:ascii="宋体" w:hAnsi="宋体" w:cs="宋体"/>
          <w:color w:val="000000"/>
          <w:szCs w:val="24"/>
        </w:rPr>
        <w:t>；⑤加热，通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；⑥</w:t>
      </w:r>
      <w:r>
        <w:rPr>
          <w:rFonts w:ascii="Times New Roman" w:hAnsi="Times New Roman" w:cs="Times New Roman" w:eastAsia="Times New Roman"/>
          <w:color w:val="000000"/>
          <w:szCs w:val="24"/>
        </w:rPr>
        <w:t>……</w:t>
      </w:r>
      <w:r>
        <w:rPr>
          <w:rFonts w:ascii="宋体" w:hAnsi="宋体" w:cs="宋体"/>
          <w:color w:val="000000"/>
          <w:szCs w:val="24"/>
        </w:rPr>
        <w:t>。碱石灰的作用是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；操作④是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，目的是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(3)</w:t>
      </w:r>
      <w:r>
        <w:rPr>
          <w:rFonts w:ascii="宋体" w:hAnsi="宋体" w:cs="宋体"/>
          <w:color w:val="000000"/>
          <w:szCs w:val="24"/>
        </w:rPr>
        <w:t>利用碘量法测定</w:t>
      </w:r>
      <w:r>
        <w:rPr>
          <w:rFonts w:eastAsia="Times New Roman" w:cs="Times New Roman" w:ascii="Times New Roman" w:hAnsi="Times New Roman"/>
          <w:color w:val="000000"/>
          <w:szCs w:val="24"/>
        </w:rPr>
        <w:t>WCl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6</w:t>
      </w:r>
      <w:r>
        <w:rPr>
          <w:rFonts w:ascii="宋体" w:hAnsi="宋体" w:cs="宋体"/>
          <w:color w:val="000000"/>
          <w:szCs w:val="24"/>
        </w:rPr>
        <w:t>产品纯度，实验如下：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>①</w:t>
      </w:r>
      <w:r>
        <w:rPr>
          <w:rFonts w:ascii="宋体" w:hAnsi="宋体" w:cs="宋体"/>
          <w:color w:val="000000"/>
          <w:szCs w:val="24"/>
        </w:rPr>
        <w:t>称量：将足量</w:t>
      </w:r>
      <w:r>
        <w:rPr>
          <w:rFonts w:eastAsia="Times New Roman" w:cs="Times New Roman" w:ascii="Times New Roman" w:hAnsi="Times New Roman"/>
          <w:color w:val="000000"/>
          <w:szCs w:val="24"/>
        </w:rPr>
        <w:t>CS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(</w:t>
      </w:r>
      <w:r>
        <w:rPr>
          <w:rFonts w:ascii="宋体" w:hAnsi="宋体" w:cs="宋体"/>
          <w:color w:val="000000"/>
          <w:szCs w:val="24"/>
        </w:rPr>
        <w:t>易挥发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加入干燥的称量瓶中，盖紧称重为</w:t>
      </w:r>
      <w:r>
        <w:rPr>
          <w:rFonts w:eastAsia="Times New Roman" w:cs="Times New Roman" w:ascii="Times New Roman" w:hAnsi="Times New Roman"/>
          <w:color w:val="000000"/>
          <w:szCs w:val="24"/>
        </w:rPr>
        <w:t>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1</w:t>
      </w:r>
      <w:r>
        <w:rPr>
          <w:rFonts w:eastAsia="Times New Roman" w:cs="Times New Roman" w:ascii="Times New Roman" w:hAnsi="Times New Roman"/>
          <w:color w:val="000000"/>
          <w:szCs w:val="24"/>
        </w:rPr>
        <w:t>g</w:t>
      </w:r>
      <w:r>
        <w:rPr>
          <w:rFonts w:ascii="宋体" w:hAnsi="宋体" w:cs="宋体"/>
          <w:color w:val="000000"/>
          <w:szCs w:val="24"/>
        </w:rPr>
        <w:t>；开盖并计时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分钟，盖紧称重为</w:t>
      </w:r>
      <w:r>
        <w:rPr>
          <w:rFonts w:eastAsia="Times New Roman" w:cs="Times New Roman" w:ascii="Times New Roman" w:hAnsi="Times New Roman"/>
          <w:color w:val="000000"/>
          <w:szCs w:val="24"/>
        </w:rPr>
        <w:t>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g</w:t>
      </w:r>
      <w:r>
        <w:rPr>
          <w:rFonts w:ascii="宋体" w:hAnsi="宋体" w:cs="宋体"/>
          <w:color w:val="000000"/>
          <w:szCs w:val="24"/>
        </w:rPr>
        <w:t>；再开盖加入待测样品并计时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分钟，盖紧称重为</w:t>
      </w:r>
      <w:r>
        <w:rPr>
          <w:rFonts w:eastAsia="Times New Roman" w:cs="Times New Roman" w:ascii="Times New Roman" w:hAnsi="Times New Roman"/>
          <w:color w:val="000000"/>
          <w:szCs w:val="24"/>
        </w:rPr>
        <w:t>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g</w:t>
      </w:r>
      <w:r>
        <w:rPr>
          <w:rFonts w:ascii="宋体" w:hAnsi="宋体" w:cs="宋体"/>
          <w:color w:val="000000"/>
          <w:szCs w:val="24"/>
        </w:rPr>
        <w:t>，则样品质量为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eastAsia="Times New Roman" w:cs="Times New Roman" w:ascii="Times New Roman" w:hAnsi="Times New Roman"/>
          <w:color w:val="000000"/>
          <w:szCs w:val="24"/>
        </w:rPr>
        <w:t>g(</w:t>
      </w:r>
      <w:r>
        <w:rPr>
          <w:rFonts w:ascii="宋体" w:hAnsi="宋体" w:cs="宋体"/>
          <w:color w:val="000000"/>
          <w:szCs w:val="24"/>
        </w:rPr>
        <w:t>不考虑空气中水蒸气的干扰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>②</w:t>
      </w:r>
      <w:r>
        <w:rPr>
          <w:rFonts w:ascii="宋体" w:hAnsi="宋体" w:cs="宋体"/>
          <w:color w:val="000000"/>
          <w:szCs w:val="24"/>
        </w:rPr>
        <w:t>滴定：先将</w:t>
      </w:r>
      <w:r>
        <w:rPr>
          <w:rFonts w:eastAsia="Times New Roman" w:cs="Times New Roman" w:ascii="Times New Roman" w:hAnsi="Times New Roman"/>
          <w:color w:val="000000"/>
          <w:szCs w:val="24"/>
        </w:rPr>
        <w:t>WCl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6</w:t>
      </w:r>
      <w:r>
        <w:rPr>
          <w:rFonts w:ascii="宋体" w:hAnsi="宋体" w:cs="宋体"/>
          <w:color w:val="000000"/>
          <w:szCs w:val="24"/>
        </w:rPr>
        <w:t>转化为可溶的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WO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，通过</w:t>
      </w:r>
      <w:r>
        <w:rPr>
          <w:rFonts w:eastAsia="Times New Roman" w:cs="Times New Roman" w:ascii="Times New Roman" w:hAnsi="Times New Roman"/>
          <w:color w:val="000000"/>
          <w:szCs w:val="24"/>
        </w:rPr>
        <w:t>IO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04775" cy="236855"/>
            <wp:effectExtent l="0" t="0" r="0" b="0"/>
            <wp:docPr id="142" name="图片 1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 descr="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 l="-355" t="-149" r="-355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离子交换柱发生反应：</w:t>
      </w:r>
      <w:r>
        <w:rPr>
          <w:rFonts w:eastAsia="Times New Roman" w:cs="Times New Roman" w:ascii="Times New Roman" w:hAnsi="Times New Roman"/>
          <w:color w:val="000000"/>
          <w:szCs w:val="24"/>
        </w:rPr>
        <w:t>WO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51765" cy="238125"/>
            <wp:effectExtent l="0" t="0" r="0" b="0"/>
            <wp:docPr id="143" name="图片 1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 descr="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 l="-236" t="-149" r="-236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+Ba(IO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=BaWO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eastAsia="Times New Roman" w:cs="Times New Roman" w:ascii="Times New Roman" w:hAnsi="Times New Roman"/>
          <w:color w:val="000000"/>
          <w:szCs w:val="24"/>
        </w:rPr>
        <w:t>+2IO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04775" cy="236855"/>
            <wp:effectExtent l="0" t="0" r="0" b="0"/>
            <wp:docPr id="144" name="图片 1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 descr="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 l="-355" t="-149" r="-355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；交换结束后，向所得含</w:t>
      </w:r>
      <w:r>
        <w:rPr>
          <w:rFonts w:eastAsia="Times New Roman" w:cs="Times New Roman" w:ascii="Times New Roman" w:hAnsi="Times New Roman"/>
          <w:color w:val="000000"/>
          <w:szCs w:val="24"/>
        </w:rPr>
        <w:t>IO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04775" cy="236855"/>
            <wp:effectExtent l="0" t="0" r="0" b="0"/>
            <wp:docPr id="145" name="图片 1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 descr="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 l="-355" t="-149" r="-355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的溶液中加入适量酸化的</w:t>
      </w:r>
      <w:r>
        <w:rPr>
          <w:rFonts w:eastAsia="Times New Roman" w:cs="Times New Roman" w:ascii="Times New Roman" w:hAnsi="Times New Roman"/>
          <w:color w:val="000000"/>
          <w:szCs w:val="24"/>
        </w:rPr>
        <w:t>KI</w:t>
      </w:r>
      <w:r>
        <w:rPr>
          <w:rFonts w:ascii="宋体" w:hAnsi="宋体" w:cs="宋体"/>
          <w:color w:val="000000"/>
          <w:szCs w:val="24"/>
        </w:rPr>
        <w:t>溶液，发生反应：</w:t>
      </w:r>
      <w:r>
        <w:rPr>
          <w:rFonts w:eastAsia="Times New Roman" w:cs="Times New Roman" w:ascii="Times New Roman" w:hAnsi="Times New Roman"/>
          <w:color w:val="000000"/>
          <w:szCs w:val="24"/>
        </w:rPr>
        <w:t>IO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04775" cy="236855"/>
            <wp:effectExtent l="0" t="0" r="0" b="0"/>
            <wp:docPr id="146" name="图片 1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 descr="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 l="-355" t="-149" r="-355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+5I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</w:t>
      </w:r>
      <w:r>
        <w:rPr>
          <w:rFonts w:eastAsia="Times New Roman" w:cs="Times New Roman" w:ascii="Times New Roman" w:hAnsi="Times New Roman"/>
          <w:color w:val="000000"/>
          <w:szCs w:val="24"/>
        </w:rPr>
        <w:t>+6H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+</w:t>
      </w:r>
      <w:r>
        <w:rPr>
          <w:rFonts w:eastAsia="Times New Roman" w:cs="Times New Roman" w:ascii="Times New Roman" w:hAnsi="Times New Roman"/>
          <w:color w:val="000000"/>
          <w:szCs w:val="24"/>
        </w:rPr>
        <w:t>=3I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+3H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；反应完全后，用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标准溶液滴定，发生反应：</w:t>
      </w:r>
      <w:r>
        <w:rPr>
          <w:rFonts w:eastAsia="Times New Roman" w:cs="Times New Roman" w:ascii="Times New Roman" w:hAnsi="Times New Roman"/>
          <w:color w:val="000000"/>
          <w:szCs w:val="24"/>
        </w:rPr>
        <w:t>I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+2S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51765" cy="237490"/>
            <wp:effectExtent l="0" t="0" r="0" b="0"/>
            <wp:docPr id="147" name="图片 1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 descr="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rcRect l="-236" t="-149" r="-236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=2I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</w:t>
      </w:r>
      <w:r>
        <w:rPr>
          <w:rFonts w:eastAsia="Times New Roman" w:cs="Times New Roman" w:ascii="Times New Roman" w:hAnsi="Times New Roman"/>
          <w:color w:val="000000"/>
          <w:szCs w:val="24"/>
        </w:rPr>
        <w:t>+S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51765" cy="240665"/>
            <wp:effectExtent l="0" t="0" r="0" b="0"/>
            <wp:docPr id="148" name="图片 1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 descr="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rcRect l="-236" t="-149" r="-236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。滴定达终点时消耗</w:t>
      </w:r>
      <w:r>
        <w:rPr>
          <w:rFonts w:eastAsia="Times New Roman" w:cs="Times New Roman" w:ascii="Times New Roman" w:hAnsi="Times New Roman"/>
          <w:color w:val="000000"/>
          <w:szCs w:val="24"/>
        </w:rPr>
        <w:t>cmol•L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-1</w:t>
      </w:r>
      <w:r>
        <w:rPr>
          <w:rFonts w:ascii="宋体" w:hAnsi="宋体" w:cs="宋体"/>
          <w:color w:val="000000"/>
          <w:szCs w:val="24"/>
        </w:rPr>
        <w:t>的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溶液</w:t>
      </w:r>
      <w:r>
        <w:rPr>
          <w:rFonts w:eastAsia="Times New Roman" w:cs="Times New Roman" w:ascii="Times New Roman" w:hAnsi="Times New Roman"/>
          <w:color w:val="000000"/>
          <w:szCs w:val="24"/>
        </w:rPr>
        <w:t>VmL</w:t>
      </w:r>
      <w:r>
        <w:rPr>
          <w:rFonts w:ascii="宋体" w:hAnsi="宋体" w:cs="宋体"/>
          <w:color w:val="000000"/>
          <w:szCs w:val="24"/>
        </w:rPr>
        <w:t>，则样品中</w:t>
      </w:r>
      <w:r>
        <w:rPr>
          <w:rFonts w:eastAsia="Times New Roman" w:cs="Times New Roman" w:ascii="Times New Roman" w:hAnsi="Times New Roman"/>
          <w:color w:val="000000"/>
          <w:szCs w:val="24"/>
        </w:rPr>
        <w:t>WCl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6</w:t>
      </w:r>
      <w:r>
        <w:rPr>
          <w:rFonts w:eastAsia="Times New Roman" w:cs="Times New Roman" w:ascii="Times New Roman" w:hAnsi="Times New Roman"/>
          <w:color w:val="000000"/>
          <w:szCs w:val="24"/>
        </w:rPr>
        <w:t>(</w:t>
      </w:r>
      <w:r>
        <w:rPr>
          <w:rFonts w:ascii="宋体" w:hAnsi="宋体" w:cs="宋体"/>
          <w:color w:val="000000"/>
          <w:szCs w:val="24"/>
        </w:rPr>
        <w:t>摩尔质量为</w:t>
      </w:r>
      <w:r>
        <w:rPr>
          <w:rFonts w:eastAsia="Times New Roman" w:cs="Times New Roman" w:ascii="Times New Roman" w:hAnsi="Times New Roman"/>
          <w:color w:val="000000"/>
          <w:szCs w:val="24"/>
        </w:rPr>
        <w:t>Mg•mol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-1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的质量分数为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。称量时，若加入待测样品后，开盖时间超过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分钟，则滴定时消耗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溶液的体积将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eastAsia="Times New Roman" w:cs="Times New Roman" w:ascii="Times New Roman" w:hAnsi="Times New Roman"/>
          <w:color w:val="000000"/>
          <w:szCs w:val="24"/>
        </w:rPr>
        <w:t>(</w:t>
      </w:r>
      <w:r>
        <w:rPr>
          <w:rFonts w:ascii="宋体" w:hAnsi="宋体" w:cs="宋体"/>
          <w:color w:val="000000"/>
          <w:szCs w:val="24"/>
        </w:rPr>
        <w:t>填</w:t>
      </w:r>
      <w:r>
        <w:rPr>
          <w:rFonts w:ascii="Times New Roman" w:hAnsi="Times New Roman" w:cs="Times New Roman" w:eastAsia="Times New Roman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偏大</w:t>
      </w:r>
      <w:r>
        <w:rPr>
          <w:rFonts w:ascii="Times New Roman" w:hAnsi="Times New Roman" w:cs="Times New Roman" w:eastAsia="Times New Roman"/>
          <w:color w:val="000000"/>
          <w:szCs w:val="24"/>
        </w:rPr>
        <w:t>”“</w:t>
      </w:r>
      <w:r>
        <w:rPr>
          <w:rFonts w:ascii="宋体" w:hAnsi="宋体" w:cs="宋体"/>
          <w:color w:val="000000"/>
          <w:szCs w:val="24"/>
        </w:rPr>
        <w:t>偏小</w:t>
      </w:r>
      <w:r>
        <w:rPr>
          <w:rFonts w:ascii="Times New Roman" w:hAnsi="Times New Roman" w:cs="Times New Roman" w:eastAsia="Times New Roman"/>
          <w:color w:val="000000"/>
          <w:szCs w:val="24"/>
        </w:rPr>
        <w:t>”</w:t>
      </w:r>
      <w:r>
        <w:rPr>
          <w:rFonts w:ascii="宋体" w:hAnsi="宋体" w:cs="宋体"/>
          <w:color w:val="000000"/>
          <w:szCs w:val="24"/>
        </w:rPr>
        <w:t>或</w:t>
      </w:r>
      <w:r>
        <w:rPr>
          <w:rFonts w:ascii="Times New Roman" w:hAnsi="Times New Roman" w:cs="Times New Roman" w:eastAsia="Times New Roman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不变</w:t>
      </w:r>
      <w:r>
        <w:rPr>
          <w:rFonts w:ascii="Times New Roman" w:hAnsi="Times New Roman" w:cs="Times New Roman" w:eastAsia="Times New Roman"/>
          <w:color w:val="000000"/>
          <w:szCs w:val="24"/>
        </w:rPr>
        <w:t>”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，样品中</w:t>
      </w:r>
      <w:r>
        <w:rPr>
          <w:rFonts w:eastAsia="Times New Roman" w:cs="Times New Roman" w:ascii="Times New Roman" w:hAnsi="Times New Roman"/>
          <w:color w:val="000000"/>
          <w:szCs w:val="24"/>
        </w:rPr>
        <w:t>WCl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6</w:t>
      </w:r>
      <w:r>
        <w:rPr>
          <w:rFonts w:ascii="宋体" w:hAnsi="宋体" w:cs="宋体"/>
          <w:color w:val="000000"/>
          <w:szCs w:val="24"/>
        </w:rPr>
        <w:t>质量分数的测定值将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eastAsia="Times New Roman" w:cs="Times New Roman" w:ascii="Times New Roman" w:hAnsi="Times New Roman"/>
          <w:color w:val="000000"/>
          <w:szCs w:val="24"/>
        </w:rPr>
        <w:t>(</w:t>
      </w:r>
      <w:r>
        <w:rPr>
          <w:rFonts w:ascii="宋体" w:hAnsi="宋体" w:cs="宋体"/>
          <w:color w:val="000000"/>
          <w:szCs w:val="24"/>
        </w:rPr>
        <w:t>填</w:t>
      </w:r>
      <w:r>
        <w:rPr>
          <w:rFonts w:ascii="Times New Roman" w:hAnsi="Times New Roman" w:cs="Times New Roman" w:eastAsia="Times New Roman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偏大</w:t>
      </w:r>
      <w:r>
        <w:rPr>
          <w:rFonts w:ascii="Times New Roman" w:hAnsi="Times New Roman" w:cs="Times New Roman" w:eastAsia="Times New Roman"/>
          <w:color w:val="000000"/>
          <w:szCs w:val="24"/>
        </w:rPr>
        <w:t>”“</w:t>
      </w:r>
      <w:r>
        <w:rPr>
          <w:rFonts w:ascii="宋体" w:hAnsi="宋体" w:cs="宋体"/>
          <w:color w:val="000000"/>
          <w:szCs w:val="24"/>
        </w:rPr>
        <w:t>偏小</w:t>
      </w:r>
      <w:r>
        <w:rPr>
          <w:rFonts w:ascii="Times New Roman" w:hAnsi="Times New Roman" w:cs="Times New Roman" w:eastAsia="Times New Roman"/>
          <w:color w:val="000000"/>
          <w:szCs w:val="24"/>
        </w:rPr>
        <w:t>”</w:t>
      </w:r>
      <w:r>
        <w:rPr>
          <w:rFonts w:ascii="宋体" w:hAnsi="宋体" w:cs="宋体"/>
          <w:color w:val="000000"/>
          <w:szCs w:val="24"/>
        </w:rPr>
        <w:t>或</w:t>
      </w:r>
      <w:r>
        <w:rPr>
          <w:rFonts w:ascii="Times New Roman" w:hAnsi="Times New Roman" w:cs="Times New Roman" w:eastAsia="Times New Roman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不变</w:t>
      </w:r>
      <w:r>
        <w:rPr>
          <w:rFonts w:ascii="Times New Roman" w:hAnsi="Times New Roman" w:cs="Times New Roman" w:eastAsia="Times New Roman"/>
          <w:color w:val="000000"/>
          <w:szCs w:val="24"/>
        </w:rPr>
        <w:t>”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①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排除装置中的空气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②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直形冷凝管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③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淡黄色固体变为银白色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④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吸收多余氯气，防止污染空气；防止空气中的水蒸气进入</w:t>
      </w:r>
      <w:r>
        <w:rPr>
          <w:rFonts w:eastAsia="Times New Roman" w:cs="Times New Roman" w:ascii="Times New Roman" w:hAnsi="Times New Roman"/>
          <w:color w:val="000000"/>
          <w:szCs w:val="24"/>
        </w:rPr>
        <w:t>E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⑤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再次通入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⑥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排除装置中的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⑦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eastAsia="Times New Roman" w:cs="Times New Roman" w:ascii="Times New Roman" w:hAnsi="Times New Roman"/>
          <w:color w:val="000000"/>
          <w:szCs w:val="24"/>
        </w:rPr>
        <w:t>( 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+m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1</w:t>
      </w:r>
      <w:r>
        <w:rPr>
          <w:rFonts w:eastAsia="Times New Roman" w:cs="Times New Roman" w:ascii="Times New Roman" w:hAnsi="Times New Roman"/>
          <w:color w:val="000000"/>
          <w:szCs w:val="24"/>
        </w:rPr>
        <w:t>- 2m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⑧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247140" cy="447040"/>
            <wp:effectExtent l="0" t="0" r="0" b="0"/>
            <wp:docPr id="149" name="图片 1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 descr="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 l="-29" t="-81" r="-29" b="-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14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%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⑨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不变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⑩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偏大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  <w:r>
        <w:rPr>
          <w:rFonts w:eastAsia="Times New Roman" w:cs="Times New Roman" w:ascii="Times New Roman" w:hAnsi="Times New Roman"/>
          <w:color w:val="000000"/>
          <w:szCs w:val="24"/>
        </w:rPr>
        <w:t xml:space="preserve">(1) </w:t>
      </w:r>
      <w:r>
        <w:rPr>
          <w:rFonts w:ascii="宋体" w:hAnsi="宋体" w:cs="宋体"/>
          <w:color w:val="000000"/>
          <w:szCs w:val="24"/>
        </w:rPr>
        <w:t>将</w:t>
      </w:r>
      <w:r>
        <w:rPr>
          <w:rFonts w:eastAsia="Times New Roman" w:cs="Times New Roman" w:ascii="Times New Roman" w:hAnsi="Times New Roman"/>
          <w:color w:val="000000"/>
          <w:szCs w:val="24"/>
        </w:rPr>
        <w:t>WO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在加热条件下用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还原为</w:t>
      </w:r>
      <w:r>
        <w:rPr>
          <w:rFonts w:eastAsia="Times New Roman" w:cs="Times New Roman" w:ascii="Times New Roman" w:hAnsi="Times New Roman"/>
          <w:color w:val="000000"/>
          <w:szCs w:val="24"/>
        </w:rPr>
        <w:t>W</w:t>
      </w:r>
      <w:r>
        <w:rPr>
          <w:rFonts w:ascii="宋体" w:hAnsi="宋体" w:cs="宋体"/>
          <w:color w:val="000000"/>
          <w:szCs w:val="24"/>
        </w:rPr>
        <w:t>，为防止空气干扰，还原</w:t>
      </w:r>
      <w:r>
        <w:rPr>
          <w:rFonts w:eastAsia="Times New Roman" w:cs="Times New Roman" w:ascii="Times New Roman" w:hAnsi="Times New Roman"/>
          <w:color w:val="000000"/>
          <w:szCs w:val="24"/>
        </w:rPr>
        <w:t>WO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之前要除去装置中的空气；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 xml:space="preserve">(2) </w:t>
      </w:r>
      <w:r>
        <w:rPr>
          <w:rFonts w:ascii="宋体" w:hAnsi="宋体" w:cs="宋体"/>
          <w:color w:val="000000"/>
          <w:szCs w:val="24"/>
        </w:rPr>
        <w:t>由信息可知</w:t>
      </w:r>
      <w:r>
        <w:rPr>
          <w:rFonts w:eastAsia="Times New Roman" w:cs="Times New Roman" w:ascii="Times New Roman" w:hAnsi="Times New Roman"/>
          <w:color w:val="000000"/>
          <w:szCs w:val="24"/>
        </w:rPr>
        <w:t>WCl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6</w:t>
      </w:r>
      <w:r>
        <w:rPr>
          <w:rFonts w:ascii="宋体" w:hAnsi="宋体" w:cs="宋体"/>
          <w:color w:val="000000"/>
          <w:szCs w:val="24"/>
        </w:rPr>
        <w:t>极易水解，</w:t>
      </w:r>
      <w:r>
        <w:rPr>
          <w:rFonts w:eastAsia="Times New Roman" w:cs="Times New Roman" w:ascii="Times New Roman" w:hAnsi="Times New Roman"/>
          <w:color w:val="000000"/>
          <w:szCs w:val="24"/>
        </w:rPr>
        <w:t>W</w:t>
      </w:r>
      <w:r>
        <w:rPr>
          <w:rFonts w:ascii="宋体" w:hAnsi="宋体" w:cs="宋体"/>
          <w:color w:val="000000"/>
          <w:szCs w:val="24"/>
        </w:rPr>
        <w:t>与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反应制取</w:t>
      </w:r>
      <w:r>
        <w:rPr>
          <w:rFonts w:eastAsia="Times New Roman" w:cs="Times New Roman" w:ascii="Times New Roman" w:hAnsi="Times New Roman"/>
          <w:color w:val="000000"/>
          <w:szCs w:val="24"/>
        </w:rPr>
        <w:t>WCl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6</w:t>
      </w:r>
      <w:r>
        <w:rPr>
          <w:rFonts w:ascii="宋体" w:hAnsi="宋体" w:cs="宋体"/>
          <w:color w:val="000000"/>
          <w:szCs w:val="24"/>
        </w:rPr>
        <w:t>时，要在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处加装盛有碱石灰的干燥管，防止空气中的水蒸气进入</w:t>
      </w:r>
      <w:r>
        <w:rPr>
          <w:rFonts w:eastAsia="Times New Roman" w:cs="Times New Roman" w:ascii="Times New Roman" w:hAnsi="Times New Roman"/>
          <w:color w:val="000000"/>
          <w:szCs w:val="24"/>
        </w:rPr>
        <w:t>E</w:t>
      </w:r>
      <w:r>
        <w:rPr>
          <w:rFonts w:ascii="宋体" w:hAnsi="宋体" w:cs="宋体"/>
          <w:color w:val="000000"/>
          <w:szCs w:val="24"/>
        </w:rPr>
        <w:t>中；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(3)</w:t>
      </w:r>
      <w:r>
        <w:rPr>
          <w:rFonts w:ascii="宋体" w:hAnsi="宋体" w:cs="宋体"/>
          <w:color w:val="000000"/>
          <w:szCs w:val="24"/>
        </w:rPr>
        <w:t>利用碘量法测定</w:t>
      </w:r>
      <w:r>
        <w:rPr>
          <w:rFonts w:eastAsia="Times New Roman" w:cs="Times New Roman" w:ascii="Times New Roman" w:hAnsi="Times New Roman"/>
          <w:color w:val="000000"/>
          <w:szCs w:val="24"/>
        </w:rPr>
        <w:t>WCl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6</w:t>
      </w:r>
      <w:r>
        <w:rPr>
          <w:rFonts w:ascii="宋体" w:hAnsi="宋体" w:cs="宋体"/>
          <w:color w:val="000000"/>
          <w:szCs w:val="24"/>
        </w:rPr>
        <w:t>产品纯度，称量时加入足量的</w:t>
      </w:r>
      <w:r>
        <w:rPr>
          <w:rFonts w:eastAsia="Times New Roman" w:cs="Times New Roman" w:ascii="Times New Roman" w:hAnsi="Times New Roman"/>
          <w:color w:val="000000"/>
          <w:szCs w:val="24"/>
        </w:rPr>
        <w:t>CS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用于溶解样品，盖紧称重为</w:t>
      </w:r>
      <w:r>
        <w:rPr>
          <w:rFonts w:eastAsia="Times New Roman" w:cs="Times New Roman" w:ascii="Times New Roman" w:hAnsi="Times New Roman"/>
          <w:color w:val="000000"/>
          <w:szCs w:val="24"/>
        </w:rPr>
        <w:t>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1</w:t>
      </w:r>
      <w:r>
        <w:rPr>
          <w:rFonts w:eastAsia="Times New Roman" w:cs="Times New Roman" w:ascii="Times New Roman" w:hAnsi="Times New Roman"/>
          <w:color w:val="000000"/>
          <w:szCs w:val="24"/>
        </w:rPr>
        <w:t>g</w:t>
      </w:r>
      <w:r>
        <w:rPr>
          <w:rFonts w:ascii="宋体" w:hAnsi="宋体" w:cs="宋体"/>
          <w:color w:val="000000"/>
          <w:szCs w:val="24"/>
        </w:rPr>
        <w:t>，由于</w:t>
      </w:r>
      <w:r>
        <w:rPr>
          <w:rFonts w:eastAsia="Times New Roman" w:cs="Times New Roman" w:ascii="Times New Roman" w:hAnsi="Times New Roman"/>
          <w:color w:val="000000"/>
          <w:szCs w:val="24"/>
        </w:rPr>
        <w:t>CS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易挥发，开盖时要挥发出来，称量的质量要减少，开盖并计时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分钟，盖紧称重</w:t>
      </w:r>
      <w:r>
        <w:rPr>
          <w:rFonts w:eastAsia="Times New Roman" w:cs="Times New Roman" w:ascii="Times New Roman" w:hAnsi="Times New Roman"/>
          <w:color w:val="000000"/>
          <w:szCs w:val="24"/>
        </w:rPr>
        <w:t>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g</w:t>
      </w:r>
      <w:r>
        <w:rPr>
          <w:rFonts w:ascii="宋体" w:hAnsi="宋体" w:cs="宋体"/>
          <w:color w:val="000000"/>
          <w:szCs w:val="24"/>
        </w:rPr>
        <w:t>，则挥发出的</w:t>
      </w:r>
      <w:r>
        <w:rPr>
          <w:rFonts w:eastAsia="Times New Roman" w:cs="Times New Roman" w:ascii="Times New Roman" w:hAnsi="Times New Roman"/>
          <w:color w:val="000000"/>
          <w:szCs w:val="24"/>
        </w:rPr>
        <w:t>CS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的质量为</w:t>
      </w:r>
      <w:r>
        <w:rPr>
          <w:rFonts w:eastAsia="Times New Roman" w:cs="Times New Roman" w:ascii="Times New Roman" w:hAnsi="Times New Roman"/>
          <w:color w:val="000000"/>
          <w:szCs w:val="24"/>
        </w:rPr>
        <w:t>(m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1</w:t>
      </w:r>
      <w:r>
        <w:rPr>
          <w:rFonts w:eastAsia="Times New Roman" w:cs="Times New Roman" w:ascii="Times New Roman" w:hAnsi="Times New Roman"/>
          <w:color w:val="000000"/>
          <w:szCs w:val="24"/>
        </w:rPr>
        <w:t>- 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)g</w:t>
      </w:r>
      <w:r>
        <w:rPr>
          <w:rFonts w:ascii="宋体" w:hAnsi="宋体" w:cs="宋体"/>
          <w:color w:val="000000"/>
          <w:szCs w:val="24"/>
        </w:rPr>
        <w:t>，再开盖加入待测样品并计时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分钟，又挥发出</w:t>
      </w:r>
      <w:r>
        <w:rPr>
          <w:rFonts w:eastAsia="Times New Roman" w:cs="Times New Roman" w:ascii="Times New Roman" w:hAnsi="Times New Roman"/>
          <w:color w:val="000000"/>
          <w:szCs w:val="24"/>
        </w:rPr>
        <w:t>(m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1</w:t>
      </w:r>
      <w:r>
        <w:rPr>
          <w:rFonts w:eastAsia="Times New Roman" w:cs="Times New Roman" w:ascii="Times New Roman" w:hAnsi="Times New Roman"/>
          <w:color w:val="000000"/>
          <w:szCs w:val="24"/>
        </w:rPr>
        <w:t>- 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)g</w:t>
      </w:r>
      <w:r>
        <w:rPr>
          <w:rFonts w:ascii="宋体" w:hAnsi="宋体" w:cs="宋体"/>
          <w:color w:val="000000"/>
          <w:szCs w:val="24"/>
        </w:rPr>
        <w:t>的</w:t>
      </w:r>
      <w:r>
        <w:rPr>
          <w:rFonts w:eastAsia="Times New Roman" w:cs="Times New Roman" w:ascii="Times New Roman" w:hAnsi="Times New Roman"/>
          <w:color w:val="000000"/>
          <w:szCs w:val="24"/>
        </w:rPr>
        <w:t>CS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，盖紧称重为</w:t>
      </w:r>
      <w:r>
        <w:rPr>
          <w:rFonts w:eastAsia="Times New Roman" w:cs="Times New Roman" w:ascii="Times New Roman" w:hAnsi="Times New Roman"/>
          <w:color w:val="000000"/>
          <w:szCs w:val="24"/>
        </w:rPr>
        <w:t>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g</w:t>
      </w:r>
      <w:r>
        <w:rPr>
          <w:rFonts w:ascii="宋体" w:hAnsi="宋体" w:cs="宋体"/>
          <w:color w:val="000000"/>
          <w:szCs w:val="24"/>
        </w:rPr>
        <w:t>，则样品质量为：</w:t>
      </w:r>
      <w:r>
        <w:rPr>
          <w:rFonts w:eastAsia="Times New Roman" w:cs="Times New Roman" w:ascii="Times New Roman" w:hAnsi="Times New Roman"/>
          <w:color w:val="000000"/>
          <w:szCs w:val="24"/>
        </w:rPr>
        <w:t>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g+2(m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1</w:t>
      </w:r>
      <w:r>
        <w:rPr>
          <w:rFonts w:eastAsia="Times New Roman" w:cs="Times New Roman" w:ascii="Times New Roman" w:hAnsi="Times New Roman"/>
          <w:color w:val="000000"/>
          <w:szCs w:val="24"/>
        </w:rPr>
        <w:t>- 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)g-m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1</w:t>
      </w:r>
      <w:r>
        <w:rPr>
          <w:rFonts w:eastAsia="Times New Roman" w:cs="Times New Roman" w:ascii="Times New Roman" w:hAnsi="Times New Roman"/>
          <w:color w:val="000000"/>
          <w:szCs w:val="24"/>
        </w:rPr>
        <w:t>g=( 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+m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1</w:t>
      </w:r>
      <w:r>
        <w:rPr>
          <w:rFonts w:eastAsia="Times New Roman" w:cs="Times New Roman" w:ascii="Times New Roman" w:hAnsi="Times New Roman"/>
          <w:color w:val="000000"/>
          <w:szCs w:val="24"/>
        </w:rPr>
        <w:t>- 2m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)g</w:t>
      </w:r>
      <w:r>
        <w:rPr>
          <w:rFonts w:ascii="宋体" w:hAnsi="宋体" w:cs="宋体"/>
          <w:color w:val="000000"/>
          <w:szCs w:val="24"/>
        </w:rPr>
        <w:t>；滴定时，利用关系式：</w:t>
      </w:r>
      <w:r>
        <w:rPr>
          <w:rFonts w:eastAsia="Times New Roman" w:cs="Times New Roman" w:ascii="Times New Roman" w:hAnsi="Times New Roman"/>
          <w:color w:val="000000"/>
          <w:szCs w:val="24"/>
        </w:rPr>
        <w:t>WO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51765" cy="238125"/>
            <wp:effectExtent l="0" t="0" r="0" b="0"/>
            <wp:docPr id="150" name="图片 1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 descr="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rcRect l="-236" t="-149" r="-236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~2IO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04775" cy="236855"/>
            <wp:effectExtent l="0" t="0" r="0" b="0"/>
            <wp:docPr id="151" name="图片 1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 descr="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rcRect l="-355" t="-149" r="-355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~6I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~12 S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51765" cy="237490"/>
            <wp:effectExtent l="0" t="0" r="0" b="0"/>
            <wp:docPr id="152" name="图片 1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 descr="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rcRect l="-236" t="-149" r="-236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计算样品中含</w:t>
      </w:r>
      <w:r>
        <w:rPr>
          <w:rFonts w:eastAsia="Times New Roman" w:cs="Times New Roman" w:ascii="Times New Roman" w:hAnsi="Times New Roman"/>
          <w:color w:val="000000"/>
          <w:szCs w:val="24"/>
        </w:rPr>
        <w:t>WCl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6</w:t>
      </w:r>
      <w:r>
        <w:rPr>
          <w:rFonts w:ascii="宋体" w:hAnsi="宋体" w:cs="宋体"/>
          <w:color w:val="000000"/>
          <w:szCs w:val="24"/>
        </w:rPr>
        <w:t>的质量，进而计算样品中</w:t>
      </w:r>
      <w:r>
        <w:rPr>
          <w:rFonts w:eastAsia="Times New Roman" w:cs="Times New Roman" w:ascii="Times New Roman" w:hAnsi="Times New Roman"/>
          <w:color w:val="000000"/>
          <w:szCs w:val="24"/>
        </w:rPr>
        <w:t>WCl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6</w:t>
      </w:r>
      <w:r>
        <w:rPr>
          <w:rFonts w:ascii="宋体" w:hAnsi="宋体" w:cs="宋体"/>
          <w:color w:val="000000"/>
          <w:szCs w:val="24"/>
        </w:rPr>
        <w:t>的质量分数；根据测定原理分析是否存在误差及误差是偏大还是偏小。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eastAsia="Times New Roman" w:cs="Times New Roman" w:ascii="Times New Roman" w:hAnsi="Times New Roman"/>
          <w:color w:val="000000"/>
          <w:szCs w:val="24"/>
        </w:rPr>
        <w:t>(1)</w:t>
      </w:r>
      <w:r>
        <w:rPr>
          <w:rFonts w:ascii="宋体" w:hAnsi="宋体" w:cs="宋体"/>
          <w:color w:val="000000"/>
          <w:szCs w:val="24"/>
        </w:rPr>
        <w:t>用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还原</w:t>
      </w:r>
      <w:r>
        <w:rPr>
          <w:rFonts w:eastAsia="Times New Roman" w:cs="Times New Roman" w:ascii="Times New Roman" w:hAnsi="Times New Roman"/>
          <w:color w:val="000000"/>
          <w:szCs w:val="24"/>
        </w:rPr>
        <w:t>WO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制备</w:t>
      </w:r>
      <w:r>
        <w:rPr>
          <w:rFonts w:eastAsia="Times New Roman" w:cs="Times New Roman" w:ascii="Times New Roman" w:hAnsi="Times New Roman"/>
          <w:color w:val="000000"/>
          <w:szCs w:val="24"/>
        </w:rPr>
        <w:t>W</w:t>
      </w:r>
      <w:r>
        <w:rPr>
          <w:rFonts w:ascii="宋体" w:hAnsi="宋体" w:cs="宋体"/>
          <w:color w:val="000000"/>
          <w:szCs w:val="24"/>
        </w:rPr>
        <w:t>，装置中不能有空气，所以先通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，其目的是排除装置中的空气；由仪器构造可知仪器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的名称为直形冷凝管；</w:t>
      </w:r>
      <w:r>
        <w:rPr>
          <w:rFonts w:eastAsia="Times New Roman" w:cs="Times New Roman" w:ascii="Times New Roman" w:hAnsi="Times New Roman"/>
          <w:color w:val="000000"/>
          <w:szCs w:val="24"/>
        </w:rPr>
        <w:t>WO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为淡黄色固体，被还原后生成</w:t>
      </w:r>
      <w:r>
        <w:rPr>
          <w:rFonts w:eastAsia="Times New Roman" w:cs="Times New Roman" w:ascii="Times New Roman" w:hAnsi="Times New Roman"/>
          <w:color w:val="000000"/>
          <w:szCs w:val="24"/>
        </w:rPr>
        <w:t>W</w:t>
      </w:r>
      <w:r>
        <w:rPr>
          <w:rFonts w:ascii="宋体" w:hAnsi="宋体" w:cs="宋体"/>
          <w:color w:val="000000"/>
          <w:szCs w:val="24"/>
        </w:rPr>
        <w:t>为银白色，所以能证明</w:t>
      </w:r>
      <w:r>
        <w:rPr>
          <w:rFonts w:eastAsia="Times New Roman" w:cs="Times New Roman" w:ascii="Times New Roman" w:hAnsi="Times New Roman"/>
          <w:color w:val="000000"/>
          <w:szCs w:val="24"/>
        </w:rPr>
        <w:t>WO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已被完全还原的现象是淡黄色固体变为银白色，故答案为：淡黄色固体变为银白色；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 xml:space="preserve">(2) </w:t>
      </w:r>
      <w:r>
        <w:rPr>
          <w:rFonts w:ascii="宋体" w:hAnsi="宋体" w:cs="宋体"/>
          <w:color w:val="000000"/>
          <w:szCs w:val="24"/>
        </w:rPr>
        <w:t>由信息可知</w:t>
      </w:r>
      <w:r>
        <w:rPr>
          <w:rFonts w:eastAsia="Times New Roman" w:cs="Times New Roman" w:ascii="Times New Roman" w:hAnsi="Times New Roman"/>
          <w:color w:val="000000"/>
          <w:szCs w:val="24"/>
        </w:rPr>
        <w:t>WCl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6</w:t>
      </w:r>
      <w:r>
        <w:rPr>
          <w:rFonts w:ascii="宋体" w:hAnsi="宋体" w:cs="宋体"/>
          <w:color w:val="000000"/>
          <w:szCs w:val="24"/>
        </w:rPr>
        <w:t>极易水解，</w:t>
      </w:r>
      <w:r>
        <w:rPr>
          <w:rFonts w:eastAsia="Times New Roman" w:cs="Times New Roman" w:ascii="Times New Roman" w:hAnsi="Times New Roman"/>
          <w:color w:val="000000"/>
          <w:szCs w:val="24"/>
        </w:rPr>
        <w:t>W</w:t>
      </w:r>
      <w:r>
        <w:rPr>
          <w:rFonts w:ascii="宋体" w:hAnsi="宋体" w:cs="宋体"/>
          <w:color w:val="000000"/>
          <w:szCs w:val="24"/>
        </w:rPr>
        <w:t>与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反应制取</w:t>
      </w:r>
      <w:r>
        <w:rPr>
          <w:rFonts w:eastAsia="Times New Roman" w:cs="Times New Roman" w:ascii="Times New Roman" w:hAnsi="Times New Roman"/>
          <w:color w:val="000000"/>
          <w:szCs w:val="24"/>
        </w:rPr>
        <w:t>WCl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6</w:t>
      </w:r>
      <w:r>
        <w:rPr>
          <w:rFonts w:ascii="宋体" w:hAnsi="宋体" w:cs="宋体"/>
          <w:color w:val="000000"/>
          <w:szCs w:val="24"/>
        </w:rPr>
        <w:t>时，要在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处加装盛有碱石灰的干燥管，防止空气中的水蒸气进入</w:t>
      </w:r>
      <w:r>
        <w:rPr>
          <w:rFonts w:eastAsia="Times New Roman" w:cs="Times New Roman" w:ascii="Times New Roman" w:hAnsi="Times New Roman"/>
          <w:color w:val="000000"/>
          <w:szCs w:val="24"/>
        </w:rPr>
        <w:t>E</w:t>
      </w:r>
      <w:r>
        <w:rPr>
          <w:rFonts w:ascii="宋体" w:hAnsi="宋体" w:cs="宋体"/>
          <w:color w:val="000000"/>
          <w:szCs w:val="24"/>
        </w:rPr>
        <w:t>中，所以碱石灰的作用其一是吸收多余氯气，防止污染空气；其二是防止空气中的水蒸气进入</w:t>
      </w:r>
      <w:r>
        <w:rPr>
          <w:rFonts w:eastAsia="Times New Roman" w:cs="Times New Roman" w:ascii="Times New Roman" w:hAnsi="Times New Roman"/>
          <w:color w:val="000000"/>
          <w:szCs w:val="24"/>
        </w:rPr>
        <w:t>E</w:t>
      </w:r>
      <w:r>
        <w:rPr>
          <w:rFonts w:ascii="宋体" w:hAnsi="宋体" w:cs="宋体"/>
          <w:color w:val="000000"/>
          <w:szCs w:val="24"/>
        </w:rPr>
        <w:t>；在操作⑤加热，通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之前，装置中有多余的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，需要除去，所以操作④是再次通入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，目的是排除装置中的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，故答案为：吸收多余氯气，防止污染空气；防止空气中的水蒸气进入</w:t>
      </w:r>
      <w:r>
        <w:rPr>
          <w:rFonts w:eastAsia="Times New Roman" w:cs="Times New Roman" w:ascii="Times New Roman" w:hAnsi="Times New Roman"/>
          <w:color w:val="000000"/>
          <w:szCs w:val="24"/>
        </w:rPr>
        <w:t>E</w:t>
      </w:r>
      <w:r>
        <w:rPr>
          <w:rFonts w:ascii="宋体" w:hAnsi="宋体" w:cs="宋体"/>
          <w:color w:val="000000"/>
          <w:szCs w:val="24"/>
        </w:rPr>
        <w:t>；再次通入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；排除装置中的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 xml:space="preserve">(3) </w:t>
      </w:r>
      <w:r>
        <w:rPr>
          <w:rFonts w:cs="宋体" w:ascii="宋体" w:hAnsi="宋体"/>
          <w:color w:val="000000"/>
          <w:szCs w:val="24"/>
        </w:rPr>
        <w:t>①</w:t>
      </w:r>
      <w:r>
        <w:rPr>
          <w:rFonts w:ascii="宋体" w:hAnsi="宋体" w:cs="宋体"/>
          <w:color w:val="000000"/>
          <w:szCs w:val="24"/>
        </w:rPr>
        <w:t>根据分析，称量时加入足量的</w:t>
      </w:r>
      <w:r>
        <w:rPr>
          <w:rFonts w:eastAsia="Times New Roman" w:cs="Times New Roman" w:ascii="Times New Roman" w:hAnsi="Times New Roman"/>
          <w:color w:val="000000"/>
          <w:szCs w:val="24"/>
        </w:rPr>
        <w:t>CS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，盖紧称重为</w:t>
      </w:r>
      <w:r>
        <w:rPr>
          <w:rFonts w:eastAsia="Times New Roman" w:cs="Times New Roman" w:ascii="Times New Roman" w:hAnsi="Times New Roman"/>
          <w:color w:val="000000"/>
          <w:szCs w:val="24"/>
        </w:rPr>
        <w:t>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1</w:t>
      </w:r>
      <w:r>
        <w:rPr>
          <w:rFonts w:eastAsia="Times New Roman" w:cs="Times New Roman" w:ascii="Times New Roman" w:hAnsi="Times New Roman"/>
          <w:color w:val="000000"/>
          <w:szCs w:val="24"/>
        </w:rPr>
        <w:t>g</w:t>
      </w:r>
      <w:r>
        <w:rPr>
          <w:rFonts w:ascii="宋体" w:hAnsi="宋体" w:cs="宋体"/>
          <w:color w:val="000000"/>
          <w:szCs w:val="24"/>
        </w:rPr>
        <w:t>，由于</w:t>
      </w:r>
      <w:r>
        <w:rPr>
          <w:rFonts w:eastAsia="Times New Roman" w:cs="Times New Roman" w:ascii="Times New Roman" w:hAnsi="Times New Roman"/>
          <w:color w:val="000000"/>
          <w:szCs w:val="24"/>
        </w:rPr>
        <w:t>CS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易挥发，开盖时要挥发出来，称量的质量要减少，开盖并计时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分钟，盖紧称重</w:t>
      </w:r>
      <w:r>
        <w:rPr>
          <w:rFonts w:eastAsia="Times New Roman" w:cs="Times New Roman" w:ascii="Times New Roman" w:hAnsi="Times New Roman"/>
          <w:color w:val="000000"/>
          <w:szCs w:val="24"/>
        </w:rPr>
        <w:t>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g</w:t>
      </w:r>
      <w:r>
        <w:rPr>
          <w:rFonts w:ascii="宋体" w:hAnsi="宋体" w:cs="宋体"/>
          <w:color w:val="000000"/>
          <w:szCs w:val="24"/>
        </w:rPr>
        <w:t>，则挥发出的</w:t>
      </w:r>
      <w:r>
        <w:rPr>
          <w:rFonts w:eastAsia="Times New Roman" w:cs="Times New Roman" w:ascii="Times New Roman" w:hAnsi="Times New Roman"/>
          <w:color w:val="000000"/>
          <w:szCs w:val="24"/>
        </w:rPr>
        <w:t>CS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的质量为</w:t>
      </w:r>
      <w:r>
        <w:rPr>
          <w:rFonts w:eastAsia="Times New Roman" w:cs="Times New Roman" w:ascii="Times New Roman" w:hAnsi="Times New Roman"/>
          <w:color w:val="000000"/>
          <w:szCs w:val="24"/>
        </w:rPr>
        <w:t>(m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1</w:t>
      </w:r>
      <w:r>
        <w:rPr>
          <w:rFonts w:eastAsia="Times New Roman" w:cs="Times New Roman" w:ascii="Times New Roman" w:hAnsi="Times New Roman"/>
          <w:color w:val="000000"/>
          <w:szCs w:val="24"/>
        </w:rPr>
        <w:t>- 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)g</w:t>
      </w:r>
      <w:r>
        <w:rPr>
          <w:rFonts w:ascii="宋体" w:hAnsi="宋体" w:cs="宋体"/>
          <w:color w:val="000000"/>
          <w:szCs w:val="24"/>
        </w:rPr>
        <w:t>，再开盖加入待测样品并计时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分钟，又挥发出</w:t>
      </w:r>
      <w:r>
        <w:rPr>
          <w:rFonts w:eastAsia="Times New Roman" w:cs="Times New Roman" w:ascii="Times New Roman" w:hAnsi="Times New Roman"/>
          <w:color w:val="000000"/>
          <w:szCs w:val="24"/>
        </w:rPr>
        <w:t>(m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1</w:t>
      </w:r>
      <w:r>
        <w:rPr>
          <w:rFonts w:eastAsia="Times New Roman" w:cs="Times New Roman" w:ascii="Times New Roman" w:hAnsi="Times New Roman"/>
          <w:color w:val="000000"/>
          <w:szCs w:val="24"/>
        </w:rPr>
        <w:t>- 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)g</w:t>
      </w:r>
      <w:r>
        <w:rPr>
          <w:rFonts w:ascii="宋体" w:hAnsi="宋体" w:cs="宋体"/>
          <w:color w:val="000000"/>
          <w:szCs w:val="24"/>
        </w:rPr>
        <w:t>的</w:t>
      </w:r>
      <w:r>
        <w:rPr>
          <w:rFonts w:eastAsia="Times New Roman" w:cs="Times New Roman" w:ascii="Times New Roman" w:hAnsi="Times New Roman"/>
          <w:color w:val="000000"/>
          <w:szCs w:val="24"/>
        </w:rPr>
        <w:t>CS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，盖紧称重为</w:t>
      </w:r>
      <w:r>
        <w:rPr>
          <w:rFonts w:eastAsia="Times New Roman" w:cs="Times New Roman" w:ascii="Times New Roman" w:hAnsi="Times New Roman"/>
          <w:color w:val="000000"/>
          <w:szCs w:val="24"/>
        </w:rPr>
        <w:t>m</w:t>
      </w:r>
      <w:r>
        <w:rPr>
          <w:rFonts w:cs="宋体" w:ascii="Time New Romans;Times New Roman" w:hAnsi="Time New Romans;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g</w:t>
      </w:r>
      <w:r>
        <w:rPr>
          <w:rFonts w:ascii="宋体" w:hAnsi="宋体" w:cs="宋体"/>
          <w:color w:val="000000"/>
          <w:szCs w:val="24"/>
        </w:rPr>
        <w:t>，则样品质量为：</w:t>
      </w:r>
      <w:r>
        <w:rPr>
          <w:rFonts w:eastAsia="Times New Roman" w:cs="Times New Roman" w:ascii="Times New Roman" w:hAnsi="Times New Roman"/>
          <w:color w:val="000000"/>
          <w:szCs w:val="24"/>
        </w:rPr>
        <w:t>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g+2(m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1</w:t>
      </w:r>
      <w:r>
        <w:rPr>
          <w:rFonts w:eastAsia="Times New Roman" w:cs="Times New Roman" w:ascii="Times New Roman" w:hAnsi="Times New Roman"/>
          <w:color w:val="000000"/>
          <w:szCs w:val="24"/>
        </w:rPr>
        <w:t>- 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)g-m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1</w:t>
      </w:r>
      <w:r>
        <w:rPr>
          <w:rFonts w:eastAsia="Times New Roman" w:cs="Times New Roman" w:ascii="Times New Roman" w:hAnsi="Times New Roman"/>
          <w:color w:val="000000"/>
          <w:szCs w:val="24"/>
        </w:rPr>
        <w:t>g=( 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+m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1</w:t>
      </w:r>
      <w:r>
        <w:rPr>
          <w:rFonts w:eastAsia="Times New Roman" w:cs="Times New Roman" w:ascii="Times New Roman" w:hAnsi="Times New Roman"/>
          <w:color w:val="000000"/>
          <w:szCs w:val="24"/>
        </w:rPr>
        <w:t>- 2m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)g</w:t>
      </w:r>
      <w:r>
        <w:rPr>
          <w:rFonts w:ascii="宋体" w:hAnsi="宋体" w:cs="宋体"/>
          <w:color w:val="000000"/>
          <w:szCs w:val="24"/>
        </w:rPr>
        <w:t>，故答案为：</w:t>
      </w:r>
      <w:r>
        <w:rPr>
          <w:rFonts w:eastAsia="Times New Roman" w:cs="Times New Roman" w:ascii="Times New Roman" w:hAnsi="Times New Roman"/>
          <w:color w:val="000000"/>
          <w:szCs w:val="24"/>
        </w:rPr>
        <w:t>( 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+m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1</w:t>
      </w:r>
      <w:r>
        <w:rPr>
          <w:rFonts w:eastAsia="Times New Roman" w:cs="Times New Roman" w:ascii="Times New Roman" w:hAnsi="Times New Roman"/>
          <w:color w:val="000000"/>
          <w:szCs w:val="24"/>
        </w:rPr>
        <w:t>- 2m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>②</w:t>
      </w:r>
      <w:r>
        <w:rPr>
          <w:rFonts w:ascii="宋体" w:hAnsi="宋体" w:cs="宋体"/>
          <w:color w:val="000000"/>
          <w:szCs w:val="24"/>
        </w:rPr>
        <w:t>滴定时，根据关系式：</w:t>
      </w:r>
      <w:r>
        <w:rPr>
          <w:rFonts w:eastAsia="Times New Roman" w:cs="Times New Roman" w:ascii="Times New Roman" w:hAnsi="Times New Roman"/>
          <w:color w:val="000000"/>
          <w:szCs w:val="24"/>
        </w:rPr>
        <w:t>WO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51765" cy="238125"/>
            <wp:effectExtent l="0" t="0" r="0" b="0"/>
            <wp:docPr id="153" name="图片 1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3" descr="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rcRect l="-236" t="-149" r="-236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~2IO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04775" cy="236855"/>
            <wp:effectExtent l="0" t="0" r="0" b="0"/>
            <wp:docPr id="154" name="图片 1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 descr="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rcRect l="-355" t="-149" r="-355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~6I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~12 S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51765" cy="237490"/>
            <wp:effectExtent l="0" t="0" r="0" b="0"/>
            <wp:docPr id="155" name="图片 1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 descr="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rcRect l="-236" t="-149" r="-236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，样品中</w:t>
      </w:r>
      <w:r>
        <w:rPr>
          <w:rFonts w:cs="宋体" w:ascii="宋体" w:hAnsi="宋体"/>
          <w:color w:val="000000"/>
          <w:szCs w:val="24"/>
        </w:rPr>
        <w:t>n(</w:t>
      </w:r>
      <w:r>
        <w:rPr>
          <w:rFonts w:eastAsia="Times New Roman" w:cs="Times New Roman" w:ascii="Times New Roman" w:hAnsi="Times New Roman"/>
          <w:color w:val="000000"/>
          <w:szCs w:val="24"/>
        </w:rPr>
        <w:t>WCl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6</w:t>
      </w:r>
      <w:r>
        <w:rPr>
          <w:rFonts w:eastAsia="Times New Roman" w:cs="Times New Roman" w:ascii="Times New Roman" w:hAnsi="Times New Roman"/>
          <w:color w:val="000000"/>
          <w:szCs w:val="24"/>
        </w:rPr>
        <w:t>)=n(WO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51765" cy="238125"/>
            <wp:effectExtent l="0" t="0" r="0" b="0"/>
            <wp:docPr id="156" name="图片 1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 descr="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rcRect l="-236" t="-149" r="-236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)=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99390" cy="389890"/>
            <wp:effectExtent l="0" t="0" r="0" b="0"/>
            <wp:docPr id="157" name="图片 1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 descr="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rcRect l="-177" t="-91" r="-177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n(S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51765" cy="237490"/>
            <wp:effectExtent l="0" t="0" r="0" b="0"/>
            <wp:docPr id="158" name="图片 1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 descr="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rcRect l="-236" t="-149" r="-236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)=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99390" cy="389890"/>
            <wp:effectExtent l="0" t="0" r="0" b="0"/>
            <wp:docPr id="159" name="图片 1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 descr="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rcRect l="-177" t="-91" r="-177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cV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14300" cy="123825"/>
            <wp:effectExtent l="0" t="0" r="0" b="0"/>
            <wp:docPr id="160" name="图片 1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 descr="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rcRect l="-315" t="-284" r="-315" b="-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10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-3</w:t>
      </w:r>
      <w:r>
        <w:rPr>
          <w:rFonts w:eastAsia="Times New Roman" w:cs="Times New Roman" w:ascii="Times New Roman" w:hAnsi="Times New Roman"/>
          <w:color w:val="000000"/>
          <w:szCs w:val="24"/>
        </w:rPr>
        <w:t>mol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m(WCl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6</w:t>
      </w:r>
      <w:r>
        <w:rPr>
          <w:rFonts w:eastAsia="Times New Roman" w:cs="Times New Roman" w:ascii="Times New Roman" w:hAnsi="Times New Roman"/>
          <w:color w:val="000000"/>
          <w:szCs w:val="24"/>
        </w:rPr>
        <w:t>)=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237490" cy="389890"/>
            <wp:effectExtent l="0" t="0" r="0" b="0"/>
            <wp:docPr id="161" name="图片 1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 descr="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rcRect l="-149" t="-91" r="-149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cV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14300" cy="123825"/>
            <wp:effectExtent l="0" t="0" r="0" b="0"/>
            <wp:docPr id="162" name="图片 1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62" descr="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rcRect l="-315" t="-284" r="-315" b="-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10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-3</w:t>
      </w:r>
      <w:r>
        <w:rPr>
          <w:rFonts w:eastAsia="Times New Roman" w:cs="Times New Roman" w:ascii="Times New Roman" w:hAnsi="Times New Roman"/>
          <w:color w:val="000000"/>
          <w:szCs w:val="24"/>
        </w:rPr>
        <w:t>mol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14300" cy="123825"/>
            <wp:effectExtent l="0" t="0" r="0" b="0"/>
            <wp:docPr id="163" name="图片 1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63" descr="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rcRect l="-315" t="-284" r="-315" b="-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Mg/mol=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427990" cy="389890"/>
            <wp:effectExtent l="0" t="0" r="0" b="0"/>
            <wp:docPr id="164" name="图片 1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 descr="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rcRect l="-83" t="-91" r="-83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g</w:t>
      </w:r>
      <w:r>
        <w:rPr>
          <w:rFonts w:ascii="宋体" w:hAnsi="宋体" w:cs="宋体"/>
          <w:color w:val="000000"/>
          <w:szCs w:val="24"/>
        </w:rPr>
        <w:t>，则样品中</w:t>
      </w:r>
      <w:r>
        <w:rPr>
          <w:rFonts w:eastAsia="Times New Roman" w:cs="Times New Roman" w:ascii="Times New Roman" w:hAnsi="Times New Roman"/>
          <w:color w:val="000000"/>
          <w:szCs w:val="24"/>
        </w:rPr>
        <w:t>WCl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6</w:t>
      </w:r>
      <w:r>
        <w:rPr>
          <w:rFonts w:ascii="宋体" w:hAnsi="宋体" w:cs="宋体"/>
          <w:color w:val="000000"/>
          <w:szCs w:val="24"/>
        </w:rPr>
        <w:t>的质量分数为：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209040" cy="608965"/>
            <wp:effectExtent l="0" t="0" r="0" b="0"/>
            <wp:docPr id="165" name="图片 1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65" descr="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rcRect l="-30" t="-59" r="-30" b="-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04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t>100%=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247140" cy="447040"/>
            <wp:effectExtent l="0" t="0" r="0" b="0"/>
            <wp:docPr id="166" name="图片 1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166" descr="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rcRect l="-29" t="-81" r="-29" b="-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14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%</w:t>
      </w:r>
      <w:r>
        <w:rPr>
          <w:rFonts w:ascii="宋体" w:hAnsi="宋体" w:cs="宋体"/>
          <w:color w:val="000000"/>
          <w:szCs w:val="24"/>
        </w:rPr>
        <w:t>；根据测定原理，称量时，若加入待测样品后，开盖时间超过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分钟，挥发的</w:t>
      </w:r>
      <w:r>
        <w:rPr>
          <w:rFonts w:eastAsia="Times New Roman" w:cs="Times New Roman" w:ascii="Times New Roman" w:hAnsi="Times New Roman"/>
          <w:color w:val="000000"/>
          <w:szCs w:val="24"/>
        </w:rPr>
        <w:t>CS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的质量增大，</w:t>
      </w:r>
      <w:r>
        <w:rPr>
          <w:rFonts w:eastAsia="Times New Roman" w:cs="Times New Roman" w:ascii="Times New Roman" w:hAnsi="Times New Roman"/>
          <w:color w:val="000000"/>
          <w:szCs w:val="24"/>
        </w:rPr>
        <w:t>m</w:t>
      </w:r>
      <w:r>
        <w:rPr>
          <w:rFonts w:cs="宋体" w:ascii="宋体" w:hAnsi="宋体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偏小，但</w:t>
      </w:r>
      <w:r>
        <w:rPr>
          <w:rFonts w:eastAsia="Times New Roman" w:cs="Times New Roman" w:ascii="Times New Roman" w:hAnsi="Times New Roman"/>
          <w:color w:val="000000"/>
          <w:szCs w:val="24"/>
        </w:rPr>
        <w:t>WCl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6</w:t>
      </w:r>
      <w:r>
        <w:rPr>
          <w:rFonts w:ascii="宋体" w:hAnsi="宋体" w:cs="宋体"/>
          <w:color w:val="000000"/>
          <w:szCs w:val="24"/>
        </w:rPr>
        <w:t>的质量不变，则滴定时消耗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溶液的体积将不变，样品中</w:t>
      </w:r>
      <w:r>
        <w:rPr>
          <w:rFonts w:eastAsia="Times New Roman" w:cs="Times New Roman" w:ascii="Times New Roman" w:hAnsi="Times New Roman"/>
          <w:color w:val="000000"/>
          <w:szCs w:val="24"/>
        </w:rPr>
        <w:t>WCl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6</w:t>
      </w:r>
      <w:r>
        <w:rPr>
          <w:rFonts w:ascii="宋体" w:hAnsi="宋体" w:cs="宋体"/>
          <w:color w:val="000000"/>
          <w:szCs w:val="24"/>
        </w:rPr>
        <w:t>质量分数的测定值将偏大，故答案为：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247140" cy="447040"/>
            <wp:effectExtent l="0" t="0" r="0" b="0"/>
            <wp:docPr id="167" name="图片 1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 descr="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rcRect l="-29" t="-81" r="-29" b="-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14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%</w:t>
      </w:r>
      <w:r>
        <w:rPr>
          <w:rFonts w:ascii="宋体" w:hAnsi="宋体" w:cs="宋体"/>
          <w:color w:val="000000"/>
          <w:szCs w:val="24"/>
        </w:rPr>
        <w:t>；不变；偏大。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19. </w:t>
      </w:r>
      <w:r>
        <w:rPr>
          <w:rFonts w:ascii="宋体" w:hAnsi="宋体" w:cs="宋体"/>
          <w:color w:val="000000"/>
          <w:szCs w:val="24"/>
        </w:rPr>
        <w:t>一种利胆药物</w:t>
      </w:r>
      <w:r>
        <w:rPr>
          <w:rFonts w:eastAsia="Times New Roman" w:cs="Times New Roman" w:ascii="Times New Roman" w:hAnsi="Times New Roman"/>
          <w:color w:val="000000"/>
          <w:szCs w:val="24"/>
        </w:rPr>
        <w:t>F</w:t>
      </w: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133350" cy="177165"/>
            <wp:effectExtent l="0" t="0" r="0" b="0"/>
            <wp:docPr id="168" name="图片 1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 descr=""/>
                    <pic:cNvPicPr>
                      <a:picLocks noChangeAspect="1" noChangeArrowheads="1"/>
                    </pic:cNvPicPr>
                  </pic:nvPicPr>
                  <pic:blipFill>
                    <a:blip r:embed="rId169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合成路线如图：</w:t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5248275" cy="1951990"/>
            <wp:effectExtent l="0" t="0" r="0" b="0"/>
            <wp:docPr id="169" name="图片 1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9" descr=""/>
                    <pic:cNvPicPr>
                      <a:picLocks noChangeAspect="1" noChangeArrowheads="1"/>
                    </pic:cNvPicPr>
                  </pic:nvPicPr>
                  <pic:blipFill>
                    <a:blip r:embed="rId170"/>
                    <a:srcRect l="-1" t="-2" r="-1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br/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已知：</w:t>
      </w:r>
      <w:r>
        <w:rPr>
          <w:rFonts w:ascii="宋体" w:hAnsi="宋体" w:cs="宋体"/>
          <w:color w:val="000000"/>
          <w:szCs w:val="24"/>
        </w:rPr>
        <w:t>Ⅰ</w:t>
      </w:r>
      <w:r>
        <w:rPr>
          <w:rFonts w:eastAsia="Times New Roman" w:cs="Times New Roman" w:ascii="Times New Roman" w:hAnsi="Times New Roman"/>
          <w:color w:val="000000"/>
          <w:szCs w:val="24"/>
        </w:rPr>
        <w:t>.</w:t>
      </w: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1352550" cy="532765"/>
            <wp:effectExtent l="0" t="0" r="0" b="0"/>
            <wp:docPr id="170" name="图片 1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 descr="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rcRect l="-7" t="-18" r="-7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415925" cy="204470"/>
            <wp:effectExtent l="0" t="0" r="0" b="0"/>
            <wp:docPr id="171" name="图片 1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171" descr=""/>
                    <pic:cNvPicPr>
                      <a:picLocks noChangeAspect="1" noChangeArrowheads="1"/>
                    </pic:cNvPicPr>
                  </pic:nvPicPr>
                  <pic:blipFill>
                    <a:blip r:embed="rId172"/>
                    <a:srcRect l="-86" t="-177" r="-86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819150" cy="723265"/>
            <wp:effectExtent l="0" t="0" r="0" b="0"/>
            <wp:docPr id="172" name="图片 1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 descr="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rcRect l="-11" t="-12" r="-11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+</w:t>
      </w: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1552575" cy="561340"/>
            <wp:effectExtent l="0" t="0" r="0" b="0"/>
            <wp:docPr id="173" name="图片 1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3" descr="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rcRect l="-6" t="-17" r="-6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>Ⅱ</w:t>
      </w:r>
      <w:r>
        <w:rPr>
          <w:rFonts w:eastAsia="Times New Roman" w:cs="Times New Roman" w:ascii="Times New Roman" w:hAnsi="Times New Roman"/>
          <w:color w:val="000000"/>
          <w:szCs w:val="24"/>
        </w:rPr>
        <w:t>.</w:t>
      </w: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961390" cy="485775"/>
            <wp:effectExtent l="0" t="0" r="0" b="0"/>
            <wp:docPr id="174" name="图片 1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174" descr="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rcRect l="-10" t="-20" r="-10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39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412115" cy="380365"/>
            <wp:effectExtent l="0" t="0" r="0" b="0"/>
            <wp:docPr id="175" name="图片 1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75" descr="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rcRect l="-89" t="-95" r="-89" b="-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952500" cy="427990"/>
            <wp:effectExtent l="0" t="0" r="0" b="0"/>
            <wp:docPr id="176" name="图片 1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 descr="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rcRect l="-9" t="-20" r="-9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回答下列问题：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(1)A</w:t>
      </w:r>
      <w:r>
        <w:rPr>
          <w:rFonts w:ascii="宋体" w:hAnsi="宋体" w:cs="宋体"/>
          <w:color w:val="000000"/>
          <w:szCs w:val="24"/>
        </w:rPr>
        <w:t>的结构简式为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；符合下列条件的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的同分异构体有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种。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>①</w:t>
      </w:r>
      <w:r>
        <w:rPr>
          <w:rFonts w:ascii="宋体" w:hAnsi="宋体" w:cs="宋体"/>
          <w:color w:val="000000"/>
          <w:szCs w:val="24"/>
        </w:rPr>
        <w:t>含有酚羟基</w:t>
      </w:r>
      <w:r>
        <w:rPr>
          <w:rFonts w:ascii="Times New Roman" w:hAnsi="Times New Roman" w:cs="Times New Roman" w:eastAsia="Times New Roman"/>
          <w:color w:val="000000"/>
          <w:szCs w:val="24"/>
        </w:rPr>
        <w:t xml:space="preserve">     </w:t>
      </w:r>
      <w:r>
        <w:rPr>
          <w:rFonts w:ascii="宋体" w:hAnsi="宋体" w:cs="宋体"/>
          <w:color w:val="000000"/>
          <w:szCs w:val="24"/>
        </w:rPr>
        <w:t>②</w:t>
      </w:r>
      <w:r>
        <w:rPr>
          <w:rFonts w:ascii="宋体" w:hAnsi="宋体" w:cs="宋体"/>
          <w:color w:val="000000"/>
          <w:szCs w:val="24"/>
        </w:rPr>
        <w:t>不能发生银镜反应</w:t>
      </w:r>
      <w:r>
        <w:rPr>
          <w:rFonts w:ascii="Times New Roman" w:hAnsi="Times New Roman" w:cs="Times New Roman" w:eastAsia="Times New Roman"/>
          <w:color w:val="000000"/>
          <w:szCs w:val="24"/>
        </w:rPr>
        <w:t xml:space="preserve">     </w:t>
      </w:r>
      <w:r>
        <w:rPr>
          <w:rFonts w:ascii="宋体" w:hAnsi="宋体" w:cs="宋体"/>
          <w:color w:val="000000"/>
          <w:szCs w:val="24"/>
        </w:rPr>
        <w:t>③</w:t>
      </w:r>
      <w:r>
        <w:rPr>
          <w:rFonts w:ascii="宋体" w:hAnsi="宋体" w:cs="宋体"/>
          <w:color w:val="000000"/>
          <w:szCs w:val="24"/>
        </w:rPr>
        <w:t>含有四种化学环境的氢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(2)</w:t>
      </w:r>
      <w:r>
        <w:rPr>
          <w:rFonts w:ascii="宋体" w:hAnsi="宋体" w:cs="宋体"/>
          <w:color w:val="000000"/>
          <w:szCs w:val="24"/>
        </w:rPr>
        <w:t>检验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中是否含有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的试剂为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；</w:t>
      </w:r>
      <w:r>
        <w:rPr>
          <w:rFonts w:eastAsia="Times New Roman" w:cs="Times New Roman" w:ascii="Times New Roman" w:hAnsi="Times New Roman"/>
          <w:color w:val="000000"/>
          <w:szCs w:val="24"/>
        </w:rPr>
        <w:t>B→C</w:t>
      </w:r>
      <w:r>
        <w:rPr>
          <w:rFonts w:ascii="宋体" w:hAnsi="宋体" w:cs="宋体"/>
          <w:color w:val="000000"/>
          <w:szCs w:val="24"/>
        </w:rPr>
        <w:t>的反应类型为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(3)C→D</w:t>
      </w:r>
      <w:r>
        <w:rPr>
          <w:rFonts w:ascii="宋体" w:hAnsi="宋体" w:cs="宋体"/>
          <w:color w:val="000000"/>
          <w:szCs w:val="24"/>
        </w:rPr>
        <w:t>的化学方程式为</w:t>
      </w:r>
      <w:r>
        <w:rPr>
          <w:rFonts w:cs="宋体" w:ascii="宋体" w:hAnsi="宋体"/>
          <w:color w:val="000000"/>
          <w:szCs w:val="24"/>
        </w:rPr>
        <w:t>__</w:t>
      </w:r>
      <w:r>
        <w:rPr>
          <w:rFonts w:ascii="宋体" w:hAnsi="宋体" w:cs="宋体"/>
          <w:color w:val="000000"/>
          <w:szCs w:val="24"/>
        </w:rPr>
        <w:t>；</w:t>
      </w:r>
      <w:r>
        <w:rPr>
          <w:rFonts w:eastAsia="Times New Roman" w:cs="Times New Roman" w:ascii="Times New Roman" w:hAnsi="Times New Roman"/>
          <w:color w:val="000000"/>
          <w:szCs w:val="24"/>
        </w:rPr>
        <w:t>E</w:t>
      </w:r>
      <w:r>
        <w:rPr>
          <w:rFonts w:ascii="宋体" w:hAnsi="宋体" w:cs="宋体"/>
          <w:color w:val="000000"/>
          <w:szCs w:val="24"/>
        </w:rPr>
        <w:t>中含氧官能团共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种。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(4)</w:t>
      </w:r>
      <w:r>
        <w:rPr>
          <w:rFonts w:ascii="宋体" w:hAnsi="宋体" w:cs="宋体"/>
          <w:color w:val="000000"/>
          <w:szCs w:val="24"/>
        </w:rPr>
        <w:t>已知：</w:t>
      </w:r>
      <w:r>
        <w:rPr>
          <w:rFonts w:ascii="宋体" w:hAnsi="宋体" w:cs="宋体"/>
          <w:color w:val="000000"/>
          <w:szCs w:val="24"/>
        </w:rPr>
        <w:drawing>
          <wp:inline distT="0" distB="0" distL="0" distR="0">
            <wp:extent cx="2342515" cy="1009650"/>
            <wp:effectExtent l="0" t="0" r="0" b="0"/>
            <wp:docPr id="177" name="图片 1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77" descr=""/>
                    <pic:cNvPicPr>
                      <a:picLocks noChangeAspect="1" noChangeArrowheads="1"/>
                    </pic:cNvPicPr>
                  </pic:nvPicPr>
                  <pic:blipFill>
                    <a:blip r:embed="rId178"/>
                    <a:srcRect l="-4" t="-9" r="-4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51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，综合上述信息，写出由</w:t>
      </w:r>
      <w:r>
        <w:rPr>
          <w:rFonts w:ascii="宋体" w:hAnsi="宋体" w:cs="宋体"/>
          <w:color w:val="000000"/>
          <w:szCs w:val="24"/>
        </w:rPr>
        <w:drawing>
          <wp:inline distT="0" distB="0" distL="0" distR="0">
            <wp:extent cx="733425" cy="295275"/>
            <wp:effectExtent l="0" t="0" r="0" b="0"/>
            <wp:docPr id="178" name="图片 1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78" descr="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rcRect l="-17" t="-41" r="-17" b="-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ascii="宋体" w:hAnsi="宋体" w:cs="宋体"/>
          <w:color w:val="000000"/>
          <w:szCs w:val="24"/>
        </w:rPr>
        <w:drawing>
          <wp:inline distT="0" distB="0" distL="0" distR="0">
            <wp:extent cx="1143000" cy="532765"/>
            <wp:effectExtent l="0" t="0" r="0" b="0"/>
            <wp:docPr id="179" name="图片 1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 descr=""/>
                    <pic:cNvPicPr>
                      <a:picLocks noChangeAspect="1" noChangeArrowheads="1"/>
                    </pic:cNvPicPr>
                  </pic:nvPicPr>
                  <pic:blipFill>
                    <a:blip r:embed="rId180"/>
                    <a:srcRect l="-9" t="-18" r="-9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制备</w:t>
      </w:r>
      <w:r>
        <w:rPr>
          <w:rFonts w:ascii="宋体" w:hAnsi="宋体" w:cs="宋体"/>
          <w:color w:val="000000"/>
          <w:szCs w:val="24"/>
        </w:rPr>
        <w:drawing>
          <wp:inline distT="0" distB="0" distL="0" distR="0">
            <wp:extent cx="1095375" cy="704850"/>
            <wp:effectExtent l="0" t="0" r="0" b="0"/>
            <wp:docPr id="180" name="图片 1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180" descr=""/>
                    <pic:cNvPicPr>
                      <a:picLocks noChangeAspect="1" noChangeArrowheads="1"/>
                    </pic:cNvPicPr>
                  </pic:nvPicPr>
                  <pic:blipFill>
                    <a:blip r:embed="rId181"/>
                    <a:srcRect l="-9" t="-13" r="-9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的合成路线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①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cs="宋体" w:ascii="Time New Romans;Times New Roman" w:hAnsi="Time New Romans;Times New Roman"/>
          <w:color w:val="000000"/>
          <w:szCs w:val="24"/>
        </w:rPr>
        <w:drawing>
          <wp:inline distT="0" distB="0" distL="0" distR="0">
            <wp:extent cx="1028700" cy="989965"/>
            <wp:effectExtent l="0" t="0" r="0" b="0"/>
            <wp:docPr id="181" name="图片 1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181" descr=""/>
                    <pic:cNvPicPr>
                      <a:picLocks noChangeAspect="1" noChangeArrowheads="1"/>
                    </pic:cNvPicPr>
                  </pic:nvPicPr>
                  <pic:blipFill>
                    <a:blip r:embed="rId182"/>
                    <a:srcRect l="-35" t="-36" r="-35" b="-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②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eastAsia="Times New Roman" w:cs="Times New Roman" w:ascii="Times New Roman" w:hAnsi="Times New Roman"/>
          <w:color w:val="000000"/>
          <w:szCs w:val="24"/>
        </w:rPr>
        <w:t>4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③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eastAsia="Times New Roman" w:cs="Times New Roman" w:ascii="Times New Roman" w:hAnsi="Times New Roman"/>
          <w:color w:val="000000"/>
          <w:szCs w:val="24"/>
        </w:rPr>
        <w:t>FeCl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溶液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④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氧化反应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⑤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cs="宋体" w:ascii="Time New Romans;Times New Roman" w:hAnsi="Time New Romans;Times New Roman"/>
          <w:color w:val="000000"/>
          <w:szCs w:val="24"/>
        </w:rPr>
        <w:drawing>
          <wp:inline distT="0" distB="0" distL="0" distR="0">
            <wp:extent cx="1466215" cy="1266190"/>
            <wp:effectExtent l="0" t="0" r="0" b="0"/>
            <wp:docPr id="182" name="图片 1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 descr=""/>
                    <pic:cNvPicPr>
                      <a:picLocks noChangeAspect="1" noChangeArrowheads="1"/>
                    </pic:cNvPicPr>
                  </pic:nvPicPr>
                  <pic:blipFill>
                    <a:blip r:embed="rId183"/>
                    <a:srcRect l="-24" t="-28" r="-24" b="-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21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+CH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OH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695960" cy="291465"/>
            <wp:effectExtent l="0" t="0" r="0" b="0"/>
            <wp:docPr id="183" name="图片 1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83" descr=""/>
                    <pic:cNvPicPr>
                      <a:picLocks noChangeAspect="1" noChangeArrowheads="1"/>
                    </pic:cNvPicPr>
                  </pic:nvPicPr>
                  <pic:blipFill>
                    <a:blip r:embed="rId184"/>
                    <a:srcRect l="-52" t="-123" r="-52" b="-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Time New Romans;Times New Roman" w:hAnsi="Time New Romans;Times New Roman"/>
          <w:color w:val="000000"/>
          <w:szCs w:val="24"/>
        </w:rPr>
        <w:drawing>
          <wp:inline distT="0" distB="0" distL="0" distR="0">
            <wp:extent cx="1466215" cy="1266190"/>
            <wp:effectExtent l="0" t="0" r="0" b="0"/>
            <wp:docPr id="184" name="图片 1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84" descr=""/>
                    <pic:cNvPicPr>
                      <a:picLocks noChangeAspect="1" noChangeArrowheads="1"/>
                    </pic:cNvPicPr>
                  </pic:nvPicPr>
                  <pic:blipFill>
                    <a:blip r:embed="rId185"/>
                    <a:srcRect l="-24" t="-28" r="-24" b="-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21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+H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⑥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eastAsia="Times New Roman" w:cs="Times New Roman" w:ascii="Times New Roman" w:hAnsi="Times New Roman"/>
          <w:color w:val="000000"/>
          <w:szCs w:val="24"/>
        </w:rPr>
        <w:t>3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⑦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cs="宋体" w:ascii="Time New Romans;Times New Roman" w:hAnsi="Time New Romans;Times New Roman"/>
          <w:color w:val="000000"/>
          <w:szCs w:val="24"/>
        </w:rPr>
        <w:drawing>
          <wp:inline distT="0" distB="0" distL="0" distR="0">
            <wp:extent cx="5276850" cy="971550"/>
            <wp:effectExtent l="0" t="0" r="0" b="0"/>
            <wp:docPr id="185" name="图片 1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85" descr=""/>
                    <pic:cNvPicPr>
                      <a:picLocks noChangeAspect="1" noChangeArrowheads="1"/>
                    </pic:cNvPicPr>
                  </pic:nvPicPr>
                  <pic:blipFill>
                    <a:blip r:embed="rId186"/>
                    <a:srcRect l="-4" t="-23" r="-4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  <w:r>
        <w:rPr>
          <w:rFonts w:ascii="宋体" w:hAnsi="宋体" w:cs="宋体"/>
          <w:color w:val="000000"/>
          <w:szCs w:val="24"/>
        </w:rPr>
        <w:t>由信息反应</w:t>
      </w:r>
      <w:r>
        <w:rPr>
          <w:rFonts w:eastAsia="Times New Roman" w:cs="Times New Roman" w:ascii="Times New Roman" w:hAnsi="Times New Roman"/>
          <w:color w:val="000000"/>
          <w:szCs w:val="24"/>
        </w:rPr>
        <w:t>II</w:t>
      </w:r>
      <w:r>
        <w:rPr>
          <w:rFonts w:ascii="宋体" w:hAnsi="宋体" w:cs="宋体"/>
          <w:color w:val="000000"/>
          <w:szCs w:val="24"/>
        </w:rPr>
        <w:t>以及</w:t>
      </w:r>
      <w:r>
        <w:rPr>
          <w:rFonts w:eastAsia="Times New Roman" w:cs="Times New Roman" w:ascii="Times New Roman" w:hAnsi="Times New Roman"/>
          <w:color w:val="000000"/>
          <w:szCs w:val="24"/>
        </w:rPr>
        <w:t>F</w:t>
      </w:r>
      <w:r>
        <w:rPr>
          <w:rFonts w:ascii="宋体" w:hAnsi="宋体" w:cs="宋体"/>
          <w:color w:val="000000"/>
          <w:szCs w:val="24"/>
        </w:rPr>
        <w:t>的结构简式和</w:t>
      </w:r>
      <w:r>
        <w:rPr>
          <w:rFonts w:eastAsia="Times New Roman" w:cs="Times New Roman" w:ascii="Times New Roman" w:hAnsi="Times New Roman"/>
          <w:color w:val="000000"/>
          <w:szCs w:val="24"/>
        </w:rPr>
        <w:t>E</w:t>
      </w:r>
      <w:r>
        <w:rPr>
          <w:rFonts w:ascii="宋体" w:hAnsi="宋体" w:cs="宋体"/>
          <w:color w:val="000000"/>
          <w:szCs w:val="24"/>
        </w:rPr>
        <w:t>的分子式可知</w:t>
      </w:r>
      <w:r>
        <w:rPr>
          <w:rFonts w:eastAsia="Times New Roman" w:cs="Times New Roman" w:ascii="Times New Roman" w:hAnsi="Times New Roman"/>
          <w:color w:val="000000"/>
          <w:szCs w:val="24"/>
        </w:rPr>
        <w:t>E</w:t>
      </w:r>
      <w:r>
        <w:rPr>
          <w:rFonts w:ascii="宋体" w:hAnsi="宋体" w:cs="宋体"/>
          <w:color w:val="000000"/>
          <w:szCs w:val="24"/>
        </w:rPr>
        <w:t>的结构简式为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2019300" cy="1266190"/>
            <wp:effectExtent l="0" t="0" r="0" b="0"/>
            <wp:docPr id="186" name="图片 1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186" descr=""/>
                    <pic:cNvPicPr>
                      <a:picLocks noChangeAspect="1" noChangeArrowheads="1"/>
                    </pic:cNvPicPr>
                  </pic:nvPicPr>
                  <pic:blipFill>
                    <a:blip r:embed="rId187"/>
                    <a:srcRect l="-18" t="-28" r="-18" b="-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发生信息反应</w:t>
      </w:r>
      <w:r>
        <w:rPr>
          <w:rFonts w:eastAsia="Times New Roman" w:cs="Times New Roman" w:ascii="Times New Roman" w:hAnsi="Times New Roman"/>
          <w:color w:val="000000"/>
          <w:szCs w:val="24"/>
        </w:rPr>
        <w:t>I</w:t>
      </w:r>
      <w:r>
        <w:rPr>
          <w:rFonts w:ascii="宋体" w:hAnsi="宋体" w:cs="宋体"/>
          <w:color w:val="000000"/>
          <w:szCs w:val="24"/>
        </w:rPr>
        <w:t>得到</w:t>
      </w:r>
      <w:r>
        <w:rPr>
          <w:rFonts w:eastAsia="Times New Roman" w:cs="Times New Roman" w:ascii="Times New Roman" w:hAnsi="Times New Roman"/>
          <w:color w:val="000000"/>
          <w:szCs w:val="24"/>
        </w:rPr>
        <w:t>E</w:t>
      </w:r>
      <w:r>
        <w:rPr>
          <w:rFonts w:ascii="宋体" w:hAnsi="宋体" w:cs="宋体"/>
          <w:color w:val="000000"/>
          <w:szCs w:val="24"/>
        </w:rPr>
        <w:t>，则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的结构简式为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466215" cy="1266190"/>
            <wp:effectExtent l="0" t="0" r="0" b="0"/>
            <wp:docPr id="187" name="图片 1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187" descr=""/>
                    <pic:cNvPicPr>
                      <a:picLocks noChangeAspect="1" noChangeArrowheads="1"/>
                    </pic:cNvPicPr>
                  </pic:nvPicPr>
                  <pic:blipFill>
                    <a:blip r:embed="rId188"/>
                    <a:srcRect l="-24" t="-28" r="-24" b="-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21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与</w:t>
      </w:r>
      <w:r>
        <w:rPr>
          <w:rFonts w:eastAsia="Times New Roman" w:cs="Times New Roman" w:ascii="Times New Roman" w:hAnsi="Times New Roman"/>
          <w:color w:val="000000"/>
          <w:szCs w:val="24"/>
        </w:rPr>
        <w:t>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OH</w:t>
      </w:r>
      <w:r>
        <w:rPr>
          <w:rFonts w:ascii="宋体" w:hAnsi="宋体" w:cs="宋体"/>
          <w:color w:val="000000"/>
          <w:szCs w:val="24"/>
        </w:rPr>
        <w:t>发生反应生成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相较于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少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个碳原子，说明</w:t>
      </w:r>
      <w:r>
        <w:rPr>
          <w:rFonts w:eastAsia="Times New Roman" w:cs="Times New Roman" w:ascii="Times New Roman" w:hAnsi="Times New Roman"/>
          <w:color w:val="000000"/>
          <w:szCs w:val="24"/>
        </w:rPr>
        <w:t>C→D</w:t>
      </w:r>
      <w:r>
        <w:rPr>
          <w:rFonts w:ascii="宋体" w:hAnsi="宋体" w:cs="宋体"/>
          <w:color w:val="000000"/>
          <w:szCs w:val="24"/>
        </w:rPr>
        <w:t>是酯化反应，因此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的结构简式为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466215" cy="1266190"/>
            <wp:effectExtent l="0" t="0" r="0" b="0"/>
            <wp:docPr id="188" name="图片 1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88" descr=""/>
                    <pic:cNvPicPr>
                      <a:picLocks noChangeAspect="1" noChangeArrowheads="1"/>
                    </pic:cNvPicPr>
                  </pic:nvPicPr>
                  <pic:blipFill>
                    <a:blip r:embed="rId189"/>
                    <a:srcRect l="-24" t="-28" r="-24" b="-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21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B→C</w:t>
      </w:r>
      <w:r>
        <w:rPr>
          <w:rFonts w:ascii="宋体" w:hAnsi="宋体" w:cs="宋体"/>
          <w:color w:val="000000"/>
          <w:szCs w:val="24"/>
        </w:rPr>
        <w:t>碳链不变，而</w:t>
      </w:r>
      <w:r>
        <w:rPr>
          <w:rFonts w:eastAsia="Times New Roman" w:cs="Times New Roman" w:ascii="Times New Roman" w:hAnsi="Times New Roman"/>
          <w:color w:val="000000"/>
          <w:szCs w:val="24"/>
        </w:rPr>
        <w:t>A→B</w:t>
      </w:r>
      <w:r>
        <w:rPr>
          <w:rFonts w:ascii="宋体" w:hAnsi="宋体" w:cs="宋体"/>
          <w:color w:val="000000"/>
          <w:szCs w:val="24"/>
        </w:rPr>
        <w:t>碳链增长，且增长的碳原子数等于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856615" cy="266065"/>
            <wp:effectExtent l="0" t="0" r="0" b="0"/>
            <wp:docPr id="189" name="图片 1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189" descr=""/>
                    <pic:cNvPicPr>
                      <a:picLocks noChangeAspect="1" noChangeArrowheads="1"/>
                    </pic:cNvPicPr>
                  </pic:nvPicPr>
                  <pic:blipFill>
                    <a:blip r:embed="rId190"/>
                    <a:srcRect l="-42" t="-130" r="-42" b="-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615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中碳原子数，同时</w:t>
      </w:r>
      <w:r>
        <w:rPr>
          <w:rFonts w:eastAsia="Times New Roman" w:cs="Times New Roman" w:ascii="Times New Roman" w:hAnsi="Times New Roman"/>
          <w:color w:val="000000"/>
          <w:szCs w:val="24"/>
        </w:rPr>
        <w:t>B→C</w:t>
      </w:r>
      <w:r>
        <w:rPr>
          <w:rFonts w:ascii="宋体" w:hAnsi="宋体" w:cs="宋体"/>
          <w:color w:val="000000"/>
          <w:szCs w:val="24"/>
        </w:rPr>
        <w:t>的反应条件为</w:t>
      </w:r>
      <w:r>
        <w:rPr>
          <w:rFonts w:eastAsia="Times New Roman" w:cs="Times New Roman" w:ascii="Times New Roman" w:hAnsi="Times New Roman"/>
          <w:color w:val="000000"/>
          <w:szCs w:val="24"/>
        </w:rPr>
        <w:t>NaClO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+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NaClO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具有氧化性，因此</w:t>
      </w:r>
      <w:r>
        <w:rPr>
          <w:rFonts w:eastAsia="Times New Roman" w:cs="Times New Roman" w:ascii="Times New Roman" w:hAnsi="Times New Roman"/>
          <w:color w:val="000000"/>
          <w:szCs w:val="24"/>
        </w:rPr>
        <w:t>B→C</w:t>
      </w:r>
      <w:r>
        <w:rPr>
          <w:rFonts w:ascii="宋体" w:hAnsi="宋体" w:cs="宋体"/>
          <w:color w:val="000000"/>
          <w:szCs w:val="24"/>
        </w:rPr>
        <w:t>为氧化反应，</w:t>
      </w:r>
      <w:r>
        <w:rPr>
          <w:rFonts w:eastAsia="Times New Roman" w:cs="Times New Roman" w:ascii="Times New Roman" w:hAnsi="Times New Roman"/>
          <w:color w:val="000000"/>
          <w:szCs w:val="24"/>
        </w:rPr>
        <w:t>A→B</w:t>
      </w:r>
      <w:r>
        <w:rPr>
          <w:rFonts w:ascii="宋体" w:hAnsi="宋体" w:cs="宋体"/>
          <w:color w:val="000000"/>
          <w:szCs w:val="24"/>
        </w:rPr>
        <w:t>为取代反应，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8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8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的不饱和度为</w:t>
      </w:r>
      <w:r>
        <w:rPr>
          <w:rFonts w:eastAsia="Times New Roman" w:cs="Times New Roman" w:ascii="Times New Roman" w:hAnsi="Times New Roman"/>
          <w:color w:val="000000"/>
          <w:szCs w:val="24"/>
        </w:rPr>
        <w:t>5</w:t>
      </w:r>
      <w:r>
        <w:rPr>
          <w:rFonts w:ascii="宋体" w:hAnsi="宋体" w:cs="宋体"/>
          <w:color w:val="000000"/>
          <w:szCs w:val="24"/>
        </w:rPr>
        <w:t>，说明苯环上的取代基中含有不饱和键，因此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的结构简式为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028700" cy="989965"/>
            <wp:effectExtent l="0" t="0" r="0" b="0"/>
            <wp:docPr id="190" name="图片 1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190" descr=""/>
                    <pic:cNvPicPr>
                      <a:picLocks noChangeAspect="1" noChangeArrowheads="1"/>
                    </pic:cNvPicPr>
                  </pic:nvPicPr>
                  <pic:blipFill>
                    <a:blip r:embed="rId191"/>
                    <a:srcRect l="-35" t="-36" r="-35" b="-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的结构简式为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466215" cy="989965"/>
            <wp:effectExtent l="0" t="0" r="0" b="0"/>
            <wp:docPr id="191" name="图片 1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 descr=""/>
                    <pic:cNvPicPr>
                      <a:picLocks noChangeAspect="1" noChangeArrowheads="1"/>
                    </pic:cNvPicPr>
                  </pic:nvPicPr>
                  <pic:blipFill>
                    <a:blip r:embed="rId192"/>
                    <a:srcRect l="-24" t="-36" r="-24" b="-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215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eastAsia="Times New Roman" w:cs="Times New Roman" w:ascii="Times New Roman" w:hAnsi="Times New Roman"/>
          <w:color w:val="000000"/>
          <w:szCs w:val="24"/>
        </w:rPr>
        <w:t>(1)</w:t>
      </w:r>
      <w:r>
        <w:rPr>
          <w:rFonts w:ascii="宋体" w:hAnsi="宋体" w:cs="宋体"/>
          <w:color w:val="000000"/>
          <w:szCs w:val="24"/>
        </w:rPr>
        <w:t>由上述分析可知，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的结构简式为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028700" cy="989965"/>
            <wp:effectExtent l="0" t="0" r="0" b="0"/>
            <wp:docPr id="192" name="图片 1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 descr=""/>
                    <pic:cNvPicPr>
                      <a:picLocks noChangeAspect="1" noChangeArrowheads="1"/>
                    </pic:cNvPicPr>
                  </pic:nvPicPr>
                  <pic:blipFill>
                    <a:blip r:embed="rId193"/>
                    <a:srcRect l="-35" t="-36" r="-35" b="-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；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的同分异构体中满足：</w:t>
      </w:r>
      <w:r>
        <w:rPr>
          <w:rFonts w:ascii="宋体" w:hAnsi="宋体" w:cs="宋体"/>
          <w:color w:val="000000"/>
          <w:szCs w:val="24"/>
        </w:rPr>
        <w:t>①</w:t>
      </w:r>
      <w:r>
        <w:rPr>
          <w:rFonts w:ascii="宋体" w:hAnsi="宋体" w:cs="宋体"/>
          <w:color w:val="000000"/>
          <w:szCs w:val="24"/>
        </w:rPr>
        <w:t>含有酚羟基；</w:t>
      </w:r>
      <w:r>
        <w:rPr>
          <w:rFonts w:ascii="宋体" w:hAnsi="宋体" w:cs="宋体"/>
          <w:color w:val="000000"/>
          <w:szCs w:val="24"/>
        </w:rPr>
        <w:t>②</w:t>
      </w:r>
      <w:r>
        <w:rPr>
          <w:rFonts w:ascii="宋体" w:hAnsi="宋体" w:cs="宋体"/>
          <w:color w:val="000000"/>
          <w:szCs w:val="24"/>
        </w:rPr>
        <w:t>不能发生银镜反应，说明结构中不含醛基；</w:t>
      </w:r>
      <w:r>
        <w:rPr>
          <w:rFonts w:ascii="宋体" w:hAnsi="宋体" w:cs="宋体"/>
          <w:color w:val="000000"/>
          <w:szCs w:val="24"/>
        </w:rPr>
        <w:t>③</w:t>
      </w:r>
      <w:r>
        <w:rPr>
          <w:rFonts w:ascii="宋体" w:hAnsi="宋体" w:cs="宋体"/>
          <w:color w:val="000000"/>
          <w:szCs w:val="24"/>
        </w:rPr>
        <w:t>含有四种化学环境的氢，说明具有对称结构，则满足条件的结构有：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2056765" cy="628015"/>
            <wp:effectExtent l="0" t="0" r="0" b="0"/>
            <wp:docPr id="193" name="图片 1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 descr=""/>
                    <pic:cNvPicPr>
                      <a:picLocks noChangeAspect="1" noChangeArrowheads="1"/>
                    </pic:cNvPicPr>
                  </pic:nvPicPr>
                  <pic:blipFill>
                    <a:blip r:embed="rId194"/>
                    <a:srcRect l="-17" t="-56" r="-17" b="-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765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2056765" cy="628015"/>
            <wp:effectExtent l="0" t="0" r="0" b="0"/>
            <wp:docPr id="194" name="图片 1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 descr=""/>
                    <pic:cNvPicPr>
                      <a:picLocks noChangeAspect="1" noChangeArrowheads="1"/>
                    </pic:cNvPicPr>
                  </pic:nvPicPr>
                  <pic:blipFill>
                    <a:blip r:embed="rId195"/>
                    <a:srcRect l="-17" t="-56" r="-17" b="-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765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361440" cy="1113790"/>
            <wp:effectExtent l="0" t="0" r="0" b="0"/>
            <wp:docPr id="195" name="图片 1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 descr=""/>
                    <pic:cNvPicPr>
                      <a:picLocks noChangeAspect="1" noChangeArrowheads="1"/>
                    </pic:cNvPicPr>
                  </pic:nvPicPr>
                  <pic:blipFill>
                    <a:blip r:embed="rId196"/>
                    <a:srcRect l="-26" t="-32" r="-26" b="-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44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513840" cy="1113790"/>
            <wp:effectExtent l="0" t="0" r="0" b="0"/>
            <wp:docPr id="196" name="图片 1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 descr=""/>
                    <pic:cNvPicPr>
                      <a:picLocks noChangeAspect="1" noChangeArrowheads="1"/>
                    </pic:cNvPicPr>
                  </pic:nvPicPr>
                  <pic:blipFill>
                    <a:blip r:embed="rId197"/>
                    <a:srcRect l="-24" t="-32" r="-24" b="-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84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，共有</w:t>
      </w:r>
      <w:r>
        <w:rPr>
          <w:rFonts w:eastAsia="Times New Roman" w:cs="Times New Roman" w:ascii="Times New Roman" w:hAnsi="Times New Roman"/>
          <w:color w:val="000000"/>
          <w:szCs w:val="24"/>
        </w:rPr>
        <w:t>4</w:t>
      </w:r>
      <w:r>
        <w:rPr>
          <w:rFonts w:ascii="宋体" w:hAnsi="宋体" w:cs="宋体"/>
          <w:color w:val="000000"/>
          <w:szCs w:val="24"/>
        </w:rPr>
        <w:t>种，故答案为：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028700" cy="989965"/>
            <wp:effectExtent l="0" t="0" r="0" b="0"/>
            <wp:docPr id="197" name="图片 1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 descr=""/>
                    <pic:cNvPicPr>
                      <a:picLocks noChangeAspect="1" noChangeArrowheads="1"/>
                    </pic:cNvPicPr>
                  </pic:nvPicPr>
                  <pic:blipFill>
                    <a:blip r:embed="rId198"/>
                    <a:srcRect l="-35" t="-36" r="-35" b="-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；</w:t>
      </w:r>
      <w:r>
        <w:rPr>
          <w:rFonts w:eastAsia="Times New Roman" w:cs="Times New Roman" w:ascii="Times New Roman" w:hAnsi="Times New Roman"/>
          <w:color w:val="000000"/>
          <w:szCs w:val="24"/>
        </w:rPr>
        <w:t>4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(2)A</w:t>
      </w:r>
      <w:r>
        <w:rPr>
          <w:rFonts w:ascii="宋体" w:hAnsi="宋体" w:cs="宋体"/>
          <w:color w:val="000000"/>
          <w:szCs w:val="24"/>
        </w:rPr>
        <w:t>中含有酚羟基，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中不含酚羟基，可利用</w:t>
      </w:r>
      <w:r>
        <w:rPr>
          <w:rFonts w:eastAsia="Times New Roman" w:cs="Times New Roman" w:ascii="Times New Roman" w:hAnsi="Times New Roman"/>
          <w:color w:val="000000"/>
          <w:szCs w:val="24"/>
        </w:rPr>
        <w:t>FeCl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溶液检验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中是否含有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，若含有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，则加入</w:t>
      </w:r>
      <w:r>
        <w:rPr>
          <w:rFonts w:eastAsia="Times New Roman" w:cs="Times New Roman" w:ascii="Times New Roman" w:hAnsi="Times New Roman"/>
          <w:color w:val="000000"/>
          <w:szCs w:val="24"/>
        </w:rPr>
        <w:t>FeCl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溶液后溶液呈紫色；由上述分析可知，</w:t>
      </w:r>
      <w:r>
        <w:rPr>
          <w:rFonts w:eastAsia="Times New Roman" w:cs="Times New Roman" w:ascii="Times New Roman" w:hAnsi="Times New Roman"/>
          <w:color w:val="000000"/>
          <w:szCs w:val="24"/>
        </w:rPr>
        <w:t>B→C</w:t>
      </w:r>
      <w:r>
        <w:rPr>
          <w:rFonts w:ascii="宋体" w:hAnsi="宋体" w:cs="宋体"/>
          <w:color w:val="000000"/>
          <w:szCs w:val="24"/>
        </w:rPr>
        <w:t>的反应类型为氧化反应，故答案为：</w:t>
      </w:r>
      <w:r>
        <w:rPr>
          <w:rFonts w:eastAsia="Times New Roman" w:cs="Times New Roman" w:ascii="Times New Roman" w:hAnsi="Times New Roman"/>
          <w:color w:val="000000"/>
          <w:szCs w:val="24"/>
        </w:rPr>
        <w:t>FeCl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溶液；氧化反应。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(3)C→D</w:t>
      </w:r>
      <w:r>
        <w:rPr>
          <w:rFonts w:ascii="宋体" w:hAnsi="宋体" w:cs="宋体"/>
          <w:color w:val="000000"/>
          <w:szCs w:val="24"/>
        </w:rPr>
        <w:t>为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466215" cy="1266190"/>
            <wp:effectExtent l="0" t="0" r="0" b="0"/>
            <wp:docPr id="198" name="图片 1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 descr=""/>
                    <pic:cNvPicPr>
                      <a:picLocks noChangeAspect="1" noChangeArrowheads="1"/>
                    </pic:cNvPicPr>
                  </pic:nvPicPr>
                  <pic:blipFill>
                    <a:blip r:embed="rId199"/>
                    <a:srcRect l="-24" t="-28" r="-24" b="-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21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与</w:t>
      </w:r>
      <w:r>
        <w:rPr>
          <w:rFonts w:eastAsia="Times New Roman" w:cs="Times New Roman" w:ascii="Times New Roman" w:hAnsi="Times New Roman"/>
          <w:color w:val="000000"/>
          <w:szCs w:val="24"/>
        </w:rPr>
        <w:t>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OH</w:t>
      </w:r>
      <w:r>
        <w:rPr>
          <w:rFonts w:ascii="宋体" w:hAnsi="宋体" w:cs="宋体"/>
          <w:color w:val="000000"/>
          <w:szCs w:val="24"/>
        </w:rPr>
        <w:t>在浓硫酸作催化剂并加热条件下发生酯化反应生成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466215" cy="1266190"/>
            <wp:effectExtent l="0" t="0" r="0" b="0"/>
            <wp:docPr id="199" name="图片 1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 descr=""/>
                    <pic:cNvPicPr>
                      <a:picLocks noChangeAspect="1" noChangeArrowheads="1"/>
                    </pic:cNvPicPr>
                  </pic:nvPicPr>
                  <pic:blipFill>
                    <a:blip r:embed="rId200"/>
                    <a:srcRect l="-24" t="-28" r="-24" b="-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21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，反应化学方程式为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466215" cy="1266190"/>
            <wp:effectExtent l="0" t="0" r="0" b="0"/>
            <wp:docPr id="200" name="图片 2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 descr=""/>
                    <pic:cNvPicPr>
                      <a:picLocks noChangeAspect="1" noChangeArrowheads="1"/>
                    </pic:cNvPicPr>
                  </pic:nvPicPr>
                  <pic:blipFill>
                    <a:blip r:embed="rId201"/>
                    <a:srcRect l="-24" t="-28" r="-24" b="-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21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+CH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OH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695960" cy="291465"/>
            <wp:effectExtent l="0" t="0" r="0" b="0"/>
            <wp:docPr id="201" name="图片 2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201" descr=""/>
                    <pic:cNvPicPr>
                      <a:picLocks noChangeAspect="1" noChangeArrowheads="1"/>
                    </pic:cNvPicPr>
                  </pic:nvPicPr>
                  <pic:blipFill>
                    <a:blip r:embed="rId202"/>
                    <a:srcRect l="-52" t="-123" r="-52" b="-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Time New Romans;Times New Roman" w:hAnsi="Time New Romans;Times New Roman"/>
          <w:color w:val="000000"/>
          <w:szCs w:val="24"/>
        </w:rPr>
        <w:drawing>
          <wp:inline distT="0" distB="0" distL="0" distR="0">
            <wp:extent cx="1466215" cy="1266190"/>
            <wp:effectExtent l="0" t="0" r="0" b="0"/>
            <wp:docPr id="202" name="图片 2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202" descr=""/>
                    <pic:cNvPicPr>
                      <a:picLocks noChangeAspect="1" noChangeArrowheads="1"/>
                    </pic:cNvPicPr>
                  </pic:nvPicPr>
                  <pic:blipFill>
                    <a:blip r:embed="rId203"/>
                    <a:srcRect l="-24" t="-28" r="-24" b="-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21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+H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；</w:t>
      </w:r>
      <w:r>
        <w:rPr>
          <w:rFonts w:eastAsia="Times New Roman" w:cs="Times New Roman" w:ascii="Times New Roman" w:hAnsi="Times New Roman"/>
          <w:color w:val="000000"/>
          <w:szCs w:val="24"/>
        </w:rPr>
        <w:t>E</w:t>
      </w:r>
      <w:r>
        <w:rPr>
          <w:rFonts w:ascii="宋体" w:hAnsi="宋体" w:cs="宋体"/>
          <w:color w:val="000000"/>
          <w:szCs w:val="24"/>
        </w:rPr>
        <w:t>的结构简式为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2019300" cy="1266190"/>
            <wp:effectExtent l="0" t="0" r="0" b="0"/>
            <wp:docPr id="203" name="图片 2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203" descr=""/>
                    <pic:cNvPicPr>
                      <a:picLocks noChangeAspect="1" noChangeArrowheads="1"/>
                    </pic:cNvPicPr>
                  </pic:nvPicPr>
                  <pic:blipFill>
                    <a:blip r:embed="rId204"/>
                    <a:srcRect l="-18" t="-28" r="-18" b="-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，其中的含氧官能团为醚键、酚羟基、酯基，共</w:t>
      </w:r>
      <w:r>
        <w:rPr>
          <w:rFonts w:eastAsia="Times New Roman" w:cs="Times New Roman" w:ascii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种，故答案为：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466215" cy="1266190"/>
            <wp:effectExtent l="0" t="0" r="0" b="0"/>
            <wp:docPr id="204" name="图片 2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204" descr=""/>
                    <pic:cNvPicPr>
                      <a:picLocks noChangeAspect="1" noChangeArrowheads="1"/>
                    </pic:cNvPicPr>
                  </pic:nvPicPr>
                  <pic:blipFill>
                    <a:blip r:embed="rId205"/>
                    <a:srcRect l="-24" t="-28" r="-24" b="-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21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+CH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OH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695960" cy="291465"/>
            <wp:effectExtent l="0" t="0" r="0" b="0"/>
            <wp:docPr id="205" name="图片 2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205" descr=""/>
                    <pic:cNvPicPr>
                      <a:picLocks noChangeAspect="1" noChangeArrowheads="1"/>
                    </pic:cNvPicPr>
                  </pic:nvPicPr>
                  <pic:blipFill>
                    <a:blip r:embed="rId206"/>
                    <a:srcRect l="-52" t="-123" r="-52" b="-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Time New Romans;Times New Roman" w:hAnsi="Time New Romans;Times New Roman"/>
          <w:color w:val="000000"/>
          <w:szCs w:val="24"/>
        </w:rPr>
        <w:drawing>
          <wp:inline distT="0" distB="0" distL="0" distR="0">
            <wp:extent cx="1466215" cy="1266190"/>
            <wp:effectExtent l="0" t="0" r="0" b="0"/>
            <wp:docPr id="206" name="图片 2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206" descr=""/>
                    <pic:cNvPicPr>
                      <a:picLocks noChangeAspect="1" noChangeArrowheads="1"/>
                    </pic:cNvPicPr>
                  </pic:nvPicPr>
                  <pic:blipFill>
                    <a:blip r:embed="rId207"/>
                    <a:srcRect l="-24" t="-28" r="-24" b="-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21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+H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；</w:t>
      </w:r>
      <w:r>
        <w:rPr>
          <w:rFonts w:eastAsia="Times New Roman" w:cs="Times New Roman" w:ascii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(4)</w:t>
      </w:r>
      <w:r>
        <w:rPr>
          <w:rFonts w:ascii="宋体" w:hAnsi="宋体" w:cs="宋体"/>
          <w:color w:val="000000"/>
          <w:szCs w:val="24"/>
        </w:rPr>
        <w:t>由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751840" cy="247015"/>
            <wp:effectExtent l="0" t="0" r="0" b="0"/>
            <wp:docPr id="207" name="图片 2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207" descr=""/>
                    <pic:cNvPicPr>
                      <a:picLocks noChangeAspect="1" noChangeArrowheads="1"/>
                    </pic:cNvPicPr>
                  </pic:nvPicPr>
                  <pic:blipFill>
                    <a:blip r:embed="rId208"/>
                    <a:srcRect l="-47" t="-140" r="-47" b="-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84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390015" cy="666750"/>
            <wp:effectExtent l="0" t="0" r="0" b="0"/>
            <wp:docPr id="208" name="图片 2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208" descr=""/>
                    <pic:cNvPicPr>
                      <a:picLocks noChangeAspect="1" noChangeArrowheads="1"/>
                    </pic:cNvPicPr>
                  </pic:nvPicPr>
                  <pic:blipFill>
                    <a:blip r:embed="rId209"/>
                    <a:srcRect l="-26" t="-53" r="-26" b="-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01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制备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390015" cy="1009015"/>
            <wp:effectExtent l="0" t="0" r="0" b="0"/>
            <wp:docPr id="209" name="图片 2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09" descr=""/>
                    <pic:cNvPicPr>
                      <a:picLocks noChangeAspect="1" noChangeArrowheads="1"/>
                    </pic:cNvPicPr>
                  </pic:nvPicPr>
                  <pic:blipFill>
                    <a:blip r:embed="rId210"/>
                    <a:srcRect l="-26" t="-35" r="-26" b="-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01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过程需要增长碳链，可利用题干中</w:t>
      </w:r>
      <w:r>
        <w:rPr>
          <w:rFonts w:eastAsia="Times New Roman" w:cs="Times New Roman" w:ascii="Times New Roman" w:hAnsi="Times New Roman"/>
          <w:color w:val="000000"/>
          <w:szCs w:val="24"/>
        </w:rPr>
        <w:t>A→B</w:t>
      </w:r>
      <w:r>
        <w:rPr>
          <w:rFonts w:ascii="宋体" w:hAnsi="宋体" w:cs="宋体"/>
          <w:color w:val="000000"/>
          <w:szCs w:val="24"/>
        </w:rPr>
        <w:t>的反应实现，然后利用信息反应</w:t>
      </w:r>
      <w:r>
        <w:rPr>
          <w:rFonts w:eastAsia="Times New Roman" w:cs="Times New Roman" w:ascii="Times New Roman" w:hAnsi="Times New Roman"/>
          <w:color w:val="000000"/>
          <w:szCs w:val="24"/>
        </w:rPr>
        <w:t>I</w:t>
      </w:r>
      <w:r>
        <w:rPr>
          <w:rFonts w:ascii="宋体" w:hAnsi="宋体" w:cs="宋体"/>
          <w:color w:val="000000"/>
          <w:szCs w:val="24"/>
        </w:rPr>
        <w:t>得到目标产物，目标产物中碳碳双键位于端基碳原子上，因此需要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751840" cy="247015"/>
            <wp:effectExtent l="0" t="0" r="0" b="0"/>
            <wp:docPr id="210" name="图片 2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图片 210" descr=""/>
                    <pic:cNvPicPr>
                      <a:picLocks noChangeAspect="1" noChangeArrowheads="1"/>
                    </pic:cNvPicPr>
                  </pic:nvPicPr>
                  <pic:blipFill>
                    <a:blip r:embed="rId211"/>
                    <a:srcRect l="-47" t="-140" r="-47" b="-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84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与</w:t>
      </w:r>
      <w:r>
        <w:rPr>
          <w:rFonts w:eastAsia="Times New Roman" w:cs="Times New Roman" w:ascii="Times New Roman" w:hAnsi="Times New Roman"/>
          <w:color w:val="000000"/>
          <w:szCs w:val="24"/>
        </w:rPr>
        <w:t>HBr</w:t>
      </w:r>
      <w:r>
        <w:rPr>
          <w:rFonts w:ascii="宋体" w:hAnsi="宋体" w:cs="宋体"/>
          <w:color w:val="000000"/>
          <w:szCs w:val="24"/>
        </w:rPr>
        <w:t>在</w:t>
      </w:r>
      <w:r>
        <w:rPr>
          <w:rFonts w:eastAsia="Times New Roman" w:cs="Times New Roman" w:ascii="Times New Roman" w:hAnsi="Times New Roman"/>
          <w:color w:val="000000"/>
          <w:szCs w:val="24"/>
        </w:rPr>
        <w:t>40</w:t>
      </w:r>
      <w:r>
        <w:rPr>
          <w:rFonts w:cs="宋体" w:ascii="宋体" w:hAnsi="宋体"/>
          <w:color w:val="000000"/>
          <w:szCs w:val="24"/>
        </w:rPr>
        <w:t>℃</w:t>
      </w:r>
      <w:r>
        <w:rPr>
          <w:rFonts w:ascii="宋体" w:hAnsi="宋体" w:cs="宋体"/>
          <w:color w:val="000000"/>
          <w:szCs w:val="24"/>
        </w:rPr>
        <w:t>下发生加成反应生成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904240" cy="314325"/>
            <wp:effectExtent l="0" t="0" r="0" b="0"/>
            <wp:docPr id="211" name="图片 2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图片 211" descr=""/>
                    <pic:cNvPicPr>
                      <a:picLocks noChangeAspect="1" noChangeArrowheads="1"/>
                    </pic:cNvPicPr>
                  </pic:nvPicPr>
                  <pic:blipFill>
                    <a:blip r:embed="rId212"/>
                    <a:srcRect l="-17" t="-50" r="-17" b="-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24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904240" cy="314325"/>
            <wp:effectExtent l="0" t="0" r="0" b="0"/>
            <wp:docPr id="212" name="图片 2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图片 212" descr=""/>
                    <pic:cNvPicPr>
                      <a:picLocks noChangeAspect="1" noChangeArrowheads="1"/>
                    </pic:cNvPicPr>
                  </pic:nvPicPr>
                  <pic:blipFill>
                    <a:blip r:embed="rId213"/>
                    <a:srcRect l="-17" t="-50" r="-17" b="-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24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933450" cy="466725"/>
            <wp:effectExtent l="0" t="0" r="0" b="0"/>
            <wp:docPr id="213" name="图片 2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图片 213" descr=""/>
                    <pic:cNvPicPr>
                      <a:picLocks noChangeAspect="1" noChangeArrowheads="1"/>
                    </pic:cNvPicPr>
                  </pic:nvPicPr>
                  <pic:blipFill>
                    <a:blip r:embed="rId214"/>
                    <a:srcRect l="-26" t="-52" r="-26" b="-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反应生成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513840" cy="561975"/>
            <wp:effectExtent l="0" t="0" r="0" b="0"/>
            <wp:docPr id="214" name="图片 2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214" descr=""/>
                    <pic:cNvPicPr>
                      <a:picLocks noChangeAspect="1" noChangeArrowheads="1"/>
                    </pic:cNvPicPr>
                  </pic:nvPicPr>
                  <pic:blipFill>
                    <a:blip r:embed="rId215"/>
                    <a:srcRect l="-16" t="-42" r="-16" b="-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84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，根据信息</w:t>
      </w:r>
      <w:r>
        <w:rPr>
          <w:rFonts w:ascii="宋体" w:hAnsi="宋体" w:cs="宋体"/>
          <w:color w:val="000000"/>
          <w:szCs w:val="24"/>
        </w:rPr>
        <w:t>Ⅰ</w:t>
      </w:r>
      <w:r>
        <w:rPr>
          <w:rFonts w:eastAsia="Times New Roman" w:cs="Times New Roman" w:ascii="Times New Roman" w:hAnsi="Times New Roman"/>
          <w:color w:val="000000"/>
          <w:szCs w:val="24"/>
        </w:rPr>
        <w:t>.</w:t>
      </w:r>
      <w:r>
        <w:rPr>
          <w:rFonts w:cs="宋体" w:ascii="Time New Romans;Times New Roman" w:hAnsi="Time New Romans;Times New Roman"/>
          <w:color w:val="000000"/>
          <w:szCs w:val="24"/>
        </w:rPr>
        <w:drawing>
          <wp:inline distT="0" distB="0" distL="0" distR="0">
            <wp:extent cx="1352550" cy="532765"/>
            <wp:effectExtent l="0" t="0" r="0" b="0"/>
            <wp:docPr id="215" name="图片 2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215" descr=""/>
                    <pic:cNvPicPr>
                      <a:picLocks noChangeAspect="1" noChangeArrowheads="1"/>
                    </pic:cNvPicPr>
                  </pic:nvPicPr>
                  <pic:blipFill>
                    <a:blip r:embed="rId216"/>
                    <a:srcRect l="-7" t="-18" r="-7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415925" cy="204470"/>
            <wp:effectExtent l="0" t="0" r="0" b="0"/>
            <wp:docPr id="216" name="图片 2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图片 216" descr=""/>
                    <pic:cNvPicPr>
                      <a:picLocks noChangeAspect="1" noChangeArrowheads="1"/>
                    </pic:cNvPicPr>
                  </pic:nvPicPr>
                  <pic:blipFill>
                    <a:blip r:embed="rId217"/>
                    <a:srcRect l="-86" t="-177" r="-86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Time New Romans;Times New Roman" w:hAnsi="Time New Romans;Times New Roman"/>
          <w:color w:val="000000"/>
          <w:szCs w:val="24"/>
        </w:rPr>
        <w:drawing>
          <wp:inline distT="0" distB="0" distL="0" distR="0">
            <wp:extent cx="819150" cy="723265"/>
            <wp:effectExtent l="0" t="0" r="0" b="0"/>
            <wp:docPr id="217" name="图片 2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217" descr=""/>
                    <pic:cNvPicPr>
                      <a:picLocks noChangeAspect="1" noChangeArrowheads="1"/>
                    </pic:cNvPicPr>
                  </pic:nvPicPr>
                  <pic:blipFill>
                    <a:blip r:embed="rId218"/>
                    <a:srcRect l="-11" t="-12" r="-11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+</w:t>
      </w:r>
      <w:r>
        <w:rPr>
          <w:rFonts w:cs="宋体" w:ascii="Time New Romans;Times New Roman" w:hAnsi="Time New Romans;Times New Roman"/>
          <w:color w:val="000000"/>
          <w:szCs w:val="24"/>
        </w:rPr>
        <w:drawing>
          <wp:inline distT="0" distB="0" distL="0" distR="0">
            <wp:extent cx="1552575" cy="561340"/>
            <wp:effectExtent l="0" t="0" r="0" b="0"/>
            <wp:docPr id="218" name="图片 2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18" descr=""/>
                    <pic:cNvPicPr>
                      <a:picLocks noChangeAspect="1" noChangeArrowheads="1"/>
                    </pic:cNvPicPr>
                  </pic:nvPicPr>
                  <pic:blipFill>
                    <a:blip r:embed="rId219"/>
                    <a:srcRect l="-6" t="-17" r="-6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得到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drawing>
          <wp:inline distT="0" distB="0" distL="0" distR="0">
            <wp:extent cx="1513840" cy="561975"/>
            <wp:effectExtent l="0" t="0" r="0" b="0"/>
            <wp:docPr id="219" name="图片 2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219" descr=""/>
                    <pic:cNvPicPr>
                      <a:picLocks noChangeAspect="1" noChangeArrowheads="1"/>
                    </pic:cNvPicPr>
                  </pic:nvPicPr>
                  <pic:blipFill>
                    <a:blip r:embed="rId220"/>
                    <a:srcRect l="-16" t="-42" r="-16" b="-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84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反应生成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390015" cy="1009015"/>
            <wp:effectExtent l="0" t="0" r="0" b="0"/>
            <wp:docPr id="220" name="图片 2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220" descr=""/>
                    <pic:cNvPicPr>
                      <a:picLocks noChangeAspect="1" noChangeArrowheads="1"/>
                    </pic:cNvPicPr>
                  </pic:nvPicPr>
                  <pic:blipFill>
                    <a:blip r:embed="rId221"/>
                    <a:srcRect l="-26" t="-35" r="-26" b="-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01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，因此合成路线为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5276850" cy="971550"/>
            <wp:effectExtent l="0" t="0" r="0" b="0"/>
            <wp:docPr id="221" name="图片 2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图片 221" descr=""/>
                    <pic:cNvPicPr>
                      <a:picLocks noChangeAspect="1" noChangeArrowheads="1"/>
                    </pic:cNvPicPr>
                  </pic:nvPicPr>
                  <pic:blipFill>
                    <a:blip r:embed="rId222"/>
                    <a:srcRect l="-4" t="-23" r="-4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；故答案为：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5276850" cy="971550"/>
            <wp:effectExtent l="0" t="0" r="0" b="0"/>
            <wp:docPr id="222" name="图片 2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图片 222" descr=""/>
                    <pic:cNvPicPr>
                      <a:picLocks noChangeAspect="1" noChangeArrowheads="1"/>
                    </pic:cNvPicPr>
                  </pic:nvPicPr>
                  <pic:blipFill>
                    <a:blip r:embed="rId223"/>
                    <a:srcRect l="-4" t="-23" r="-4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20. </w:t>
      </w:r>
      <w:r>
        <w:rPr>
          <w:rFonts w:eastAsia="Times New Roman" w:cs="Times New Roman" w:ascii="Times New Roman" w:hAnsi="Times New Roman"/>
          <w:color w:val="000000"/>
          <w:szCs w:val="24"/>
        </w:rPr>
        <w:t>2—</w:t>
      </w:r>
      <w:r>
        <w:rPr>
          <w:rFonts w:ascii="宋体" w:hAnsi="宋体" w:cs="宋体"/>
          <w:color w:val="000000"/>
          <w:szCs w:val="24"/>
        </w:rPr>
        <w:t>甲氧基</w:t>
      </w:r>
      <w:r>
        <w:rPr>
          <w:rFonts w:ascii="Times New Roman" w:hAnsi="Times New Roman" w:cs="Times New Roman" w:eastAsia="Times New Roman"/>
          <w:color w:val="000000"/>
          <w:szCs w:val="24"/>
        </w:rPr>
        <w:t>—</w:t>
      </w:r>
      <w:r>
        <w:rPr>
          <w:rFonts w:eastAsia="Times New Roman" w:cs="Times New Roman" w:ascii="Times New Roman" w:hAnsi="Times New Roman"/>
          <w:color w:val="000000"/>
          <w:szCs w:val="24"/>
        </w:rPr>
        <w:t>2—</w:t>
      </w:r>
      <w:r>
        <w:rPr>
          <w:rFonts w:ascii="宋体" w:hAnsi="宋体" w:cs="宋体"/>
          <w:color w:val="000000"/>
          <w:szCs w:val="24"/>
        </w:rPr>
        <w:t>甲基丁烷</w:t>
      </w:r>
      <w:r>
        <w:rPr>
          <w:rFonts w:eastAsia="Times New Roman" w:cs="Times New Roman" w:ascii="Times New Roman" w:hAnsi="Times New Roman"/>
          <w:color w:val="000000"/>
          <w:szCs w:val="24"/>
        </w:rPr>
        <w:t>(TAME)</w:t>
      </w:r>
      <w:r>
        <w:rPr>
          <w:rFonts w:ascii="宋体" w:hAnsi="宋体" w:cs="宋体"/>
          <w:color w:val="000000"/>
          <w:szCs w:val="24"/>
        </w:rPr>
        <w:t>常用作汽油原添加剂。在催化剂作用下，可通过甲醇与烯烃的液相反应制得，体系中同时存在如图反应：</w:t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反应Ⅰ：</w:t>
      </w:r>
      <w:r>
        <w:rPr>
          <w:rFonts w:ascii="宋体" w:hAnsi="宋体" w:cs="宋体"/>
          <w:color w:val="000000"/>
          <w:szCs w:val="24"/>
        </w:rPr>
        <w:drawing>
          <wp:inline distT="0" distB="0" distL="0" distR="0">
            <wp:extent cx="456565" cy="599440"/>
            <wp:effectExtent l="0" t="0" r="0" b="0"/>
            <wp:docPr id="223" name="图片 2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223" descr=""/>
                    <pic:cNvPicPr>
                      <a:picLocks noChangeAspect="1" noChangeArrowheads="1"/>
                    </pic:cNvPicPr>
                  </pic:nvPicPr>
                  <pic:blipFill>
                    <a:blip r:embed="rId224"/>
                    <a:srcRect l="-14" t="-10" r="-14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+CH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OH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459740" cy="295275"/>
            <wp:effectExtent l="0" t="0" r="0" b="0"/>
            <wp:docPr id="224" name="图片 2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224" descr=""/>
                    <pic:cNvPicPr>
                      <a:picLocks noChangeAspect="1" noChangeArrowheads="1"/>
                    </pic:cNvPicPr>
                  </pic:nvPicPr>
                  <pic:blipFill>
                    <a:blip r:embed="rId225"/>
                    <a:srcRect l="-79" t="-123" r="-79" b="-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542290" cy="714375"/>
            <wp:effectExtent l="0" t="0" r="0" b="0"/>
            <wp:docPr id="225" name="图片 2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225" descr=""/>
                    <pic:cNvPicPr>
                      <a:picLocks noChangeAspect="1" noChangeArrowheads="1"/>
                    </pic:cNvPicPr>
                  </pic:nvPicPr>
                  <pic:blipFill>
                    <a:blip r:embed="rId226"/>
                    <a:srcRect l="-11" t="-8" r="-11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△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1</w:t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反应Ⅱ：</w:t>
      </w:r>
      <w:r>
        <w:rPr>
          <w:rFonts w:ascii="宋体" w:hAnsi="宋体" w:cs="宋体"/>
          <w:color w:val="000000"/>
          <w:szCs w:val="24"/>
        </w:rPr>
        <w:drawing>
          <wp:inline distT="0" distB="0" distL="0" distR="0">
            <wp:extent cx="438150" cy="561340"/>
            <wp:effectExtent l="0" t="0" r="0" b="0"/>
            <wp:docPr id="226" name="图片 2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226" descr=""/>
                    <pic:cNvPicPr>
                      <a:picLocks noChangeAspect="1" noChangeArrowheads="1"/>
                    </pic:cNvPicPr>
                  </pic:nvPicPr>
                  <pic:blipFill>
                    <a:blip r:embed="rId227"/>
                    <a:srcRect l="-14" t="-11" r="-14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+CH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OH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464185" cy="295275"/>
            <wp:effectExtent l="0" t="0" r="0" b="0"/>
            <wp:docPr id="227" name="图片 2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227" descr=""/>
                    <pic:cNvPicPr>
                      <a:picLocks noChangeAspect="1" noChangeArrowheads="1"/>
                    </pic:cNvPicPr>
                  </pic:nvPicPr>
                  <pic:blipFill>
                    <a:blip r:embed="rId228"/>
                    <a:srcRect l="-77" t="-123" r="-77" b="-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514350" cy="676275"/>
            <wp:effectExtent l="0" t="0" r="0" b="0"/>
            <wp:docPr id="228" name="图片 2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228" descr=""/>
                    <pic:cNvPicPr>
                      <a:picLocks noChangeAspect="1" noChangeArrowheads="1"/>
                    </pic:cNvPicPr>
                  </pic:nvPicPr>
                  <pic:blipFill>
                    <a:blip r:embed="rId229"/>
                    <a:srcRect l="-11" t="-8" r="-11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t>△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反应Ⅲ：</w:t>
      </w:r>
      <w:r>
        <w:rPr>
          <w:rFonts w:ascii="宋体" w:hAnsi="宋体" w:cs="宋体"/>
          <w:color w:val="000000"/>
          <w:szCs w:val="24"/>
        </w:rPr>
        <w:drawing>
          <wp:inline distT="0" distB="0" distL="0" distR="0">
            <wp:extent cx="552450" cy="456565"/>
            <wp:effectExtent l="0" t="0" r="0" b="0"/>
            <wp:docPr id="229" name="图片 2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图片 229" descr=""/>
                    <pic:cNvPicPr>
                      <a:picLocks noChangeAspect="1" noChangeArrowheads="1"/>
                    </pic:cNvPicPr>
                  </pic:nvPicPr>
                  <pic:blipFill>
                    <a:blip r:embed="rId230"/>
                    <a:srcRect l="-14" t="-17" r="-14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466725" cy="294640"/>
            <wp:effectExtent l="0" t="0" r="0" b="0"/>
            <wp:docPr id="230" name="图片 2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图片 230" descr=""/>
                    <pic:cNvPicPr>
                      <a:picLocks noChangeAspect="1" noChangeArrowheads="1"/>
                    </pic:cNvPicPr>
                  </pic:nvPicPr>
                  <pic:blipFill>
                    <a:blip r:embed="rId231"/>
                    <a:srcRect l="-77" t="-123" r="-77" b="-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drawing>
          <wp:inline distT="0" distB="0" distL="0" distR="0">
            <wp:extent cx="551815" cy="457200"/>
            <wp:effectExtent l="0" t="0" r="0" b="0"/>
            <wp:docPr id="231" name="图片 2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图片 231" descr=""/>
                    <pic:cNvPicPr>
                      <a:picLocks noChangeAspect="1" noChangeArrowheads="1"/>
                    </pic:cNvPicPr>
                  </pic:nvPicPr>
                  <pic:blipFill>
                    <a:blip r:embed="rId232"/>
                    <a:srcRect l="-14" t="-17" r="-14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△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回答下列问题：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(1)</w:t>
      </w:r>
      <w:r>
        <w:rPr>
          <w:rFonts w:ascii="宋体" w:hAnsi="宋体" w:cs="宋体"/>
          <w:color w:val="000000"/>
          <w:szCs w:val="24"/>
        </w:rPr>
        <w:t>反应Ⅰ、Ⅱ、Ⅲ以物质的量分数表示的平衡常数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K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x</w:t>
      </w:r>
      <w:r>
        <w:rPr>
          <w:rFonts w:ascii="宋体" w:hAnsi="宋体" w:cs="宋体"/>
          <w:color w:val="000000"/>
          <w:szCs w:val="24"/>
        </w:rPr>
        <w:t>与温度</w:t>
      </w:r>
      <w:r>
        <w:rPr>
          <w:rFonts w:eastAsia="Times New Roman" w:cs="Times New Roman" w:ascii="Times New Roman" w:hAnsi="Times New Roman"/>
          <w:color w:val="000000"/>
          <w:szCs w:val="24"/>
        </w:rPr>
        <w:t>T</w:t>
      </w:r>
      <w:r>
        <w:rPr>
          <w:rFonts w:ascii="宋体" w:hAnsi="宋体" w:cs="宋体"/>
          <w:color w:val="000000"/>
          <w:szCs w:val="24"/>
        </w:rPr>
        <w:t>变化关系如图所示。据图判断，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中相对稳定的是</w:t>
      </w:r>
      <w:r>
        <w:rPr>
          <w:rFonts w:cs="宋体" w:ascii="宋体" w:hAnsi="宋体"/>
          <w:color w:val="000000"/>
          <w:szCs w:val="24"/>
        </w:rPr>
        <w:t>__</w:t>
      </w:r>
      <w:r>
        <w:rPr>
          <w:rFonts w:eastAsia="Times New Roman" w:cs="Times New Roman" w:ascii="Times New Roman" w:hAnsi="Times New Roman"/>
          <w:color w:val="000000"/>
          <w:szCs w:val="24"/>
        </w:rPr>
        <w:t>(</w:t>
      </w:r>
      <w:r>
        <w:rPr>
          <w:rFonts w:ascii="宋体" w:hAnsi="宋体" w:cs="宋体"/>
          <w:color w:val="000000"/>
          <w:szCs w:val="24"/>
        </w:rPr>
        <w:t>用系统命名法命名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；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42900" cy="427990"/>
            <wp:effectExtent l="0" t="0" r="0" b="0"/>
            <wp:docPr id="232" name="图片 2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图片 232" descr=""/>
                    <pic:cNvPicPr>
                      <a:picLocks noChangeAspect="1" noChangeArrowheads="1"/>
                    </pic:cNvPicPr>
                  </pic:nvPicPr>
                  <pic:blipFill>
                    <a:blip r:embed="rId233"/>
                    <a:srcRect l="-105" t="-83" r="-105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的数值范围是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eastAsia="Times New Roman" w:cs="Times New Roman" w:ascii="Times New Roman" w:hAnsi="Times New Roman"/>
          <w:color w:val="000000"/>
          <w:szCs w:val="24"/>
        </w:rPr>
        <w:t>(</w:t>
      </w:r>
      <w:r>
        <w:rPr>
          <w:rFonts w:ascii="宋体" w:hAnsi="宋体" w:cs="宋体"/>
          <w:color w:val="000000"/>
          <w:szCs w:val="24"/>
        </w:rPr>
        <w:t>填标号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A.&lt;-1       B.-1</w:t>
      </w:r>
      <w:r>
        <w:rPr>
          <w:rFonts w:ascii="宋体" w:hAnsi="宋体" w:cs="宋体"/>
          <w:color w:val="000000"/>
          <w:szCs w:val="24"/>
        </w:rPr>
        <w:t>～</w:t>
      </w:r>
      <w:r>
        <w:rPr>
          <w:rFonts w:eastAsia="Times New Roman" w:cs="Times New Roman" w:ascii="Times New Roman" w:hAnsi="Times New Roman"/>
          <w:color w:val="000000"/>
          <w:szCs w:val="24"/>
        </w:rPr>
        <w:t>0       C.0</w:t>
      </w:r>
      <w:r>
        <w:rPr>
          <w:rFonts w:ascii="宋体" w:hAnsi="宋体" w:cs="宋体"/>
          <w:color w:val="000000"/>
          <w:szCs w:val="24"/>
        </w:rPr>
        <w:t>～</w:t>
      </w:r>
      <w:r>
        <w:rPr>
          <w:rFonts w:eastAsia="Times New Roman" w:cs="Times New Roman" w:ascii="Times New Roman" w:hAnsi="Times New Roman"/>
          <w:color w:val="000000"/>
          <w:szCs w:val="24"/>
        </w:rPr>
        <w:t>1     D.&gt;1</w:t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2800350" cy="2533650"/>
            <wp:effectExtent l="0" t="0" r="0" b="0"/>
            <wp:docPr id="233" name="图片 2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233" descr=""/>
                    <pic:cNvPicPr>
                      <a:picLocks noChangeAspect="1" noChangeArrowheads="1"/>
                    </pic:cNvPicPr>
                  </pic:nvPicPr>
                  <pic:blipFill>
                    <a:blip r:embed="rId234"/>
                    <a:srcRect l="-1" t="-1" r="-1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br/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(2)</w:t>
      </w:r>
      <w:r>
        <w:rPr>
          <w:rFonts w:ascii="宋体" w:hAnsi="宋体" w:cs="宋体"/>
          <w:color w:val="000000"/>
          <w:szCs w:val="24"/>
        </w:rPr>
        <w:t>为研究上述反应体系的平衡关系，向某反应容器中加入</w:t>
      </w:r>
      <w:r>
        <w:rPr>
          <w:rFonts w:eastAsia="Times New Roman" w:cs="Times New Roman" w:ascii="Times New Roman" w:hAnsi="Times New Roman"/>
          <w:color w:val="000000"/>
          <w:szCs w:val="24"/>
        </w:rPr>
        <w:t>1.0molTAME</w:t>
      </w:r>
      <w:r>
        <w:rPr>
          <w:rFonts w:ascii="宋体" w:hAnsi="宋体" w:cs="宋体"/>
          <w:color w:val="000000"/>
          <w:szCs w:val="24"/>
        </w:rPr>
        <w:t>，控制温度为</w:t>
      </w:r>
      <w:r>
        <w:rPr>
          <w:rFonts w:eastAsia="Times New Roman" w:cs="Times New Roman" w:ascii="Times New Roman" w:hAnsi="Times New Roman"/>
          <w:color w:val="000000"/>
          <w:szCs w:val="24"/>
        </w:rPr>
        <w:t>353K</w:t>
      </w:r>
      <w:r>
        <w:rPr>
          <w:rFonts w:ascii="宋体" w:hAnsi="宋体" w:cs="宋体"/>
          <w:color w:val="000000"/>
          <w:szCs w:val="24"/>
        </w:rPr>
        <w:t>，测得</w:t>
      </w:r>
      <w:r>
        <w:rPr>
          <w:rFonts w:eastAsia="Times New Roman" w:cs="Times New Roman" w:ascii="Times New Roman" w:hAnsi="Times New Roman"/>
          <w:color w:val="000000"/>
          <w:szCs w:val="24"/>
        </w:rPr>
        <w:t>TAME</w:t>
      </w:r>
      <w:r>
        <w:rPr>
          <w:rFonts w:ascii="宋体" w:hAnsi="宋体" w:cs="宋体"/>
          <w:color w:val="000000"/>
          <w:szCs w:val="24"/>
        </w:rPr>
        <w:t>的平衡转化率为</w:t>
      </w:r>
      <w:r>
        <w:rPr>
          <w:rFonts w:eastAsia="Times New Roman" w:cs="Times New Roman" w:ascii="Times New Roman" w:hAnsi="Times New Roman"/>
          <w:color w:val="000000"/>
          <w:szCs w:val="24"/>
        </w:rPr>
        <w:t>α</w:t>
      </w:r>
      <w:r>
        <w:rPr>
          <w:rFonts w:ascii="宋体" w:hAnsi="宋体" w:cs="宋体"/>
          <w:color w:val="000000"/>
          <w:szCs w:val="24"/>
        </w:rPr>
        <w:t>。已知反应Ⅲ的平衡常数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K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x3</w:t>
      </w:r>
      <w:r>
        <w:rPr>
          <w:rFonts w:eastAsia="Times New Roman" w:cs="Times New Roman" w:ascii="Times New Roman" w:hAnsi="Times New Roman"/>
          <w:color w:val="000000"/>
          <w:szCs w:val="24"/>
        </w:rPr>
        <w:t>=9.0</w:t>
      </w:r>
      <w:r>
        <w:rPr>
          <w:rFonts w:ascii="宋体" w:hAnsi="宋体" w:cs="宋体"/>
          <w:color w:val="000000"/>
          <w:szCs w:val="24"/>
        </w:rPr>
        <w:t>，则平衡体系中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的物质的量为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eastAsia="Times New Roman" w:cs="Times New Roman" w:ascii="Times New Roman" w:hAnsi="Times New Roman"/>
          <w:color w:val="000000"/>
          <w:szCs w:val="24"/>
        </w:rPr>
        <w:t>mol</w:t>
      </w:r>
      <w:r>
        <w:rPr>
          <w:rFonts w:ascii="宋体" w:hAnsi="宋体" w:cs="宋体"/>
          <w:color w:val="000000"/>
          <w:szCs w:val="24"/>
        </w:rPr>
        <w:t>，反应Ⅰ的平衡常数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K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x1</w:t>
      </w:r>
      <w:r>
        <w:rPr>
          <w:rFonts w:eastAsia="Times New Roman" w:cs="Times New Roman" w:ascii="Times New Roman" w:hAnsi="Times New Roman"/>
          <w:color w:val="000000"/>
          <w:szCs w:val="24"/>
        </w:rPr>
        <w:t>=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。同温同压下，再向该容器中注入惰性溶剂四氢呋喃稀释，反应Ⅰ的化学平衡将</w:t>
      </w:r>
      <w:r>
        <w:rPr>
          <w:rFonts w:cs="宋体" w:ascii="宋体" w:hAnsi="宋体"/>
          <w:color w:val="000000"/>
          <w:szCs w:val="24"/>
        </w:rPr>
        <w:t>__</w:t>
      </w:r>
      <w:r>
        <w:rPr>
          <w:rFonts w:eastAsia="Times New Roman" w:cs="Times New Roman" w:ascii="Times New Roman" w:hAnsi="Times New Roman"/>
          <w:color w:val="000000"/>
          <w:szCs w:val="24"/>
        </w:rPr>
        <w:t>(</w:t>
      </w:r>
      <w:r>
        <w:rPr>
          <w:rFonts w:ascii="宋体" w:hAnsi="宋体" w:cs="宋体"/>
          <w:color w:val="000000"/>
          <w:szCs w:val="24"/>
        </w:rPr>
        <w:t>填</w:t>
      </w:r>
      <w:r>
        <w:rPr>
          <w:rFonts w:ascii="Times New Roman" w:hAnsi="Times New Roman" w:cs="Times New Roman" w:eastAsia="Times New Roman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正向移动</w:t>
      </w:r>
      <w:r>
        <w:rPr>
          <w:rFonts w:ascii="Times New Roman" w:hAnsi="Times New Roman" w:cs="Times New Roman" w:eastAsia="Times New Roman"/>
          <w:color w:val="000000"/>
          <w:szCs w:val="24"/>
        </w:rPr>
        <w:t>”“</w:t>
      </w:r>
      <w:r>
        <w:rPr>
          <w:rFonts w:ascii="宋体" w:hAnsi="宋体" w:cs="宋体"/>
          <w:color w:val="000000"/>
          <w:szCs w:val="24"/>
        </w:rPr>
        <w:t>逆向移动</w:t>
      </w:r>
      <w:r>
        <w:rPr>
          <w:rFonts w:ascii="Times New Roman" w:hAnsi="Times New Roman" w:cs="Times New Roman" w:eastAsia="Times New Roman"/>
          <w:color w:val="000000"/>
          <w:szCs w:val="24"/>
        </w:rPr>
        <w:t>”</w:t>
      </w:r>
      <w:r>
        <w:rPr>
          <w:rFonts w:ascii="宋体" w:hAnsi="宋体" w:cs="宋体"/>
          <w:color w:val="000000"/>
          <w:szCs w:val="24"/>
        </w:rPr>
        <w:t>或</w:t>
      </w:r>
      <w:r>
        <w:rPr>
          <w:rFonts w:ascii="Times New Roman" w:hAnsi="Times New Roman" w:cs="Times New Roman" w:eastAsia="Times New Roman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不移动</w:t>
      </w:r>
      <w:r>
        <w:rPr>
          <w:rFonts w:ascii="Times New Roman" w:hAnsi="Times New Roman" w:cs="Times New Roman" w:eastAsia="Times New Roman"/>
          <w:color w:val="000000"/>
          <w:szCs w:val="24"/>
        </w:rPr>
        <w:t>”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平衡时，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与</w:t>
      </w:r>
      <w:r>
        <w:rPr>
          <w:rFonts w:eastAsia="Times New Roman" w:cs="Times New Roman" w:ascii="Times New Roman" w:hAnsi="Times New Roman"/>
          <w:color w:val="000000"/>
          <w:szCs w:val="24"/>
        </w:rPr>
        <w:t>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OH</w:t>
      </w:r>
      <w:r>
        <w:rPr>
          <w:rFonts w:ascii="宋体" w:hAnsi="宋体" w:cs="宋体"/>
          <w:color w:val="000000"/>
          <w:szCs w:val="24"/>
        </w:rPr>
        <w:t>物质的量浓度之比</w:t>
      </w:r>
      <w:r>
        <w:rPr>
          <w:rFonts w:eastAsia="Times New Roman" w:cs="Times New Roman" w:ascii="Times New Roman" w:hAnsi="Times New Roman"/>
          <w:color w:val="000000"/>
          <w:szCs w:val="24"/>
        </w:rPr>
        <w:t>c(A)</w:t>
      </w:r>
      <w:r>
        <w:rPr>
          <w:rFonts w:ascii="宋体" w:hAnsi="宋体" w:cs="宋体"/>
          <w:color w:val="000000"/>
          <w:szCs w:val="24"/>
        </w:rPr>
        <w:t>：</w:t>
      </w:r>
      <w:r>
        <w:rPr>
          <w:rFonts w:eastAsia="Times New Roman" w:cs="Times New Roman" w:ascii="Times New Roman" w:hAnsi="Times New Roman"/>
          <w:color w:val="000000"/>
          <w:szCs w:val="24"/>
        </w:rPr>
        <w:t>c(CH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OH)=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(3)</w:t>
      </w:r>
      <w:r>
        <w:rPr>
          <w:rFonts w:ascii="宋体" w:hAnsi="宋体" w:cs="宋体"/>
          <w:color w:val="000000"/>
          <w:szCs w:val="24"/>
        </w:rPr>
        <w:t>为研究反应体系的动力学行为，向盛有四氢呋喃的另一容器中加入一定量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eastAsia="Times New Roman" w:cs="Times New Roman" w:ascii="Times New Roman" w:hAnsi="Times New Roman"/>
          <w:color w:val="000000"/>
          <w:szCs w:val="24"/>
        </w:rPr>
        <w:t>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OH</w:t>
      </w:r>
      <w:r>
        <w:rPr>
          <w:rFonts w:ascii="宋体" w:hAnsi="宋体" w:cs="宋体"/>
          <w:color w:val="000000"/>
          <w:szCs w:val="24"/>
        </w:rPr>
        <w:t>。控制温度为</w:t>
      </w:r>
      <w:r>
        <w:rPr>
          <w:rFonts w:eastAsia="Times New Roman" w:cs="Times New Roman" w:ascii="Times New Roman" w:hAnsi="Times New Roman"/>
          <w:color w:val="000000"/>
          <w:szCs w:val="24"/>
        </w:rPr>
        <w:t>353K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物质的量浓度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随反应时间</w:t>
      </w:r>
      <w:r>
        <w:rPr>
          <w:rFonts w:eastAsia="Times New Roman" w:cs="Times New Roman" w:ascii="Times New Roman" w:hAnsi="Times New Roman"/>
          <w:color w:val="000000"/>
          <w:szCs w:val="24"/>
        </w:rPr>
        <w:t>t</w:t>
      </w:r>
      <w:r>
        <w:rPr>
          <w:rFonts w:ascii="宋体" w:hAnsi="宋体" w:cs="宋体"/>
          <w:color w:val="000000"/>
          <w:szCs w:val="24"/>
        </w:rPr>
        <w:t>的变化如图所示。代表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的变化曲线为</w:t>
      </w:r>
      <w:r>
        <w:rPr>
          <w:rFonts w:cs="宋体" w:ascii="宋体" w:hAnsi="宋体"/>
          <w:color w:val="000000"/>
          <w:szCs w:val="24"/>
        </w:rPr>
        <w:t>__</w:t>
      </w:r>
      <w:r>
        <w:rPr>
          <w:rFonts w:eastAsia="Times New Roman" w:cs="Times New Roman" w:ascii="Times New Roman" w:hAnsi="Times New Roman"/>
          <w:color w:val="000000"/>
          <w:szCs w:val="24"/>
        </w:rPr>
        <w:t>(</w:t>
      </w:r>
      <w:r>
        <w:rPr>
          <w:rFonts w:ascii="宋体" w:hAnsi="宋体" w:cs="宋体"/>
          <w:color w:val="000000"/>
          <w:szCs w:val="24"/>
        </w:rPr>
        <w:t>填</w:t>
      </w:r>
      <w:r>
        <w:rPr>
          <w:rFonts w:ascii="Times New Roman" w:hAnsi="Times New Roman" w:cs="Times New Roman" w:eastAsia="Times New Roman"/>
          <w:color w:val="000000"/>
          <w:szCs w:val="24"/>
        </w:rPr>
        <w:t>“</w:t>
      </w:r>
      <w:r>
        <w:rPr>
          <w:rFonts w:eastAsia="Times New Roman" w:cs="Times New Roman" w:ascii="Times New Roman" w:hAnsi="Times New Roman"/>
          <w:color w:val="000000"/>
          <w:szCs w:val="24"/>
        </w:rPr>
        <w:t>X”</w:t>
      </w:r>
      <w:r>
        <w:rPr>
          <w:rFonts w:ascii="宋体" w:hAnsi="宋体" w:cs="宋体"/>
          <w:color w:val="000000"/>
          <w:szCs w:val="24"/>
        </w:rPr>
        <w:t>或</w:t>
      </w:r>
      <w:r>
        <w:rPr>
          <w:rFonts w:ascii="Times New Roman" w:hAnsi="Times New Roman" w:cs="Times New Roman" w:eastAsia="Times New Roman"/>
          <w:color w:val="000000"/>
          <w:szCs w:val="24"/>
        </w:rPr>
        <w:t>“</w:t>
      </w:r>
      <w:r>
        <w:rPr>
          <w:rFonts w:eastAsia="Times New Roman" w:cs="Times New Roman" w:ascii="Times New Roman" w:hAnsi="Times New Roman"/>
          <w:color w:val="000000"/>
          <w:szCs w:val="24"/>
        </w:rPr>
        <w:t>Y”)</w:t>
      </w:r>
      <w:r>
        <w:rPr>
          <w:rFonts w:ascii="宋体" w:hAnsi="宋体" w:cs="宋体"/>
          <w:color w:val="000000"/>
          <w:szCs w:val="24"/>
        </w:rPr>
        <w:t>；</w:t>
      </w:r>
      <w:r>
        <w:rPr>
          <w:rFonts w:eastAsia="Times New Roman" w:cs="Times New Roman" w:ascii="Times New Roman" w:hAnsi="Times New Roman"/>
          <w:color w:val="000000"/>
          <w:szCs w:val="24"/>
        </w:rPr>
        <w:t>t=100s</w:t>
      </w:r>
      <w:r>
        <w:rPr>
          <w:rFonts w:ascii="宋体" w:hAnsi="宋体" w:cs="宋体"/>
          <w:color w:val="000000"/>
          <w:szCs w:val="24"/>
        </w:rPr>
        <w:t>时，反应Ⅲ的正反应速率</w:t>
      </w:r>
      <w:r>
        <w:rPr>
          <w:rFonts w:eastAsia="Times New Roman" w:cs="Times New Roman" w:ascii="Times New Roman" w:hAnsi="Times New Roman"/>
          <w:color w:val="000000"/>
          <w:szCs w:val="24"/>
        </w:rPr>
        <w:t>v</w:t>
      </w:r>
      <w:r>
        <w:rPr>
          <w:rFonts w:ascii="宋体" w:hAnsi="宋体" w:cs="宋体"/>
          <w:color w:val="000000"/>
          <w:szCs w:val="24"/>
          <w:vertAlign w:val="subscript"/>
        </w:rPr>
        <w:t>正</w:t>
      </w:r>
      <w:r>
        <w:rPr>
          <w:rFonts w:cs="宋体" w:ascii="宋体" w:hAnsi="宋体"/>
          <w:color w:val="000000"/>
          <w:szCs w:val="24"/>
        </w:rPr>
        <w:t>__</w:t>
      </w:r>
      <w:r>
        <w:rPr>
          <w:rFonts w:ascii="宋体" w:hAnsi="宋体" w:cs="宋体"/>
          <w:color w:val="000000"/>
          <w:szCs w:val="24"/>
        </w:rPr>
        <w:t>逆反应速率</w:t>
      </w:r>
      <w:r>
        <w:rPr>
          <w:rFonts w:eastAsia="Times New Roman" w:cs="Times New Roman" w:ascii="Times New Roman" w:hAnsi="Times New Roman"/>
          <w:color w:val="000000"/>
          <w:szCs w:val="24"/>
        </w:rPr>
        <w:t>v</w:t>
      </w:r>
      <w:r>
        <w:rPr>
          <w:rFonts w:ascii="宋体" w:hAnsi="宋体" w:cs="宋体"/>
          <w:color w:val="000000"/>
          <w:szCs w:val="24"/>
          <w:vertAlign w:val="subscript"/>
        </w:rPr>
        <w:t>逆</w:t>
      </w:r>
      <w:r>
        <w:rPr>
          <w:rFonts w:eastAsia="Times New Roman" w:cs="Times New Roman" w:ascii="Times New Roman" w:hAnsi="Times New Roman"/>
          <w:color w:val="000000"/>
          <w:szCs w:val="24"/>
        </w:rPr>
        <w:t>(</w:t>
      </w:r>
      <w:r>
        <w:rPr>
          <w:rFonts w:ascii="宋体" w:hAnsi="宋体" w:cs="宋体"/>
          <w:color w:val="000000"/>
          <w:szCs w:val="24"/>
        </w:rPr>
        <w:t>填</w:t>
      </w:r>
      <w:r>
        <w:rPr>
          <w:rFonts w:ascii="Times New Roman" w:hAnsi="Times New Roman" w:cs="Times New Roman" w:eastAsia="Times New Roman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＞</w:t>
      </w:r>
      <w:r>
        <w:rPr>
          <w:rFonts w:ascii="Times New Roman" w:hAnsi="Times New Roman" w:cs="Times New Roman" w:eastAsia="Times New Roman"/>
          <w:color w:val="000000"/>
          <w:szCs w:val="24"/>
        </w:rPr>
        <w:t>”“</w:t>
      </w:r>
      <w:r>
        <w:rPr>
          <w:rFonts w:ascii="宋体" w:hAnsi="宋体" w:cs="宋体"/>
          <w:color w:val="000000"/>
          <w:szCs w:val="24"/>
        </w:rPr>
        <w:t>＜</w:t>
      </w:r>
      <w:r>
        <w:rPr>
          <w:rFonts w:ascii="Times New Roman" w:hAnsi="Times New Roman" w:cs="Times New Roman" w:eastAsia="Times New Roman"/>
          <w:color w:val="000000"/>
          <w:szCs w:val="24"/>
        </w:rPr>
        <w:t>”</w:t>
      </w:r>
      <w:r>
        <w:rPr>
          <w:rFonts w:ascii="宋体" w:hAnsi="宋体" w:cs="宋体"/>
          <w:color w:val="000000"/>
          <w:szCs w:val="24"/>
        </w:rPr>
        <w:t>或</w:t>
      </w:r>
      <w:r>
        <w:rPr>
          <w:rFonts w:ascii="Times New Roman" w:hAnsi="Times New Roman" w:cs="Times New Roman" w:eastAsia="Times New Roman"/>
          <w:color w:val="000000"/>
          <w:szCs w:val="24"/>
        </w:rPr>
        <w:t>“</w:t>
      </w:r>
      <w:r>
        <w:rPr>
          <w:rFonts w:eastAsia="Times New Roman" w:cs="Times New Roman" w:ascii="Times New Roman" w:hAnsi="Times New Roman"/>
          <w:color w:val="000000"/>
          <w:szCs w:val="24"/>
        </w:rPr>
        <w:t>=)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3267075" cy="2324100"/>
            <wp:effectExtent l="0" t="0" r="0" b="0"/>
            <wp:docPr id="234" name="图片 2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图片 234" descr=""/>
                    <pic:cNvPicPr>
                      <a:picLocks noChangeAspect="1" noChangeArrowheads="1"/>
                    </pic:cNvPicPr>
                  </pic:nvPicPr>
                  <pic:blipFill>
                    <a:blip r:embed="rId235"/>
                    <a:srcRect l="-1" t="-1" r="-1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br/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①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eastAsia="Times New Roman" w:cs="Times New Roman" w:ascii="Times New Roman" w:hAnsi="Times New Roman"/>
          <w:color w:val="000000"/>
          <w:szCs w:val="24"/>
        </w:rPr>
        <w:t>2-</w:t>
      </w:r>
      <w:r>
        <w:rPr>
          <w:rFonts w:ascii="宋体" w:hAnsi="宋体" w:cs="宋体"/>
          <w:color w:val="000000"/>
          <w:szCs w:val="24"/>
        </w:rPr>
        <w:t>甲基</w:t>
      </w:r>
      <w:r>
        <w:rPr>
          <w:rFonts w:eastAsia="Times New Roman" w:cs="Times New Roman" w:ascii="Times New Roman" w:hAnsi="Times New Roman"/>
          <w:color w:val="000000"/>
          <w:szCs w:val="24"/>
        </w:rPr>
        <w:t>-2-</w:t>
      </w:r>
      <w:r>
        <w:rPr>
          <w:rFonts w:ascii="宋体" w:hAnsi="宋体" w:cs="宋体"/>
          <w:color w:val="000000"/>
          <w:szCs w:val="24"/>
        </w:rPr>
        <w:t>丁烯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②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③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eastAsia="Times New Roman" w:cs="Times New Roman" w:ascii="Times New Roman" w:hAnsi="Times New Roman"/>
          <w:color w:val="000000"/>
          <w:szCs w:val="24"/>
        </w:rPr>
        <w:t>0.9α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④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847090" cy="389890"/>
            <wp:effectExtent l="0" t="0" r="0" b="0"/>
            <wp:docPr id="235" name="图片 2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图片 235" descr=""/>
                    <pic:cNvPicPr>
                      <a:picLocks noChangeAspect="1" noChangeArrowheads="1"/>
                    </pic:cNvPicPr>
                  </pic:nvPicPr>
                  <pic:blipFill>
                    <a:blip r:embed="rId236"/>
                    <a:srcRect l="-42" t="-91" r="-42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09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⑤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逆向移动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⑥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cs="宋体" w:ascii="宋体" w:hAnsi="宋体"/>
          <w:color w:val="000000"/>
          <w:szCs w:val="24"/>
        </w:rPr>
        <w:t>:10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⑦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eastAsia="Times New Roman" w:cs="Times New Roman" w:ascii="Times New Roman" w:hAnsi="Times New Roman"/>
          <w:color w:val="000000"/>
          <w:szCs w:val="24"/>
        </w:rPr>
        <w:t>X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⑧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＜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eastAsia="Times New Roman" w:cs="Times New Roman" w:ascii="Times New Roman" w:hAnsi="Times New Roman"/>
          <w:color w:val="000000"/>
          <w:szCs w:val="24"/>
        </w:rPr>
        <w:t>(1)</w:t>
      </w:r>
      <w:r>
        <w:rPr>
          <w:rFonts w:ascii="宋体" w:hAnsi="宋体" w:cs="宋体"/>
          <w:color w:val="000000"/>
          <w:szCs w:val="24"/>
        </w:rPr>
        <w:t>由平衡常数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K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x</w:t>
      </w:r>
      <w:r>
        <w:rPr>
          <w:rFonts w:ascii="宋体" w:hAnsi="宋体" w:cs="宋体"/>
          <w:color w:val="000000"/>
          <w:szCs w:val="24"/>
        </w:rPr>
        <w:t>与温度</w:t>
      </w:r>
      <w:r>
        <w:rPr>
          <w:rFonts w:eastAsia="Times New Roman" w:cs="Times New Roman" w:ascii="Times New Roman" w:hAnsi="Times New Roman"/>
          <w:color w:val="000000"/>
          <w:szCs w:val="24"/>
        </w:rPr>
        <w:t>T</w:t>
      </w:r>
      <w:r>
        <w:rPr>
          <w:rFonts w:ascii="宋体" w:hAnsi="宋体" w:cs="宋体"/>
          <w:color w:val="000000"/>
          <w:szCs w:val="24"/>
        </w:rPr>
        <w:t>变化关系曲线可知，反应Ⅰ、Ⅱ、Ⅲ的平衡常数的自然对数随温度升高（要注意横坐标为温度的倒数）而减小，说明</w:t>
      </w:r>
      <w:r>
        <w:rPr>
          <w:rFonts w:eastAsia="Times New Roman" w:cs="Times New Roman" w:ascii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个反应均为放热反应，即△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1</w:t>
      </w:r>
      <w:r>
        <w:rPr>
          <w:rFonts w:ascii="宋体" w:hAnsi="宋体" w:cs="宋体"/>
          <w:color w:val="000000"/>
          <w:szCs w:val="24"/>
        </w:rPr>
        <w:t>＜</w:t>
      </w:r>
      <w:r>
        <w:rPr>
          <w:rFonts w:eastAsia="Times New Roman" w:cs="Times New Roman" w:ascii="Times New Roman" w:hAnsi="Times New Roman"/>
          <w:color w:val="000000"/>
          <w:szCs w:val="24"/>
        </w:rPr>
        <w:t>0</w:t>
      </w:r>
      <w:r>
        <w:rPr>
          <w:rFonts w:ascii="宋体" w:hAnsi="宋体" w:cs="宋体"/>
          <w:color w:val="000000"/>
          <w:szCs w:val="24"/>
        </w:rPr>
        <w:t>、△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＜</w:t>
      </w:r>
      <w:r>
        <w:rPr>
          <w:rFonts w:eastAsia="Times New Roman" w:cs="Times New Roman" w:ascii="Times New Roman" w:hAnsi="Times New Roman"/>
          <w:color w:val="000000"/>
          <w:szCs w:val="24"/>
        </w:rPr>
        <w:t>0</w:t>
      </w:r>
      <w:r>
        <w:rPr>
          <w:rFonts w:ascii="宋体" w:hAnsi="宋体" w:cs="宋体"/>
          <w:color w:val="000000"/>
          <w:szCs w:val="24"/>
        </w:rPr>
        <w:t>、△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＜</w:t>
      </w:r>
      <w:r>
        <w:rPr>
          <w:rFonts w:eastAsia="Times New Roman" w:cs="Times New Roman" w:ascii="Times New Roman" w:hAnsi="Times New Roman"/>
          <w:color w:val="000000"/>
          <w:szCs w:val="24"/>
        </w:rPr>
        <w:t>0</w:t>
      </w:r>
      <w:r>
        <w:rPr>
          <w:rFonts w:ascii="宋体" w:hAnsi="宋体" w:cs="宋体"/>
          <w:color w:val="000000"/>
          <w:szCs w:val="24"/>
        </w:rPr>
        <w:t>，因此，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的总能量高于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的总能量，能量越低越稳定，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中相对稳定的是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，其用系统命名法命名为</w:t>
      </w:r>
      <w:r>
        <w:rPr>
          <w:rFonts w:eastAsia="Times New Roman" w:cs="Times New Roman" w:ascii="Times New Roman" w:hAnsi="Times New Roman"/>
          <w:color w:val="000000"/>
          <w:szCs w:val="24"/>
        </w:rPr>
        <w:t>2-</w:t>
      </w:r>
      <w:r>
        <w:rPr>
          <w:rFonts w:ascii="宋体" w:hAnsi="宋体" w:cs="宋体"/>
          <w:color w:val="000000"/>
          <w:szCs w:val="24"/>
        </w:rPr>
        <w:t>甲基</w:t>
      </w:r>
      <w:r>
        <w:rPr>
          <w:rFonts w:eastAsia="Times New Roman" w:cs="Times New Roman" w:ascii="Times New Roman" w:hAnsi="Times New Roman"/>
          <w:color w:val="000000"/>
          <w:szCs w:val="24"/>
        </w:rPr>
        <w:t>-2-</w:t>
      </w:r>
      <w:r>
        <w:rPr>
          <w:rFonts w:ascii="宋体" w:hAnsi="宋体" w:cs="宋体"/>
          <w:color w:val="000000"/>
          <w:szCs w:val="24"/>
        </w:rPr>
        <w:t>丁烯；由盖斯定律可知，Ⅰ</w:t>
      </w:r>
      <w:r>
        <w:rPr>
          <w:rFonts w:eastAsia="Times New Roman" w:cs="Times New Roman" w:ascii="Times New Roman" w:hAnsi="Times New Roman"/>
          <w:color w:val="000000"/>
          <w:szCs w:val="24"/>
        </w:rPr>
        <w:t>-</w:t>
      </w:r>
      <w:r>
        <w:rPr>
          <w:rFonts w:cs="宋体" w:ascii="宋体" w:hAnsi="宋体"/>
          <w:color w:val="000000"/>
          <w:szCs w:val="24"/>
        </w:rPr>
        <w:t>Ⅱ</w:t>
      </w:r>
      <w:r>
        <w:rPr>
          <w:rFonts w:eastAsia="Times New Roman" w:cs="Times New Roman" w:ascii="Times New Roman" w:hAnsi="Times New Roman"/>
          <w:color w:val="000000"/>
          <w:szCs w:val="24"/>
        </w:rPr>
        <w:t>=</w:t>
      </w:r>
      <w:r>
        <w:rPr>
          <w:rFonts w:cs="宋体" w:ascii="宋体" w:hAnsi="宋体"/>
          <w:color w:val="000000"/>
          <w:szCs w:val="24"/>
        </w:rPr>
        <w:t>Ⅲ</w:t>
      </w:r>
      <w:r>
        <w:rPr>
          <w:rFonts w:ascii="宋体" w:hAnsi="宋体" w:cs="宋体"/>
          <w:color w:val="000000"/>
          <w:szCs w:val="24"/>
        </w:rPr>
        <w:t>，则△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1</w:t>
      </w:r>
      <w:r>
        <w:rPr>
          <w:rFonts w:eastAsia="Times New Roman" w:cs="Times New Roman" w:ascii="Times New Roman" w:hAnsi="Times New Roman"/>
          <w:color w:val="000000"/>
          <w:szCs w:val="24"/>
        </w:rPr>
        <w:t>-</w:t>
      </w:r>
      <w:r>
        <w:rPr>
          <w:rFonts w:cs="宋体" w:ascii="宋体" w:hAnsi="宋体"/>
          <w:color w:val="000000"/>
          <w:szCs w:val="24"/>
        </w:rPr>
        <w:t>△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=</w:t>
      </w:r>
      <w:r>
        <w:rPr>
          <w:rFonts w:cs="宋体" w:ascii="宋体" w:hAnsi="宋体"/>
          <w:color w:val="000000"/>
          <w:szCs w:val="24"/>
        </w:rPr>
        <w:t>△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＜</w:t>
      </w:r>
      <w:r>
        <w:rPr>
          <w:rFonts w:eastAsia="Times New Roman" w:cs="Times New Roman" w:ascii="Times New Roman" w:hAnsi="Times New Roman"/>
          <w:color w:val="000000"/>
          <w:szCs w:val="24"/>
        </w:rPr>
        <w:t>0</w:t>
      </w:r>
      <w:r>
        <w:rPr>
          <w:rFonts w:ascii="宋体" w:hAnsi="宋体" w:cs="宋体"/>
          <w:color w:val="000000"/>
          <w:szCs w:val="24"/>
        </w:rPr>
        <w:t>，因此△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1</w:t>
      </w:r>
      <w:r>
        <w:rPr>
          <w:rFonts w:ascii="宋体" w:hAnsi="宋体" w:cs="宋体"/>
          <w:color w:val="000000"/>
          <w:szCs w:val="24"/>
        </w:rPr>
        <w:t>＜△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，由于放热反应的△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H</w:t>
      </w:r>
      <w:r>
        <w:rPr>
          <w:rFonts w:ascii="宋体" w:hAnsi="宋体" w:cs="宋体"/>
          <w:color w:val="000000"/>
          <w:szCs w:val="24"/>
        </w:rPr>
        <w:t>越小，其绝对值越大，则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42900" cy="427990"/>
            <wp:effectExtent l="0" t="0" r="0" b="0"/>
            <wp:docPr id="236" name="图片 2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图片 236" descr=""/>
                    <pic:cNvPicPr>
                      <a:picLocks noChangeAspect="1" noChangeArrowheads="1"/>
                    </pic:cNvPicPr>
                  </pic:nvPicPr>
                  <pic:blipFill>
                    <a:blip r:embed="rId237"/>
                    <a:srcRect l="-105" t="-83" r="-105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的数值范围是大于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，选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(2)</w:t>
      </w:r>
      <w:r>
        <w:rPr>
          <w:rFonts w:ascii="宋体" w:hAnsi="宋体" w:cs="宋体"/>
          <w:color w:val="000000"/>
          <w:szCs w:val="24"/>
        </w:rPr>
        <w:t>向某反应容器中加入</w:t>
      </w:r>
      <w:r>
        <w:rPr>
          <w:rFonts w:eastAsia="Times New Roman" w:cs="Times New Roman" w:ascii="Times New Roman" w:hAnsi="Times New Roman"/>
          <w:color w:val="000000"/>
          <w:szCs w:val="24"/>
        </w:rPr>
        <w:t>1.0molTAME</w:t>
      </w:r>
      <w:r>
        <w:rPr>
          <w:rFonts w:ascii="宋体" w:hAnsi="宋体" w:cs="宋体"/>
          <w:color w:val="000000"/>
          <w:szCs w:val="24"/>
        </w:rPr>
        <w:t>，控制温度为</w:t>
      </w:r>
      <w:r>
        <w:rPr>
          <w:rFonts w:eastAsia="Times New Roman" w:cs="Times New Roman" w:ascii="Times New Roman" w:hAnsi="Times New Roman"/>
          <w:color w:val="000000"/>
          <w:szCs w:val="24"/>
        </w:rPr>
        <w:t>353K</w:t>
      </w:r>
      <w:r>
        <w:rPr>
          <w:rFonts w:ascii="宋体" w:hAnsi="宋体" w:cs="宋体"/>
          <w:color w:val="000000"/>
          <w:szCs w:val="24"/>
        </w:rPr>
        <w:t>，测得</w:t>
      </w:r>
      <w:r>
        <w:rPr>
          <w:rFonts w:eastAsia="Times New Roman" w:cs="Times New Roman" w:ascii="Times New Roman" w:hAnsi="Times New Roman"/>
          <w:color w:val="000000"/>
          <w:szCs w:val="24"/>
        </w:rPr>
        <w:t>TAME</w:t>
      </w:r>
      <w:r>
        <w:rPr>
          <w:rFonts w:ascii="宋体" w:hAnsi="宋体" w:cs="宋体"/>
          <w:color w:val="000000"/>
          <w:szCs w:val="24"/>
        </w:rPr>
        <w:t>的平衡转化率为</w:t>
      </w:r>
      <w:r>
        <w:rPr>
          <w:rFonts w:eastAsia="Times New Roman" w:cs="Times New Roman" w:ascii="Times New Roman" w:hAnsi="Times New Roman"/>
          <w:color w:val="000000"/>
          <w:szCs w:val="24"/>
        </w:rPr>
        <w:t>α,</w:t>
      </w:r>
      <w:r>
        <w:rPr>
          <w:rFonts w:ascii="宋体" w:hAnsi="宋体" w:cs="宋体"/>
          <w:color w:val="000000"/>
          <w:szCs w:val="24"/>
        </w:rPr>
        <w:t>则平衡时</w:t>
      </w:r>
      <w:r>
        <w:rPr>
          <w:rFonts w:eastAsia="Times New Roman" w:cs="Times New Roman" w:ascii="Times New Roman" w:hAnsi="Times New Roman"/>
          <w:color w:val="000000"/>
          <w:szCs w:val="24"/>
        </w:rPr>
        <w:t>n(TAME)=(1-α) mol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n(A)+n(B)=n(CH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OH)= α mol</w:t>
      </w:r>
      <w:r>
        <w:rPr>
          <w:rFonts w:ascii="宋体" w:hAnsi="宋体" w:cs="宋体"/>
          <w:color w:val="000000"/>
          <w:szCs w:val="24"/>
        </w:rPr>
        <w:t>。已知反应Ⅲ的平衡常数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K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x3</w:t>
      </w:r>
      <w:r>
        <w:rPr>
          <w:rFonts w:eastAsia="Times New Roman" w:cs="Times New Roman" w:ascii="Times New Roman" w:hAnsi="Times New Roman"/>
          <w:color w:val="000000"/>
          <w:szCs w:val="24"/>
        </w:rPr>
        <w:t>=9.0</w:t>
      </w:r>
      <w:r>
        <w:rPr>
          <w:rFonts w:ascii="宋体" w:hAnsi="宋体" w:cs="宋体"/>
          <w:color w:val="000000"/>
          <w:szCs w:val="24"/>
        </w:rPr>
        <w:t>，则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89890" cy="466725"/>
            <wp:effectExtent l="0" t="0" r="0" b="0"/>
            <wp:docPr id="237" name="图片 2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图片 237" descr=""/>
                    <pic:cNvPicPr>
                      <a:picLocks noChangeAspect="1" noChangeArrowheads="1"/>
                    </pic:cNvPicPr>
                  </pic:nvPicPr>
                  <pic:blipFill>
                    <a:blip r:embed="rId238"/>
                    <a:srcRect l="-91" t="-77" r="-91" b="-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=9.0</w:t>
      </w:r>
      <w:r>
        <w:rPr>
          <w:rFonts w:ascii="宋体" w:hAnsi="宋体" w:cs="宋体"/>
          <w:color w:val="000000"/>
          <w:szCs w:val="24"/>
        </w:rPr>
        <w:t>，将该式代入上式可以求出平衡体系中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的物质的量为</w:t>
      </w:r>
      <w:r>
        <w:rPr>
          <w:rFonts w:eastAsia="Times New Roman" w:cs="Times New Roman" w:ascii="Times New Roman" w:hAnsi="Times New Roman"/>
          <w:color w:val="000000"/>
          <w:szCs w:val="24"/>
        </w:rPr>
        <w:t>0.9α mol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n(A)=0.1α mol</w:t>
      </w:r>
      <w:r>
        <w:rPr>
          <w:rFonts w:ascii="宋体" w:hAnsi="宋体" w:cs="宋体"/>
          <w:color w:val="000000"/>
          <w:szCs w:val="24"/>
        </w:rPr>
        <w:t>，反应Ⅰ的平衡常数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K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x1</w:t>
      </w:r>
      <w:r>
        <w:rPr>
          <w:rFonts w:eastAsia="Times New Roman" w:cs="Times New Roman" w:ascii="Times New Roman" w:hAnsi="Times New Roman"/>
          <w:color w:val="000000"/>
          <w:szCs w:val="24"/>
        </w:rPr>
        <w:t>=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513840" cy="762000"/>
            <wp:effectExtent l="0" t="0" r="0" b="0"/>
            <wp:docPr id="238" name="图片 2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图片 238" descr=""/>
                    <pic:cNvPicPr>
                      <a:picLocks noChangeAspect="1" noChangeArrowheads="1"/>
                    </pic:cNvPicPr>
                  </pic:nvPicPr>
                  <pic:blipFill>
                    <a:blip r:embed="rId239"/>
                    <a:srcRect l="-24" t="-47" r="-24" b="-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84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。同温同压下，再向该容器中注入惰性溶剂四氢呋喃稀释，反应Ⅰ的化学平衡将向着分子数增大的方向移动，即逆向移动。平衡时，</w:t>
      </w:r>
      <w:r>
        <w:rPr>
          <w:rFonts w:eastAsia="Times New Roman" w:cs="Times New Roman" w:ascii="Times New Roman" w:hAnsi="Times New Roman"/>
          <w:color w:val="000000"/>
          <w:szCs w:val="24"/>
        </w:rPr>
        <w:t>TAME</w:t>
      </w:r>
      <w:r>
        <w:rPr>
          <w:rFonts w:ascii="宋体" w:hAnsi="宋体" w:cs="宋体"/>
          <w:color w:val="000000"/>
          <w:szCs w:val="24"/>
        </w:rPr>
        <w:t>的转化率变大，但是平衡常数不变，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与</w:t>
      </w:r>
      <w:r>
        <w:rPr>
          <w:rFonts w:eastAsia="Times New Roman" w:cs="Times New Roman" w:ascii="Times New Roman" w:hAnsi="Times New Roman"/>
          <w:color w:val="000000"/>
          <w:szCs w:val="24"/>
        </w:rPr>
        <w:t>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OH</w:t>
      </w:r>
      <w:r>
        <w:rPr>
          <w:rFonts w:ascii="宋体" w:hAnsi="宋体" w:cs="宋体"/>
          <w:color w:val="000000"/>
          <w:szCs w:val="24"/>
        </w:rPr>
        <w:t>物质的量浓度之比不变，</w:t>
      </w:r>
      <w:r>
        <w:rPr>
          <w:rFonts w:eastAsia="Times New Roman" w:cs="Times New Roman" w:ascii="Times New Roman" w:hAnsi="Times New Roman"/>
          <w:color w:val="000000"/>
          <w:szCs w:val="24"/>
        </w:rPr>
        <w:t>c(A)</w:t>
      </w:r>
      <w:r>
        <w:rPr>
          <w:rFonts w:ascii="宋体" w:hAnsi="宋体" w:cs="宋体"/>
          <w:color w:val="000000"/>
          <w:szCs w:val="24"/>
        </w:rPr>
        <w:t>：</w:t>
      </w:r>
      <w:r>
        <w:rPr>
          <w:rFonts w:eastAsia="Times New Roman" w:cs="Times New Roman" w:ascii="Times New Roman" w:hAnsi="Times New Roman"/>
          <w:color w:val="000000"/>
          <w:szCs w:val="24"/>
        </w:rPr>
        <w:t>c(CH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OH)=0.1α</w:t>
      </w:r>
      <w:r>
        <w:rPr>
          <w:rFonts w:ascii="宋体" w:hAnsi="宋体" w:cs="宋体"/>
          <w:color w:val="000000"/>
          <w:szCs w:val="24"/>
        </w:rPr>
        <w:t>：</w:t>
      </w:r>
      <w:r>
        <w:rPr>
          <w:rFonts w:eastAsia="Times New Roman" w:cs="Times New Roman" w:ascii="Times New Roman" w:hAnsi="Times New Roman"/>
          <w:color w:val="000000"/>
          <w:szCs w:val="24"/>
        </w:rPr>
        <w:t>α=1</w:t>
      </w:r>
      <w:r>
        <w:rPr>
          <w:rFonts w:cs="宋体" w:ascii="宋体" w:hAnsi="宋体"/>
          <w:color w:val="000000"/>
          <w:szCs w:val="24"/>
        </w:rPr>
        <w:t>:10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tabs>
          <w:tab w:val="clear" w:pos="420"/>
          <w:tab w:val="left" w:pos="4536" w:leader="none"/>
        </w:tabs>
        <w:spacing w:lineRule="auto" w:line="360" w:before="120" w:after="12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  <w:szCs w:val="24"/>
        </w:rPr>
        <w:t>(3)</w:t>
      </w:r>
      <w:r>
        <w:rPr>
          <w:rFonts w:ascii="宋体" w:hAnsi="宋体" w:cs="宋体"/>
          <w:color w:val="000000"/>
          <w:szCs w:val="24"/>
        </w:rPr>
        <w:t>温度为</w:t>
      </w:r>
      <w:r>
        <w:rPr>
          <w:rFonts w:eastAsia="Times New Roman" w:cs="Times New Roman" w:ascii="Times New Roman" w:hAnsi="Times New Roman"/>
          <w:color w:val="000000"/>
          <w:szCs w:val="24"/>
        </w:rPr>
        <w:t>353K</w:t>
      </w:r>
      <w:r>
        <w:rPr>
          <w:rFonts w:ascii="宋体" w:hAnsi="宋体" w:cs="宋体"/>
          <w:color w:val="000000"/>
          <w:szCs w:val="24"/>
        </w:rPr>
        <w:t>，反应Ⅲ的平衡常数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K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x3</w:t>
      </w:r>
      <w:r>
        <w:rPr>
          <w:rFonts w:eastAsia="Times New Roman" w:cs="Times New Roman" w:ascii="Times New Roman" w:hAnsi="Times New Roman"/>
          <w:color w:val="000000"/>
          <w:szCs w:val="24"/>
        </w:rPr>
        <w:t>=9.0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89890" cy="466725"/>
            <wp:effectExtent l="0" t="0" r="0" b="0"/>
            <wp:docPr id="239" name="图片 2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图片 239" descr=""/>
                    <pic:cNvPicPr>
                      <a:picLocks noChangeAspect="1" noChangeArrowheads="1"/>
                    </pic:cNvPicPr>
                  </pic:nvPicPr>
                  <pic:blipFill>
                    <a:blip r:embed="rId240"/>
                    <a:srcRect l="-91" t="-77" r="-91" b="-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=9.0</w:t>
      </w:r>
      <w:r>
        <w:rPr>
          <w:rFonts w:ascii="宋体" w:hAnsi="宋体" w:cs="宋体"/>
          <w:color w:val="000000"/>
          <w:szCs w:val="24"/>
        </w:rPr>
        <w:t>。由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物质的量浓度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随反应时间</w:t>
      </w:r>
      <w:r>
        <w:rPr>
          <w:rFonts w:eastAsia="Times New Roman" w:cs="Times New Roman" w:ascii="Times New Roman" w:hAnsi="Times New Roman"/>
          <w:color w:val="000000"/>
          <w:szCs w:val="24"/>
        </w:rPr>
        <w:t>t</w:t>
      </w:r>
      <w:r>
        <w:rPr>
          <w:rFonts w:ascii="宋体" w:hAnsi="宋体" w:cs="宋体"/>
          <w:color w:val="000000"/>
          <w:szCs w:val="24"/>
        </w:rPr>
        <w:t>的变化曲线可知，</w:t>
      </w:r>
      <w:r>
        <w:rPr>
          <w:rFonts w:eastAsia="Times New Roman" w:cs="Times New Roman" w:ascii="Times New Roman" w:hAnsi="Times New Roman"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代表的平衡浓度高于</w:t>
      </w:r>
      <w:r>
        <w:rPr>
          <w:rFonts w:eastAsia="Times New Roman" w:cs="Times New Roman" w:ascii="Times New Roman" w:hAnsi="Times New Roman"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，则代表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的变化曲线为</w:t>
      </w:r>
      <w:r>
        <w:rPr>
          <w:rFonts w:eastAsia="Times New Roman" w:cs="Times New Roman" w:ascii="Times New Roman" w:hAnsi="Times New Roman"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；由母线的变化趋势可知，</w:t>
      </w:r>
      <w:r>
        <w:rPr>
          <w:rFonts w:eastAsia="Times New Roman" w:cs="Times New Roman" w:ascii="Times New Roman" w:hAnsi="Times New Roman"/>
          <w:color w:val="000000"/>
          <w:szCs w:val="24"/>
        </w:rPr>
        <w:t xml:space="preserve">100s </w:t>
      </w:r>
      <w:r>
        <w:rPr>
          <w:rFonts w:ascii="宋体" w:hAnsi="宋体" w:cs="宋体"/>
          <w:color w:val="000000"/>
          <w:szCs w:val="24"/>
        </w:rPr>
        <w:t>以后各组分的浓度仍在变化，</w:t>
      </w:r>
      <w:r>
        <w:rPr>
          <w:rFonts w:ascii="Times New Roman" w:hAnsi="Times New Roman" w:cs="Times New Roman" w:eastAsia="Times New Roman"/>
          <w:color w:val="000000"/>
          <w:szCs w:val="24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Cs w:val="24"/>
        </w:rPr>
        <w:t>t=100s</w:t>
      </w:r>
      <w:r>
        <w:rPr>
          <w:rFonts w:ascii="宋体" w:hAnsi="宋体" w:cs="宋体"/>
          <w:color w:val="000000"/>
          <w:szCs w:val="24"/>
        </w:rPr>
        <w:t>时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533525" cy="466090"/>
            <wp:effectExtent l="0" t="0" r="0" b="0"/>
            <wp:docPr id="240" name="图片 2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图片 240" descr=""/>
                    <pic:cNvPicPr>
                      <a:picLocks noChangeAspect="1" noChangeArrowheads="1"/>
                    </pic:cNvPicPr>
                  </pic:nvPicPr>
                  <pic:blipFill>
                    <a:blip r:embed="rId241"/>
                    <a:srcRect l="-23" t="-77" r="-23" b="-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，因此，反应Ⅲ正在向逆反应方向移动，故其正反应速率</w:t>
      </w:r>
      <w:r>
        <w:rPr>
          <w:rFonts w:eastAsia="Times New Roman" w:cs="Times New Roman" w:ascii="Times New Roman" w:hAnsi="Times New Roman"/>
          <w:color w:val="000000"/>
          <w:szCs w:val="24"/>
        </w:rPr>
        <w:t>v</w:t>
      </w:r>
      <w:r>
        <w:rPr>
          <w:rFonts w:ascii="宋体" w:hAnsi="宋体" w:cs="宋体"/>
          <w:color w:val="000000"/>
          <w:szCs w:val="24"/>
          <w:vertAlign w:val="subscript"/>
        </w:rPr>
        <w:t>正</w:t>
      </w:r>
      <w:r>
        <w:rPr>
          <w:rFonts w:ascii="宋体" w:hAnsi="宋体" w:cs="宋体"/>
          <w:color w:val="000000"/>
          <w:szCs w:val="24"/>
        </w:rPr>
        <w:t>小于逆反应速率</w:t>
      </w:r>
      <w:r>
        <w:rPr>
          <w:rFonts w:eastAsia="Times New Roman" w:cs="Times New Roman" w:ascii="Times New Roman" w:hAnsi="Times New Roman"/>
          <w:color w:val="000000"/>
          <w:szCs w:val="24"/>
        </w:rPr>
        <w:t>v</w:t>
      </w:r>
      <w:r>
        <w:rPr>
          <w:rFonts w:ascii="宋体" w:hAnsi="宋体" w:cs="宋体"/>
          <w:color w:val="000000"/>
          <w:szCs w:val="24"/>
          <w:vertAlign w:val="subscript"/>
        </w:rPr>
        <w:t>逆</w:t>
      </w:r>
      <w:r>
        <w:rPr>
          <w:rFonts w:ascii="宋体" w:hAnsi="宋体" w:cs="宋体"/>
          <w:color w:val="000000"/>
          <w:szCs w:val="24"/>
        </w:rPr>
        <w:t>，填＜。</w:t>
      </w:r>
    </w:p>
    <w:sectPr>
      <w:headerReference w:type="default" r:id="rId242"/>
      <w:footerReference w:type="default" r:id="rId243"/>
      <w:type w:val="nextPage"/>
      <w:pgSz w:w="11906" w:h="16838"/>
      <w:pgMar w:left="1800" w:right="1800" w:gutter="0" w:header="851" w:top="1440" w:footer="992" w:bottom="1440"/>
      <w:pgNumType w:start="1"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0"/>
    <w:family w:val="swiss"/>
    <w:pitch w:val="default"/>
  </w:font>
  <w:font w:name="Liberation Sans">
    <w:altName w:val="Arial"/>
    <w:charset w:val="01"/>
    <w:family w:val="swiss"/>
    <w:pitch w:val="variable"/>
  </w:font>
  <w:font w:name="黑体">
    <w:charset w:val="86"/>
    <w:family w:val="auto"/>
    <w:pitch w:val="default"/>
  </w:font>
  <w:font w:name="宋体">
    <w:charset w:val="86"/>
    <w:family w:val="auto"/>
    <w:pitch w:val="default"/>
  </w:font>
  <w:font w:name="Times New Roman">
    <w:charset w:val="00"/>
    <w:family w:val="roman"/>
    <w:pitch w:val="default"/>
  </w:font>
  <w:font w:name="Time New Romans">
    <w:altName w:val="Times New Roman"/>
    <w:charset w:val="00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rFonts w:ascii="黑体" w:hAnsi="黑体" w:eastAsia="黑体" w:cs="黑体"/>
      </w:rPr>
    </w:pPr>
    <w:r>
      <w:rPr>
        <w:rFonts w:eastAsia="黑体" w:cs="黑体" w:ascii="黑体" w:hAnsi="黑体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both"/>
      <w:rPr/>
    </w:pPr>
    <w:r>
      <w:rPr/>
      <w:tab/>
      <w:t xml:space="preserve">                                                               </w:t>
    </w:r>
  </w:p>
</w:hdr>
</file>

<file path=word/settings.xml><?xml version="1.0" encoding="utf-8"?>
<w:settings xmlns:w="http://schemas.openxmlformats.org/wordprocessingml/2006/main">
  <w:zoom w:percent="90"/>
  <w:defaultTabStop w:val="420"/>
  <w:autoHyphenation w:val="true"/>
  <w:compat>
    <w:noLeading/>
    <w:doNotExpandShiftReturn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jc w:val="both"/>
    </w:pPr>
    <w:rPr>
      <w:rFonts w:ascii="Calibri" w:hAnsi="Calibri" w:eastAsia="宋体" w:cs="Times New Roman"/>
      <w:color w:val="auto"/>
      <w:kern w:val="2"/>
      <w:sz w:val="21"/>
      <w:szCs w:val="22"/>
      <w:lang w:val="en-US" w:eastAsia="zh-CN" w:bidi="ar-SA"/>
    </w:rPr>
  </w:style>
  <w:style w:type="character" w:styleId="Style14">
    <w:name w:val="默认段落字体"/>
    <w:qFormat/>
    <w:rPr/>
  </w:style>
  <w:style w:type="character" w:styleId="Char">
    <w:name w:val="页脚 Char"/>
    <w:qFormat/>
    <w:rPr>
      <w:sz w:val="18"/>
      <w:szCs w:val="18"/>
    </w:rPr>
  </w:style>
  <w:style w:type="character" w:styleId="Char1">
    <w:name w:val="页眉 Char"/>
    <w:qFormat/>
    <w:rPr>
      <w:sz w:val="18"/>
      <w:szCs w:val="18"/>
    </w:rPr>
  </w:style>
  <w:style w:type="character" w:styleId="InternetLink">
    <w:name w:val="Hyperlink"/>
    <w:rPr>
      <w:color w:val="0000FF"/>
      <w:u w:val="single"/>
    </w:rPr>
  </w:style>
  <w:style w:type="character" w:styleId="Style15">
    <w:name w:val="页眉 字符"/>
    <w:qFormat/>
    <w:rPr>
      <w:sz w:val="18"/>
      <w:szCs w:val="1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420"/>
        <w:tab w:val="center" w:pos="4986" w:leader="none"/>
        <w:tab w:val="right" w:pos="9972" w:leader="none"/>
      </w:tabs>
    </w:pPr>
    <w:rPr/>
  </w:style>
  <w:style w:type="paragraph" w:styleId="Footer">
    <w:name w:val="Foot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Header">
    <w:name w:val="Header"/>
    <w:basedOn w:val="Normal"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Style16">
    <w:name w:val="列出段落"/>
    <w:basedOn w:val="Normal"/>
    <w:qFormat/>
    <w:pPr>
      <w:ind w:firstLine="420"/>
    </w:pPr>
    <w:rPr>
      <w:rFonts w:ascii="Calibri" w:hAnsi="Calibri" w:eastAsia="宋体" w:cs="Times New Roman"/>
    </w:rPr>
  </w:style>
  <w:style w:type="paragraph" w:styleId="Style17">
    <w:name w:val="无间隔"/>
    <w:qFormat/>
    <w:pPr>
      <w:widowControl/>
      <w:bidi w:val="0"/>
    </w:pPr>
    <w:rPr>
      <w:rFonts w:ascii="Calibri" w:hAnsi="Calibri" w:eastAsia="Microsoft YaHei UI" w:cs="Times New Roman"/>
      <w:color w:val="auto"/>
      <w:sz w:val="22"/>
      <w:szCs w:val="22"/>
      <w:lang w:val="en-US" w:eastAsia="zh-CN" w:bidi="ar-SA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wmf"/><Relationship Id="rId4" Type="http://schemas.openxmlformats.org/officeDocument/2006/relationships/image" Target="media/image3.wmf"/><Relationship Id="rId5" Type="http://schemas.openxmlformats.org/officeDocument/2006/relationships/image" Target="media/image4.wmf"/><Relationship Id="rId6" Type="http://schemas.openxmlformats.org/officeDocument/2006/relationships/image" Target="media/image5.wmf"/><Relationship Id="rId7" Type="http://schemas.openxmlformats.org/officeDocument/2006/relationships/image" Target="media/image6.wmf"/><Relationship Id="rId8" Type="http://schemas.openxmlformats.org/officeDocument/2006/relationships/image" Target="media/image7.wmf"/><Relationship Id="rId9" Type="http://schemas.openxmlformats.org/officeDocument/2006/relationships/image" Target="media/image6.wmf"/><Relationship Id="rId10" Type="http://schemas.openxmlformats.org/officeDocument/2006/relationships/image" Target="media/image6.wmf"/><Relationship Id="rId11" Type="http://schemas.openxmlformats.org/officeDocument/2006/relationships/image" Target="media/image8.wmf"/><Relationship Id="rId12" Type="http://schemas.openxmlformats.org/officeDocument/2006/relationships/image" Target="media/image9.wmf"/><Relationship Id="rId13" Type="http://schemas.openxmlformats.org/officeDocument/2006/relationships/image" Target="media/image10.wmf"/><Relationship Id="rId14" Type="http://schemas.openxmlformats.org/officeDocument/2006/relationships/image" Target="media/image11.wmf"/><Relationship Id="rId15" Type="http://schemas.openxmlformats.org/officeDocument/2006/relationships/image" Target="media/image12.wmf"/><Relationship Id="rId16" Type="http://schemas.openxmlformats.org/officeDocument/2006/relationships/image" Target="media/image13.wmf"/><Relationship Id="rId17" Type="http://schemas.openxmlformats.org/officeDocument/2006/relationships/image" Target="media/image14.wmf"/><Relationship Id="rId18" Type="http://schemas.openxmlformats.org/officeDocument/2006/relationships/image" Target="media/image15.wmf"/><Relationship Id="rId19" Type="http://schemas.openxmlformats.org/officeDocument/2006/relationships/image" Target="media/image13.wmf"/><Relationship Id="rId20" Type="http://schemas.openxmlformats.org/officeDocument/2006/relationships/image" Target="media/image10.wmf"/><Relationship Id="rId21" Type="http://schemas.openxmlformats.org/officeDocument/2006/relationships/image" Target="media/image10.wmf"/><Relationship Id="rId22" Type="http://schemas.openxmlformats.org/officeDocument/2006/relationships/image" Target="media/image10.wmf"/><Relationship Id="rId23" Type="http://schemas.openxmlformats.org/officeDocument/2006/relationships/image" Target="media/image16.wmf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wmf"/><Relationship Id="rId27" Type="http://schemas.openxmlformats.org/officeDocument/2006/relationships/image" Target="media/image20.wmf"/><Relationship Id="rId28" Type="http://schemas.openxmlformats.org/officeDocument/2006/relationships/image" Target="media/image21.wmf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4.png"/><Relationship Id="rId48" Type="http://schemas.openxmlformats.org/officeDocument/2006/relationships/image" Target="media/image38.png"/><Relationship Id="rId49" Type="http://schemas.openxmlformats.org/officeDocument/2006/relationships/image" Target="media/image39.wmf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wmf"/><Relationship Id="rId53" Type="http://schemas.openxmlformats.org/officeDocument/2006/relationships/image" Target="media/image43.png"/><Relationship Id="rId54" Type="http://schemas.openxmlformats.org/officeDocument/2006/relationships/image" Target="media/image44.wmf"/><Relationship Id="rId55" Type="http://schemas.openxmlformats.org/officeDocument/2006/relationships/image" Target="media/image45.png"/><Relationship Id="rId56" Type="http://schemas.openxmlformats.org/officeDocument/2006/relationships/image" Target="media/image43.png"/><Relationship Id="rId57" Type="http://schemas.openxmlformats.org/officeDocument/2006/relationships/image" Target="media/image46.wmf"/><Relationship Id="rId58" Type="http://schemas.openxmlformats.org/officeDocument/2006/relationships/image" Target="media/image47.png"/><Relationship Id="rId59" Type="http://schemas.openxmlformats.org/officeDocument/2006/relationships/image" Target="media/image48.png"/><Relationship Id="rId60" Type="http://schemas.openxmlformats.org/officeDocument/2006/relationships/image" Target="media/image43.png"/><Relationship Id="rId61" Type="http://schemas.openxmlformats.org/officeDocument/2006/relationships/image" Target="media/image47.png"/><Relationship Id="rId62" Type="http://schemas.openxmlformats.org/officeDocument/2006/relationships/image" Target="media/image49.png"/><Relationship Id="rId63" Type="http://schemas.openxmlformats.org/officeDocument/2006/relationships/image" Target="media/image50.png"/><Relationship Id="rId64" Type="http://schemas.openxmlformats.org/officeDocument/2006/relationships/image" Target="media/image51.png"/><Relationship Id="rId65" Type="http://schemas.openxmlformats.org/officeDocument/2006/relationships/image" Target="media/image52.png"/><Relationship Id="rId66" Type="http://schemas.openxmlformats.org/officeDocument/2006/relationships/image" Target="media/image45.png"/><Relationship Id="rId67" Type="http://schemas.openxmlformats.org/officeDocument/2006/relationships/image" Target="media/image41.png"/><Relationship Id="rId68" Type="http://schemas.openxmlformats.org/officeDocument/2006/relationships/image" Target="media/image53.wmf"/><Relationship Id="rId69" Type="http://schemas.openxmlformats.org/officeDocument/2006/relationships/image" Target="media/image54.wmf"/><Relationship Id="rId70" Type="http://schemas.openxmlformats.org/officeDocument/2006/relationships/image" Target="media/image55.wmf"/><Relationship Id="rId71" Type="http://schemas.openxmlformats.org/officeDocument/2006/relationships/image" Target="media/image56.wmf"/><Relationship Id="rId72" Type="http://schemas.openxmlformats.org/officeDocument/2006/relationships/image" Target="media/image57.png"/><Relationship Id="rId73" Type="http://schemas.openxmlformats.org/officeDocument/2006/relationships/image" Target="media/image58.wmf"/><Relationship Id="rId74" Type="http://schemas.openxmlformats.org/officeDocument/2006/relationships/image" Target="media/image59.wmf"/><Relationship Id="rId75" Type="http://schemas.openxmlformats.org/officeDocument/2006/relationships/image" Target="media/image60.wmf"/><Relationship Id="rId76" Type="http://schemas.openxmlformats.org/officeDocument/2006/relationships/image" Target="media/image61.wmf"/><Relationship Id="rId77" Type="http://schemas.openxmlformats.org/officeDocument/2006/relationships/image" Target="media/image62.wmf"/><Relationship Id="rId78" Type="http://schemas.openxmlformats.org/officeDocument/2006/relationships/image" Target="media/image63.wmf"/><Relationship Id="rId79" Type="http://schemas.openxmlformats.org/officeDocument/2006/relationships/image" Target="media/image64.wmf"/><Relationship Id="rId80" Type="http://schemas.openxmlformats.org/officeDocument/2006/relationships/image" Target="media/image65.wmf"/><Relationship Id="rId81" Type="http://schemas.openxmlformats.org/officeDocument/2006/relationships/image" Target="media/image66.wmf"/><Relationship Id="rId82" Type="http://schemas.openxmlformats.org/officeDocument/2006/relationships/image" Target="media/image67.wmf"/><Relationship Id="rId83" Type="http://schemas.openxmlformats.org/officeDocument/2006/relationships/image" Target="media/image68.wmf"/><Relationship Id="rId84" Type="http://schemas.openxmlformats.org/officeDocument/2006/relationships/image" Target="media/image69.wmf"/><Relationship Id="rId85" Type="http://schemas.openxmlformats.org/officeDocument/2006/relationships/image" Target="media/image70.wmf"/><Relationship Id="rId86" Type="http://schemas.openxmlformats.org/officeDocument/2006/relationships/image" Target="media/image71.wmf"/><Relationship Id="rId87" Type="http://schemas.openxmlformats.org/officeDocument/2006/relationships/image" Target="media/image72.wmf"/><Relationship Id="rId88" Type="http://schemas.openxmlformats.org/officeDocument/2006/relationships/image" Target="media/image73.wmf"/><Relationship Id="rId89" Type="http://schemas.openxmlformats.org/officeDocument/2006/relationships/image" Target="media/image74.wmf"/><Relationship Id="rId90" Type="http://schemas.openxmlformats.org/officeDocument/2006/relationships/image" Target="media/image75.wmf"/><Relationship Id="rId91" Type="http://schemas.openxmlformats.org/officeDocument/2006/relationships/image" Target="media/image76.wmf"/><Relationship Id="rId92" Type="http://schemas.openxmlformats.org/officeDocument/2006/relationships/image" Target="media/image77.wmf"/><Relationship Id="rId93" Type="http://schemas.openxmlformats.org/officeDocument/2006/relationships/image" Target="media/image78.wmf"/><Relationship Id="rId94" Type="http://schemas.openxmlformats.org/officeDocument/2006/relationships/image" Target="media/image79.wmf"/><Relationship Id="rId95" Type="http://schemas.openxmlformats.org/officeDocument/2006/relationships/image" Target="media/image80.wmf"/><Relationship Id="rId96" Type="http://schemas.openxmlformats.org/officeDocument/2006/relationships/image" Target="media/image71.wmf"/><Relationship Id="rId97" Type="http://schemas.openxmlformats.org/officeDocument/2006/relationships/image" Target="media/image81.wmf"/><Relationship Id="rId98" Type="http://schemas.openxmlformats.org/officeDocument/2006/relationships/image" Target="media/image82.wmf"/><Relationship Id="rId99" Type="http://schemas.openxmlformats.org/officeDocument/2006/relationships/image" Target="media/image83.wmf"/><Relationship Id="rId100" Type="http://schemas.openxmlformats.org/officeDocument/2006/relationships/image" Target="media/image84.wmf"/><Relationship Id="rId101" Type="http://schemas.openxmlformats.org/officeDocument/2006/relationships/image" Target="media/image85.wmf"/><Relationship Id="rId102" Type="http://schemas.openxmlformats.org/officeDocument/2006/relationships/image" Target="media/image86.wmf"/><Relationship Id="rId103" Type="http://schemas.openxmlformats.org/officeDocument/2006/relationships/image" Target="media/image87.wmf"/><Relationship Id="rId104" Type="http://schemas.openxmlformats.org/officeDocument/2006/relationships/image" Target="media/image88.wmf"/><Relationship Id="rId105" Type="http://schemas.openxmlformats.org/officeDocument/2006/relationships/image" Target="media/image89.wmf"/><Relationship Id="rId106" Type="http://schemas.openxmlformats.org/officeDocument/2006/relationships/image" Target="media/image89.wmf"/><Relationship Id="rId107" Type="http://schemas.openxmlformats.org/officeDocument/2006/relationships/image" Target="media/image89.wmf"/><Relationship Id="rId108" Type="http://schemas.openxmlformats.org/officeDocument/2006/relationships/image" Target="media/image90.png"/><Relationship Id="rId109" Type="http://schemas.openxmlformats.org/officeDocument/2006/relationships/image" Target="media/image91.wmf"/><Relationship Id="rId110" Type="http://schemas.openxmlformats.org/officeDocument/2006/relationships/image" Target="media/image92.wmf"/><Relationship Id="rId111" Type="http://schemas.openxmlformats.org/officeDocument/2006/relationships/image" Target="media/image93.wmf"/><Relationship Id="rId112" Type="http://schemas.openxmlformats.org/officeDocument/2006/relationships/image" Target="media/image94.wmf"/><Relationship Id="rId113" Type="http://schemas.openxmlformats.org/officeDocument/2006/relationships/image" Target="media/image95.wmf"/><Relationship Id="rId114" Type="http://schemas.openxmlformats.org/officeDocument/2006/relationships/image" Target="media/image96.wmf"/><Relationship Id="rId115" Type="http://schemas.openxmlformats.org/officeDocument/2006/relationships/image" Target="media/image97.wmf"/><Relationship Id="rId116" Type="http://schemas.openxmlformats.org/officeDocument/2006/relationships/image" Target="media/image91.wmf"/><Relationship Id="rId117" Type="http://schemas.openxmlformats.org/officeDocument/2006/relationships/image" Target="media/image91.wmf"/><Relationship Id="rId118" Type="http://schemas.openxmlformats.org/officeDocument/2006/relationships/image" Target="media/image98.png"/><Relationship Id="rId119" Type="http://schemas.openxmlformats.org/officeDocument/2006/relationships/image" Target="media/image99.wmf"/><Relationship Id="rId120" Type="http://schemas.openxmlformats.org/officeDocument/2006/relationships/image" Target="media/image100.wmf"/><Relationship Id="rId121" Type="http://schemas.openxmlformats.org/officeDocument/2006/relationships/image" Target="media/image101.wmf"/><Relationship Id="rId122" Type="http://schemas.openxmlformats.org/officeDocument/2006/relationships/image" Target="media/image102.png"/><Relationship Id="rId123" Type="http://schemas.openxmlformats.org/officeDocument/2006/relationships/image" Target="media/image103.png"/><Relationship Id="rId124" Type="http://schemas.openxmlformats.org/officeDocument/2006/relationships/image" Target="media/image104.wmf"/><Relationship Id="rId125" Type="http://schemas.openxmlformats.org/officeDocument/2006/relationships/image" Target="media/image105.png"/><Relationship Id="rId126" Type="http://schemas.openxmlformats.org/officeDocument/2006/relationships/image" Target="media/image106.wmf"/><Relationship Id="rId127" Type="http://schemas.openxmlformats.org/officeDocument/2006/relationships/image" Target="media/image107.wmf"/><Relationship Id="rId128" Type="http://schemas.openxmlformats.org/officeDocument/2006/relationships/image" Target="media/image108.wmf"/><Relationship Id="rId129" Type="http://schemas.openxmlformats.org/officeDocument/2006/relationships/image" Target="media/image109.wmf"/><Relationship Id="rId130" Type="http://schemas.openxmlformats.org/officeDocument/2006/relationships/image" Target="media/image108.wmf"/><Relationship Id="rId131" Type="http://schemas.openxmlformats.org/officeDocument/2006/relationships/image" Target="media/image109.wmf"/><Relationship Id="rId132" Type="http://schemas.openxmlformats.org/officeDocument/2006/relationships/image" Target="media/image109.wmf"/><Relationship Id="rId133" Type="http://schemas.openxmlformats.org/officeDocument/2006/relationships/image" Target="media/image106.wmf"/><Relationship Id="rId134" Type="http://schemas.openxmlformats.org/officeDocument/2006/relationships/image" Target="media/image110.wmf"/><Relationship Id="rId135" Type="http://schemas.openxmlformats.org/officeDocument/2006/relationships/image" Target="media/image111.wmf"/><Relationship Id="rId136" Type="http://schemas.openxmlformats.org/officeDocument/2006/relationships/image" Target="media/image107.wmf"/><Relationship Id="rId137" Type="http://schemas.openxmlformats.org/officeDocument/2006/relationships/image" Target="media/image106.wmf"/><Relationship Id="rId138" Type="http://schemas.openxmlformats.org/officeDocument/2006/relationships/image" Target="media/image107.wmf"/><Relationship Id="rId139" Type="http://schemas.openxmlformats.org/officeDocument/2006/relationships/image" Target="media/image112.wmf"/><Relationship Id="rId140" Type="http://schemas.openxmlformats.org/officeDocument/2006/relationships/image" Target="media/image107.wmf"/><Relationship Id="rId141" Type="http://schemas.openxmlformats.org/officeDocument/2006/relationships/image" Target="media/image110.wmf"/><Relationship Id="rId142" Type="http://schemas.openxmlformats.org/officeDocument/2006/relationships/image" Target="media/image113.png"/><Relationship Id="rId143" Type="http://schemas.openxmlformats.org/officeDocument/2006/relationships/image" Target="media/image3.wmf"/><Relationship Id="rId144" Type="http://schemas.openxmlformats.org/officeDocument/2006/relationships/image" Target="media/image114.wmf"/><Relationship Id="rId145" Type="http://schemas.openxmlformats.org/officeDocument/2006/relationships/image" Target="media/image3.wmf"/><Relationship Id="rId146" Type="http://schemas.openxmlformats.org/officeDocument/2006/relationships/image" Target="media/image3.wmf"/><Relationship Id="rId147" Type="http://schemas.openxmlformats.org/officeDocument/2006/relationships/image" Target="media/image3.wmf"/><Relationship Id="rId148" Type="http://schemas.openxmlformats.org/officeDocument/2006/relationships/image" Target="media/image115.wmf"/><Relationship Id="rId149" Type="http://schemas.openxmlformats.org/officeDocument/2006/relationships/image" Target="media/image116.wmf"/><Relationship Id="rId150" Type="http://schemas.openxmlformats.org/officeDocument/2006/relationships/image" Target="media/image117.wmf"/><Relationship Id="rId151" Type="http://schemas.openxmlformats.org/officeDocument/2006/relationships/image" Target="media/image114.wmf"/><Relationship Id="rId152" Type="http://schemas.openxmlformats.org/officeDocument/2006/relationships/image" Target="media/image3.wmf"/><Relationship Id="rId153" Type="http://schemas.openxmlformats.org/officeDocument/2006/relationships/image" Target="media/image115.wmf"/><Relationship Id="rId154" Type="http://schemas.openxmlformats.org/officeDocument/2006/relationships/image" Target="media/image114.wmf"/><Relationship Id="rId155" Type="http://schemas.openxmlformats.org/officeDocument/2006/relationships/image" Target="media/image3.wmf"/><Relationship Id="rId156" Type="http://schemas.openxmlformats.org/officeDocument/2006/relationships/image" Target="media/image115.wmf"/><Relationship Id="rId157" Type="http://schemas.openxmlformats.org/officeDocument/2006/relationships/image" Target="media/image114.wmf"/><Relationship Id="rId158" Type="http://schemas.openxmlformats.org/officeDocument/2006/relationships/image" Target="media/image118.wmf"/><Relationship Id="rId159" Type="http://schemas.openxmlformats.org/officeDocument/2006/relationships/image" Target="media/image115.wmf"/><Relationship Id="rId160" Type="http://schemas.openxmlformats.org/officeDocument/2006/relationships/image" Target="media/image118.wmf"/><Relationship Id="rId161" Type="http://schemas.openxmlformats.org/officeDocument/2006/relationships/image" Target="media/image119.wmf"/><Relationship Id="rId162" Type="http://schemas.openxmlformats.org/officeDocument/2006/relationships/image" Target="media/image120.wmf"/><Relationship Id="rId163" Type="http://schemas.openxmlformats.org/officeDocument/2006/relationships/image" Target="media/image119.wmf"/><Relationship Id="rId164" Type="http://schemas.openxmlformats.org/officeDocument/2006/relationships/image" Target="media/image119.wmf"/><Relationship Id="rId165" Type="http://schemas.openxmlformats.org/officeDocument/2006/relationships/image" Target="media/image121.wmf"/><Relationship Id="rId166" Type="http://schemas.openxmlformats.org/officeDocument/2006/relationships/image" Target="media/image122.wmf"/><Relationship Id="rId167" Type="http://schemas.openxmlformats.org/officeDocument/2006/relationships/image" Target="media/image117.wmf"/><Relationship Id="rId168" Type="http://schemas.openxmlformats.org/officeDocument/2006/relationships/image" Target="media/image117.wmf"/><Relationship Id="rId169" Type="http://schemas.openxmlformats.org/officeDocument/2006/relationships/image" Target="media/image2.wmf"/><Relationship Id="rId170" Type="http://schemas.openxmlformats.org/officeDocument/2006/relationships/image" Target="media/image123.png"/><Relationship Id="rId171" Type="http://schemas.openxmlformats.org/officeDocument/2006/relationships/image" Target="media/image124.png"/><Relationship Id="rId172" Type="http://schemas.openxmlformats.org/officeDocument/2006/relationships/image" Target="media/image125.wmf"/><Relationship Id="rId173" Type="http://schemas.openxmlformats.org/officeDocument/2006/relationships/image" Target="media/image126.png"/><Relationship Id="rId174" Type="http://schemas.openxmlformats.org/officeDocument/2006/relationships/image" Target="media/image127.png"/><Relationship Id="rId175" Type="http://schemas.openxmlformats.org/officeDocument/2006/relationships/image" Target="media/image128.png"/><Relationship Id="rId176" Type="http://schemas.openxmlformats.org/officeDocument/2006/relationships/image" Target="media/image129.wmf"/><Relationship Id="rId177" Type="http://schemas.openxmlformats.org/officeDocument/2006/relationships/image" Target="media/image130.png"/><Relationship Id="rId178" Type="http://schemas.openxmlformats.org/officeDocument/2006/relationships/image" Target="media/image131.png"/><Relationship Id="rId179" Type="http://schemas.openxmlformats.org/officeDocument/2006/relationships/image" Target="media/image132.png"/><Relationship Id="rId180" Type="http://schemas.openxmlformats.org/officeDocument/2006/relationships/image" Target="media/image133.png"/><Relationship Id="rId181" Type="http://schemas.openxmlformats.org/officeDocument/2006/relationships/image" Target="media/image134.png"/><Relationship Id="rId182" Type="http://schemas.openxmlformats.org/officeDocument/2006/relationships/image" Target="media/image135.png"/><Relationship Id="rId183" Type="http://schemas.openxmlformats.org/officeDocument/2006/relationships/image" Target="media/image136.png"/><Relationship Id="rId184" Type="http://schemas.openxmlformats.org/officeDocument/2006/relationships/image" Target="media/image137.wmf"/><Relationship Id="rId185" Type="http://schemas.openxmlformats.org/officeDocument/2006/relationships/image" Target="media/image138.png"/><Relationship Id="rId186" Type="http://schemas.openxmlformats.org/officeDocument/2006/relationships/image" Target="media/image139.png"/><Relationship Id="rId187" Type="http://schemas.openxmlformats.org/officeDocument/2006/relationships/image" Target="media/image140.png"/><Relationship Id="rId188" Type="http://schemas.openxmlformats.org/officeDocument/2006/relationships/image" Target="media/image138.png"/><Relationship Id="rId189" Type="http://schemas.openxmlformats.org/officeDocument/2006/relationships/image" Target="media/image136.png"/><Relationship Id="rId190" Type="http://schemas.openxmlformats.org/officeDocument/2006/relationships/image" Target="media/image141.png"/><Relationship Id="rId191" Type="http://schemas.openxmlformats.org/officeDocument/2006/relationships/image" Target="media/image135.png"/><Relationship Id="rId192" Type="http://schemas.openxmlformats.org/officeDocument/2006/relationships/image" Target="media/image142.png"/><Relationship Id="rId193" Type="http://schemas.openxmlformats.org/officeDocument/2006/relationships/image" Target="media/image135.png"/><Relationship Id="rId194" Type="http://schemas.openxmlformats.org/officeDocument/2006/relationships/image" Target="media/image143.png"/><Relationship Id="rId195" Type="http://schemas.openxmlformats.org/officeDocument/2006/relationships/image" Target="media/image144.png"/><Relationship Id="rId196" Type="http://schemas.openxmlformats.org/officeDocument/2006/relationships/image" Target="media/image145.png"/><Relationship Id="rId197" Type="http://schemas.openxmlformats.org/officeDocument/2006/relationships/image" Target="media/image146.png"/><Relationship Id="rId198" Type="http://schemas.openxmlformats.org/officeDocument/2006/relationships/image" Target="media/image135.png"/><Relationship Id="rId199" Type="http://schemas.openxmlformats.org/officeDocument/2006/relationships/image" Target="media/image136.png"/><Relationship Id="rId200" Type="http://schemas.openxmlformats.org/officeDocument/2006/relationships/image" Target="media/image138.png"/><Relationship Id="rId201" Type="http://schemas.openxmlformats.org/officeDocument/2006/relationships/image" Target="media/image136.png"/><Relationship Id="rId202" Type="http://schemas.openxmlformats.org/officeDocument/2006/relationships/image" Target="media/image137.wmf"/><Relationship Id="rId203" Type="http://schemas.openxmlformats.org/officeDocument/2006/relationships/image" Target="media/image138.png"/><Relationship Id="rId204" Type="http://schemas.openxmlformats.org/officeDocument/2006/relationships/image" Target="media/image140.png"/><Relationship Id="rId205" Type="http://schemas.openxmlformats.org/officeDocument/2006/relationships/image" Target="media/image136.png"/><Relationship Id="rId206" Type="http://schemas.openxmlformats.org/officeDocument/2006/relationships/image" Target="media/image137.wmf"/><Relationship Id="rId207" Type="http://schemas.openxmlformats.org/officeDocument/2006/relationships/image" Target="media/image138.png"/><Relationship Id="rId208" Type="http://schemas.openxmlformats.org/officeDocument/2006/relationships/image" Target="media/image147.png"/><Relationship Id="rId209" Type="http://schemas.openxmlformats.org/officeDocument/2006/relationships/image" Target="media/image148.png"/><Relationship Id="rId210" Type="http://schemas.openxmlformats.org/officeDocument/2006/relationships/image" Target="media/image149.png"/><Relationship Id="rId211" Type="http://schemas.openxmlformats.org/officeDocument/2006/relationships/image" Target="media/image147.png"/><Relationship Id="rId212" Type="http://schemas.openxmlformats.org/officeDocument/2006/relationships/image" Target="media/image150.png"/><Relationship Id="rId213" Type="http://schemas.openxmlformats.org/officeDocument/2006/relationships/image" Target="media/image150.png"/><Relationship Id="rId214" Type="http://schemas.openxmlformats.org/officeDocument/2006/relationships/image" Target="media/image151.png"/><Relationship Id="rId215" Type="http://schemas.openxmlformats.org/officeDocument/2006/relationships/image" Target="media/image152.png"/><Relationship Id="rId216" Type="http://schemas.openxmlformats.org/officeDocument/2006/relationships/image" Target="media/image124.png"/><Relationship Id="rId217" Type="http://schemas.openxmlformats.org/officeDocument/2006/relationships/image" Target="media/image125.wmf"/><Relationship Id="rId218" Type="http://schemas.openxmlformats.org/officeDocument/2006/relationships/image" Target="media/image126.png"/><Relationship Id="rId219" Type="http://schemas.openxmlformats.org/officeDocument/2006/relationships/image" Target="media/image127.png"/><Relationship Id="rId220" Type="http://schemas.openxmlformats.org/officeDocument/2006/relationships/image" Target="media/image152.png"/><Relationship Id="rId221" Type="http://schemas.openxmlformats.org/officeDocument/2006/relationships/image" Target="media/image149.png"/><Relationship Id="rId222" Type="http://schemas.openxmlformats.org/officeDocument/2006/relationships/image" Target="media/image139.png"/><Relationship Id="rId223" Type="http://schemas.openxmlformats.org/officeDocument/2006/relationships/image" Target="media/image139.png"/><Relationship Id="rId224" Type="http://schemas.openxmlformats.org/officeDocument/2006/relationships/image" Target="media/image153.png"/><Relationship Id="rId225" Type="http://schemas.openxmlformats.org/officeDocument/2006/relationships/image" Target="media/image53.wmf"/><Relationship Id="rId226" Type="http://schemas.openxmlformats.org/officeDocument/2006/relationships/image" Target="media/image154.png"/><Relationship Id="rId227" Type="http://schemas.openxmlformats.org/officeDocument/2006/relationships/image" Target="media/image155.png"/><Relationship Id="rId228" Type="http://schemas.openxmlformats.org/officeDocument/2006/relationships/image" Target="media/image54.wmf"/><Relationship Id="rId229" Type="http://schemas.openxmlformats.org/officeDocument/2006/relationships/image" Target="media/image154.png"/><Relationship Id="rId230" Type="http://schemas.openxmlformats.org/officeDocument/2006/relationships/image" Target="media/image156.png"/><Relationship Id="rId231" Type="http://schemas.openxmlformats.org/officeDocument/2006/relationships/image" Target="media/image157.wmf"/><Relationship Id="rId232" Type="http://schemas.openxmlformats.org/officeDocument/2006/relationships/image" Target="media/image158.png"/><Relationship Id="rId233" Type="http://schemas.openxmlformats.org/officeDocument/2006/relationships/image" Target="media/image159.wmf"/><Relationship Id="rId234" Type="http://schemas.openxmlformats.org/officeDocument/2006/relationships/image" Target="media/image160.png"/><Relationship Id="rId235" Type="http://schemas.openxmlformats.org/officeDocument/2006/relationships/image" Target="media/image161.png"/><Relationship Id="rId236" Type="http://schemas.openxmlformats.org/officeDocument/2006/relationships/image" Target="media/image162.wmf"/><Relationship Id="rId237" Type="http://schemas.openxmlformats.org/officeDocument/2006/relationships/image" Target="media/image159.wmf"/><Relationship Id="rId238" Type="http://schemas.openxmlformats.org/officeDocument/2006/relationships/image" Target="media/image163.wmf"/><Relationship Id="rId239" Type="http://schemas.openxmlformats.org/officeDocument/2006/relationships/image" Target="media/image164.wmf"/><Relationship Id="rId240" Type="http://schemas.openxmlformats.org/officeDocument/2006/relationships/image" Target="media/image163.wmf"/><Relationship Id="rId241" Type="http://schemas.openxmlformats.org/officeDocument/2006/relationships/image" Target="media/image165.wmf"/><Relationship Id="rId242" Type="http://schemas.openxmlformats.org/officeDocument/2006/relationships/header" Target="header1.xml"/><Relationship Id="rId243" Type="http://schemas.openxmlformats.org/officeDocument/2006/relationships/footer" Target="footer1.xml"/><Relationship Id="rId244" Type="http://schemas.openxmlformats.org/officeDocument/2006/relationships/fontTable" Target="fontTable.xml"/><Relationship Id="rId245" Type="http://schemas.openxmlformats.org/officeDocument/2006/relationships/settings" Target="settings.xm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LibreOffice/7.3.7.2$Linux_X86_64 LibreOffice_project/30$Build-2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2019-05-30T11:48:00Z</dcterms:created>
  <dc:creator>数字生物08</dc:creator>
  <dc:description/>
  <dc:language>en-US</dc:language>
  <cp:lastModifiedBy>永不言败19812011620</cp:lastModifiedBy>
  <dcterms:modified xsi:type="dcterms:W3CDTF">2021-07-09T11:42:21Z</dcterms:modified>
  <cp:revision>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A2558D8967D34460B0E7C3A18CAF1C39</vt:lpwstr>
  </property>
  <property fmtid="{D5CDD505-2E9C-101B-9397-08002B2CF9AE}" pid="3" name="KSOProductBuildVer">
    <vt:lpwstr>2052-11.1.0.10495</vt:lpwstr>
  </property>
</Properties>
</file>