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河南</w:t>
      </w:r>
      <w:r>
        <w:rPr>
          <w:rFonts w:ascii="宋体" w:hAnsi="宋体" w:cs="宋体"/>
          <w:b/>
          <w:bCs/>
          <w:sz w:val="32"/>
          <w:szCs w:val="32"/>
        </w:rPr>
        <w:t>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5760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2021-03-15T18:34:36Z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