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年河南高考物理真题及答案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585405602"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598909588"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30042554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18436719"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30822589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10292895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3672145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479015792"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20862022"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375294314"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2096981720"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5781309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469153691"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667328550"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492846127"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171766404"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795083014"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46562566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818806530"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2021-03-19T14:09:44Z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