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before="0" w:after="280"/>
        <w:ind w:left="1440" w:right="720" w:hanging="0"/>
        <w:jc w:val="center"/>
        <w:rPr>
          <w:rFonts w:ascii="宋体" w:hAnsi="宋体" w:eastAsia="宋体" w:cs="宋体"/>
          <w:b/>
          <w:b/>
          <w:color w:val="000000"/>
          <w:sz w:val="32"/>
          <w:szCs w:val="32"/>
          <w:lang w:val="en-US" w:eastAsia="zh-CN"/>
        </w:rPr>
      </w:pPr>
      <w:r>
        <w:rPr>
          <w:rFonts w:eastAsia="宋体" w:cs="宋体"/>
          <w:b/>
          <w:color w:val="000000"/>
          <w:sz w:val="32"/>
          <w:szCs w:val="32"/>
          <w:lang w:val="en-US" w:eastAsia="zh-CN"/>
        </w:rPr>
        <w:t>1997</w:t>
      </w:r>
      <w:r>
        <w:rPr>
          <w:rFonts w:ascii="宋体" w:hAnsi="宋体" w:cs="宋体"/>
          <w:b/>
          <w:color w:val="000000"/>
          <w:sz w:val="32"/>
          <w:szCs w:val="32"/>
          <w:lang w:val="en-US" w:eastAsia="zh-CN"/>
        </w:rPr>
        <w:t>年辽宁高考物理真题及答案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第Ⅰ卷 （选择题 共</w:t>
      </w:r>
      <w:r>
        <w:rPr>
          <w:rFonts w:eastAsia="宋体" w:cs="宋体"/>
          <w:b/>
          <w:bCs/>
          <w:color w:val="000000"/>
          <w:sz w:val="21"/>
          <w:szCs w:val="21"/>
        </w:rPr>
        <w:t>60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>分）</w:t>
      </w:r>
    </w:p>
    <w:p>
      <w:pPr>
        <w:pStyle w:val="Style15"/>
        <w:bidi w:val="0"/>
        <w:jc w:val="both"/>
        <w:rPr/>
      </w:pPr>
      <w:r>
        <w:rPr>
          <w:rFonts w:ascii="宋体" w:hAnsi="宋体" w:cs="宋体"/>
          <w:color w:val="000000"/>
          <w:sz w:val="21"/>
          <w:szCs w:val="21"/>
        </w:rPr>
        <w:t>一．本题共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 xml:space="preserve">分。在每小题给出的四个选项中只有一项是正确的。 </w:t>
      </w:r>
      <w:r>
        <w:rPr>
          <w:rFonts w:eastAsia="宋体" w:cs="宋体"/>
          <w:color w:val="000000"/>
          <w:sz w:val="21"/>
          <w:szCs w:val="21"/>
        </w:rPr>
        <w:br/>
        <w:t>1</w:t>
      </w:r>
      <w:r>
        <w:rPr>
          <w:rFonts w:ascii="宋体" w:hAnsi="宋体" w:cs="宋体"/>
          <w:color w:val="000000"/>
          <w:sz w:val="21"/>
          <w:szCs w:val="21"/>
        </w:rPr>
        <w:t>．在卢瑟福的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粒子散射实验中，有少数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粒子发生大角度偏转，其原因是（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）原子的正电荷和绝大部分质量集中在一个很小的核上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 xml:space="preserve">）正电荷在原子中是均匀分布的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）原子中存在着带负电的电子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）原子只能处于一系列不连续的能量状态中 </w:t>
      </w:r>
      <w:r>
        <w:rPr>
          <w:rFonts w:eastAsia="宋体" w:cs="宋体"/>
          <w:color w:val="000000"/>
          <w:sz w:val="21"/>
          <w:szCs w:val="21"/>
        </w:rPr>
        <w:br/>
        <w:t>2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的钢球自高处落下，以速率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碰地，竖直向上弹回，碰撞时间极短，离地的速率为 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。在碰撞过程中，地面对钢球的冲量的方向和大小为（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　 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 </w:t>
      </w:r>
      <w:r>
        <w:rPr>
          <w:rFonts w:eastAsia="宋体" w:cs="宋体"/>
          <w:color w:val="000000"/>
          <w:sz w:val="21"/>
          <w:szCs w:val="21"/>
        </w:rPr>
        <w:br/>
        <w:t>3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的木块位于粗糙水平桌面上，若用大小为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的水平恒力拉木块，其加速度为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。当拉力方向不变，大小变为</w:t>
      </w:r>
      <w:r>
        <w:rPr>
          <w:rFonts w:eastAsia="宋体" w:cs="宋体"/>
          <w:color w:val="000000"/>
          <w:sz w:val="21"/>
          <w:szCs w:val="21"/>
        </w:rPr>
        <w:t>2F</w:t>
      </w:r>
      <w:r>
        <w:rPr>
          <w:rFonts w:ascii="宋体" w:hAnsi="宋体" w:cs="宋体"/>
          <w:color w:val="000000"/>
          <w:sz w:val="21"/>
          <w:szCs w:val="21"/>
        </w:rPr>
        <w:t>时，木块的加速度为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＇，则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&lt;2a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&gt;2a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2a </w:t>
        <w:br/>
        <w:t>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）、（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）两电路中，当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两端分别加上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伏的交流电压时，测得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 xml:space="preserve">间的电压均为 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伏。若分别在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两端加上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伏的交流电压，则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间的电压分别为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 xml:space="preserve">伏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 xml:space="preserve">0 </w:t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2762250" cy="9334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39" r="-1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  <w:r>
        <w:rPr>
          <w:rFonts w:eastAsia="宋体" w:cs="宋体"/>
          <w:color w:val="000000"/>
          <w:sz w:val="21"/>
          <w:szCs w:val="21"/>
        </w:rPr>
        <w:br/>
        <w:t>5</w:t>
      </w:r>
      <w:r>
        <w:rPr>
          <w:rFonts w:ascii="宋体" w:hAnsi="宋体" w:cs="宋体"/>
          <w:color w:val="000000"/>
          <w:sz w:val="21"/>
          <w:szCs w:val="21"/>
        </w:rPr>
        <w:t xml:space="preserve">．在双缝干涉实验中，以白光为光源，在屏幕上观察到了彩色干涉条纹，若在双缝中的一缝前放一红色滤光片（只能透过红光），另一缝前放一绿色滤光片（只能透过绿光），这时（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）只有红色和绿色的双缝干涉条纹，其它颜色的双缝干涉条纹消失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）红色和绿色的双缝干涉条纹消失，其它颜色的双缝干涉条纹依然存在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）任何颜色的双缝干涉条纹都不存在，但屏上仍有光亮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114300</wp:posOffset>
                </wp:positionH>
                <wp:positionV relativeFrom="paragraph">
                  <wp:posOffset>1051560</wp:posOffset>
                </wp:positionV>
                <wp:extent cx="3343275" cy="693420"/>
                <wp:effectExtent l="0" t="0" r="0" b="0"/>
                <wp:wrapNone/>
                <wp:docPr id="2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320" cy="693360"/>
                          <a:chOff x="0" y="0"/>
                          <a:chExt cx="3343320" cy="693360"/>
                        </a:xfrm>
                      </wpg:grpSpPr>
                      <pic:pic xmlns:pic="http://schemas.openxmlformats.org/drawingml/2006/picture">
                        <pic:nvPicPr>
                          <pic:cNvPr id="0" name="图片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28600" y="0"/>
                            <a:ext cx="1190520" cy="247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图片 4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171880" y="0"/>
                            <a:ext cx="1171440" cy="190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5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28600" y="297360"/>
                            <a:ext cx="1047600" cy="20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171880" y="297360"/>
                            <a:ext cx="1057320" cy="219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94328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4328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9pt;margin-top:82.8pt;width:263.3pt;height:54.6pt" coordorigin="180,1656" coordsize="5266,10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3" stroked="f" o:allowincell="f" style="position:absolute;left:540;top:1656;width:1874;height:389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shape id="shape_0" ID="图片 4" stroked="f" o:allowincell="f" style="position:absolute;left:3601;top:1656;width:1844;height:299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ID="图片 5" stroked="f" o:allowincell="f" style="position:absolute;left:540;top:2124;width:1649;height:329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  <v:shape id="shape_0" ID="图片 6" stroked="f" o:allowincell="f" style="position:absolute;left:3601;top:2124;width:1664;height:344;mso-wrap-style:none;v-text-anchor:middle" type="_x0000_t75">
                  <v:imagedata r:id="rId6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241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241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）屏上无任何光亮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二．本题共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45</w:t>
      </w:r>
      <w:r>
        <w:rPr>
          <w:rFonts w:ascii="宋体" w:hAnsi="宋体" w:cs="宋体"/>
          <w:color w:val="000000"/>
          <w:sz w:val="21"/>
          <w:szCs w:val="21"/>
        </w:rPr>
        <w:t>分。在每小题给出的四个选项中，有的小题只有一个选项正确，有的小题有 多个选项正确。全部选对的得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分，选不全的得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分，有选错或不答的得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 　　</w:t>
      </w:r>
      <w:r>
        <w:rPr>
          <w:rFonts w:eastAsia="宋体" w:cs="宋体"/>
          <w:color w:val="000000"/>
          <w:sz w:val="21"/>
          <w:szCs w:val="21"/>
        </w:rPr>
        <w:br/>
        <w:t>6</w:t>
      </w:r>
      <w:r>
        <w:rPr>
          <w:rFonts w:ascii="宋体" w:hAnsi="宋体" w:cs="宋体"/>
          <w:color w:val="000000"/>
          <w:sz w:val="21"/>
          <w:szCs w:val="21"/>
        </w:rPr>
        <w:t>．在下列核反应方程中，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代表质子的方程是 （　）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．光线在玻璃和空气的分界面上发生全反射的条件是（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）光从玻璃射到分界面上，入射角足够大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）光从空气射到分界面上，入射角足大</w:t>
      </w:r>
      <w:r>
        <w:rPr>
          <w:rFonts w:eastAsia="宋体" w:cs="宋体"/>
          <w:color w:val="000000"/>
          <w:sz w:val="21"/>
          <w:szCs w:val="21"/>
        </w:rPr>
        <w:br/>
        <w:t>8</w:t>
      </w:r>
      <w:r>
        <w:rPr>
          <w:rFonts w:ascii="宋体" w:hAnsi="宋体" w:cs="宋体"/>
          <w:color w:val="000000"/>
          <w:sz w:val="21"/>
          <w:szCs w:val="21"/>
        </w:rPr>
        <w:t>．在下列叙述中，正确的是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）物体的温度越高，分子热运动越剧烈，分子平均动能越大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）布朗运动就是液体分子的热运动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）对一定质量的气体加热，其内能一定增加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）分子间的距离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存在某一值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，当</w:t>
      </w:r>
      <w:r>
        <w:rPr>
          <w:rFonts w:eastAsia="宋体" w:cs="宋体"/>
          <w:color w:val="000000"/>
          <w:sz w:val="21"/>
          <w:szCs w:val="21"/>
        </w:rPr>
        <w:t>r&lt;r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时，斥力大于引力，当</w:t>
      </w:r>
      <w:r>
        <w:rPr>
          <w:rFonts w:eastAsia="宋体" w:cs="宋体"/>
          <w:color w:val="000000"/>
          <w:sz w:val="21"/>
          <w:szCs w:val="21"/>
        </w:rPr>
        <w:t>r&gt;r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时，斥力小于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4000500</wp:posOffset>
            </wp:positionH>
            <wp:positionV relativeFrom="paragraph">
              <wp:posOffset>1386840</wp:posOffset>
            </wp:positionV>
            <wp:extent cx="1228725" cy="1447800"/>
            <wp:effectExtent l="0" t="0" r="0" b="0"/>
            <wp:wrapSquare wrapText="bothSides"/>
            <wp:docPr id="3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25" r="-2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引力 　　</w:t>
      </w:r>
      <w:r>
        <w:rPr>
          <w:rFonts w:eastAsia="宋体" w:cs="宋体"/>
          <w:color w:val="000000"/>
          <w:sz w:val="21"/>
          <w:szCs w:val="21"/>
        </w:rPr>
        <w:br/>
        <w:t>9</w:t>
      </w:r>
      <w:r>
        <w:rPr>
          <w:rFonts w:ascii="宋体" w:hAnsi="宋体" w:cs="宋体"/>
          <w:color w:val="000000"/>
          <w:sz w:val="21"/>
          <w:szCs w:val="21"/>
        </w:rPr>
        <w:t>．图中重物的质量为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，轻细线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端是固定的。平衡时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是水平的，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与水平面的夹角 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的大小是（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324225" cy="638175"/>
            <wp:effectExtent l="0" t="0" r="0" b="0"/>
            <wp:docPr id="4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" t="-56" r="-11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 　　 　　　　　　　　　　　　　　　 　　　　 　　</w:t>
      </w:r>
      <w:r>
        <w:rPr>
          <w:rFonts w:eastAsia="宋体" w:cs="宋体"/>
          <w:color w:val="000000"/>
          <w:sz w:val="21"/>
          <w:szCs w:val="21"/>
        </w:rPr>
        <w:br/>
        <w:br/>
        <w:t>10</w:t>
      </w:r>
      <w:r>
        <w:rPr>
          <w:rFonts w:ascii="宋体" w:hAnsi="宋体" w:cs="宋体"/>
          <w:color w:val="000000"/>
          <w:sz w:val="21"/>
          <w:szCs w:val="21"/>
        </w:rPr>
        <w:t>．为了增大</w:t>
      </w:r>
      <w:r>
        <w:rPr>
          <w:rFonts w:eastAsia="宋体" w:cs="宋体"/>
          <w:color w:val="000000"/>
          <w:sz w:val="21"/>
          <w:szCs w:val="21"/>
        </w:rPr>
        <w:t>LC</w:t>
      </w:r>
      <w:r>
        <w:rPr>
          <w:rFonts w:ascii="宋体" w:hAnsi="宋体" w:cs="宋体"/>
          <w:color w:val="000000"/>
          <w:sz w:val="21"/>
          <w:szCs w:val="21"/>
        </w:rPr>
        <w:t>振荡电路的固有频率，下列办法中可采取的是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）增大电容器两极板的正对面积并在线圈中放入铁芯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）减小电容器两极板的距离并增加线圈的匝数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）减小电容器两极板的正对面积并减少线圈的匝数 　　</w:t>
      </w:r>
      <w:r>
        <w:rPr>
          <w:rFonts w:eastAsia="宋体" w:cs="宋体"/>
          <w:color w:val="000000"/>
          <w:sz w:val="21"/>
          <w:szCs w:val="21"/>
        </w:rPr>
        <w:br/>
        <w:t>11</w:t>
      </w:r>
      <w:r>
        <w:rPr>
          <w:rFonts w:ascii="宋体" w:hAnsi="宋体" w:cs="宋体"/>
          <w:color w:val="000000"/>
          <w:sz w:val="21"/>
          <w:szCs w:val="21"/>
        </w:rPr>
        <w:t>．简谐横波某时刻的波形图线如图所示。由此图可知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3200400</wp:posOffset>
            </wp:positionH>
            <wp:positionV relativeFrom="paragraph">
              <wp:posOffset>4754880</wp:posOffset>
            </wp:positionV>
            <wp:extent cx="1685925" cy="904875"/>
            <wp:effectExtent l="0" t="0" r="0" b="0"/>
            <wp:wrapSquare wrapText="bothSides"/>
            <wp:docPr id="5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向下运动，则波是从左向右传播的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向上运动，则波是从左向右传播的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向上运动 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4000500</wp:posOffset>
            </wp:positionH>
            <wp:positionV relativeFrom="paragraph">
              <wp:posOffset>5745480</wp:posOffset>
            </wp:positionV>
            <wp:extent cx="1266825" cy="1038225"/>
            <wp:effectExtent l="0" t="0" r="0" b="0"/>
            <wp:wrapSquare wrapText="bothSides"/>
            <wp:docPr id="6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br/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．如图所示的电路中，电源的电动势恒定，要想使灯泡变暗，可以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　　　　</w:t>
      </w:r>
    </w:p>
    <w:p>
      <w:pPr>
        <w:pStyle w:val="Style15"/>
        <w:bidi w:val="0"/>
        <w:rPr/>
      </w:pP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3771900</wp:posOffset>
            </wp:positionH>
            <wp:positionV relativeFrom="paragraph">
              <wp:posOffset>720725</wp:posOffset>
            </wp:positionV>
            <wp:extent cx="1476375" cy="1133475"/>
            <wp:effectExtent l="0" t="0" r="0" b="0"/>
            <wp:wrapSquare wrapText="bothSides"/>
            <wp:docPr id="7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4" t="-32" r="-24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13</w:t>
      </w:r>
      <w:r>
        <w:rPr>
          <w:rFonts w:ascii="宋体" w:hAnsi="宋体" w:cs="宋体"/>
          <w:color w:val="000000"/>
          <w:sz w:val="21"/>
          <w:szCs w:val="21"/>
        </w:rPr>
        <w:t>．如图所示的电路中，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是完全相同的灯泡，线圈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的电阻可以忽略。下列说法中正确的是（ 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先亮，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后亮，最后一样亮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始终一样亮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立刻熄灭，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过一会儿才熄灭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都要过一会儿才熄灭 　　　　　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14</w:t>
      </w:r>
      <w:r>
        <w:rPr>
          <w:rFonts w:ascii="宋体" w:hAnsi="宋体" w:cs="宋体"/>
          <w:color w:val="000000"/>
          <w:sz w:val="21"/>
          <w:szCs w:val="21"/>
        </w:rPr>
        <w:t>．在图示电路的三根导线中，有一根是断的，电源、电阻器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，再将黑表笔分别连接在电阻器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端，并观察万用表指针的示数。在下列选挡中，符合操作规程的是（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3886200</wp:posOffset>
            </wp:positionH>
            <wp:positionV relativeFrom="paragraph">
              <wp:posOffset>792480</wp:posOffset>
            </wp:positionV>
            <wp:extent cx="1295400" cy="971550"/>
            <wp:effectExtent l="0" t="0" r="0" b="0"/>
            <wp:wrapSquare wrapText="bothSides"/>
            <wp:docPr id="8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8" t="-37" r="-2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10V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挡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2.5V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）欧姆挡 　　　　　　　　　　　　　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第Ⅱ卷 （非选择题 共</w:t>
      </w:r>
      <w:r>
        <w:rPr>
          <w:rFonts w:eastAsia="宋体" w:cs="宋体"/>
          <w:b/>
          <w:bCs/>
          <w:color w:val="000000"/>
          <w:sz w:val="21"/>
          <w:szCs w:val="21"/>
        </w:rPr>
        <w:t>90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 xml:space="preserve">分） </w:t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drawing>
          <wp:anchor behindDoc="1" distT="0" distB="0" distL="114935" distR="114935" simplePos="0" locked="0" layoutInCell="0" allowOverlap="1" relativeHeight="18">
            <wp:simplePos x="0" y="0"/>
            <wp:positionH relativeFrom="column">
              <wp:posOffset>4343400</wp:posOffset>
            </wp:positionH>
            <wp:positionV relativeFrom="paragraph">
              <wp:posOffset>6479540</wp:posOffset>
            </wp:positionV>
            <wp:extent cx="1021080" cy="838200"/>
            <wp:effectExtent l="0" t="0" r="0" b="0"/>
            <wp:wrapTight wrapText="bothSides">
              <wp:wrapPolygon edited="0">
                <wp:start x="-201" y="0"/>
                <wp:lineTo x="-201" y="21155"/>
                <wp:lineTo x="21599" y="21155"/>
                <wp:lineTo x="21599" y="0"/>
                <wp:lineTo x="-201" y="0"/>
              </wp:wrapPolygon>
            </wp:wrapTight>
            <wp:docPr id="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5" t="-43" r="-3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3543300</wp:posOffset>
            </wp:positionH>
            <wp:positionV relativeFrom="paragraph">
              <wp:posOffset>4399280</wp:posOffset>
            </wp:positionV>
            <wp:extent cx="1809750" cy="1428750"/>
            <wp:effectExtent l="0" t="0" r="0" b="0"/>
            <wp:wrapSquare wrapText="bothSides"/>
            <wp:docPr id="10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Fonts w:ascii="宋体" w:hAnsi="宋体" w:cs="宋体"/>
          <w:color w:val="000000"/>
          <w:sz w:val="21"/>
          <w:szCs w:val="21"/>
        </w:rPr>
        <w:t>三、本题共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小题；其中第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分，其余的每题</w:t>
      </w:r>
      <w:r>
        <w:rPr>
          <w:rFonts w:eastAsia="宋体" w:cs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分。把答案填在题中的横线上或按题目要求作图。 　</w:t>
      </w:r>
      <w:r>
        <w:rPr>
          <w:rFonts w:eastAsia="宋体" w:cs="宋体"/>
          <w:color w:val="000000"/>
          <w:sz w:val="21"/>
          <w:szCs w:val="21"/>
        </w:rPr>
        <w:br/>
        <w:t>15</w:t>
      </w:r>
      <w:r>
        <w:rPr>
          <w:rFonts w:ascii="宋体" w:hAnsi="宋体" w:cs="宋体"/>
          <w:color w:val="000000"/>
          <w:sz w:val="21"/>
          <w:szCs w:val="21"/>
        </w:rPr>
        <w:t>．一游标卡尺的主尺最小分度为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毫米，游标上有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个小等分间隔，现用此卡尺来测量工件的直径，如图所示。该工件的直径为</w:t>
      </w:r>
      <w:r>
        <w:rPr>
          <w:rFonts w:eastAsia="宋体" w:cs="宋体"/>
          <w:color w:val="000000"/>
          <w:sz w:val="21"/>
          <w:szCs w:val="21"/>
        </w:rPr>
        <w:t>_____________</w:t>
      </w:r>
      <w:r>
        <w:rPr>
          <w:rFonts w:ascii="宋体" w:hAnsi="宋体" w:cs="宋体"/>
          <w:color w:val="000000"/>
          <w:sz w:val="21"/>
          <w:szCs w:val="21"/>
        </w:rPr>
        <w:t>毫米。 　　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486150" cy="1438275"/>
            <wp:effectExtent l="0" t="0" r="0" b="0"/>
            <wp:docPr id="11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" t="-25" r="-1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  <w:t>16</w:t>
      </w:r>
      <w:r>
        <w:rPr>
          <w:rFonts w:ascii="宋体" w:hAnsi="宋体" w:cs="宋体"/>
          <w:color w:val="000000"/>
          <w:sz w:val="21"/>
          <w:szCs w:val="21"/>
        </w:rPr>
        <w:t>．下列给出的器材中，哪些是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验证玻一马定律实验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所必需的，把这些器材前面的字母填在横线上。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．带有刻度的注射器 　　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．刻度尺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．弹簧秤 　　　　　　　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．钩码若干个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答</w:t>
      </w:r>
      <w:r>
        <w:rPr>
          <w:rFonts w:eastAsia="宋体" w:cs="宋体"/>
          <w:color w:val="000000"/>
          <w:sz w:val="21"/>
          <w:szCs w:val="21"/>
        </w:rPr>
        <w:t>:_____________</w:t>
      </w:r>
      <w:r>
        <w:rPr>
          <w:rFonts w:ascii="宋体" w:hAnsi="宋体" w:cs="宋体"/>
          <w:color w:val="000000"/>
          <w:sz w:val="21"/>
          <w:szCs w:val="21"/>
        </w:rPr>
        <w:t>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实验读数过程中，不能用手握住注射器，这是为了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用橡皮帽封住注射器小孔，这是为了</w:t>
      </w:r>
      <w:r>
        <w:rPr>
          <w:rFonts w:eastAsia="宋体" w:cs="宋体"/>
          <w:color w:val="000000"/>
          <w:sz w:val="21"/>
          <w:szCs w:val="21"/>
        </w:rPr>
        <w:t>___________________________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。 </w:t>
      </w:r>
      <w:r>
        <w:rPr>
          <w:rFonts w:eastAsia="宋体" w:cs="宋体"/>
          <w:color w:val="000000"/>
          <w:sz w:val="21"/>
          <w:szCs w:val="21"/>
        </w:rPr>
        <w:br/>
        <w:t>17</w:t>
      </w:r>
      <w:r>
        <w:rPr>
          <w:rFonts w:ascii="宋体" w:hAnsi="宋体" w:cs="宋体"/>
          <w:color w:val="000000"/>
          <w:sz w:val="21"/>
          <w:szCs w:val="21"/>
        </w:rPr>
        <w:t>．某电压表的内阻在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千欧～</w:t>
      </w:r>
      <w:r>
        <w:rPr>
          <w:rFonts w:eastAsia="宋体" w:cs="宋体"/>
          <w:color w:val="000000"/>
          <w:sz w:val="21"/>
          <w:szCs w:val="21"/>
        </w:rPr>
        <w:t>50</w:t>
      </w:r>
      <w:r>
        <w:rPr>
          <w:rFonts w:ascii="宋体" w:hAnsi="宋体" w:cs="宋体"/>
          <w:color w:val="000000"/>
          <w:sz w:val="21"/>
          <w:szCs w:val="21"/>
        </w:rPr>
        <w:t>千欧之间，现要测量其内阻，实验室提供下列可选用的器材</w:t>
      </w:r>
      <w:r>
        <w:rPr>
          <w:rFonts w:eastAsia="宋体" w:cs="宋体"/>
          <w:color w:val="000000"/>
          <w:sz w:val="21"/>
          <w:szCs w:val="21"/>
        </w:rPr>
        <w:t xml:space="preserve">: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待测电压表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 xml:space="preserve">200μA 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5mA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0.6A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滑动变阻器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（最大阻值</w:t>
      </w:r>
      <w:r>
        <w:rPr>
          <w:rFonts w:eastAsia="宋体" w:cs="宋体"/>
          <w:color w:val="000000"/>
          <w:sz w:val="21"/>
          <w:szCs w:val="21"/>
        </w:rPr>
        <w:t>1KΩ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电源</w:t>
      </w:r>
      <w:r>
        <w:rPr>
          <w:rFonts w:eastAsia="宋体" w:cs="宋体"/>
          <w:color w:val="000000"/>
          <w:sz w:val="21"/>
          <w:szCs w:val="21"/>
        </w:rPr>
        <w:t>ε</w:t>
      </w:r>
      <w:r>
        <w:rPr>
          <w:rFonts w:ascii="宋体" w:hAnsi="宋体" w:cs="宋体"/>
          <w:color w:val="000000"/>
          <w:sz w:val="21"/>
          <w:szCs w:val="21"/>
        </w:rPr>
        <w:t>（电动势</w:t>
      </w:r>
      <w:r>
        <w:rPr>
          <w:rFonts w:eastAsia="宋体" w:cs="宋体"/>
          <w:color w:val="000000"/>
          <w:sz w:val="21"/>
          <w:szCs w:val="21"/>
        </w:rPr>
        <w:t>4V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电键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 xml:space="preserve">　　　　　　　　　　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）所提供的电流表中，应选用</w:t>
      </w:r>
      <w:r>
        <w:rPr>
          <w:rFonts w:eastAsia="宋体" w:cs="宋体"/>
          <w:color w:val="000000"/>
          <w:sz w:val="21"/>
          <w:szCs w:val="21"/>
        </w:rPr>
        <w:t>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（填写字母代号）。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）为了尽量减小误差，要求测多组数据。试在方框中画出符合要求的实验电路图（其中电源和电键及其连线已画出）。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四．本题共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分。把答案填在题中横线上。 　</w:t>
      </w:r>
      <w:r>
        <w:rPr>
          <w:rFonts w:eastAsia="宋体" w:cs="宋体"/>
          <w:color w:val="000000"/>
          <w:sz w:val="21"/>
          <w:szCs w:val="21"/>
        </w:rPr>
        <w:br/>
        <w:t>18</w:t>
      </w:r>
      <w:r>
        <w:rPr>
          <w:rFonts w:ascii="宋体" w:hAnsi="宋体" w:cs="宋体"/>
          <w:color w:val="000000"/>
          <w:sz w:val="21"/>
          <w:szCs w:val="21"/>
        </w:rPr>
        <w:t>．如图，在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轴的上方（</w:t>
      </w:r>
      <w:r>
        <w:rPr>
          <w:rFonts w:eastAsia="宋体" w:cs="宋体"/>
          <w:color w:val="000000"/>
          <w:sz w:val="21"/>
          <w:szCs w:val="21"/>
        </w:rPr>
        <w:t>y≥0</w:t>
      </w:r>
      <w:r>
        <w:rPr>
          <w:rFonts w:ascii="宋体" w:hAnsi="宋体" w:cs="宋体"/>
          <w:color w:val="000000"/>
          <w:sz w:val="21"/>
          <w:szCs w:val="21"/>
        </w:rPr>
        <w:t>）存在着垂直于纸面向外的匀强磁场，磁感应强度为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。在原点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有一个离子源向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轴上方的各个方向发射出质量为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的正离子，速率都为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。对那些在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平面内运动的离子，在磁场中可能到达的最大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，最大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 　</w:t>
      </w:r>
      <w:r>
        <w:rPr>
          <w:rFonts w:eastAsia="宋体" w:cs="宋体"/>
          <w:color w:val="000000"/>
          <w:sz w:val="21"/>
          <w:szCs w:val="21"/>
        </w:rPr>
        <w:br/>
        <w:t>19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的质点，在静电力作用下以恒定速率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沿圆弧从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点运动到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点，其速度方向改变的角度为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（弧度），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弧长为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。则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两点间的电势差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/>
          <w:color w:val="000000"/>
          <w:sz w:val="21"/>
          <w:szCs w:val="21"/>
        </w:rPr>
        <w:t>-U</w:t>
      </w:r>
      <w:r>
        <w:rPr>
          <w:rFonts w:eastAsia="宋体" w:cs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弧中点场强大小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</w:t>
      </w:r>
      <w:r>
        <w:rPr>
          <w:rFonts w:eastAsia="宋体" w:cs="宋体"/>
          <w:color w:val="000000"/>
          <w:sz w:val="21"/>
          <w:szCs w:val="21"/>
        </w:rPr>
        <w:br/>
        <w:br/>
        <w:t>20</w:t>
      </w:r>
      <w:r>
        <w:rPr>
          <w:rFonts w:ascii="宋体" w:hAnsi="宋体" w:cs="宋体"/>
          <w:color w:val="000000"/>
          <w:sz w:val="21"/>
          <w:szCs w:val="21"/>
        </w:rPr>
        <w:t>．已知地球半径约为</w:t>
      </w:r>
      <w:r>
        <w:rPr>
          <w:rFonts w:eastAsia="宋体" w:cs="宋体"/>
          <w:color w:val="000000"/>
          <w:sz w:val="21"/>
          <w:szCs w:val="21"/>
        </w:rPr>
        <w:t>6.4×10</w:t>
      </w:r>
      <w:r>
        <w:rPr>
          <w:rFonts w:eastAsia="宋体" w:cs="宋体"/>
          <w:color w:val="000000"/>
          <w:sz w:val="21"/>
          <w:szCs w:val="21"/>
          <w:vertAlign w:val="superscript"/>
        </w:rPr>
        <w:t>6</w:t>
      </w:r>
      <w:r>
        <w:rPr>
          <w:rFonts w:ascii="宋体" w:hAnsi="宋体" w:cs="宋体"/>
          <w:color w:val="000000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米。（结果只保留一位有效数字） 　</w:t>
      </w:r>
      <w:r>
        <w:rPr>
          <w:rFonts w:eastAsia="宋体" w:cs="宋体"/>
          <w:color w:val="000000"/>
          <w:sz w:val="21"/>
          <w:szCs w:val="21"/>
        </w:rPr>
        <w:br/>
        <w:br/>
        <w:t>21</w:t>
      </w:r>
      <w:r>
        <w:rPr>
          <w:rFonts w:ascii="宋体" w:hAnsi="宋体" w:cs="宋体"/>
          <w:color w:val="000000"/>
          <w:sz w:val="21"/>
          <w:szCs w:val="21"/>
        </w:rPr>
        <w:t>．一内壁光滑的环形细圆管，位于竖直平面内，环的半径为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（比细管的半径大得多）。在圆管中 有两个直径与细管内径相同的小球（可视为质点）。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。它们沿环形圆管顺时针运动，经过最低点时的速度都为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球运动到最低点时，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球恰好运动到最高点，若要此时两球作用于圆管的合力为零，那么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应满足的关系式</w:t>
      </w:r>
      <w:r>
        <w:rPr>
          <w:rFonts w:eastAsia="宋体" w:cs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  <w:br/>
      </w:r>
      <w:r>
        <w:rPr>
          <w:rFonts w:ascii="宋体" w:hAnsi="宋体" w:cs="宋体"/>
          <w:color w:val="000000"/>
          <w:sz w:val="21"/>
          <w:szCs w:val="21"/>
        </w:rPr>
        <w:t>五．本题共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小题，</w:t>
      </w:r>
      <w:r>
        <w:rPr>
          <w:rFonts w:eastAsia="宋体" w:cs="宋体"/>
          <w:color w:val="000000"/>
          <w:sz w:val="21"/>
          <w:szCs w:val="21"/>
        </w:rPr>
        <w:t>53</w:t>
      </w:r>
      <w:r>
        <w:rPr>
          <w:rFonts w:ascii="宋体" w:hAnsi="宋体" w:cs="宋体"/>
          <w:color w:val="000000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 　</w:t>
      </w:r>
      <w:r>
        <w:rPr>
          <w:rFonts w:eastAsia="宋体" w:cs="宋体"/>
          <w:color w:val="000000"/>
          <w:sz w:val="21"/>
          <w:szCs w:val="21"/>
        </w:rPr>
        <w:br/>
        <w:br/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分）有一个焦距为</w:t>
      </w:r>
      <w:r>
        <w:rPr>
          <w:rFonts w:eastAsia="宋体" w:cs="宋体"/>
          <w:color w:val="000000"/>
          <w:sz w:val="21"/>
          <w:szCs w:val="21"/>
        </w:rPr>
        <w:t>36</w:t>
      </w:r>
      <w:r>
        <w:rPr>
          <w:rFonts w:ascii="宋体" w:hAnsi="宋体" w:cs="宋体"/>
          <w:color w:val="000000"/>
          <w:sz w:val="21"/>
          <w:szCs w:val="21"/>
        </w:rPr>
        <w:t>厘米的凸透镜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在主轴上垂直放置一支蜡烛，得到一个放大率为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的虚像。 如果想得到放大率为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的实像，蜡烛应向哪个方向移动</w:t>
      </w:r>
      <w:r>
        <w:rPr>
          <w:rFonts w:eastAsia="宋体" w:cs="宋体"/>
          <w:color w:val="000000"/>
          <w:sz w:val="21"/>
          <w:szCs w:val="21"/>
        </w:rPr>
        <w:t>?</w:t>
      </w:r>
      <w:r>
        <w:rPr>
          <w:rFonts w:ascii="宋体" w:hAnsi="宋体" w:cs="宋体"/>
          <w:color w:val="000000"/>
          <w:sz w:val="21"/>
          <w:szCs w:val="21"/>
        </w:rPr>
        <w:t>移动</w:t>
      </w: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4572000</wp:posOffset>
            </wp:positionH>
            <wp:positionV relativeFrom="paragraph">
              <wp:posOffset>5547360</wp:posOffset>
            </wp:positionV>
            <wp:extent cx="914400" cy="1783080"/>
            <wp:effectExtent l="0" t="0" r="0" b="0"/>
            <wp:wrapSquare wrapText="bothSides"/>
            <wp:docPr id="12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9" t="-18" r="-3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多少</w:t>
      </w:r>
      <w:r>
        <w:rPr>
          <w:rFonts w:eastAsia="宋体" w:cs="宋体"/>
          <w:color w:val="000000"/>
          <w:sz w:val="21"/>
          <w:szCs w:val="21"/>
        </w:rPr>
        <w:t xml:space="preserve">?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3657600</wp:posOffset>
            </wp:positionH>
            <wp:positionV relativeFrom="paragraph">
              <wp:posOffset>1803400</wp:posOffset>
            </wp:positionV>
            <wp:extent cx="1724025" cy="1181100"/>
            <wp:effectExtent l="0" t="0" r="0" b="0"/>
            <wp:wrapSquare wrapText="bothSides"/>
            <wp:docPr id="1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1" t="-30" r="-2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分）图中竖直圆筒是固定不动的，粗筒横截面积是细筒的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倍，细筒足够长。粗筒中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两轻质活塞间封有空气，气柱长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厘米。活塞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上方的水银深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厘米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两活塞与筒壁间的摩擦不计。用外力向上托住活塞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，使之处于平衡状态，水银面与粗筒上端相平。现使活塞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缓慢上移，直至水银的一半被推入细筒中，求活塞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上移的距离。设在整个过程中气柱的温度不变，大气压强</w:t>
      </w:r>
      <w:r>
        <w:rPr>
          <w:rFonts w:eastAsia="宋体" w:cs="宋体"/>
          <w:color w:val="000000"/>
          <w:sz w:val="21"/>
          <w:szCs w:val="21"/>
        </w:rPr>
        <w:t>p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相当于</w:t>
      </w:r>
      <w:r>
        <w:rPr>
          <w:rFonts w:eastAsia="宋体" w:cs="宋体"/>
          <w:color w:val="000000"/>
          <w:sz w:val="21"/>
          <w:szCs w:val="21"/>
        </w:rPr>
        <w:t>75</w:t>
      </w:r>
      <w:r>
        <w:rPr>
          <w:rFonts w:ascii="宋体" w:hAnsi="宋体" w:cs="宋体"/>
          <w:color w:val="000000"/>
          <w:sz w:val="21"/>
          <w:szCs w:val="21"/>
        </w:rPr>
        <w:t>厘米高的水银柱产生的压强。 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</w:t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分）在方向水平的匀强电场中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一不可伸长的不导电细线的一端连着一个质量为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的带电小球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另一端固定于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点。把小球拉起直至细线与场强平行，然后无初速释放。已知小球摆到最低点的另一侧，线与竖直方向的最大夹角为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（如图）。求小球经过最低点时细线对小球的拉力。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 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4114800</wp:posOffset>
            </wp:positionH>
            <wp:positionV relativeFrom="paragraph">
              <wp:posOffset>99060</wp:posOffset>
            </wp:positionV>
            <wp:extent cx="1352550" cy="1676400"/>
            <wp:effectExtent l="0" t="0" r="0" b="0"/>
            <wp:wrapSquare wrapText="bothSides"/>
            <wp:docPr id="14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7" t="-21" r="-2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的钢板与直立轻弹簧的上端连接，弹簧下端固定在地上。平衡时，弹簧的压缩量为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如图所示。一物块从钢板正上方距离为</w:t>
      </w:r>
      <w:r>
        <w:rPr>
          <w:rFonts w:eastAsia="宋体" w:cs="宋体"/>
          <w:color w:val="000000"/>
          <w:sz w:val="21"/>
          <w:szCs w:val="21"/>
        </w:rPr>
        <w:t>3x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处自由落下，打在钢板上并立刻与钢板一起向下运动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但不粘连。它们到达最低点后又向上运动。已知物块质量也为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时，它们恰能回到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点。若物块质量为</w:t>
      </w:r>
      <w:r>
        <w:rPr>
          <w:rFonts w:eastAsia="宋体" w:cs="宋体"/>
          <w:color w:val="000000"/>
          <w:sz w:val="21"/>
          <w:szCs w:val="21"/>
        </w:rPr>
        <w:t>2m,</w:t>
      </w:r>
      <w:r>
        <w:rPr>
          <w:rFonts w:ascii="宋体" w:hAnsi="宋体" w:cs="宋体"/>
          <w:color w:val="000000"/>
          <w:sz w:val="21"/>
          <w:szCs w:val="21"/>
        </w:rPr>
        <w:t>仍从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处自由落下，则物块与钢板回到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点时，还具有向上的速度。求物块向上运动到达的最高点与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点的距离。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分）如图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所示，真空室中电极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发出的电子（初速不计）经过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1000</w:t>
      </w:r>
      <w:r>
        <w:rPr>
          <w:rFonts w:ascii="宋体" w:hAnsi="宋体" w:cs="宋体"/>
          <w:color w:val="000000"/>
          <w:sz w:val="21"/>
          <w:szCs w:val="21"/>
        </w:rPr>
        <w:t>伏的加速电场后，由小孔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沿两水平金属板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间的中心线射入。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米，相距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0.020</w:t>
      </w:r>
      <w:r>
        <w:rPr>
          <w:rFonts w:ascii="宋体" w:hAnsi="宋体" w:cs="宋体"/>
          <w:color w:val="000000"/>
          <w:sz w:val="21"/>
          <w:szCs w:val="21"/>
        </w:rPr>
        <w:t>米，加在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两板间电压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  <w:r>
        <w:rPr>
          <w:rFonts w:eastAsia="宋体" w:cs="宋体"/>
          <w:color w:val="000000"/>
          <w:sz w:val="21"/>
          <w:szCs w:val="21"/>
        </w:rPr>
        <w:t>u-t</w:t>
      </w:r>
      <w:r>
        <w:rPr>
          <w:rFonts w:ascii="宋体" w:hAnsi="宋体" w:cs="宋体"/>
          <w:color w:val="000000"/>
          <w:sz w:val="21"/>
          <w:szCs w:val="21"/>
        </w:rPr>
        <w:t>图线如图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所示。设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0.15</w:t>
      </w:r>
      <w:r>
        <w:rPr>
          <w:rFonts w:ascii="宋体" w:hAnsi="宋体" w:cs="宋体"/>
          <w:color w:val="000000"/>
          <w:sz w:val="21"/>
          <w:szCs w:val="21"/>
        </w:rPr>
        <w:t>米，筒绕其竖直轴匀速转动，周期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秒，筒的周长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米，筒能接收到通过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板的全部电子。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）以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时（见图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，此时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）电子打到圆筒记录纸上的点作为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坐标系的原点，并取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轴竖直向上。试计算电子打到记录纸上的最高点的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坐标和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 xml:space="preserve">坐标。（不计重力作用）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）在给出的坐标纸（图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）上定量地画出电子打到记录纸上的点形成的图线。 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086100" cy="4257675"/>
            <wp:effectExtent l="0" t="0" r="0" b="0"/>
            <wp:docPr id="15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8" r="-1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　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/>
        </w:rPr>
        <w:t>参考答案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/>
        </w:rPr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一．全题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分。答错的或不答的，都给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二．答案及评分标准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分。每小题全选对的给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分，有选错的给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分，不答的给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三．答案及评分标准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分，其中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分，其余的每题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分。答案正确的，按下列答案后面括号内的分数给分；答错的，不答的，都给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29.80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29.8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的同样给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保持气体的温度恒定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保持气体的质量不变 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A1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分）， 如右图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分，线路有错就不给这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285875" cy="952500"/>
            <wp:effectExtent l="0" t="0" r="0" b="0"/>
            <wp:docPr id="16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8" t="-38" r="-2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四．答案及评分标准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分，答案正确的，按下列答案后面括号内的分数给分；答错的，不答的， 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67050" cy="828675"/>
            <wp:effectExtent l="0" t="0" r="0" b="0"/>
            <wp:docPr id="17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" t="-43" r="-12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．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4×10 </w:t>
      </w:r>
      <w:r>
        <w:rPr>
          <w:rFonts w:ascii="宋体" w:hAnsi="宋体" w:cs="宋体"/>
          <w:color w:val="000000"/>
          <w:kern w:val="0"/>
          <w:sz w:val="21"/>
          <w:szCs w:val="21"/>
          <w:vertAlign w:val="superscript"/>
          <w:lang w:val="en-US" w:eastAsia="zh-CN"/>
        </w:rPr>
        <w:t>８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分。只要数量级对，就给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58795" cy="389255"/>
            <wp:effectExtent l="0" t="0" r="0" b="0"/>
            <wp:docPr id="18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6" descr="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五．参考解答及评分标准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: </w:t>
        <w:br/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 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先求蜡烛的原位置 ，　由放大率公式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42950" cy="409575"/>
            <wp:effectExtent l="0" t="0" r="0" b="0"/>
            <wp:docPr id="19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48" t="-88" r="-48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-4u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      　　 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+ 1/v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  　 ②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再求蜡烛移动后的位置，由放大率公式得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③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        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5/4f</w:t>
        <w:br/>
        <w:t xml:space="preserve">               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所以蜡烛应向远离透镜的方向移动，移动的距离为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物体移动方向正确的给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在以下的计算中，都以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厘米汞柱产生的压强作为压强的单位。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设气体初态的压强为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 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H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为粗圆筒的横截面积，气体初态的体积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设气体末态的压强为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＋（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1/2HS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/ 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1/4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设末态气柱的长度为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＇，气体体积为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＇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由玻意耳定律得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活塞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上移的距离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 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H/2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④ </w:t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代入数据解得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设细线长为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，球的电量为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，场强为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。若电量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为正，则场强方向在题图中向右，反之向左。从释放点到左侧最高点，重力势能的减少等于电势能的增加，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qEl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　　　　　　 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若小球运动到最低点时的速度为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，此时线的拉力为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，由能量关系得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 1/2mv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qEl 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  　　　　　              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由牛顿第二定律得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/l                 ③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由以上各式解得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）］          　　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25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物块与钢板碰撞时的速度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62000" cy="228600"/>
            <wp:effectExtent l="0" t="0" r="0" b="0"/>
            <wp:docPr id="20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7" t="-157" r="-4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的物块与钢板碰撞后一起开始向下运动的速度，因碰撞时间极短，动量守恒， 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刚碰完时弹簧的弹性势能为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EP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。当它们一起回到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点时，弹簧无形变，弹性势能为零，根据题给件，这时物块与钢板的速度为零，由机械能守恒，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562100" cy="361950"/>
            <wp:effectExtent l="0" t="0" r="0" b="0"/>
            <wp:docPr id="21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3" t="-100" r="-23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的物块与钢板碰撞后开始一起向下运动的速度，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仍继续向上运动，设此时速度为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　　则有 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286000" cy="352425"/>
            <wp:effectExtent l="0" t="0" r="0" b="0"/>
            <wp:docPr id="22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6" t="-102" r="-16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    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在以上两种情况中，弹簧的初始压缩量都是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故有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581025" cy="276225"/>
            <wp:effectExtent l="0" t="0" r="0" b="0"/>
            <wp:docPr id="23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2" t="-130" r="-62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当质量为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点时，弹簧的弹力为零，物块与钢板只受到重力作用，加速度为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。一过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点，钢板受到弹簧向下的拉力作用，加速度大于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。由于物块与钢板不粘连，物块不可能受到钢板的拉力，其加速度仍为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。故在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点物块与钢板分离，分离后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物块以速度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竖直上升，则由以上各式解得，物块向上运动所到最高点与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v 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 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①、②、③、④式各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分，⑥式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分，得出⑦式再给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）计算电子打到记录纸上的最高点的坐标设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为电子沿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板的中心线射入电场时的初速度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 则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942975" cy="342900"/>
            <wp:effectExtent l="0" t="0" r="0" b="0"/>
            <wp:docPr id="24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8" t="-105" r="-38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　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电子在中心线方向的运动为匀速运动，设电子穿过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板的时间为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则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371725" cy="1133475"/>
            <wp:effectExtent l="0" t="0" r="0" b="0"/>
            <wp:docPr id="25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32" r="-1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电子在垂直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板方向的运动为匀加速直线运动。对于恰能穿过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板的电子，在它通过时加在两板间的电压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应满足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    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885825" cy="371475"/>
            <wp:effectExtent l="0" t="0" r="0" b="0"/>
            <wp:docPr id="26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1" t="-97" r="-4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                  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联立①、②、③式解得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2d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伏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此电子从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板射出时沿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方向的分速度为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 　　　　　　　  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此后，此电子作匀速直线运动，它打在记录纸上的点最高，设纵坐标为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）可得　　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由以上各式解得 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bd/l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2.5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从题给的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u-t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图线可知，加于两板电压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0.10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秒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的最大值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因为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&lt;u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在一个周期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内，只有开始的一段时间间隔△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内有电子通过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因为电子打在记录纸上的最高点不止一个，根据题中关于坐标原点与起始记录时刻的规定，第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 　　⑧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第二个最高点的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　　　⑨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第三个最高点的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＝［（△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2T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］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由于记录筒的周长为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厘米，所以第三个最高点已与第一个最高点重合，即电子打到记录纸上的最高点只有两个，它们的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坐标分别由⑧和⑨表示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）电子打到记录纸上所形成的图线，如图（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）所示。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181225" cy="1428750"/>
            <wp:effectExtent l="0" t="0" r="0" b="0"/>
            <wp:docPr id="27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7" t="-25" r="-1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第（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）问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分，①、②、③、④、⑤、⑥式各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分，⑦式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分，⑧、⑨式各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</w:p>
    <w:p>
      <w:pPr>
        <w:pStyle w:val="Style15"/>
        <w:bidi w:val="0"/>
        <w:spacing w:before="280" w:after="280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/>
          <w:color w:val="000000"/>
          <w:kern w:val="0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file:///root/tech_bench/gaokao/&#39640;&#32771;&#29289;&#29702;&#30495;&#39064;/1.&#29289;&#29702;&#39640;&#32771;&#30495;&#39064;&#35797;&#21367;/1990-2007&#24180;&#21508;&#22320;&#39640;&#32771;&#21382;&#24180;&#30495;&#39064;/%20" TargetMode="External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fontTable" Target="fontTable.xml"/><Relationship Id="rId3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2003-04-24T21:44:00Z</dcterms:created>
  <dc:creator>sU4</dc:creator>
  <dc:description>5jVDCeNppOzSTYv</dc:description>
  <cp:keywords>GrjTs5JRbewVO40Ps</cp:keywords>
  <dc:language>en-US</dc:language>
  <cp:lastModifiedBy>星光</cp:lastModifiedBy>
  <dcterms:modified xsi:type="dcterms:W3CDTF">2021-04-30T12:48:28Z</dcterms:modified>
  <cp:revision>6</cp:revision>
  <dc:subject>M4LS9V</dc:subject>
  <dc:title>FHEQB0PoUryj90cvp0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B208C0854C824028BEA9441EEFD9F412</vt:lpwstr>
  </property>
  <property fmtid="{D5CDD505-2E9C-101B-9397-08002B2CF9AE}" pid="3" name="KSOProductBuildVer">
    <vt:lpwstr>2052-11.1.0.10463</vt:lpwstr>
  </property>
</Properties>
</file>