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青海</w:t>
      </w:r>
      <w:r>
        <w:rPr>
          <w:rFonts w:ascii="宋体" w:hAnsi="宋体" w:cs="宋体"/>
          <w:b/>
          <w:sz w:val="32"/>
          <w:szCs w:val="32"/>
        </w:rPr>
        <w:t>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2021-03-25T10:25:30Z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