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03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spacing w:lineRule="auto" w:line="360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rPr>
          <w:rStyle w:val="Msgbodytext"/>
          <w:rFonts w:ascii="华文宋体" w:hAnsi="华文宋体" w:eastAsia="华文宋体" w:cs="华文宋体"/>
        </w:rPr>
      </w:pPr>
      <w:r>
        <w:rPr>
          <w:rFonts w:eastAsia="华文宋体" w:cs="Calibri" w:ascii="华文宋体" w:hAnsi="华文宋体"/>
          <w:b/>
          <w:sz w:val="44"/>
          <w:szCs w:val="20"/>
        </w:rPr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</w:rPr>
      </w:pPr>
      <w:r>
        <w:rPr>
          <w:rStyle w:val="Msgbodytext"/>
          <w:rFonts w:ascii="华文宋体" w:hAnsi="华文宋体" w:cs="华文宋体" w:eastAsia="华文宋体"/>
        </w:rPr>
        <w:t>本试卷分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和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非选择题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两部分，满分</w:t>
      </w:r>
      <w:r>
        <w:rPr>
          <w:rStyle w:val="Msgbodytext"/>
          <w:rFonts w:eastAsia="华文宋体" w:cs="华文宋体" w:ascii="华文宋体" w:hAnsi="华文宋体"/>
        </w:rPr>
        <w:t>150</w:t>
      </w:r>
      <w:r>
        <w:rPr>
          <w:rStyle w:val="Msgbodytext"/>
          <w:rFonts w:ascii="华文宋体" w:hAnsi="华文宋体" w:cs="华文宋体" w:eastAsia="华文宋体"/>
        </w:rPr>
        <w:t>分。考试用时</w:t>
      </w:r>
      <w:r>
        <w:rPr>
          <w:rStyle w:val="Msgbodytext"/>
          <w:rFonts w:eastAsia="华文宋体" w:cs="华文宋体" w:ascii="华文宋体" w:hAnsi="华文宋体"/>
        </w:rPr>
        <w:t>120</w:t>
      </w:r>
      <w:r>
        <w:rPr>
          <w:rStyle w:val="Msgbodytext"/>
          <w:rFonts w:ascii="华文宋体" w:hAnsi="华文宋体" w:cs="华文宋体" w:eastAsia="华文宋体"/>
        </w:rPr>
        <w:t>分钟。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b/>
          <w:kern w:val="0"/>
        </w:rPr>
        <w:t>一</w:t>
      </w:r>
      <w:r>
        <w:rPr>
          <w:rFonts w:eastAsia="华文宋体" w:cs="华文宋体" w:ascii="华文宋体" w:hAnsi="华文宋体"/>
          <w:b/>
          <w:kern w:val="0"/>
        </w:rPr>
        <w:t xml:space="preserve">. </w:t>
      </w:r>
      <w:r>
        <w:rPr>
          <w:rFonts w:ascii="华文宋体" w:hAnsi="华文宋体" w:cs="华文宋体" w:eastAsia="华文宋体"/>
          <w:b/>
          <w:kern w:val="0"/>
        </w:rPr>
        <w:t>（</w:t>
      </w:r>
      <w:r>
        <w:rPr>
          <w:rFonts w:eastAsia="华文宋体" w:cs="华文宋体" w:ascii="华文宋体" w:hAnsi="华文宋体"/>
          <w:b/>
          <w:kern w:val="0"/>
        </w:rPr>
        <w:t>40</w:t>
      </w:r>
      <w:r>
        <w:rPr>
          <w:rFonts w:ascii="华文宋体" w:hAnsi="华文宋体" w:cs="华文宋体" w:eastAsia="华文宋体"/>
          <w:b/>
          <w:kern w:val="0"/>
        </w:rPr>
        <w:t>分）选择题。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在核反应方程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1523365" cy="228600"/>
            <wp:effectExtent l="0" t="0" r="0" b="0"/>
            <wp:docPr id="1" name="Image17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28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157" r="-2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的括弧中，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X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所代表的粒子是（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2" name="Image17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28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-157" r="-1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238125" cy="228600"/>
            <wp:effectExtent l="0" t="0" r="0" b="0"/>
            <wp:docPr id="3" name="Image17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28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1" t="-157" r="-15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209550" cy="228600"/>
            <wp:effectExtent l="0" t="0" r="0" b="0"/>
            <wp:docPr id="4" name="Image17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28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2" t="-157" r="-17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190500" cy="228600"/>
            <wp:effectExtent l="0" t="0" r="0" b="0"/>
            <wp:docPr id="5" name="Image17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28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2.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关于机械波，下列说法正确的是（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在传播过程中能传递能量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频率由波源决定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能产生干涉，衍射现象  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能在真空中传播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3.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爱因斯坦由光电效应的实验规律，猜测光具有粒子性，从而提出光子说。从科学研究的方法来说，这属于（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等效替代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控制变量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科学假说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数学归纳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4.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一个质量为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0.3kg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的弹性小球，在光滑水平面上以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6m/s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的速度垂直撞至墙上，碰撞后小球沿相反方向运动，反弹后的速度大小与碰撞前相同，则碰撞前后小球速度变化量的大小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209550" cy="161925"/>
            <wp:effectExtent l="0" t="0" r="0" b="0"/>
            <wp:docPr id="6" name="Image17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28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2" t="-222" r="-17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和碰撞过程中墙对小球做功的大小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W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为（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457200" cy="161925"/>
            <wp:effectExtent l="0" t="0" r="0" b="0"/>
            <wp:docPr id="7" name="Image17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28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9" t="-222" r="-79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800100" cy="161925"/>
            <wp:effectExtent l="0" t="0" r="0" b="0"/>
            <wp:docPr id="8" name="Image17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28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5" t="-222" r="-45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418465" cy="152400"/>
            <wp:effectExtent l="0" t="0" r="0" b="0"/>
            <wp:docPr id="9" name="Image17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29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8" t="-252" r="-8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666750" cy="152400"/>
            <wp:effectExtent l="0" t="0" r="0" b="0"/>
            <wp:docPr id="10" name="Image17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29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4" t="-252" r="-5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5.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一负电荷仅受电场力的作用，从电场中的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点运动到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点。在此过程中该电荷作初速度为零的匀加速直线运动，则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两点电场强度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552450" cy="209550"/>
            <wp:effectExtent l="0" t="0" r="0" b="0"/>
            <wp:docPr id="11" name="Image17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29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5" t="-172" r="-65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及该电荷在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两点的电势能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504825" cy="209550"/>
            <wp:effectExtent l="0" t="0" r="0" b="0"/>
            <wp:docPr id="12" name="Image17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29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1" t="-172" r="-71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之间的关系为（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581025" cy="200025"/>
            <wp:effectExtent l="0" t="0" r="0" b="0"/>
            <wp:docPr id="13" name="Image17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29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2" t="-180" r="-6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581025" cy="200025"/>
            <wp:effectExtent l="0" t="0" r="0" b="0"/>
            <wp:docPr id="14" name="Image17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29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2" t="-180" r="-6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533400" cy="200025"/>
            <wp:effectExtent l="0" t="0" r="0" b="0"/>
            <wp:docPr id="15" name="Image17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29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7" t="-180" r="-67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533400" cy="200025"/>
            <wp:effectExtent l="0" t="0" r="0" b="0"/>
            <wp:docPr id="16" name="Image17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29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7" t="-180" r="-67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6.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粗细均匀的电阻丝围成的正方形线框置于有界匀强磁场中，磁场方向垂直于线框平面，其边界与正方形线框的边平行，现使线框以同样大小的速度沿四个同方向平移出磁场，如图所示，则在移出过程中线框的一边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两点间电势差绝对值最大的是（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b/>
          <w:b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b/>
          <w:kern w:val="0"/>
          <w:sz w:val="20"/>
          <w:szCs w:val="20"/>
        </w:rPr>
        <w:drawing>
          <wp:anchor behindDoc="0" distT="0" distB="0" distL="114935" distR="114935" simplePos="0" locked="0" layoutInCell="0" allowOverlap="1" relativeHeight="94">
            <wp:simplePos x="0" y="0"/>
            <wp:positionH relativeFrom="column">
              <wp:posOffset>5486400</wp:posOffset>
            </wp:positionH>
            <wp:positionV relativeFrom="paragraph">
              <wp:posOffset>495300</wp:posOffset>
            </wp:positionV>
            <wp:extent cx="1028700" cy="695325"/>
            <wp:effectExtent l="0" t="0" r="0" b="0"/>
            <wp:wrapSquare wrapText="bothSides"/>
            <wp:docPr id="17" name="Image17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2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5" t="-52" r="-35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037455" cy="1394460"/>
            <wp:effectExtent l="0" t="0" r="0" b="0"/>
            <wp:docPr id="18" name="Image17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29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b/>
          <w:b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b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7.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一质量不计的直角形支架两端分别连接质量为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和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的小球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和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，支架的两直角边长度分别为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2l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和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l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，支架可绕固定轴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O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在竖直平面内无摩擦转动，如图所示，开始时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OA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边处于水平位置，由静止释放，则（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>A. 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球的最大速度为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381000" cy="247650"/>
            <wp:effectExtent l="0" t="0" r="0" b="0"/>
            <wp:docPr id="19" name="Image17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29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7" t="-145" r="-97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>B. 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球速度最大时，两小球的总重力势能最小</w:t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>C. 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球速度最大时，两直角边与竖直方向的夹角为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247650" cy="161925"/>
            <wp:effectExtent l="0" t="0" r="0" b="0"/>
            <wp:docPr id="20" name="Image17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30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45" t="-222" r="-145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>D. 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两球的最大速度之比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723900" cy="200025"/>
            <wp:effectExtent l="0" t="0" r="0" b="0"/>
            <wp:docPr id="21" name="Image17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30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0" t="-180" r="-5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95">
            <wp:simplePos x="0" y="0"/>
            <wp:positionH relativeFrom="column">
              <wp:posOffset>5486400</wp:posOffset>
            </wp:positionH>
            <wp:positionV relativeFrom="paragraph">
              <wp:posOffset>396240</wp:posOffset>
            </wp:positionV>
            <wp:extent cx="1343025" cy="1181100"/>
            <wp:effectExtent l="0" t="0" r="0" b="0"/>
            <wp:wrapSquare wrapText="bothSides"/>
            <wp:docPr id="22" name="Image17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2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7" t="-30" r="-2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8.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劈尖干涉是一种薄膜干涉，其装置如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所示，将一块平板玻璃放置在另一平板玻璃之上，在一端尖入两张纸片，从而在两玻璃表面之间形成一个劈形空气薄膜，当光垂直入射后，从上往下看到的干涉条纹如图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所示，干涉条纹有如下特点：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>(1)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任意一条明条纹或暗条纹所在位置下面的薄膜厚度相等；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>(2)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任意相邻明条纹或暗条纹所对应的薄膜厚度差恒定，现若在图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装置中抽去一张纸片，则当光垂直入射到新的劈形空气薄膜后，从上往下观察到的干涉条纹（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变疏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变密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不变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             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消失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b/>
          <w:kern w:val="0"/>
        </w:rPr>
        <w:t>二</w:t>
      </w:r>
      <w:r>
        <w:rPr>
          <w:rFonts w:eastAsia="华文宋体" w:cs="华文宋体" w:ascii="华文宋体" w:hAnsi="华文宋体"/>
          <w:b/>
          <w:kern w:val="0"/>
        </w:rPr>
        <w:t xml:space="preserve">. </w:t>
      </w:r>
      <w:r>
        <w:rPr>
          <w:rFonts w:ascii="华文宋体" w:hAnsi="华文宋体" w:cs="华文宋体" w:eastAsia="华文宋体"/>
          <w:b/>
          <w:kern w:val="0"/>
        </w:rPr>
        <w:t>（</w:t>
      </w:r>
      <w:r>
        <w:rPr>
          <w:rFonts w:eastAsia="华文宋体" w:cs="华文宋体" w:ascii="华文宋体" w:hAnsi="华文宋体"/>
          <w:b/>
          <w:kern w:val="0"/>
        </w:rPr>
        <w:t>20</w:t>
      </w:r>
      <w:r>
        <w:rPr>
          <w:rFonts w:ascii="华文宋体" w:hAnsi="华文宋体" w:cs="华文宋体" w:eastAsia="华文宋体"/>
          <w:b/>
          <w:kern w:val="0"/>
        </w:rPr>
        <w:t>分）填空题。</w:t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96">
            <wp:simplePos x="0" y="0"/>
            <wp:positionH relativeFrom="column">
              <wp:posOffset>5486400</wp:posOffset>
            </wp:positionH>
            <wp:positionV relativeFrom="paragraph">
              <wp:posOffset>99060</wp:posOffset>
            </wp:positionV>
            <wp:extent cx="1323975" cy="885825"/>
            <wp:effectExtent l="0" t="0" r="0" b="0"/>
            <wp:wrapSquare wrapText="bothSides"/>
            <wp:docPr id="23" name="Image17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23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7" t="-41" r="-27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9.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卢瑟福通过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_________________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实验，发现了原子中间有一个很小的核，并由此提出了原子的核式结构模型，下面平面示意图中的四条线表示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152400" cy="133350"/>
            <wp:effectExtent l="0" t="0" r="0" b="0"/>
            <wp:docPr id="24" name="Image17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30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52" t="-270" r="-252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粒子运动可能轨迹，在图中完成中间两条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142875" cy="133350"/>
            <wp:effectExtent l="0" t="0" r="0" b="0"/>
            <wp:docPr id="25" name="Image17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30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52" t="-270" r="-252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粒子的运动轨迹。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10.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细绳的一端在外力作用下从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342900" cy="152400"/>
            <wp:effectExtent l="0" t="0" r="0" b="0"/>
            <wp:docPr id="26" name="Image17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30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05" t="-252" r="-105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时刻开始做简谐振动，激发出一列简谐横波。在细绳上选取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15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个点。图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342900" cy="142875"/>
            <wp:effectExtent l="0" t="0" r="0" b="0"/>
            <wp:docPr id="27" name="Image17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30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5" t="-252" r="-105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时刻各点所处的位置。图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542925" cy="161925"/>
            <wp:effectExtent l="0" t="0" r="0" b="0"/>
            <wp:docPr id="28" name="Image17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30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6" t="-222" r="-66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时刻的波形图（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T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为波的周期），在图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3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中画出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609600" cy="161925"/>
            <wp:effectExtent l="0" t="0" r="0" b="0"/>
            <wp:docPr id="29" name="Image17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30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0" t="-222" r="-60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时刻的波形图。</w:t>
      </w:r>
      <w:bookmarkStart w:id="0" w:name="_1118562959"/>
      <w:bookmarkEnd w:id="0"/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11.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有质量的物体周围存在着引力场。万有引力和库仑力有类似的规律，因此我们可以用定义静电场强的方法来定义引力场的场强。由此可得，与质量为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的质点相距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r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处的引力场的场强的表达式为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361950" cy="200025"/>
            <wp:effectExtent l="0" t="0" r="0" b="0"/>
            <wp:docPr id="30" name="Image17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30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00" t="-180" r="-10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（万有引力恒量用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G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表示）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97">
            <wp:simplePos x="0" y="0"/>
            <wp:positionH relativeFrom="column">
              <wp:posOffset>3657600</wp:posOffset>
            </wp:positionH>
            <wp:positionV relativeFrom="paragraph">
              <wp:posOffset>594360</wp:posOffset>
            </wp:positionV>
            <wp:extent cx="3200400" cy="1590675"/>
            <wp:effectExtent l="0" t="0" r="0" b="0"/>
            <wp:wrapSquare wrapText="bothSides"/>
            <wp:docPr id="31" name="Image17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23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12.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若氢原子的核外电子绕核作半径为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r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的匀速圆周运动，则其角速度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276225" cy="133350"/>
            <wp:effectExtent l="0" t="0" r="0" b="0"/>
            <wp:docPr id="32" name="Image17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30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30" t="-270" r="-13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；电子绕核的运动可等效为环形电流，则电子运动的等效电流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247650" cy="152400"/>
            <wp:effectExtent l="0" t="0" r="0" b="0"/>
            <wp:docPr id="33" name="Image17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3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45" t="-252" r="-145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。（已知电子的质量为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，电量为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e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，静电力恒量用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k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表示）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13.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某登山爱好者在攀登珠穆朗玛峰的过程中，发现他携带的手表表面玻璃发生了爆裂。这种手表是密封的。出厂时给出的参数为：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27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℃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时表内气体压强为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647700" cy="190500"/>
            <wp:effectExtent l="0" t="0" r="0" b="0"/>
            <wp:docPr id="34" name="Image17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31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6" t="-199" r="-56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；在内外压强差超过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666750" cy="190500"/>
            <wp:effectExtent l="0" t="0" r="0" b="0"/>
            <wp:docPr id="35" name="Image17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31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54" t="-199" r="-54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时，手表表面玻璃可能爆裂。已知当时手表处的气温为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276225" cy="152400"/>
            <wp:effectExtent l="0" t="0" r="0" b="0"/>
            <wp:docPr id="36" name="Image17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31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30" t="-252" r="-130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℃，则手表表面玻璃爆裂时表内气体压强的大小为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___________Pa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；已知外界大气压强随高度变化而变化，高度每上升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12m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，大气压强降低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133Pa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。设海平面大气压为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638175" cy="180975"/>
            <wp:effectExtent l="0" t="0" r="0" b="0"/>
            <wp:docPr id="37" name="Image17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3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56" t="-199" r="-56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，则登山运动员此时的海拔高度约为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b/>
          <w:kern w:val="0"/>
        </w:rPr>
        <w:t>三</w:t>
      </w:r>
      <w:r>
        <w:rPr>
          <w:rFonts w:eastAsia="华文宋体" w:cs="华文宋体" w:ascii="华文宋体" w:hAnsi="华文宋体"/>
          <w:b/>
          <w:kern w:val="0"/>
        </w:rPr>
        <w:t xml:space="preserve">. </w:t>
      </w:r>
      <w:r>
        <w:rPr>
          <w:rFonts w:ascii="华文宋体" w:hAnsi="华文宋体" w:cs="华文宋体" w:eastAsia="华文宋体"/>
          <w:b/>
          <w:kern w:val="0"/>
        </w:rPr>
        <w:t>（</w:t>
      </w:r>
      <w:r>
        <w:rPr>
          <w:rFonts w:eastAsia="华文宋体" w:cs="华文宋体" w:ascii="华文宋体" w:hAnsi="华文宋体"/>
          <w:b/>
          <w:kern w:val="0"/>
        </w:rPr>
        <w:t>30</w:t>
      </w:r>
      <w:r>
        <w:rPr>
          <w:rFonts w:ascii="华文宋体" w:hAnsi="华文宋体" w:cs="华文宋体" w:eastAsia="华文宋体"/>
          <w:b/>
          <w:kern w:val="0"/>
        </w:rPr>
        <w:t>分）实验题。其中第</w:t>
      </w:r>
      <w:r>
        <w:rPr>
          <w:rFonts w:eastAsia="华文宋体" w:cs="华文宋体" w:ascii="华文宋体" w:hAnsi="华文宋体"/>
          <w:b/>
          <w:kern w:val="0"/>
        </w:rPr>
        <w:t>14</w:t>
      </w:r>
      <w:r>
        <w:rPr>
          <w:rFonts w:ascii="华文宋体" w:hAnsi="华文宋体" w:cs="华文宋体" w:eastAsia="华文宋体"/>
          <w:b/>
          <w:kern w:val="0"/>
        </w:rPr>
        <w:t>、</w:t>
      </w:r>
      <w:r>
        <w:rPr>
          <w:rFonts w:eastAsia="华文宋体" w:cs="华文宋体" w:ascii="华文宋体" w:hAnsi="华文宋体"/>
          <w:b/>
          <w:kern w:val="0"/>
        </w:rPr>
        <w:t>15</w:t>
      </w:r>
      <w:r>
        <w:rPr>
          <w:rFonts w:ascii="华文宋体" w:hAnsi="华文宋体" w:cs="华文宋体" w:eastAsia="华文宋体"/>
          <w:b/>
          <w:kern w:val="0"/>
        </w:rPr>
        <w:t>小题和第</w:t>
      </w:r>
      <w:r>
        <w:rPr>
          <w:rFonts w:eastAsia="华文宋体" w:cs="华文宋体" w:ascii="华文宋体" w:hAnsi="华文宋体"/>
          <w:b/>
          <w:kern w:val="0"/>
        </w:rPr>
        <w:t>17</w:t>
      </w:r>
      <w:r>
        <w:rPr>
          <w:rFonts w:ascii="华文宋体" w:hAnsi="华文宋体" w:cs="华文宋体" w:eastAsia="华文宋体"/>
          <w:b/>
          <w:kern w:val="0"/>
        </w:rPr>
        <w:t>小题（</w:t>
      </w:r>
      <w:r>
        <w:rPr>
          <w:rFonts w:eastAsia="华文宋体" w:cs="华文宋体" w:ascii="华文宋体" w:hAnsi="华文宋体"/>
          <w:b/>
          <w:kern w:val="0"/>
        </w:rPr>
        <w:t>1</w:t>
      </w:r>
      <w:r>
        <w:rPr>
          <w:rFonts w:ascii="华文宋体" w:hAnsi="华文宋体" w:cs="华文宋体" w:eastAsia="华文宋体"/>
          <w:b/>
          <w:kern w:val="0"/>
        </w:rPr>
        <w:t>）为选择题，选出全部正确答案，选对但不全，得部分分；有选错或不答的，得</w:t>
      </w:r>
      <w:r>
        <w:rPr>
          <w:rFonts w:eastAsia="华文宋体" w:cs="华文宋体" w:ascii="华文宋体" w:hAnsi="华文宋体"/>
          <w:b/>
          <w:kern w:val="0"/>
        </w:rPr>
        <w:t>0</w:t>
      </w:r>
      <w:r>
        <w:rPr>
          <w:rFonts w:ascii="华文宋体" w:hAnsi="华文宋体" w:cs="华文宋体" w:eastAsia="华文宋体"/>
          <w:b/>
          <w:kern w:val="0"/>
        </w:rPr>
        <w:t>分。</w:t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98">
            <wp:simplePos x="0" y="0"/>
            <wp:positionH relativeFrom="column">
              <wp:posOffset>5257800</wp:posOffset>
            </wp:positionH>
            <wp:positionV relativeFrom="paragraph">
              <wp:posOffset>99060</wp:posOffset>
            </wp:positionV>
            <wp:extent cx="1514475" cy="1143000"/>
            <wp:effectExtent l="0" t="0" r="0" b="0"/>
            <wp:wrapSquare wrapText="bothSides"/>
            <wp:docPr id="38" name="Image17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24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14.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5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分）如图所示，在研究平抛运动时，小球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沿轨道滑下，离开轨道末端（末端水平）时撞开轻质接触式开关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S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，被电磁铁吸住的小球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同时自由下落。改变整个装置的高度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H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做同样的实验。发现位于同一高度的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两球总是同时落地。该实验现象说明了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球在离开轨道后（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水平方向的分运动是匀速直线运动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水平方向的分运动是匀加速度直线运动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竖直方向的分运动是自由落体运动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竖直方向的分运动是匀速直线运动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99">
            <wp:simplePos x="0" y="0"/>
            <wp:positionH relativeFrom="column">
              <wp:posOffset>5486400</wp:posOffset>
            </wp:positionH>
            <wp:positionV relativeFrom="paragraph">
              <wp:posOffset>99060</wp:posOffset>
            </wp:positionV>
            <wp:extent cx="1162050" cy="1104900"/>
            <wp:effectExtent l="0" t="0" r="0" b="0"/>
            <wp:wrapSquare wrapText="bothSides"/>
            <wp:docPr id="39" name="Image17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24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1" t="-33" r="-3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15.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5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分）在下图所示的光电管的实验中，发现用一定频率的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单色光照射光电管时，电流表指针会发生偏转，而用另一频率的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单色光照射时不发生光电效应，那么（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>A.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光的频率大于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光的频率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               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光的频率大于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光的频率</w:t>
      </w:r>
    </w:p>
    <w:p>
      <w:pPr>
        <w:pStyle w:val="Normal"/>
        <w:widowControl/>
        <w:spacing w:lineRule="auto" w:line="360"/>
        <w:ind w:firstLine="30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光照射光电管时流过电流表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G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的电流方向是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流向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光照射光线电管时流过的电流表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G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的电流方向是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流向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a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00">
            <wp:simplePos x="0" y="0"/>
            <wp:positionH relativeFrom="column">
              <wp:posOffset>4914900</wp:posOffset>
            </wp:positionH>
            <wp:positionV relativeFrom="paragraph">
              <wp:posOffset>594360</wp:posOffset>
            </wp:positionV>
            <wp:extent cx="1733550" cy="1276350"/>
            <wp:effectExtent l="0" t="0" r="0" b="0"/>
            <wp:wrapSquare wrapText="bothSides"/>
            <wp:docPr id="40" name="Image17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24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16.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6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分）如图所示，在“有固定转动轴物体的平衡条件”实验中，调节力矩盘使其平衡，弹簧秤的该数为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_________N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。此时力矩盘除受到钩码作用力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762000" cy="209550"/>
            <wp:effectExtent l="0" t="0" r="0" b="0"/>
            <wp:docPr id="41" name="Image17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73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7" t="-172" r="-47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和弹簧拉力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190500" cy="200025"/>
            <wp:effectExtent l="0" t="0" r="0" b="0"/>
            <wp:docPr id="42" name="Image17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31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外，主要还受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力和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力的作用，如果每个钩码的质量均为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0.1kg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，盘上各圆的半径分别是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0.05m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0.10m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0.15m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、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0.20m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（取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771525" cy="228600"/>
            <wp:effectExtent l="0" t="0" r="0" b="0"/>
            <wp:docPr id="43" name="Image17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31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），则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F2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的力矩是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361950" cy="152400"/>
            <wp:effectExtent l="0" t="0" r="0" b="0"/>
            <wp:docPr id="44" name="Image17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31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00" t="-252" r="-100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。有同学在做这个实验时，发现顺时针力矩之和与逆时针力矩之和存在较大差距。检查发现读数和计算均无差错，请指出造成这种差距的一个可能原因，并提出简单的检验方法（如例所示，将答案填在下表空格中）</w:t>
      </w:r>
    </w:p>
    <w:tbl>
      <w:tblPr>
        <w:tblW w:w="8355" w:type="dxa"/>
        <w:jc w:val="left"/>
        <w:tblInd w:w="-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2255"/>
        <w:gridCol w:w="5581"/>
      </w:tblGrid>
      <w:tr>
        <w:trPr/>
        <w:tc>
          <w:tcPr>
            <w:tcW w:w="51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2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可能原因</w:t>
            </w:r>
          </w:p>
        </w:tc>
        <w:tc>
          <w:tcPr>
            <w:tcW w:w="5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检验方法</w:t>
            </w:r>
          </w:p>
        </w:tc>
      </w:tr>
      <w:tr>
        <w:trPr/>
        <w:tc>
          <w:tcPr>
            <w:tcW w:w="51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例</w:t>
            </w:r>
          </w:p>
        </w:tc>
        <w:tc>
          <w:tcPr>
            <w:tcW w:w="22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力矩盘面没有调到竖直</w:t>
            </w:r>
          </w:p>
        </w:tc>
        <w:tc>
          <w:tcPr>
            <w:tcW w:w="5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用一根细线挂一钩码靠近力矩盘面，如果细线与力矩盘面间存在一个小的夹角。说明力矩盘不竖直。</w:t>
            </w:r>
          </w:p>
        </w:tc>
      </w:tr>
      <w:tr>
        <w:trPr/>
        <w:tc>
          <w:tcPr>
            <w:tcW w:w="51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答</w:t>
            </w:r>
          </w:p>
        </w:tc>
        <w:tc>
          <w:tcPr>
            <w:tcW w:w="225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17.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7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分）有同学在做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“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研究温度不变时气体的压强跟体积的关系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”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实验时，用连接计算机的压强传感器直接测得注射器内气体的压强值，缓慢推动活塞，使注射器内空气柱从初始体积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20.0mL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变为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12.0mL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。实验共测了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5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次，每次体积值直接从注射器的刻度上读得并输入计算机。同时由压强传感器测得对应体积的压强值。实验完成后，计算机屏幕上立刻显示出如下表中所示的实验结果。</w:t>
      </w:r>
    </w:p>
    <w:tbl>
      <w:tblPr>
        <w:tblW w:w="648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3"/>
        <w:gridCol w:w="1567"/>
        <w:gridCol w:w="2022"/>
        <w:gridCol w:w="2158"/>
      </w:tblGrid>
      <w:tr>
        <w:trPr/>
        <w:tc>
          <w:tcPr>
            <w:tcW w:w="73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ascii="华文宋体" w:hAnsi="华文宋体" w:cs="华文宋体" w:eastAsia="华文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56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/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V(ml)</w:t>
            </w:r>
          </w:p>
        </w:tc>
        <w:tc>
          <w:tcPr>
            <w:tcW w:w="20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/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p(</w:t>
            </w: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drawing>
                <wp:inline distT="0" distB="0" distL="0" distR="0">
                  <wp:extent cx="542925" cy="190500"/>
                  <wp:effectExtent l="0" t="0" r="0" b="0"/>
                  <wp:docPr id="45" name="Image173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173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66" t="-199" r="-66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)</w:t>
            </w:r>
          </w:p>
        </w:tc>
        <w:tc>
          <w:tcPr>
            <w:tcW w:w="215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/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drawing>
                <wp:inline distT="0" distB="0" distL="0" distR="0">
                  <wp:extent cx="247650" cy="190500"/>
                  <wp:effectExtent l="0" t="0" r="0" b="0"/>
                  <wp:docPr id="46" name="Image173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73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145" t="-199" r="-145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(</w:t>
            </w: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drawing>
                <wp:inline distT="0" distB="0" distL="0" distR="0">
                  <wp:extent cx="771525" cy="190500"/>
                  <wp:effectExtent l="0" t="0" r="0" b="0"/>
                  <wp:docPr id="47" name="Image173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173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-47" t="-199" r="-47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73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</w:t>
            </w:r>
          </w:p>
        </w:tc>
        <w:tc>
          <w:tcPr>
            <w:tcW w:w="156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20.0</w:t>
            </w:r>
          </w:p>
        </w:tc>
        <w:tc>
          <w:tcPr>
            <w:tcW w:w="20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1.0010</w:t>
            </w:r>
          </w:p>
        </w:tc>
        <w:tc>
          <w:tcPr>
            <w:tcW w:w="215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20.020</w:t>
            </w:r>
          </w:p>
        </w:tc>
      </w:tr>
      <w:tr>
        <w:trPr/>
        <w:tc>
          <w:tcPr>
            <w:tcW w:w="73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2</w:t>
            </w:r>
          </w:p>
        </w:tc>
        <w:tc>
          <w:tcPr>
            <w:tcW w:w="156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18.0</w:t>
            </w:r>
          </w:p>
        </w:tc>
        <w:tc>
          <w:tcPr>
            <w:tcW w:w="20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1.0952</w:t>
            </w:r>
          </w:p>
        </w:tc>
        <w:tc>
          <w:tcPr>
            <w:tcW w:w="215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19.714</w:t>
            </w:r>
          </w:p>
        </w:tc>
      </w:tr>
      <w:tr>
        <w:trPr/>
        <w:tc>
          <w:tcPr>
            <w:tcW w:w="73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3</w:t>
            </w:r>
          </w:p>
        </w:tc>
        <w:tc>
          <w:tcPr>
            <w:tcW w:w="156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16.0</w:t>
            </w:r>
          </w:p>
        </w:tc>
        <w:tc>
          <w:tcPr>
            <w:tcW w:w="20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1.2313</w:t>
            </w:r>
          </w:p>
        </w:tc>
        <w:tc>
          <w:tcPr>
            <w:tcW w:w="215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19.701</w:t>
            </w:r>
          </w:p>
        </w:tc>
      </w:tr>
      <w:tr>
        <w:trPr/>
        <w:tc>
          <w:tcPr>
            <w:tcW w:w="73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14.0</w:t>
            </w:r>
          </w:p>
        </w:tc>
        <w:tc>
          <w:tcPr>
            <w:tcW w:w="20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1.4030</w:t>
            </w:r>
          </w:p>
        </w:tc>
        <w:tc>
          <w:tcPr>
            <w:tcW w:w="215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19.642</w:t>
            </w:r>
          </w:p>
        </w:tc>
      </w:tr>
      <w:tr>
        <w:trPr/>
        <w:tc>
          <w:tcPr>
            <w:tcW w:w="73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6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12.0</w:t>
            </w:r>
          </w:p>
        </w:tc>
        <w:tc>
          <w:tcPr>
            <w:tcW w:w="20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1.6351</w:t>
            </w:r>
          </w:p>
        </w:tc>
        <w:tc>
          <w:tcPr>
            <w:tcW w:w="215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kern w:val="0"/>
                <w:sz w:val="20"/>
                <w:szCs w:val="20"/>
              </w:rPr>
              <w:t>19.621</w:t>
            </w:r>
          </w:p>
        </w:tc>
      </w:tr>
    </w:tbl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01">
            <wp:simplePos x="0" y="0"/>
            <wp:positionH relativeFrom="column">
              <wp:posOffset>4914900</wp:posOffset>
            </wp:positionH>
            <wp:positionV relativeFrom="paragraph">
              <wp:posOffset>185420</wp:posOffset>
            </wp:positionV>
            <wp:extent cx="1771650" cy="1190625"/>
            <wp:effectExtent l="0" t="0" r="0" b="0"/>
            <wp:wrapSquare wrapText="bothSides"/>
            <wp:docPr id="48" name="Image17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25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0" t="-30" r="-2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>(1)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仔细观察不难发现，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1104900" cy="228600"/>
            <wp:effectExtent l="0" t="0" r="0" b="0"/>
            <wp:docPr id="49" name="Image17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732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3" t="-157" r="-3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一栏中的数值越来越小，造成这一现象的可能原因是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A.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实验时注射器活塞与筒壁间的摩擦力不断增大。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drawing>
          <wp:anchor behindDoc="0" distT="0" distB="0" distL="114935" distR="114935" simplePos="0" locked="0" layoutInCell="0" allowOverlap="1" relativeHeight="102">
            <wp:simplePos x="0" y="0"/>
            <wp:positionH relativeFrom="column">
              <wp:posOffset>4150360</wp:posOffset>
            </wp:positionH>
            <wp:positionV relativeFrom="paragraph">
              <wp:posOffset>267970</wp:posOffset>
            </wp:positionV>
            <wp:extent cx="2076450" cy="1724025"/>
            <wp:effectExtent l="0" t="0" r="0" b="0"/>
            <wp:wrapSquare wrapText="bothSides"/>
            <wp:docPr id="50" name="Image17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254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B.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实验时环境温度增大了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C.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实验时外界大气压强发生了变化</w:t>
      </w:r>
    </w:p>
    <w:p>
      <w:pPr>
        <w:pStyle w:val="Normal"/>
        <w:widowControl/>
        <w:spacing w:lineRule="auto" w:line="360"/>
        <w:ind w:firstLine="30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D.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实验时注射器内的空气向外发生了泄漏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>(2)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根据你在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(1)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中的选择，说明为了减小误差，应采取的措施是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  <w:szCs w:val="20"/>
        </w:rPr>
        <w:t xml:space="preserve">18. 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7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分）图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为某一热敏电阻（电阻值随温度的改变而改变，且对温度很敏感）的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I-U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关系曲线图。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）为了通过测量得到图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所示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I-U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关系的完整曲线，在图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和图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3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两个电路中应选择的是图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；简要说明理由：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________________________________________________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ascii="华文宋体" w:hAnsi="华文宋体" w:cs="华文宋体" w:eastAsia="华文宋体"/>
          <w:kern w:val="0"/>
          <w:sz w:val="20"/>
          <w:szCs w:val="20"/>
        </w:rPr>
        <w:t>（电源电动势为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9V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，内阻不计，滑线变阻器的阻值为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0-100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161925" cy="161925"/>
            <wp:effectExtent l="0" t="0" r="0" b="0"/>
            <wp:docPr id="51" name="Image17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732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kern w:val="0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103">
            <wp:simplePos x="0" y="0"/>
            <wp:positionH relativeFrom="column">
              <wp:posOffset>1905</wp:posOffset>
            </wp:positionH>
            <wp:positionV relativeFrom="paragraph">
              <wp:posOffset>106045</wp:posOffset>
            </wp:positionV>
            <wp:extent cx="4019550" cy="1190625"/>
            <wp:effectExtent l="0" t="0" r="0" b="0"/>
            <wp:wrapSquare wrapText="bothSides"/>
            <wp:docPr id="52" name="Image17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25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2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）在图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4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电路中，电源电压恒为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9V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，电流表读数为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70mA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，定值电阻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drawing>
          <wp:inline distT="0" distB="0" distL="0" distR="0">
            <wp:extent cx="704850" cy="200025"/>
            <wp:effectExtent l="0" t="0" r="0" b="0"/>
            <wp:docPr id="53" name="Image17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732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51" t="-180" r="-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  <w:szCs w:val="20"/>
        </w:rPr>
        <w:t>，由热敏电阻的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I-U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关系曲线可知，热敏电阻两端的电压为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_______V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；电阻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R2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的阻值为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drawing>
          <wp:inline distT="0" distB="0" distL="0" distR="0">
            <wp:extent cx="161925" cy="161925"/>
            <wp:effectExtent l="0" t="0" r="0" b="0"/>
            <wp:docPr id="54" name="Image17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32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  <w:sz w:val="20"/>
          <w:szCs w:val="20"/>
        </w:rPr>
        <w:t>.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  <w:szCs w:val="20"/>
        </w:rPr>
      </w:pPr>
      <w:r>
        <w:rPr>
          <w:rFonts w:ascii="华文宋体" w:hAnsi="华文宋体" w:cs="华文宋体" w:eastAsia="华文宋体"/>
          <w:kern w:val="0"/>
          <w:sz w:val="20"/>
          <w:szCs w:val="20"/>
        </w:rPr>
        <w:t>（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3</w:t>
      </w:r>
      <w:r>
        <w:rPr>
          <w:rFonts w:ascii="华文宋体" w:hAnsi="华文宋体" w:cs="华文宋体" w:eastAsia="华文宋体"/>
          <w:kern w:val="0"/>
          <w:sz w:val="20"/>
          <w:szCs w:val="20"/>
        </w:rPr>
        <w:t>）举出一个可以应用热敏电阻的例子：</w:t>
      </w:r>
      <w:r>
        <w:rPr>
          <w:rFonts w:eastAsia="华文宋体" w:cs="华文宋体" w:ascii="华文宋体" w:hAnsi="华文宋体"/>
          <w:kern w:val="0"/>
          <w:sz w:val="20"/>
          <w:szCs w:val="20"/>
        </w:rPr>
        <w:t>___________________________________________________________________</w:t>
      </w:r>
    </w:p>
    <w:p>
      <w:pPr>
        <w:pStyle w:val="Normal"/>
        <w:widowControl/>
        <w:spacing w:lineRule="auto" w:line="360"/>
        <w:ind w:firstLine="105"/>
        <w:jc w:val="left"/>
        <w:rPr>
          <w:rFonts w:ascii="华文宋体" w:hAnsi="华文宋体" w:eastAsia="华文宋体" w:cs="华文宋体"/>
          <w:b/>
          <w:b/>
          <w:kern w:val="0"/>
          <w:sz w:val="20"/>
          <w:szCs w:val="20"/>
        </w:rPr>
      </w:pPr>
      <w:r>
        <w:rPr>
          <w:rFonts w:eastAsia="华文宋体" w:cs="华文宋体" w:ascii="华文宋体" w:hAnsi="华文宋体"/>
          <w:b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105"/>
        <w:jc w:val="left"/>
        <w:rPr>
          <w:rFonts w:ascii="华文宋体" w:hAnsi="华文宋体" w:eastAsia="华文宋体" w:cs="华文宋体"/>
          <w:b/>
          <w:b/>
          <w:kern w:val="0"/>
        </w:rPr>
      </w:pPr>
      <w:r>
        <w:drawing>
          <wp:anchor behindDoc="0" distT="0" distB="0" distL="114935" distR="114935" simplePos="0" locked="0" layoutInCell="0" allowOverlap="1" relativeHeight="104">
            <wp:simplePos x="0" y="0"/>
            <wp:positionH relativeFrom="column">
              <wp:posOffset>5486400</wp:posOffset>
            </wp:positionH>
            <wp:positionV relativeFrom="paragraph">
              <wp:posOffset>59055</wp:posOffset>
            </wp:positionV>
            <wp:extent cx="1257300" cy="1133475"/>
            <wp:effectExtent l="0" t="0" r="0" b="0"/>
            <wp:wrapSquare wrapText="bothSides"/>
            <wp:docPr id="55" name="Image17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7259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9" t="-32" r="-2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kern w:val="0"/>
        </w:rPr>
        <w:t>四</w:t>
      </w:r>
      <w:r>
        <w:rPr>
          <w:rFonts w:eastAsia="华文宋体" w:cs="华文宋体" w:ascii="华文宋体" w:hAnsi="华文宋体"/>
          <w:b/>
          <w:kern w:val="0"/>
        </w:rPr>
        <w:t xml:space="preserve">. </w:t>
      </w:r>
      <w:r>
        <w:rPr>
          <w:rFonts w:ascii="华文宋体" w:hAnsi="华文宋体" w:cs="华文宋体" w:eastAsia="华文宋体"/>
          <w:b/>
          <w:kern w:val="0"/>
        </w:rPr>
        <w:t>（</w:t>
      </w:r>
      <w:r>
        <w:rPr>
          <w:rFonts w:eastAsia="华文宋体" w:cs="华文宋体" w:ascii="华文宋体" w:hAnsi="华文宋体"/>
          <w:b/>
          <w:kern w:val="0"/>
        </w:rPr>
        <w:t>60</w:t>
      </w:r>
      <w:r>
        <w:rPr>
          <w:rFonts w:ascii="华文宋体" w:hAnsi="华文宋体" w:cs="华文宋体" w:eastAsia="华文宋体"/>
          <w:b/>
          <w:kern w:val="0"/>
        </w:rPr>
        <w:t>分）计算题。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  <w:t xml:space="preserve">19. </w:t>
      </w: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10</w:t>
      </w:r>
      <w:r>
        <w:rPr>
          <w:rFonts w:ascii="华文宋体" w:hAnsi="华文宋体" w:cs="华文宋体" w:eastAsia="华文宋体"/>
          <w:kern w:val="0"/>
          <w:sz w:val="20"/>
        </w:rPr>
        <w:t>分）如图所示，</w:t>
      </w:r>
      <w:r>
        <w:rPr>
          <w:rFonts w:eastAsia="华文宋体" w:cs="华文宋体" w:ascii="华文宋体" w:hAnsi="华文宋体"/>
          <w:kern w:val="0"/>
          <w:sz w:val="20"/>
        </w:rPr>
        <w:t>1</w:t>
      </w:r>
      <w:r>
        <w:rPr>
          <w:rFonts w:ascii="华文宋体" w:hAnsi="华文宋体" w:cs="华文宋体" w:eastAsia="华文宋体"/>
          <w:kern w:val="0"/>
          <w:sz w:val="20"/>
        </w:rPr>
        <w:t>、</w:t>
      </w:r>
      <w:r>
        <w:rPr>
          <w:rFonts w:eastAsia="华文宋体" w:cs="华文宋体" w:ascii="华文宋体" w:hAnsi="华文宋体"/>
          <w:kern w:val="0"/>
          <w:sz w:val="20"/>
        </w:rPr>
        <w:t>2</w:t>
      </w:r>
      <w:r>
        <w:rPr>
          <w:rFonts w:ascii="华文宋体" w:hAnsi="华文宋体" w:cs="华文宋体" w:eastAsia="华文宋体"/>
          <w:kern w:val="0"/>
          <w:sz w:val="20"/>
        </w:rPr>
        <w:t>、</w:t>
      </w:r>
      <w:r>
        <w:rPr>
          <w:rFonts w:eastAsia="华文宋体" w:cs="华文宋体" w:ascii="华文宋体" w:hAnsi="华文宋体"/>
          <w:kern w:val="0"/>
          <w:sz w:val="20"/>
        </w:rPr>
        <w:t>3</w:t>
      </w:r>
      <w:r>
        <w:rPr>
          <w:rFonts w:ascii="华文宋体" w:hAnsi="华文宋体" w:cs="华文宋体" w:eastAsia="华文宋体"/>
          <w:kern w:val="0"/>
          <w:sz w:val="20"/>
        </w:rPr>
        <w:t>为</w:t>
      </w:r>
      <w:r>
        <w:rPr>
          <w:rFonts w:eastAsia="华文宋体" w:cs="华文宋体" w:ascii="华文宋体" w:hAnsi="华文宋体"/>
          <w:kern w:val="0"/>
          <w:sz w:val="20"/>
        </w:rPr>
        <w:t>p-V</w:t>
      </w:r>
      <w:r>
        <w:rPr>
          <w:rFonts w:ascii="华文宋体" w:hAnsi="华文宋体" w:cs="华文宋体" w:eastAsia="华文宋体"/>
          <w:kern w:val="0"/>
          <w:sz w:val="20"/>
        </w:rPr>
        <w:t>图中一定量理想气体的三个状态，该理想气体由状态</w:t>
      </w:r>
      <w:r>
        <w:rPr>
          <w:rFonts w:eastAsia="华文宋体" w:cs="华文宋体" w:ascii="华文宋体" w:hAnsi="华文宋体"/>
          <w:kern w:val="0"/>
          <w:sz w:val="20"/>
        </w:rPr>
        <w:t>1</w:t>
      </w:r>
      <w:r>
        <w:rPr>
          <w:rFonts w:ascii="华文宋体" w:hAnsi="华文宋体" w:cs="华文宋体" w:eastAsia="华文宋体"/>
          <w:kern w:val="0"/>
          <w:sz w:val="20"/>
        </w:rPr>
        <w:t>经过程</w:t>
      </w:r>
      <w:r>
        <w:rPr>
          <w:rFonts w:eastAsia="华文宋体" w:cs="华文宋体" w:ascii="华文宋体" w:hAnsi="华文宋体"/>
          <w:kern w:val="0"/>
          <w:sz w:val="20"/>
        </w:rPr>
        <w:t>1-3-2</w:t>
      </w:r>
      <w:r>
        <w:rPr>
          <w:rFonts w:ascii="华文宋体" w:hAnsi="华文宋体" w:cs="华文宋体" w:eastAsia="华文宋体"/>
          <w:kern w:val="0"/>
          <w:sz w:val="20"/>
        </w:rPr>
        <w:t>到达状态</w:t>
      </w:r>
      <w:r>
        <w:rPr>
          <w:rFonts w:eastAsia="华文宋体" w:cs="华文宋体" w:ascii="华文宋体" w:hAnsi="华文宋体"/>
          <w:kern w:val="0"/>
          <w:sz w:val="20"/>
        </w:rPr>
        <w:t>2</w:t>
      </w:r>
      <w:r>
        <w:rPr>
          <w:rFonts w:ascii="华文宋体" w:hAnsi="华文宋体" w:cs="华文宋体" w:eastAsia="华文宋体"/>
          <w:kern w:val="0"/>
          <w:sz w:val="20"/>
        </w:rPr>
        <w:t>，试利用气体实验定律证明：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819150" cy="428625"/>
            <wp:effectExtent l="0" t="0" r="0" b="0"/>
            <wp:docPr id="56" name="Image17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32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44" t="-84" r="-44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  <w:sz w:val="20"/>
        </w:rPr>
        <w:t xml:space="preserve">20. </w:t>
      </w: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10</w:t>
      </w:r>
      <w:r>
        <w:rPr>
          <w:rFonts w:ascii="华文宋体" w:hAnsi="华文宋体" w:cs="华文宋体" w:eastAsia="华文宋体"/>
          <w:kern w:val="0"/>
          <w:sz w:val="20"/>
        </w:rPr>
        <w:t>分）如图所示，一高度为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571500" cy="161925"/>
            <wp:effectExtent l="0" t="0" r="0" b="0"/>
            <wp:docPr id="57" name="Image17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732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3" t="-222" r="-63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的水平面在</w:t>
      </w:r>
      <w:r>
        <w:rPr>
          <w:rFonts w:eastAsia="华文宋体" w:cs="华文宋体" w:ascii="华文宋体" w:hAnsi="华文宋体"/>
          <w:kern w:val="0"/>
          <w:sz w:val="20"/>
        </w:rPr>
        <w:t>A</w:t>
      </w:r>
      <w:r>
        <w:rPr>
          <w:rFonts w:ascii="华文宋体" w:hAnsi="华文宋体" w:cs="华文宋体" w:eastAsia="华文宋体"/>
          <w:kern w:val="0"/>
          <w:sz w:val="20"/>
        </w:rPr>
        <w:t>点处与一倾角为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495300" cy="171450"/>
            <wp:effectExtent l="0" t="0" r="0" b="0"/>
            <wp:docPr id="58" name="Image17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32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73" t="-210" r="-73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的斜面连接，一小球以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685800" cy="200025"/>
            <wp:effectExtent l="0" t="0" r="0" b="0"/>
            <wp:docPr id="59" name="Image17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732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52" t="-180" r="-5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的速度在平面上向右运动。求小球从</w:t>
      </w:r>
      <w:r>
        <w:rPr>
          <w:rFonts w:eastAsia="华文宋体" w:cs="华文宋体" w:ascii="华文宋体" w:hAnsi="华文宋体"/>
          <w:kern w:val="0"/>
          <w:sz w:val="20"/>
        </w:rPr>
        <w:t>A</w:t>
      </w:r>
      <w:r>
        <w:rPr>
          <w:rFonts w:ascii="华文宋体" w:hAnsi="华文宋体" w:cs="华文宋体" w:eastAsia="华文宋体"/>
          <w:kern w:val="0"/>
          <w:sz w:val="20"/>
        </w:rPr>
        <w:t>点运动到地面所需的时间（平面与斜面均光滑，取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771525" cy="228600"/>
            <wp:effectExtent l="0" t="0" r="0" b="0"/>
            <wp:docPr id="60" name="Image17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733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）。某同学对此题的解法为：小球沿斜面运动，则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1543050" cy="390525"/>
            <wp:effectExtent l="0" t="0" r="0" b="0"/>
            <wp:docPr id="61" name="Image17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733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，由此可求得落地的时间</w:t>
      </w:r>
      <w:r>
        <w:rPr>
          <w:rFonts w:eastAsia="华文宋体" w:cs="华文宋体" w:ascii="华文宋体" w:hAnsi="华文宋体"/>
          <w:kern w:val="0"/>
          <w:sz w:val="20"/>
        </w:rPr>
        <w:t>t</w:t>
      </w:r>
      <w:r>
        <w:rPr>
          <w:rFonts w:ascii="华文宋体" w:hAnsi="华文宋体" w:cs="华文宋体" w:eastAsia="华文宋体"/>
          <w:kern w:val="0"/>
          <w:sz w:val="20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drawing>
          <wp:anchor behindDoc="0" distT="0" distB="0" distL="114935" distR="114935" simplePos="0" locked="0" layoutInCell="0" allowOverlap="1" relativeHeight="105">
            <wp:simplePos x="0" y="0"/>
            <wp:positionH relativeFrom="column">
              <wp:posOffset>5029200</wp:posOffset>
            </wp:positionH>
            <wp:positionV relativeFrom="paragraph">
              <wp:posOffset>-693420</wp:posOffset>
            </wp:positionV>
            <wp:extent cx="1809750" cy="895350"/>
            <wp:effectExtent l="0" t="0" r="0" b="0"/>
            <wp:wrapSquare wrapText="bothSides"/>
            <wp:docPr id="62" name="Image17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26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0" t="-40" r="-2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kern w:val="0"/>
          <w:sz w:val="20"/>
        </w:rPr>
        <w:t>问：你同意上述解法吗？若同意，求出所需的时间；若不同意，则说明理由并求出你认为正确的结果。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  <w:bookmarkStart w:id="1" w:name="_1118572617"/>
      <w:bookmarkStart w:id="2" w:name="_1118572617"/>
      <w:bookmarkEnd w:id="2"/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07">
            <wp:simplePos x="0" y="0"/>
            <wp:positionH relativeFrom="column">
              <wp:posOffset>5257800</wp:posOffset>
            </wp:positionH>
            <wp:positionV relativeFrom="paragraph">
              <wp:posOffset>198120</wp:posOffset>
            </wp:positionV>
            <wp:extent cx="1657350" cy="933450"/>
            <wp:effectExtent l="0" t="0" r="0" b="0"/>
            <wp:wrapSquare wrapText="bothSides"/>
            <wp:docPr id="63" name="Image17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726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" t="-39" r="-2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</w:rPr>
        <w:t xml:space="preserve">21. </w:t>
      </w: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12</w:t>
      </w:r>
      <w:r>
        <w:rPr>
          <w:rFonts w:ascii="华文宋体" w:hAnsi="华文宋体" w:cs="华文宋体" w:eastAsia="华文宋体"/>
          <w:kern w:val="0"/>
          <w:sz w:val="20"/>
        </w:rPr>
        <w:t>分）质量为</w:t>
      </w:r>
      <w:r>
        <w:rPr>
          <w:rFonts w:eastAsia="华文宋体" w:cs="华文宋体" w:ascii="华文宋体" w:hAnsi="华文宋体"/>
          <w:kern w:val="0"/>
          <w:sz w:val="20"/>
        </w:rPr>
        <w:t>m</w:t>
      </w:r>
      <w:r>
        <w:rPr>
          <w:rFonts w:ascii="华文宋体" w:hAnsi="华文宋体" w:cs="华文宋体" w:eastAsia="华文宋体"/>
          <w:kern w:val="0"/>
          <w:sz w:val="20"/>
        </w:rPr>
        <w:t>的飞机以水平速度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161925" cy="200025"/>
            <wp:effectExtent l="0" t="0" r="0" b="0"/>
            <wp:docPr id="64" name="Image17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733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22" t="-180" r="-2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飞离跑道后逐渐上升，若飞机在此过程中水平速度保持不变，同时受到重力和竖直向上的恒定升力（该升力由其它力的合力提供，不含重力）。今测得飞机在水平方向的位移为</w:t>
      </w:r>
      <w:r>
        <w:rPr>
          <w:rFonts w:eastAsia="华文宋体" w:cs="华文宋体" w:ascii="华文宋体" w:hAnsi="华文宋体"/>
          <w:kern w:val="0"/>
          <w:sz w:val="20"/>
        </w:rPr>
        <w:t>l</w:t>
      </w:r>
      <w:r>
        <w:rPr>
          <w:rFonts w:ascii="华文宋体" w:hAnsi="华文宋体" w:cs="华文宋体" w:eastAsia="华文宋体"/>
          <w:kern w:val="0"/>
          <w:sz w:val="20"/>
        </w:rPr>
        <w:t>时，它的上升高度为</w:t>
      </w:r>
      <w:r>
        <w:rPr>
          <w:rFonts w:eastAsia="华文宋体" w:cs="华文宋体" w:ascii="华文宋体" w:hAnsi="华文宋体"/>
          <w:kern w:val="0"/>
          <w:sz w:val="20"/>
        </w:rPr>
        <w:t>h</w:t>
      </w:r>
      <w:r>
        <w:rPr>
          <w:rFonts w:ascii="华文宋体" w:hAnsi="华文宋体" w:cs="华文宋体" w:eastAsia="华文宋体"/>
          <w:kern w:val="0"/>
          <w:sz w:val="20"/>
        </w:rPr>
        <w:t>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求：（</w:t>
      </w:r>
      <w:r>
        <w:rPr>
          <w:rFonts w:eastAsia="华文宋体" w:cs="华文宋体" w:ascii="华文宋体" w:hAnsi="华文宋体"/>
          <w:kern w:val="0"/>
          <w:sz w:val="20"/>
        </w:rPr>
        <w:t>1</w:t>
      </w:r>
      <w:r>
        <w:rPr>
          <w:rFonts w:ascii="华文宋体" w:hAnsi="华文宋体" w:cs="华文宋体" w:eastAsia="华文宋体"/>
          <w:kern w:val="0"/>
          <w:sz w:val="20"/>
        </w:rPr>
        <w:t>）飞机受到的升力大小；</w:t>
      </w:r>
    </w:p>
    <w:p>
      <w:pPr>
        <w:pStyle w:val="Normal"/>
        <w:widowControl/>
        <w:spacing w:lineRule="auto" w:line="360"/>
        <w:ind w:firstLine="40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2</w:t>
      </w:r>
      <w:r>
        <w:rPr>
          <w:rFonts w:ascii="华文宋体" w:hAnsi="华文宋体" w:cs="华文宋体" w:eastAsia="华文宋体"/>
          <w:kern w:val="0"/>
          <w:sz w:val="20"/>
        </w:rPr>
        <w:t>）从起飞上升至</w:t>
      </w:r>
      <w:r>
        <w:rPr>
          <w:rFonts w:eastAsia="华文宋体" w:cs="华文宋体" w:ascii="华文宋体" w:hAnsi="华文宋体"/>
          <w:kern w:val="0"/>
          <w:sz w:val="20"/>
        </w:rPr>
        <w:t>h</w:t>
      </w:r>
      <w:r>
        <w:rPr>
          <w:rFonts w:ascii="华文宋体" w:hAnsi="华文宋体" w:cs="华文宋体" w:eastAsia="华文宋体"/>
          <w:kern w:val="0"/>
          <w:sz w:val="20"/>
        </w:rPr>
        <w:t>高度的过程中升力所作的功及在高度</w:t>
      </w:r>
      <w:r>
        <w:rPr>
          <w:rFonts w:eastAsia="华文宋体" w:cs="华文宋体" w:ascii="华文宋体" w:hAnsi="华文宋体"/>
          <w:kern w:val="0"/>
          <w:sz w:val="20"/>
        </w:rPr>
        <w:t>h</w:t>
      </w:r>
      <w:r>
        <w:rPr>
          <w:rFonts w:ascii="华文宋体" w:hAnsi="华文宋体" w:cs="华文宋体" w:eastAsia="华文宋体"/>
          <w:kern w:val="0"/>
          <w:sz w:val="20"/>
        </w:rPr>
        <w:t>处飞机的动能。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  <w:bookmarkStart w:id="3" w:name="_1118572909"/>
      <w:bookmarkStart w:id="4" w:name="_1118572909"/>
      <w:bookmarkEnd w:id="4"/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06">
            <wp:simplePos x="0" y="0"/>
            <wp:positionH relativeFrom="column">
              <wp:posOffset>5257800</wp:posOffset>
            </wp:positionH>
            <wp:positionV relativeFrom="paragraph">
              <wp:posOffset>1188720</wp:posOffset>
            </wp:positionV>
            <wp:extent cx="1590675" cy="1076325"/>
            <wp:effectExtent l="0" t="0" r="0" b="0"/>
            <wp:wrapSquare wrapText="bothSides"/>
            <wp:docPr id="65" name="Image17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7271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3" t="-33" r="-2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</w:rPr>
        <w:t xml:space="preserve">22. </w:t>
      </w: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14</w:t>
      </w:r>
      <w:r>
        <w:rPr>
          <w:rFonts w:ascii="华文宋体" w:hAnsi="华文宋体" w:cs="华文宋体" w:eastAsia="华文宋体"/>
          <w:kern w:val="0"/>
          <w:sz w:val="20"/>
        </w:rPr>
        <w:t>分）如图所示，</w:t>
      </w:r>
      <w:r>
        <w:rPr>
          <w:rFonts w:eastAsia="华文宋体" w:cs="华文宋体" w:ascii="华文宋体" w:hAnsi="华文宋体"/>
          <w:kern w:val="0"/>
          <w:sz w:val="20"/>
        </w:rPr>
        <w:t>OACO</w:t>
      </w:r>
      <w:r>
        <w:rPr>
          <w:rFonts w:ascii="华文宋体" w:hAnsi="华文宋体" w:cs="华文宋体" w:eastAsia="华文宋体"/>
          <w:kern w:val="0"/>
          <w:sz w:val="20"/>
        </w:rPr>
        <w:t>为置于水平面内的光滑闭合金属导轨，</w:t>
      </w:r>
      <w:r>
        <w:rPr>
          <w:rFonts w:eastAsia="华文宋体" w:cs="华文宋体" w:ascii="华文宋体" w:hAnsi="华文宋体"/>
          <w:kern w:val="0"/>
          <w:sz w:val="20"/>
        </w:rPr>
        <w:t>O</w:t>
      </w:r>
      <w:r>
        <w:rPr>
          <w:rFonts w:ascii="华文宋体" w:hAnsi="华文宋体" w:cs="华文宋体" w:eastAsia="华文宋体"/>
          <w:kern w:val="0"/>
          <w:sz w:val="20"/>
        </w:rPr>
        <w:t>、</w:t>
      </w:r>
      <w:r>
        <w:rPr>
          <w:rFonts w:eastAsia="华文宋体" w:cs="华文宋体" w:ascii="华文宋体" w:hAnsi="华文宋体"/>
          <w:kern w:val="0"/>
          <w:sz w:val="20"/>
        </w:rPr>
        <w:t>C</w:t>
      </w:r>
      <w:r>
        <w:rPr>
          <w:rFonts w:ascii="华文宋体" w:hAnsi="华文宋体" w:cs="华文宋体" w:eastAsia="华文宋体"/>
          <w:kern w:val="0"/>
          <w:sz w:val="20"/>
        </w:rPr>
        <w:t>处分别接有短电阻丝（图中用粗线表示），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1219200" cy="209550"/>
            <wp:effectExtent l="0" t="0" r="0" b="0"/>
            <wp:docPr id="66" name="Image17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7333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0" t="-172" r="-30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（导轨其它部分电阻不计），导轨</w:t>
      </w:r>
      <w:r>
        <w:rPr>
          <w:rFonts w:eastAsia="华文宋体" w:cs="华文宋体" w:ascii="华文宋体" w:hAnsi="华文宋体"/>
          <w:kern w:val="0"/>
          <w:sz w:val="20"/>
        </w:rPr>
        <w:t>OAC</w:t>
      </w:r>
      <w:r>
        <w:rPr>
          <w:rFonts w:ascii="华文宋体" w:hAnsi="华文宋体" w:cs="华文宋体" w:eastAsia="华文宋体"/>
          <w:kern w:val="0"/>
          <w:sz w:val="20"/>
        </w:rPr>
        <w:t>的形状满足方程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895350" cy="390525"/>
            <wp:effectExtent l="0" t="0" r="0" b="0"/>
            <wp:docPr id="67" name="Image17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7334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40" t="-92" r="-4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（单位：</w:t>
      </w:r>
      <w:r>
        <w:rPr>
          <w:rFonts w:eastAsia="华文宋体" w:cs="华文宋体" w:ascii="华文宋体" w:hAnsi="华文宋体"/>
          <w:kern w:val="0"/>
          <w:sz w:val="20"/>
        </w:rPr>
        <w:t>m</w:t>
      </w:r>
      <w:r>
        <w:rPr>
          <w:rFonts w:ascii="华文宋体" w:hAnsi="华文宋体" w:cs="华文宋体" w:eastAsia="华文宋体"/>
          <w:kern w:val="0"/>
          <w:sz w:val="20"/>
        </w:rPr>
        <w:t>），磁感强度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590550" cy="152400"/>
            <wp:effectExtent l="0" t="0" r="0" b="0"/>
            <wp:docPr id="68" name="Image17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733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61" t="-252" r="-61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的匀强磁场方向垂直于导轨平面，一足够长的金属棒在水平外力</w:t>
      </w:r>
      <w:r>
        <w:rPr>
          <w:rFonts w:eastAsia="华文宋体" w:cs="华文宋体" w:ascii="华文宋体" w:hAnsi="华文宋体"/>
          <w:kern w:val="0"/>
          <w:sz w:val="20"/>
        </w:rPr>
        <w:t>F</w:t>
      </w:r>
      <w:r>
        <w:rPr>
          <w:rFonts w:ascii="华文宋体" w:hAnsi="华文宋体" w:cs="华文宋体" w:eastAsia="华文宋体"/>
          <w:kern w:val="0"/>
          <w:sz w:val="20"/>
        </w:rPr>
        <w:t>作用下，以恒定的速率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723900" cy="161925"/>
            <wp:effectExtent l="0" t="0" r="0" b="0"/>
            <wp:docPr id="69" name="Image17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733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50" t="-222" r="-50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水平向右在导轨上从</w:t>
      </w:r>
      <w:r>
        <w:rPr>
          <w:rFonts w:eastAsia="华文宋体" w:cs="华文宋体" w:ascii="华文宋体" w:hAnsi="华文宋体"/>
          <w:kern w:val="0"/>
          <w:sz w:val="20"/>
        </w:rPr>
        <w:t>O</w:t>
      </w:r>
      <w:r>
        <w:rPr>
          <w:rFonts w:ascii="华文宋体" w:hAnsi="华文宋体" w:cs="华文宋体" w:eastAsia="华文宋体"/>
          <w:kern w:val="0"/>
          <w:sz w:val="20"/>
        </w:rPr>
        <w:t>点滑动到</w:t>
      </w:r>
      <w:r>
        <w:rPr>
          <w:rFonts w:eastAsia="华文宋体" w:cs="华文宋体" w:ascii="华文宋体" w:hAnsi="华文宋体"/>
          <w:kern w:val="0"/>
          <w:sz w:val="20"/>
        </w:rPr>
        <w:t>C</w:t>
      </w:r>
      <w:r>
        <w:rPr>
          <w:rFonts w:ascii="华文宋体" w:hAnsi="华文宋体" w:cs="华文宋体" w:eastAsia="华文宋体"/>
          <w:kern w:val="0"/>
          <w:sz w:val="20"/>
        </w:rPr>
        <w:t>点，棒与导轨接触良好且始终保持与</w:t>
      </w:r>
      <w:r>
        <w:rPr>
          <w:rFonts w:eastAsia="华文宋体" w:cs="华文宋体" w:ascii="华文宋体" w:hAnsi="华文宋体"/>
          <w:kern w:val="0"/>
          <w:sz w:val="20"/>
        </w:rPr>
        <w:t>OC</w:t>
      </w:r>
      <w:r>
        <w:rPr>
          <w:rFonts w:ascii="华文宋体" w:hAnsi="华文宋体" w:cs="华文宋体" w:eastAsia="华文宋体"/>
          <w:kern w:val="0"/>
          <w:sz w:val="20"/>
        </w:rPr>
        <w:t>导轨垂直，不计棒的电阻。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求：（</w:t>
      </w:r>
      <w:r>
        <w:rPr>
          <w:rFonts w:eastAsia="华文宋体" w:cs="华文宋体" w:ascii="华文宋体" w:hAnsi="华文宋体"/>
          <w:kern w:val="0"/>
          <w:sz w:val="20"/>
        </w:rPr>
        <w:t>1</w:t>
      </w:r>
      <w:r>
        <w:rPr>
          <w:rFonts w:ascii="华文宋体" w:hAnsi="华文宋体" w:cs="华文宋体" w:eastAsia="华文宋体"/>
          <w:kern w:val="0"/>
          <w:sz w:val="20"/>
        </w:rPr>
        <w:t>）外力</w:t>
      </w:r>
      <w:r>
        <w:rPr>
          <w:rFonts w:eastAsia="华文宋体" w:cs="华文宋体" w:ascii="华文宋体" w:hAnsi="华文宋体"/>
          <w:kern w:val="0"/>
          <w:sz w:val="20"/>
        </w:rPr>
        <w:t>F</w:t>
      </w:r>
      <w:r>
        <w:rPr>
          <w:rFonts w:ascii="华文宋体" w:hAnsi="华文宋体" w:cs="华文宋体" w:eastAsia="华文宋体"/>
          <w:kern w:val="0"/>
          <w:sz w:val="20"/>
        </w:rPr>
        <w:t>的最大值；</w:t>
      </w:r>
    </w:p>
    <w:p>
      <w:pPr>
        <w:pStyle w:val="Normal"/>
        <w:widowControl/>
        <w:spacing w:lineRule="auto" w:line="360"/>
        <w:ind w:firstLine="40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2</w:t>
      </w:r>
      <w:r>
        <w:rPr>
          <w:rFonts w:ascii="华文宋体" w:hAnsi="华文宋体" w:cs="华文宋体" w:eastAsia="华文宋体"/>
          <w:kern w:val="0"/>
          <w:sz w:val="20"/>
        </w:rPr>
        <w:t>）金属棒在导轨上运动时电阻丝</w:t>
      </w:r>
      <w:r>
        <w:rPr>
          <w:rFonts w:eastAsia="华文宋体" w:cs="华文宋体" w:ascii="华文宋体" w:hAnsi="华文宋体"/>
          <w:kern w:val="0"/>
          <w:sz w:val="20"/>
        </w:rPr>
        <w:t>R1</w:t>
      </w:r>
      <w:r>
        <w:rPr>
          <w:rFonts w:ascii="华文宋体" w:hAnsi="华文宋体" w:cs="华文宋体" w:eastAsia="华文宋体"/>
          <w:kern w:val="0"/>
          <w:sz w:val="20"/>
        </w:rPr>
        <w:t>上消耗的最大功率；</w:t>
      </w:r>
    </w:p>
    <w:p>
      <w:pPr>
        <w:pStyle w:val="Normal"/>
        <w:widowControl/>
        <w:spacing w:lineRule="auto" w:line="360"/>
        <w:ind w:firstLine="40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3</w:t>
      </w:r>
      <w:r>
        <w:rPr>
          <w:rFonts w:ascii="华文宋体" w:hAnsi="华文宋体" w:cs="华文宋体" w:eastAsia="华文宋体"/>
          <w:kern w:val="0"/>
          <w:sz w:val="20"/>
        </w:rPr>
        <w:t>）在滑动过程中通过金属棒的电流</w:t>
      </w:r>
      <w:r>
        <w:rPr>
          <w:rFonts w:eastAsia="华文宋体" w:cs="华文宋体" w:ascii="华文宋体" w:hAnsi="华文宋体"/>
          <w:kern w:val="0"/>
          <w:sz w:val="20"/>
        </w:rPr>
        <w:t>I</w:t>
      </w:r>
      <w:r>
        <w:rPr>
          <w:rFonts w:ascii="华文宋体" w:hAnsi="华文宋体" w:cs="华文宋体" w:eastAsia="华文宋体"/>
          <w:kern w:val="0"/>
          <w:sz w:val="20"/>
        </w:rPr>
        <w:t>与时间</w:t>
      </w:r>
      <w:r>
        <w:rPr>
          <w:rFonts w:eastAsia="华文宋体" w:cs="华文宋体" w:ascii="华文宋体" w:hAnsi="华文宋体"/>
          <w:kern w:val="0"/>
          <w:sz w:val="20"/>
        </w:rPr>
        <w:t>t</w:t>
      </w:r>
      <w:r>
        <w:rPr>
          <w:rFonts w:ascii="华文宋体" w:hAnsi="华文宋体" w:cs="华文宋体" w:eastAsia="华文宋体"/>
          <w:kern w:val="0"/>
          <w:sz w:val="20"/>
        </w:rPr>
        <w:t>的关系。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widowControl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08">
            <wp:simplePos x="0" y="0"/>
            <wp:positionH relativeFrom="column">
              <wp:posOffset>5143500</wp:posOffset>
            </wp:positionH>
            <wp:positionV relativeFrom="paragraph">
              <wp:posOffset>1089660</wp:posOffset>
            </wp:positionV>
            <wp:extent cx="1676400" cy="1323975"/>
            <wp:effectExtent l="0" t="0" r="0" b="0"/>
            <wp:wrapSquare wrapText="bothSides"/>
            <wp:docPr id="70" name="Image17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727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kern w:val="0"/>
          <w:sz w:val="20"/>
        </w:rPr>
        <w:t xml:space="preserve">23. </w:t>
      </w: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14</w:t>
      </w:r>
      <w:r>
        <w:rPr>
          <w:rFonts w:ascii="华文宋体" w:hAnsi="华文宋体" w:cs="华文宋体" w:eastAsia="华文宋体"/>
          <w:kern w:val="0"/>
          <w:sz w:val="20"/>
        </w:rPr>
        <w:t>分）为研究静电除尘，有人设计了一个盒状容器，容器侧面是绝缘的透明有机玻璃，它的上下底面是面积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733425" cy="190500"/>
            <wp:effectExtent l="0" t="0" r="0" b="0"/>
            <wp:docPr id="71" name="Image17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337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9" t="-199" r="-49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的金属板，间距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657225" cy="152400"/>
            <wp:effectExtent l="0" t="0" r="0" b="0"/>
            <wp:docPr id="72" name="Image17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733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55" t="-252" r="-55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，当连接到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733425" cy="152400"/>
            <wp:effectExtent l="0" t="0" r="0" b="0"/>
            <wp:docPr id="73" name="Image17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733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49" t="-252" r="-49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的高压电源正负两极时，能在两金属板间产生一个匀强电场，如图所示，现把一定量均匀分布的烟尘颗粒密闭在容器内，每立方米有烟尘颗粒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276225" cy="190500"/>
            <wp:effectExtent l="0" t="0" r="0" b="0"/>
            <wp:docPr id="74" name="Image17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34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30" t="-199" r="-130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个，假设这些颗粒都处于静止状态，每个颗粒带电量为</w:t>
      </w:r>
      <w:r>
        <w:rPr>
          <w:rFonts w:ascii="华文宋体" w:hAnsi="华文宋体" w:cs="华文宋体" w:eastAsia="华文宋体"/>
          <w:kern w:val="0"/>
          <w:sz w:val="20"/>
        </w:rPr>
        <w:drawing>
          <wp:inline distT="0" distB="0" distL="0" distR="0">
            <wp:extent cx="2752725" cy="228600"/>
            <wp:effectExtent l="0" t="0" r="0" b="0"/>
            <wp:docPr id="75" name="Image17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17341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3" t="-157" r="-1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  <w:sz w:val="20"/>
        </w:rPr>
        <w:t>，不考虑烟尘颗粒之间的相互作用和空气阻力，并忽略烟尘颗粒所受重力。求合上电键后：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1</w:t>
      </w:r>
      <w:r>
        <w:rPr>
          <w:rFonts w:ascii="华文宋体" w:hAnsi="华文宋体" w:cs="华文宋体" w:eastAsia="华文宋体"/>
          <w:kern w:val="0"/>
          <w:sz w:val="20"/>
        </w:rPr>
        <w:t>）经过多长时间烟尘颗粒可以被全部吸附？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2</w:t>
      </w:r>
      <w:r>
        <w:rPr>
          <w:rFonts w:ascii="华文宋体" w:hAnsi="华文宋体" w:cs="华文宋体" w:eastAsia="华文宋体"/>
          <w:kern w:val="0"/>
          <w:sz w:val="20"/>
        </w:rPr>
        <w:t>）除尘过程中电场对烟尘颗粒共做了多少功？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  <w:sz w:val="20"/>
        </w:rPr>
        <w:t>（</w:t>
      </w:r>
      <w:r>
        <w:rPr>
          <w:rFonts w:eastAsia="华文宋体" w:cs="华文宋体" w:ascii="华文宋体" w:hAnsi="华文宋体"/>
          <w:kern w:val="0"/>
          <w:sz w:val="20"/>
        </w:rPr>
        <w:t>3</w:t>
      </w:r>
      <w:r>
        <w:rPr>
          <w:rFonts w:ascii="华文宋体" w:hAnsi="华文宋体" w:cs="华文宋体" w:eastAsia="华文宋体"/>
          <w:kern w:val="0"/>
          <w:sz w:val="20"/>
        </w:rPr>
        <w:t>）经过多长时间容器中烟尘颗粒的总动能达到最大？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  <w:sz w:val="20"/>
        </w:rPr>
      </w:pPr>
      <w:r>
        <w:rPr>
          <w:rFonts w:eastAsia="华文宋体" w:cs="华文宋体" w:ascii="华文宋体" w:hAnsi="华文宋体"/>
          <w:kern w:val="0"/>
          <w:sz w:val="20"/>
        </w:rPr>
      </w:r>
    </w:p>
    <w:p>
      <w:pPr>
        <w:pStyle w:val="Normal"/>
        <w:spacing w:lineRule="auto" w:line="360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03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spacing w:lineRule="auto" w:line="360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  <w:r>
        <w:rPr>
          <w:rFonts w:ascii="华文宋体" w:hAnsi="华文宋体" w:cs="Calibri" w:eastAsia="华文宋体"/>
          <w:b/>
          <w:sz w:val="44"/>
          <w:szCs w:val="20"/>
        </w:rPr>
        <w:t>参考答案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b/>
          <w:kern w:val="0"/>
        </w:rPr>
        <w:t>一</w:t>
      </w:r>
      <w:r>
        <w:rPr>
          <w:rFonts w:eastAsia="华文宋体" w:cs="华文宋体" w:ascii="华文宋体" w:hAnsi="华文宋体"/>
          <w:b/>
          <w:kern w:val="0"/>
        </w:rPr>
        <w:t xml:space="preserve">. </w:t>
      </w:r>
      <w:r>
        <w:rPr>
          <w:rFonts w:ascii="华文宋体" w:hAnsi="华文宋体" w:cs="华文宋体" w:eastAsia="华文宋体"/>
          <w:b/>
          <w:kern w:val="0"/>
        </w:rPr>
        <w:t>选择题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>1. A 2. ABC 3. C 4. BC 5. AD 6. B 7. BCD 8. A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ascii="华文宋体" w:hAnsi="华文宋体" w:cs="华文宋体" w:eastAsia="华文宋体"/>
          <w:kern w:val="0"/>
        </w:rPr>
        <w:t>评分标准：全题</w:t>
      </w:r>
      <w:r>
        <w:rPr>
          <w:rFonts w:eastAsia="华文宋体" w:cs="华文宋体" w:ascii="华文宋体" w:hAnsi="华文宋体"/>
          <w:kern w:val="0"/>
        </w:rPr>
        <w:t>40</w:t>
      </w:r>
      <w:r>
        <w:rPr>
          <w:rFonts w:ascii="华文宋体" w:hAnsi="华文宋体" w:cs="华文宋体" w:eastAsia="华文宋体"/>
          <w:kern w:val="0"/>
        </w:rPr>
        <w:t>分，每小题</w:t>
      </w:r>
      <w:r>
        <w:rPr>
          <w:rFonts w:eastAsia="华文宋体" w:cs="华文宋体" w:ascii="华文宋体" w:hAnsi="华文宋体"/>
          <w:kern w:val="0"/>
        </w:rPr>
        <w:t>5</w:t>
      </w:r>
      <w:r>
        <w:rPr>
          <w:rFonts w:ascii="华文宋体" w:hAnsi="华文宋体" w:cs="华文宋体" w:eastAsia="华文宋体"/>
          <w:kern w:val="0"/>
        </w:rPr>
        <w:t>分，全选对的得</w:t>
      </w:r>
      <w:r>
        <w:rPr>
          <w:rFonts w:eastAsia="华文宋体" w:cs="华文宋体" w:ascii="华文宋体" w:hAnsi="华文宋体"/>
          <w:kern w:val="0"/>
        </w:rPr>
        <w:t>5</w:t>
      </w:r>
      <w:r>
        <w:rPr>
          <w:rFonts w:ascii="华文宋体" w:hAnsi="华文宋体" w:cs="华文宋体" w:eastAsia="华文宋体"/>
          <w:kern w:val="0"/>
        </w:rPr>
        <w:t>分，选对但不全的得</w:t>
      </w:r>
      <w:r>
        <w:rPr>
          <w:rFonts w:eastAsia="华文宋体" w:cs="华文宋体" w:ascii="华文宋体" w:hAnsi="华文宋体"/>
          <w:kern w:val="0"/>
        </w:rPr>
        <w:t>3</w:t>
      </w:r>
      <w:r>
        <w:rPr>
          <w:rFonts w:ascii="华文宋体" w:hAnsi="华文宋体" w:cs="华文宋体" w:eastAsia="华文宋体"/>
          <w:kern w:val="0"/>
        </w:rPr>
        <w:t>分，有选错或全部不选的得</w:t>
      </w:r>
      <w:r>
        <w:rPr>
          <w:rFonts w:eastAsia="华文宋体" w:cs="华文宋体" w:ascii="华文宋体" w:hAnsi="华文宋体"/>
          <w:kern w:val="0"/>
        </w:rPr>
        <w:t>0</w:t>
      </w:r>
      <w:r>
        <w:rPr>
          <w:rFonts w:ascii="华文宋体" w:hAnsi="华文宋体" w:cs="华文宋体" w:eastAsia="华文宋体"/>
          <w:kern w:val="0"/>
        </w:rPr>
        <w:t>分。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b/>
          <w:b/>
          <w:kern w:val="0"/>
        </w:rPr>
      </w:pPr>
      <w:r>
        <w:drawing>
          <wp:anchor behindDoc="0" distT="0" distB="0" distL="114935" distR="114935" simplePos="0" locked="0" layoutInCell="0" allowOverlap="1" relativeHeight="109">
            <wp:simplePos x="0" y="0"/>
            <wp:positionH relativeFrom="column">
              <wp:posOffset>5486400</wp:posOffset>
            </wp:positionH>
            <wp:positionV relativeFrom="paragraph">
              <wp:posOffset>396240</wp:posOffset>
            </wp:positionV>
            <wp:extent cx="1400175" cy="981075"/>
            <wp:effectExtent l="0" t="0" r="0" b="0"/>
            <wp:wrapSquare wrapText="bothSides"/>
            <wp:docPr id="76" name="Image17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7281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6" t="-37" r="-2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kern w:val="0"/>
        </w:rPr>
        <w:t>二</w:t>
      </w:r>
      <w:r>
        <w:rPr>
          <w:rFonts w:eastAsia="华文宋体" w:cs="华文宋体" w:ascii="华文宋体" w:hAnsi="华文宋体"/>
          <w:b/>
          <w:kern w:val="0"/>
        </w:rPr>
        <w:t xml:space="preserve">. </w:t>
      </w:r>
      <w:r>
        <w:rPr>
          <w:rFonts w:ascii="华文宋体" w:hAnsi="华文宋体" w:cs="华文宋体" w:eastAsia="华文宋体"/>
          <w:b/>
          <w:kern w:val="0"/>
        </w:rPr>
        <w:t>填空题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 xml:space="preserve">9. 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142875" cy="133350"/>
            <wp:effectExtent l="0" t="0" r="0" b="0"/>
            <wp:docPr id="77" name="Image17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7342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52" t="-270" r="-252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粒子散射，见图</w:t>
      </w:r>
      <w:r>
        <w:rPr>
          <w:rFonts w:eastAsia="华文宋体" w:cs="华文宋体" w:ascii="华文宋体" w:hAnsi="华文宋体"/>
          <w:kern w:val="0"/>
        </w:rPr>
        <w:t xml:space="preserve">(1) 10. </w:t>
      </w:r>
      <w:r>
        <w:rPr>
          <w:rFonts w:ascii="华文宋体" w:hAnsi="华文宋体" w:cs="华文宋体" w:eastAsia="华文宋体"/>
          <w:kern w:val="0"/>
        </w:rPr>
        <w:t>见图</w:t>
      </w:r>
      <w:r>
        <w:rPr>
          <w:rFonts w:eastAsia="华文宋体" w:cs="华文宋体" w:ascii="华文宋体" w:hAnsi="华文宋体"/>
          <w:kern w:val="0"/>
        </w:rPr>
        <w:t xml:space="preserve">(2)11. 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361950" cy="390525"/>
            <wp:effectExtent l="0" t="0" r="0" b="0"/>
            <wp:docPr id="78" name="Image17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343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00" t="-92" r="-10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 xml:space="preserve">12. 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1143000" cy="438150"/>
            <wp:effectExtent l="0" t="0" r="0" b="0"/>
            <wp:docPr id="79" name="Image17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7344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31" t="-82" r="-31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 xml:space="preserve">13. 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1038225" cy="228600"/>
            <wp:effectExtent l="0" t="0" r="0" b="0"/>
            <wp:docPr id="80" name="Image17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7345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5" t="-157" r="-3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（数值在</w:t>
      </w:r>
      <w:r>
        <w:rPr>
          <w:rFonts w:eastAsia="华文宋体" w:cs="华文宋体" w:ascii="华文宋体" w:hAnsi="华文宋体"/>
          <w:kern w:val="0"/>
        </w:rPr>
        <w:t>6550</w:t>
      </w:r>
      <w:r>
        <w:rPr>
          <w:rFonts w:ascii="华文宋体" w:hAnsi="华文宋体" w:cs="华文宋体" w:eastAsia="华文宋体"/>
          <w:kern w:val="0"/>
        </w:rPr>
        <w:t>到</w:t>
      </w:r>
      <w:r>
        <w:rPr>
          <w:rFonts w:eastAsia="华文宋体" w:cs="华文宋体" w:ascii="华文宋体" w:hAnsi="华文宋体"/>
          <w:kern w:val="0"/>
        </w:rPr>
        <w:t>6650</w:t>
      </w:r>
      <w:r>
        <w:rPr>
          <w:rFonts w:ascii="华文宋体" w:hAnsi="华文宋体" w:cs="华文宋体" w:eastAsia="华文宋体"/>
          <w:kern w:val="0"/>
        </w:rPr>
        <w:t>范围内均可）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b/>
          <w:b/>
          <w:kern w:val="0"/>
        </w:rPr>
      </w:pPr>
      <w:bookmarkStart w:id="5" w:name="_1118574996"/>
      <w:bookmarkEnd w:id="5"/>
      <w:r>
        <w:rPr>
          <w:rFonts w:eastAsia="华文宋体" w:cs="华文宋体" w:ascii="华文宋体" w:hAnsi="华文宋体"/>
          <w:b/>
          <w:kern w:val="0"/>
        </w:rPr>
        <w:drawing>
          <wp:inline distT="0" distB="0" distL="0" distR="0">
            <wp:extent cx="3219450" cy="800100"/>
            <wp:effectExtent l="0" t="0" r="0" b="0"/>
            <wp:docPr id="81" name="Image17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7346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11" t="-45" r="-1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</w:rPr>
        <w:t>三</w:t>
      </w:r>
      <w:r>
        <w:rPr>
          <w:rFonts w:eastAsia="华文宋体" w:cs="华文宋体" w:ascii="华文宋体" w:hAnsi="华文宋体"/>
          <w:kern w:val="0"/>
        </w:rPr>
        <w:t xml:space="preserve">. </w:t>
      </w:r>
      <w:r>
        <w:rPr>
          <w:rFonts w:ascii="华文宋体" w:hAnsi="华文宋体" w:cs="华文宋体" w:eastAsia="华文宋体"/>
          <w:kern w:val="0"/>
        </w:rPr>
        <w:t>实验题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>14. C 15. A C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>16. 1.9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1.9</w:t>
      </w:r>
      <w:r>
        <w:rPr>
          <w:rFonts w:ascii="华文宋体" w:hAnsi="华文宋体" w:cs="华文宋体" w:eastAsia="华文宋体"/>
          <w:kern w:val="0"/>
        </w:rPr>
        <w:t>～</w:t>
      </w:r>
      <w:r>
        <w:rPr>
          <w:rFonts w:eastAsia="华文宋体" w:cs="华文宋体" w:ascii="华文宋体" w:hAnsi="华文宋体"/>
          <w:kern w:val="0"/>
        </w:rPr>
        <w:t>2.0</w:t>
      </w:r>
      <w:r>
        <w:rPr>
          <w:rFonts w:ascii="华文宋体" w:hAnsi="华文宋体" w:cs="华文宋体" w:eastAsia="华文宋体"/>
          <w:kern w:val="0"/>
        </w:rPr>
        <w:t>均可），重，支持，</w:t>
      </w:r>
      <w:r>
        <w:rPr>
          <w:rFonts w:eastAsia="华文宋体" w:cs="华文宋体" w:ascii="华文宋体" w:hAnsi="华文宋体"/>
          <w:kern w:val="0"/>
        </w:rPr>
        <w:t>0.1</w:t>
      </w:r>
    </w:p>
    <w:tbl>
      <w:tblPr>
        <w:tblW w:w="8355" w:type="dxa"/>
        <w:jc w:val="left"/>
        <w:tblInd w:w="-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"/>
        <w:gridCol w:w="2338"/>
        <w:gridCol w:w="5581"/>
      </w:tblGrid>
      <w:tr>
        <w:trPr/>
        <w:tc>
          <w:tcPr>
            <w:tcW w:w="4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　</w:t>
            </w:r>
          </w:p>
        </w:tc>
        <w:tc>
          <w:tcPr>
            <w:tcW w:w="23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可能原因</w:t>
            </w:r>
          </w:p>
        </w:tc>
        <w:tc>
          <w:tcPr>
            <w:tcW w:w="5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检验方法</w:t>
            </w:r>
          </w:p>
        </w:tc>
      </w:tr>
      <w:tr>
        <w:trPr/>
        <w:tc>
          <w:tcPr>
            <w:tcW w:w="4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答</w:t>
            </w:r>
          </w:p>
        </w:tc>
        <w:tc>
          <w:tcPr>
            <w:tcW w:w="23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转轴摩擦力太大</w:t>
            </w:r>
          </w:p>
        </w:tc>
        <w:tc>
          <w:tcPr>
            <w:tcW w:w="5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安装力矩盘后，轻轻转动盘面，如果盘面转动很快停止，说明摩擦太大。</w:t>
            </w:r>
          </w:p>
        </w:tc>
      </w:tr>
      <w:tr>
        <w:trPr/>
        <w:tc>
          <w:tcPr>
            <w:tcW w:w="4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或</w:t>
            </w:r>
          </w:p>
        </w:tc>
        <w:tc>
          <w:tcPr>
            <w:tcW w:w="23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力矩盘重心没有在中心</w:t>
            </w:r>
          </w:p>
        </w:tc>
        <w:tc>
          <w:tcPr>
            <w:tcW w:w="5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华文宋体" w:hAnsi="华文宋体" w:eastAsia="华文宋体" w:cs="华文宋体"/>
                <w:kern w:val="0"/>
              </w:rPr>
            </w:pPr>
            <w:r>
              <w:rPr>
                <w:rFonts w:ascii="华文宋体" w:hAnsi="华文宋体" w:cs="华文宋体" w:eastAsia="华文宋体"/>
                <w:kern w:val="0"/>
              </w:rPr>
              <w:t>安装力矩盘后，在盘的最低端做一个标志，轻轻转动盘面，如果标志始终停留在最低端，说明重心在这个标志和中心之间。</w:t>
            </w:r>
          </w:p>
        </w:tc>
      </w:tr>
    </w:tbl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>17. (1)D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>(2)</w:t>
      </w:r>
      <w:r>
        <w:rPr>
          <w:rFonts w:ascii="华文宋体" w:hAnsi="华文宋体" w:cs="华文宋体" w:eastAsia="华文宋体"/>
          <w:kern w:val="0"/>
        </w:rPr>
        <w:t>在注射器活塞上涂上润滑油增加密封性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>18. (1)2</w:t>
      </w:r>
      <w:r>
        <w:rPr>
          <w:rFonts w:ascii="华文宋体" w:hAnsi="华文宋体" w:cs="华文宋体" w:eastAsia="华文宋体"/>
          <w:kern w:val="0"/>
        </w:rPr>
        <w:t>；图</w:t>
      </w:r>
      <w:r>
        <w:rPr>
          <w:rFonts w:eastAsia="华文宋体" w:cs="华文宋体" w:ascii="华文宋体" w:hAnsi="华文宋体"/>
          <w:kern w:val="0"/>
        </w:rPr>
        <w:t>2</w:t>
      </w:r>
      <w:r>
        <w:rPr>
          <w:rFonts w:ascii="华文宋体" w:hAnsi="华文宋体" w:cs="华文宋体" w:eastAsia="华文宋体"/>
          <w:kern w:val="0"/>
        </w:rPr>
        <w:t>电路电压可从</w:t>
      </w:r>
      <w:r>
        <w:rPr>
          <w:rFonts w:eastAsia="华文宋体" w:cs="华文宋体" w:ascii="华文宋体" w:hAnsi="华文宋体"/>
          <w:kern w:val="0"/>
        </w:rPr>
        <w:t>0V</w:t>
      </w:r>
      <w:r>
        <w:rPr>
          <w:rFonts w:ascii="华文宋体" w:hAnsi="华文宋体" w:cs="华文宋体" w:eastAsia="华文宋体"/>
          <w:kern w:val="0"/>
        </w:rPr>
        <w:t>调到所需电压，调节范围较大。（或图</w:t>
      </w:r>
      <w:r>
        <w:rPr>
          <w:rFonts w:eastAsia="华文宋体" w:cs="华文宋体" w:ascii="华文宋体" w:hAnsi="华文宋体"/>
          <w:kern w:val="0"/>
        </w:rPr>
        <w:t>3</w:t>
      </w:r>
      <w:r>
        <w:rPr>
          <w:rFonts w:ascii="华文宋体" w:hAnsi="华文宋体" w:cs="华文宋体" w:eastAsia="华文宋体"/>
          <w:kern w:val="0"/>
        </w:rPr>
        <w:t>电路不能测得</w:t>
      </w:r>
      <w:r>
        <w:rPr>
          <w:rFonts w:eastAsia="华文宋体" w:cs="华文宋体" w:ascii="华文宋体" w:hAnsi="华文宋体"/>
          <w:kern w:val="0"/>
        </w:rPr>
        <w:t>0V</w:t>
      </w:r>
      <w:r>
        <w:rPr>
          <w:rFonts w:ascii="华文宋体" w:hAnsi="华文宋体" w:cs="华文宋体" w:eastAsia="华文宋体"/>
          <w:kern w:val="0"/>
        </w:rPr>
        <w:t>附近的数据）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>(2)5.2</w:t>
      </w:r>
      <w:r>
        <w:rPr>
          <w:rFonts w:ascii="华文宋体" w:hAnsi="华文宋体" w:cs="华文宋体" w:eastAsia="华文宋体"/>
          <w:kern w:val="0"/>
        </w:rPr>
        <w:t>；</w:t>
      </w:r>
      <w:r>
        <w:rPr>
          <w:rFonts w:eastAsia="华文宋体" w:cs="华文宋体" w:ascii="华文宋体" w:hAnsi="华文宋体"/>
          <w:kern w:val="0"/>
        </w:rPr>
        <w:t>111.8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111.6</w:t>
      </w:r>
      <w:r>
        <w:rPr>
          <w:rFonts w:ascii="华文宋体" w:hAnsi="华文宋体" w:cs="华文宋体" w:eastAsia="华文宋体"/>
          <w:kern w:val="0"/>
        </w:rPr>
        <w:t>－</w:t>
      </w:r>
      <w:r>
        <w:rPr>
          <w:rFonts w:eastAsia="华文宋体" w:cs="华文宋体" w:ascii="华文宋体" w:hAnsi="华文宋体"/>
          <w:kern w:val="0"/>
        </w:rPr>
        <w:t>112.0</w:t>
      </w:r>
      <w:r>
        <w:rPr>
          <w:rFonts w:ascii="华文宋体" w:hAnsi="华文宋体" w:cs="华文宋体" w:eastAsia="华文宋体"/>
          <w:kern w:val="0"/>
        </w:rPr>
        <w:t>均给分）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>(3)</w:t>
      </w:r>
      <w:r>
        <w:rPr>
          <w:rFonts w:ascii="华文宋体" w:hAnsi="华文宋体" w:cs="华文宋体" w:eastAsia="华文宋体"/>
          <w:kern w:val="0"/>
        </w:rPr>
        <w:t>热敏温度计（提出其它实例，只要合理均给分）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</w:rPr>
        <w:t>四</w:t>
      </w:r>
      <w:r>
        <w:rPr>
          <w:rFonts w:eastAsia="华文宋体" w:cs="华文宋体" w:ascii="华文宋体" w:hAnsi="华文宋体"/>
          <w:kern w:val="0"/>
        </w:rPr>
        <w:t xml:space="preserve">. </w:t>
      </w:r>
      <w:r>
        <w:rPr>
          <w:rFonts w:ascii="华文宋体" w:hAnsi="华文宋体" w:cs="华文宋体" w:eastAsia="华文宋体"/>
          <w:kern w:val="0"/>
        </w:rPr>
        <w:t>计算题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 xml:space="preserve">19. </w:t>
      </w:r>
      <w:r>
        <w:rPr>
          <w:rFonts w:ascii="华文宋体" w:hAnsi="华文宋体" w:cs="华文宋体" w:eastAsia="华文宋体"/>
          <w:kern w:val="0"/>
        </w:rPr>
        <w:t>设状态</w:t>
      </w:r>
      <w:r>
        <w:rPr>
          <w:rFonts w:eastAsia="华文宋体" w:cs="华文宋体" w:ascii="华文宋体" w:hAnsi="华文宋体"/>
          <w:kern w:val="0"/>
        </w:rPr>
        <w:t>3</w:t>
      </w:r>
      <w:r>
        <w:rPr>
          <w:rFonts w:ascii="华文宋体" w:hAnsi="华文宋体" w:cs="华文宋体" w:eastAsia="华文宋体"/>
          <w:kern w:val="0"/>
        </w:rPr>
        <w:t>的温度为</w:t>
      </w:r>
      <w:r>
        <w:rPr>
          <w:rFonts w:eastAsia="华文宋体" w:cs="华文宋体" w:ascii="华文宋体" w:hAnsi="华文宋体"/>
          <w:kern w:val="0"/>
        </w:rPr>
        <w:t>T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>1</w:t>
      </w:r>
      <w:r>
        <w:rPr>
          <w:rFonts w:ascii="华文宋体" w:hAnsi="华文宋体" w:cs="华文宋体" w:eastAsia="华文宋体"/>
          <w:kern w:val="0"/>
        </w:rPr>
        <w:t>－</w:t>
      </w:r>
      <w:r>
        <w:rPr>
          <w:rFonts w:eastAsia="华文宋体" w:cs="华文宋体" w:ascii="华文宋体" w:hAnsi="华文宋体"/>
          <w:kern w:val="0"/>
        </w:rPr>
        <w:t>3</w:t>
      </w:r>
      <w:r>
        <w:rPr>
          <w:rFonts w:ascii="华文宋体" w:hAnsi="华文宋体" w:cs="华文宋体" w:eastAsia="华文宋体"/>
          <w:kern w:val="0"/>
        </w:rPr>
        <w:t xml:space="preserve">为等压过程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533400" cy="428625"/>
            <wp:effectExtent l="0" t="0" r="0" b="0"/>
            <wp:docPr id="82" name="Image17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7347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67" t="-84" r="-67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(1)3</w:t>
      </w:r>
      <w:r>
        <w:rPr>
          <w:rFonts w:ascii="华文宋体" w:hAnsi="华文宋体" w:cs="华文宋体" w:eastAsia="华文宋体"/>
          <w:kern w:val="0"/>
        </w:rPr>
        <w:t>－</w:t>
      </w:r>
      <w:r>
        <w:rPr>
          <w:rFonts w:eastAsia="华文宋体" w:cs="华文宋体" w:ascii="华文宋体" w:hAnsi="华文宋体"/>
          <w:kern w:val="0"/>
        </w:rPr>
        <w:t>2</w:t>
      </w:r>
      <w:r>
        <w:rPr>
          <w:rFonts w:ascii="华文宋体" w:hAnsi="华文宋体" w:cs="华文宋体" w:eastAsia="华文宋体"/>
          <w:kern w:val="0"/>
        </w:rPr>
        <w:t xml:space="preserve">为等容过程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571500" cy="428625"/>
            <wp:effectExtent l="0" t="0" r="0" b="0"/>
            <wp:docPr id="83" name="Image17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7348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3" t="-84" r="-63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(2)</w:t>
      </w:r>
      <w:r>
        <w:rPr>
          <w:rFonts w:ascii="华文宋体" w:hAnsi="华文宋体" w:cs="华文宋体" w:eastAsia="华文宋体"/>
          <w:kern w:val="0"/>
        </w:rPr>
        <w:t>消去</w:t>
      </w:r>
      <w:r>
        <w:rPr>
          <w:rFonts w:eastAsia="华文宋体" w:cs="华文宋体" w:ascii="华文宋体" w:hAnsi="华文宋体"/>
          <w:kern w:val="0"/>
        </w:rPr>
        <w:t>T</w:t>
      </w:r>
      <w:r>
        <w:rPr>
          <w:rFonts w:ascii="华文宋体" w:hAnsi="华文宋体" w:cs="华文宋体" w:eastAsia="华文宋体"/>
          <w:kern w:val="0"/>
        </w:rPr>
        <w:t xml:space="preserve">即得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819150" cy="428625"/>
            <wp:effectExtent l="0" t="0" r="0" b="0"/>
            <wp:docPr id="84" name="Image17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7349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44" t="-84" r="-44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(3)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 xml:space="preserve">20. </w:t>
      </w:r>
      <w:r>
        <w:rPr>
          <w:rFonts w:ascii="华文宋体" w:hAnsi="华文宋体" w:cs="华文宋体" w:eastAsia="华文宋体"/>
          <w:kern w:val="0"/>
        </w:rPr>
        <w:t>不同意。小球应在</w:t>
      </w:r>
      <w:r>
        <w:rPr>
          <w:rFonts w:eastAsia="华文宋体" w:cs="华文宋体" w:ascii="华文宋体" w:hAnsi="华文宋体"/>
          <w:kern w:val="0"/>
        </w:rPr>
        <w:t>A</w:t>
      </w:r>
      <w:r>
        <w:rPr>
          <w:rFonts w:ascii="华文宋体" w:hAnsi="华文宋体" w:cs="华文宋体" w:eastAsia="华文宋体"/>
          <w:kern w:val="0"/>
        </w:rPr>
        <w:t>点离开平面做平抛运动，而不是沿斜面下滑，正确做法为：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ascii="华文宋体" w:hAnsi="华文宋体" w:cs="华文宋体" w:eastAsia="华文宋体"/>
          <w:kern w:val="0"/>
        </w:rPr>
        <w:t>落地点与</w:t>
      </w:r>
      <w:r>
        <w:rPr>
          <w:rFonts w:eastAsia="华文宋体" w:cs="华文宋体" w:ascii="华文宋体" w:hAnsi="华文宋体"/>
          <w:kern w:val="0"/>
        </w:rPr>
        <w:t>A</w:t>
      </w:r>
      <w:r>
        <w:rPr>
          <w:rFonts w:ascii="华文宋体" w:hAnsi="华文宋体" w:cs="华文宋体" w:eastAsia="华文宋体"/>
          <w:kern w:val="0"/>
        </w:rPr>
        <w:t>点的水平距离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2400300" cy="466725"/>
            <wp:effectExtent l="0" t="0" r="0" b="0"/>
            <wp:docPr id="85" name="Image17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7350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77" r="-15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(1)</w:t>
      </w:r>
      <w:r>
        <w:rPr>
          <w:rFonts w:ascii="华文宋体" w:hAnsi="华文宋体" w:cs="华文宋体" w:eastAsia="华文宋体"/>
          <w:kern w:val="0"/>
        </w:rPr>
        <w:t>斜面底宽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905000" cy="238125"/>
            <wp:effectExtent l="0" t="0" r="0" b="0"/>
            <wp:docPr id="86" name="Image17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7351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9" t="-151" r="-1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(2)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314325" cy="161925"/>
            <wp:effectExtent l="0" t="0" r="0" b="0"/>
            <wp:docPr id="87" name="Image17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7352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15" t="-222" r="-115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小球离开</w:t>
      </w:r>
      <w:r>
        <w:rPr>
          <w:rFonts w:eastAsia="华文宋体" w:cs="华文宋体" w:ascii="华文宋体" w:hAnsi="华文宋体"/>
          <w:kern w:val="0"/>
        </w:rPr>
        <w:t>A</w:t>
      </w:r>
      <w:r>
        <w:rPr>
          <w:rFonts w:ascii="华文宋体" w:hAnsi="华文宋体" w:cs="华文宋体" w:eastAsia="华文宋体"/>
          <w:kern w:val="0"/>
        </w:rPr>
        <w:t>点后不会落到斜面，因此落地时间即为平抛运动时间。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914525" cy="466725"/>
            <wp:effectExtent l="0" t="0" r="0" b="0"/>
            <wp:docPr id="88" name="Image17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7353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9" t="-77" r="-19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(3)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t xml:space="preserve">21. 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1</w:t>
      </w:r>
      <w:r>
        <w:rPr>
          <w:rFonts w:ascii="华文宋体" w:hAnsi="华文宋体" w:cs="华文宋体" w:eastAsia="华文宋体"/>
          <w:kern w:val="0"/>
        </w:rPr>
        <w:t xml:space="preserve">）飞机水平速度不变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438150" cy="200025"/>
            <wp:effectExtent l="0" t="0" r="0" b="0"/>
            <wp:docPr id="89" name="Image17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17354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82" t="-180" r="-8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(1)y</w:t>
      </w:r>
      <w:r>
        <w:rPr>
          <w:rFonts w:ascii="华文宋体" w:hAnsi="华文宋体" w:cs="华文宋体" w:eastAsia="华文宋体"/>
          <w:kern w:val="0"/>
        </w:rPr>
        <w:t xml:space="preserve">方向加速度恒定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590550" cy="390525"/>
            <wp:effectExtent l="0" t="0" r="0" b="0"/>
            <wp:docPr id="90" name="Image17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7355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61" t="-92" r="-6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(2)</w:t>
      </w:r>
      <w:r>
        <w:rPr>
          <w:rFonts w:ascii="华文宋体" w:hAnsi="华文宋体" w:cs="华文宋体" w:eastAsia="华文宋体"/>
          <w:kern w:val="0"/>
        </w:rPr>
        <w:t>消去</w:t>
      </w:r>
      <w:r>
        <w:rPr>
          <w:rFonts w:eastAsia="华文宋体" w:cs="华文宋体" w:ascii="华文宋体" w:hAnsi="华文宋体"/>
          <w:kern w:val="0"/>
        </w:rPr>
        <w:t>t</w:t>
      </w:r>
      <w:r>
        <w:rPr>
          <w:rFonts w:ascii="华文宋体" w:hAnsi="华文宋体" w:cs="华文宋体" w:eastAsia="华文宋体"/>
          <w:kern w:val="0"/>
        </w:rPr>
        <w:t xml:space="preserve">即得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619125" cy="390525"/>
            <wp:effectExtent l="0" t="0" r="0" b="0"/>
            <wp:docPr id="91" name="Image17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1735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58" t="-92" r="-5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(3)</w:t>
      </w:r>
    </w:p>
    <w:p>
      <w:pPr>
        <w:pStyle w:val="Normal"/>
        <w:widowControl/>
        <w:spacing w:lineRule="auto" w:line="360"/>
        <w:jc w:val="left"/>
        <w:rPr/>
      </w:pPr>
      <w:r>
        <w:rPr>
          <w:rFonts w:ascii="华文宋体" w:hAnsi="华文宋体" w:cs="华文宋体" w:eastAsia="华文宋体"/>
          <w:kern w:val="0"/>
        </w:rPr>
        <w:t xml:space="preserve">由牛顿第二定律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924050" cy="428625"/>
            <wp:effectExtent l="0" t="0" r="0" b="0"/>
            <wp:docPr id="92" name="Image17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7357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(4)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2</w:t>
      </w:r>
      <w:r>
        <w:rPr>
          <w:rFonts w:ascii="华文宋体" w:hAnsi="华文宋体" w:cs="华文宋体" w:eastAsia="华文宋体"/>
          <w:kern w:val="0"/>
        </w:rPr>
        <w:t xml:space="preserve">）升力做功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581150" cy="428625"/>
            <wp:effectExtent l="0" t="0" r="0" b="0"/>
            <wp:docPr id="93" name="Image17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7358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84" r="-23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(1)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ascii="华文宋体" w:hAnsi="华文宋体" w:cs="华文宋体" w:eastAsia="华文宋体"/>
          <w:kern w:val="0"/>
        </w:rPr>
        <w:t>在</w:t>
      </w:r>
      <w:r>
        <w:rPr>
          <w:rFonts w:eastAsia="华文宋体" w:cs="华文宋体" w:ascii="华文宋体" w:hAnsi="华文宋体"/>
          <w:kern w:val="0"/>
        </w:rPr>
        <w:t>h</w:t>
      </w:r>
      <w:r>
        <w:rPr>
          <w:rFonts w:ascii="华文宋体" w:hAnsi="华文宋体" w:cs="华文宋体" w:eastAsia="华文宋体"/>
          <w:kern w:val="0"/>
        </w:rPr>
        <w:t xml:space="preserve">处 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457325" cy="390525"/>
            <wp:effectExtent l="0" t="0" r="0" b="0"/>
            <wp:docPr id="94" name="Image17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7359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5" t="-92" r="-25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(2)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2409825" cy="418465"/>
            <wp:effectExtent l="0" t="0" r="0" b="0"/>
            <wp:docPr id="95" name="Image17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7360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5" t="-88" r="-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(3)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 xml:space="preserve">22. 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1</w:t>
      </w:r>
      <w:r>
        <w:rPr>
          <w:rFonts w:ascii="华文宋体" w:hAnsi="华文宋体" w:cs="华文宋体" w:eastAsia="华文宋体"/>
          <w:kern w:val="0"/>
        </w:rPr>
        <w:t>）金属棒匀速运动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609600" cy="228600"/>
            <wp:effectExtent l="0" t="0" r="0" b="0"/>
            <wp:docPr id="96" name="Image17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7361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 xml:space="preserve"> </w:t>
      </w:r>
      <w:r>
        <w:rPr>
          <w:rFonts w:eastAsia="华文宋体" w:cs="华文宋体" w:ascii="华文宋体" w:hAnsi="华文宋体"/>
          <w:kern w:val="0"/>
        </w:rPr>
        <w:t>(1)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2273935" cy="1580515"/>
            <wp:effectExtent l="0" t="0" r="0" b="0"/>
            <wp:docPr id="97" name="Image17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7362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2</w:t>
      </w:r>
      <w:r>
        <w:rPr>
          <w:rFonts w:ascii="华文宋体" w:hAnsi="华文宋体" w:cs="华文宋体" w:eastAsia="华文宋体"/>
          <w:kern w:val="0"/>
        </w:rPr>
        <w:t>）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3181350" cy="457200"/>
            <wp:effectExtent l="0" t="0" r="0" b="0"/>
            <wp:docPr id="98" name="Image17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7363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1" t="-79" r="-1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3</w:t>
      </w:r>
      <w:r>
        <w:rPr>
          <w:rFonts w:ascii="华文宋体" w:hAnsi="华文宋体" w:cs="华文宋体" w:eastAsia="华文宋体"/>
          <w:kern w:val="0"/>
        </w:rPr>
        <w:t>）金属棒与导轨接触点间的长度随时间变化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123950" cy="390525"/>
            <wp:effectExtent l="0" t="0" r="0" b="0"/>
            <wp:docPr id="99" name="Image17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7364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2" t="-92" r="-32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且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047750" cy="209550"/>
            <wp:effectExtent l="0" t="0" r="0" b="0"/>
            <wp:docPr id="100" name="Image17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7365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4" t="-172" r="-34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2781300" cy="457200"/>
            <wp:effectExtent l="0" t="0" r="0" b="0"/>
            <wp:docPr id="101" name="Image17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7366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3" t="-79" r="-1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(8)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t xml:space="preserve">23. 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1</w:t>
      </w:r>
      <w:r>
        <w:rPr>
          <w:rFonts w:ascii="华文宋体" w:hAnsi="华文宋体" w:cs="华文宋体" w:eastAsia="华文宋体"/>
          <w:kern w:val="0"/>
        </w:rPr>
        <w:t>）当最靠近上表面的烟尘颗粒被吸附到下板时，烟尘就被全部吸附烟尘颗粒受到的电场力</w:t>
      </w:r>
    </w:p>
    <w:p>
      <w:pPr>
        <w:pStyle w:val="Normal"/>
        <w:widowControl/>
        <w:spacing w:lineRule="auto" w:line="360"/>
        <w:jc w:val="left"/>
        <w:rPr/>
      </w:pP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1597025" cy="1047115"/>
            <wp:effectExtent l="0" t="0" r="0" b="0"/>
            <wp:docPr id="102" name="Image17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7367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0" t="-32" r="-2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2</w:t>
      </w:r>
      <w:r>
        <w:rPr>
          <w:rFonts w:ascii="华文宋体" w:hAnsi="华文宋体" w:cs="华文宋体" w:eastAsia="华文宋体"/>
          <w:kern w:val="0"/>
        </w:rPr>
        <w:t>）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962025" cy="390525"/>
            <wp:effectExtent l="0" t="0" r="0" b="0"/>
            <wp:docPr id="103" name="Image17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7368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92" r="-37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 xml:space="preserve"> </w:t>
      </w:r>
      <w:r>
        <w:rPr>
          <w:rFonts w:eastAsia="华文宋体" w:cs="华文宋体" w:ascii="华文宋体" w:hAnsi="华文宋体"/>
          <w:kern w:val="0"/>
        </w:rPr>
        <w:t>(4)</w:t>
      </w: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962025" cy="228600"/>
            <wp:effectExtent l="0" t="0" r="0" b="0"/>
            <wp:docPr id="104" name="Image17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7369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37" t="-157" r="-3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(5)</w:t>
      </w:r>
      <w:r>
        <w:rPr>
          <w:rFonts w:ascii="华文宋体" w:hAnsi="华文宋体" w:cs="华文宋体" w:eastAsia="华文宋体"/>
          <w:kern w:val="0"/>
        </w:rPr>
        <w:t>（</w:t>
      </w:r>
      <w:r>
        <w:rPr>
          <w:rFonts w:eastAsia="华文宋体" w:cs="华文宋体" w:ascii="华文宋体" w:hAnsi="华文宋体"/>
          <w:kern w:val="0"/>
        </w:rPr>
        <w:t>3</w:t>
      </w:r>
      <w:r>
        <w:rPr>
          <w:rFonts w:ascii="华文宋体" w:hAnsi="华文宋体" w:cs="华文宋体" w:eastAsia="华文宋体"/>
          <w:kern w:val="0"/>
        </w:rPr>
        <w:t>）设烟尘颗粒下落距离为</w:t>
      </w:r>
      <w:r>
        <w:rPr>
          <w:rFonts w:eastAsia="华文宋体" w:cs="华文宋体" w:ascii="华文宋体" w:hAnsi="华文宋体"/>
          <w:kern w:val="0"/>
        </w:rPr>
        <w:t>x</w:t>
      </w:r>
    </w:p>
    <w:p>
      <w:pPr>
        <w:pStyle w:val="Normal"/>
        <w:widowControl/>
        <w:spacing w:lineRule="auto" w:line="360"/>
        <w:jc w:val="left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  <w:drawing>
          <wp:inline distT="0" distB="0" distL="0" distR="0">
            <wp:extent cx="2743200" cy="390525"/>
            <wp:effectExtent l="0" t="0" r="0" b="0"/>
            <wp:docPr id="105" name="Image17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7370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13" t="-92" r="-1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kern w:val="0"/>
        </w:rPr>
        <w:t>(6)</w:t>
      </w:r>
      <w:r>
        <w:rPr>
          <w:rFonts w:ascii="华文宋体" w:hAnsi="华文宋体" w:cs="华文宋体" w:eastAsia="华文宋体"/>
          <w:kern w:val="0"/>
        </w:rPr>
        <w:t>当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418465" cy="390525"/>
            <wp:effectExtent l="0" t="0" r="0" b="0"/>
            <wp:docPr id="106" name="Image17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7371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88" t="-92" r="-88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时，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228600" cy="200025"/>
            <wp:effectExtent l="0" t="0" r="0" b="0"/>
            <wp:docPr id="107" name="Image17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7372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157" t="-180" r="-157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kern w:val="0"/>
        </w:rPr>
        <w:t>达最大</w:t>
      </w:r>
      <w:r>
        <w:rPr>
          <w:rFonts w:ascii="华文宋体" w:hAnsi="华文宋体" w:cs="华文宋体" w:eastAsia="华文宋体"/>
          <w:kern w:val="0"/>
        </w:rPr>
        <w:drawing>
          <wp:inline distT="0" distB="0" distL="0" distR="0">
            <wp:extent cx="1885950" cy="628015"/>
            <wp:effectExtent l="0" t="0" r="0" b="0"/>
            <wp:docPr id="108" name="Image17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7373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kern w:val="0"/>
        </w:rPr>
      </w:pPr>
      <w:r>
        <w:rPr>
          <w:rFonts w:eastAsia="华文宋体" w:cs="华文宋体" w:ascii="华文宋体" w:hAnsi="华文宋体"/>
          <w:kern w:val="0"/>
        </w:rPr>
      </w:r>
    </w:p>
    <w:sectPr>
      <w:headerReference w:type="default" r:id="rId110"/>
      <w:headerReference w:type="first" r:id="rId111"/>
      <w:footerReference w:type="default" r:id="rId112"/>
      <w:footerReference w:type="first" r:id="rId113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Msgbodytext">
    <w:name w:val="msgbodytext"/>
    <w:basedOn w:val="Style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2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48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40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24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52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header" Target="header1.xml"/><Relationship Id="rId111" Type="http://schemas.openxmlformats.org/officeDocument/2006/relationships/header" Target="header2.xml"/><Relationship Id="rId112" Type="http://schemas.openxmlformats.org/officeDocument/2006/relationships/footer" Target="footer1.xml"/><Relationship Id="rId113" Type="http://schemas.openxmlformats.org/officeDocument/2006/relationships/footer" Target="footer2.xml"/><Relationship Id="rId114" Type="http://schemas.openxmlformats.org/officeDocument/2006/relationships/numbering" Target="numbering.xml"/><Relationship Id="rId115" Type="http://schemas.openxmlformats.org/officeDocument/2006/relationships/fontTable" Target="fontTable.xml"/><Relationship Id="rId1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