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FA4" w:rsidRPr="00872FA4" w:rsidRDefault="00872FA4" w:rsidP="00872FA4">
      <w:pPr>
        <w:snapToGrid w:val="0"/>
        <w:jc w:val="center"/>
        <w:rPr>
          <w:rFonts w:ascii="宋体" w:hAnsi="宋体" w:cs="黑体" w:hint="eastAsia"/>
          <w:b/>
          <w:sz w:val="32"/>
          <w:szCs w:val="32"/>
        </w:rPr>
      </w:pPr>
      <w:r w:rsidRPr="00872FA4">
        <w:rPr>
          <w:rFonts w:ascii="宋体" w:hAnsi="宋体" w:cs="黑体" w:hint="eastAsia"/>
          <w:b/>
          <w:sz w:val="32"/>
          <w:szCs w:val="32"/>
        </w:rPr>
        <w:t>2004年上海高考物理真题及答案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cs="黑体" w:hint="eastAsia"/>
          <w:szCs w:val="21"/>
        </w:rPr>
        <w:t>一．</w:t>
      </w:r>
      <w:r w:rsidRPr="00872FA4">
        <w:rPr>
          <w:rFonts w:ascii="宋体" w:hAnsi="宋体" w:hint="eastAsia"/>
          <w:szCs w:val="21"/>
        </w:rPr>
        <w:t>选择题</w:t>
      </w:r>
      <w:r w:rsidRPr="00872FA4">
        <w:rPr>
          <w:rFonts w:ascii="宋体" w:hAnsi="宋体"/>
          <w:szCs w:val="21"/>
        </w:rPr>
        <w:t xml:space="preserve"> (</w:t>
      </w:r>
      <w:r w:rsidRPr="00872FA4">
        <w:rPr>
          <w:rFonts w:ascii="宋体" w:hAnsi="宋体" w:hint="eastAsia"/>
          <w:szCs w:val="21"/>
        </w:rPr>
        <w:t>每小题</w:t>
      </w:r>
      <w:r w:rsidRPr="00872FA4">
        <w:rPr>
          <w:rFonts w:ascii="宋体" w:hAnsi="宋体"/>
          <w:szCs w:val="21"/>
        </w:rPr>
        <w:t>5</w:t>
      </w:r>
      <w:r w:rsidRPr="00872FA4">
        <w:rPr>
          <w:rFonts w:ascii="宋体" w:hAnsi="宋体" w:hint="eastAsia"/>
          <w:szCs w:val="21"/>
        </w:rPr>
        <w:t>分</w:t>
      </w:r>
      <w:r w:rsidRPr="00872FA4">
        <w:rPr>
          <w:rFonts w:ascii="宋体" w:hAnsi="宋体"/>
          <w:szCs w:val="21"/>
        </w:rPr>
        <w:t>)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"/>
      </w:r>
      <w:r w:rsidRPr="00872FA4">
        <w:rPr>
          <w:rFonts w:ascii="宋体" w:hAnsi="宋体" w:hint="eastAsia"/>
          <w:szCs w:val="21"/>
        </w:rPr>
        <w:t>．下列说法中正确的是</w:t>
      </w:r>
      <w:r w:rsidRPr="00872FA4">
        <w:rPr>
          <w:rFonts w:ascii="宋体" w:hAnsi="宋体"/>
          <w:szCs w:val="21"/>
        </w:rPr>
        <w:t xml:space="preserve">    (     )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．光的干涉和衍射现象说明光具有波动性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．光的频率越大，波长越大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．光的波长越大，光子的能量越大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．光在真空中的传播速度为</w:t>
      </w:r>
      <w:r w:rsidRPr="00872FA4">
        <w:rPr>
          <w:rFonts w:ascii="宋体" w:hAnsi="宋体"/>
          <w:szCs w:val="21"/>
        </w:rPr>
        <w:t>3.00</w:t>
      </w:r>
      <w:r w:rsidRPr="00872FA4">
        <w:rPr>
          <w:rFonts w:ascii="Symbol" w:hAnsi="Symbol"/>
          <w:szCs w:val="21"/>
        </w:rPr>
        <w:sym w:font="Symbol" w:char="F0B4"/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8"/>
          <w:attr w:name="TCSC" w:val="0"/>
          <w:attr w:name="UnitName" w:val="m"/>
        </w:smartTagPr>
        <w:r w:rsidRPr="00872FA4">
          <w:rPr>
            <w:rFonts w:ascii="宋体" w:hAnsi="宋体"/>
            <w:szCs w:val="21"/>
          </w:rPr>
          <w:t>10</w:t>
        </w:r>
        <w:r w:rsidRPr="00872FA4">
          <w:rPr>
            <w:rFonts w:ascii="宋体" w:hAnsi="宋体"/>
            <w:szCs w:val="21"/>
            <w:vertAlign w:val="superscript"/>
          </w:rPr>
          <w:t>8</w:t>
        </w:r>
        <w:r w:rsidRPr="00872FA4">
          <w:rPr>
            <w:rFonts w:ascii="宋体" w:hAnsi="宋体"/>
            <w:szCs w:val="21"/>
          </w:rPr>
          <w:t>m</w:t>
        </w:r>
      </w:smartTag>
      <w:r w:rsidRPr="00872FA4">
        <w:rPr>
          <w:rFonts w:ascii="宋体" w:hAnsi="宋体"/>
          <w:szCs w:val="21"/>
        </w:rPr>
        <w:t>/s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2"/>
      </w:r>
      <w:r w:rsidRPr="00872FA4">
        <w:rPr>
          <w:rFonts w:ascii="宋体" w:hAnsi="宋体" w:hint="eastAsia"/>
          <w:szCs w:val="21"/>
        </w:rPr>
        <w:t>．下列说法中正确的是</w:t>
      </w:r>
      <w:r w:rsidRPr="00872FA4">
        <w:rPr>
          <w:rFonts w:ascii="宋体" w:hAnsi="宋体"/>
          <w:szCs w:val="21"/>
        </w:rPr>
        <w:t xml:space="preserve">   (     )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．玛丽</w:t>
      </w:r>
      <w:r w:rsidRPr="00872FA4">
        <w:rPr>
          <w:rFonts w:ascii="Symbol" w:hAnsi="Symbol"/>
          <w:szCs w:val="21"/>
        </w:rPr>
        <w:sym w:font="Symbol" w:char="F0D7"/>
      </w:r>
      <w:r w:rsidRPr="00872FA4">
        <w:rPr>
          <w:rFonts w:ascii="宋体" w:hAnsi="宋体" w:hint="eastAsia"/>
          <w:szCs w:val="21"/>
        </w:rPr>
        <w:t>居里首先提出原子的核式结构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．卢瑟福在</w:t>
      </w:r>
      <w:r w:rsidRPr="00872FA4">
        <w:rPr>
          <w:rFonts w:ascii="Symbol" w:hAnsi="Symbol"/>
          <w:szCs w:val="21"/>
        </w:rPr>
        <w:sym w:font="Symbol" w:char="F061"/>
      </w:r>
      <w:r w:rsidRPr="00872FA4">
        <w:rPr>
          <w:rFonts w:ascii="宋体" w:hAnsi="宋体" w:hint="eastAsia"/>
          <w:szCs w:val="21"/>
        </w:rPr>
        <w:t>粒子散射实验中发现了电子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．查德威克在原子核人工转变的实验中发现了中子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．爱因斯坦为解释光电效应的实验规律提出了光子说</w:t>
      </w:r>
    </w:p>
    <w:p w:rsidR="009204C4" w:rsidRPr="00872FA4" w:rsidRDefault="009204C4" w:rsidP="009204C4">
      <w:pPr>
        <w:snapToGrid w:val="0"/>
        <w:ind w:left="315" w:hangingChars="150" w:hanging="315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3"/>
      </w:r>
      <w:r w:rsidRPr="00872FA4">
        <w:rPr>
          <w:rFonts w:ascii="宋体" w:hAnsi="宋体" w:hint="eastAsia"/>
          <w:szCs w:val="21"/>
        </w:rPr>
        <w:t>．火星有两颗卫星，分别为火卫一和火卫二，它们的轨道近似为圆，已知火卫一的周期为</w:t>
      </w:r>
      <w:r w:rsidRPr="00872FA4">
        <w:rPr>
          <w:rFonts w:ascii="宋体" w:hAnsi="宋体"/>
          <w:szCs w:val="21"/>
        </w:rPr>
        <w:t>7</w:t>
      </w:r>
      <w:r w:rsidRPr="00872FA4">
        <w:rPr>
          <w:rFonts w:ascii="宋体" w:hAnsi="宋体" w:hint="eastAsia"/>
          <w:szCs w:val="21"/>
        </w:rPr>
        <w:t>小时</w:t>
      </w:r>
      <w:r w:rsidRPr="00872FA4">
        <w:rPr>
          <w:rFonts w:ascii="宋体" w:hAnsi="宋体"/>
          <w:szCs w:val="21"/>
        </w:rPr>
        <w:t>39</w:t>
      </w:r>
      <w:r w:rsidRPr="00872FA4">
        <w:rPr>
          <w:rFonts w:ascii="宋体" w:hAnsi="宋体" w:hint="eastAsia"/>
          <w:szCs w:val="21"/>
        </w:rPr>
        <w:t>分，火卫二的周期为</w:t>
      </w:r>
      <w:r w:rsidRPr="00872FA4">
        <w:rPr>
          <w:rFonts w:ascii="宋体" w:hAnsi="宋体"/>
          <w:szCs w:val="21"/>
        </w:rPr>
        <w:t>30</w:t>
      </w:r>
      <w:r w:rsidRPr="00872FA4">
        <w:rPr>
          <w:rFonts w:ascii="宋体" w:hAnsi="宋体" w:hint="eastAsia"/>
          <w:szCs w:val="21"/>
        </w:rPr>
        <w:t>小时</w:t>
      </w:r>
      <w:r w:rsidRPr="00872FA4">
        <w:rPr>
          <w:rFonts w:ascii="宋体" w:hAnsi="宋体"/>
          <w:szCs w:val="21"/>
        </w:rPr>
        <w:t>18</w:t>
      </w:r>
      <w:r w:rsidRPr="00872FA4">
        <w:rPr>
          <w:rFonts w:ascii="宋体" w:hAnsi="宋体" w:hint="eastAsia"/>
          <w:szCs w:val="21"/>
        </w:rPr>
        <w:t>分，则两颗卫星相比</w:t>
      </w:r>
    </w:p>
    <w:p w:rsidR="00B458F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．火卫一距火星表面较近</w:t>
      </w:r>
      <w:r w:rsidRPr="00872FA4">
        <w:rPr>
          <w:rFonts w:ascii="宋体" w:hAnsi="宋体"/>
          <w:szCs w:val="21"/>
        </w:rPr>
        <w:t xml:space="preserve">   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．火卫二的角速度较大</w:t>
      </w:r>
    </w:p>
    <w:p w:rsidR="00B458F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．火卫一的运动速度较大</w:t>
      </w:r>
      <w:r w:rsidRPr="00872FA4">
        <w:rPr>
          <w:rFonts w:ascii="宋体" w:hAnsi="宋体"/>
          <w:szCs w:val="21"/>
        </w:rPr>
        <w:t xml:space="preserve">   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．火卫二的向心加速度较大</w:t>
      </w:r>
    </w:p>
    <w:p w:rsidR="009204C4" w:rsidRPr="00872FA4" w:rsidRDefault="000F7952" w:rsidP="009204C4">
      <w:pPr>
        <w:snapToGrid w:val="0"/>
        <w:ind w:left="315" w:hangingChars="150" w:hanging="315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group id="xjh2007-5-419:40:59" o:spid="_x0000_s1025" style="position:absolute;left:0;text-align:left;margin-left:343.4pt;margin-top:12.4pt;width:70.7pt;height:59.8pt;z-index:251658752" coordorigin="2408,2028" coordsize="1702,1439">
            <v:group id="_x0000_s1026" style="position:absolute;left:2408;top:2028;width:1526;height:1439" coordorigin="5288,1463" coordsize="2850,2688">
              <v:oval id="_x0000_s1027" style="position:absolute;left:5288;top:1463;width:2688;height:2688" filled="f"/>
              <v:oval id="_x0000_s1028" style="position:absolute;left:6078;top:2220;width:1210;height:1210" filled="f"/>
              <v:shape id="_x0000_s1029" style="position:absolute;left:7636;top:1644;width:502;height:924;mso-position-vertical:absolute" coordsize="502,924" path="m,c113,95,226,191,310,345v84,154,138,366,192,579e" filled="f">
                <v:stroke endarrow="block"/>
                <v:path arrowok="t"/>
              </v:shape>
            </v:group>
            <v:line id="_x0000_s1030" style="position:absolute" from="2828,2778" to="2866,2907">
              <v:stroke endarrow="block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898;top:2601;width:212;height:206">
              <v:imagedata r:id="rId7" o:title=""/>
            </v:shape>
            <v:shape id="_x0000_s1032" type="#_x0000_t75" style="position:absolute;left:2612;top:2769;width:174;height:227">
              <v:imagedata r:id="rId8" o:title=""/>
            </v:shape>
            <v:shape id="_x0000_s1033" type="#_x0000_t75" style="position:absolute;left:3074;top:2655;width:213;height:227">
              <v:imagedata r:id="rId9" o:title=""/>
            </v:shape>
            <v:shape id="_x0000_s1034" type="#_x0000_t75" style="position:absolute;left:3742;top:3156;width:213;height:227">
              <v:imagedata r:id="rId10" o:title=""/>
            </v:shape>
            <w10:wrap type="square"/>
          </v:group>
          <o:OLEObject Type="Embed" ProgID="Equation.DSMT4" ShapeID="_x0000_s1031" DrawAspect="Content" ObjectID="_1804060447" r:id="rId11"/>
          <o:OLEObject Type="Embed" ProgID="Equation.DSMT4" ShapeID="_x0000_s1032" DrawAspect="Content" ObjectID="_1804060448" r:id="rId12"/>
          <o:OLEObject Type="Embed" ProgID="Equation.DSMT4" ShapeID="_x0000_s1033" DrawAspect="Content" ObjectID="_1804060449" r:id="rId13"/>
          <o:OLEObject Type="Embed" ProgID="Equation.DSMT4" ShapeID="_x0000_s1034" DrawAspect="Content" ObjectID="_1804060450" r:id="rId14"/>
        </w:object>
      </w:r>
      <w:r w:rsidR="009204C4" w:rsidRPr="00872FA4">
        <w:rPr>
          <w:rStyle w:val="a6"/>
          <w:rFonts w:ascii="宋体" w:hAnsi="宋体"/>
          <w:szCs w:val="21"/>
          <w:vertAlign w:val="baseline"/>
        </w:rPr>
        <w:endnoteReference w:id="4"/>
      </w:r>
      <w:r w:rsidR="009204C4" w:rsidRPr="00872FA4">
        <w:rPr>
          <w:rFonts w:ascii="宋体" w:hAnsi="宋体" w:hint="eastAsia"/>
          <w:szCs w:val="21"/>
        </w:rPr>
        <w:t>．两圆环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、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置于同一水平面上，其中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为均匀带电绝缘环，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为导体环，当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以如图所示的方向绕中心转动的角速度发生变化时，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中产生如图所示方向的感应电流，则</w:t>
      </w:r>
      <w:r w:rsidR="009204C4" w:rsidRPr="00872FA4">
        <w:rPr>
          <w:rFonts w:ascii="宋体" w:hAnsi="宋体"/>
          <w:szCs w:val="21"/>
        </w:rPr>
        <w:t xml:space="preserve">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可能带正电且转速减小</w:t>
      </w:r>
      <w:r w:rsidRPr="00872FA4">
        <w:rPr>
          <w:rFonts w:ascii="宋体" w:hAnsi="宋体"/>
          <w:szCs w:val="21"/>
        </w:rPr>
        <w:t xml:space="preserve">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可能带正电且转速增大</w:t>
      </w:r>
    </w:p>
    <w:p w:rsidR="009204C4" w:rsidRPr="00872FA4" w:rsidRDefault="0064093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pict>
          <v:shape id="_x0000_s1035" type="#_x0000_t75" style="position:absolute;left:0;text-align:left;margin-left:525.2pt;margin-top:12.4pt;width:277.75pt;height:68.2pt;z-index:251652608">
            <v:imagedata r:id="rId15" o:title="上海图003" blacklevel="-13762f" grayscale="t" bilevel="t"/>
            <w10:wrap type="topAndBottom"/>
          </v:shape>
        </w:pict>
      </w:r>
      <w:r w:rsidR="009204C4" w:rsidRPr="00872FA4">
        <w:rPr>
          <w:rFonts w:ascii="宋体" w:hAnsi="宋体"/>
          <w:szCs w:val="21"/>
        </w:rPr>
        <w:t>C</w:t>
      </w:r>
      <w:r w:rsidR="009204C4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可能带负电且转速减小</w:t>
      </w:r>
    </w:p>
    <w:p w:rsidR="009204C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可能带负电且转速增大</w:t>
      </w:r>
    </w:p>
    <w:p w:rsidR="009204C4" w:rsidRPr="00872FA4" w:rsidRDefault="00B458F4" w:rsidP="009204C4">
      <w:pPr>
        <w:snapToGrid w:val="0"/>
        <w:ind w:left="315" w:hangingChars="150" w:hanging="315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group id="xjh2007-5-918:56:42" o:spid="_x0000_s1036" style="position:absolute;left:0;text-align:left;margin-left:313.1pt;margin-top:20.2pt;width:84.4pt;height:44.55pt;z-index:251659776" coordorigin="2544,2187" coordsize="1688,891">
            <v:shape id="_x0000_s1037" style="position:absolute;left:2544;top:2304;width:1688;height:774;flip:x;visibility:visible;mso-position-horizontal:absolute;mso-position-vertical:absolute" coordsize="1600,1200" path="m,l,1200r1600,l,xe" filled="f">
              <v:path arrowok="t"/>
            </v:shape>
            <v:rect id="_x0000_s1038" style="position:absolute;left:3080;top:2433;width:544;height:256;rotation:-24"/>
            <v:rect id="_x0000_s1039" style="position:absolute;left:3061;top:2208;width:366;height:249;rotation:-24"/>
            <v:shape id="_x0000_s1040" type="#_x0000_t75" style="position:absolute;left:3244;top:2430;width:212;height:226">
              <v:imagedata r:id="rId16" o:title=""/>
            </v:shape>
            <v:shape id="_x0000_s1041" type="#_x0000_t75" style="position:absolute;left:3154;top:2187;width:212;height:226">
              <v:imagedata r:id="rId17" o:title=""/>
            </v:shape>
            <v:shape id="_x0000_s1042" type="#_x0000_t75" style="position:absolute;left:3578;top:2769;width:212;height:246">
              <v:imagedata r:id="rId18" o:title=""/>
            </v:shape>
          </v:group>
          <o:OLEObject Type="Embed" ProgID="Equation.DSMT4" ShapeID="_x0000_s1041" DrawAspect="Content" ObjectID="_1804060451" r:id="rId19"/>
          <o:OLEObject Type="Embed" ProgID="Equation.DSMT4" ShapeID="_x0000_s1042" DrawAspect="Content" ObjectID="_1804060452" r:id="rId20"/>
        </w:object>
      </w:r>
      <w:r w:rsidR="009204C4" w:rsidRPr="00872FA4">
        <w:rPr>
          <w:rStyle w:val="a6"/>
          <w:rFonts w:ascii="宋体" w:hAnsi="宋体"/>
          <w:szCs w:val="21"/>
          <w:vertAlign w:val="baseline"/>
        </w:rPr>
        <w:endnoteReference w:id="5"/>
      </w:r>
      <w:r w:rsidR="009204C4" w:rsidRPr="00872FA4">
        <w:rPr>
          <w:rFonts w:ascii="宋体" w:hAnsi="宋体" w:hint="eastAsia"/>
          <w:szCs w:val="21"/>
        </w:rPr>
        <w:t>．物体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放在物体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上，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、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的上下表面均与斜面平行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如图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，当两者以相同的初速度靠惯性沿光滑固定斜面</w:t>
      </w:r>
      <w:r w:rsidR="009204C4" w:rsidRPr="00872FA4">
        <w:rPr>
          <w:rFonts w:ascii="宋体" w:hAnsi="宋体"/>
          <w:szCs w:val="21"/>
        </w:rPr>
        <w:t>C</w:t>
      </w:r>
      <w:r w:rsidR="009204C4" w:rsidRPr="00872FA4">
        <w:rPr>
          <w:rFonts w:ascii="宋体" w:hAnsi="宋体" w:hint="eastAsia"/>
          <w:szCs w:val="21"/>
        </w:rPr>
        <w:t>向上做匀减速运动时</w:t>
      </w:r>
      <w:r w:rsidR="009204C4" w:rsidRPr="00872FA4">
        <w:rPr>
          <w:rFonts w:ascii="宋体" w:hAnsi="宋体"/>
          <w:szCs w:val="21"/>
        </w:rPr>
        <w:t xml:space="preserve">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受到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的摩擦力沿斜面方向向上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受到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的摩擦力沿斜面方向向下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、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之间的摩擦力为零</w:t>
      </w:r>
    </w:p>
    <w:p w:rsidR="009204C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pict>
          <v:shape id="_x0000_s1043" type="#_x0000_t75" style="position:absolute;left:0;text-align:left;margin-left:282.8pt;margin-top:12.55pt;width:109.5pt;height:64.5pt;z-index:251656704">
            <v:imagedata r:id="rId21" o:title="" blacklevel="-11796f" grayscale="t" bilevel="t"/>
            <w10:wrap type="square"/>
          </v:shape>
        </w:pict>
      </w: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、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之间是否存在摩擦力取决于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、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表面的性质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6"/>
      </w:r>
      <w:r w:rsidRPr="00872FA4">
        <w:rPr>
          <w:rFonts w:ascii="宋体" w:hAnsi="宋体" w:hint="eastAsia"/>
          <w:szCs w:val="21"/>
        </w:rPr>
        <w:t>．某静电场沿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方向的电势分布如图所示，则</w:t>
      </w:r>
      <w:r w:rsidRPr="00872FA4">
        <w:rPr>
          <w:rFonts w:ascii="宋体" w:hAnsi="宋体"/>
          <w:szCs w:val="21"/>
        </w:rPr>
        <w:t xml:space="preserve">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1</w:t>
      </w:r>
      <w:r w:rsidRPr="00872FA4">
        <w:rPr>
          <w:rFonts w:ascii="宋体" w:hAnsi="宋体" w:hint="eastAsia"/>
          <w:szCs w:val="21"/>
        </w:rPr>
        <w:t>之间不存在沿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方向的电场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1</w:t>
      </w:r>
      <w:r w:rsidRPr="00872FA4">
        <w:rPr>
          <w:rFonts w:ascii="宋体" w:hAnsi="宋体" w:hint="eastAsia"/>
          <w:szCs w:val="21"/>
        </w:rPr>
        <w:t>之间存在着沿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方向的匀强电场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2</w:t>
      </w:r>
      <w:r w:rsidRPr="00872FA4">
        <w:rPr>
          <w:rFonts w:ascii="宋体" w:hAnsi="宋体" w:hint="eastAsia"/>
          <w:szCs w:val="21"/>
        </w:rPr>
        <w:t>之间存在着沿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方向的匀强电场</w:t>
      </w:r>
    </w:p>
    <w:p w:rsidR="009204C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．在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1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/>
          <w:szCs w:val="21"/>
          <w:vertAlign w:val="subscript"/>
        </w:rPr>
        <w:t>2</w:t>
      </w:r>
      <w:r w:rsidRPr="00872FA4">
        <w:rPr>
          <w:rFonts w:ascii="宋体" w:hAnsi="宋体" w:hint="eastAsia"/>
          <w:szCs w:val="21"/>
        </w:rPr>
        <w:t>之间存在着沿</w:t>
      </w:r>
      <w:r w:rsidRPr="00872FA4">
        <w:rPr>
          <w:rFonts w:ascii="宋体" w:hAnsi="宋体"/>
          <w:i/>
          <w:szCs w:val="21"/>
        </w:rPr>
        <w:t>x</w:t>
      </w:r>
      <w:r w:rsidRPr="00872FA4">
        <w:rPr>
          <w:rFonts w:ascii="宋体" w:hAnsi="宋体" w:hint="eastAsia"/>
          <w:szCs w:val="21"/>
        </w:rPr>
        <w:t>方向的非匀强电场</w:t>
      </w:r>
    </w:p>
    <w:p w:rsidR="009204C4" w:rsidRPr="00872FA4" w:rsidRDefault="009204C4" w:rsidP="009204C4">
      <w:pPr>
        <w:snapToGrid w:val="0"/>
        <w:ind w:left="315" w:hangingChars="150" w:hanging="315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7"/>
      </w:r>
      <w:r w:rsidRPr="00872FA4">
        <w:rPr>
          <w:rFonts w:ascii="宋体" w:hAnsi="宋体" w:hint="eastAsia"/>
          <w:szCs w:val="21"/>
        </w:rPr>
        <w:t>．光滑水平面上有一边长为</w:t>
      </w:r>
      <w:r w:rsidRPr="00872FA4">
        <w:rPr>
          <w:rFonts w:ascii="宋体" w:hAnsi="宋体"/>
          <w:i/>
          <w:szCs w:val="21"/>
        </w:rPr>
        <w:t>l</w:t>
      </w:r>
      <w:r w:rsidRPr="00872FA4">
        <w:rPr>
          <w:rFonts w:ascii="宋体" w:hAnsi="宋体" w:hint="eastAsia"/>
          <w:szCs w:val="21"/>
        </w:rPr>
        <w:t>的正方形区域处在场强为</w:t>
      </w:r>
      <w:r w:rsidRPr="00872FA4">
        <w:rPr>
          <w:rFonts w:ascii="宋体" w:hAnsi="宋体"/>
          <w:i/>
          <w:szCs w:val="21"/>
        </w:rPr>
        <w:t>E</w:t>
      </w:r>
      <w:r w:rsidRPr="00872FA4">
        <w:rPr>
          <w:rFonts w:ascii="宋体" w:hAnsi="宋体" w:hint="eastAsia"/>
          <w:szCs w:val="21"/>
        </w:rPr>
        <w:t>的匀强电场中，电场方向与正方形一边平行，一质量为</w:t>
      </w:r>
      <w:r w:rsidRPr="00872FA4">
        <w:rPr>
          <w:rFonts w:ascii="宋体" w:hAnsi="宋体"/>
          <w:i/>
          <w:szCs w:val="21"/>
        </w:rPr>
        <w:t>m</w:t>
      </w:r>
      <w:r w:rsidRPr="00872FA4">
        <w:rPr>
          <w:rFonts w:ascii="宋体" w:hAnsi="宋体" w:hint="eastAsia"/>
          <w:szCs w:val="21"/>
        </w:rPr>
        <w:t>，带电量为</w:t>
      </w:r>
      <w:r w:rsidRPr="00872FA4">
        <w:rPr>
          <w:rFonts w:ascii="宋体" w:hAnsi="宋体"/>
          <w:i/>
          <w:szCs w:val="21"/>
        </w:rPr>
        <w:t>q</w:t>
      </w:r>
      <w:r w:rsidRPr="00872FA4">
        <w:rPr>
          <w:rFonts w:ascii="宋体" w:hAnsi="宋体" w:hint="eastAsia"/>
          <w:szCs w:val="21"/>
        </w:rPr>
        <w:t>的小球由某一边的中点，以垂直于该边的初速度</w:t>
      </w:r>
      <w:r w:rsidRPr="00872FA4">
        <w:rPr>
          <w:rFonts w:ascii="宋体" w:hAnsi="宋体"/>
          <w:i/>
          <w:szCs w:val="21"/>
        </w:rPr>
        <w:t>v</w:t>
      </w:r>
      <w:r w:rsidRPr="00872FA4">
        <w:rPr>
          <w:rFonts w:ascii="宋体" w:hAnsi="宋体"/>
          <w:szCs w:val="21"/>
          <w:vertAlign w:val="subscript"/>
        </w:rPr>
        <w:t>0</w:t>
      </w:r>
      <w:r w:rsidRPr="00872FA4">
        <w:rPr>
          <w:rFonts w:ascii="宋体" w:hAnsi="宋体" w:hint="eastAsia"/>
          <w:szCs w:val="21"/>
        </w:rPr>
        <w:t>进入该正方形区域。当小球再次运动到该正方形区域的边缘时，具有的动能可能为</w:t>
      </w:r>
      <w:r w:rsidRPr="00872FA4">
        <w:rPr>
          <w:rFonts w:ascii="宋体" w:hAnsi="宋体"/>
          <w:szCs w:val="21"/>
        </w:rPr>
        <w:t xml:space="preserve">    (     )</w:t>
      </w:r>
    </w:p>
    <w:p w:rsidR="00B458F4" w:rsidRPr="00872FA4" w:rsidRDefault="009204C4" w:rsidP="009204C4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．</w:t>
      </w:r>
      <w:r w:rsidRPr="00872FA4">
        <w:rPr>
          <w:rFonts w:ascii="宋体" w:hAnsi="宋体"/>
          <w:szCs w:val="21"/>
        </w:rPr>
        <w:t>0       B</w:t>
      </w:r>
      <w:r w:rsidRPr="00872FA4">
        <w:rPr>
          <w:rFonts w:ascii="宋体" w:hAnsi="宋体" w:hint="eastAsia"/>
          <w:szCs w:val="21"/>
        </w:rPr>
        <w:t>．</w:t>
      </w:r>
      <w:r w:rsidR="00D56640" w:rsidRPr="00872FA4">
        <w:rPr>
          <w:rFonts w:ascii="宋体" w:hAnsi="宋体"/>
          <w:position w:val="-20"/>
          <w:szCs w:val="21"/>
        </w:rPr>
        <w:object w:dxaOrig="1359" w:dyaOrig="499">
          <v:shape id="_x0000_i1026" type="#_x0000_t75" style="width:67.95pt;height:25.05pt" o:ole="">
            <v:imagedata r:id="rId22" o:title=""/>
          </v:shape>
          <o:OLEObject Type="Embed" ProgID="Equation.DSMT4" ShapeID="_x0000_i1026" DrawAspect="Content" ObjectID="_1804060418" r:id="rId23"/>
        </w:object>
      </w:r>
      <w:r w:rsidRPr="00872FA4">
        <w:rPr>
          <w:rFonts w:ascii="宋体" w:hAnsi="宋体"/>
          <w:szCs w:val="21"/>
        </w:rPr>
        <w:t xml:space="preserve">    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</w:t>
      </w:r>
      <w:r w:rsidR="00D56640" w:rsidRPr="00872FA4">
        <w:rPr>
          <w:rFonts w:ascii="宋体" w:hAnsi="宋体"/>
          <w:position w:val="-20"/>
          <w:szCs w:val="21"/>
        </w:rPr>
        <w:object w:dxaOrig="639" w:dyaOrig="499">
          <v:shape id="_x0000_i1027" type="#_x0000_t75" style="width:31.95pt;height:25.05pt" o:ole="">
            <v:imagedata r:id="rId24" o:title=""/>
          </v:shape>
          <o:OLEObject Type="Embed" ProgID="Equation.DSMT4" ShapeID="_x0000_i1027" DrawAspect="Content" ObjectID="_1804060419" r:id="rId25"/>
        </w:object>
      </w:r>
      <w:r w:rsidRPr="00872FA4">
        <w:rPr>
          <w:rFonts w:ascii="宋体" w:hAnsi="宋体"/>
          <w:szCs w:val="21"/>
          <w:vertAlign w:val="subscript"/>
        </w:rPr>
        <w:pict>
          <v:shape id="_x0000_i1028" type="#_x0000_t75" style="width:8.15pt;height:15.05pt">
            <v:imagedata r:id="rId26" o:title=""/>
          </v:shape>
        </w:pict>
      </w:r>
      <w:r w:rsidRPr="00872FA4">
        <w:rPr>
          <w:rFonts w:ascii="宋体" w:hAnsi="宋体"/>
          <w:szCs w:val="21"/>
        </w:rPr>
        <w:t xml:space="preserve">      D</w:t>
      </w:r>
      <w:r w:rsidRPr="00872FA4">
        <w:rPr>
          <w:rFonts w:ascii="宋体" w:hAnsi="宋体" w:hint="eastAsia"/>
          <w:szCs w:val="21"/>
        </w:rPr>
        <w:t>．</w:t>
      </w:r>
      <w:r w:rsidR="00D56640" w:rsidRPr="00872FA4">
        <w:rPr>
          <w:rFonts w:ascii="宋体" w:hAnsi="宋体"/>
          <w:position w:val="-20"/>
          <w:szCs w:val="21"/>
        </w:rPr>
        <w:object w:dxaOrig="1359" w:dyaOrig="499">
          <v:shape id="_x0000_i1029" type="#_x0000_t75" style="width:67.95pt;height:25.05pt" o:ole="">
            <v:imagedata r:id="rId27" o:title=""/>
          </v:shape>
          <o:OLEObject Type="Embed" ProgID="Equation.DSMT4" ShapeID="_x0000_i1029" DrawAspect="Content" ObjectID="_1804060420" r:id="rId28"/>
        </w:object>
      </w:r>
    </w:p>
    <w:p w:rsidR="009204C4" w:rsidRPr="00872FA4" w:rsidRDefault="000B1AE8" w:rsidP="000B1AE8">
      <w:pPr>
        <w:snapToGrid w:val="0"/>
        <w:ind w:left="315" w:hangingChars="150" w:hanging="315"/>
        <w:rPr>
          <w:rFonts w:ascii="宋体" w:hAnsi="宋体" w:hint="eastAsia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8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滑块以速率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靠惯性沿固定斜面由底端向上运动。当它回到出发点时速率变为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，且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＜</w:t>
      </w:r>
      <w:r w:rsidR="009204C4" w:rsidRPr="00872FA4">
        <w:rPr>
          <w:rFonts w:ascii="宋体" w:hAnsi="宋体"/>
          <w:i/>
          <w:szCs w:val="21"/>
        </w:rPr>
        <w:t xml:space="preserve"> v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，若滑块向上运动的位移中点为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，取斜面底端重力势能为零，则</w:t>
      </w:r>
      <w:r w:rsidRPr="00872FA4">
        <w:rPr>
          <w:rFonts w:ascii="宋体" w:hAnsi="宋体"/>
          <w:szCs w:val="21"/>
        </w:rPr>
        <w:t xml:space="preserve">    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lastRenderedPageBreak/>
        <w:t>A</w:t>
      </w:r>
      <w:r w:rsidRPr="00872FA4">
        <w:rPr>
          <w:rFonts w:ascii="宋体" w:hAnsi="宋体" w:hint="eastAsia"/>
          <w:szCs w:val="21"/>
        </w:rPr>
        <w:t>．上升时机械有减小，下降时机械能增大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．上升时机械有减小，下降时机械能也减小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C</w:t>
      </w:r>
      <w:r w:rsidRPr="00872FA4">
        <w:rPr>
          <w:rFonts w:ascii="宋体" w:hAnsi="宋体" w:hint="eastAsia"/>
          <w:szCs w:val="21"/>
        </w:rPr>
        <w:t>．上升过程中动能和势能相等的位置在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点上方</w:t>
      </w:r>
    </w:p>
    <w:p w:rsidR="009204C4" w:rsidRPr="00872FA4" w:rsidRDefault="009204C4" w:rsidP="000B1AE8">
      <w:pPr>
        <w:snapToGrid w:val="0"/>
        <w:ind w:firstLine="39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D</w:t>
      </w:r>
      <w:r w:rsidRPr="00872FA4">
        <w:rPr>
          <w:rFonts w:ascii="宋体" w:hAnsi="宋体" w:hint="eastAsia"/>
          <w:szCs w:val="21"/>
        </w:rPr>
        <w:t>．上升过程中动能和势能相等的位置在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点上方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二、填空题</w:t>
      </w:r>
      <w:r w:rsidRPr="00872FA4">
        <w:rPr>
          <w:rFonts w:ascii="宋体" w:hAnsi="宋体"/>
          <w:szCs w:val="21"/>
        </w:rPr>
        <w:t xml:space="preserve"> (</w:t>
      </w:r>
      <w:r w:rsidRPr="00872FA4">
        <w:rPr>
          <w:rFonts w:ascii="宋体" w:hAnsi="宋体" w:hint="eastAsia"/>
          <w:szCs w:val="21"/>
        </w:rPr>
        <w:t>每小题</w:t>
      </w:r>
      <w:r w:rsidRPr="00872FA4">
        <w:rPr>
          <w:rFonts w:ascii="宋体" w:hAnsi="宋体"/>
          <w:szCs w:val="21"/>
        </w:rPr>
        <w:t>4</w:t>
      </w:r>
      <w:r w:rsidRPr="00872FA4">
        <w:rPr>
          <w:rFonts w:ascii="宋体" w:hAnsi="宋体" w:hint="eastAsia"/>
          <w:szCs w:val="21"/>
        </w:rPr>
        <w:t>分</w:t>
      </w:r>
      <w:r w:rsidRPr="00872FA4">
        <w:rPr>
          <w:rFonts w:ascii="宋体" w:hAnsi="宋体"/>
          <w:szCs w:val="21"/>
        </w:rPr>
        <w:t>)</w:t>
      </w:r>
    </w:p>
    <w:p w:rsidR="009204C4" w:rsidRPr="00872FA4" w:rsidRDefault="00B458F4" w:rsidP="000B1AE8">
      <w:pPr>
        <w:snapToGrid w:val="0"/>
        <w:ind w:left="315" w:hangingChars="150" w:hanging="315"/>
        <w:rPr>
          <w:rFonts w:ascii="宋体" w:hAnsi="宋体"/>
          <w:szCs w:val="21"/>
        </w:rPr>
      </w:pPr>
      <w:r w:rsidRPr="00872FA4">
        <w:rPr>
          <w:rFonts w:ascii="宋体" w:hAnsi="宋体"/>
          <w:noProof/>
          <w:szCs w:val="21"/>
        </w:rPr>
        <w:pict>
          <v:shape id="_x0000_s1048" type="#_x0000_t75" style="position:absolute;left:0;text-align:left;margin-left:308.05pt;margin-top:30.2pt;width:111.75pt;height:51.75pt;z-index:251657728">
            <v:imagedata r:id="rId29" o:title=""/>
            <w10:wrap type="square"/>
          </v:shape>
        </w:pict>
      </w:r>
      <w:r w:rsidR="000B1AE8" w:rsidRPr="00872FA4">
        <w:rPr>
          <w:rStyle w:val="a6"/>
          <w:rFonts w:ascii="宋体" w:hAnsi="宋体"/>
          <w:szCs w:val="21"/>
          <w:vertAlign w:val="baseline"/>
        </w:rPr>
        <w:endnoteReference w:id="9"/>
      </w:r>
      <w:r w:rsidR="000B1AE8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在光电效应实验中，如果实验仪器及线路完好，当光照射到光电管上时，灵敏电流计中没有电流通过，可能的原因是：</w:t>
      </w:r>
      <w:r w:rsidR="009204C4" w:rsidRPr="00872FA4">
        <w:rPr>
          <w:rFonts w:ascii="宋体" w:hAnsi="宋体"/>
          <w:szCs w:val="21"/>
        </w:rPr>
        <w:t>_______________________________________________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D34159" w:rsidP="002414B3">
      <w:pPr>
        <w:snapToGrid w:val="0"/>
        <w:ind w:left="420" w:hangingChars="200" w:hanging="420"/>
        <w:rPr>
          <w:rFonts w:ascii="宋体" w:hAnsi="宋体" w:hint="eastAsia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shape id="_x0000_s1049" type="#_x0000_t75" style="position:absolute;left:0;text-align:left;margin-left:762.55pt;margin-top:174.9pt;width:118.35pt;height:100.15pt;z-index:251661824;mso-position-horizontal-relative:margin;mso-position-vertical-relative:margin">
            <v:imagedata r:id="rId30" o:title=""/>
            <w10:wrap type="square" anchorx="margin" anchory="margin"/>
          </v:shape>
          <o:OLEObject Type="Embed" ProgID="PBrush" ShapeID="_x0000_s1049" DrawAspect="Content" ObjectID="_1804060453" r:id="rId31"/>
        </w:object>
      </w:r>
      <w:r w:rsidR="000B1AE8" w:rsidRPr="00872FA4">
        <w:rPr>
          <w:rStyle w:val="a6"/>
          <w:rFonts w:ascii="宋体" w:hAnsi="宋体"/>
          <w:szCs w:val="21"/>
          <w:vertAlign w:val="baseline"/>
        </w:rPr>
        <w:endnoteReference w:id="10"/>
      </w:r>
      <w:r w:rsidR="000B1AE8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在光滑水平面上的</w:t>
      </w:r>
      <w:r w:rsidR="009204C4" w:rsidRPr="00872FA4">
        <w:rPr>
          <w:rFonts w:ascii="宋体" w:hAnsi="宋体"/>
          <w:i/>
          <w:szCs w:val="21"/>
        </w:rPr>
        <w:t>O</w:t>
      </w:r>
      <w:r w:rsidR="009204C4" w:rsidRPr="00872FA4">
        <w:rPr>
          <w:rFonts w:ascii="宋体" w:hAnsi="宋体" w:hint="eastAsia"/>
          <w:szCs w:val="21"/>
        </w:rPr>
        <w:t>点系一长为</w:t>
      </w:r>
      <w:r w:rsidR="009204C4" w:rsidRPr="00872FA4">
        <w:rPr>
          <w:rFonts w:ascii="宋体" w:hAnsi="宋体"/>
          <w:i/>
          <w:szCs w:val="21"/>
        </w:rPr>
        <w:t>l</w:t>
      </w:r>
      <w:r w:rsidR="009204C4" w:rsidRPr="00872FA4">
        <w:rPr>
          <w:rFonts w:ascii="宋体" w:hAnsi="宋体" w:hint="eastAsia"/>
          <w:szCs w:val="21"/>
        </w:rPr>
        <w:t>的绝缘细线，线的一端系一质量为</w:t>
      </w:r>
      <w:r w:rsidR="009204C4" w:rsidRPr="00872FA4">
        <w:rPr>
          <w:rFonts w:ascii="宋体" w:hAnsi="宋体"/>
          <w:i/>
          <w:szCs w:val="21"/>
        </w:rPr>
        <w:t>m</w:t>
      </w:r>
      <w:r w:rsidR="009204C4" w:rsidRPr="00872FA4">
        <w:rPr>
          <w:rFonts w:ascii="宋体" w:hAnsi="宋体" w:hint="eastAsia"/>
          <w:szCs w:val="21"/>
        </w:rPr>
        <w:t>，带电量为</w:t>
      </w:r>
      <w:r w:rsidR="009204C4" w:rsidRPr="00872FA4">
        <w:rPr>
          <w:rFonts w:ascii="宋体" w:hAnsi="宋体"/>
          <w:i/>
          <w:szCs w:val="21"/>
        </w:rPr>
        <w:t>q</w:t>
      </w:r>
      <w:r w:rsidR="009204C4" w:rsidRPr="00872FA4">
        <w:rPr>
          <w:rFonts w:ascii="宋体" w:hAnsi="宋体" w:hint="eastAsia"/>
          <w:szCs w:val="21"/>
        </w:rPr>
        <w:t>的小球。当沿细线方向加上场强为</w:t>
      </w:r>
      <w:r w:rsidR="009204C4" w:rsidRPr="00872FA4">
        <w:rPr>
          <w:rFonts w:ascii="宋体" w:hAnsi="宋体"/>
          <w:i/>
          <w:szCs w:val="21"/>
        </w:rPr>
        <w:t>E</w:t>
      </w:r>
      <w:r w:rsidR="009204C4" w:rsidRPr="00872FA4">
        <w:rPr>
          <w:rFonts w:ascii="宋体" w:hAnsi="宋体" w:hint="eastAsia"/>
          <w:szCs w:val="21"/>
        </w:rPr>
        <w:t>的匀强电场后，小球处于平衡状态。现给小球一垂直于细线的初速度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/>
          <w:szCs w:val="21"/>
          <w:vertAlign w:val="subscript"/>
        </w:rPr>
        <w:t>0</w:t>
      </w:r>
      <w:r w:rsidR="009204C4" w:rsidRPr="00872FA4">
        <w:rPr>
          <w:rFonts w:ascii="宋体" w:hAnsi="宋体" w:hint="eastAsia"/>
          <w:szCs w:val="21"/>
        </w:rPr>
        <w:t>，使小球在水平面上开始运动。若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很小，则小球第一次回到平衡位置所需时间为</w:t>
      </w:r>
      <w:r w:rsidR="009204C4" w:rsidRPr="00872FA4">
        <w:rPr>
          <w:rFonts w:ascii="宋体" w:hAnsi="宋体"/>
          <w:szCs w:val="21"/>
        </w:rPr>
        <w:t>__________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2414B3" w:rsidP="002414B3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1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两个额定电压为</w:t>
      </w:r>
      <w:r w:rsidR="009204C4" w:rsidRPr="00872FA4">
        <w:rPr>
          <w:rFonts w:ascii="宋体" w:hAnsi="宋体"/>
          <w:szCs w:val="21"/>
        </w:rPr>
        <w:t>220V</w:t>
      </w:r>
      <w:r w:rsidR="009204C4" w:rsidRPr="00872FA4">
        <w:rPr>
          <w:rFonts w:ascii="宋体" w:hAnsi="宋体" w:hint="eastAsia"/>
          <w:szCs w:val="21"/>
        </w:rPr>
        <w:t>的白炽灯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和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的</w:t>
      </w:r>
      <w:r w:rsidR="009204C4" w:rsidRPr="00872FA4">
        <w:rPr>
          <w:rFonts w:ascii="宋体" w:hAnsi="宋体"/>
          <w:i/>
          <w:szCs w:val="21"/>
        </w:rPr>
        <w:t>U</w:t>
      </w:r>
      <w:r w:rsidR="009204C4" w:rsidRPr="00872FA4">
        <w:rPr>
          <w:rFonts w:ascii="宋体" w:hAnsi="宋体" w:hint="eastAsia"/>
          <w:szCs w:val="21"/>
        </w:rPr>
        <w:t>－</w:t>
      </w:r>
      <w:r w:rsidR="009204C4" w:rsidRPr="00872FA4">
        <w:rPr>
          <w:rFonts w:ascii="宋体" w:hAnsi="宋体"/>
          <w:i/>
          <w:szCs w:val="21"/>
        </w:rPr>
        <w:t>I</w:t>
      </w:r>
      <w:r w:rsidR="009204C4" w:rsidRPr="00872FA4">
        <w:rPr>
          <w:rFonts w:ascii="宋体" w:hAnsi="宋体" w:hint="eastAsia"/>
          <w:szCs w:val="21"/>
        </w:rPr>
        <w:t>特性曲线如图所示。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的额定功率约为</w:t>
      </w:r>
      <w:r w:rsidR="009204C4" w:rsidRPr="00872FA4">
        <w:rPr>
          <w:rFonts w:ascii="宋体" w:hAnsi="宋体"/>
          <w:szCs w:val="21"/>
        </w:rPr>
        <w:t>_______W</w:t>
      </w:r>
      <w:r w:rsidR="009204C4" w:rsidRPr="00872FA4">
        <w:rPr>
          <w:rFonts w:ascii="宋体" w:hAnsi="宋体" w:hint="eastAsia"/>
          <w:szCs w:val="21"/>
        </w:rPr>
        <w:t>；现将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1</w:t>
      </w:r>
      <w:r w:rsidR="009204C4" w:rsidRPr="00872FA4">
        <w:rPr>
          <w:rFonts w:ascii="宋体" w:hAnsi="宋体" w:hint="eastAsia"/>
          <w:szCs w:val="21"/>
        </w:rPr>
        <w:t>和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串联后接到</w:t>
      </w:r>
      <w:r w:rsidR="009204C4" w:rsidRPr="00872FA4">
        <w:rPr>
          <w:rFonts w:ascii="宋体" w:hAnsi="宋体"/>
          <w:szCs w:val="21"/>
        </w:rPr>
        <w:t>220V</w:t>
      </w:r>
      <w:r w:rsidR="009204C4" w:rsidRPr="00872FA4">
        <w:rPr>
          <w:rFonts w:ascii="宋体" w:hAnsi="宋体" w:hint="eastAsia"/>
          <w:szCs w:val="21"/>
        </w:rPr>
        <w:t>的电源上，电源内阻忽略不计，此时</w:t>
      </w:r>
      <w:r w:rsidR="009204C4" w:rsidRPr="00872FA4">
        <w:rPr>
          <w:rFonts w:ascii="宋体" w:hAnsi="宋体"/>
          <w:szCs w:val="21"/>
        </w:rPr>
        <w:t>L</w:t>
      </w:r>
      <w:r w:rsidR="009204C4" w:rsidRPr="00872FA4">
        <w:rPr>
          <w:rFonts w:ascii="宋体" w:hAnsi="宋体"/>
          <w:szCs w:val="21"/>
          <w:vertAlign w:val="subscript"/>
        </w:rPr>
        <w:t>2</w:t>
      </w:r>
      <w:r w:rsidR="009204C4" w:rsidRPr="00872FA4">
        <w:rPr>
          <w:rFonts w:ascii="宋体" w:hAnsi="宋体" w:hint="eastAsia"/>
          <w:szCs w:val="21"/>
        </w:rPr>
        <w:t>的实际功率约为</w:t>
      </w:r>
      <w:r w:rsidR="009204C4" w:rsidRPr="00872FA4">
        <w:rPr>
          <w:rFonts w:ascii="宋体" w:hAnsi="宋体"/>
          <w:szCs w:val="21"/>
        </w:rPr>
        <w:t>________W</w:t>
      </w:r>
      <w:r w:rsidR="009204C4" w:rsidRPr="00872FA4">
        <w:rPr>
          <w:rFonts w:ascii="宋体" w:hAnsi="宋体" w:hint="eastAsia"/>
          <w:szCs w:val="21"/>
        </w:rPr>
        <w:t>。</w:t>
      </w:r>
    </w:p>
    <w:p w:rsidR="00B458F4" w:rsidRPr="00872FA4" w:rsidRDefault="00B458F4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640934" w:rsidRPr="00872FA4" w:rsidRDefault="00640934" w:rsidP="009204C4">
      <w:pPr>
        <w:snapToGrid w:val="0"/>
        <w:rPr>
          <w:rFonts w:ascii="宋体" w:hAnsi="宋体" w:hint="eastAsia"/>
          <w:szCs w:val="21"/>
        </w:rPr>
      </w:pPr>
    </w:p>
    <w:p w:rsidR="00640934" w:rsidRPr="00872FA4" w:rsidRDefault="00640934" w:rsidP="009204C4">
      <w:pPr>
        <w:snapToGrid w:val="0"/>
        <w:rPr>
          <w:rFonts w:ascii="宋体" w:hAnsi="宋体" w:hint="eastAsia"/>
          <w:szCs w:val="21"/>
        </w:rPr>
      </w:pPr>
    </w:p>
    <w:p w:rsidR="002414B3" w:rsidRPr="00872FA4" w:rsidRDefault="002414B3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2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、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两波相向而行，在某时刻的波形与位置如图所示，已知波</w:t>
      </w:r>
      <w:r w:rsidRPr="00872FA4">
        <w:rPr>
          <w:rFonts w:ascii="宋体" w:hAnsi="宋体" w:hint="eastAsia"/>
          <w:szCs w:val="21"/>
        </w:rPr>
        <w:t xml:space="preserve">　　</w:t>
      </w:r>
      <w:r w:rsidR="009204C4" w:rsidRPr="00872FA4">
        <w:rPr>
          <w:rFonts w:ascii="宋体" w:hAnsi="宋体" w:hint="eastAsia"/>
          <w:szCs w:val="21"/>
        </w:rPr>
        <w:t>的传播速度为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，图中标尺每格长度为</w:t>
      </w:r>
      <w:r w:rsidR="009204C4" w:rsidRPr="00872FA4">
        <w:rPr>
          <w:rFonts w:ascii="宋体" w:hAnsi="宋体"/>
          <w:i/>
          <w:szCs w:val="21"/>
        </w:rPr>
        <w:t>l</w:t>
      </w:r>
      <w:r w:rsidR="009204C4" w:rsidRPr="00872FA4">
        <w:rPr>
          <w:rFonts w:ascii="宋体" w:hAnsi="宋体" w:hint="eastAsia"/>
          <w:szCs w:val="21"/>
        </w:rPr>
        <w:t>。在图中画出又经过</w:t>
      </w:r>
      <w:r w:rsidR="009204C4" w:rsidRPr="00872FA4">
        <w:rPr>
          <w:rFonts w:ascii="宋体" w:hAnsi="宋体"/>
          <w:i/>
          <w:spacing w:val="20"/>
          <w:szCs w:val="21"/>
        </w:rPr>
        <w:t>t</w:t>
      </w:r>
      <w:r w:rsidR="009204C4" w:rsidRPr="00872FA4">
        <w:rPr>
          <w:rFonts w:ascii="宋体" w:hAnsi="宋体"/>
          <w:spacing w:val="20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7"/>
          <w:attr w:name="TCSC" w:val="0"/>
          <w:attr w:name="UnitName" w:val="l"/>
        </w:smartTagPr>
        <w:r w:rsidR="009204C4" w:rsidRPr="00872FA4">
          <w:rPr>
            <w:rFonts w:ascii="宋体" w:hAnsi="宋体"/>
            <w:spacing w:val="20"/>
            <w:szCs w:val="21"/>
          </w:rPr>
          <w:t>7</w:t>
        </w:r>
        <w:r w:rsidR="009204C4" w:rsidRPr="00872FA4">
          <w:rPr>
            <w:rFonts w:ascii="宋体" w:hAnsi="宋体"/>
            <w:i/>
            <w:spacing w:val="20"/>
            <w:szCs w:val="21"/>
          </w:rPr>
          <w:t>l</w:t>
        </w:r>
      </w:smartTag>
      <w:r w:rsidR="009204C4" w:rsidRPr="00872FA4">
        <w:rPr>
          <w:rFonts w:ascii="宋体" w:hAnsi="宋体"/>
          <w:spacing w:val="20"/>
          <w:szCs w:val="21"/>
        </w:rPr>
        <w:t>/</w:t>
      </w:r>
      <w:r w:rsidR="009204C4" w:rsidRPr="00872FA4">
        <w:rPr>
          <w:rFonts w:ascii="宋体" w:hAnsi="宋体"/>
          <w:i/>
          <w:spacing w:val="20"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时的波形。</w:t>
      </w:r>
    </w:p>
    <w:p w:rsidR="002414B3" w:rsidRPr="00872FA4" w:rsidRDefault="002414B3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三、实验题</w:t>
      </w:r>
      <w:r w:rsidRPr="00872FA4">
        <w:rPr>
          <w:rFonts w:ascii="宋体" w:hAnsi="宋体"/>
          <w:szCs w:val="21"/>
        </w:rPr>
        <w:t xml:space="preserve"> </w:t>
      </w:r>
    </w:p>
    <w:p w:rsidR="009204C4" w:rsidRPr="00872FA4" w:rsidRDefault="00FA1EB3" w:rsidP="00BE0F57">
      <w:pPr>
        <w:snapToGrid w:val="0"/>
        <w:ind w:left="420" w:hangingChars="200" w:hanging="420"/>
        <w:rPr>
          <w:rFonts w:ascii="宋体" w:hAnsi="宋体" w:hint="eastAsia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3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(5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用打点计时器研究物体的自由落体运动，得到如图一段纸带，测得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/>
          <w:spacing w:val="40"/>
          <w:szCs w:val="21"/>
        </w:rPr>
        <w:t>B=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7.65"/>
          <w:attr w:name="TCSC" w:val="0"/>
          <w:attr w:name="UnitName" w:val="cm"/>
        </w:smartTagPr>
        <w:r w:rsidR="009204C4" w:rsidRPr="00872FA4">
          <w:rPr>
            <w:rFonts w:ascii="宋体" w:hAnsi="宋体"/>
            <w:szCs w:val="21"/>
          </w:rPr>
          <w:t>7.65cm</w:t>
        </w:r>
      </w:smartTag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/>
          <w:spacing w:val="40"/>
          <w:szCs w:val="21"/>
        </w:rPr>
        <w:t>C=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9.17"/>
          <w:attr w:name="TCSC" w:val="0"/>
          <w:attr w:name="UnitName" w:val="cm"/>
        </w:smartTagPr>
        <w:r w:rsidR="009204C4" w:rsidRPr="00872FA4">
          <w:rPr>
            <w:rFonts w:ascii="宋体" w:hAnsi="宋体"/>
            <w:szCs w:val="21"/>
          </w:rPr>
          <w:t>9.17cm</w:t>
        </w:r>
      </w:smartTag>
      <w:r w:rsidR="009204C4" w:rsidRPr="00872FA4">
        <w:rPr>
          <w:rFonts w:ascii="宋体" w:hAnsi="宋体" w:hint="eastAsia"/>
          <w:szCs w:val="21"/>
        </w:rPr>
        <w:t>。已知交流电频率是</w:t>
      </w:r>
      <w:r w:rsidR="009204C4" w:rsidRPr="00872FA4">
        <w:rPr>
          <w:rFonts w:ascii="宋体" w:hAnsi="宋体"/>
          <w:szCs w:val="21"/>
        </w:rPr>
        <w:t>50Hz</w:t>
      </w:r>
      <w:r w:rsidR="009204C4" w:rsidRPr="00872FA4">
        <w:rPr>
          <w:rFonts w:ascii="宋体" w:hAnsi="宋体" w:hint="eastAsia"/>
          <w:szCs w:val="21"/>
        </w:rPr>
        <w:t>，则打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点时物体的瞬时速度为</w:t>
      </w:r>
      <w:r w:rsidR="009204C4" w:rsidRPr="00872FA4">
        <w:rPr>
          <w:rFonts w:ascii="宋体" w:hAnsi="宋体"/>
          <w:szCs w:val="21"/>
        </w:rPr>
        <w:t>_______m/s</w:t>
      </w:r>
      <w:r w:rsidR="009204C4" w:rsidRPr="00872FA4">
        <w:rPr>
          <w:rFonts w:ascii="宋体" w:hAnsi="宋体" w:hint="eastAsia"/>
          <w:szCs w:val="21"/>
        </w:rPr>
        <w:t>。如果实验测出的重力加速度值比公认值偏小，可能的原因是</w:t>
      </w:r>
      <w:r w:rsidR="009204C4" w:rsidRPr="00872FA4">
        <w:rPr>
          <w:rFonts w:ascii="宋体" w:hAnsi="宋体"/>
          <w:szCs w:val="21"/>
        </w:rPr>
        <w:t>__________________________</w:t>
      </w:r>
      <w:r w:rsidR="009204C4" w:rsidRPr="00872FA4">
        <w:rPr>
          <w:rFonts w:ascii="宋体" w:hAnsi="宋体" w:hint="eastAsia"/>
          <w:szCs w:val="21"/>
        </w:rPr>
        <w:t>。</w:t>
      </w:r>
    </w:p>
    <w:p w:rsidR="00B458F4" w:rsidRPr="00872FA4" w:rsidRDefault="00B458F4" w:rsidP="00B458F4">
      <w:pPr>
        <w:snapToGrid w:val="0"/>
        <w:ind w:leftChars="200" w:left="420" w:firstLineChars="50" w:firstLine="105"/>
        <w:rPr>
          <w:rFonts w:ascii="宋体" w:hAnsi="宋体" w:hint="eastAsia"/>
          <w:szCs w:val="21"/>
        </w:rPr>
      </w:pPr>
    </w:p>
    <w:p w:rsidR="000A0852" w:rsidRPr="00872FA4" w:rsidRDefault="00956823" w:rsidP="00B458F4">
      <w:pPr>
        <w:snapToGrid w:val="0"/>
        <w:ind w:leftChars="200" w:left="420" w:firstLineChars="50" w:firstLine="105"/>
        <w:rPr>
          <w:rFonts w:ascii="宋体" w:hAnsi="宋体" w:hint="eastAsia"/>
          <w:szCs w:val="21"/>
        </w:rPr>
      </w:pPr>
      <w:r>
        <w:pict>
          <v:group id="_x0000_s1052" style="width:293.55pt;height:28.65pt;mso-position-horizontal-relative:char;mso-position-vertical-relative:line" coordorigin="1348,3516" coordsize="5871,573">
            <v:line id="_x0000_s1053" style="position:absolute;visibility:visible" from="1449,3516" to="7121,3516"/>
            <v:line id="_x0000_s1054" style="position:absolute;visibility:visible" from="1449,4077" to="7121,4077"/>
            <v:oval id="_x0000_s1055" style="position:absolute;left:1766;top:3741;width:51;height:51;visibility:visible" fillcolor="black">
              <o:lock v:ext="edit" aspectratio="t"/>
            </v:oval>
            <v:oval id="_x0000_s1056" style="position:absolute;left:2336;top:3768;width:50;height:51;visibility:visible" fillcolor="black">
              <o:lock v:ext="edit" aspectratio="t"/>
            </v:oval>
            <v:oval id="_x0000_s1057" style="position:absolute;left:3265;top:3755;width:50;height:51;visibility:visible" fillcolor="black">
              <o:lock v:ext="edit" aspectratio="t"/>
            </v:oval>
            <v:oval id="_x0000_s1058" style="position:absolute;left:4590;top:3742;width:51;height:51;visibility:visible" fillcolor="black">
              <o:lock v:ext="edit" aspectratio="t"/>
            </v:oval>
            <v:oval id="_x0000_s1059" style="position:absolute;left:6285;top:3753;width:51;height:51;visibility:visible" fillcolor="black">
              <o:lock v:ext="edit" aspectratio="t"/>
            </v:oval>
            <v:shape id="_x0000_s1060" style="position:absolute;left:6981;top:3523;width:238;height:566" coordsize="238,566" path="m142,c121,11,,15,13,77v13,62,187,216,206,297c238,455,183,510,129,566e" filled="f">
              <v:path arrowok="t"/>
            </v:shape>
            <v:shape id="_x0000_s1061" style="position:absolute;left:1348;top:3517;width:203;height:559;mso-position-horizontal:absolute;mso-position-vertical:absolute" coordsize="203,559" path="m66,559c87,544,203,530,195,469,187,408,30,270,15,192,,114,51,56,105,e" filled="f">
              <v:path arrowok="t"/>
            </v:shape>
            <v:shape id="_x0000_s1062" type="#_x0000_t75" style="position:absolute;left:1674;top:3525;width:212;height:226">
              <v:imagedata r:id="rId32" o:title=""/>
            </v:shape>
            <v:shape id="_x0000_s1063" type="#_x0000_t75" style="position:absolute;left:3182;top:3531;width:193;height:226">
              <v:imagedata r:id="rId33" o:title=""/>
            </v:shape>
            <v:shape id="_x0000_s1064" type="#_x0000_t75" style="position:absolute;left:6208;top:3525;width:193;height:246">
              <v:imagedata r:id="rId34" o:title=""/>
            </v:shape>
            <w10:wrap type="none"/>
            <w10:anchorlock/>
          </v:group>
          <o:OLEObject Type="Embed" ProgID="Equation.DSMT4" ShapeID="_x0000_s1062" DrawAspect="Content" ObjectID="_1804060454" r:id="rId35"/>
          <o:OLEObject Type="Embed" ProgID="Equation.DSMT4" ShapeID="_x0000_s1063" DrawAspect="Content" ObjectID="_1804060455" r:id="rId36"/>
          <o:OLEObject Type="Embed" ProgID="Equation.DSMT4" ShapeID="_x0000_s1064" DrawAspect="Content" ObjectID="_1804060456" r:id="rId37"/>
        </w:pict>
      </w:r>
    </w:p>
    <w:p w:rsidR="00B458F4" w:rsidRPr="00872FA4" w:rsidRDefault="00B458F4" w:rsidP="00B458F4">
      <w:pPr>
        <w:snapToGrid w:val="0"/>
        <w:ind w:leftChars="200" w:left="420" w:firstLineChars="50" w:firstLine="105"/>
        <w:rPr>
          <w:rFonts w:ascii="宋体" w:hAnsi="宋体" w:hint="eastAsia"/>
          <w:szCs w:val="21"/>
        </w:rPr>
      </w:pPr>
    </w:p>
    <w:p w:rsidR="009204C4" w:rsidRPr="00872FA4" w:rsidRDefault="00BE0F57" w:rsidP="00BE0F57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4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(4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在测定一节干电池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电动势约为</w:t>
      </w:r>
      <w:r w:rsidR="009204C4" w:rsidRPr="00872FA4">
        <w:rPr>
          <w:rFonts w:ascii="宋体" w:hAnsi="宋体"/>
          <w:szCs w:val="21"/>
        </w:rPr>
        <w:t>1.5V</w:t>
      </w:r>
      <w:r w:rsidR="009204C4" w:rsidRPr="00872FA4">
        <w:rPr>
          <w:rFonts w:ascii="宋体" w:hAnsi="宋体" w:hint="eastAsia"/>
          <w:szCs w:val="21"/>
        </w:rPr>
        <w:t>，内阻约为</w:t>
      </w:r>
      <w:r w:rsidR="009204C4" w:rsidRPr="00872FA4">
        <w:rPr>
          <w:rFonts w:ascii="宋体" w:hAnsi="宋体"/>
          <w:szCs w:val="21"/>
        </w:rPr>
        <w:t>2</w:t>
      </w:r>
      <w:r w:rsidR="009204C4" w:rsidRPr="00872FA4">
        <w:rPr>
          <w:rFonts w:ascii="Symbol" w:hAnsi="Symbol"/>
          <w:szCs w:val="21"/>
        </w:rPr>
        <w:sym w:font="Symbol" w:char="F057"/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的电动势和内阻的实验中，变阻器和电压表各有两个供选：</w:t>
      </w:r>
      <w:r w:rsidR="009204C4" w:rsidRPr="00872FA4">
        <w:rPr>
          <w:rFonts w:ascii="宋体" w:hAnsi="宋体"/>
          <w:szCs w:val="21"/>
        </w:rPr>
        <w:t xml:space="preserve">A </w:t>
      </w:r>
      <w:r w:rsidR="009204C4" w:rsidRPr="00872FA4">
        <w:rPr>
          <w:rFonts w:ascii="宋体" w:hAnsi="宋体" w:hint="eastAsia"/>
          <w:szCs w:val="21"/>
        </w:rPr>
        <w:t>电压表量程为</w:t>
      </w:r>
      <w:r w:rsidR="009204C4" w:rsidRPr="00872FA4">
        <w:rPr>
          <w:rFonts w:ascii="宋体" w:hAnsi="宋体"/>
          <w:szCs w:val="21"/>
        </w:rPr>
        <w:t>15V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 xml:space="preserve">B </w:t>
      </w:r>
      <w:r w:rsidR="009204C4" w:rsidRPr="00872FA4">
        <w:rPr>
          <w:rFonts w:ascii="宋体" w:hAnsi="宋体" w:hint="eastAsia"/>
          <w:szCs w:val="21"/>
        </w:rPr>
        <w:t>电压表量程为</w:t>
      </w:r>
      <w:r w:rsidR="009204C4" w:rsidRPr="00872FA4">
        <w:rPr>
          <w:rFonts w:ascii="宋体" w:hAnsi="宋体"/>
          <w:szCs w:val="21"/>
        </w:rPr>
        <w:t>3V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变阻器为</w:t>
      </w:r>
      <w:r w:rsidR="009204C4" w:rsidRPr="00872FA4">
        <w:rPr>
          <w:rFonts w:ascii="宋体" w:hAnsi="宋体"/>
          <w:szCs w:val="21"/>
        </w:rPr>
        <w:t>(20</w:t>
      </w:r>
      <w:r w:rsidR="009204C4" w:rsidRPr="00872FA4">
        <w:rPr>
          <w:rFonts w:ascii="Symbol" w:hAnsi="Symbol"/>
          <w:szCs w:val="21"/>
        </w:rPr>
        <w:sym w:font="Symbol" w:char="F057"/>
      </w:r>
      <w:r w:rsidR="009204C4" w:rsidRPr="00872FA4">
        <w:rPr>
          <w:rFonts w:ascii="宋体" w:hAnsi="宋体" w:hint="eastAsia"/>
          <w:szCs w:val="21"/>
        </w:rPr>
        <w:t>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3"/>
          <w:attr w:name="TCSC" w:val="0"/>
          <w:attr w:name="UnitName" w:val="a"/>
        </w:smartTagPr>
        <w:r w:rsidR="009204C4" w:rsidRPr="00872FA4">
          <w:rPr>
            <w:rFonts w:ascii="宋体" w:hAnsi="宋体"/>
            <w:szCs w:val="21"/>
          </w:rPr>
          <w:t>3A</w:t>
        </w:r>
      </w:smartTag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，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变阻器为</w:t>
      </w:r>
      <w:r w:rsidR="009204C4" w:rsidRPr="00872FA4">
        <w:rPr>
          <w:rFonts w:ascii="宋体" w:hAnsi="宋体"/>
          <w:szCs w:val="21"/>
        </w:rPr>
        <w:t>(500</w:t>
      </w:r>
      <w:r w:rsidR="009204C4" w:rsidRPr="00872FA4">
        <w:rPr>
          <w:rFonts w:ascii="Symbol" w:hAnsi="Symbol"/>
          <w:szCs w:val="21"/>
        </w:rPr>
        <w:sym w:font="Symbol" w:char="F057"/>
      </w:r>
      <w:r w:rsidR="009204C4" w:rsidRPr="00872FA4">
        <w:rPr>
          <w:rFonts w:ascii="宋体" w:hAnsi="宋体" w:hint="eastAsia"/>
          <w:szCs w:val="21"/>
        </w:rPr>
        <w:t>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2"/>
          <w:attr w:name="TCSC" w:val="0"/>
          <w:attr w:name="UnitName" w:val="a"/>
        </w:smartTagPr>
        <w:r w:rsidR="009204C4" w:rsidRPr="00872FA4">
          <w:rPr>
            <w:rFonts w:ascii="宋体" w:hAnsi="宋体"/>
            <w:szCs w:val="21"/>
          </w:rPr>
          <w:t>0.2A</w:t>
        </w:r>
      </w:smartTag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电压表应该选</w:t>
      </w:r>
      <w:r w:rsidRPr="00872FA4">
        <w:rPr>
          <w:rFonts w:ascii="宋体" w:hAnsi="宋体"/>
          <w:szCs w:val="21"/>
        </w:rPr>
        <w:t>_______(</w:t>
      </w:r>
      <w:r w:rsidRPr="00872FA4">
        <w:rPr>
          <w:rFonts w:ascii="宋体" w:hAnsi="宋体" w:hint="eastAsia"/>
          <w:szCs w:val="21"/>
        </w:rPr>
        <w:t>填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或</w:t>
      </w:r>
      <w:r w:rsidRPr="00872FA4">
        <w:rPr>
          <w:rFonts w:ascii="宋体" w:hAnsi="宋体"/>
          <w:szCs w:val="21"/>
        </w:rPr>
        <w:t>B)</w:t>
      </w:r>
      <w:r w:rsidRPr="00872FA4">
        <w:rPr>
          <w:rFonts w:ascii="宋体" w:hAnsi="宋体" w:hint="eastAsia"/>
          <w:szCs w:val="21"/>
        </w:rPr>
        <w:t>，这是因为</w:t>
      </w:r>
      <w:r w:rsidRPr="00872FA4">
        <w:rPr>
          <w:rFonts w:ascii="宋体" w:hAnsi="宋体"/>
          <w:szCs w:val="21"/>
        </w:rPr>
        <w:t>_______________________________________</w:t>
      </w:r>
      <w:r w:rsidRPr="00872FA4">
        <w:rPr>
          <w:rFonts w:ascii="宋体" w:hAnsi="宋体" w:hint="eastAsia"/>
          <w:szCs w:val="21"/>
        </w:rPr>
        <w:t>；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变阻器应该选</w:t>
      </w:r>
      <w:r w:rsidRPr="00872FA4">
        <w:rPr>
          <w:rFonts w:ascii="宋体" w:hAnsi="宋体"/>
          <w:szCs w:val="21"/>
        </w:rPr>
        <w:t>_______(</w:t>
      </w:r>
      <w:r w:rsidRPr="00872FA4">
        <w:rPr>
          <w:rFonts w:ascii="宋体" w:hAnsi="宋体" w:hint="eastAsia"/>
          <w:szCs w:val="21"/>
        </w:rPr>
        <w:t>填</w:t>
      </w:r>
      <w:r w:rsidRPr="00872FA4">
        <w:rPr>
          <w:rFonts w:ascii="宋体" w:hAnsi="宋体"/>
          <w:szCs w:val="21"/>
        </w:rPr>
        <w:t>A</w:t>
      </w:r>
      <w:r w:rsidRPr="00872FA4">
        <w:rPr>
          <w:rFonts w:ascii="宋体" w:hAnsi="宋体" w:hint="eastAsia"/>
          <w:szCs w:val="21"/>
        </w:rPr>
        <w:t>或</w:t>
      </w:r>
      <w:r w:rsidRPr="00872FA4">
        <w:rPr>
          <w:rFonts w:ascii="宋体" w:hAnsi="宋体"/>
          <w:szCs w:val="21"/>
        </w:rPr>
        <w:t>B)</w:t>
      </w:r>
      <w:r w:rsidRPr="00872FA4">
        <w:rPr>
          <w:rFonts w:ascii="宋体" w:hAnsi="宋体" w:hint="eastAsia"/>
          <w:szCs w:val="21"/>
        </w:rPr>
        <w:t>，这是因为</w:t>
      </w:r>
      <w:r w:rsidRPr="00872FA4">
        <w:rPr>
          <w:rFonts w:ascii="宋体" w:hAnsi="宋体"/>
          <w:szCs w:val="21"/>
        </w:rPr>
        <w:t>_______________________________________</w:t>
      </w:r>
      <w:r w:rsidRPr="00872FA4">
        <w:rPr>
          <w:rFonts w:ascii="宋体" w:hAnsi="宋体" w:hint="eastAsia"/>
          <w:szCs w:val="21"/>
        </w:rPr>
        <w:t>。</w:t>
      </w:r>
    </w:p>
    <w:p w:rsidR="009204C4" w:rsidRPr="00872FA4" w:rsidRDefault="0066260D" w:rsidP="000A0852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Fonts w:ascii="宋体" w:hAnsi="宋体"/>
          <w:noProof/>
          <w:szCs w:val="21"/>
        </w:rPr>
        <w:object w:dxaOrig="212" w:dyaOrig="206">
          <v:group id="xjh2007-5-919:12:05" o:spid="_x0000_s1065" style="position:absolute;left:0;text-align:left;margin-left:90.9pt;margin-top:60.9pt;width:270.3pt;height:73.35pt;z-index:251660800" coordorigin="3258,2635" coordsize="5415,1470">
            <v:shape id="_x0000_s1066" type="#_x0000_t75" style="position:absolute;left:3258;top:2635;width:5415;height:1410">
              <v:imagedata r:id="rId38" o:title="上海图004" blacklevel="-13762f" grayscale="t" bilevel="t"/>
            </v:shape>
            <v:shape id="_x0000_s1067" type="#_x0000_t75" style="position:absolute;left:3516;top:2919;width:173;height:206" filled="t">
              <v:imagedata r:id="rId39" o:title=""/>
            </v:shape>
            <v:shape id="_x0000_s1068" type="#_x0000_t75" style="position:absolute;left:8146;top:2868;width:173;height:268" filled="t">
              <v:imagedata r:id="rId40" o:title=""/>
            </v:shape>
            <v:shape id="_x0000_s1069" type="#_x0000_t75" style="position:absolute;left:8336;top:3330;width:211;height:227" filled="t">
              <v:imagedata r:id="rId41" o:title=""/>
            </v:shape>
            <v:shape id="_x0000_s1070" type="#_x0000_t75" style="position:absolute;left:3312;top:3369;width:211;height:227" filled="t">
              <v:imagedata r:id="rId42" o:title=""/>
            </v:shape>
            <v:shape id="_x0000_s1071" type="#_x0000_t75" style="position:absolute;left:4568;top:3780;width:173;height:310" filled="t">
              <v:imagedata r:id="rId43" o:title=""/>
            </v:shape>
            <v:shape id="_x0000_s1072" type="#_x0000_t75" style="position:absolute;left:6690;top:3795;width:192;height:310" filled="t">
              <v:imagedata r:id="rId44" o:title=""/>
            </v:shape>
          </v:group>
          <o:OLEObject Type="Embed" ProgID="Equation.DSMT4" ShapeID="_x0000_s1067" DrawAspect="Content" ObjectID="_1804060457" r:id="rId45"/>
          <o:OLEObject Type="Embed" ProgID="Equation.DSMT4" ShapeID="_x0000_s1068" DrawAspect="Content" ObjectID="_1804060458" r:id="rId46"/>
          <o:OLEObject Type="Embed" ProgID="Equation.DSMT4" ShapeID="_x0000_s1069" DrawAspect="Content" ObjectID="_1804060459" r:id="rId47"/>
          <o:OLEObject Type="Embed" ProgID="Equation.DSMT4" ShapeID="_x0000_s1070" DrawAspect="Content" ObjectID="_1804060460" r:id="rId48"/>
          <o:OLEObject Type="Embed" ProgID="Equation.DSMT4" ShapeID="_x0000_s1071" DrawAspect="Content" ObjectID="_1804060461" r:id="rId49"/>
          <o:OLEObject Type="Embed" ProgID="Equation.DSMT4" ShapeID="_x0000_s1072" DrawAspect="Content" ObjectID="_1804060462" r:id="rId50"/>
        </w:object>
      </w:r>
      <w:r w:rsidR="000A0852" w:rsidRPr="00872FA4">
        <w:rPr>
          <w:rStyle w:val="a6"/>
          <w:rFonts w:ascii="宋体" w:hAnsi="宋体"/>
          <w:szCs w:val="21"/>
          <w:vertAlign w:val="baseline"/>
        </w:rPr>
        <w:endnoteReference w:id="15"/>
      </w:r>
      <w:r w:rsidR="000A0852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 w:hint="eastAsia"/>
          <w:szCs w:val="21"/>
        </w:rPr>
        <w:t>下图为一测量灯泡发光强度的装置，</w:t>
      </w:r>
      <w:r w:rsidR="009204C4" w:rsidRPr="00872FA4">
        <w:rPr>
          <w:rFonts w:ascii="宋体" w:hAnsi="宋体"/>
          <w:szCs w:val="21"/>
        </w:rPr>
        <w:t>AB</w:t>
      </w:r>
      <w:r w:rsidR="009204C4" w:rsidRPr="00872FA4">
        <w:rPr>
          <w:rFonts w:ascii="宋体" w:hAnsi="宋体" w:hint="eastAsia"/>
          <w:szCs w:val="21"/>
        </w:rPr>
        <w:t>是一个有刻度的底座，两端可装两个灯泡。中间带一标记线的光度计可在底座上移动，通过观察可以确定两边灯泡在光度计上的照度是否相同。已知照度与灯泡的发光强度成正比、与光度计到灯泡的距离的平方成反比。现有一个发光强度</w:t>
      </w:r>
      <w:r w:rsidR="009204C4" w:rsidRPr="00872FA4">
        <w:rPr>
          <w:rFonts w:ascii="宋体" w:hAnsi="宋体"/>
          <w:i/>
          <w:szCs w:val="21"/>
        </w:rPr>
        <w:t>I</w:t>
      </w:r>
      <w:r w:rsidR="009204C4" w:rsidRPr="00872FA4">
        <w:rPr>
          <w:rFonts w:ascii="宋体" w:hAnsi="宋体"/>
          <w:szCs w:val="21"/>
          <w:vertAlign w:val="subscript"/>
        </w:rPr>
        <w:t>0</w:t>
      </w:r>
      <w:r w:rsidR="009204C4" w:rsidRPr="00872FA4">
        <w:rPr>
          <w:rFonts w:ascii="宋体" w:hAnsi="宋体" w:hint="eastAsia"/>
          <w:szCs w:val="21"/>
        </w:rPr>
        <w:t>的灯泡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和一个待测灯泡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。分别置于底座两端（如图）</w:t>
      </w: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0A0852" w:rsidRPr="00872FA4" w:rsidRDefault="000A0852" w:rsidP="009204C4">
      <w:pPr>
        <w:snapToGrid w:val="0"/>
        <w:ind w:firstLine="39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(1) </w:t>
      </w:r>
      <w:r w:rsidRPr="00872FA4">
        <w:rPr>
          <w:rFonts w:ascii="宋体" w:hAnsi="宋体" w:hint="eastAsia"/>
          <w:szCs w:val="21"/>
        </w:rPr>
        <w:t>怎样测定待测灯泡的发光强度？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___________________________________________________________________________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___________________________________________________________________________</w:t>
      </w:r>
      <w:r w:rsidRPr="00872FA4">
        <w:rPr>
          <w:rFonts w:ascii="宋体" w:hAnsi="宋体" w:hint="eastAsia"/>
          <w:szCs w:val="21"/>
        </w:rPr>
        <w:t>。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(2) </w:t>
      </w:r>
      <w:r w:rsidRPr="00872FA4">
        <w:rPr>
          <w:rFonts w:ascii="宋体" w:hAnsi="宋体" w:hint="eastAsia"/>
          <w:szCs w:val="21"/>
        </w:rPr>
        <w:t>简单叙述一个可以减小实验误差的方法。</w:t>
      </w:r>
    </w:p>
    <w:p w:rsidR="009204C4" w:rsidRPr="00872FA4" w:rsidRDefault="009204C4" w:rsidP="009204C4">
      <w:pPr>
        <w:snapToGrid w:val="0"/>
        <w:ind w:firstLine="39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___________________________________________________________________________</w:t>
      </w:r>
      <w:r w:rsidRPr="00872FA4">
        <w:rPr>
          <w:rFonts w:ascii="宋体" w:hAnsi="宋体" w:hint="eastAsia"/>
          <w:szCs w:val="21"/>
        </w:rPr>
        <w:t>。</w:t>
      </w:r>
    </w:p>
    <w:p w:rsidR="009204C4" w:rsidRPr="00872FA4" w:rsidRDefault="000A0852" w:rsidP="000A0852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6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(10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 xml:space="preserve">) </w:t>
      </w:r>
      <w:r w:rsidR="009204C4" w:rsidRPr="00872FA4">
        <w:rPr>
          <w:rFonts w:ascii="宋体" w:hAnsi="宋体" w:hint="eastAsia"/>
          <w:szCs w:val="21"/>
        </w:rPr>
        <w:t>小灯泡灯丝的电阻会随温度的升高而变大。某同学为研究这一现象，用实验得到如下数据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/>
          <w:i/>
          <w:szCs w:val="21"/>
        </w:rPr>
        <w:t>I</w:t>
      </w:r>
      <w:r w:rsidR="009204C4" w:rsidRPr="00872FA4">
        <w:rPr>
          <w:rFonts w:ascii="宋体" w:hAnsi="宋体" w:hint="eastAsia"/>
          <w:szCs w:val="21"/>
        </w:rPr>
        <w:lastRenderedPageBreak/>
        <w:t>和</w:t>
      </w:r>
      <w:r w:rsidR="009204C4" w:rsidRPr="00872FA4">
        <w:rPr>
          <w:rFonts w:ascii="宋体" w:hAnsi="宋体"/>
          <w:i/>
          <w:szCs w:val="21"/>
        </w:rPr>
        <w:t>U</w:t>
      </w:r>
      <w:r w:rsidR="009204C4" w:rsidRPr="00872FA4">
        <w:rPr>
          <w:rFonts w:ascii="宋体" w:hAnsi="宋体" w:hint="eastAsia"/>
          <w:szCs w:val="21"/>
        </w:rPr>
        <w:t>分别小灯泡上的电流和电压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：</w:t>
      </w: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92"/>
        <w:gridCol w:w="718"/>
        <w:gridCol w:w="719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000000" w:rsidTr="00066976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i/>
                <w:szCs w:val="21"/>
              </w:rPr>
              <w:t xml:space="preserve">I </w:t>
            </w:r>
            <w:r w:rsidRPr="00872FA4">
              <w:rPr>
                <w:rFonts w:ascii="宋体" w:hAnsi="宋体"/>
                <w:szCs w:val="21"/>
              </w:rPr>
              <w:t>(A)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0.12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0.38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0.50</w:t>
            </w:r>
          </w:p>
        </w:tc>
      </w:tr>
      <w:tr w:rsidR="00000000" w:rsidTr="00066976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i/>
                <w:szCs w:val="21"/>
              </w:rPr>
              <w:t xml:space="preserve">U </w:t>
            </w:r>
            <w:r w:rsidRPr="00872FA4">
              <w:rPr>
                <w:rFonts w:ascii="宋体" w:hAnsi="宋体"/>
                <w:szCs w:val="21"/>
              </w:rPr>
              <w:t>(V)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0.60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0.80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1.60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1.80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4C4" w:rsidRPr="00872FA4" w:rsidRDefault="009204C4" w:rsidP="00066976">
            <w:pPr>
              <w:jc w:val="center"/>
              <w:rPr>
                <w:rFonts w:ascii="宋体" w:hAnsi="宋体"/>
                <w:szCs w:val="21"/>
              </w:rPr>
            </w:pPr>
            <w:r w:rsidRPr="00872FA4">
              <w:rPr>
                <w:rFonts w:ascii="宋体" w:hAnsi="宋体"/>
                <w:szCs w:val="21"/>
              </w:rPr>
              <w:t>2.00</w:t>
            </w:r>
          </w:p>
        </w:tc>
      </w:tr>
    </w:tbl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</w:t>
      </w:r>
    </w:p>
    <w:p w:rsidR="00D83F5A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pict>
          <v:shape id="_x0000_s1076" type="#_x0000_t75" style="position:absolute;left:0;text-align:left;margin-left:44.25pt;margin-top:0;width:323.25pt;height:135.75pt;z-index:251653632">
            <v:imagedata r:id="rId51" o:title="上海图006" blacklevel="-11796f" grayscale="t" bilevel="t"/>
            <w10:wrap type="topAndBottom"/>
          </v:shape>
        </w:pict>
      </w:r>
      <w:r w:rsidRPr="00872FA4">
        <w:rPr>
          <w:rFonts w:ascii="宋体" w:hAnsi="宋体"/>
          <w:szCs w:val="21"/>
        </w:rPr>
        <w:t xml:space="preserve">   (1) </w:t>
      </w:r>
      <w:r w:rsidRPr="00872FA4">
        <w:rPr>
          <w:rFonts w:ascii="宋体" w:hAnsi="宋体" w:hint="eastAsia"/>
          <w:szCs w:val="21"/>
        </w:rPr>
        <w:t>在左下框中画出实验电路图。可用的器材有：电压表、电流表、滑线变阻器</w:t>
      </w:r>
      <w:r w:rsidRPr="00872FA4">
        <w:rPr>
          <w:rFonts w:ascii="宋体" w:hAnsi="宋体"/>
          <w:szCs w:val="21"/>
        </w:rPr>
        <w:t>(</w:t>
      </w:r>
      <w:r w:rsidRPr="00872FA4">
        <w:rPr>
          <w:rFonts w:ascii="宋体" w:hAnsi="宋体" w:hint="eastAsia"/>
          <w:szCs w:val="21"/>
        </w:rPr>
        <w:t>变化范围</w:t>
      </w:r>
    </w:p>
    <w:p w:rsidR="009204C4" w:rsidRPr="00872FA4" w:rsidRDefault="009204C4" w:rsidP="00D83F5A">
      <w:pPr>
        <w:snapToGrid w:val="0"/>
        <w:ind w:firstLineChars="350" w:firstLine="735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szCs w:val="21"/>
        </w:rPr>
        <w:t>10</w:t>
      </w:r>
      <w:r w:rsidRPr="00872FA4">
        <w:rPr>
          <w:rFonts w:ascii="Symbol" w:hAnsi="Symbol"/>
          <w:szCs w:val="21"/>
        </w:rPr>
        <w:sym w:font="Symbol" w:char="F057"/>
      </w:r>
      <w:r w:rsidRPr="00872FA4">
        <w:rPr>
          <w:rFonts w:ascii="宋体" w:hAnsi="宋体"/>
          <w:szCs w:val="21"/>
        </w:rPr>
        <w:t>)</w:t>
      </w:r>
      <w:r w:rsidRPr="00872FA4">
        <w:rPr>
          <w:rFonts w:ascii="宋体" w:hAnsi="宋体" w:hint="eastAsia"/>
          <w:szCs w:val="21"/>
        </w:rPr>
        <w:t>、电源、小灯泡、电键、导线若干。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(2) </w:t>
      </w:r>
      <w:r w:rsidRPr="00872FA4">
        <w:rPr>
          <w:rFonts w:ascii="宋体" w:hAnsi="宋体" w:hint="eastAsia"/>
          <w:szCs w:val="21"/>
        </w:rPr>
        <w:t>在右图中画出小灯泡的</w:t>
      </w:r>
      <w:r w:rsidRPr="00872FA4">
        <w:rPr>
          <w:rFonts w:ascii="宋体" w:hAnsi="宋体"/>
          <w:i/>
          <w:szCs w:val="21"/>
        </w:rPr>
        <w:t>U</w:t>
      </w:r>
      <w:r w:rsidRPr="00872FA4">
        <w:rPr>
          <w:rFonts w:ascii="宋体" w:hAnsi="宋体" w:hint="eastAsia"/>
          <w:szCs w:val="21"/>
        </w:rPr>
        <w:t>－</w:t>
      </w:r>
      <w:r w:rsidRPr="00872FA4">
        <w:rPr>
          <w:rFonts w:ascii="宋体" w:hAnsi="宋体"/>
          <w:i/>
          <w:szCs w:val="21"/>
        </w:rPr>
        <w:t>I</w:t>
      </w:r>
      <w:r w:rsidRPr="00872FA4">
        <w:rPr>
          <w:rFonts w:ascii="宋体" w:hAnsi="宋体" w:hint="eastAsia"/>
          <w:szCs w:val="21"/>
        </w:rPr>
        <w:t>曲线。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(3) </w:t>
      </w:r>
      <w:r w:rsidRPr="00872FA4">
        <w:rPr>
          <w:rFonts w:ascii="宋体" w:hAnsi="宋体" w:hint="eastAsia"/>
          <w:szCs w:val="21"/>
        </w:rPr>
        <w:t>如果第</w:t>
      </w:r>
      <w:r w:rsidRPr="00872FA4">
        <w:rPr>
          <w:rFonts w:ascii="宋体" w:hAnsi="宋体"/>
          <w:szCs w:val="21"/>
        </w:rPr>
        <w:t>15</w:t>
      </w:r>
      <w:r w:rsidRPr="00872FA4">
        <w:rPr>
          <w:rFonts w:ascii="宋体" w:hAnsi="宋体" w:hint="eastAsia"/>
          <w:szCs w:val="21"/>
        </w:rPr>
        <w:t>题实验中测得电池的电动势是</w:t>
      </w:r>
      <w:r w:rsidRPr="00872FA4">
        <w:rPr>
          <w:rFonts w:ascii="宋体" w:hAnsi="宋体"/>
          <w:szCs w:val="21"/>
        </w:rPr>
        <w:t>1.5V</w:t>
      </w:r>
      <w:r w:rsidRPr="00872FA4">
        <w:rPr>
          <w:rFonts w:ascii="宋体" w:hAnsi="宋体" w:hint="eastAsia"/>
          <w:szCs w:val="21"/>
        </w:rPr>
        <w:t>，内阻是</w:t>
      </w:r>
      <w:r w:rsidRPr="00872FA4">
        <w:rPr>
          <w:rFonts w:ascii="宋体" w:hAnsi="宋体"/>
          <w:szCs w:val="21"/>
        </w:rPr>
        <w:t>2.0</w:t>
      </w:r>
      <w:r w:rsidRPr="00872FA4">
        <w:rPr>
          <w:rFonts w:ascii="Symbol" w:hAnsi="Symbol"/>
          <w:szCs w:val="21"/>
        </w:rPr>
        <w:sym w:font="Symbol" w:char="F057"/>
      </w:r>
      <w:r w:rsidRPr="00872FA4">
        <w:rPr>
          <w:rFonts w:ascii="宋体" w:hAnsi="宋体" w:hint="eastAsia"/>
          <w:szCs w:val="21"/>
        </w:rPr>
        <w:t>，问：将本题中的小灯泡接在该电池的两端，小灯泡的实际功率是多少？</w:t>
      </w:r>
      <w:r w:rsidRPr="00872FA4">
        <w:rPr>
          <w:rFonts w:ascii="宋体" w:hAnsi="宋体"/>
          <w:szCs w:val="21"/>
        </w:rPr>
        <w:t>(</w:t>
      </w:r>
      <w:r w:rsidRPr="00872FA4">
        <w:rPr>
          <w:rFonts w:ascii="宋体" w:hAnsi="宋体" w:hint="eastAsia"/>
          <w:szCs w:val="21"/>
        </w:rPr>
        <w:t>简要写出求解过程：若需作图，可直接画在第</w:t>
      </w:r>
      <w:r w:rsidRPr="00872FA4">
        <w:rPr>
          <w:rFonts w:ascii="宋体" w:hAnsi="宋体"/>
          <w:szCs w:val="21"/>
        </w:rPr>
        <w:t>(2)</w:t>
      </w:r>
      <w:r w:rsidRPr="00872FA4">
        <w:rPr>
          <w:rFonts w:ascii="宋体" w:hAnsi="宋体" w:hint="eastAsia"/>
          <w:szCs w:val="21"/>
        </w:rPr>
        <w:t>小题方格图中</w:t>
      </w:r>
      <w:r w:rsidRPr="00872FA4">
        <w:rPr>
          <w:rFonts w:ascii="宋体" w:hAnsi="宋体"/>
          <w:szCs w:val="21"/>
        </w:rPr>
        <w:t>)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四、计算题</w:t>
      </w:r>
      <w:r w:rsidRPr="00872FA4">
        <w:rPr>
          <w:rFonts w:ascii="宋体" w:hAnsi="宋体"/>
          <w:szCs w:val="21"/>
        </w:rPr>
        <w:t xml:space="preserve"> (60</w:t>
      </w:r>
      <w:r w:rsidRPr="00872FA4">
        <w:rPr>
          <w:rFonts w:ascii="宋体" w:hAnsi="宋体" w:hint="eastAsia"/>
          <w:szCs w:val="21"/>
        </w:rPr>
        <w:t>分</w:t>
      </w:r>
      <w:r w:rsidRPr="00872FA4">
        <w:rPr>
          <w:rFonts w:ascii="宋体" w:hAnsi="宋体"/>
          <w:szCs w:val="21"/>
        </w:rPr>
        <w:t>)</w:t>
      </w:r>
    </w:p>
    <w:p w:rsidR="009204C4" w:rsidRPr="00872FA4" w:rsidRDefault="00D83F5A" w:rsidP="00D83F5A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7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(8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“真空中两个整体上点电荷相距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"/>
          <w:attr w:name="TCSC" w:val="0"/>
          <w:attr w:name="UnitName" w:val="cm"/>
        </w:smartTagPr>
        <w:r w:rsidR="009204C4" w:rsidRPr="00872FA4">
          <w:rPr>
            <w:rFonts w:ascii="宋体" w:hAnsi="宋体"/>
            <w:szCs w:val="21"/>
          </w:rPr>
          <w:t>10cm</w:t>
        </w:r>
      </w:smartTag>
      <w:r w:rsidR="009204C4" w:rsidRPr="00872FA4">
        <w:rPr>
          <w:rFonts w:ascii="宋体" w:hAnsi="宋体" w:hint="eastAsia"/>
          <w:szCs w:val="21"/>
        </w:rPr>
        <w:t>，它们之间相互作用力大小为</w:t>
      </w:r>
      <w:r w:rsidR="009204C4" w:rsidRPr="00872FA4">
        <w:rPr>
          <w:rFonts w:ascii="宋体" w:hAnsi="宋体"/>
          <w:szCs w:val="21"/>
        </w:rPr>
        <w:t>9</w:t>
      </w:r>
      <w:r w:rsidR="009204C4" w:rsidRPr="00872FA4">
        <w:rPr>
          <w:rFonts w:ascii="Symbol" w:hAnsi="Symbol"/>
          <w:szCs w:val="21"/>
        </w:rPr>
        <w:sym w:font="Symbol" w:char="F0B4"/>
      </w:r>
      <w:r w:rsidR="009204C4" w:rsidRPr="00872FA4">
        <w:rPr>
          <w:rFonts w:ascii="宋体" w:hAnsi="宋体"/>
          <w:szCs w:val="21"/>
        </w:rPr>
        <w:t>10</w:t>
      </w:r>
      <w:r w:rsidR="009204C4" w:rsidRPr="00872FA4">
        <w:rPr>
          <w:rFonts w:ascii="Symbol" w:hAnsi="Symbol"/>
          <w:szCs w:val="21"/>
          <w:vertAlign w:val="superscript"/>
        </w:rPr>
        <w:sym w:font="Symbol" w:char="F02D"/>
      </w:r>
      <w:r w:rsidR="009204C4" w:rsidRPr="00872FA4">
        <w:rPr>
          <w:rFonts w:ascii="宋体" w:hAnsi="宋体"/>
          <w:szCs w:val="21"/>
          <w:vertAlign w:val="superscript"/>
        </w:rPr>
        <w:t>4</w:t>
      </w:r>
      <w:r w:rsidR="009204C4" w:rsidRPr="00872FA4">
        <w:rPr>
          <w:rFonts w:ascii="宋体" w:hAnsi="宋体"/>
          <w:szCs w:val="21"/>
        </w:rPr>
        <w:t>N</w:t>
      </w:r>
      <w:r w:rsidR="009204C4" w:rsidRPr="00872FA4">
        <w:rPr>
          <w:rFonts w:ascii="宋体" w:hAnsi="宋体" w:hint="eastAsia"/>
          <w:szCs w:val="21"/>
        </w:rPr>
        <w:t>。当它们合在一起时，成为一个带电量为</w:t>
      </w:r>
      <w:r w:rsidR="009204C4" w:rsidRPr="00872FA4">
        <w:rPr>
          <w:rFonts w:ascii="宋体" w:hAnsi="宋体"/>
          <w:szCs w:val="21"/>
        </w:rPr>
        <w:t>3</w:t>
      </w:r>
      <w:r w:rsidR="009204C4" w:rsidRPr="00872FA4">
        <w:rPr>
          <w:rFonts w:ascii="Symbol" w:hAnsi="Symbol"/>
          <w:szCs w:val="21"/>
        </w:rPr>
        <w:sym w:font="Symbol" w:char="F0B4"/>
      </w:r>
      <w:r w:rsidR="009204C4" w:rsidRPr="00872FA4">
        <w:rPr>
          <w:rFonts w:ascii="宋体" w:hAnsi="宋体"/>
          <w:szCs w:val="21"/>
        </w:rPr>
        <w:t>10</w:t>
      </w:r>
      <w:r w:rsidR="009204C4" w:rsidRPr="00872FA4">
        <w:rPr>
          <w:rFonts w:ascii="Symbol" w:hAnsi="Symbol"/>
          <w:szCs w:val="21"/>
          <w:vertAlign w:val="superscript"/>
        </w:rPr>
        <w:sym w:font="Symbol" w:char="F02D"/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8"/>
          <w:attr w:name="TCSC" w:val="0"/>
          <w:attr w:name="UnitName" w:val="C"/>
        </w:smartTagPr>
        <w:r w:rsidR="009204C4" w:rsidRPr="00872FA4">
          <w:rPr>
            <w:rFonts w:ascii="宋体" w:hAnsi="宋体"/>
            <w:szCs w:val="21"/>
            <w:vertAlign w:val="superscript"/>
          </w:rPr>
          <w:t>8</w:t>
        </w:r>
        <w:r w:rsidR="009204C4" w:rsidRPr="00872FA4">
          <w:rPr>
            <w:rFonts w:ascii="宋体" w:hAnsi="宋体"/>
            <w:szCs w:val="21"/>
          </w:rPr>
          <w:t>C</w:t>
        </w:r>
      </w:smartTag>
      <w:r w:rsidR="009204C4" w:rsidRPr="00872FA4">
        <w:rPr>
          <w:rFonts w:ascii="宋体" w:hAnsi="宋体" w:hint="eastAsia"/>
          <w:szCs w:val="21"/>
        </w:rPr>
        <w:t>的点电荷。问原来两电荷的带电量各是多少？”某同学求解如下：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根据电荷守恒定律地：</w:t>
      </w:r>
      <w:r w:rsidRPr="00872FA4">
        <w:rPr>
          <w:rFonts w:ascii="宋体" w:hAnsi="宋体"/>
          <w:szCs w:val="21"/>
          <w:vertAlign w:val="subscript"/>
        </w:rPr>
        <w:pict>
          <v:shape id="_x0000_i1039" type="#_x0000_t75" style="width:96.75pt;height:17.2pt">
            <v:imagedata r:id="rId52" o:title=""/>
          </v:shape>
        </w:pict>
      </w:r>
      <w:r w:rsidRPr="00872FA4">
        <w:rPr>
          <w:rFonts w:ascii="宋体" w:hAnsi="宋体"/>
          <w:szCs w:val="21"/>
        </w:rPr>
        <w:t xml:space="preserve">             (1)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根据库仑定律：</w:t>
      </w:r>
      <w:r w:rsidRPr="00872FA4">
        <w:rPr>
          <w:rFonts w:ascii="宋体" w:hAnsi="宋体"/>
          <w:szCs w:val="21"/>
          <w:vertAlign w:val="subscript"/>
        </w:rPr>
        <w:pict>
          <v:shape id="_x0000_i1040" type="#_x0000_t75" style="width:182.2pt;height:29.1pt">
            <v:imagedata r:id="rId53" o:title=""/>
          </v:shape>
        </w:pic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以</w:t>
      </w:r>
      <w:r w:rsidRPr="00872FA4">
        <w:rPr>
          <w:rFonts w:ascii="宋体" w:hAnsi="宋体"/>
          <w:szCs w:val="21"/>
          <w:vertAlign w:val="subscript"/>
        </w:rPr>
        <w:pict>
          <v:shape id="_x0000_i1041" type="#_x0000_t75" style="width:44.15pt;height:15.05pt">
            <v:imagedata r:id="rId54" o:title=""/>
          </v:shape>
        </w:pict>
      </w:r>
      <w:r w:rsidRPr="00872FA4">
        <w:rPr>
          <w:rFonts w:ascii="宋体" w:hAnsi="宋体" w:hint="eastAsia"/>
          <w:szCs w:val="21"/>
        </w:rPr>
        <w:t>代入</w:t>
      </w:r>
      <w:r w:rsidRPr="00872FA4">
        <w:rPr>
          <w:rFonts w:ascii="宋体" w:hAnsi="宋体"/>
          <w:szCs w:val="21"/>
        </w:rPr>
        <w:t>(1)</w:t>
      </w:r>
      <w:r w:rsidRPr="00872FA4">
        <w:rPr>
          <w:rFonts w:ascii="宋体" w:hAnsi="宋体" w:hint="eastAsia"/>
          <w:szCs w:val="21"/>
        </w:rPr>
        <w:t>式得：</w:t>
      </w:r>
      <w:r w:rsidRPr="00872FA4">
        <w:rPr>
          <w:rFonts w:ascii="宋体" w:hAnsi="宋体"/>
          <w:szCs w:val="21"/>
        </w:rPr>
        <w:t xml:space="preserve"> </w:t>
      </w:r>
      <w:r w:rsidRPr="00872FA4">
        <w:rPr>
          <w:rFonts w:ascii="宋体" w:hAnsi="宋体"/>
          <w:szCs w:val="21"/>
          <w:vertAlign w:val="subscript"/>
        </w:rPr>
        <w:pict>
          <v:shape id="_x0000_i1042" type="#_x0000_t75" style="width:68.85pt;height:17.2pt">
            <v:imagedata r:id="rId55" o:title=""/>
          </v:shape>
        </w:pic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解得</w:t>
      </w:r>
      <w:r w:rsidRPr="00872FA4">
        <w:rPr>
          <w:rFonts w:ascii="宋体" w:hAnsi="宋体"/>
          <w:szCs w:val="21"/>
        </w:rPr>
        <w:t xml:space="preserve">   </w:t>
      </w:r>
      <w:r w:rsidRPr="00872FA4">
        <w:rPr>
          <w:rFonts w:ascii="宋体" w:hAnsi="宋体"/>
          <w:szCs w:val="21"/>
          <w:vertAlign w:val="subscript"/>
        </w:rPr>
        <w:pict>
          <v:shape id="_x0000_i1043" type="#_x0000_t75" style="width:242.9pt;height:26.9pt">
            <v:imagedata r:id="rId56" o:title=""/>
          </v:shape>
        </w:pic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 w:hint="eastAsia"/>
          <w:szCs w:val="21"/>
        </w:rPr>
        <w:t>根号中的数值小于</w:t>
      </w:r>
      <w:r w:rsidRPr="00872FA4">
        <w:rPr>
          <w:rFonts w:ascii="宋体" w:hAnsi="宋体"/>
          <w:szCs w:val="21"/>
        </w:rPr>
        <w:t>0</w:t>
      </w:r>
      <w:r w:rsidRPr="00872FA4">
        <w:rPr>
          <w:rFonts w:ascii="宋体" w:hAnsi="宋体" w:hint="eastAsia"/>
          <w:szCs w:val="21"/>
        </w:rPr>
        <w:t>，经检查，运算无误。试指出求解过程中的问题并给出正确的解答。</w:t>
      </w: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D83F5A" w:rsidP="00D83F5A">
      <w:pPr>
        <w:snapToGrid w:val="0"/>
        <w:ind w:left="420" w:hangingChars="200" w:hanging="42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8"/>
      </w:r>
      <w:r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(12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 xml:space="preserve">) </w:t>
      </w:r>
      <w:r w:rsidR="009204C4" w:rsidRPr="00872FA4">
        <w:rPr>
          <w:rFonts w:ascii="宋体" w:hAnsi="宋体" w:hint="eastAsia"/>
          <w:szCs w:val="21"/>
        </w:rPr>
        <w:t>滑雪者从</w:t>
      </w:r>
      <w:r w:rsidR="009204C4" w:rsidRPr="00872FA4">
        <w:rPr>
          <w:rFonts w:ascii="宋体" w:hAnsi="宋体"/>
          <w:szCs w:val="21"/>
        </w:rPr>
        <w:t>A</w:t>
      </w:r>
      <w:r w:rsidR="009204C4" w:rsidRPr="00872FA4">
        <w:rPr>
          <w:rFonts w:ascii="宋体" w:hAnsi="宋体" w:hint="eastAsia"/>
          <w:szCs w:val="21"/>
        </w:rPr>
        <w:t>点由静止沿斜面滑下，经一平台水平飞离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点，地面上紧靠着平台有一个水平台阶，空间几何尺度如图所示、斜面、平台与滑雪板之间的动摩擦因数为</w:t>
      </w:r>
      <w:r w:rsidR="009204C4" w:rsidRPr="00872FA4">
        <w:rPr>
          <w:rFonts w:ascii="Symbol" w:hAnsi="Symbol"/>
          <w:i/>
          <w:spacing w:val="40"/>
          <w:szCs w:val="21"/>
        </w:rPr>
        <w:sym w:font="Symbol" w:char="F06D"/>
      </w:r>
      <w:r w:rsidR="009204C4" w:rsidRPr="00872FA4">
        <w:rPr>
          <w:rFonts w:ascii="宋体" w:hAnsi="宋体" w:hint="eastAsia"/>
          <w:szCs w:val="21"/>
        </w:rPr>
        <w:t>，假设滑雪者由斜面底端进入平台后立即沿水平方向运动，且速度大小不变。求：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(1) </w:t>
      </w:r>
      <w:r w:rsidRPr="00872FA4">
        <w:rPr>
          <w:rFonts w:ascii="宋体" w:hAnsi="宋体" w:hint="eastAsia"/>
          <w:szCs w:val="21"/>
        </w:rPr>
        <w:t>滑雪者离开</w:t>
      </w:r>
      <w:r w:rsidRPr="00872FA4">
        <w:rPr>
          <w:rFonts w:ascii="宋体" w:hAnsi="宋体"/>
          <w:szCs w:val="21"/>
        </w:rPr>
        <w:t>B</w:t>
      </w:r>
      <w:r w:rsidRPr="00872FA4">
        <w:rPr>
          <w:rFonts w:ascii="宋体" w:hAnsi="宋体" w:hint="eastAsia"/>
          <w:szCs w:val="21"/>
        </w:rPr>
        <w:t>点时的速度大小；</w:t>
      </w:r>
    </w:p>
    <w:p w:rsidR="009204C4" w:rsidRPr="00872FA4" w:rsidRDefault="00D83F5A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pict>
          <v:shape id="_x0000_s1096" type="#_x0000_t75" style="position:absolute;left:0;text-align:left;margin-left:262.6pt;margin-top:9.65pt;width:132pt;height:87.75pt;z-index:251655680">
            <v:imagedata r:id="rId57" o:title="" blacklevel="-9830f" grayscale="t" bilevel="t"/>
            <w10:wrap type="square"/>
          </v:shape>
        </w:pict>
      </w:r>
      <w:r w:rsidR="009204C4" w:rsidRPr="00872FA4">
        <w:rPr>
          <w:rFonts w:ascii="宋体" w:hAnsi="宋体"/>
          <w:szCs w:val="21"/>
        </w:rPr>
        <w:t xml:space="preserve">    (2) </w:t>
      </w:r>
      <w:r w:rsidR="009204C4" w:rsidRPr="00872FA4">
        <w:rPr>
          <w:rFonts w:ascii="宋体" w:hAnsi="宋体" w:hint="eastAsia"/>
          <w:szCs w:val="21"/>
        </w:rPr>
        <w:t>滑雪者从</w:t>
      </w:r>
      <w:r w:rsidR="009204C4" w:rsidRPr="00872FA4">
        <w:rPr>
          <w:rFonts w:ascii="宋体" w:hAnsi="宋体"/>
          <w:szCs w:val="21"/>
        </w:rPr>
        <w:t>B</w:t>
      </w:r>
      <w:r w:rsidR="009204C4" w:rsidRPr="00872FA4">
        <w:rPr>
          <w:rFonts w:ascii="宋体" w:hAnsi="宋体" w:hint="eastAsia"/>
          <w:szCs w:val="21"/>
        </w:rPr>
        <w:t>点开始做平抛运动的水平距离</w:t>
      </w:r>
      <w:r w:rsidR="009204C4" w:rsidRPr="00872FA4">
        <w:rPr>
          <w:rFonts w:ascii="宋体" w:hAnsi="宋体"/>
          <w:i/>
          <w:szCs w:val="21"/>
        </w:rPr>
        <w:t>s</w:t>
      </w:r>
      <w:r w:rsidR="009204C4" w:rsidRPr="00872FA4">
        <w:rPr>
          <w:rFonts w:ascii="宋体" w:hAnsi="宋体" w:hint="eastAsia"/>
          <w:szCs w:val="21"/>
        </w:rPr>
        <w:t>。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D83F5A" w:rsidRPr="00872FA4" w:rsidRDefault="00D83F5A" w:rsidP="009204C4">
      <w:pPr>
        <w:snapToGrid w:val="0"/>
        <w:rPr>
          <w:rFonts w:ascii="宋体" w:hAnsi="宋体" w:hint="eastAsia"/>
          <w:szCs w:val="21"/>
        </w:rPr>
      </w:pPr>
    </w:p>
    <w:p w:rsidR="009204C4" w:rsidRPr="00872FA4" w:rsidRDefault="002048EB" w:rsidP="009204C4">
      <w:pPr>
        <w:snapToGrid w:val="0"/>
        <w:rPr>
          <w:rFonts w:ascii="宋体" w:hAnsi="宋体"/>
          <w:szCs w:val="21"/>
        </w:rPr>
      </w:pPr>
      <w:r w:rsidRPr="00872FA4">
        <w:rPr>
          <w:rStyle w:val="a6"/>
          <w:rFonts w:ascii="宋体" w:hAnsi="宋体"/>
          <w:szCs w:val="21"/>
          <w:vertAlign w:val="baseline"/>
        </w:rPr>
        <w:endnoteReference w:id="19"/>
      </w:r>
      <w:r w:rsidR="00A16B66" w:rsidRPr="00872FA4">
        <w:rPr>
          <w:rFonts w:ascii="宋体" w:hAnsi="宋体" w:hint="eastAsia"/>
          <w:szCs w:val="21"/>
        </w:rPr>
        <w:t>．</w:t>
      </w:r>
      <w:r w:rsidR="009204C4" w:rsidRPr="00872FA4">
        <w:rPr>
          <w:rFonts w:ascii="宋体" w:hAnsi="宋体"/>
          <w:szCs w:val="21"/>
        </w:rPr>
        <w:t>(14</w:t>
      </w:r>
      <w:r w:rsidR="009204C4" w:rsidRPr="00872FA4">
        <w:rPr>
          <w:rFonts w:ascii="宋体" w:hAnsi="宋体" w:hint="eastAsia"/>
          <w:szCs w:val="21"/>
        </w:rPr>
        <w:t>分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水平面上两根足够长的金属导轨平行固定放置，间距为</w:t>
      </w:r>
      <w:r w:rsidR="009204C4" w:rsidRPr="00872FA4">
        <w:rPr>
          <w:rFonts w:ascii="宋体" w:hAnsi="宋体"/>
          <w:i/>
          <w:szCs w:val="21"/>
        </w:rPr>
        <w:t>L</w:t>
      </w:r>
      <w:r w:rsidR="009204C4" w:rsidRPr="00872FA4">
        <w:rPr>
          <w:rFonts w:ascii="宋体" w:hAnsi="宋体" w:hint="eastAsia"/>
          <w:szCs w:val="21"/>
        </w:rPr>
        <w:t>，一端通过导线与阻值为</w:t>
      </w:r>
      <w:r w:rsidR="009204C4" w:rsidRPr="00872FA4">
        <w:rPr>
          <w:rFonts w:ascii="宋体" w:hAnsi="宋体"/>
          <w:i/>
          <w:szCs w:val="21"/>
        </w:rPr>
        <w:t>R</w:t>
      </w:r>
      <w:r w:rsidR="009204C4" w:rsidRPr="00872FA4">
        <w:rPr>
          <w:rFonts w:ascii="宋体" w:hAnsi="宋体" w:hint="eastAsia"/>
          <w:szCs w:val="21"/>
        </w:rPr>
        <w:t>的电阻连接；导轨上放一质量为</w:t>
      </w:r>
      <w:r w:rsidR="009204C4" w:rsidRPr="00872FA4">
        <w:rPr>
          <w:rFonts w:ascii="宋体" w:hAnsi="宋体"/>
          <w:i/>
          <w:szCs w:val="21"/>
        </w:rPr>
        <w:t>m</w:t>
      </w:r>
      <w:r w:rsidR="009204C4" w:rsidRPr="00872FA4">
        <w:rPr>
          <w:rFonts w:ascii="宋体" w:hAnsi="宋体" w:hint="eastAsia"/>
          <w:szCs w:val="21"/>
        </w:rPr>
        <w:t>的金属杆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见右上图</w:t>
      </w:r>
      <w:r w:rsidR="009204C4" w:rsidRPr="00872FA4">
        <w:rPr>
          <w:rFonts w:ascii="宋体" w:hAnsi="宋体"/>
          <w:szCs w:val="21"/>
        </w:rPr>
        <w:t>)</w:t>
      </w:r>
      <w:r w:rsidR="009204C4" w:rsidRPr="00872FA4">
        <w:rPr>
          <w:rFonts w:ascii="宋体" w:hAnsi="宋体" w:hint="eastAsia"/>
          <w:szCs w:val="21"/>
        </w:rPr>
        <w:t>，金属杆与导轨的电阻不计；均匀磁场竖直向下。用与导轨平行的恒定力</w:t>
      </w:r>
      <w:r w:rsidR="009204C4" w:rsidRPr="00872FA4">
        <w:rPr>
          <w:rFonts w:ascii="宋体" w:hAnsi="宋体"/>
          <w:i/>
          <w:szCs w:val="21"/>
        </w:rPr>
        <w:t>F</w:t>
      </w:r>
      <w:r w:rsidR="009204C4" w:rsidRPr="00872FA4">
        <w:rPr>
          <w:rFonts w:ascii="宋体" w:hAnsi="宋体" w:hint="eastAsia"/>
          <w:szCs w:val="21"/>
        </w:rPr>
        <w:t>作用在金属杆上，杆最终将做匀速运动。当改变拉力的大小时，相对应的匀速运动速度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也会改变，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和</w:t>
      </w:r>
      <w:r w:rsidR="009204C4" w:rsidRPr="00872FA4">
        <w:rPr>
          <w:rFonts w:ascii="宋体" w:hAnsi="宋体"/>
          <w:i/>
          <w:szCs w:val="21"/>
        </w:rPr>
        <w:t>F</w:t>
      </w:r>
      <w:r w:rsidR="009204C4" w:rsidRPr="00872FA4">
        <w:rPr>
          <w:rFonts w:ascii="宋体" w:hAnsi="宋体" w:hint="eastAsia"/>
          <w:szCs w:val="21"/>
        </w:rPr>
        <w:t>的关系如右下图。</w:t>
      </w:r>
      <w:r w:rsidR="009204C4" w:rsidRPr="00872FA4">
        <w:rPr>
          <w:rFonts w:ascii="宋体" w:hAnsi="宋体"/>
          <w:szCs w:val="21"/>
        </w:rPr>
        <w:t>(</w:t>
      </w:r>
      <w:r w:rsidR="009204C4" w:rsidRPr="00872FA4">
        <w:rPr>
          <w:rFonts w:ascii="宋体" w:hAnsi="宋体" w:hint="eastAsia"/>
          <w:szCs w:val="21"/>
        </w:rPr>
        <w:t>取重力加速度</w:t>
      </w:r>
      <w:r w:rsidR="009204C4" w:rsidRPr="00872FA4">
        <w:rPr>
          <w:rFonts w:ascii="宋体" w:hAnsi="宋体"/>
          <w:i/>
          <w:szCs w:val="21"/>
        </w:rPr>
        <w:t>g</w:t>
      </w:r>
      <w:r w:rsidR="009204C4" w:rsidRPr="00872FA4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9.8"/>
          <w:attr w:name="TCSC" w:val="0"/>
          <w:attr w:name="UnitName" w:val="m"/>
        </w:smartTagPr>
        <w:r w:rsidR="009204C4" w:rsidRPr="00872FA4">
          <w:rPr>
            <w:rFonts w:ascii="宋体" w:hAnsi="宋体"/>
            <w:szCs w:val="21"/>
          </w:rPr>
          <w:t>9.8m</w:t>
        </w:r>
      </w:smartTag>
      <w:r w:rsidR="009204C4" w:rsidRPr="00872FA4">
        <w:rPr>
          <w:rFonts w:ascii="宋体" w:hAnsi="宋体"/>
          <w:szCs w:val="21"/>
        </w:rPr>
        <w:t>/s</w:t>
      </w:r>
      <w:r w:rsidR="009204C4" w:rsidRPr="00872FA4">
        <w:rPr>
          <w:rFonts w:ascii="宋体" w:hAnsi="宋体"/>
          <w:szCs w:val="21"/>
          <w:vertAlign w:val="superscript"/>
        </w:rPr>
        <w:t>2</w:t>
      </w:r>
      <w:r w:rsidR="009204C4" w:rsidRPr="00872FA4">
        <w:rPr>
          <w:rFonts w:ascii="宋体" w:hAnsi="宋体"/>
          <w:szCs w:val="21"/>
        </w:rPr>
        <w:t>)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(1) </w:t>
      </w:r>
      <w:r w:rsidRPr="00872FA4">
        <w:rPr>
          <w:rFonts w:ascii="宋体" w:hAnsi="宋体" w:hint="eastAsia"/>
          <w:szCs w:val="21"/>
        </w:rPr>
        <w:t>金属杆在匀速运动之前做作什么运动？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 xml:space="preserve">    (2) </w:t>
      </w:r>
      <w:r w:rsidRPr="00872FA4">
        <w:rPr>
          <w:rFonts w:ascii="宋体" w:hAnsi="宋体" w:hint="eastAsia"/>
          <w:szCs w:val="21"/>
        </w:rPr>
        <w:t>若</w:t>
      </w:r>
      <w:r w:rsidRPr="00872FA4">
        <w:rPr>
          <w:rFonts w:ascii="宋体" w:hAnsi="宋体"/>
          <w:i/>
          <w:szCs w:val="21"/>
        </w:rPr>
        <w:t>m</w:t>
      </w:r>
      <w:r w:rsidRPr="00872FA4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5"/>
          <w:attr w:name="TCSC" w:val="0"/>
          <w:attr w:name="UnitName" w:val="kg"/>
        </w:smartTagPr>
        <w:r w:rsidRPr="00872FA4">
          <w:rPr>
            <w:rFonts w:ascii="宋体" w:hAnsi="宋体"/>
            <w:szCs w:val="21"/>
          </w:rPr>
          <w:t>0.5kg</w:t>
        </w:r>
      </w:smartTag>
      <w:r w:rsidRPr="00872FA4">
        <w:rPr>
          <w:rFonts w:ascii="宋体" w:hAnsi="宋体" w:hint="eastAsia"/>
          <w:szCs w:val="21"/>
        </w:rPr>
        <w:t>，</w:t>
      </w:r>
      <w:r w:rsidRPr="00872FA4">
        <w:rPr>
          <w:rFonts w:ascii="宋体" w:hAnsi="宋体"/>
          <w:i/>
          <w:szCs w:val="21"/>
        </w:rPr>
        <w:t>L</w:t>
      </w:r>
      <w:r w:rsidRPr="00872FA4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5"/>
          <w:attr w:name="TCSC" w:val="0"/>
          <w:attr w:name="UnitName" w:val="m"/>
        </w:smartTagPr>
        <w:r w:rsidRPr="00872FA4">
          <w:rPr>
            <w:rFonts w:ascii="宋体" w:hAnsi="宋体"/>
            <w:szCs w:val="21"/>
          </w:rPr>
          <w:t>0.5m</w:t>
        </w:r>
      </w:smartTag>
      <w:r w:rsidRPr="00872FA4">
        <w:rPr>
          <w:rFonts w:ascii="宋体" w:hAnsi="宋体" w:hint="eastAsia"/>
          <w:szCs w:val="21"/>
        </w:rPr>
        <w:t>，</w:t>
      </w:r>
      <w:r w:rsidRPr="00872FA4">
        <w:rPr>
          <w:rFonts w:ascii="宋体" w:hAnsi="宋体"/>
          <w:i/>
          <w:szCs w:val="21"/>
        </w:rPr>
        <w:t>R</w:t>
      </w:r>
      <w:r w:rsidRPr="00872FA4">
        <w:rPr>
          <w:rFonts w:ascii="宋体" w:hAnsi="宋体"/>
          <w:szCs w:val="21"/>
        </w:rPr>
        <w:t>=0.5</w:t>
      </w:r>
      <w:r w:rsidRPr="00872FA4">
        <w:rPr>
          <w:rFonts w:ascii="Symbol" w:hAnsi="Symbol"/>
          <w:szCs w:val="21"/>
        </w:rPr>
        <w:sym w:font="Symbol" w:char="F057"/>
      </w:r>
      <w:r w:rsidRPr="00872FA4">
        <w:rPr>
          <w:rFonts w:ascii="宋体" w:hAnsi="宋体" w:hint="eastAsia"/>
          <w:szCs w:val="21"/>
        </w:rPr>
        <w:t>，磁感应强度</w:t>
      </w:r>
      <w:r w:rsidRPr="00872FA4">
        <w:rPr>
          <w:rFonts w:ascii="宋体" w:hAnsi="宋体"/>
          <w:i/>
          <w:szCs w:val="21"/>
        </w:rPr>
        <w:t>B</w:t>
      </w:r>
      <w:r w:rsidRPr="00872FA4">
        <w:rPr>
          <w:rFonts w:ascii="宋体" w:hAnsi="宋体" w:hint="eastAsia"/>
          <w:szCs w:val="21"/>
        </w:rPr>
        <w:t>为多大？</w:t>
      </w:r>
    </w:p>
    <w:p w:rsidR="009204C4" w:rsidRPr="00872FA4" w:rsidRDefault="00A16B66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pict>
          <v:shape id="_x0000_s1104" type="#_x0000_t75" style="position:absolute;left:0;text-align:left;margin-left:282.8pt;margin-top:19.7pt;width:105pt;height:141pt;z-index:251654656">
            <v:imagedata r:id="rId58" o:title="未标题-1 拷贝" blacklevel="-15728f" grayscale="t" bilevel="t"/>
            <w10:wrap type="square" side="left"/>
          </v:shape>
        </w:pict>
      </w:r>
      <w:r w:rsidR="009204C4" w:rsidRPr="00872FA4">
        <w:rPr>
          <w:rFonts w:ascii="宋体" w:hAnsi="宋体"/>
          <w:szCs w:val="21"/>
        </w:rPr>
        <w:t xml:space="preserve">    (3) </w:t>
      </w:r>
      <w:r w:rsidR="009204C4" w:rsidRPr="00872FA4">
        <w:rPr>
          <w:rFonts w:ascii="宋体" w:hAnsi="宋体" w:hint="eastAsia"/>
          <w:szCs w:val="21"/>
        </w:rPr>
        <w:t>由</w:t>
      </w:r>
      <w:r w:rsidR="009204C4" w:rsidRPr="00872FA4">
        <w:rPr>
          <w:rFonts w:ascii="宋体" w:hAnsi="宋体"/>
          <w:i/>
          <w:szCs w:val="21"/>
        </w:rPr>
        <w:t>v</w:t>
      </w:r>
      <w:r w:rsidR="009204C4" w:rsidRPr="00872FA4">
        <w:rPr>
          <w:rFonts w:ascii="宋体" w:hAnsi="宋体" w:hint="eastAsia"/>
          <w:szCs w:val="21"/>
        </w:rPr>
        <w:t>－</w:t>
      </w:r>
      <w:r w:rsidR="009204C4" w:rsidRPr="00872FA4">
        <w:rPr>
          <w:rFonts w:ascii="宋体" w:hAnsi="宋体"/>
          <w:i/>
          <w:szCs w:val="21"/>
        </w:rPr>
        <w:t>F</w:t>
      </w:r>
      <w:r w:rsidR="009204C4" w:rsidRPr="00872FA4">
        <w:rPr>
          <w:rFonts w:ascii="宋体" w:hAnsi="宋体" w:hint="eastAsia"/>
          <w:szCs w:val="21"/>
        </w:rPr>
        <w:t>图线的截距可求得什么物理量？其值为多少？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9204C4" w:rsidRPr="00872FA4" w:rsidRDefault="009204C4" w:rsidP="009204C4">
      <w:pPr>
        <w:snapToGrid w:val="0"/>
        <w:rPr>
          <w:rFonts w:ascii="宋体" w:hAnsi="宋体" w:hint="eastAsia"/>
          <w:szCs w:val="21"/>
        </w:rPr>
      </w:pPr>
      <w:r w:rsidRPr="00872FA4">
        <w:rPr>
          <w:rFonts w:ascii="宋体" w:hAnsi="宋体"/>
          <w:szCs w:val="21"/>
        </w:rPr>
        <w:t> </w:t>
      </w:r>
    </w:p>
    <w:p w:rsidR="00A16B66" w:rsidRPr="00872FA4" w:rsidRDefault="00A16B66" w:rsidP="009204C4">
      <w:pPr>
        <w:snapToGrid w:val="0"/>
        <w:rPr>
          <w:rFonts w:ascii="宋体" w:hAnsi="宋体" w:hint="eastAsia"/>
          <w:szCs w:val="21"/>
        </w:rPr>
      </w:pPr>
    </w:p>
    <w:p w:rsidR="006F2E27" w:rsidRPr="00872FA4" w:rsidRDefault="006F2E27">
      <w:pPr>
        <w:rPr>
          <w:rFonts w:ascii="宋体" w:hAnsi="宋体" w:hint="eastAsia"/>
          <w:szCs w:val="21"/>
        </w:rPr>
      </w:pPr>
    </w:p>
    <w:sectPr w:rsidR="006F2E27" w:rsidRPr="00872FA4" w:rsidSect="00872FA4">
      <w:endnotePr>
        <w:numFmt w:val="decimal"/>
      </w:endnotePr>
      <w:pgSz w:w="11907" w:h="16839" w:code="9"/>
      <w:pgMar w:top="1440" w:right="1080" w:bottom="1440" w:left="1080" w:header="850" w:footer="992" w:gutter="0"/>
      <w:cols w:space="425"/>
      <w:titlePg/>
      <w:docGrid w:type="lines" w:linePitch="312" w:charSpace="-17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7639" w:rsidRDefault="00BE7639">
      <w:r>
        <w:separator/>
      </w:r>
    </w:p>
  </w:endnote>
  <w:endnote w:type="continuationSeparator" w:id="0">
    <w:p w:rsidR="00BE7639" w:rsidRDefault="00BE7639">
      <w:r>
        <w:continuationSeparator/>
      </w:r>
    </w:p>
  </w:endnote>
  <w:endnote w:id="1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AD</w:t>
      </w:r>
    </w:p>
  </w:endnote>
  <w:endnote w:id="2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CD</w:t>
      </w:r>
    </w:p>
  </w:endnote>
  <w:endnote w:id="3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AC</w:t>
      </w:r>
    </w:p>
  </w:endnote>
  <w:endnote w:id="4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BC</w:t>
      </w:r>
    </w:p>
  </w:endnote>
  <w:endnote w:id="5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C</w:t>
      </w:r>
    </w:p>
  </w:endnote>
  <w:endnote w:id="6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AC</w:t>
      </w:r>
    </w:p>
  </w:endnote>
  <w:endnote w:id="7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ABC</w:t>
      </w:r>
    </w:p>
  </w:endnote>
  <w:endnote w:id="8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  <w:szCs w:val="21"/>
        </w:rPr>
        <w:t>BC</w:t>
      </w:r>
    </w:p>
  </w:endnote>
  <w:endnote w:id="9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rPr>
          <w:rFonts w:hint="eastAsia"/>
        </w:rPr>
        <w:t>入射光波长太大（或反向电压太大）</w:t>
      </w:r>
    </w:p>
  </w:endnote>
  <w:endnote w:id="10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position w:val="-30"/>
        </w:rPr>
        <w:object w:dxaOrig="740" w:dyaOrig="740">
          <v:shape id="_x0000_i1030" type="#_x0000_t75" style="width:36.95pt;height:36.95pt" o:ole="">
            <v:imagedata r:id="rId1" o:title=""/>
          </v:shape>
          <o:OLEObject Type="Embed" ProgID="Equation.3" ShapeID="_x0000_i1030" DrawAspect="Content" ObjectID="_1804060421" r:id="rId2"/>
        </w:object>
      </w:r>
    </w:p>
  </w:endnote>
  <w:endnote w:id="11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99</w:t>
      </w:r>
      <w:r w:rsidRPr="006F2E27">
        <w:t>，</w:t>
      </w:r>
      <w:r w:rsidRPr="006F2E27">
        <w:t>17.5</w:t>
      </w:r>
    </w:p>
  </w:endnote>
  <w:endnote w:id="12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</w:p>
    <w:p w:rsidR="00463989" w:rsidRPr="006F2E27" w:rsidRDefault="0039332E">
      <w:pPr>
        <w:pStyle w:val="a5"/>
        <w:rPr>
          <w:rFonts w:hint="eastAsia"/>
        </w:rPr>
      </w:pPr>
      <w:r w:rsidRPr="006F2E27">
        <w:object w:dxaOrig="3583" w:dyaOrig="1290">
          <v:shape id="_x0000_i1031" type="#_x0000_t75" style="width:179.05pt;height:64.5pt" o:ole="">
            <v:imagedata r:id="rId3" o:title="" blacklevel="-11796f" grayscale="t" bilevel="t"/>
          </v:shape>
          <o:OLEObject Type="Embed" ProgID="PBrush" ShapeID="_x0000_i1031" DrawAspect="Content" ObjectID="_1804060422" r:id="rId4"/>
        </w:object>
      </w:r>
    </w:p>
  </w:endnote>
  <w:endnote w:id="13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2.10</w:t>
      </w:r>
      <w:r w:rsidRPr="006F2E27">
        <w:rPr>
          <w:rFonts w:hint="eastAsia"/>
        </w:rPr>
        <w:t>，下落过程中有存在阻力等</w:t>
      </w:r>
    </w:p>
  </w:endnote>
  <w:endnote w:id="14">
    <w:p w:rsidR="00463989" w:rsidRPr="006F2E27" w:rsidRDefault="00463989">
      <w:pPr>
        <w:pStyle w:val="a5"/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B</w:t>
      </w:r>
      <w:r w:rsidRPr="006F2E27">
        <w:rPr>
          <w:rFonts w:hint="eastAsia"/>
        </w:rPr>
        <w:t>，</w:t>
      </w:r>
      <w:r w:rsidRPr="006F2E27">
        <w:rPr>
          <w:rFonts w:hint="eastAsia"/>
        </w:rPr>
        <w:t>A</w:t>
      </w:r>
      <w:r w:rsidRPr="006F2E27">
        <w:rPr>
          <w:rFonts w:hint="eastAsia"/>
        </w:rPr>
        <w:t>电压表量程过大，误差较大；</w:t>
      </w:r>
      <w:r w:rsidRPr="006F2E27">
        <w:rPr>
          <w:rFonts w:hint="eastAsia"/>
        </w:rPr>
        <w:t>A</w:t>
      </w:r>
      <w:r w:rsidRPr="006F2E27">
        <w:rPr>
          <w:rFonts w:hint="eastAsia"/>
        </w:rPr>
        <w:t>、</w:t>
      </w:r>
      <w:r w:rsidRPr="006F2E27">
        <w:rPr>
          <w:rFonts w:hint="eastAsia"/>
        </w:rPr>
        <w:t>B</w:t>
      </w:r>
      <w:r w:rsidRPr="006F2E27">
        <w:rPr>
          <w:rFonts w:hint="eastAsia"/>
        </w:rPr>
        <w:t>变阻器额定电流过小且调节不便</w:t>
      </w:r>
    </w:p>
  </w:endnote>
  <w:endnote w:id="15">
    <w:p w:rsidR="00463989" w:rsidRDefault="00463989" w:rsidP="000A0852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 w:rsidRPr="006F2E27">
        <w:rPr>
          <w:rFonts w:hint="eastAsia"/>
        </w:rPr>
        <w:t>（</w:t>
      </w:r>
      <w:r w:rsidRPr="006F2E27">
        <w:rPr>
          <w:rFonts w:hint="eastAsia"/>
        </w:rPr>
        <w:t>1</w:t>
      </w:r>
      <w:r w:rsidRPr="006F2E27">
        <w:rPr>
          <w:rFonts w:hint="eastAsia"/>
        </w:rPr>
        <w:t>）接通电源</w:t>
      </w:r>
      <w:r>
        <w:rPr>
          <w:rFonts w:hint="eastAsia"/>
        </w:rPr>
        <w:t>，移动光度计使两边的照度相同，测出距离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t>r</w:t>
      </w:r>
      <w:r>
        <w:rPr>
          <w:vertAlign w:val="subscript"/>
        </w:rPr>
        <w:t>2</w:t>
      </w:r>
      <w:r>
        <w:rPr>
          <w:rFonts w:hint="eastAsia"/>
        </w:rPr>
        <w:t>，即可得待测灯泡的发</w:t>
      </w:r>
    </w:p>
    <w:p w:rsidR="00463989" w:rsidRDefault="00463989" w:rsidP="000A0852">
      <w:pPr>
        <w:ind w:firstLineChars="200" w:firstLine="420"/>
        <w:rPr>
          <w:rFonts w:hint="eastAsia"/>
        </w:rPr>
      </w:pPr>
      <w:r>
        <w:rPr>
          <w:rFonts w:hint="eastAsia"/>
        </w:rPr>
        <w:t>光强度</w:t>
      </w:r>
      <w:r>
        <w:rPr>
          <w:position w:val="-30"/>
        </w:rPr>
        <w:object w:dxaOrig="1040" w:dyaOrig="720">
          <v:shape id="_x0000_i1032" type="#_x0000_t75" style="width:51.95pt;height:36pt">
            <v:imagedata r:id="rId5" o:title=""/>
          </v:shape>
          <o:OLEObject Type="Embed" ProgID="Equation.3" ShapeID="_x0000_i1032" DrawAspect="Content" ObjectID="_1804060423" r:id="rId6"/>
        </w:object>
      </w:r>
    </w:p>
    <w:p w:rsidR="00463989" w:rsidRDefault="00463989" w:rsidP="000A0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）测量多次，求平均等</w:t>
      </w:r>
    </w:p>
    <w:p w:rsidR="00463989" w:rsidRDefault="00463989">
      <w:pPr>
        <w:pStyle w:val="a5"/>
        <w:rPr>
          <w:rFonts w:hint="eastAsia"/>
        </w:rPr>
      </w:pPr>
    </w:p>
  </w:endnote>
  <w:endnote w:id="16">
    <w:p w:rsidR="00463989" w:rsidRDefault="00463989" w:rsidP="000A0852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）见下图</w:t>
      </w:r>
    </w:p>
    <w:p w:rsidR="00463989" w:rsidRDefault="00463989" w:rsidP="000A0852">
      <w:pPr>
        <w:rPr>
          <w:rFonts w:hint="eastAsia"/>
        </w:rPr>
      </w:pPr>
      <w:r>
        <w:object w:dxaOrig="3480" w:dyaOrig="1814">
          <v:shape id="_x0000_i1033" type="#_x0000_t75" style="width:174.05pt;height:90.8pt" o:ole="">
            <v:imagedata r:id="rId7" o:title="" blacklevel="-9830f" grayscale="t" bilevel="t"/>
          </v:shape>
          <o:OLEObject Type="Embed" ProgID="PBrush" ShapeID="_x0000_i1033" DrawAspect="Content" ObjectID="_1804060424" r:id="rId8"/>
        </w:object>
      </w:r>
    </w:p>
    <w:p w:rsidR="00463989" w:rsidRDefault="00463989" w:rsidP="000A0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）见右图</w:t>
      </w:r>
    </w:p>
    <w:p w:rsidR="00463989" w:rsidRDefault="00463989" w:rsidP="000A08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）作出</w:t>
      </w:r>
      <w:r>
        <w:rPr>
          <w:rFonts w:hint="eastAsia"/>
        </w:rPr>
        <w:t>U=</w:t>
      </w:r>
      <w:r>
        <w:rPr>
          <w:position w:val="-6"/>
        </w:rPr>
        <w:object w:dxaOrig="620" w:dyaOrig="279">
          <v:shape id="_x0000_i1034" type="#_x0000_t75" style="width:31pt;height:14.1pt">
            <v:imagedata r:id="rId9" o:title=""/>
          </v:shape>
          <o:OLEObject Type="Embed" ProgID="Equation.3" ShapeID="_x0000_i1034" DrawAspect="Content" ObjectID="_1804060425" r:id="rId10"/>
        </w:object>
      </w:r>
      <w:r>
        <w:rPr>
          <w:rFonts w:hint="eastAsia"/>
        </w:rPr>
        <w:t>图线，可得小灯泡工作电流为</w:t>
      </w:r>
      <w:r>
        <w:rPr>
          <w:rFonts w:hint="eastAsia"/>
        </w:rPr>
        <w:t>0</w:t>
      </w:r>
      <w:r>
        <w:t>.35</w:t>
      </w:r>
      <w:r>
        <w:rPr>
          <w:rFonts w:hint="eastAsia"/>
        </w:rPr>
        <w:t>安，工作电压为</w:t>
      </w:r>
      <w:r>
        <w:t>0.80</w:t>
      </w:r>
      <w:r>
        <w:rPr>
          <w:rFonts w:hint="eastAsia"/>
        </w:rPr>
        <w:t>伏，因此小灯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rFonts w:hint="eastAsia"/>
        </w:rPr>
        <w:t>泡实际功率为</w:t>
      </w:r>
      <w:r>
        <w:t>0.28</w:t>
      </w:r>
      <w:r>
        <w:rPr>
          <w:rFonts w:hint="eastAsia"/>
        </w:rPr>
        <w:t>瓦</w:t>
      </w:r>
    </w:p>
  </w:endnote>
  <w:endnote w:id="17">
    <w:p w:rsidR="00463989" w:rsidRDefault="00463989" w:rsidP="00D83F5A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>
        <w:rPr>
          <w:rFonts w:hint="eastAsia"/>
        </w:rPr>
        <w:t>题中仅给出相互作用力的大小，两点电荷可能异号，按电荷异号计算</w:t>
      </w:r>
      <w:r>
        <w:t>.</w:t>
      </w:r>
    </w:p>
    <w:p w:rsidR="00463989" w:rsidRDefault="00463989" w:rsidP="00D83F5A">
      <w:pPr>
        <w:rPr>
          <w:rFonts w:hint="eastAsia"/>
        </w:rPr>
      </w:pPr>
      <w:r>
        <w:t xml:space="preserve">   </w:t>
      </w:r>
      <w:r>
        <w:rPr>
          <w:rFonts w:hint="eastAsia"/>
        </w:rPr>
        <w:t>由</w:t>
      </w:r>
      <w:r>
        <w:rPr>
          <w:position w:val="-10"/>
        </w:rPr>
        <w:object w:dxaOrig="4940" w:dyaOrig="360">
          <v:shape id="_x0000_i1035" type="#_x0000_t75" style="width:247pt;height:18.15pt">
            <v:imagedata r:id="rId11" o:title=""/>
          </v:shape>
          <o:OLEObject Type="Embed" ProgID="Equation.3" ShapeID="_x0000_i1035" DrawAspect="Content" ObjectID="_1804060426" r:id="rId12"/>
        </w:object>
      </w:r>
      <w:r>
        <w:rPr>
          <w:rFonts w:hint="eastAsia"/>
        </w:rPr>
        <w:t xml:space="preserve">   </w:t>
      </w:r>
      <w:r>
        <w:rPr>
          <w:rFonts w:hint="eastAsia"/>
        </w:rPr>
        <w:t>得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position w:val="-10"/>
        </w:rPr>
        <w:object w:dxaOrig="1579" w:dyaOrig="360">
          <v:shape id="_x0000_i1036" type="#_x0000_t75" style="width:78.9pt;height:18.15pt">
            <v:imagedata r:id="rId13" o:title=""/>
          </v:shape>
          <o:OLEObject Type="Embed" ProgID="Equation.3" ShapeID="_x0000_i1036" DrawAspect="Content" ObjectID="_1804060427" r:id="rId14"/>
        </w:objec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①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rFonts w:hint="eastAsia"/>
        </w:rPr>
        <w:t>由此解得</w:t>
      </w:r>
      <w:r>
        <w:rPr>
          <w:rFonts w:hint="eastAsia"/>
        </w:rPr>
        <w:t xml:space="preserve">  </w:t>
      </w:r>
      <w:r>
        <w:rPr>
          <w:position w:val="-10"/>
        </w:rPr>
        <w:object w:dxaOrig="1440" w:dyaOrig="360">
          <v:shape id="_x0000_i1037" type="#_x0000_t75" style="width:1in;height:18.15pt">
            <v:imagedata r:id="rId15" o:title=""/>
          </v:shape>
          <o:OLEObject Type="Embed" ProgID="Equation.3" ShapeID="_x0000_i1037" DrawAspect="Content" ObjectID="_1804060428" r:id="rId16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②</w:t>
      </w:r>
    </w:p>
    <w:p w:rsidR="00463989" w:rsidRDefault="00463989" w:rsidP="00D83F5A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10"/>
        </w:rPr>
        <w:object w:dxaOrig="1380" w:dyaOrig="360">
          <v:shape id="_x0000_i1038" type="#_x0000_t75" style="width:68.85pt;height:18.15pt">
            <v:imagedata r:id="rId17" o:title=""/>
          </v:shape>
          <o:OLEObject Type="Embed" ProgID="Equation.3" ShapeID="_x0000_i1038" DrawAspect="Content" ObjectID="_1804060429" r:id="rId18"/>
        </w:obje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③</w:t>
      </w:r>
    </w:p>
  </w:endnote>
  <w:endnote w:id="18">
    <w:p w:rsidR="00463989" w:rsidRDefault="00463989" w:rsidP="00D83F5A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）设滑雪者质量为</w:t>
      </w:r>
      <w:r>
        <w:t>m</w:t>
      </w:r>
      <w:r>
        <w:rPr>
          <w:rFonts w:hint="eastAsia"/>
        </w:rPr>
        <w:t>，斜面与水平面夹角为</w:t>
      </w:r>
      <w:r>
        <w:rPr>
          <w:position w:val="-6"/>
        </w:rPr>
        <w:object w:dxaOrig="200" w:dyaOrig="279">
          <v:shape id="_x0000_i1044" type="#_x0000_t75" style="width:10pt;height:14.1pt">
            <v:imagedata r:id="rId19" o:title=""/>
          </v:shape>
          <o:OLEObject Type="Embed" ProgID="Equation.3" ShapeID="_x0000_i1044" DrawAspect="Content" ObjectID="_1804060430" r:id="rId20"/>
        </w:object>
      </w:r>
      <w:r>
        <w:rPr>
          <w:rFonts w:hint="eastAsia"/>
        </w:rPr>
        <w:t>，滑雪者滑行过程中克服摩擦力做功</w:t>
      </w:r>
    </w:p>
    <w:p w:rsidR="00463989" w:rsidRDefault="00463989" w:rsidP="00D83F5A">
      <w:pPr>
        <w:ind w:firstLine="525"/>
        <w:rPr>
          <w:rFonts w:hint="eastAsia"/>
        </w:rPr>
      </w:pPr>
      <w:r>
        <w:rPr>
          <w:position w:val="-10"/>
        </w:rPr>
        <w:object w:dxaOrig="4239" w:dyaOrig="320">
          <v:shape id="_x0000_i1045" type="#_x0000_t75" style="width:211.95pt;height:15.95pt">
            <v:imagedata r:id="rId21" o:title=""/>
          </v:shape>
          <o:OLEObject Type="Embed" ProgID="Equation.3" ShapeID="_x0000_i1045" DrawAspect="Content" ObjectID="_1804060431" r:id="rId22"/>
        </w:objec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　　　①</w:t>
      </w:r>
    </w:p>
    <w:p w:rsidR="00463989" w:rsidRDefault="00463989" w:rsidP="00D83F5A">
      <w:pPr>
        <w:ind w:firstLine="525"/>
        <w:rPr>
          <w:rFonts w:hint="eastAsia"/>
        </w:rPr>
      </w:pPr>
      <w:r>
        <w:rPr>
          <w:rFonts w:hint="eastAsia"/>
        </w:rPr>
        <w:t>由动能定理</w:t>
      </w:r>
      <w:r>
        <w:rPr>
          <w:rFonts w:hint="eastAsia"/>
        </w:rPr>
        <w:t xml:space="preserve">      </w:t>
      </w:r>
      <w:r>
        <w:rPr>
          <w:position w:val="-24"/>
        </w:rPr>
        <w:object w:dxaOrig="2740" w:dyaOrig="620">
          <v:shape id="_x0000_i1046" type="#_x0000_t75" style="width:137.1pt;height:31pt">
            <v:imagedata r:id="rId23" o:title=""/>
          </v:shape>
          <o:OLEObject Type="Embed" ProgID="Equation.3" ShapeID="_x0000_i1046" DrawAspect="Content" ObjectID="_1804060432" r:id="rId24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②</w:t>
      </w:r>
    </w:p>
    <w:p w:rsidR="00463989" w:rsidRDefault="00463989" w:rsidP="00D83F5A">
      <w:pPr>
        <w:ind w:firstLine="525"/>
        <w:rPr>
          <w:rFonts w:hint="eastAsia"/>
        </w:rPr>
      </w:pPr>
      <w:r>
        <w:rPr>
          <w:rFonts w:hint="eastAsia"/>
        </w:rPr>
        <w:t>离开</w:t>
      </w:r>
      <w:r>
        <w:rPr>
          <w:rFonts w:hint="eastAsia"/>
        </w:rPr>
        <w:t>B</w:t>
      </w:r>
      <w:r>
        <w:rPr>
          <w:rFonts w:hint="eastAsia"/>
        </w:rPr>
        <w:t>点时的速度</w:t>
      </w:r>
      <w:r>
        <w:rPr>
          <w:rFonts w:hint="eastAsia"/>
        </w:rPr>
        <w:t xml:space="preserve">   </w:t>
      </w:r>
      <w:r>
        <w:rPr>
          <w:position w:val="-12"/>
        </w:rPr>
        <w:object w:dxaOrig="2140" w:dyaOrig="400">
          <v:shape id="_x0000_i1047" type="#_x0000_t75" style="width:107.05pt;height:20.05pt">
            <v:imagedata r:id="rId25" o:title=""/>
          </v:shape>
          <o:OLEObject Type="Embed" ProgID="Equation.3" ShapeID="_x0000_i1047" DrawAspect="Content" ObjectID="_1804060433" r:id="rId26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③</w:t>
      </w:r>
    </w:p>
    <w:p w:rsidR="00463989" w:rsidRDefault="00463989" w:rsidP="00D83F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）设滑雪者离开</w:t>
      </w:r>
      <w:r>
        <w:rPr>
          <w:rFonts w:hint="eastAsia"/>
        </w:rPr>
        <w:t>B</w:t>
      </w:r>
      <w:r>
        <w:rPr>
          <w:rFonts w:hint="eastAsia"/>
        </w:rPr>
        <w:t>点后落在台阶上</w:t>
      </w:r>
    </w:p>
    <w:p w:rsidR="00463989" w:rsidRDefault="00463989" w:rsidP="00D83F5A">
      <w:pPr>
        <w:ind w:firstLine="630"/>
        <w:rPr>
          <w:rFonts w:hint="eastAsia"/>
        </w:rPr>
      </w:pPr>
      <w:r>
        <w:rPr>
          <w:position w:val="-24"/>
        </w:rPr>
        <w:object w:dxaOrig="2900" w:dyaOrig="620">
          <v:shape id="_x0000_i1048" type="#_x0000_t75" style="width:144.95pt;height:31pt">
            <v:imagedata r:id="rId27" o:title=""/>
          </v:shape>
          <o:OLEObject Type="Embed" ProgID="Equation.3" ShapeID="_x0000_i1048" DrawAspect="Content" ObjectID="_1804060434" r:id="rId28"/>
        </w:object>
      </w:r>
    </w:p>
    <w:p w:rsidR="00463989" w:rsidRDefault="00463989" w:rsidP="00D83F5A">
      <w:pPr>
        <w:ind w:firstLine="630"/>
        <w:rPr>
          <w:rFonts w:hint="eastAsia"/>
        </w:rPr>
      </w:pPr>
      <w:r>
        <w:rPr>
          <w:rFonts w:hint="eastAsia"/>
        </w:rPr>
        <w:t>可解得</w:t>
      </w:r>
      <w:r>
        <w:rPr>
          <w:rFonts w:hint="eastAsia"/>
        </w:rPr>
        <w:t xml:space="preserve">  </w:t>
      </w:r>
      <w:r>
        <w:rPr>
          <w:position w:val="-12"/>
        </w:rPr>
        <w:object w:dxaOrig="2180" w:dyaOrig="400">
          <v:shape id="_x0000_i1049" type="#_x0000_t75" style="width:108.95pt;height:20.05pt">
            <v:imagedata r:id="rId29" o:title=""/>
          </v:shape>
          <o:OLEObject Type="Embed" ProgID="Equation.3" ShapeID="_x0000_i1049" DrawAspect="Content" ObjectID="_1804060435" r:id="rId30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④</w:t>
      </w:r>
    </w:p>
    <w:p w:rsidR="00463989" w:rsidRDefault="00463989" w:rsidP="00D83F5A">
      <w:pPr>
        <w:ind w:firstLine="630"/>
        <w:rPr>
          <w:rFonts w:hint="eastAsia"/>
        </w:rPr>
      </w:pPr>
      <w:r>
        <w:rPr>
          <w:rFonts w:hint="eastAsia"/>
        </w:rPr>
        <w:t>此时必须满足</w:t>
      </w:r>
      <w:r>
        <w:rPr>
          <w:rFonts w:hint="eastAsia"/>
        </w:rPr>
        <w:t xml:space="preserve">   </w:t>
      </w:r>
      <w:r>
        <w:rPr>
          <w:position w:val="-10"/>
        </w:rPr>
        <w:object w:dxaOrig="1300" w:dyaOrig="320">
          <v:shape id="_x0000_i1050" type="#_x0000_t75" style="width:65.1pt;height:15.95pt">
            <v:imagedata r:id="rId31" o:title=""/>
          </v:shape>
          <o:OLEObject Type="Embed" ProgID="Equation.3" ShapeID="_x0000_i1050" DrawAspect="Content" ObjectID="_1804060436" r:id="rId32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⑤</w:t>
      </w:r>
    </w:p>
    <w:p w:rsidR="00463989" w:rsidRDefault="00463989" w:rsidP="00D83F5A">
      <w:pPr>
        <w:ind w:firstLine="5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            </w:t>
      </w:r>
      <w:r>
        <w:rPr>
          <w:position w:val="-10"/>
        </w:rPr>
        <w:object w:dxaOrig="1300" w:dyaOrig="320">
          <v:shape id="_x0000_i1051" type="#_x0000_t75" style="width:65.1pt;height:15.95pt">
            <v:imagedata r:id="rId33" o:title=""/>
          </v:shape>
          <o:OLEObject Type="Embed" ProgID="Equation.3" ShapeID="_x0000_i1051" DrawAspect="Content" ObjectID="_1804060437" r:id="rId34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⑥</w:t>
      </w:r>
    </w:p>
    <w:p w:rsidR="00463989" w:rsidRDefault="00463989" w:rsidP="00D83F5A">
      <w:pPr>
        <w:ind w:firstLine="540"/>
        <w:rPr>
          <w:rFonts w:hint="eastAsia"/>
        </w:rPr>
      </w:pPr>
      <w:r>
        <w:rPr>
          <w:rFonts w:hint="eastAsia"/>
        </w:rPr>
        <w:t>时，滑雪者直接落到地面上，</w:t>
      </w:r>
      <w:r>
        <w:rPr>
          <w:rFonts w:hint="eastAsia"/>
        </w:rPr>
        <w:t xml:space="preserve"> </w:t>
      </w:r>
      <w:r>
        <w:rPr>
          <w:position w:val="-24"/>
        </w:rPr>
        <w:object w:dxaOrig="2200" w:dyaOrig="620">
          <v:shape id="_x0000_i1052" type="#_x0000_t75" style="width:109.9pt;height:31pt">
            <v:imagedata r:id="rId35" o:title=""/>
          </v:shape>
          <o:OLEObject Type="Embed" ProgID="Equation.3" ShapeID="_x0000_i1052" DrawAspect="Content" ObjectID="_1804060438" r:id="rId36"/>
        </w:object>
      </w:r>
    </w:p>
    <w:p w:rsidR="00463989" w:rsidRDefault="00463989" w:rsidP="00D83F5A">
      <w:pPr>
        <w:ind w:firstLine="540"/>
        <w:rPr>
          <w:rFonts w:hint="eastAsia"/>
        </w:rPr>
      </w:pPr>
      <w:r>
        <w:rPr>
          <w:rFonts w:hint="eastAsia"/>
        </w:rPr>
        <w:t>可解得</w:t>
      </w:r>
      <w:r>
        <w:rPr>
          <w:position w:val="-12"/>
        </w:rPr>
        <w:object w:dxaOrig="2200" w:dyaOrig="400">
          <v:shape id="_x0000_i1053" type="#_x0000_t75" style="width:109.9pt;height:20.05pt">
            <v:imagedata r:id="rId37" o:title=""/>
          </v:shape>
          <o:OLEObject Type="Embed" ProgID="Equation.3" ShapeID="_x0000_i1053" DrawAspect="Content" ObjectID="_1804060439" r:id="rId38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⑦</w:t>
      </w:r>
    </w:p>
    <w:p w:rsidR="00463989" w:rsidRDefault="00463989">
      <w:pPr>
        <w:pStyle w:val="a5"/>
        <w:rPr>
          <w:rFonts w:hint="eastAsia"/>
        </w:rPr>
      </w:pPr>
    </w:p>
  </w:endnote>
  <w:endnote w:id="19">
    <w:p w:rsidR="00463989" w:rsidRDefault="00463989" w:rsidP="002048EB">
      <w:pPr>
        <w:rPr>
          <w:rFonts w:hint="eastAsia"/>
        </w:rPr>
      </w:pPr>
      <w:r w:rsidRPr="006F2E27">
        <w:rPr>
          <w:rStyle w:val="a6"/>
          <w:vertAlign w:val="baseline"/>
        </w:rPr>
        <w:endnoteRef/>
      </w:r>
      <w:r w:rsidRPr="006F2E27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）变速运动（或变加速运动、加速度减小的加速运动，加速运动）。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）感应电动势</w:t>
      </w:r>
      <w:r>
        <w:rPr>
          <w:position w:val="-6"/>
        </w:rPr>
        <w:object w:dxaOrig="840" w:dyaOrig="279">
          <v:shape id="_x0000_i1054" type="#_x0000_t75" style="width:41.95pt;height:14.1pt">
            <v:imagedata r:id="rId39" o:title=""/>
          </v:shape>
          <o:OLEObject Type="Embed" ProgID="Equation.3" ShapeID="_x0000_i1054" DrawAspect="Content" ObjectID="_1804060440" r:id="rId40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①</w:t>
      </w:r>
    </w:p>
    <w:p w:rsidR="00463989" w:rsidRDefault="00463989" w:rsidP="002048EB">
      <w:pPr>
        <w:ind w:firstLine="540"/>
        <w:rPr>
          <w:rFonts w:hint="eastAsia"/>
        </w:rPr>
      </w:pPr>
      <w:r>
        <w:rPr>
          <w:rFonts w:hint="eastAsia"/>
        </w:rPr>
        <w:t>感应电流</w:t>
      </w:r>
      <w:r>
        <w:rPr>
          <w:position w:val="-24"/>
        </w:rPr>
        <w:object w:dxaOrig="639" w:dyaOrig="620">
          <v:shape id="_x0000_i1055" type="#_x0000_t75" style="width:31.95pt;height:31pt">
            <v:imagedata r:id="rId41" o:title=""/>
          </v:shape>
          <o:OLEObject Type="Embed" ProgID="Equation.3" ShapeID="_x0000_i1055" DrawAspect="Content" ObjectID="_1804060441" r:id="rId42"/>
        </w:object>
      </w:r>
      <w:r>
        <w:rPr>
          <w:rFonts w:hint="eastAsia"/>
        </w:rPr>
        <w:t xml:space="preserve">                        </w:t>
      </w:r>
      <w:r>
        <w:rPr>
          <w:rFonts w:hint="eastAsia"/>
        </w:rPr>
        <w:t>②</w:t>
      </w:r>
    </w:p>
    <w:p w:rsidR="00463989" w:rsidRDefault="00463989" w:rsidP="002048EB">
      <w:pPr>
        <w:ind w:firstLine="540"/>
        <w:rPr>
          <w:rFonts w:hint="eastAsia"/>
        </w:rPr>
      </w:pPr>
      <w:r>
        <w:rPr>
          <w:rFonts w:hint="eastAsia"/>
        </w:rPr>
        <w:t>安培力</w:t>
      </w:r>
      <w:r>
        <w:rPr>
          <w:position w:val="-24"/>
        </w:rPr>
        <w:object w:dxaOrig="1920" w:dyaOrig="660">
          <v:shape id="_x0000_i1056" type="#_x0000_t75" style="width:96.1pt;height:32.85pt">
            <v:imagedata r:id="rId43" o:title=""/>
          </v:shape>
          <o:OLEObject Type="Embed" ProgID="Equation.3" ShapeID="_x0000_i1056" DrawAspect="Content" ObjectID="_1804060442" r:id="rId44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③</w:t>
      </w:r>
    </w:p>
    <w:p w:rsidR="00463989" w:rsidRDefault="00463989" w:rsidP="002048EB">
      <w:pPr>
        <w:ind w:firstLine="435"/>
        <w:rPr>
          <w:rFonts w:hint="eastAsia"/>
        </w:rPr>
      </w:pPr>
      <w:r>
        <w:rPr>
          <w:rFonts w:hint="eastAsia"/>
        </w:rPr>
        <w:t>由图线可知金属杆受拉力、安增力和阻力作用，匀速时合力为零。</w:t>
      </w:r>
    </w:p>
    <w:p w:rsidR="00463989" w:rsidRDefault="00463989" w:rsidP="002048EB">
      <w:pPr>
        <w:ind w:firstLine="435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4"/>
        </w:rPr>
        <w:object w:dxaOrig="1540" w:dyaOrig="660">
          <v:shape id="_x0000_i1057" type="#_x0000_t75" style="width:77pt;height:32.85pt">
            <v:imagedata r:id="rId45" o:title=""/>
          </v:shape>
          <o:OLEObject Type="Embed" ProgID="Equation.3" ShapeID="_x0000_i1057" DrawAspect="Content" ObjectID="_1804060443" r:id="rId46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④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4"/>
        </w:rPr>
        <w:object w:dxaOrig="2420" w:dyaOrig="620">
          <v:shape id="_x0000_i1058" type="#_x0000_t75" style="width:121.15pt;height:31pt">
            <v:imagedata r:id="rId47" o:title=""/>
          </v:shape>
          <o:OLEObject Type="Embed" ProgID="Equation.3" ShapeID="_x0000_i1058" DrawAspect="Content" ObjectID="_1804060444" r:id="rId48"/>
        </w:object>
      </w:r>
      <w:r>
        <w:t xml:space="preserve">           </w:t>
      </w:r>
      <w:r>
        <w:rPr>
          <w:rFonts w:hint="eastAsia"/>
        </w:rPr>
        <w:t>⑤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由图线可以得到直线的斜率</w:t>
      </w:r>
      <w:r>
        <w:t>k=2</w:t>
      </w:r>
      <w:r>
        <w:t>，</w:t>
      </w:r>
      <w:r>
        <w:rPr>
          <w:position w:val="-26"/>
        </w:rPr>
        <w:object w:dxaOrig="1579" w:dyaOrig="700">
          <v:shape id="_x0000_i1059" type="#_x0000_t75" style="width:78.9pt;height:35.05pt">
            <v:imagedata r:id="rId49" o:title=""/>
          </v:shape>
          <o:OLEObject Type="Embed" ProgID="Equation.3" ShapeID="_x0000_i1059" DrawAspect="Content" ObjectID="_1804060445" r:id="rId50"/>
        </w:objec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 xml:space="preserve">              </w:t>
      </w:r>
      <w:r>
        <w:rPr>
          <w:rFonts w:hint="eastAsia"/>
        </w:rPr>
        <w:t>⑥</w:t>
      </w:r>
    </w:p>
    <w:p w:rsidR="00463989" w:rsidRDefault="00463989" w:rsidP="002048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）由直线的截距可以求得金属杆受到的阻力</w:t>
      </w:r>
      <w:r>
        <w:rPr>
          <w:i/>
          <w:iCs/>
        </w:rPr>
        <w:t>f</w:t>
      </w:r>
      <w:r>
        <w:rPr>
          <w:rFonts w:hint="eastAsia"/>
        </w:rPr>
        <w:t>，</w:t>
      </w:r>
      <w:r>
        <w:rPr>
          <w:i/>
          <w:iCs/>
        </w:rPr>
        <w:t>f</w:t>
      </w:r>
      <w:r>
        <w:t>=2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             </w:t>
      </w:r>
      <w:r>
        <w:rPr>
          <w:rFonts w:hint="eastAsia"/>
        </w:rPr>
        <w:t>⑦</w:t>
      </w:r>
    </w:p>
    <w:p w:rsidR="00463989" w:rsidRDefault="00463989" w:rsidP="002048EB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若金属杆受到的阻力仅为动摩擦力，由截距可求得动摩擦因数</w:t>
      </w:r>
      <w:r>
        <w:rPr>
          <w:position w:val="-10"/>
        </w:rPr>
        <w:object w:dxaOrig="780" w:dyaOrig="320">
          <v:shape id="_x0000_i1060" type="#_x0000_t75" style="width:39.15pt;height:15.95pt">
            <v:imagedata r:id="rId51" o:title=""/>
          </v:shape>
          <o:OLEObject Type="Embed" ProgID="Equation.3" ShapeID="_x0000_i1060" DrawAspect="Content" ObjectID="_1804060446" r:id="rId52"/>
        </w:object>
      </w:r>
      <w:r>
        <w:rPr>
          <w:rFonts w:hint="eastAsia"/>
        </w:rPr>
        <w:t xml:space="preserve">  </w:t>
      </w:r>
      <w:r>
        <w:rPr>
          <w:rFonts w:hint="eastAsia"/>
        </w:rPr>
        <w:t>⑧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7639" w:rsidRDefault="00BE7639">
      <w:r>
        <w:separator/>
      </w:r>
    </w:p>
  </w:footnote>
  <w:footnote w:type="continuationSeparator" w:id="0">
    <w:p w:rsidR="00BE7639" w:rsidRDefault="00BE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D010F"/>
    <w:multiLevelType w:val="hybridMultilevel"/>
    <w:tmpl w:val="8418F522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910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1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04C4"/>
    <w:rsid w:val="00043E93"/>
    <w:rsid w:val="00066976"/>
    <w:rsid w:val="000A0852"/>
    <w:rsid w:val="000B1AE8"/>
    <w:rsid w:val="000F7952"/>
    <w:rsid w:val="001A51F1"/>
    <w:rsid w:val="002048EB"/>
    <w:rsid w:val="002414B3"/>
    <w:rsid w:val="0039332E"/>
    <w:rsid w:val="003D0829"/>
    <w:rsid w:val="00435C77"/>
    <w:rsid w:val="00463989"/>
    <w:rsid w:val="004958BE"/>
    <w:rsid w:val="00525173"/>
    <w:rsid w:val="00640934"/>
    <w:rsid w:val="0066260D"/>
    <w:rsid w:val="006F2E27"/>
    <w:rsid w:val="00872FA4"/>
    <w:rsid w:val="008C1722"/>
    <w:rsid w:val="009204C4"/>
    <w:rsid w:val="00956823"/>
    <w:rsid w:val="00A16B66"/>
    <w:rsid w:val="00B458F4"/>
    <w:rsid w:val="00BE0F57"/>
    <w:rsid w:val="00BE7639"/>
    <w:rsid w:val="00D34159"/>
    <w:rsid w:val="00D56640"/>
    <w:rsid w:val="00D83F5A"/>
    <w:rsid w:val="00E82297"/>
    <w:rsid w:val="00E85EB3"/>
    <w:rsid w:val="00F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EDE9AC-A072-41AA-B9C7-383AA7EE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20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0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endnote text"/>
    <w:basedOn w:val="a"/>
    <w:semiHidden/>
    <w:rsid w:val="009204C4"/>
    <w:pPr>
      <w:snapToGrid w:val="0"/>
      <w:jc w:val="left"/>
    </w:pPr>
  </w:style>
  <w:style w:type="character" w:styleId="a6">
    <w:name w:val="endnote reference"/>
    <w:basedOn w:val="a0"/>
    <w:semiHidden/>
    <w:rsid w:val="009204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2.wmf"/><Relationship Id="rId21" Type="http://schemas.openxmlformats.org/officeDocument/2006/relationships/image" Target="media/image9.png"/><Relationship Id="rId34" Type="http://schemas.openxmlformats.org/officeDocument/2006/relationships/image" Target="media/image20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1.bin"/><Relationship Id="rId55" Type="http://schemas.openxmlformats.org/officeDocument/2006/relationships/image" Target="media/image3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4.png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3" Type="http://schemas.openxmlformats.org/officeDocument/2006/relationships/image" Target="media/image37.wmf"/><Relationship Id="rId58" Type="http://schemas.openxmlformats.org/officeDocument/2006/relationships/image" Target="media/image59.png"/><Relationship Id="rId5" Type="http://schemas.openxmlformats.org/officeDocument/2006/relationships/footnotes" Target="footnotes.xm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Relationship Id="rId43" Type="http://schemas.openxmlformats.org/officeDocument/2006/relationships/image" Target="media/image26.wmf"/><Relationship Id="rId48" Type="http://schemas.openxmlformats.org/officeDocument/2006/relationships/oleObject" Target="embeddings/oleObject19.bin"/><Relationship Id="rId56" Type="http://schemas.openxmlformats.org/officeDocument/2006/relationships/image" Target="media/image40.wmf"/><Relationship Id="rId8" Type="http://schemas.openxmlformats.org/officeDocument/2006/relationships/image" Target="media/image2.wmf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9.wmf"/><Relationship Id="rId38" Type="http://schemas.openxmlformats.org/officeDocument/2006/relationships/image" Target="media/image21.png"/><Relationship Id="rId46" Type="http://schemas.openxmlformats.org/officeDocument/2006/relationships/oleObject" Target="embeddings/oleObject17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4.wmf"/><Relationship Id="rId54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51.png"/><Relationship Id="rId10" Type="http://schemas.openxmlformats.org/officeDocument/2006/relationships/image" Target="media/image4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7.wmf"/><Relationship Id="rId52" Type="http://schemas.openxmlformats.org/officeDocument/2006/relationships/image" Target="media/image36.wmf"/><Relationship Id="rId60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3" Type="http://schemas.openxmlformats.org/officeDocument/2006/relationships/image" Target="media/image33.wmf"/><Relationship Id="rId18" Type="http://schemas.openxmlformats.org/officeDocument/2006/relationships/oleObject" Target="embeddings/oleObject28.bin"/><Relationship Id="rId26" Type="http://schemas.openxmlformats.org/officeDocument/2006/relationships/oleObject" Target="embeddings/oleObject32.bin"/><Relationship Id="rId39" Type="http://schemas.openxmlformats.org/officeDocument/2006/relationships/image" Target="media/image52.wmf"/><Relationship Id="rId21" Type="http://schemas.openxmlformats.org/officeDocument/2006/relationships/image" Target="media/image42.wmf"/><Relationship Id="rId34" Type="http://schemas.openxmlformats.org/officeDocument/2006/relationships/oleObject" Target="embeddings/oleObject36.bin"/><Relationship Id="rId42" Type="http://schemas.openxmlformats.org/officeDocument/2006/relationships/oleObject" Target="embeddings/oleObject40.bin"/><Relationship Id="rId47" Type="http://schemas.openxmlformats.org/officeDocument/2006/relationships/image" Target="media/image56.wmf"/><Relationship Id="rId50" Type="http://schemas.openxmlformats.org/officeDocument/2006/relationships/oleObject" Target="embeddings/oleObject44.bin"/><Relationship Id="rId7" Type="http://schemas.openxmlformats.org/officeDocument/2006/relationships/image" Target="media/image29.png"/><Relationship Id="rId2" Type="http://schemas.openxmlformats.org/officeDocument/2006/relationships/oleObject" Target="embeddings/oleObject11.bin"/><Relationship Id="rId16" Type="http://schemas.openxmlformats.org/officeDocument/2006/relationships/oleObject" Target="embeddings/oleObject27.bin"/><Relationship Id="rId29" Type="http://schemas.openxmlformats.org/officeDocument/2006/relationships/image" Target="media/image46.wmf"/><Relationship Id="rId11" Type="http://schemas.openxmlformats.org/officeDocument/2006/relationships/image" Target="media/image32.wmf"/><Relationship Id="rId24" Type="http://schemas.openxmlformats.org/officeDocument/2006/relationships/oleObject" Target="embeddings/oleObject31.bin"/><Relationship Id="rId32" Type="http://schemas.openxmlformats.org/officeDocument/2006/relationships/oleObject" Target="embeddings/oleObject35.bin"/><Relationship Id="rId37" Type="http://schemas.openxmlformats.org/officeDocument/2006/relationships/image" Target="media/image50.wmf"/><Relationship Id="rId40" Type="http://schemas.openxmlformats.org/officeDocument/2006/relationships/oleObject" Target="embeddings/oleObject39.bin"/><Relationship Id="rId45" Type="http://schemas.openxmlformats.org/officeDocument/2006/relationships/image" Target="media/image55.wmf"/><Relationship Id="rId5" Type="http://schemas.openxmlformats.org/officeDocument/2006/relationships/image" Target="media/image28.wmf"/><Relationship Id="rId15" Type="http://schemas.openxmlformats.org/officeDocument/2006/relationships/image" Target="media/image34.wmf"/><Relationship Id="rId23" Type="http://schemas.openxmlformats.org/officeDocument/2006/relationships/image" Target="media/image43.wmf"/><Relationship Id="rId28" Type="http://schemas.openxmlformats.org/officeDocument/2006/relationships/oleObject" Target="embeddings/oleObject33.bin"/><Relationship Id="rId36" Type="http://schemas.openxmlformats.org/officeDocument/2006/relationships/oleObject" Target="embeddings/oleObject37.bin"/><Relationship Id="rId49" Type="http://schemas.openxmlformats.org/officeDocument/2006/relationships/image" Target="media/image57.wmf"/><Relationship Id="rId10" Type="http://schemas.openxmlformats.org/officeDocument/2006/relationships/oleObject" Target="embeddings/oleObject24.bin"/><Relationship Id="rId19" Type="http://schemas.openxmlformats.org/officeDocument/2006/relationships/image" Target="media/image41.wmf"/><Relationship Id="rId31" Type="http://schemas.openxmlformats.org/officeDocument/2006/relationships/image" Target="media/image47.wmf"/><Relationship Id="rId44" Type="http://schemas.openxmlformats.org/officeDocument/2006/relationships/oleObject" Target="embeddings/oleObject41.bin"/><Relationship Id="rId52" Type="http://schemas.openxmlformats.org/officeDocument/2006/relationships/oleObject" Target="embeddings/oleObject45.bin"/><Relationship Id="rId4" Type="http://schemas.openxmlformats.org/officeDocument/2006/relationships/oleObject" Target="embeddings/oleObject12.bin"/><Relationship Id="rId9" Type="http://schemas.openxmlformats.org/officeDocument/2006/relationships/image" Target="media/image30.wmf"/><Relationship Id="rId14" Type="http://schemas.openxmlformats.org/officeDocument/2006/relationships/oleObject" Target="embeddings/oleObject26.bin"/><Relationship Id="rId22" Type="http://schemas.openxmlformats.org/officeDocument/2006/relationships/oleObject" Target="embeddings/oleObject30.bin"/><Relationship Id="rId27" Type="http://schemas.openxmlformats.org/officeDocument/2006/relationships/image" Target="media/image45.wmf"/><Relationship Id="rId30" Type="http://schemas.openxmlformats.org/officeDocument/2006/relationships/oleObject" Target="embeddings/oleObject34.bin"/><Relationship Id="rId35" Type="http://schemas.openxmlformats.org/officeDocument/2006/relationships/image" Target="media/image49.wmf"/><Relationship Id="rId43" Type="http://schemas.openxmlformats.org/officeDocument/2006/relationships/image" Target="media/image54.wmf"/><Relationship Id="rId48" Type="http://schemas.openxmlformats.org/officeDocument/2006/relationships/oleObject" Target="embeddings/oleObject43.bin"/><Relationship Id="rId8" Type="http://schemas.openxmlformats.org/officeDocument/2006/relationships/oleObject" Target="embeddings/oleObject23.bin"/><Relationship Id="rId51" Type="http://schemas.openxmlformats.org/officeDocument/2006/relationships/image" Target="media/image58.wmf"/><Relationship Id="rId3" Type="http://schemas.openxmlformats.org/officeDocument/2006/relationships/image" Target="media/image17.png"/><Relationship Id="rId12" Type="http://schemas.openxmlformats.org/officeDocument/2006/relationships/oleObject" Target="embeddings/oleObject25.bin"/><Relationship Id="rId17" Type="http://schemas.openxmlformats.org/officeDocument/2006/relationships/image" Target="media/image35.wmf"/><Relationship Id="rId25" Type="http://schemas.openxmlformats.org/officeDocument/2006/relationships/image" Target="media/image44.wmf"/><Relationship Id="rId33" Type="http://schemas.openxmlformats.org/officeDocument/2006/relationships/image" Target="media/image48.wmf"/><Relationship Id="rId38" Type="http://schemas.openxmlformats.org/officeDocument/2006/relationships/oleObject" Target="embeddings/oleObject38.bin"/><Relationship Id="rId46" Type="http://schemas.openxmlformats.org/officeDocument/2006/relationships/oleObject" Target="embeddings/oleObject42.bin"/><Relationship Id="rId20" Type="http://schemas.openxmlformats.org/officeDocument/2006/relationships/oleObject" Target="embeddings/oleObject29.bin"/><Relationship Id="rId41" Type="http://schemas.openxmlformats.org/officeDocument/2006/relationships/image" Target="media/image53.wmf"/><Relationship Id="rId1" Type="http://schemas.openxmlformats.org/officeDocument/2006/relationships/image" Target="media/image16.wmf"/><Relationship Id="rId6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3019</Characters>
  <Application>Microsoft Office Word</Application>
  <DocSecurity>0</DocSecurity>
  <Lines>25</Lines>
  <Paragraphs>7</Paragraphs>
  <ScaleCrop>false</ScaleCrop>
  <Company>微软中国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subject/>
  <dc:creator>刘兆林</dc:creator>
  <cp:keywords/>
  <dc:description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