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end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8.wmf" ContentType="image/x-wmf"/>
  <Override PartName="/word/media/image23.wmf" ContentType="image/x-wmf"/>
  <Override PartName="/word/media/image22.wmf" ContentType="image/x-wmf"/>
  <Override PartName="/word/media/image19.png" ContentType="image/png"/>
  <Override PartName="/word/media/image21.wmf" ContentType="image/x-wmf"/>
  <Override PartName="/word/media/image20.wmf" ContentType="image/x-wmf"/>
  <Override PartName="/word/media/image18.wmf" ContentType="image/x-wmf"/>
  <Override PartName="/word/media/image7.wmf" ContentType="image/x-wmf"/>
  <Override PartName="/word/media/image12.wmf" ContentType="image/x-wmf"/>
  <Override PartName="/word/media/image17.wmf" ContentType="image/x-wmf"/>
  <Override PartName="/word/media/image9.png" ContentType="image/png"/>
  <Override PartName="/word/media/image34.png" ContentType="image/png"/>
  <Override PartName="/word/media/image8.wmf" ContentType="image/x-wmf"/>
  <Override PartName="/word/media/image13.wmf" ContentType="image/x-wmf"/>
  <Override PartName="/word/media/image5.png" ContentType="image/png"/>
  <Override PartName="/word/media/image35.png" ContentType="image/png"/>
  <Override PartName="/word/media/image10.wmf" ContentType="image/x-wmf"/>
  <Override PartName="/word/media/image30.wmf" ContentType="image/x-wmf"/>
  <Override PartName="/word/media/image32.png" ContentType="image/png"/>
  <Override PartName="/word/media/image33.png" ContentType="image/png"/>
  <Override PartName="/word/media/image16.wmf" ContentType="image/x-wmf"/>
  <Override PartName="/word/media/image11.wmf" ContentType="image/x-wmf"/>
  <Override PartName="/word/media/image26.png" ContentType="image/png"/>
  <Override PartName="/word/media/image36.wmf" ContentType="image/x-wmf"/>
  <Override PartName="/word/media/image6.wmf" ContentType="image/x-wmf"/>
  <Override PartName="/word/media/image29.wmf" ContentType="image/x-wmf"/>
  <Override PartName="/word/media/image4.wmf" ContentType="image/x-wmf"/>
  <Override PartName="/word/media/image27.wmf" ContentType="image/x-wmf"/>
  <Override PartName="/word/media/image3.wmf" ContentType="image/x-wmf"/>
  <Override PartName="/word/media/image2.wmf" ContentType="image/x-wmf"/>
  <Override PartName="/word/media/image25.wmf" ContentType="image/x-wmf"/>
  <Override PartName="/word/media/image31.wmf" ContentType="image/x-wmf"/>
  <Override PartName="/word/media/image1.wmf" ContentType="image/x-wmf"/>
  <Override PartName="/word/media/image24.wmf" ContentType="image/x-wmf"/>
  <Override PartName="/word/media/image14.png" ContentType="image/png"/>
  <Override PartName="/word/media/image15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jc w:val="center"/>
        <w:rPr>
          <w:rFonts w:ascii="宋体;SimSun" w:hAnsi="宋体;SimSun" w:cs="黑体;SimHei"/>
          <w:b/>
          <w:b/>
          <w:sz w:val="32"/>
          <w:szCs w:val="32"/>
        </w:rPr>
      </w:pPr>
      <w:r>
        <w:rPr>
          <w:rFonts w:cs="黑体;SimHei" w:ascii="宋体;SimSun" w:hAnsi="宋体;SimSun"/>
          <w:b/>
          <w:sz w:val="32"/>
          <w:szCs w:val="32"/>
        </w:rPr>
        <w:t>2004</w:t>
      </w:r>
      <w:r>
        <w:rPr>
          <w:rFonts w:ascii="宋体;SimSun" w:hAnsi="宋体;SimSun" w:cs="黑体;SimHei"/>
          <w:b/>
          <w:sz w:val="32"/>
          <w:szCs w:val="32"/>
        </w:rPr>
        <w:t>年上海高考物理真题及答案</w:t>
      </w:r>
    </w:p>
    <w:p>
      <w:pPr>
        <w:pStyle w:val="Normal"/>
        <w:snapToGrid w:val="false"/>
        <w:rPr/>
      </w:pPr>
      <w:r>
        <w:rPr>
          <w:rFonts w:ascii="宋体;SimSun" w:hAnsi="宋体;SimSun" w:cs="黑体;SimHei"/>
          <w:szCs w:val="21"/>
        </w:rPr>
        <w:t>一．</w:t>
      </w:r>
      <w:r>
        <w:rPr>
          <w:rFonts w:ascii="宋体;SimSun" w:hAnsi="宋体;SimSun" w:cs="宋体;SimSun"/>
          <w:szCs w:val="21"/>
        </w:rPr>
        <w:t>选择题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每小题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napToGrid w:val="false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2"/>
      </w:r>
      <w:r>
        <w:rPr>
          <w:rFonts w:ascii="宋体;SimSun" w:hAnsi="宋体;SimSun" w:cs="宋体;SimSun"/>
          <w:szCs w:val="21"/>
        </w:rPr>
        <w:t>．下列说法中正确的是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(     )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．光的干涉和衍射现象说明光具有波动性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．光的频率越大，波长越大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．光的波长越大，光子的能量越大</w:t>
      </w:r>
    </w:p>
    <w:p>
      <w:pPr>
        <w:pStyle w:val="Normal"/>
        <w:snapToGrid w:val="false"/>
        <w:ind w:firstLine="390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．光在真空中的传播速度为</w:t>
      </w:r>
      <w:r>
        <w:rPr>
          <w:rFonts w:cs="宋体;SimSun" w:ascii="宋体;SimSun" w:hAnsi="宋体;SimSun"/>
          <w:szCs w:val="21"/>
        </w:rPr>
        <w:t>3.00</w:t>
      </w:r>
      <w:r>
        <w:rPr>
          <w:rFonts w:eastAsia="Symbol" w:cs="Symbol" w:ascii="Symbol" w:hAnsi="Symbol"/>
          <w:szCs w:val="21"/>
        </w:rPr>
        <w:t></w:t>
      </w:r>
      <w:r>
        <w:rPr>
          <w:rFonts w:cs="宋体;SimSun" w:ascii="宋体;SimSun" w:hAnsi="宋体;SimSun"/>
          <w:szCs w:val="21"/>
        </w:rPr>
        <w:t>10</w:t>
      </w:r>
      <w:r>
        <w:rPr>
          <w:rFonts w:cs="宋体;SimSun" w:ascii="宋体;SimSun" w:hAnsi="宋体;SimSun"/>
          <w:szCs w:val="21"/>
          <w:vertAlign w:val="superscript"/>
        </w:rPr>
        <w:t>8</w:t>
      </w:r>
      <w:r>
        <w:rPr>
          <w:rFonts w:cs="宋体;SimSun" w:ascii="宋体;SimSun" w:hAnsi="宋体;SimSun"/>
          <w:szCs w:val="21"/>
        </w:rPr>
        <w:t>m/s</w:t>
      </w:r>
    </w:p>
    <w:p>
      <w:pPr>
        <w:pStyle w:val="Normal"/>
        <w:snapToGrid w:val="false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3"/>
      </w:r>
      <w:r>
        <w:rPr>
          <w:rFonts w:ascii="宋体;SimSun" w:hAnsi="宋体;SimSun" w:cs="宋体;SimSun"/>
          <w:szCs w:val="21"/>
        </w:rPr>
        <w:t>．下列说法中正确的是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     )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．玛丽</w:t>
      </w:r>
      <w:r>
        <w:rPr>
          <w:rFonts w:ascii="Symbol" w:hAnsi="Symbol" w:cs="Symbol" w:eastAsia="Symbol"/>
          <w:szCs w:val="21"/>
        </w:rPr>
        <w:t></w:t>
      </w:r>
      <w:r>
        <w:rPr>
          <w:rFonts w:ascii="宋体;SimSun" w:hAnsi="宋体;SimSun" w:cs="宋体;SimSun"/>
          <w:szCs w:val="21"/>
        </w:rPr>
        <w:t>居里首先提出原子的核式结构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．卢瑟福在</w:t>
      </w:r>
      <w:r>
        <w:rPr>
          <w:rFonts w:ascii="Symbol" w:hAnsi="Symbol" w:cs="Symbol" w:eastAsia="Symbol"/>
          <w:szCs w:val="21"/>
        </w:rPr>
        <w:t></w:t>
      </w:r>
      <w:r>
        <w:rPr>
          <w:rFonts w:ascii="宋体;SimSun" w:hAnsi="宋体;SimSun" w:cs="宋体;SimSun"/>
          <w:szCs w:val="21"/>
        </w:rPr>
        <w:t>粒子散射实验中发现了电子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．查德威克在原子核人工转变的实验中发现了中子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．爱因斯坦为解释光电效应的实验规律提出了光子说</w:t>
      </w:r>
    </w:p>
    <w:p>
      <w:pPr>
        <w:pStyle w:val="Normal"/>
        <w:snapToGrid w:val="false"/>
        <w:ind w:left="315" w:hanging="315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4"/>
      </w:r>
      <w:r>
        <w:rPr>
          <w:rFonts w:ascii="宋体;SimSun" w:hAnsi="宋体;SimSun" w:cs="宋体;SimSun"/>
          <w:szCs w:val="21"/>
        </w:rPr>
        <w:t>．火星有两颗卫星，分别为火卫一和火卫二，它们的轨道近似为圆，已知火卫一的周期为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小时</w: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分，火卫二的周期为</w:t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小时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分，则两颗卫星相比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．火卫一距火星表面较近</w:t>
      </w:r>
      <w:r>
        <w:rPr>
          <w:rFonts w:ascii="宋体;SimSun" w:hAnsi="宋体;SimSun" w:cs="宋体;SimSun"/>
          <w:szCs w:val="21"/>
        </w:rPr>
        <w:t xml:space="preserve">      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．火卫二的角速度较大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．火卫一的运动速度较大</w:t>
      </w:r>
      <w:r>
        <w:rPr>
          <w:rFonts w:ascii="宋体;SimSun" w:hAnsi="宋体;SimSun" w:cs="宋体;SimSun"/>
          <w:szCs w:val="21"/>
        </w:rPr>
        <w:t xml:space="preserve">      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．火卫二的向心加速度较大</w:t>
      </w:r>
    </w:p>
    <w:p>
      <w:pPr>
        <w:pStyle w:val="Normal"/>
        <w:snapToGrid w:val="false"/>
        <w:ind w:left="315" w:hanging="315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4361180</wp:posOffset>
                </wp:positionH>
                <wp:positionV relativeFrom="paragraph">
                  <wp:posOffset>157480</wp:posOffset>
                </wp:positionV>
                <wp:extent cx="897890" cy="759460"/>
                <wp:effectExtent l="5715" t="5080" r="0" b="5715"/>
                <wp:wrapSquare wrapText="bothSides"/>
                <wp:docPr id="1" name="xjh2007-5-419:40: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840" cy="759600"/>
                          <a:chOff x="0" y="0"/>
                          <a:chExt cx="897840" cy="759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04600" cy="759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58880" cy="759600"/>
                            </a:xfrm>
                            <a:prstGeom prst="ellips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840" y="213480"/>
                              <a:ext cx="341640" cy="341640"/>
                            </a:xfrm>
                            <a:prstGeom prst="ellips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3120" y="50760"/>
                              <a:ext cx="141480" cy="26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02" h="924">
                                  <a:moveTo>
                                    <a:pt x="0" y="0"/>
                                  </a:moveTo>
                                  <a:cubicBezTo>
                                    <a:pt x="113" y="95"/>
                                    <a:pt x="226" y="191"/>
                                    <a:pt x="310" y="345"/>
                                  </a:cubicBezTo>
                                  <a:cubicBezTo>
                                    <a:pt x="394" y="499"/>
                                    <a:pt x="448" y="711"/>
                                    <a:pt x="502" y="924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21040" y="395640"/>
                            <a:ext cx="19800" cy="68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86240" y="302400"/>
                            <a:ext cx="111600" cy="108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07280" y="390600"/>
                            <a:ext cx="91440" cy="11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51000" y="330840"/>
                            <a:ext cx="111600" cy="11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703440" y="595080"/>
                            <a:ext cx="111600" cy="11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xjh2007-5-419:40:59" style="position:absolute;margin-left:343.4pt;margin-top:12.4pt;width:70.7pt;height:59.8pt" coordorigin="6868,248" coordsize="1414,1196">
                <v:group id="shape_0" style="position:absolute;left:6868;top:248;width:1267;height:1196">
                  <v:oval id="shape_0" stroked="t" o:allowincell="f" style="position:absolute;left:6868;top:248;width:1194;height:1195;mso-wrap-style:none;v-text-anchor:middle">
                    <v:fill o:detectmouseclick="t" on="false"/>
                    <v:stroke color="black" weight="9360" joinstyle="miter" endcap="flat"/>
                    <w10:wrap type="square"/>
                  </v:oval>
                  <v:oval id="shape_0" stroked="t" o:allowincell="f" style="position:absolute;left:7219;top:584;width:537;height:537;mso-wrap-style:none;v-text-anchor:middle">
                    <v:fill o:detectmouseclick="t" on="false"/>
                    <v:stroke color="black" weight="9360" joinstyle="miter" endcap="flat"/>
                    <w10:wrap type="square"/>
                  </v:oval>
                  <v:shape id="shape_0" coordsize="502,924" path="m0,0c113,95,226,191,310,345c394,499,448,711,502,924e" stroked="t" o:allowincell="f" style="position:absolute;left:7912;top:328;width:222;height:410;mso-wrap-style:none;v-text-anchor:middle">
                    <v:fill o:detectmouseclick="t" on="false"/>
                    <v:stroke color="black" weight="9360" endarrow="block" endarrowwidth="medium" endarrowlength="medium" joinstyle="round" endcap="flat"/>
                    <w10:wrap type="square"/>
                  </v:shape>
                </v:group>
                <v:line id="shape_0" from="7216,871" to="7246,97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8106;top:724;width:175;height:170;mso-wrap-style:none;v-text-anchor:middle" type="_x0000_t75">
                  <v:imagedata r:id="rId2" o:detectmouseclick="t"/>
                  <v:stroke color="#3465a4" joinstyle="round" endcap="flat"/>
                  <w10:wrap type="square"/>
                </v:shape>
                <v:shape id="shape_0" stroked="f" o:allowincell="f" style="position:absolute;left:7037;top:863;width:143;height:187;mso-wrap-style:none;v-text-anchor:middle" type="_x0000_t75">
                  <v:imagedata r:id="rId3" o:detectmouseclick="t"/>
                  <v:stroke color="#3465a4" joinstyle="round" endcap="flat"/>
                  <w10:wrap type="square"/>
                </v:shape>
                <v:shape id="shape_0" stroked="f" o:allowincell="f" style="position:absolute;left:7421;top:769;width:175;height:187;mso-wrap-style:none;v-text-anchor:middle" type="_x0000_t75">
                  <v:imagedata r:id="rId4" o:detectmouseclick="t"/>
                  <v:stroke color="#3465a4" joinstyle="round" endcap="flat"/>
                  <w10:wrap type="square"/>
                </v:shape>
                <v:shape id="shape_0" stroked="f" o:allowincell="f" style="position:absolute;left:7976;top:1185;width:175;height:187;mso-wrap-style:none;v-text-anchor:middle" type="_x0000_t75">
                  <v:imagedata r:id="rId5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5"/>
      </w:r>
      <w:r>
        <w:rPr>
          <w:rFonts w:ascii="宋体;SimSun" w:hAnsi="宋体;SimSun" w:cs="宋体;SimSun"/>
          <w:szCs w:val="21"/>
        </w:rPr>
        <w:t>．两圆环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置于同一水平面上，其中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为均匀带电绝缘环，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为导体环，当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以如图所示的方向绕中心转动的角速度发生变化时，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中产生如图所示方向的感应电流，则</w:t>
      </w:r>
      <w:r>
        <w:rPr>
          <w:rFonts w:ascii="宋体;SimSun" w:hAnsi="宋体;SimSun" w:cs="宋体;SimSun"/>
          <w:szCs w:val="21"/>
        </w:rPr>
        <w:t xml:space="preserve">  </w:t>
      </w:r>
    </w:p>
    <w:p>
      <w:pPr>
        <w:pStyle w:val="Normal"/>
        <w:snapToGrid w:val="false"/>
        <w:ind w:firstLine="39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可能带正电且转速减小</w:t>
      </w:r>
      <w:r>
        <w:rPr>
          <w:rFonts w:ascii="宋体;SimSun" w:hAnsi="宋体;SimSun" w:cs="宋体;SimSun"/>
          <w:szCs w:val="21"/>
        </w:rPr>
        <w:t xml:space="preserve">   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可能带正电且转速增大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6670040</wp:posOffset>
            </wp:positionH>
            <wp:positionV relativeFrom="paragraph">
              <wp:posOffset>157480</wp:posOffset>
            </wp:positionV>
            <wp:extent cx="3527425" cy="866140"/>
            <wp:effectExtent l="0" t="0" r="0" b="0"/>
            <wp:wrapTopAndBottom/>
            <wp:docPr id="2" name="上海图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图003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</a:blip>
                    <a:srcRect l="-9" t="-35" r="-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可能带负电且转速减小</w:t>
      </w:r>
    </w:p>
    <w:p>
      <w:pPr>
        <w:pStyle w:val="Normal"/>
        <w:snapToGrid w:val="false"/>
        <w:ind w:firstLine="390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可能带负电且转速增大</w:t>
      </w:r>
    </w:p>
    <w:p>
      <w:pPr>
        <w:pStyle w:val="Normal"/>
        <w:snapToGrid w:val="false"/>
        <w:ind w:left="315" w:hanging="315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3976370</wp:posOffset>
                </wp:positionH>
                <wp:positionV relativeFrom="paragraph">
                  <wp:posOffset>256540</wp:posOffset>
                </wp:positionV>
                <wp:extent cx="1071880" cy="593090"/>
                <wp:effectExtent l="5715" t="6985" r="5080" b="5715"/>
                <wp:wrapNone/>
                <wp:docPr id="3" name="xjh2007-5-918:56: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720" cy="592920"/>
                          <a:chOff x="0" y="0"/>
                          <a:chExt cx="1071720" cy="592920"/>
                        </a:xfrm>
                      </wpg:grpSpPr>
                      <wps:wsp>
                        <wps:cNvSpPr/>
                        <wps:spPr>
                          <a:xfrm flipH="1">
                            <a:off x="0" y="101520"/>
                            <a:ext cx="1071720" cy="491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00" h="1200">
                                <a:moveTo>
                                  <a:pt x="0" y="0"/>
                                </a:moveTo>
                                <a:lnTo>
                                  <a:pt x="0" y="1200"/>
                                </a:lnTo>
                                <a:lnTo>
                                  <a:pt x="1600" y="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160000">
                            <a:off x="339840" y="183600"/>
                            <a:ext cx="345600" cy="16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160000">
                            <a:off x="327960" y="40320"/>
                            <a:ext cx="232560" cy="15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444600" y="181440"/>
                            <a:ext cx="13464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87360" y="27360"/>
                            <a:ext cx="13464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656640" y="396720"/>
                            <a:ext cx="134640" cy="156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xjh2007-5-918:56:42" style="position:absolute;margin-left:313.1pt;margin-top:22.35pt;width:84.4pt;height:44.5pt" coordorigin="6262,447" coordsize="1688,890">
                <v:shape id="shape_0" coordsize="1600,1200" path="m0,0l0,1200l1600,1200l0,0xe" stroked="t" o:allowincell="f" style="position:absolute;left:6262;top:564;width:1687;height:773;flip:x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rect id="shape_0" fillcolor="white" stroked="t" o:allowincell="f" style="position:absolute;left:6797;top:693;width:543;height:255;mso-wrap-style:none;v-text-anchor:middle;rotation:336">
                  <v:fill o:detectmouseclick="t" type="solid" color2="black"/>
                  <v:stroke color="black" weight="9360" joinstyle="miter" endcap="flat"/>
                  <w10:wrap type="none"/>
                </v:rect>
                <v:rect id="shape_0" fillcolor="white" stroked="t" o:allowincell="f" style="position:absolute;left:6778;top:467;width:365;height:248;mso-wrap-style:none;v-text-anchor:middle;rotation:336">
                  <v:fill o:detectmouseclick="t" type="solid" color2="black"/>
                  <v:stroke color="black" weight="9360" joinstyle="miter" endcap="flat"/>
                  <w10:wrap type="none"/>
                </v:rect>
                <v:shape id="shape_0" stroked="f" o:allowincell="f" style="position:absolute;left:6962;top:690;width:211;height:225;mso-wrap-style:none;v-text-anchor:middle" type="_x0000_t75">
                  <v:imagedata r:id="rId7" o:detectmouseclick="t"/>
                  <v:stroke color="#3465a4" joinstyle="round" endcap="flat"/>
                  <w10:wrap type="none"/>
                </v:shape>
                <v:shape id="shape_0" stroked="f" o:allowincell="f" style="position:absolute;left:6872;top:447;width:211;height:225;mso-wrap-style:none;v-text-anchor:middle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7296;top:1029;width:211;height:245;mso-wrap-style:none;v-text-anchor:middle" type="_x0000_t75">
                  <v:imagedata r:id="rId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6"/>
      </w:r>
      <w:r>
        <w:rPr>
          <w:rFonts w:ascii="宋体;SimSun" w:hAnsi="宋体;SimSun" w:cs="宋体;SimSun"/>
          <w:szCs w:val="21"/>
        </w:rPr>
        <w:t>．物体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放在物体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上，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的上下表面均与斜面平行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如图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，当两者以相同的初速度靠惯性沿光滑固定斜面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向上做匀减速运动时</w:t>
      </w:r>
      <w:r>
        <w:rPr>
          <w:rFonts w:ascii="宋体;SimSun" w:hAnsi="宋体;SimSun" w:cs="宋体;SimSun"/>
          <w:szCs w:val="21"/>
        </w:rPr>
        <w:t xml:space="preserve">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受到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的摩擦力沿斜面方向向上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受到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的摩擦力沿斜面方向向下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之间的摩擦力为零</w:t>
      </w:r>
    </w:p>
    <w:p>
      <w:pPr>
        <w:pStyle w:val="Normal"/>
        <w:snapToGrid w:val="false"/>
        <w:ind w:firstLine="390"/>
        <w:rPr/>
      </w:pPr>
      <w: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3591560</wp:posOffset>
            </wp:positionH>
            <wp:positionV relativeFrom="paragraph">
              <wp:posOffset>159385</wp:posOffset>
            </wp:positionV>
            <wp:extent cx="1390650" cy="819150"/>
            <wp:effectExtent l="0" t="0" r="0" b="0"/>
            <wp:wrapSquare wrapText="bothSides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</a:blip>
                    <a:srcRect l="-26" t="-44" r="-26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之间是否存在摩擦力取决于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表面的性质</w:t>
      </w:r>
    </w:p>
    <w:p>
      <w:pPr>
        <w:pStyle w:val="Normal"/>
        <w:snapToGrid w:val="false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7"/>
      </w:r>
      <w:r>
        <w:rPr>
          <w:rFonts w:ascii="宋体;SimSun" w:hAnsi="宋体;SimSun" w:cs="宋体;SimSun"/>
          <w:szCs w:val="21"/>
        </w:rPr>
        <w:t>．某静电场沿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方向的电势分布如图所示，则</w:t>
      </w:r>
      <w:r>
        <w:rPr>
          <w:rFonts w:ascii="宋体;SimSun" w:hAnsi="宋体;SimSun" w:cs="宋体;SimSun"/>
          <w:szCs w:val="21"/>
        </w:rPr>
        <w:t xml:space="preserve">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之间不存在沿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方向的电场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之间存在着沿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方向的匀强电场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之间存在着沿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方向的匀强电场</w:t>
      </w:r>
    </w:p>
    <w:p>
      <w:pPr>
        <w:pStyle w:val="Normal"/>
        <w:snapToGrid w:val="false"/>
        <w:ind w:firstLine="390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之间存在着沿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方向的非匀强电场</w:t>
      </w:r>
    </w:p>
    <w:p>
      <w:pPr>
        <w:pStyle w:val="Normal"/>
        <w:snapToGrid w:val="false"/>
        <w:ind w:left="315" w:hanging="315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8"/>
      </w:r>
      <w:r>
        <w:rPr>
          <w:rFonts w:ascii="宋体;SimSun" w:hAnsi="宋体;SimSun" w:cs="宋体;SimSun"/>
          <w:szCs w:val="21"/>
        </w:rPr>
        <w:t>．光滑水平面上有一边长为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的正方形区域处在场强为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ascii="宋体;SimSun" w:hAnsi="宋体;SimSun" w:cs="宋体;SimSun"/>
          <w:szCs w:val="21"/>
        </w:rPr>
        <w:t>的匀强电场中，电场方向与正方形一边平行，一质量为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，带电量为</w:t>
      </w:r>
      <w:r>
        <w:rPr>
          <w:rFonts w:cs="宋体;SimSun" w:ascii="宋体;SimSun" w:hAnsi="宋体;SimSun"/>
          <w:i/>
          <w:szCs w:val="21"/>
        </w:rPr>
        <w:t>q</w:t>
      </w:r>
      <w:r>
        <w:rPr>
          <w:rFonts w:ascii="宋体;SimSun" w:hAnsi="宋体;SimSun" w:cs="宋体;SimSun"/>
          <w:szCs w:val="21"/>
        </w:rPr>
        <w:t>的小球由某一边的中点，以垂直于该边的初速度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进入该正方形区域。当小球再次运动到该正方形区域的边缘时，具有的动能可能为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(     )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       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59" w:dyaOrig="499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67.95pt;height:24.95pt" filled="f" o:ole="">
            <v:imagedata r:id="rId12" o:title=""/>
          </v:shape>
          <o:OLEObject Type="Embed" ProgID="" ShapeID="ole_rId11" DrawAspect="Content" ObjectID="_540867638" r:id="rId11"/>
        </w:object>
      </w:r>
      <w:r>
        <w:rPr>
          <w:rFonts w:ascii="宋体;SimSun" w:hAnsi="宋体;SimSun" w:cs="宋体;SimSun"/>
          <w:szCs w:val="21"/>
        </w:rPr>
        <w:t xml:space="preserve">      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639" w:dyaOrig="499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31.95pt;height:24.95pt" filled="f" o:ole="">
            <v:imagedata r:id="rId14" o:title=""/>
          </v:shape>
          <o:OLEObject Type="Embed" ProgID="" ShapeID="ole_rId13" DrawAspect="Content" ObjectID="_1972671895" r:id="rId13"/>
        </w:objec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104775" cy="1905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55" t="-189" r="-355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59" w:dyaOrig="49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67.95pt;height:24.95pt" filled="f" o:ole="">
            <v:imagedata r:id="rId17" o:title=""/>
          </v:shape>
          <o:OLEObject Type="Embed" ProgID="" ShapeID="ole_rId16" DrawAspect="Content" ObjectID="_258712006" r:id="rId16"/>
        </w:object>
      </w:r>
    </w:p>
    <w:p>
      <w:pPr>
        <w:pStyle w:val="Normal"/>
        <w:snapToGrid w:val="false"/>
        <w:ind w:left="315" w:hanging="315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9"/>
      </w:r>
      <w:r>
        <w:rPr>
          <w:rFonts w:ascii="宋体;SimSun" w:hAnsi="宋体;SimSun" w:cs="宋体;SimSun"/>
          <w:szCs w:val="21"/>
        </w:rPr>
        <w:t>．滑块以速率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靠惯性沿固定斜面由底端向上运动。当它回到出发点时速率变为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，且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＜</w:t>
      </w:r>
      <w:r>
        <w:rPr>
          <w:rFonts w:ascii="宋体;SimSun" w:hAnsi="宋体;SimSun" w:cs="宋体;SimSun"/>
          <w:i/>
          <w:szCs w:val="21"/>
        </w:rPr>
        <w:t xml:space="preserve"> 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，若滑块向上运动的位移中点为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，取斜面底端重力势能为零，则</w:t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．上升时机械有减小，下降时机械能增大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．上升时机械有减小，下降时机械能也减小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．上升过程中动能和势能相等的位置在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点上方</w:t>
      </w:r>
    </w:p>
    <w:p>
      <w:pPr>
        <w:pStyle w:val="Normal"/>
        <w:snapToGrid w:val="false"/>
        <w:ind w:firstLine="390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．上升过程中动能和势能相等的位置在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点上方</w:t>
      </w:r>
    </w:p>
    <w:p>
      <w:pPr>
        <w:pStyle w:val="Normal"/>
        <w:snapToGrid w:val="false"/>
        <w:rPr/>
      </w:pPr>
      <w:r>
        <w:rPr>
          <w:rFonts w:ascii="宋体;SimSun" w:hAnsi="宋体;SimSun" w:cs="宋体;SimSun"/>
          <w:szCs w:val="21"/>
        </w:rPr>
        <w:t>二、填空题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napToGrid w:val="false"/>
        <w:ind w:left="315" w:hanging="315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3912235</wp:posOffset>
            </wp:positionH>
            <wp:positionV relativeFrom="paragraph">
              <wp:posOffset>383540</wp:posOffset>
            </wp:positionV>
            <wp:extent cx="1419225" cy="657225"/>
            <wp:effectExtent l="0" t="0" r="0" b="0"/>
            <wp:wrapSquare wrapText="bothSides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5" t="-55" r="-25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0"/>
      </w:r>
      <w:r>
        <w:rPr>
          <w:rFonts w:ascii="宋体;SimSun" w:hAnsi="宋体;SimSun" w:cs="宋体;SimSun"/>
          <w:szCs w:val="21"/>
        </w:rPr>
        <w:t>．在光电效应实验中，如果实验仪器及线路完好，当光照射到光电管上时，灵敏电流计中没有电流通过，可能的原因是：</w:t>
      </w:r>
      <w:r>
        <w:rPr>
          <w:rFonts w:cs="宋体;SimSun" w:ascii="宋体;SimSun" w:hAnsi="宋体;SimSun"/>
          <w:szCs w:val="21"/>
        </w:rPr>
        <w:t>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left="420" w:hanging="420"/>
        <w:rPr/>
      </w:pPr>
      <w:r>
        <w:object w:dxaOrig="9193" w:dyaOrig="7754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position:absolute;margin-left:762.55pt;margin-top:174.9pt;width:118.35pt;height:100.15pt;mso-wrap-distance-left:9.05pt;mso-wrap-distance-right:9.05pt;mso-position-horizontal-relative:margin;mso-position-vertical-relative:margin" filled="f" o:ole="">
            <v:imagedata r:id="rId20" o:title=""/>
            <w10:wrap type="square"/>
          </v:shape>
          <o:OLEObject Type="Embed" ProgID="" ShapeID="ole_rId19" DrawAspect="Content" ObjectID="_1418552778" r:id="rId19"/>
        </w:object>
      </w: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1"/>
      </w:r>
      <w:r>
        <w:rPr>
          <w:rFonts w:ascii="宋体;SimSun" w:hAnsi="宋体;SimSun" w:cs="宋体;SimSun"/>
          <w:szCs w:val="21"/>
        </w:rPr>
        <w:t>．在光滑水平面上的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点系一长为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的绝缘细线，线的一端系一质量为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，带电量为</w:t>
      </w:r>
      <w:r>
        <w:rPr>
          <w:rFonts w:cs="宋体;SimSun" w:ascii="宋体;SimSun" w:hAnsi="宋体;SimSun"/>
          <w:i/>
          <w:szCs w:val="21"/>
        </w:rPr>
        <w:t>q</w:t>
      </w:r>
      <w:r>
        <w:rPr>
          <w:rFonts w:ascii="宋体;SimSun" w:hAnsi="宋体;SimSun" w:cs="宋体;SimSun"/>
          <w:szCs w:val="21"/>
        </w:rPr>
        <w:t>的小球。当沿细线方向加上场强为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ascii="宋体;SimSun" w:hAnsi="宋体;SimSun" w:cs="宋体;SimSun"/>
          <w:szCs w:val="21"/>
        </w:rPr>
        <w:t>的匀强电场后，小球处于平衡状态。现给小球一垂直于细线的初速度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，使小球在水平面上开始运动。若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很小，则小球第一次回到平衡位置所需时间为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left="420" w:hanging="420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2"/>
      </w:r>
      <w:r>
        <w:rPr>
          <w:rFonts w:ascii="宋体;SimSun" w:hAnsi="宋体;SimSun" w:cs="宋体;SimSun"/>
          <w:szCs w:val="21"/>
        </w:rPr>
        <w:t>．两个额定电压为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的白炽灯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特性曲线如图所示。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的额定功率约为</w:t>
      </w:r>
      <w:r>
        <w:rPr>
          <w:rFonts w:cs="宋体;SimSun" w:ascii="宋体;SimSun" w:hAnsi="宋体;SimSun"/>
          <w:szCs w:val="21"/>
        </w:rPr>
        <w:t>_______W</w:t>
      </w:r>
      <w:r>
        <w:rPr>
          <w:rFonts w:ascii="宋体;SimSun" w:hAnsi="宋体;SimSun" w:cs="宋体;SimSun"/>
          <w:szCs w:val="21"/>
        </w:rPr>
        <w:t>；现将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串联后接到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的电源上，电源内阻忽略不计，此时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的实际功率约为</w:t>
      </w:r>
      <w:r>
        <w:rPr>
          <w:rFonts w:cs="宋体;SimSun" w:ascii="宋体;SimSun" w:hAnsi="宋体;SimSun"/>
          <w:szCs w:val="21"/>
        </w:rPr>
        <w:t>________W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3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两波相向而行，在某时刻的波形与位置如图所示，已知波　　的传播速度为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，图中标尺每格长度为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。在图中画出又经过</w:t>
      </w:r>
      <w:r>
        <w:rPr>
          <w:rFonts w:cs="宋体;SimSun" w:ascii="宋体;SimSun" w:hAnsi="宋体;SimSun"/>
          <w:i/>
          <w:spacing w:val="20"/>
          <w:szCs w:val="21"/>
        </w:rPr>
        <w:t>t</w:t>
      </w:r>
      <w:r>
        <w:rPr>
          <w:rFonts w:cs="宋体;SimSun" w:ascii="宋体;SimSun" w:hAnsi="宋体;SimSun"/>
          <w:spacing w:val="20"/>
          <w:szCs w:val="21"/>
        </w:rPr>
        <w:t>=7</w:t>
      </w:r>
      <w:r>
        <w:rPr>
          <w:rFonts w:cs="宋体;SimSun" w:ascii="宋体;SimSun" w:hAnsi="宋体;SimSun"/>
          <w:i/>
          <w:spacing w:val="20"/>
          <w:szCs w:val="21"/>
        </w:rPr>
        <w:t>l</w:t>
      </w:r>
      <w:r>
        <w:rPr>
          <w:rFonts w:cs="宋体;SimSun" w:ascii="宋体;SimSun" w:hAnsi="宋体;SimSun"/>
          <w:spacing w:val="20"/>
          <w:szCs w:val="21"/>
        </w:rPr>
        <w:t>/</w:t>
      </w:r>
      <w:r>
        <w:rPr>
          <w:rFonts w:cs="宋体;SimSun" w:ascii="宋体;SimSun" w:hAnsi="宋体;SimSun"/>
          <w:i/>
          <w:spacing w:val="20"/>
          <w:szCs w:val="21"/>
        </w:rPr>
        <w:t>v</w:t>
      </w:r>
      <w:r>
        <w:rPr>
          <w:rFonts w:ascii="宋体;SimSun" w:hAnsi="宋体;SimSun" w:cs="宋体;SimSun"/>
          <w:szCs w:val="21"/>
        </w:rPr>
        <w:t>时的波形。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/>
      </w:pPr>
      <w:r>
        <w:rPr>
          <w:rFonts w:ascii="宋体;SimSun" w:hAnsi="宋体;SimSun" w:cs="宋体;SimSun"/>
          <w:szCs w:val="21"/>
        </w:rPr>
        <w:t>三、实验题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napToGrid w:val="false"/>
        <w:ind w:left="420" w:hanging="420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4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用打点计时器研究物体的自由落体运动，得到如图一段纸带，测得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pacing w:val="40"/>
          <w:szCs w:val="21"/>
        </w:rPr>
        <w:t>B=</w:t>
      </w:r>
      <w:r>
        <w:rPr>
          <w:rFonts w:cs="宋体;SimSun" w:ascii="宋体;SimSun" w:hAnsi="宋体;SimSun"/>
          <w:szCs w:val="21"/>
        </w:rPr>
        <w:t>7.65cm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pacing w:val="40"/>
          <w:szCs w:val="21"/>
        </w:rPr>
        <w:t>C=</w:t>
      </w:r>
      <w:r>
        <w:rPr>
          <w:rFonts w:cs="宋体;SimSun" w:ascii="宋体;SimSun" w:hAnsi="宋体;SimSun"/>
          <w:szCs w:val="21"/>
        </w:rPr>
        <w:t>9.17cm</w:t>
      </w:r>
      <w:r>
        <w:rPr>
          <w:rFonts w:ascii="宋体;SimSun" w:hAnsi="宋体;SimSun" w:cs="宋体;SimSun"/>
          <w:szCs w:val="21"/>
        </w:rPr>
        <w:t>。已知交流电频率是</w:t>
      </w:r>
      <w:r>
        <w:rPr>
          <w:rFonts w:cs="宋体;SimSun" w:ascii="宋体;SimSun" w:hAnsi="宋体;SimSun"/>
          <w:szCs w:val="21"/>
        </w:rPr>
        <w:t>50Hz</w:t>
      </w:r>
      <w:r>
        <w:rPr>
          <w:rFonts w:ascii="宋体;SimSun" w:hAnsi="宋体;SimSun" w:cs="宋体;SimSun"/>
          <w:szCs w:val="21"/>
        </w:rPr>
        <w:t>，则打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点时物体的瞬时速度为</w:t>
      </w:r>
      <w:r>
        <w:rPr>
          <w:rFonts w:cs="宋体;SimSun" w:ascii="宋体;SimSun" w:hAnsi="宋体;SimSun"/>
          <w:szCs w:val="21"/>
        </w:rPr>
        <w:t>_______m/s</w:t>
      </w:r>
      <w:r>
        <w:rPr>
          <w:rFonts w:ascii="宋体;SimSun" w:hAnsi="宋体;SimSun" w:cs="宋体;SimSun"/>
          <w:szCs w:val="21"/>
        </w:rPr>
        <w:t>。如果实验测出的重力加速度值比公认值偏小，可能的原因是</w:t>
      </w:r>
      <w:r>
        <w:rPr>
          <w:rFonts w:cs="宋体;SimSun" w:ascii="宋体;SimSun" w:hAnsi="宋体;SimSun"/>
          <w:szCs w:val="21"/>
        </w:rPr>
        <w:t>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left="420" w:firstLine="10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left="420" w:firstLine="105"/>
        <w:rPr>
          <w:rFonts w:ascii="宋体;SimSun" w:hAnsi="宋体;SimSun" w:cs="宋体;SimSun"/>
          <w:szCs w:val="21"/>
        </w:rPr>
      </w:pPr>
      <w:r>
        <w:rPr/>
        <mc:AlternateContent>
          <mc:Choice Requires="wpg">
            <w:drawing>
              <wp:inline distT="0" distB="0" distL="0" distR="0">
                <wp:extent cx="3728085" cy="36385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160" cy="363960"/>
                          <a:chOff x="0" y="0"/>
                          <a:chExt cx="3728160" cy="363960"/>
                        </a:xfrm>
                      </wpg:grpSpPr>
                      <wps:wsp>
                        <wps:cNvSpPr/>
                        <wps:spPr>
                          <a:xfrm>
                            <a:off x="64080" y="0"/>
                            <a:ext cx="3601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080" y="356400"/>
                            <a:ext cx="3601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5320" y="142920"/>
                            <a:ext cx="32400" cy="32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7480" y="160200"/>
                            <a:ext cx="31680" cy="32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7160" y="151920"/>
                            <a:ext cx="31680" cy="32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58840" y="143640"/>
                            <a:ext cx="32400" cy="32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34880" y="150480"/>
                            <a:ext cx="32400" cy="32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76960" y="4320"/>
                            <a:ext cx="151200" cy="359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8" h="566">
                                <a:moveTo>
                                  <a:pt x="142" y="0"/>
                                </a:moveTo>
                                <a:cubicBezTo>
                                  <a:pt x="121" y="11"/>
                                  <a:pt x="0" y="15"/>
                                  <a:pt x="13" y="77"/>
                                </a:cubicBezTo>
                                <a:cubicBezTo>
                                  <a:pt x="26" y="139"/>
                                  <a:pt x="200" y="293"/>
                                  <a:pt x="219" y="374"/>
                                </a:cubicBezTo>
                                <a:cubicBezTo>
                                  <a:pt x="238" y="455"/>
                                  <a:pt x="183" y="510"/>
                                  <a:pt x="129" y="566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128880" cy="35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3" h="559">
                                <a:moveTo>
                                  <a:pt x="66" y="559"/>
                                </a:moveTo>
                                <a:cubicBezTo>
                                  <a:pt x="87" y="544"/>
                                  <a:pt x="203" y="530"/>
                                  <a:pt x="195" y="469"/>
                                </a:cubicBezTo>
                                <a:cubicBezTo>
                                  <a:pt x="187" y="408"/>
                                  <a:pt x="30" y="270"/>
                                  <a:pt x="15" y="192"/>
                                </a:cubicBezTo>
                                <a:cubicBezTo>
                                  <a:pt x="0" y="114"/>
                                  <a:pt x="51" y="56"/>
                                  <a:pt x="105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207000" y="5760"/>
                            <a:ext cx="13464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164600" y="9360"/>
                            <a:ext cx="12240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3086280" y="5760"/>
                            <a:ext cx="122400" cy="156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293.55pt;height:28.65pt" coordorigin="0,0" coordsize="5871,573">
                <v:line id="shape_0" from="101,0" to="5772,0" stroked="t" o:allowincell="f" style="position:absolute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line id="shape_0" from="101,561" to="5772,561" stroked="t" o:allowincell="f" style="position:absolute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oval id="shape_0" fillcolor="black" stroked="t" o:allowincell="f" style="position:absolute;left:418;top:225;width:50;height:50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988;top:252;width:49;height:50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1917;top:239;width:49;height:50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3242;top:226;width:50;height:50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4937;top:237;width:50;height:50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shape id="shape_0" coordsize="238,566" path="m142,0c121,11,0,15,13,77c26,139,200,293,219,374c238,455,183,510,129,566e" stroked="t" o:allowincell="f" style="position:absolute;left:5633;top:7;width:237;height:565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coordsize="203,559" path="m66,559c87,544,203,530,195,469c187,408,30,270,15,192c0,114,51,56,105,0e" stroked="t" o:allowincell="f" style="position:absolute;left:0;top:1;width:202;height:558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stroked="f" o:allowincell="f" style="position:absolute;left:326;top:9;width:211;height:225;mso-wrap-style:none;v-text-anchor:middle;mso-position-horizontal-relative:char" type="_x0000_t75">
                  <v:imagedata r:id="rId21" o:detectmouseclick="t"/>
                  <v:stroke color="#3465a4" joinstyle="round" endcap="flat"/>
                  <w10:wrap type="none"/>
                </v:shape>
                <v:shape id="shape_0" stroked="f" o:allowincell="f" style="position:absolute;left:1834;top:15;width:192;height:225;mso-wrap-style:none;v-text-anchor:middle;mso-position-horizontal-relative:char" type="_x0000_t75">
                  <v:imagedata r:id="rId22" o:detectmouseclick="t"/>
                  <v:stroke color="#3465a4" joinstyle="round" endcap="flat"/>
                  <w10:wrap type="none"/>
                </v:shape>
                <v:shape id="shape_0" stroked="f" o:allowincell="f" style="position:absolute;left:4860;top:9;width:192;height:245;mso-wrap-style:none;v-text-anchor:middle;mso-position-horizontal-relative:char" type="_x0000_t75">
                  <v:imagedata r:id="rId2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napToGrid w:val="false"/>
        <w:ind w:left="420" w:firstLine="10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left="420" w:hanging="420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5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在测定一节干电池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电动势约为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2</w:t>
      </w:r>
      <w:r>
        <w:rPr>
          <w:rFonts w:eastAsia="Symbol" w:cs="Symbol" w:ascii="Symbol" w:hAnsi="Symbol"/>
          <w:szCs w:val="21"/>
        </w:rPr>
        <w:t>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的电动势和内阻的实验中，变阻器和电压表各有两个供选：</w:t>
      </w:r>
      <w:r>
        <w:rPr>
          <w:rFonts w:cs="宋体;SimSun" w:ascii="宋体;SimSun" w:hAnsi="宋体;SimSun"/>
          <w:szCs w:val="21"/>
        </w:rPr>
        <w:t xml:space="preserve">A </w:t>
      </w:r>
      <w:r>
        <w:rPr>
          <w:rFonts w:ascii="宋体;SimSun" w:hAnsi="宋体;SimSun" w:cs="宋体;SimSun"/>
          <w:szCs w:val="21"/>
        </w:rPr>
        <w:t>电压表量程为</w:t>
      </w:r>
      <w:r>
        <w:rPr>
          <w:rFonts w:cs="宋体;SimSun" w:ascii="宋体;SimSun" w:hAnsi="宋体;SimSun"/>
          <w:szCs w:val="21"/>
        </w:rPr>
        <w:t>15V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 xml:space="preserve">B </w:t>
      </w:r>
      <w:r>
        <w:rPr>
          <w:rFonts w:ascii="宋体;SimSun" w:hAnsi="宋体;SimSun" w:cs="宋体;SimSun"/>
          <w:szCs w:val="21"/>
        </w:rPr>
        <w:t>电压表量程为</w:t>
      </w:r>
      <w:r>
        <w:rPr>
          <w:rFonts w:cs="宋体;SimSun" w:ascii="宋体;SimSun" w:hAnsi="宋体;SimSun"/>
          <w:szCs w:val="21"/>
        </w:rPr>
        <w:t>3V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变阻器为</w:t>
      </w:r>
      <w:r>
        <w:rPr>
          <w:rFonts w:cs="宋体;SimSun" w:ascii="宋体;SimSun" w:hAnsi="宋体;SimSun"/>
          <w:szCs w:val="21"/>
        </w:rPr>
        <w:t>(20</w:t>
      </w:r>
      <w:r>
        <w:rPr>
          <w:rFonts w:eastAsia="Symbol" w:cs="Symbol" w:ascii="Symbol" w:hAnsi="Symbol"/>
          <w:szCs w:val="21"/>
        </w:rPr>
        <w:t>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3A)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变阻器为</w:t>
      </w:r>
      <w:r>
        <w:rPr>
          <w:rFonts w:cs="宋体;SimSun" w:ascii="宋体;SimSun" w:hAnsi="宋体;SimSun"/>
          <w:szCs w:val="21"/>
        </w:rPr>
        <w:t>(500</w:t>
      </w:r>
      <w:r>
        <w:rPr>
          <w:rFonts w:eastAsia="Symbol" w:cs="Symbol" w:ascii="Symbol" w:hAnsi="Symbol"/>
          <w:szCs w:val="21"/>
        </w:rPr>
        <w:t>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0.2A)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电压表应该选</w:t>
      </w:r>
      <w:r>
        <w:rPr>
          <w:rFonts w:cs="宋体;SimSun" w:ascii="宋体;SimSun" w:hAnsi="宋体;SimSun"/>
          <w:szCs w:val="21"/>
        </w:rPr>
        <w:t>_______(</w:t>
      </w:r>
      <w:r>
        <w:rPr>
          <w:rFonts w:ascii="宋体;SimSun" w:hAnsi="宋体;SimSun" w:cs="宋体;SimSun"/>
          <w:szCs w:val="21"/>
        </w:rPr>
        <w:t>填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B)</w:t>
      </w:r>
      <w:r>
        <w:rPr>
          <w:rFonts w:ascii="宋体;SimSun" w:hAnsi="宋体;SimSun" w:cs="宋体;SimSun"/>
          <w:szCs w:val="21"/>
        </w:rPr>
        <w:t>，这是因为</w:t>
      </w:r>
      <w:r>
        <w:rPr>
          <w:rFonts w:cs="宋体;SimSun" w:ascii="宋体;SimSun" w:hAnsi="宋体;SimSun"/>
          <w:szCs w:val="21"/>
        </w:rPr>
        <w:t>_______________________________________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变阻器应该选</w:t>
      </w:r>
      <w:r>
        <w:rPr>
          <w:rFonts w:cs="宋体;SimSun" w:ascii="宋体;SimSun" w:hAnsi="宋体;SimSun"/>
          <w:szCs w:val="21"/>
        </w:rPr>
        <w:t>_______(</w:t>
      </w:r>
      <w:r>
        <w:rPr>
          <w:rFonts w:ascii="宋体;SimSun" w:hAnsi="宋体;SimSun" w:cs="宋体;SimSun"/>
          <w:szCs w:val="21"/>
        </w:rPr>
        <w:t>填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B)</w:t>
      </w:r>
      <w:r>
        <w:rPr>
          <w:rFonts w:ascii="宋体;SimSun" w:hAnsi="宋体;SimSun" w:cs="宋体;SimSun"/>
          <w:szCs w:val="21"/>
        </w:rPr>
        <w:t>，这是因为</w:t>
      </w:r>
      <w:r>
        <w:rPr>
          <w:rFonts w:cs="宋体;SimSun" w:ascii="宋体;SimSun" w:hAnsi="宋体;SimSun"/>
          <w:szCs w:val="21"/>
        </w:rPr>
        <w:t>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left="420" w:hanging="42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1154430</wp:posOffset>
                </wp:positionH>
                <wp:positionV relativeFrom="paragraph">
                  <wp:posOffset>773430</wp:posOffset>
                </wp:positionV>
                <wp:extent cx="3432810" cy="930910"/>
                <wp:effectExtent l="0" t="0" r="0" b="0"/>
                <wp:wrapNone/>
                <wp:docPr id="8" name="xjh2007-5-919:12: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960" cy="930960"/>
                          <a:chOff x="0" y="0"/>
                          <a:chExt cx="3432960" cy="930960"/>
                        </a:xfrm>
                      </wpg:grpSpPr>
                      <pic:pic xmlns:pic="http://schemas.openxmlformats.org/drawingml/2006/picture">
                        <pic:nvPicPr>
                          <pic:cNvPr id="10" name="上海图004" descr=""/>
                          <pic:cNvPicPr/>
                        </pic:nvPicPr>
                        <pic:blipFill>
                          <a:blip r:embed="rId24">
                            <a:biLevel thresh="50000"/>
                            <a:lum bright="-42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3432960" cy="893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63080" y="179640"/>
                            <a:ext cx="109080" cy="130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3098160" y="147240"/>
                            <a:ext cx="109080" cy="169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3218760" y="439920"/>
                            <a:ext cx="13320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33480" y="464760"/>
                            <a:ext cx="13320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829800" y="725040"/>
                            <a:ext cx="109080" cy="196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2175480" y="734760"/>
                            <a:ext cx="121320" cy="196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xjh2007-5-919:12:05" style="position:absolute;margin-left:90.9pt;margin-top:60.9pt;width:270.3pt;height:73.3pt" coordorigin="1818,1218" coordsize="5406,1466">
                <v:shape id="shape_0" ID="上海图004" stroked="f" o:allowincell="f" style="position:absolute;left:1818;top:1218;width:5405;height:1406;mso-wrap-style:none;v-text-anchor:middle" type="_x0000_t75">
                  <v:imagedata r:id="rId24" o:detectmouseclick="t"/>
                  <v:stroke color="#3465a4" joinstyle="round" endcap="flat"/>
                  <w10:wrap type="none"/>
                </v:shape>
                <v:shape id="shape_0" stroked="f" o:allowincell="f" style="position:absolute;left:2075;top:1501;width:171;height:204;mso-wrap-style:none;v-text-anchor:middle" type="_x0000_t75">
                  <v:imagedata r:id="rId25" o:detectmouseclick="t"/>
                  <v:stroke color="#3465a4" joinstyle="round" endcap="flat"/>
                  <w10:wrap type="none"/>
                </v:shape>
                <v:shape id="shape_0" stroked="f" o:allowincell="f" style="position:absolute;left:6697;top:1450;width:171;height:266;mso-wrap-style:none;v-text-anchor:middle" type="_x0000_t75">
                  <v:imagedata r:id="rId26" o:detectmouseclick="t"/>
                  <v:stroke color="#3465a4" joinstyle="round" endcap="flat"/>
                  <w10:wrap type="none"/>
                </v:shape>
                <v:shape id="shape_0" stroked="f" o:allowincell="f" style="position:absolute;left:6887;top:1911;width:209;height:225;mso-wrap-style:none;v-text-anchor:middle" type="_x0000_t75">
                  <v:imagedata r:id="rId27" o:detectmouseclick="t"/>
                  <v:stroke color="#3465a4" joinstyle="round" endcap="flat"/>
                  <w10:wrap type="none"/>
                </v:shape>
                <v:shape id="shape_0" stroked="f" o:allowincell="f" style="position:absolute;left:1871;top:1950;width:209;height:225;mso-wrap-style:none;v-text-anchor:middle" type="_x0000_t75">
                  <v:imagedata r:id="rId28" o:detectmouseclick="t"/>
                  <v:stroke color="#3465a4" joinstyle="round" endcap="flat"/>
                  <w10:wrap type="none"/>
                </v:shape>
                <v:shape id="shape_0" stroked="f" o:allowincell="f" style="position:absolute;left:3125;top:2360;width:171;height:308;mso-wrap-style:none;v-text-anchor:middle" type="_x0000_t75">
                  <v:imagedata r:id="rId29" o:detectmouseclick="t"/>
                  <v:stroke color="#3465a4" joinstyle="round" endcap="flat"/>
                  <w10:wrap type="none"/>
                </v:shape>
                <v:shape id="shape_0" stroked="f" o:allowincell="f" style="position:absolute;left:5244;top:2375;width:190;height:308;mso-wrap-style:none;v-text-anchor:middle" type="_x0000_t75">
                  <v:imagedata r:id="rId30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6"/>
      </w:r>
      <w:r>
        <w:rPr>
          <w:rFonts w:ascii="宋体;SimSun" w:hAnsi="宋体;SimSun" w:cs="宋体;SimSun"/>
          <w:szCs w:val="21"/>
        </w:rPr>
        <w:t>．下图为一测量灯泡发光强度的装置，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是一个有刻度的底座，两端可装两个灯泡。中间带一标记线的光度计可在底座上移动，通过观察可以确定两边灯泡在光度计上的照度是否相同。已知照度与灯泡的发光强度成正比、与光度计到灯泡的距离的平方成反比。现有一个发光强度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的灯泡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和一个待测灯泡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。分别置于底座两端（如图）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(1) </w:t>
      </w:r>
      <w:r>
        <w:rPr>
          <w:rFonts w:ascii="宋体;SimSun" w:hAnsi="宋体;SimSun" w:cs="宋体;SimSun"/>
          <w:szCs w:val="21"/>
        </w:rPr>
        <w:t>怎样测定待测灯泡的发光强度？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简单叙述一个可以减小实验误差的方法。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left="420" w:hanging="420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7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(10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小灯泡灯丝的电阻会随温度的升高而变大。某同学为研究这一现象，用实验得到如下数据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分别小灯泡上的电流和电压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：</w:t>
      </w:r>
    </w:p>
    <w:tbl>
      <w:tblPr>
        <w:tblW w:w="79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18"/>
        <w:gridCol w:w="719"/>
        <w:gridCol w:w="719"/>
        <w:gridCol w:w="719"/>
        <w:gridCol w:w="719"/>
        <w:gridCol w:w="718"/>
        <w:gridCol w:w="719"/>
        <w:gridCol w:w="719"/>
        <w:gridCol w:w="719"/>
        <w:gridCol w:w="719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宋体;SimSun" w:ascii="宋体;SimSun" w:hAnsi="宋体;SimSun"/>
                <w:i/>
                <w:szCs w:val="21"/>
              </w:rPr>
              <w:t xml:space="preserve">I </w:t>
            </w:r>
            <w:r>
              <w:rPr>
                <w:rFonts w:cs="宋体;SimSun" w:ascii="宋体;SimSun" w:hAnsi="宋体;SimSun"/>
                <w:szCs w:val="21"/>
              </w:rPr>
              <w:t>(A)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0.12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0.21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0.29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0.34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0.38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0.42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0.47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0.49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0.50</w:t>
            </w:r>
          </w:p>
        </w:tc>
      </w:tr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宋体;SimSun" w:ascii="宋体;SimSun" w:hAnsi="宋体;SimSun"/>
                <w:i/>
                <w:szCs w:val="21"/>
              </w:rPr>
              <w:t xml:space="preserve">U </w:t>
            </w:r>
            <w:r>
              <w:rPr>
                <w:rFonts w:cs="宋体;SimSun" w:ascii="宋体;SimSun" w:hAnsi="宋体;SimSun"/>
                <w:szCs w:val="21"/>
              </w:rPr>
              <w:t>(V)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0.60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0.80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1.40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1.60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1.80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2.00</w:t>
            </w:r>
          </w:p>
        </w:tc>
      </w:tr>
    </w:tbl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561975</wp:posOffset>
            </wp:positionH>
            <wp:positionV relativeFrom="paragraph">
              <wp:posOffset>635</wp:posOffset>
            </wp:positionV>
            <wp:extent cx="4105275" cy="1724025"/>
            <wp:effectExtent l="0" t="0" r="0" b="0"/>
            <wp:wrapTopAndBottom/>
            <wp:docPr id="9" name="上海图0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上海图006" descr="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biLevel thresh="50000"/>
                    </a:blip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 xml:space="preserve">(1) </w:t>
      </w:r>
      <w:r>
        <w:rPr>
          <w:rFonts w:ascii="宋体;SimSun" w:hAnsi="宋体;SimSun" w:cs="宋体;SimSun"/>
          <w:szCs w:val="21"/>
        </w:rPr>
        <w:t>在左下框中画出实验电路图。可用的器材有：电压表、电流表、滑线变阻器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变化范围</w:t>
      </w:r>
    </w:p>
    <w:p>
      <w:pPr>
        <w:pStyle w:val="Normal"/>
        <w:snapToGrid w:val="false"/>
        <w:ind w:firstLine="7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10</w:t>
      </w:r>
      <w:r>
        <w:rPr>
          <w:rFonts w:eastAsia="Symbol" w:cs="Symbol" w:ascii="Symbol" w:hAnsi="Symbol"/>
          <w:szCs w:val="21"/>
        </w:rPr>
        <w:t>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、电源、小灯泡、电键、导线若干。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在右图中画出小灯泡的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曲线。</w:t>
      </w:r>
    </w:p>
    <w:p>
      <w:pPr>
        <w:pStyle w:val="Normal"/>
        <w:snapToGrid w:val="false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(3) </w:t>
      </w:r>
      <w:r>
        <w:rPr>
          <w:rFonts w:ascii="宋体;SimSun" w:hAnsi="宋体;SimSun" w:cs="宋体;SimSun"/>
          <w:szCs w:val="21"/>
        </w:rPr>
        <w:t>如果第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题实验中测得电池的电动势是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，内阻是</w:t>
      </w:r>
      <w:r>
        <w:rPr>
          <w:rFonts w:cs="宋体;SimSun" w:ascii="宋体;SimSun" w:hAnsi="宋体;SimSun"/>
          <w:szCs w:val="21"/>
        </w:rPr>
        <w:t>2.0</w:t>
      </w:r>
      <w:r>
        <w:rPr>
          <w:rFonts w:eastAsia="Symbol" w:cs="Symbol" w:ascii="Symbol" w:hAnsi="Symbol"/>
          <w:szCs w:val="21"/>
        </w:rPr>
        <w:t></w:t>
      </w:r>
      <w:r>
        <w:rPr>
          <w:rFonts w:ascii="宋体;SimSun" w:hAnsi="宋体;SimSun" w:cs="宋体;SimSun"/>
          <w:szCs w:val="21"/>
        </w:rPr>
        <w:t>，问：将本题中的小灯泡接在该电池的两端，小灯泡的实际功率是多少？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简要写出求解过程：若需作图，可直接画在第</w:t>
      </w: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小题方格图中</w:t>
      </w:r>
      <w:r>
        <w:rPr>
          <w:rFonts w:cs="宋体;SimSun" w:ascii="宋体;SimSun" w:hAnsi="宋体;SimSun"/>
          <w:szCs w:val="21"/>
        </w:rPr>
        <w:t>) </w:t>
      </w:r>
    </w:p>
    <w:p>
      <w:pPr>
        <w:pStyle w:val="Normal"/>
        <w:snapToGrid w:val="false"/>
        <w:rPr/>
      </w:pPr>
      <w:r>
        <w:rPr>
          <w:rFonts w:ascii="宋体;SimSun" w:hAnsi="宋体;SimSun" w:cs="宋体;SimSun"/>
          <w:szCs w:val="21"/>
        </w:rPr>
        <w:t>四、计算题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(60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napToGrid w:val="false"/>
        <w:ind w:left="420" w:hanging="420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8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(8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</w:rPr>
        <w:t>“</w:t>
      </w:r>
      <w:r>
        <w:rPr>
          <w:rFonts w:ascii="宋体;SimSun" w:hAnsi="宋体;SimSun" w:cs="宋体;SimSun"/>
          <w:szCs w:val="21"/>
        </w:rPr>
        <w:t>真空中两个整体上点电荷相距</w:t>
      </w:r>
      <w:r>
        <w:rPr>
          <w:rFonts w:cs="宋体;SimSun" w:ascii="宋体;SimSun" w:hAnsi="宋体;SimSun"/>
          <w:szCs w:val="21"/>
        </w:rPr>
        <w:t>10cm</w:t>
      </w:r>
      <w:r>
        <w:rPr>
          <w:rFonts w:ascii="宋体;SimSun" w:hAnsi="宋体;SimSun" w:cs="宋体;SimSun"/>
          <w:szCs w:val="21"/>
        </w:rPr>
        <w:t>，它们之间相互作用力大小为</w:t>
      </w:r>
      <w:r>
        <w:rPr>
          <w:rFonts w:cs="宋体;SimSun" w:ascii="宋体;SimSun" w:hAnsi="宋体;SimSun"/>
          <w:szCs w:val="21"/>
        </w:rPr>
        <w:t>9</w:t>
      </w:r>
      <w:r>
        <w:rPr>
          <w:rFonts w:eastAsia="Symbol" w:cs="Symbol" w:ascii="Symbol" w:hAnsi="Symbol"/>
          <w:szCs w:val="21"/>
        </w:rPr>
        <w:t></w:t>
      </w:r>
      <w:r>
        <w:rPr>
          <w:rFonts w:cs="宋体;SimSun" w:ascii="宋体;SimSun" w:hAnsi="宋体;SimSun"/>
          <w:szCs w:val="21"/>
        </w:rPr>
        <w:t>10</w:t>
      </w:r>
      <w:r>
        <w:rPr>
          <w:rFonts w:eastAsia="Symbol" w:cs="Symbol" w:ascii="Symbol" w:hAnsi="Symbol"/>
          <w:szCs w:val="21"/>
          <w:vertAlign w:val="superscript"/>
        </w:rPr>
        <w:t></w:t>
      </w:r>
      <w:r>
        <w:rPr>
          <w:rFonts w:cs="宋体;SimSun" w:ascii="宋体;SimSun" w:hAnsi="宋体;SimSun"/>
          <w:szCs w:val="21"/>
          <w:vertAlign w:val="superscript"/>
        </w:rPr>
        <w:t>4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。当它们合在一起时，成为一个带电量为</w:t>
      </w:r>
      <w:r>
        <w:rPr>
          <w:rFonts w:cs="宋体;SimSun" w:ascii="宋体;SimSun" w:hAnsi="宋体;SimSun"/>
          <w:szCs w:val="21"/>
        </w:rPr>
        <w:t>3</w:t>
      </w:r>
      <w:r>
        <w:rPr>
          <w:rFonts w:eastAsia="Symbol" w:cs="Symbol" w:ascii="Symbol" w:hAnsi="Symbol"/>
          <w:szCs w:val="21"/>
        </w:rPr>
        <w:t></w:t>
      </w:r>
      <w:r>
        <w:rPr>
          <w:rFonts w:cs="宋体;SimSun" w:ascii="宋体;SimSun" w:hAnsi="宋体;SimSun"/>
          <w:szCs w:val="21"/>
        </w:rPr>
        <w:t>10</w:t>
      </w:r>
      <w:r>
        <w:rPr>
          <w:rFonts w:eastAsia="Symbol" w:cs="Symbol" w:ascii="Symbol" w:hAnsi="Symbol"/>
          <w:szCs w:val="21"/>
          <w:vertAlign w:val="superscript"/>
        </w:rPr>
        <w:t></w:t>
      </w:r>
      <w:r>
        <w:rPr>
          <w:rFonts w:cs="宋体;SimSun" w:ascii="宋体;SimSun" w:hAnsi="宋体;SimSun"/>
          <w:szCs w:val="21"/>
          <w:vertAlign w:val="superscript"/>
        </w:rPr>
        <w:t>8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的点电荷。问原来两电荷的带电量各是多少？”某同学求解如下：</w:t>
      </w:r>
    </w:p>
    <w:p>
      <w:pPr>
        <w:pStyle w:val="Normal"/>
        <w:snapToGrid w:val="false"/>
        <w:rPr/>
      </w:pPr>
      <w:r>
        <w:rPr>
          <w:rFonts w:ascii="宋体;SimSun" w:hAnsi="宋体;SimSun" w:cs="宋体;SimSun"/>
          <w:szCs w:val="21"/>
        </w:rPr>
        <w:t>根据电荷守恒定律地：</w: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1228725" cy="219075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9" t="-167" r="-2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(1)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根据库仑定律：</w: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2313940" cy="371475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6" t="-98" r="-16" b="-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</w: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561975" cy="190500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4" t="-189" r="-64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代入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式得：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876300" cy="21907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3086100" cy="342900"/>
            <wp:effectExtent l="0" t="0" r="0" b="0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根号中的数值小于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，经检查，运算无误。试指出求解过程中的问题并给出正确的解答。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ind w:left="420" w:hanging="420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9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滑雪者从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点由静止沿斜面滑下，经一平台水平飞离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点，地面上紧靠着平台有一个水平台阶，空间几何尺度如图所示、斜面、平台与滑雪板之间的动摩擦因数为</w:t>
      </w:r>
      <w:r>
        <w:rPr>
          <w:rFonts w:ascii="Symbol" w:hAnsi="Symbol" w:cs="Symbol" w:eastAsia="Symbol"/>
          <w:i/>
          <w:spacing w:val="40"/>
          <w:szCs w:val="21"/>
        </w:rPr>
        <w:t></w:t>
      </w:r>
      <w:r>
        <w:rPr>
          <w:rFonts w:ascii="宋体;SimSun" w:hAnsi="宋体;SimSun" w:cs="宋体;SimSun"/>
          <w:szCs w:val="21"/>
        </w:rPr>
        <w:t>，假设滑雪者由斜面底端进入平台后立即沿水平方向运动，且速度大小不变。求：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(1) </w:t>
      </w:r>
      <w:r>
        <w:rPr>
          <w:rFonts w:ascii="宋体;SimSun" w:hAnsi="宋体;SimSun" w:cs="宋体;SimSun"/>
          <w:szCs w:val="21"/>
        </w:rPr>
        <w:t>滑雪者离开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点时的速度大小；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3335020</wp:posOffset>
            </wp:positionH>
            <wp:positionV relativeFrom="paragraph">
              <wp:posOffset>122555</wp:posOffset>
            </wp:positionV>
            <wp:extent cx="1676400" cy="1114425"/>
            <wp:effectExtent l="0" t="0" r="0" b="0"/>
            <wp:wrapSquare wrapText="bothSides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biLevel thresh="50000"/>
                    </a:blip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滑雪者从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点开始做平抛运动的水平距离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20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水平面上两根足够长的金属导轨平行固定放置，间距为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，一端通过导线与阻值为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ascii="宋体;SimSun" w:hAnsi="宋体;SimSun" w:cs="宋体;SimSun"/>
          <w:szCs w:val="21"/>
        </w:rPr>
        <w:t>的电阻连接；导轨上放一质量为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的金属杆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见右上图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，金属杆与导轨的电阻不计；均匀磁场竖直向下。用与导轨平行的恒定力</w:t>
      </w:r>
      <w:r>
        <w:rPr>
          <w:rFonts w:cs="宋体;SimSun" w:ascii="宋体;SimSun" w:hAnsi="宋体;SimSun"/>
          <w:i/>
          <w:szCs w:val="21"/>
        </w:rPr>
        <w:t>F</w:t>
      </w:r>
      <w:r>
        <w:rPr>
          <w:rFonts w:ascii="宋体;SimSun" w:hAnsi="宋体;SimSun" w:cs="宋体;SimSun"/>
          <w:szCs w:val="21"/>
        </w:rPr>
        <w:t>作用在金属杆上，杆最终将做匀速运动。当改变拉力的大小时，相对应的匀速运动速度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也会改变，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F</w:t>
      </w:r>
      <w:r>
        <w:rPr>
          <w:rFonts w:ascii="宋体;SimSun" w:hAnsi="宋体;SimSun" w:cs="宋体;SimSun"/>
          <w:szCs w:val="21"/>
        </w:rPr>
        <w:t>的关系如右下图。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cs="宋体;SimSun" w:ascii="宋体;SimSun" w:hAnsi="宋体;SimSun"/>
          <w:i/>
          <w:szCs w:val="21"/>
        </w:rPr>
        <w:t>g</w:t>
      </w:r>
      <w:r>
        <w:rPr>
          <w:rFonts w:cs="宋体;SimSun" w:ascii="宋体;SimSun" w:hAnsi="宋体;SimSun"/>
          <w:szCs w:val="21"/>
        </w:rPr>
        <w:t>=9.8m/s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(1) </w:t>
      </w:r>
      <w:r>
        <w:rPr>
          <w:rFonts w:ascii="宋体;SimSun" w:hAnsi="宋体;SimSun" w:cs="宋体;SimSun"/>
          <w:szCs w:val="21"/>
        </w:rPr>
        <w:t>金属杆在匀速运动之前做作什么运动？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若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=0.5kg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cs="宋体;SimSun" w:ascii="宋体;SimSun" w:hAnsi="宋体;SimSun"/>
          <w:szCs w:val="21"/>
        </w:rPr>
        <w:t>=0.5m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cs="宋体;SimSun" w:ascii="宋体;SimSun" w:hAnsi="宋体;SimSun"/>
          <w:szCs w:val="21"/>
        </w:rPr>
        <w:t>=0.5</w:t>
      </w:r>
      <w:r>
        <w:rPr>
          <w:rFonts w:eastAsia="Symbol" w:cs="Symbol" w:ascii="Symbol" w:hAnsi="Symbol"/>
          <w:szCs w:val="21"/>
        </w:rPr>
        <w:t></w:t>
      </w:r>
      <w:r>
        <w:rPr>
          <w:rFonts w:ascii="宋体;SimSun" w:hAnsi="宋体;SimSun" w:cs="宋体;SimSun"/>
          <w:szCs w:val="21"/>
        </w:rPr>
        <w:t>，磁感应强度</w:t>
      </w:r>
      <w:r>
        <w:rPr>
          <w:rFonts w:cs="宋体;SimSun" w:ascii="宋体;SimSun" w:hAnsi="宋体;SimSun"/>
          <w:i/>
          <w:szCs w:val="21"/>
        </w:rPr>
        <w:t>B</w:t>
      </w:r>
      <w:r>
        <w:rPr>
          <w:rFonts w:ascii="宋体;SimSun" w:hAnsi="宋体;SimSun" w:cs="宋体;SimSun"/>
          <w:szCs w:val="21"/>
        </w:rPr>
        <w:t>为多大？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3591560</wp:posOffset>
            </wp:positionH>
            <wp:positionV relativeFrom="paragraph">
              <wp:posOffset>250190</wp:posOffset>
            </wp:positionV>
            <wp:extent cx="1333500" cy="1790700"/>
            <wp:effectExtent l="0" t="0" r="0" b="0"/>
            <wp:wrapSquare wrapText="left"/>
            <wp:docPr id="16" name="未标题-1 拷贝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未标题-1 拷贝" descr="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biLevel thresh="50000"/>
                    </a:blip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(3) </w:t>
      </w:r>
      <w:r>
        <w:rPr>
          <w:rFonts w:ascii="宋体;SimSun" w:hAnsi="宋体;SimSun" w:cs="宋体;SimSun"/>
          <w:szCs w:val="21"/>
        </w:rPr>
        <w:t>由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F</w:t>
      </w:r>
      <w:r>
        <w:rPr>
          <w:rFonts w:ascii="宋体;SimSun" w:hAnsi="宋体;SimSun" w:cs="宋体;SimSun"/>
          <w:szCs w:val="21"/>
        </w:rPr>
        <w:t>图线的截距可求得什么物理量？其值为多少？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endnotePr>
        <w:numFmt w:val="decimal"/>
      </w:endnote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4294965452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AD</w:t>
      </w:r>
    </w:p>
  </w:endnote>
  <w:endnote w:id="3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CD</w:t>
      </w:r>
    </w:p>
  </w:endnote>
  <w:endnote w:id="4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AC</w:t>
      </w:r>
    </w:p>
  </w:endnote>
  <w:endnote w:id="5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BC</w:t>
      </w:r>
    </w:p>
  </w:endnote>
  <w:endnote w:id="6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C</w:t>
      </w:r>
    </w:p>
  </w:endnote>
  <w:endnote w:id="7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AC</w:t>
      </w:r>
    </w:p>
  </w:endnote>
  <w:endnote w:id="8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ABC</w:t>
      </w:r>
    </w:p>
  </w:endnote>
  <w:endnote w:id="9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BC</w:t>
      </w:r>
    </w:p>
  </w:endnote>
  <w:endnote w:id="10">
    <w:p>
      <w:pPr>
        <w:pStyle w:val="Endnote"/>
        <w:rPr/>
      </w:pPr>
      <w:r>
        <w:rPr>
          <w:rStyle w:val="EndnoteCharacters"/>
        </w:rPr>
        <w:endnoteRef/>
      </w:r>
      <w:r>
        <w:rPr/>
        <w:t>入射光波长太大（或反向电压太大）</w:t>
      </w:r>
    </w:p>
  </w:endnote>
  <w:endnote w:id="11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  <m:rad>
          <m:radPr>
            <m:degHide m:val="1"/>
          </m:radPr>
          <m:deg/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ml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qE</m:t>
                </m:r>
              </m:den>
            </m:f>
          </m:e>
        </m:rad>
      </m:oMath>
    </w:p>
  </w:endnote>
  <w:endnote w:id="12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99</w:t>
      </w:r>
      <w:r>
        <w:rPr/>
        <w:t>，</w:t>
      </w:r>
      <w:r>
        <w:rPr/>
        <w:t>17.5</w:t>
      </w:r>
    </w:p>
  </w:endnote>
  <w:endnote w:id="13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</w:p>
    <w:p>
      <w:pPr>
        <w:pStyle w:val="Endnote"/>
        <w:rPr/>
      </w:pPr>
      <w:r>
        <w:rPr/>
        <w:object w:dxaOrig="4275" w:dyaOrig="1544"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179.15pt;height:64.5pt" filled="f" o:ole="">
            <v:imagedata r:id="rId1" o:title=""/>
          </v:shape>
          <o:OLEObject Type="Embed" ProgID="" ShapeID="ole_rId40" DrawAspect="Content" ObjectID="_1218710782" r:id="rId40"/>
        </w:object>
      </w:r>
    </w:p>
  </w:endnote>
  <w:endnote w:id="14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2.10</w:t>
      </w:r>
      <w:r>
        <w:rPr/>
        <w:t>，下落过程中有存在阻力等</w:t>
      </w:r>
    </w:p>
  </w:endnote>
  <w:endnote w:id="15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B</w:t>
      </w:r>
      <w:r>
        <w:rPr/>
        <w:t>，</w:t>
      </w:r>
      <w:r>
        <w:rPr/>
        <w:t>A</w:t>
      </w:r>
      <w:r>
        <w:rPr/>
        <w:t>电压表量程过大，误差较大；</w:t>
      </w:r>
      <w:r>
        <w:rPr/>
        <w:t>A</w:t>
      </w:r>
      <w:r>
        <w:rPr/>
        <w:t>、</w:t>
      </w:r>
      <w:r>
        <w:rPr/>
        <w:t>B</w:t>
      </w:r>
      <w:r>
        <w:rPr/>
        <w:t>变阻器额定电流过小且调节不便</w:t>
      </w:r>
    </w:p>
  </w:endnote>
  <w:endnote w:id="16">
    <w:p>
      <w:pPr>
        <w:pStyle w:val="Normal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（</w:t>
      </w:r>
      <w:r>
        <w:rPr/>
        <w:t>1</w:t>
      </w:r>
      <w:r>
        <w:rPr/>
        <w:t>）接通电源，移动光度计使两边的照度相同，测出距离</w:t>
      </w:r>
      <w:r>
        <w:rPr/>
        <w:t>r</w:t>
      </w:r>
      <w:r>
        <w:rPr>
          <w:vertAlign w:val="subscript"/>
        </w:rPr>
        <w:t>1</w:t>
      </w:r>
      <w:r>
        <w:rPr/>
        <w:t>和</w:t>
      </w:r>
      <w:r>
        <w:rPr/>
        <w:t>r</w:t>
      </w:r>
      <w:r>
        <w:rPr>
          <w:vertAlign w:val="subscript"/>
        </w:rPr>
        <w:t>2</w:t>
      </w:r>
      <w:r>
        <w:rPr/>
        <w:t>，即可得待测灯泡的发</w:t>
      </w:r>
    </w:p>
    <w:p>
      <w:pPr>
        <w:pStyle w:val="Normal"/>
        <w:ind w:firstLine="420"/>
        <w:rPr/>
      </w:pPr>
      <w:r>
        <w:rPr/>
        <w:t>光强度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rPr/>
      </w:pPr>
      <w:r>
        <w:rPr/>
        <w:t>（</w:t>
      </w:r>
      <w:r>
        <w:rPr/>
        <w:t>2</w:t>
      </w:r>
      <w:r>
        <w:rPr/>
        <w:t>）测量多次，求平均等</w:t>
      </w:r>
    </w:p>
    <w:p>
      <w:pPr>
        <w:pStyle w:val="Endnote"/>
        <w:rPr/>
      </w:pPr>
      <w:r>
        <w:rPr/>
      </w:r>
    </w:p>
  </w:endnote>
  <w:endnote w:id="17">
    <w:p>
      <w:pPr>
        <w:pStyle w:val="Normal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（</w:t>
      </w:r>
      <w:r>
        <w:rPr/>
        <w:t>1</w:t>
      </w:r>
      <w:r>
        <w:rPr/>
        <w:t>）见下图</w:t>
      </w:r>
    </w:p>
    <w:p>
      <w:pPr>
        <w:pStyle w:val="Normal"/>
        <w:rPr/>
      </w:pPr>
      <w:r>
        <w:rPr/>
        <w:object w:dxaOrig="6181" w:dyaOrig="3239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174pt;height:90.7pt" filled="f" o:ole="">
            <v:imagedata r:id="rId2" o:title=""/>
          </v:shape>
          <o:OLEObject Type="Embed" ProgID="" ShapeID="ole_rId41" DrawAspect="Content" ObjectID="_596678967" r:id="rId41"/>
        </w:objec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）见右图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）作出</w:t>
      </w:r>
      <w:r>
        <w:rPr/>
        <w:t>U=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Ir</m:t>
        </m:r>
      </m:oMath>
      <w:r>
        <w:rPr/>
        <w:t>图线，可得小灯泡工作电流为</w:t>
      </w:r>
      <w:r>
        <w:rPr/>
        <w:t>0</w:t>
      </w:r>
      <w:r>
        <w:rPr/>
        <w:t>.35</w:t>
      </w:r>
      <w:r>
        <w:rPr/>
        <w:t>安，工作电压为</w:t>
      </w:r>
      <w:r>
        <w:rPr/>
        <w:t>0.80</w:t>
      </w:r>
      <w:r>
        <w:rPr/>
        <w:t>伏，因此小灯</w:t>
      </w:r>
    </w:p>
    <w:p>
      <w:pPr>
        <w:pStyle w:val="Normal"/>
        <w:ind w:firstLine="420"/>
        <w:rPr/>
      </w:pPr>
      <w:r>
        <w:rPr/>
        <w:t>泡实际功率为</w:t>
      </w:r>
      <w:r>
        <w:rPr/>
        <w:t>0.28</w:t>
      </w:r>
      <w:r>
        <w:rPr/>
        <w:t>瓦</w:t>
      </w:r>
    </w:p>
  </w:endnote>
  <w:endnote w:id="18">
    <w:p>
      <w:pPr>
        <w:pStyle w:val="Normal"/>
        <w:rPr/>
      </w:pPr>
      <w:r>
        <w:rPr>
          <w:rStyle w:val="EndnoteCharacters"/>
        </w:rPr>
        <w:endnoteRef/>
      </w:r>
      <w:r>
        <w:rPr/>
        <w:t>题中仅给出相互作用力的大小，两点电荷可能异号，按电荷异号计算</w:t>
      </w:r>
      <w:r>
        <w:rPr/>
        <w:t>.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由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m>
          <m:mr>
            <m:e/>
            <m:e/>
          </m:mr>
        </m:m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sup>
        </m:sSup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eastAsia="Times New Roman"/>
        </w:rPr>
        <w:t xml:space="preserve">   </w:t>
      </w:r>
      <w:r>
        <w:rPr/>
        <w:t>得</w:t>
      </w:r>
    </w:p>
    <w:p>
      <w:pPr>
        <w:pStyle w:val="Normal"/>
        <w:ind w:firstLine="420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/>
        </w:rPr>
        <w:t xml:space="preserve">                                      </w:t>
      </w:r>
      <w:r>
        <w:rPr>
          <w:rFonts w:cs="宋体;SimSun" w:ascii="宋体;SimSun" w:hAnsi="宋体;SimSun"/>
        </w:rPr>
        <w:t>①</w:t>
      </w:r>
    </w:p>
    <w:p>
      <w:pPr>
        <w:pStyle w:val="Normal"/>
        <w:ind w:firstLine="420"/>
        <w:rPr/>
      </w:pPr>
      <w:r>
        <w:rPr/>
        <w:t>由此解得</w:t>
      </w:r>
      <w:r>
        <w:rPr>
          <w:rFonts w:eastAsia="Times New Roman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eastAsia="Times New Roman"/>
        </w:rPr>
        <w:t xml:space="preserve">                             </w:t>
      </w:r>
      <w:r>
        <w:rPr/>
        <w:t>②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eastAsia="Times New Roman"/>
        </w:rPr>
        <w:t xml:space="preserve">                              </w:t>
      </w:r>
      <w:r>
        <w:rPr>
          <w:rFonts w:cs="宋体;SimSun" w:ascii="宋体;SimSun" w:hAnsi="宋体;SimSun"/>
        </w:rPr>
        <w:t>③</w:t>
      </w:r>
    </w:p>
  </w:endnote>
  <w:endnote w:id="19">
    <w:p>
      <w:pPr>
        <w:pStyle w:val="Normal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（</w:t>
      </w:r>
      <w:r>
        <w:rPr/>
        <w:t>1</w:t>
      </w:r>
      <w:r>
        <w:rPr/>
        <w:t>）设滑雪者质量为</w:t>
      </w:r>
      <w:r>
        <w:rPr/>
        <w:t>m</w:t>
      </w:r>
      <w:r>
        <w:rPr/>
        <w:t>，斜面与水平面夹角为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，滑雪者滑行过程中克服摩擦力做功</w:t>
      </w:r>
    </w:p>
    <w:p>
      <w:pPr>
        <w:pStyle w:val="Normal"/>
        <w:ind w:firstLine="525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</m:oMath>
      <w:r>
        <w:rPr>
          <w:rFonts w:eastAsia="Times New Roman"/>
        </w:rPr>
        <w:t xml:space="preserve">    </w:t>
      </w:r>
      <w:r>
        <w:rPr/>
        <w:t>　　　　①</w:t>
      </w:r>
    </w:p>
    <w:p>
      <w:pPr>
        <w:pStyle w:val="Normal"/>
        <w:ind w:firstLine="525"/>
        <w:rPr/>
      </w:pPr>
      <w:r>
        <w:rPr/>
        <w:t>由动能定理</w:t>
      </w:r>
      <w:r>
        <w:rPr>
          <w:rFonts w:eastAsia="Times New Roman"/>
        </w:rPr>
        <w:t xml:space="preserve">     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/>
        </w:rPr>
        <w:t xml:space="preserve">          </w:t>
      </w:r>
      <w:r>
        <w:rPr/>
        <w:t>②</w:t>
      </w:r>
    </w:p>
    <w:p>
      <w:pPr>
        <w:pStyle w:val="Normal"/>
        <w:ind w:firstLine="525"/>
        <w:rPr/>
      </w:pPr>
      <w:r>
        <w:rPr/>
        <w:t>离开</w:t>
      </w:r>
      <w:r>
        <w:rPr/>
        <w:t>B</w:t>
      </w:r>
      <w:r>
        <w:rPr/>
        <w:t>点时的速度</w:t>
      </w: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μL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           </w:t>
      </w:r>
      <w:r>
        <w:rPr/>
        <w:t>③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）设滑雪者离开</w:t>
      </w:r>
      <w:r>
        <w:rPr/>
        <w:t>B</w:t>
      </w:r>
      <w:r>
        <w:rPr/>
        <w:t>点后落在台阶上</w:t>
      </w:r>
    </w:p>
    <w:p>
      <w:pPr>
        <w:pStyle w:val="Normal"/>
        <w:ind w:firstLine="630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b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gt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m>
            <m:mr>
              <m:e/>
              <m:e/>
            </m:mr>
          </m:m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&lt;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h</m:t>
              </m:r>
            </m:e>
          </m:rad>
        </m:oMath>
      </m:oMathPara>
    </w:p>
    <w:p>
      <w:pPr>
        <w:pStyle w:val="Normal"/>
        <w:ind w:firstLine="630"/>
        <w:rPr/>
      </w:pPr>
      <w:r>
        <w:rPr/>
        <w:t>可解得</w:t>
      </w:r>
      <w:r>
        <w:rPr>
          <w:rFonts w:eastAsia="Times New Roman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μL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                   </w:t>
      </w:r>
      <w:r>
        <w:rPr/>
        <w:t>④</w:t>
      </w:r>
    </w:p>
    <w:p>
      <w:pPr>
        <w:pStyle w:val="Normal"/>
        <w:ind w:firstLine="630"/>
        <w:rPr/>
      </w:pPr>
      <w:r>
        <w:rPr/>
        <w:t>此时必须满足</w:t>
      </w: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μL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h</m:t>
        </m:r>
      </m:oMath>
      <w:r>
        <w:rPr>
          <w:rFonts w:eastAsia="Times New Roman"/>
        </w:rPr>
        <w:t xml:space="preserve">                 </w:t>
      </w:r>
      <w:r>
        <w:rPr/>
        <w:t>⑤</w:t>
      </w:r>
    </w:p>
    <w:p>
      <w:pPr>
        <w:pStyle w:val="Normal"/>
        <w:ind w:firstLine="540"/>
        <w:rPr/>
      </w:pPr>
      <w:r>
        <w:rPr/>
        <w:t>当</w:t>
      </w:r>
      <w:r>
        <w:rPr>
          <w:rFonts w:eastAsia="Times New Roman"/>
        </w:rPr>
        <w:t xml:space="preserve">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μL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h</m:t>
        </m:r>
      </m:oMath>
      <w:r>
        <w:rPr>
          <w:rFonts w:eastAsia="Times New Roman"/>
        </w:rPr>
        <w:t xml:space="preserve">                  </w:t>
      </w:r>
      <w:r>
        <w:rPr/>
        <w:t>⑥</w:t>
      </w:r>
    </w:p>
    <w:p>
      <w:pPr>
        <w:pStyle w:val="Normal"/>
        <w:ind w:firstLine="540"/>
        <w:rPr/>
      </w:pPr>
      <w:r>
        <w:rPr/>
        <w:t>时，滑雪者直接落到地面上，</w:t>
      </w:r>
      <w:r>
        <w:rPr>
          <w:rFonts w:eastAsia="Times New Roman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m>
          <m:mr>
            <m:e/>
            <m:e/>
          </m:mr>
        </m:m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vt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ind w:firstLine="540"/>
        <w:rPr/>
      </w:pPr>
      <w:r>
        <w:rPr/>
        <w:t>可解得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μL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                  </w:t>
      </w:r>
      <w:r>
        <w:rPr/>
        <w:t>⑦</w:t>
      </w:r>
    </w:p>
    <w:p>
      <w:pPr>
        <w:pStyle w:val="Endnote"/>
        <w:rPr/>
      </w:pPr>
      <w:r>
        <w:rPr/>
      </w:r>
    </w:p>
  </w:endnote>
  <w:endnote w:id="20">
    <w:p>
      <w:pPr>
        <w:pStyle w:val="Normal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（</w:t>
      </w:r>
      <w:r>
        <w:rPr/>
        <w:t>1</w:t>
      </w:r>
      <w:r>
        <w:rPr/>
        <w:t>）变速运动（或变加速运动、加速度减小的加速运动，加速运动）。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）感应电动势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vBL</m:t>
        </m:r>
      </m:oMath>
      <w:r>
        <w:rPr>
          <w:rFonts w:eastAsia="Times New Roman"/>
        </w:rPr>
        <w:t xml:space="preserve">                    </w:t>
      </w:r>
      <w:r>
        <w:rPr/>
        <w:t>①</w:t>
      </w:r>
    </w:p>
    <w:p>
      <w:pPr>
        <w:pStyle w:val="Normal"/>
        <w:ind w:firstLine="540"/>
        <w:rPr/>
      </w:pPr>
      <w:r>
        <w:rPr/>
        <w:t>感应电流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ε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Times New Roman"/>
        </w:rPr>
        <w:t xml:space="preserve">                        </w:t>
      </w:r>
      <w:r>
        <w:rPr/>
        <w:t>②</w:t>
      </w:r>
    </w:p>
    <w:p>
      <w:pPr>
        <w:pStyle w:val="Normal"/>
        <w:ind w:firstLine="540"/>
        <w:rPr/>
      </w:pPr>
      <w:r>
        <w:rPr/>
        <w:t>安培力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IBL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vB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Times New Roman"/>
        </w:rPr>
        <w:t xml:space="preserve">             </w:t>
      </w:r>
      <w:r>
        <w:rPr/>
        <w:t>③</w:t>
      </w:r>
    </w:p>
    <w:p>
      <w:pPr>
        <w:pStyle w:val="Normal"/>
        <w:ind w:firstLine="435"/>
        <w:rPr/>
      </w:pPr>
      <w:r>
        <w:rPr/>
        <w:t>由图线可知金属杆受拉力、安增力和阻力作用，匀速时合力为零。</w:t>
      </w:r>
    </w:p>
    <w:p>
      <w:pPr>
        <w:pStyle w:val="Normal"/>
        <w:ind w:firstLine="435"/>
        <w:rPr/>
      </w:pPr>
      <w:r>
        <w:rPr>
          <w:rFonts w:eastAsia="Times New Roman"/>
        </w:rPr>
        <w:t xml:space="preserve"> </w:t>
      </w:r>
      <w:r>
        <w:rPr/>
        <w:object w:dxaOrig="1540" w:dyaOrig="660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77pt;height:33pt" filled="f" o:ole="">
            <v:imagedata r:id="rId3" o:title=""/>
          </v:shape>
          <o:OLEObject Type="Embed" ProgID="" ShapeID="ole_rId42" DrawAspect="Content" ObjectID="_1626643251" r:id="rId42"/>
        </w:object>
      </w:r>
      <w:r>
        <w:rPr>
          <w:rFonts w:eastAsia="Times New Roman"/>
        </w:rPr>
        <w:t xml:space="preserve">                    </w:t>
      </w:r>
      <w:r>
        <w:rPr>
          <w:rFonts w:cs="宋体;SimSun" w:ascii="宋体;SimSun" w:hAnsi="宋体;SimSun"/>
        </w:rPr>
        <w:t>④</w:t>
      </w:r>
    </w:p>
    <w:p>
      <w:pPr>
        <w:pStyle w:val="Normal"/>
        <w:rPr/>
      </w:pPr>
      <w:r>
        <w:rPr>
          <w:rFonts w:eastAsia="Times New Roman"/>
        </w:rPr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m>
          <m:mr>
            <m:e/>
            <m:e/>
          </m:mr>
        </m:m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)</m:t>
        </m:r>
      </m:oMath>
      <w:r>
        <w:rPr>
          <w:rFonts w:eastAsia="Times New Roman"/>
        </w:rPr>
        <w:t xml:space="preserve">           </w:t>
      </w:r>
      <w:r>
        <w:rPr>
          <w:rFonts w:cs="宋体;SimSun" w:ascii="宋体;SimSun" w:hAnsi="宋体;SimSun"/>
        </w:rPr>
        <w:t>⑤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由图线可以得到直线的斜率</w:t>
      </w:r>
      <w:r>
        <w:rPr/>
        <w:t>k=2</w:t>
      </w:r>
      <w:r>
        <w:rPr/>
        <w:t>，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R</m:t>
                </m:r>
              </m:num>
              <m:den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kL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>（</w:t>
      </w:r>
      <w:r>
        <w:rPr/>
        <w:t>T</w:t>
      </w:r>
      <w:r>
        <w:rPr/>
        <w:t>）</w:t>
      </w:r>
      <w:r>
        <w:rPr>
          <w:rFonts w:eastAsia="Times New Roman"/>
        </w:rPr>
        <w:t xml:space="preserve">              </w:t>
      </w:r>
      <w:r>
        <w:rPr/>
        <w:t>⑥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）由直线的截距可以求得金属杆受到的阻力</w:t>
      </w:r>
      <w:r>
        <w:rPr>
          <w:i/>
          <w:iCs/>
        </w:rPr>
        <w:t>f</w:t>
      </w:r>
      <w:r>
        <w:rPr/>
        <w:t>，</w:t>
      </w:r>
      <w:r>
        <w:rPr>
          <w:i/>
          <w:iCs/>
        </w:rPr>
        <w:t>f</w:t>
      </w:r>
      <w:r>
        <w:rPr/>
        <w:t>=2</w:t>
      </w:r>
      <w:r>
        <w:rPr/>
        <w:t>（</w:t>
      </w:r>
      <w:r>
        <w:rPr/>
        <w:t>N</w:t>
      </w:r>
      <w:r>
        <w:rPr/>
        <w:t>）</w:t>
      </w:r>
      <w:r>
        <w:rPr>
          <w:rFonts w:eastAsia="Times New Roman"/>
        </w:rPr>
        <w:t xml:space="preserve">               </w:t>
      </w:r>
      <w:r>
        <w:rPr/>
        <w:t>⑦</w:t>
      </w:r>
    </w:p>
    <w:p>
      <w:pPr>
        <w:pStyle w:val="Endnote"/>
        <w:rPr/>
      </w:pPr>
      <w:r>
        <w:rPr>
          <w:rFonts w:eastAsia="Times New Roman"/>
        </w:rPr>
        <w:t xml:space="preserve">    </w:t>
      </w:r>
      <w:r>
        <w:rPr/>
        <w:t>若金属杆受到的阻力仅为动摩擦力，由截距可求得动摩擦因数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</m:oMath>
      <w:r>
        <w:rPr>
          <w:rFonts w:eastAsia="Times New Roman"/>
        </w:rPr>
        <w:t xml:space="preserve">  </w:t>
      </w:r>
      <w:r>
        <w:rPr/>
        <w:t>⑧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endnotePr>
    <w:numFmt w:val="decimal"/>
    <w:endnote w:id="0"/>
    <w:endnote w:id="1"/>
  </w:endnotePr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EndnoteCharacters">
    <w:name w:val="Endnote Characters"/>
    <w:basedOn w:val="Style14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png"/><Relationship Id="rId11" Type="http://schemas.openxmlformats.org/officeDocument/2006/relationships/oleObject" Target="embeddings/oleObject1.bin"/><Relationship Id="rId12" Type="http://schemas.openxmlformats.org/officeDocument/2006/relationships/image" Target="media/image10.wmf"/><Relationship Id="rId13" Type="http://schemas.openxmlformats.org/officeDocument/2006/relationships/oleObject" Target="embeddings/oleObject2.bin"/><Relationship Id="rId14" Type="http://schemas.openxmlformats.org/officeDocument/2006/relationships/image" Target="media/image11.wmf"/><Relationship Id="rId15" Type="http://schemas.openxmlformats.org/officeDocument/2006/relationships/image" Target="media/image12.wmf"/><Relationship Id="rId16" Type="http://schemas.openxmlformats.org/officeDocument/2006/relationships/oleObject" Target="embeddings/oleObject3.bin"/><Relationship Id="rId17" Type="http://schemas.openxmlformats.org/officeDocument/2006/relationships/image" Target="media/image13.wmf"/><Relationship Id="rId18" Type="http://schemas.openxmlformats.org/officeDocument/2006/relationships/image" Target="media/image14.png"/><Relationship Id="rId19" Type="http://schemas.openxmlformats.org/officeDocument/2006/relationships/oleObject" Target="embeddings/oleObject4.bin"/><Relationship Id="rId20" Type="http://schemas.openxmlformats.org/officeDocument/2006/relationships/image" Target="media/image15.png"/><Relationship Id="rId21" Type="http://schemas.openxmlformats.org/officeDocument/2006/relationships/image" Target="media/image16.wmf"/><Relationship Id="rId22" Type="http://schemas.openxmlformats.org/officeDocument/2006/relationships/image" Target="media/image17.wmf"/><Relationship Id="rId23" Type="http://schemas.openxmlformats.org/officeDocument/2006/relationships/image" Target="media/image18.wmf"/><Relationship Id="rId24" Type="http://schemas.openxmlformats.org/officeDocument/2006/relationships/image" Target="media/image19.png"/><Relationship Id="rId25" Type="http://schemas.openxmlformats.org/officeDocument/2006/relationships/image" Target="media/image20.wmf"/><Relationship Id="rId26" Type="http://schemas.openxmlformats.org/officeDocument/2006/relationships/image" Target="media/image21.wmf"/><Relationship Id="rId27" Type="http://schemas.openxmlformats.org/officeDocument/2006/relationships/image" Target="media/image22.wmf"/><Relationship Id="rId28" Type="http://schemas.openxmlformats.org/officeDocument/2006/relationships/image" Target="media/image23.wmf"/><Relationship Id="rId29" Type="http://schemas.openxmlformats.org/officeDocument/2006/relationships/image" Target="media/image24.wmf"/><Relationship Id="rId30" Type="http://schemas.openxmlformats.org/officeDocument/2006/relationships/image" Target="media/image25.wmf"/><Relationship Id="rId31" Type="http://schemas.openxmlformats.org/officeDocument/2006/relationships/image" Target="media/image26.png"/><Relationship Id="rId32" Type="http://schemas.openxmlformats.org/officeDocument/2006/relationships/image" Target="media/image27.wmf"/><Relationship Id="rId33" Type="http://schemas.openxmlformats.org/officeDocument/2006/relationships/image" Target="media/image28.wmf"/><Relationship Id="rId34" Type="http://schemas.openxmlformats.org/officeDocument/2006/relationships/image" Target="media/image29.wmf"/><Relationship Id="rId35" Type="http://schemas.openxmlformats.org/officeDocument/2006/relationships/image" Target="media/image30.wmf"/><Relationship Id="rId36" Type="http://schemas.openxmlformats.org/officeDocument/2006/relationships/image" Target="media/image31.wmf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endnotes" Target="endnotes.xml"/><Relationship Id="rId40" Type="http://schemas.openxmlformats.org/officeDocument/2006/relationships/oleObject" Target="embeddings/oleObject5.bin"/><Relationship Id="rId41" Type="http://schemas.openxmlformats.org/officeDocument/2006/relationships/oleObject" Target="embeddings/oleObject6.bin"/><Relationship Id="rId42" Type="http://schemas.openxmlformats.org/officeDocument/2006/relationships/oleObject" Target="embeddings/oleObject7.bin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word/_rels/endnotes.xml.rels><?xml version="1.0" encoding="UTF-8"?>
<Relationships xmlns="http://schemas.openxmlformats.org/package/2006/relationships"><Relationship Id="rId1" Type="http://schemas.openxmlformats.org/officeDocument/2006/relationships/image" Target="media/image34.png"/><Relationship Id="rId2" Type="http://schemas.openxmlformats.org/officeDocument/2006/relationships/image" Target="media/image35.png"/><Relationship Id="rId3" Type="http://schemas.openxmlformats.org/officeDocument/2006/relationships/image" Target="media/image36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2007-03-28T19:46:00Z</dcterms:created>
  <dc:creator>刘兆林</dc:creator>
  <dc:description/>
  <dc:language>en-US</dc:language>
  <cp:lastModifiedBy>DHX</cp:lastModifiedBy>
  <dcterms:modified xsi:type="dcterms:W3CDTF">2021-04-23T10:59:00Z</dcterms:modified>
  <cp:revision>18</cp:revision>
  <dc:subject/>
  <dc:title>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