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color w:val="000000"/>
          <w:sz w:val="32"/>
          <w:szCs w:val="32"/>
        </w:rPr>
      </w:pPr>
      <w:r>
        <w:rPr>
          <w:rFonts w:cs="宋体;SimSun" w:ascii="宋体;SimSun" w:hAnsi="宋体;SimSun"/>
          <w:color w:val="000000"/>
          <w:sz w:val="32"/>
          <w:szCs w:val="32"/>
        </w:rPr>
        <w:t>2005</w:t>
      </w:r>
      <w:r>
        <w:rPr>
          <w:rFonts w:ascii="宋体;SimSun" w:hAnsi="宋体;SimSun" w:cs="宋体;SimSun"/>
          <w:color w:val="000000"/>
          <w:sz w:val="32"/>
          <w:szCs w:val="32"/>
        </w:rPr>
        <w:t>年上海高考物理真题及答案</w:t>
      </w:r>
    </w:p>
    <w:p>
      <w:pPr>
        <w:pStyle w:val="Normal"/>
        <w:rPr/>
      </w:pPr>
      <w:r>
        <w:rPr>
          <w:rFonts w:ascii="宋体;SimSun" w:hAnsi="宋体;SimSun" w:cs="宋体;SimSun"/>
          <w:color w:val="000000"/>
          <w:szCs w:val="21"/>
        </w:rPr>
        <w:t>本试卷满分</w:t>
      </w:r>
      <w:r>
        <w:rPr>
          <w:rFonts w:cs="宋体;SimSun" w:ascii="宋体;SimSun" w:hAnsi="宋体;SimSun"/>
          <w:color w:val="000000"/>
          <w:szCs w:val="21"/>
        </w:rPr>
        <w:t>150</w:t>
      </w:r>
      <w:r>
        <w:rPr>
          <w:rFonts w:ascii="宋体;SimSun" w:hAnsi="宋体;SimSun" w:cs="宋体;SimSun"/>
          <w:color w:val="000000"/>
          <w:szCs w:val="21"/>
        </w:rPr>
        <w:t>分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ascii="宋体;SimSun" w:hAnsi="宋体;SimSun" w:cs="宋体;SimSun"/>
          <w:color w:val="000000"/>
          <w:szCs w:val="21"/>
        </w:rPr>
        <w:t>考试用时</w:t>
      </w:r>
      <w:r>
        <w:rPr>
          <w:rFonts w:cs="宋体;SimSun" w:ascii="宋体;SimSun" w:hAnsi="宋体;SimSun"/>
          <w:color w:val="000000"/>
          <w:szCs w:val="21"/>
        </w:rPr>
        <w:t>120</w:t>
      </w:r>
      <w:r>
        <w:rPr>
          <w:rFonts w:ascii="宋体;SimSun" w:hAnsi="宋体;SimSun" w:cs="宋体;SimSun"/>
          <w:color w:val="000000"/>
          <w:szCs w:val="21"/>
        </w:rPr>
        <w:t>分钟．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考生注意：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ascii="宋体;SimSun" w:hAnsi="宋体;SimSun" w:cs="宋体;SimSun"/>
          <w:color w:val="000000"/>
          <w:szCs w:val="21"/>
        </w:rPr>
        <w:t>．答卷前，考生务必将姓名、准考证号、校验码等填写清楚。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ascii="宋体;SimSun" w:hAnsi="宋体;SimSun" w:cs="宋体;SimSun"/>
          <w:color w:val="000000"/>
          <w:szCs w:val="21"/>
        </w:rPr>
        <w:t>．考生应用蓝色或黑色的钢笔或圆珠笔将答案直接写在试卷上。</w:t>
      </w:r>
    </w:p>
    <w:p>
      <w:pPr>
        <w:pStyle w:val="Normal"/>
        <w:rPr/>
      </w:pPr>
      <w:r>
        <w:rPr>
          <w:rFonts w:cs="宋体;SimSun" w:ascii="宋体;SimSun" w:hAnsi="宋体;SimSun"/>
          <w:color w:val="000000"/>
          <w:szCs w:val="21"/>
        </w:rPr>
        <w:t>3</w:t>
      </w:r>
      <w:r>
        <w:rPr>
          <w:rFonts w:ascii="宋体;SimSun" w:hAnsi="宋体;SimSun" w:cs="宋体;SimSun"/>
          <w:color w:val="000000"/>
          <w:szCs w:val="21"/>
        </w:rPr>
        <w:t>．本试卷一、四大题中，小题序号后标有字母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的试题，适合于使用一期课改教材的考生；标有字母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的试题适合于使用二期课改教材的考生；其它未标字母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或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的试题为全体考生必做的试题，</w:t>
      </w:r>
      <w:r>
        <w:rPr>
          <w:rFonts w:ascii="宋体;SimSun" w:hAnsi="宋体;SimSun" w:cs="宋体;SimSun"/>
          <w:color w:val="000000"/>
          <w:szCs w:val="21"/>
          <w:em w:val="underDot"/>
        </w:rPr>
        <w:t>不同大题可以选择不同的</w:t>
      </w:r>
      <w:r>
        <w:rPr>
          <w:rFonts w:cs="宋体;SimSun" w:ascii="宋体;SimSun" w:hAnsi="宋体;SimSun"/>
          <w:color w:val="000000"/>
          <w:szCs w:val="21"/>
          <w:em w:val="underDot"/>
        </w:rPr>
        <w:t>A</w:t>
      </w:r>
      <w:r>
        <w:rPr>
          <w:rFonts w:ascii="宋体;SimSun" w:hAnsi="宋体;SimSun" w:cs="宋体;SimSun"/>
          <w:color w:val="000000"/>
          <w:szCs w:val="21"/>
          <w:em w:val="underDot"/>
        </w:rPr>
        <w:t>卷或</w:t>
      </w:r>
      <w:r>
        <w:rPr>
          <w:rFonts w:cs="宋体;SimSun" w:ascii="宋体;SimSun" w:hAnsi="宋体;SimSun"/>
          <w:color w:val="000000"/>
          <w:szCs w:val="21"/>
          <w:em w:val="underDot"/>
        </w:rPr>
        <w:t>B</w:t>
      </w:r>
      <w:r>
        <w:rPr>
          <w:rFonts w:ascii="宋体;SimSun" w:hAnsi="宋体;SimSun" w:cs="宋体;SimSun"/>
          <w:color w:val="000000"/>
          <w:szCs w:val="21"/>
          <w:em w:val="underDot"/>
        </w:rPr>
        <w:t>类试题</w:t>
      </w:r>
      <w:r>
        <w:rPr>
          <w:rFonts w:ascii="宋体;SimSun" w:hAnsi="宋体;SimSun" w:cs="宋体;SimSun"/>
          <w:color w:val="000000"/>
          <w:szCs w:val="21"/>
        </w:rPr>
        <w:t>，但同一大题的选择必须相同。若在同一大题内同时选做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类两类试题，阅读时只以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类试题计分。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．第</w:t>
      </w:r>
      <w:r>
        <w:rPr>
          <w:rFonts w:cs="宋体;SimSun" w:ascii="宋体;SimSun" w:hAnsi="宋体;SimSun"/>
          <w:color w:val="000000"/>
          <w:szCs w:val="21"/>
        </w:rPr>
        <w:t>19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20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22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23</w:t>
      </w:r>
      <w:r>
        <w:rPr>
          <w:rFonts w:ascii="宋体;SimSun" w:hAnsi="宋体;SimSun" w:cs="宋体;SimSun"/>
          <w:color w:val="000000"/>
          <w:szCs w:val="21"/>
        </w:rPr>
        <w:t>题要求写出必要的文字说明、方程式和重要演算步骤，只写出最后答案，而未写出主要演算过程的，不能得分，有关物理量的数值计算问题，答案中必须明确写出数值和单位。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一、（</w:t>
      </w:r>
      <w:r>
        <w:rPr>
          <w:rFonts w:cs="宋体;SimSun" w:ascii="宋体;SimSun" w:hAnsi="宋体;SimSun"/>
          <w:color w:val="000000"/>
          <w:szCs w:val="21"/>
        </w:rPr>
        <w:t>20</w:t>
      </w:r>
      <w:r>
        <w:rPr>
          <w:rFonts w:ascii="宋体;SimSun" w:hAnsi="宋体;SimSun" w:cs="宋体;SimSun"/>
          <w:color w:val="000000"/>
          <w:szCs w:val="21"/>
        </w:rPr>
        <w:t>分）填空题，本大题共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小题，每小题</w:t>
      </w: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分，答案写在题中横线上的空白处或指定位置，不要求写出演算过程。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本大题中第</w:t>
      </w: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3</w:t>
      </w:r>
      <w:r>
        <w:rPr>
          <w:rFonts w:ascii="宋体;SimSun" w:hAnsi="宋体;SimSun" w:cs="宋体;SimSun"/>
          <w:color w:val="000000"/>
          <w:szCs w:val="21"/>
        </w:rPr>
        <w:t>小题为分要题分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两类，考生可任选一类答题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cs="宋体;SimSun" w:ascii="宋体;SimSun" w:hAnsi="宋体;SimSun"/>
          <w:color w:val="000000"/>
          <w:szCs w:val="21"/>
        </w:rPr>
        <w:t xml:space="preserve"> </w:t>
      </w:r>
      <w:r>
        <w:rPr>
          <w:rFonts w:ascii="宋体;SimSun" w:hAnsi="宋体;SimSun" w:cs="宋体;SimSun"/>
          <w:color w:val="000000"/>
          <w:szCs w:val="21"/>
        </w:rPr>
        <w:t>若两类试题均做，一律按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类题计分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/>
      </w:pPr>
      <w:r>
        <w:rPr>
          <w:rFonts w:cs="宋体;SimSun" w:ascii="宋体;SimSun" w:hAnsi="宋体;SimSun"/>
          <w:b/>
          <w:bCs/>
          <w:color w:val="000000"/>
          <w:szCs w:val="21"/>
        </w:rPr>
        <w:t>A</w:t>
      </w:r>
      <w:r>
        <w:rPr>
          <w:rFonts w:ascii="宋体;SimSun" w:hAnsi="宋体;SimSun" w:cs="宋体;SimSun"/>
          <w:b/>
          <w:bCs/>
          <w:color w:val="000000"/>
          <w:szCs w:val="21"/>
        </w:rPr>
        <w:t>类题（适合于使用一期课改教材的考生）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5257800" cy="0"/>
                <wp:effectExtent l="0" t="19050" r="0" b="19050"/>
                <wp:wrapSquare wrapText="left"/>
                <wp:docPr id="1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0.2pt" to="413.95pt,10.2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．通电直导线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与圆形通电导线环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固定放置在同一水平面上，通有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5">
                <wp:simplePos x="0" y="0"/>
                <wp:positionH relativeFrom="column">
                  <wp:posOffset>4133850</wp:posOffset>
                </wp:positionH>
                <wp:positionV relativeFrom="paragraph">
                  <wp:posOffset>89535</wp:posOffset>
                </wp:positionV>
                <wp:extent cx="1192530" cy="808355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530" cy="808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19150" cy="775335"/>
                                  <wp:effectExtent l="0" t="0" r="0" b="0"/>
                                  <wp:docPr id="3" name="图片 8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8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-20" t="-22" r="-20" b="-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775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3.9pt;height:63.65pt;mso-wrap-distance-left:9.05pt;mso-wrap-distance-right:9.05pt;mso-wrap-distance-top:0pt;mso-wrap-distance-bottom:0pt;margin-top:7.05pt;mso-position-vertical-relative:text;margin-left:325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19150" cy="775335"/>
                            <wp:effectExtent l="0" t="0" r="0" b="0"/>
                            <wp:docPr id="4" name="图片 8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8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-20" t="-22" r="-20" b="-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775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如图所示的电流时，通电直导线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受到水平向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szCs w:val="21"/>
        </w:rPr>
        <w:t>的安培力作用。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当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中电流大小保持不变，但同时改变方向时，通电直导线</w:t>
      </w:r>
      <w:r>
        <w:rPr>
          <w:rFonts w:cs="宋体;SimSun" w:ascii="宋体;SimSun" w:hAnsi="宋体;SimSun"/>
          <w:color w:val="00000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所受到的安培力方向水平向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cs="宋体;SimSun" w:ascii="宋体;SimSun" w:hAnsi="宋体;SimSun"/>
          <w:color w:val="000000"/>
          <w:szCs w:val="21"/>
        </w:rPr>
        <w:t>.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6">
                <wp:simplePos x="0" y="0"/>
                <wp:positionH relativeFrom="column">
                  <wp:posOffset>3400425</wp:posOffset>
                </wp:positionH>
                <wp:positionV relativeFrom="paragraph">
                  <wp:posOffset>135255</wp:posOffset>
                </wp:positionV>
                <wp:extent cx="1671320" cy="869315"/>
                <wp:effectExtent l="0" t="0" r="0" b="0"/>
                <wp:wrapNone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8693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83995" cy="692785"/>
                                  <wp:effectExtent l="0" t="0" r="0" b="0"/>
                                  <wp:docPr id="6" name="图片 9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9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-13" t="-27" r="-13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3995" cy="692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1.6pt;height:68.45pt;mso-wrap-distance-left:9.05pt;mso-wrap-distance-right:9.05pt;mso-wrap-distance-top:0pt;mso-wrap-distance-bottom:0pt;margin-top:10.65pt;mso-position-vertical-relative:text;margin-left:267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83995" cy="692785"/>
                            <wp:effectExtent l="0" t="0" r="0" b="0"/>
                            <wp:docPr id="7" name="图片 9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9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 l="-13" t="-27" r="-13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3995" cy="692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2A</w:t>
      </w:r>
      <w:r>
        <w:rPr>
          <w:rFonts w:ascii="宋体;SimSun" w:hAnsi="宋体;SimSun" w:cs="宋体;SimSun"/>
          <w:color w:val="000000"/>
          <w:szCs w:val="21"/>
        </w:rPr>
        <w:t>．如图所示，实线表示两个相干波源</w:t>
      </w:r>
      <w:r>
        <w:rPr>
          <w:rFonts w:cs="宋体;SimSun" w:ascii="宋体;SimSun" w:hAnsi="宋体;SimSun"/>
          <w:color w:val="000000"/>
          <w:szCs w:val="21"/>
        </w:rPr>
        <w:t>S</w:t>
      </w:r>
      <w:r>
        <w:rPr>
          <w:rFonts w:cs="宋体;SimSun" w:ascii="宋体;SimSun" w:hAnsi="宋体;SimSun"/>
          <w:color w:val="000000"/>
          <w:szCs w:val="21"/>
          <w:vertAlign w:val="subscript"/>
        </w:rPr>
        <w:t>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S</w:t>
      </w:r>
      <w:r>
        <w:rPr>
          <w:rFonts w:cs="宋体;SimSun" w:ascii="宋体;SimSun" w:hAnsi="宋体;SimSun"/>
          <w:color w:val="00000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szCs w:val="21"/>
        </w:rPr>
        <w:t>发出的波的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波峰位置，则图中的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ascii="宋体;SimSun" w:hAnsi="宋体;SimSun" w:cs="宋体;SimSun"/>
          <w:color w:val="000000"/>
          <w:szCs w:val="21"/>
        </w:rPr>
        <w:t>点为振动加强的位置，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图中的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</w:t>
      </w:r>
      <w:r>
        <w:rPr>
          <w:rFonts w:ascii="宋体;SimSun" w:hAnsi="宋体;SimSun" w:cs="宋体;SimSun"/>
          <w:color w:val="000000"/>
          <w:szCs w:val="21"/>
        </w:rPr>
        <w:t>点为振动减弱的位置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3A</w:t>
      </w:r>
      <w:r>
        <w:rPr>
          <w:rFonts w:ascii="宋体;SimSun" w:hAnsi="宋体;SimSun" w:cs="宋体;SimSun"/>
          <w:color w:val="000000"/>
          <w:szCs w:val="21"/>
        </w:rPr>
        <w:t>．对“落体运动快慢”、“力与物体运动关系”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等问题。亚里士多德和伽利略存在着不同的观点。请完成下表：</w:t>
      </w:r>
    </w:p>
    <w:tbl>
      <w:tblPr>
        <w:tblW w:w="7997" w:type="dxa"/>
        <w:jc w:val="left"/>
        <w:tblInd w:w="5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3324"/>
        <w:gridCol w:w="2595"/>
      </w:tblGrid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亚里士多德的观点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伽利略的观点</w:t>
            </w:r>
          </w:p>
        </w:tc>
      </w:tr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落体运动快慢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重的物体下落快，轻的物体下落慢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</w:tr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力与物体运动关系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维持物体运动不需要力</w:t>
            </w:r>
          </w:p>
        </w:tc>
      </w:tr>
    </w:tbl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b/>
          <w:bCs/>
          <w:color w:val="000000"/>
          <w:szCs w:val="21"/>
        </w:rPr>
        <mc:AlternateContent>
          <mc:Choice Requires="wps">
            <w:drawing>
              <wp:anchor behindDoc="1" distT="0" distB="0" distL="114935" distR="114935" simplePos="0" locked="0" layoutInCell="0" allowOverlap="1" relativeHeight="21">
                <wp:simplePos x="0" y="0"/>
                <wp:positionH relativeFrom="column">
                  <wp:posOffset>68580</wp:posOffset>
                </wp:positionH>
                <wp:positionV relativeFrom="paragraph">
                  <wp:posOffset>226060</wp:posOffset>
                </wp:positionV>
                <wp:extent cx="5257800" cy="0"/>
                <wp:effectExtent l="0" t="19050" r="0" b="19050"/>
                <wp:wrapNone/>
                <wp:docPr id="8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4pt,17.8pt" to="419.35pt,17.8pt" stroked="t" o:allowincell="f" style="position:absolute">
                <v:stroke color="black" weight="38160" joinstyle="miter" endcap="flat"/>
                <v:fill o:detectmouseclick="t" on="false"/>
                <w10:wrap type="none"/>
              </v:line>
            </w:pict>
          </mc:Fallback>
        </mc:AlternateContent>
        <w:t>B</w:t>
      </w:r>
      <w:r>
        <w:rPr>
          <w:rFonts w:ascii="宋体;SimSun" w:hAnsi="宋体;SimSun" w:cs="宋体;SimSun"/>
          <w:b/>
          <w:bCs/>
          <w:color w:val="000000"/>
          <w:szCs w:val="21"/>
        </w:rPr>
        <w:t>类题（适合于使用二期课改教材的考生）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4">
                <wp:simplePos x="0" y="0"/>
                <wp:positionH relativeFrom="column">
                  <wp:posOffset>3867150</wp:posOffset>
                </wp:positionH>
                <wp:positionV relativeFrom="paragraph">
                  <wp:posOffset>226060</wp:posOffset>
                </wp:positionV>
                <wp:extent cx="1466850" cy="1485900"/>
                <wp:effectExtent l="0" t="0" r="0" b="0"/>
                <wp:wrapNone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4859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2130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74"/>
                              <w:gridCol w:w="674"/>
                              <w:gridCol w:w="782"/>
                            </w:tblGrid>
                            <w:tr>
                              <w:trPr>
                                <w:cantSplit w:val="true"/>
                              </w:trPr>
                              <w:tc>
                                <w:tcPr>
                                  <w:tcW w:w="1348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输入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输出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Z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X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5pt;height:117pt;mso-wrap-distance-left:9.05pt;mso-wrap-distance-right:9.05pt;mso-wrap-distance-top:0pt;mso-wrap-distance-bottom:0pt;margin-top:17.8pt;mso-position-vertical-relative:text;margin-left:304.5pt;mso-position-horizontal-relative:text">
                <v:fill opacity="0f"/>
                <v:textbox inset="0.100694444444444in,0.0506944444444444in,0.100694444444444in,0.0506944444444444in">
                  <w:txbxContent>
                    <w:tbl>
                      <w:tblPr>
                        <w:tblW w:w="2130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74"/>
                        <w:gridCol w:w="674"/>
                        <w:gridCol w:w="782"/>
                      </w:tblGrid>
                      <w:tr>
                        <w:trPr>
                          <w:cantSplit w:val="true"/>
                        </w:trPr>
                        <w:tc>
                          <w:tcPr>
                            <w:tcW w:w="1348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输入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输出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Z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1B</w:t>
      </w:r>
      <w:r>
        <w:rPr>
          <w:rFonts w:ascii="宋体;SimSun" w:hAnsi="宋体;SimSun" w:cs="宋体;SimSun"/>
          <w:color w:val="000000"/>
          <w:szCs w:val="21"/>
        </w:rPr>
        <w:t>．右面是逻辑电路图及其真值表，此逻辑电路为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szCs w:val="21"/>
        </w:rPr>
        <w:t>门电路，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8">
                <wp:simplePos x="0" y="0"/>
                <wp:positionH relativeFrom="column">
                  <wp:posOffset>2667000</wp:posOffset>
                </wp:positionH>
                <wp:positionV relativeFrom="paragraph">
                  <wp:posOffset>165100</wp:posOffset>
                </wp:positionV>
                <wp:extent cx="1042670" cy="611505"/>
                <wp:effectExtent l="0" t="0" r="0" b="0"/>
                <wp:wrapNone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6115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95350" cy="527685"/>
                                  <wp:effectExtent l="0" t="0" r="0" b="0"/>
                                  <wp:docPr id="11" name="图片 95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95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-26" t="-44" r="-26" b="-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527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2.1pt;height:48.15pt;mso-wrap-distance-left:9.05pt;mso-wrap-distance-right:9.05pt;mso-wrap-distance-top:0pt;mso-wrap-distance-bottom:0pt;margin-top:13pt;mso-position-vertical-relative:text;margin-left:210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95350" cy="527685"/>
                            <wp:effectExtent l="0" t="0" r="0" b="0"/>
                            <wp:docPr id="12" name="图片 95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95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-26" t="-44" r="-26" b="-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527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在真值表中</w:t>
      </w:r>
      <w:r>
        <w:rPr>
          <w:rFonts w:cs="宋体;SimSun" w:ascii="宋体;SimSun" w:hAnsi="宋体;SimSun"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处的逻辑值为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2B</w:t>
      </w:r>
      <w:r>
        <w:rPr>
          <w:rFonts w:ascii="宋体;SimSun" w:hAnsi="宋体;SimSun" w:cs="宋体;SimSun"/>
          <w:color w:val="000000"/>
          <w:szCs w:val="21"/>
        </w:rPr>
        <w:t>．正弦交流电是白闭合线圈在匀强磁场中匀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 xml:space="preserve"> </w:t>
      </w: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速转动产生的，线圈中感应电动势随时间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变化的规律如图所示，则此感应电动势的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9">
                <wp:simplePos x="0" y="0"/>
                <wp:positionH relativeFrom="column">
                  <wp:posOffset>3067050</wp:posOffset>
                </wp:positionH>
                <wp:positionV relativeFrom="paragraph">
                  <wp:posOffset>18415</wp:posOffset>
                </wp:positionV>
                <wp:extent cx="2106930" cy="793115"/>
                <wp:effectExtent l="0" t="0" r="0" b="0"/>
                <wp:wrapNone/>
                <wp:docPr id="1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7931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17370" cy="691515"/>
                                  <wp:effectExtent l="0" t="0" r="0" b="0"/>
                                  <wp:docPr id="14" name="图片 99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99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-11" t="-28" r="-11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7370" cy="691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5.9pt;height:62.45pt;mso-wrap-distance-left:9.05pt;mso-wrap-distance-right:9.05pt;mso-wrap-distance-top:0pt;mso-wrap-distance-bottom:0pt;margin-top:1.45pt;mso-position-vertical-relative:text;margin-left:241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17370" cy="691515"/>
                            <wp:effectExtent l="0" t="0" r="0" b="0"/>
                            <wp:docPr id="15" name="图片 99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99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l="-11" t="-28" r="-11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7370" cy="691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有效值为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V</w:t>
      </w:r>
      <w:r>
        <w:rPr>
          <w:rFonts w:ascii="宋体;SimSun" w:hAnsi="宋体;SimSun" w:cs="宋体;SimSun"/>
          <w:color w:val="000000"/>
          <w:szCs w:val="21"/>
        </w:rPr>
        <w:t>，频率为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Hz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3B</w:t>
      </w:r>
      <w:r>
        <w:rPr>
          <w:rFonts w:ascii="宋体;SimSun" w:hAnsi="宋体;SimSun" w:cs="宋体;SimSun"/>
          <w:color w:val="000000"/>
          <w:szCs w:val="21"/>
        </w:rPr>
        <w:t>．阴极射线是从阴极射线管的阴极发出的高速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运动的粒子流，这些微观粒子是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cs="宋体;SimSun" w:ascii="宋体;SimSun" w:hAnsi="宋体;SimSun"/>
          <w:color w:val="000000"/>
          <w:szCs w:val="21"/>
        </w:rPr>
        <w:t>.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0">
                <wp:simplePos x="0" y="0"/>
                <wp:positionH relativeFrom="column">
                  <wp:posOffset>3133725</wp:posOffset>
                </wp:positionH>
                <wp:positionV relativeFrom="paragraph">
                  <wp:posOffset>33020</wp:posOffset>
                </wp:positionV>
                <wp:extent cx="1938020" cy="615950"/>
                <wp:effectExtent l="0" t="0" r="0" b="0"/>
                <wp:wrapNone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615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62735" cy="500380"/>
                                  <wp:effectExtent l="0" t="0" r="0" b="0"/>
                                  <wp:docPr id="17" name="图片 10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0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-16" t="-50" r="-16" b="-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735" cy="500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2.6pt;height:48.5pt;mso-wrap-distance-left:9.05pt;mso-wrap-distance-right:9.05pt;mso-wrap-distance-top:0pt;mso-wrap-distance-bottom:0pt;margin-top:2.6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62735" cy="500380"/>
                            <wp:effectExtent l="0" t="0" r="0" b="0"/>
                            <wp:docPr id="18" name="图片 10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10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-16" t="-50" r="-16" b="-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2735" cy="500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若在如图所示的阴极射线管中部加上垂直于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纸面向里的磁场，阴极射线将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</w:t>
      </w:r>
      <w:r>
        <w:rPr>
          <w:rFonts w:ascii="宋体;SimSun" w:hAnsi="宋体;SimSun" w:cs="宋体;SimSun"/>
          <w:color w:val="000000"/>
          <w:szCs w:val="21"/>
        </w:rPr>
        <w:t>（填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“</w:t>
      </w:r>
      <w:r>
        <w:rPr>
          <w:rFonts w:ascii="宋体;SimSun" w:hAnsi="宋体;SimSun" w:cs="宋体;SimSun"/>
          <w:color w:val="000000"/>
          <w:szCs w:val="21"/>
        </w:rPr>
        <w:t>向上”“向下”“向里”“向外”）偏转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>
          <w:rFonts w:ascii="宋体;SimSun" w:hAnsi="宋体;SimSun" w:cs="宋体;SimSun"/>
          <w:b/>
          <w:b/>
          <w:bCs/>
          <w:color w:val="000000"/>
          <w:szCs w:val="21"/>
        </w:rPr>
      </w:pPr>
      <w:r>
        <w:rPr>
          <w:rFonts w:ascii="宋体;SimSun" w:hAnsi="宋体;SimSun" w:cs="宋体;SimSun"/>
          <w:b/>
          <w:bCs/>
          <w:color w:val="000000"/>
          <w:szCs w:val="21"/>
        </w:rPr>
        <w:t>公共题（全体考生必做）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47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5257800" cy="0"/>
                <wp:effectExtent l="0" t="19050" r="0" b="19050"/>
                <wp:wrapSquare wrapText="left"/>
                <wp:docPr id="19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4.3pt" to="413.95pt,4.3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．如图，带电量为</w:t>
      </w:r>
      <w:r>
        <w:rPr>
          <w:rFonts w:cs="宋体;SimSun" w:ascii="宋体;SimSun" w:hAnsi="宋体;SimSun"/>
          <w:color w:val="000000"/>
          <w:szCs w:val="21"/>
        </w:rPr>
        <w:t>+</w:t>
      </w:r>
      <w:r>
        <w:rPr>
          <w:rFonts w:cs="宋体;SimSun" w:ascii="宋体;SimSun" w:hAnsi="宋体;SimSun"/>
          <w:color w:val="000000"/>
          <w:szCs w:val="21"/>
        </w:rPr>
        <w:t>q</w:t>
      </w:r>
      <w:r>
        <w:rPr>
          <w:rFonts w:ascii="宋体;SimSun" w:hAnsi="宋体;SimSun" w:cs="宋体;SimSun"/>
          <w:color w:val="000000"/>
          <w:szCs w:val="21"/>
        </w:rPr>
        <w:t>的点电荷与均匀带电薄板相距为</w:t>
      </w: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1">
                <wp:simplePos x="0" y="0"/>
                <wp:positionH relativeFrom="column">
                  <wp:posOffset>3467100</wp:posOffset>
                </wp:positionH>
                <wp:positionV relativeFrom="paragraph">
                  <wp:posOffset>140335</wp:posOffset>
                </wp:positionV>
                <wp:extent cx="1599565" cy="1100455"/>
                <wp:effectExtent l="0" t="0" r="0" b="0"/>
                <wp:wrapNone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11004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90625" cy="977265"/>
                                  <wp:effectExtent l="0" t="0" r="0" b="0"/>
                                  <wp:docPr id="21" name="图片 107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107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-19" t="-23" r="-19" b="-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625" cy="97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5.95pt;height:86.65pt;mso-wrap-distance-left:9.05pt;mso-wrap-distance-right:9.05pt;mso-wrap-distance-top:0pt;mso-wrap-distance-bottom:0pt;margin-top:11.0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90625" cy="977265"/>
                            <wp:effectExtent l="0" t="0" r="0" b="0"/>
                            <wp:docPr id="22" name="图片 107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107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-19" t="-23" r="-19" b="-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0625" cy="97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点电荷到带电薄板的垂线通过板的几何中心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ascii="宋体;SimSun" w:hAnsi="宋体;SimSun" w:cs="宋体;SimSun"/>
          <w:color w:val="000000"/>
          <w:szCs w:val="21"/>
        </w:rPr>
        <w:t>若图中</w:t>
      </w:r>
      <w:r>
        <w:rPr>
          <w:rFonts w:cs="宋体;SimSun" w:ascii="宋体;SimSun" w:hAnsi="宋体;SimSun"/>
          <w:i/>
          <w:iCs/>
          <w:color w:val="00000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点处的电场强度为零，根据对称性，带电薄板在图中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点处产生的电场强度大小为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szCs w:val="21"/>
        </w:rPr>
        <w:t>，方向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szCs w:val="21"/>
        </w:rPr>
        <w:t>（静电力恒量为</w:t>
      </w:r>
      <w:r>
        <w:rPr>
          <w:rFonts w:cs="宋体;SimSun" w:ascii="宋体;SimSun" w:hAnsi="宋体;SimSun"/>
          <w:color w:val="000000"/>
          <w:szCs w:val="21"/>
        </w:rPr>
        <w:t>k</w:t>
      </w:r>
      <w:r>
        <w:rPr>
          <w:rFonts w:ascii="宋体;SimSun" w:hAnsi="宋体;SimSun" w:cs="宋体;SimSun"/>
          <w:color w:val="00000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2">
                <wp:simplePos x="0" y="0"/>
                <wp:positionH relativeFrom="column">
                  <wp:posOffset>3133725</wp:posOffset>
                </wp:positionH>
                <wp:positionV relativeFrom="paragraph">
                  <wp:posOffset>125730</wp:posOffset>
                </wp:positionV>
                <wp:extent cx="2009775" cy="1009650"/>
                <wp:effectExtent l="0" t="0" r="0" b="0"/>
                <wp:wrapNone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0096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66875" cy="960755"/>
                                  <wp:effectExtent l="0" t="0" r="0" b="0"/>
                                  <wp:docPr id="24" name="图片 11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11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-9" t="-16" r="-9" b="-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6875" cy="960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8.25pt;height:79.5pt;mso-wrap-distance-left:9.05pt;mso-wrap-distance-right:9.05pt;mso-wrap-distance-top:0pt;mso-wrap-distance-bottom:0pt;margin-top:9.9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66875" cy="960755"/>
                            <wp:effectExtent l="0" t="0" r="0" b="0"/>
                            <wp:docPr id="25" name="图片 11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图片 11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 l="-9" t="-16" r="-9" b="-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6875" cy="960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．右图中图线①表示某电池组的输出—电压电流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关系，图线②表示其输出功率—电流关系，该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电池组的内阻为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Ω</w:t>
      </w:r>
      <w:r>
        <w:rPr>
          <w:rFonts w:ascii="宋体;SimSun" w:hAnsi="宋体;SimSun" w:cs="宋体;SimSun"/>
          <w:color w:val="000000"/>
          <w:szCs w:val="21"/>
        </w:rPr>
        <w:t>，当电池组的输出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功率为</w:t>
      </w:r>
      <w:r>
        <w:rPr>
          <w:rFonts w:cs="宋体;SimSun" w:ascii="宋体;SimSun" w:hAnsi="宋体;SimSun"/>
          <w:color w:val="000000"/>
          <w:szCs w:val="21"/>
        </w:rPr>
        <w:t>120W</w:t>
      </w:r>
      <w:r>
        <w:rPr>
          <w:rFonts w:ascii="宋体;SimSun" w:hAnsi="宋体;SimSun" w:cs="宋体;SimSun"/>
          <w:color w:val="000000"/>
          <w:szCs w:val="21"/>
        </w:rPr>
        <w:t>时，电池组的输出电压是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V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二、（</w:t>
      </w:r>
      <w:r>
        <w:rPr>
          <w:rFonts w:cs="宋体;SimSun" w:ascii="宋体;SimSun" w:hAnsi="宋体;SimSun"/>
          <w:color w:val="000000"/>
          <w:szCs w:val="21"/>
        </w:rPr>
        <w:t>40</w:t>
      </w:r>
      <w:r>
        <w:rPr>
          <w:rFonts w:ascii="宋体;SimSun" w:hAnsi="宋体;SimSun" w:cs="宋体;SimSun"/>
          <w:color w:val="000000"/>
          <w:szCs w:val="21"/>
        </w:rPr>
        <w:t>分）选择题，本大题共</w:t>
      </w:r>
      <w:r>
        <w:rPr>
          <w:rFonts w:cs="宋体;SimSun" w:ascii="宋体;SimSun" w:hAnsi="宋体;SimSun"/>
          <w:color w:val="000000"/>
          <w:szCs w:val="21"/>
        </w:rPr>
        <w:t>8</w:t>
      </w:r>
      <w:r>
        <w:rPr>
          <w:rFonts w:ascii="宋体;SimSun" w:hAnsi="宋体;SimSun" w:cs="宋体;SimSun"/>
          <w:color w:val="000000"/>
          <w:szCs w:val="21"/>
        </w:rPr>
        <w:t>小题，每小题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分，每小题给出的四个答案中，至少有一个正确的，把正确答案全选出来、并将正确答案前面的字母填写在题后的括号内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ascii="宋体;SimSun" w:hAnsi="宋体;SimSun" w:cs="宋体;SimSun"/>
          <w:color w:val="000000"/>
          <w:szCs w:val="21"/>
        </w:rPr>
        <w:t>每一小题全选对的得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分；选对但不全，得部分分；有选错或不答的，得</w:t>
      </w:r>
      <w:r>
        <w:rPr>
          <w:rFonts w:cs="宋体;SimSun" w:ascii="宋体;SimSun" w:hAnsi="宋体;SimSun"/>
          <w:color w:val="000000"/>
          <w:szCs w:val="21"/>
        </w:rPr>
        <w:t>0</w:t>
      </w:r>
      <w:r>
        <w:rPr>
          <w:rFonts w:ascii="宋体;SimSun" w:hAnsi="宋体;SimSun" w:cs="宋体;SimSun"/>
          <w:color w:val="000000"/>
          <w:szCs w:val="21"/>
        </w:rPr>
        <w:t>分，填写在括号外的字母，不作为选出的答案。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6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2005</w:t>
      </w:r>
      <w:r>
        <w:rPr>
          <w:rFonts w:ascii="宋体;SimSun" w:hAnsi="宋体;SimSun" w:cs="宋体;SimSun"/>
          <w:color w:val="000000"/>
          <w:szCs w:val="21"/>
        </w:rPr>
        <w:t>年被联全国定为“世界物理年”，以表彰爱因斯坦对科学的贡献，爱因斯坦对物理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 xml:space="preserve">   </w:t>
      </w:r>
      <w:r>
        <w:rPr>
          <w:rFonts w:ascii="宋体;SimSun" w:hAnsi="宋体;SimSun" w:cs="宋体;SimSun"/>
          <w:color w:val="000000"/>
          <w:szCs w:val="21"/>
        </w:rPr>
        <w:t>学的贡献有</w:t>
      </w:r>
      <w:r>
        <w:rPr>
          <w:rFonts w:cs="宋体;SimSun" w:ascii="宋体;SimSun" w:hAnsi="宋体;SimSun"/>
          <w:color w:val="000000"/>
          <w:szCs w:val="21"/>
        </w:rPr>
        <w:tab/>
        <w:tab/>
        <w:tab/>
        <w:tab/>
      </w:r>
      <w:r>
        <w:rPr>
          <w:rFonts w:ascii="宋体;SimSun" w:hAnsi="宋体;SimSun" w:cs="宋体;SimSun"/>
          <w:color w:val="00000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．创立“相对论”</w:t>
      </w:r>
      <w:r>
        <w:rPr>
          <w:rFonts w:cs="宋体;SimSun" w:ascii="宋体;SimSun" w:hAnsi="宋体;SimSun"/>
          <w:color w:val="000000"/>
          <w:szCs w:val="21"/>
        </w:rPr>
        <w:tab/>
        <w:tab/>
        <w:t>B</w:t>
      </w:r>
      <w:r>
        <w:rPr>
          <w:rFonts w:ascii="宋体;SimSun" w:hAnsi="宋体;SimSun" w:cs="宋体;SimSun"/>
          <w:color w:val="000000"/>
          <w:szCs w:val="21"/>
        </w:rPr>
        <w:t>．发现“</w:t>
      </w:r>
      <w:r>
        <w:rPr>
          <w:rFonts w:cs="宋体;SimSun" w:ascii="宋体;SimSun" w:hAnsi="宋体;SimSun"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射线”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．提出“光子说”</w:t>
      </w:r>
      <w:r>
        <w:rPr>
          <w:rFonts w:cs="宋体;SimSun" w:ascii="宋体;SimSun" w:hAnsi="宋体;SimSun"/>
          <w:color w:val="000000"/>
          <w:szCs w:val="21"/>
        </w:rPr>
        <w:tab/>
        <w:tab/>
        <w:t>D</w:t>
      </w:r>
      <w:r>
        <w:rPr>
          <w:rFonts w:ascii="宋体;SimSun" w:hAnsi="宋体;SimSun" w:cs="宋体;SimSun"/>
          <w:color w:val="000000"/>
          <w:szCs w:val="21"/>
        </w:rPr>
        <w:t>．建立“原子核式模型”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7</w:t>
      </w:r>
      <w:r>
        <w:rPr>
          <w:rFonts w:ascii="宋体;SimSun" w:hAnsi="宋体;SimSun" w:cs="宋体;SimSun"/>
          <w:color w:val="000000"/>
          <w:szCs w:val="21"/>
        </w:rPr>
        <w:t>．卢瑟福通过实验首次实现了原子核的人工转变，核反应方程为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sSubSup>
          <m:e/>
          <m:sub>
            <m:r>
              <w:rPr>
                <w:rFonts w:ascii="Cambria Math" w:hAnsi="Cambria Math"/>
              </w:rPr>
              <m:t xml:space="preserve">4</m:t>
            </m:r>
          </m:sub>
          <m:sup>
            <m:r>
              <w:rPr>
                <w:rFonts w:ascii="Cambria Math" w:hAnsi="Cambria Math"/>
              </w:rPr>
              <m:t xml:space="preserve">1</m:t>
            </m:r>
          </m:sup>
        </m:sSubSup>
        <m:r>
          <m:rPr>
            <m:lit/>
            <m:nor/>
          </m:rPr>
          <w:rPr>
            <w:rFonts w:ascii="Cambria Math" w:hAnsi="Cambria Math"/>
          </w:rPr>
          <m:t xml:space="preserve">He</m:t>
        </m:r>
        <m:sSubSup>
          <m:e>
            <m:r>
              <w:rPr>
                <w:rFonts w:ascii="Cambria Math" w:hAnsi="Cambria Math"/>
              </w:rPr>
              <m:t xml:space="preserve">+</m:t>
            </m:r>
          </m:e>
          <m:sub>
            <m:r>
              <w:rPr>
                <w:rFonts w:ascii="Cambria Math" w:hAnsi="Cambria Math"/>
              </w:rPr>
              <m:t xml:space="preserve">7</m:t>
            </m:r>
          </m:sub>
          <m:sup>
            <m:r>
              <m:rPr>
                <m:lit/>
                <m:nor/>
              </m:rPr>
              <w:rPr>
                <w:rFonts w:ascii="Cambria Math" w:hAnsi="Cambria Math"/>
              </w:rPr>
              <m:t xml:space="preserve">14</m:t>
            </m:r>
          </m:sup>
        </m:sSubSup>
        <m:r>
          <w:rPr>
            <w:rFonts w:ascii="Cambria Math" w:hAnsi="Cambria Math"/>
          </w:rPr>
          <m:t xml:space="preserve">N</m:t>
        </m:r>
        <m:sSubSup>
          <m:e>
            <m:r>
              <w:rPr>
                <w:rFonts w:ascii="Cambria Math" w:hAnsi="Cambria Math"/>
              </w:rPr>
              <m:t xml:space="preserve">→</m:t>
            </m:r>
          </m:e>
          <m:sub>
            <m:r>
              <w:rPr>
                <w:rFonts w:ascii="Cambria Math" w:hAnsi="Cambria Math"/>
              </w:rPr>
              <m:t xml:space="preserve">8</m:t>
            </m:r>
          </m:sub>
          <m:sup>
            <m:r>
              <m:rPr>
                <m:lit/>
                <m:nor/>
              </m:rPr>
              <w:rPr>
                <w:rFonts w:ascii="Cambria Math" w:hAnsi="Cambria Math"/>
              </w:rPr>
              <m:t xml:space="preserve">17</m:t>
            </m:r>
          </m:sup>
        </m:sSubSup>
        <m:r>
          <w:rPr>
            <w:rFonts w:ascii="Cambria Math" w:hAnsi="Cambria Math"/>
          </w:rPr>
          <m:t xml:space="preserve">O</m:t>
        </m:r>
        <m:sSubSup>
          <m:e>
            <m:r>
              <w:rPr>
                <w:rFonts w:ascii="Cambria Math" w:hAnsi="Cambria Math"/>
              </w:rPr>
              <m:t xml:space="preserve">+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1</m:t>
            </m:r>
          </m:sup>
        </m:sSubSup>
        <m:r>
          <w:rPr>
            <w:rFonts w:ascii="Cambria Math" w:hAnsi="Cambria Math"/>
          </w:rPr>
          <m:t xml:space="preserve">H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</m:oMath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下列说法中正确的是</w:t>
      </w:r>
      <w:r>
        <w:rPr>
          <w:rFonts w:cs="宋体;SimSun" w:ascii="宋体;SimSun" w:hAnsi="宋体;SimSun"/>
          <w:color w:val="000000"/>
          <w:szCs w:val="21"/>
        </w:rPr>
        <w:tab/>
        <w:tab/>
        <w:tab/>
      </w:r>
      <w:r>
        <w:rPr>
          <w:rFonts w:ascii="宋体;SimSun" w:hAnsi="宋体;SimSun" w:cs="宋体;SimSun"/>
          <w:color w:val="00000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．通过此实验发现了质子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．实验中利用了放射源出放的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γ</m:t>
        </m:r>
      </m:oMath>
      <w:r>
        <w:rPr>
          <w:rFonts w:ascii="宋体;SimSun" w:hAnsi="宋体;SimSun" w:cs="宋体;SimSun"/>
          <w:color w:val="000000"/>
          <w:szCs w:val="21"/>
        </w:rPr>
        <w:t>射线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．实验中利用了放射源放出的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ascii="宋体;SimSun" w:hAnsi="宋体;SimSun" w:cs="宋体;SimSun"/>
          <w:color w:val="000000"/>
          <w:szCs w:val="21"/>
        </w:rPr>
        <w:t>射线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．原子核在人工转变过程中，电荷数可能不守恒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8</w:t>
      </w:r>
      <w:r>
        <w:rPr>
          <w:rFonts w:ascii="宋体;SimSun" w:hAnsi="宋体;SimSun" w:cs="宋体;SimSun"/>
          <w:color w:val="000000"/>
          <w:szCs w:val="21"/>
        </w:rPr>
        <w:t>．对如图所示的皮带传动装置，下列说法中正确的是（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3467100</wp:posOffset>
                </wp:positionH>
                <wp:positionV relativeFrom="paragraph">
                  <wp:posOffset>144145</wp:posOffset>
                </wp:positionV>
                <wp:extent cx="1390015" cy="862965"/>
                <wp:effectExtent l="0" t="0" r="0" b="0"/>
                <wp:wrapNone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015" cy="86296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89990" cy="678815"/>
                                  <wp:effectExtent l="0" t="0" r="0" b="0"/>
                                  <wp:docPr id="27" name="图片 116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116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-17" t="-29" r="-17" b="-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9990" cy="678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9.45pt;height:67.95pt;mso-wrap-distance-left:9.05pt;mso-wrap-distance-right:9.05pt;mso-wrap-distance-top:0pt;mso-wrap-distance-bottom:0pt;margin-top:11.3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89990" cy="678815"/>
                            <wp:effectExtent l="0" t="0" r="0" b="0"/>
                            <wp:docPr id="28" name="图片 116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116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-17" t="-29" r="-17" b="-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9990" cy="678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轮沿逆时针方向旋转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轮沿逆时针方向旋转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C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轮沿顺时针方向旋转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C</w:t>
      </w:r>
      <w:r>
        <w:rPr>
          <w:rFonts w:ascii="宋体;SimSun" w:hAnsi="宋体;SimSun" w:cs="宋体;SimSun"/>
          <w:color w:val="000000"/>
          <w:szCs w:val="21"/>
        </w:rPr>
        <w:t>轮沿顺时针方向旋转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9</w:t>
      </w:r>
      <w:r>
        <w:rPr>
          <w:rFonts w:ascii="宋体;SimSun" w:hAnsi="宋体;SimSun" w:cs="宋体;SimSun"/>
          <w:color w:val="000000"/>
          <w:szCs w:val="21"/>
        </w:rPr>
        <w:t>．如图所示，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分别为单摆做简谐振动时摆球的不同位置。其中，位置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为摆球摆动的最高位置，虚线为过悬点的竖直线，以摆球最低位置为重力势能零点，则摆球在摆动过程中（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5">
                <wp:simplePos x="0" y="0"/>
                <wp:positionH relativeFrom="column">
                  <wp:posOffset>3267075</wp:posOffset>
                </wp:positionH>
                <wp:positionV relativeFrom="paragraph">
                  <wp:posOffset>485140</wp:posOffset>
                </wp:positionV>
                <wp:extent cx="1590040" cy="836295"/>
                <wp:effectExtent l="0" t="0" r="0" b="0"/>
                <wp:wrapNone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040" cy="83629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52220" cy="686435"/>
                                  <wp:effectExtent l="0" t="0" r="0" b="0"/>
                                  <wp:docPr id="30" name="图片 12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12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l="-18" t="-33" r="-18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2220" cy="686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5.2pt;height:65.85pt;mso-wrap-distance-left:9.05pt;mso-wrap-distance-right:9.05pt;mso-wrap-distance-top:0pt;mso-wrap-distance-bottom:0pt;margin-top:38.2pt;mso-position-vertical-relative:text;margin-left:257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252220" cy="686435"/>
                            <wp:effectExtent l="0" t="0" r="0" b="0"/>
                            <wp:docPr id="31" name="图片 12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12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 l="-18" t="-33" r="-18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2220" cy="686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．位于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处时动能最大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．位于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处时势能最大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．在位置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的势能大于在位置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的动能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．在位置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的机械能大于在位置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的机械能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10</w:t>
      </w:r>
      <w:r>
        <w:rPr>
          <w:rFonts w:ascii="宋体;SimSun" w:hAnsi="宋体;SimSun" w:cs="宋体;SimSun"/>
          <w:color w:val="000000"/>
          <w:szCs w:val="21"/>
        </w:rPr>
        <w:t>．如图所示的塔吊臂上有一可以沿水平方向运动的小车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，小车下装有吊着物体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的吊钩，在小车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与物体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以相同的水平速度沿吊臂方向匀速运动的同时，吊钩将物体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向上吊起，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之间的距离以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sSup>
          <m:e>
            <m:r>
              <w:rPr>
                <w:rFonts w:ascii="Cambria Math" w:hAnsi="Cambria Math"/>
              </w:rPr>
              <m:t xml:space="preserve">t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ascii="宋体;SimSun" w:hAnsi="宋体;SimSun" w:cs="宋体;SimSun"/>
          <w:color w:val="000000"/>
          <w:szCs w:val="21"/>
        </w:rPr>
        <w:t>（</w:t>
      </w:r>
      <w:r>
        <w:rPr>
          <w:rFonts w:cs="宋体;SimSun" w:ascii="宋体;SimSun" w:hAnsi="宋体;SimSun"/>
          <w:color w:val="000000"/>
          <w:szCs w:val="21"/>
        </w:rPr>
        <w:t>SI</w:t>
      </w:r>
      <w:r>
        <w:rPr>
          <w:rFonts w:ascii="宋体;SimSun" w:hAnsi="宋体;SimSun" w:cs="宋体;SimSun"/>
          <w:color w:val="000000"/>
          <w:szCs w:val="21"/>
        </w:rPr>
        <w:t>）（</w:t>
      </w:r>
      <w:r>
        <w:rPr>
          <w:rFonts w:cs="宋体;SimSun" w:ascii="宋体;SimSun" w:hAnsi="宋体;SimSun"/>
          <w:color w:val="000000"/>
          <w:szCs w:val="21"/>
        </w:rPr>
        <w:t>SI</w:t>
      </w:r>
      <w:r>
        <w:rPr>
          <w:rFonts w:ascii="宋体;SimSun" w:hAnsi="宋体;SimSun" w:cs="宋体;SimSun"/>
          <w:color w:val="000000"/>
          <w:szCs w:val="21"/>
        </w:rPr>
        <w:t>表示国际单位制，式中</w:t>
      </w:r>
      <w:r>
        <w:rPr>
          <w:rFonts w:cs="宋体;SimSun" w:ascii="宋体;SimSun" w:hAnsi="宋体;SimSun"/>
          <w:color w:val="000000"/>
          <w:szCs w:val="21"/>
        </w:rPr>
        <w:t>H</w:t>
      </w:r>
      <w:r>
        <w:rPr>
          <w:rFonts w:ascii="宋体;SimSun" w:hAnsi="宋体;SimSun" w:cs="宋体;SimSun"/>
          <w:color w:val="000000"/>
          <w:szCs w:val="21"/>
        </w:rPr>
        <w:t>为吊臂离地面的高度）规律变化，则物体做（    ）</w:t>
      </w:r>
      <w:r>
        <w:rPr>
          <w:rFonts w:cs="宋体;SimSun" w:ascii="宋体;SimSun" w:hAnsi="宋体;SimSun"/>
          <w:color w:val="000000"/>
          <w:szCs w:val="21"/>
        </w:rPr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．速度大小不变的曲线运动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6">
                <wp:simplePos x="0" y="0"/>
                <wp:positionH relativeFrom="column">
                  <wp:posOffset>3600450</wp:posOffset>
                </wp:positionH>
                <wp:positionV relativeFrom="paragraph">
                  <wp:posOffset>44450</wp:posOffset>
                </wp:positionV>
                <wp:extent cx="1247775" cy="890270"/>
                <wp:effectExtent l="0" t="0" r="0" b="0"/>
                <wp:wrapNone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8902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43635" cy="794385"/>
                                  <wp:effectExtent l="0" t="0" r="0" b="0"/>
                                  <wp:docPr id="33" name="图片 12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12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 l="-17" t="-25" r="-17" b="-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635" cy="794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8.25pt;height:70.1pt;mso-wrap-distance-left:9.05pt;mso-wrap-distance-right:9.05pt;mso-wrap-distance-top:0pt;mso-wrap-distance-bottom:0pt;margin-top:3.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43635" cy="794385"/>
                            <wp:effectExtent l="0" t="0" r="0" b="0"/>
                            <wp:docPr id="34" name="图片 12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12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 l="-17" t="-25" r="-17" b="-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635" cy="794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．速度大小增加的曲线运动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．加速度大小方向均不变的曲线运动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．加速度大小方向均变化的曲线运动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0">
                <wp:simplePos x="0" y="0"/>
                <wp:positionH relativeFrom="column">
                  <wp:posOffset>3326130</wp:posOffset>
                </wp:positionH>
                <wp:positionV relativeFrom="paragraph">
                  <wp:posOffset>157480</wp:posOffset>
                </wp:positionV>
                <wp:extent cx="2014220" cy="702310"/>
                <wp:effectExtent l="0" t="0" r="0" b="0"/>
                <wp:wrapNone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220" cy="70231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29435" cy="609600"/>
                                  <wp:effectExtent l="0" t="0" r="0" b="0"/>
                                  <wp:docPr id="36" name="图片 130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图片 130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 l="-17" t="-52" r="-17" b="-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35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8.6pt;height:55.3pt;mso-wrap-distance-left:9.05pt;mso-wrap-distance-right:9.05pt;mso-wrap-distance-top:0pt;mso-wrap-distance-bottom:0pt;margin-top:12.4pt;mso-position-vertical-relative:text;margin-left:261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29435" cy="609600"/>
                            <wp:effectExtent l="0" t="0" r="0" b="0"/>
                            <wp:docPr id="37" name="图片 130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图片 130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 l="-17" t="-52" r="-17" b="-5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35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11</w:t>
      </w:r>
      <w:r>
        <w:rPr>
          <w:rFonts w:ascii="宋体;SimSun" w:hAnsi="宋体;SimSun" w:cs="宋体;SimSun"/>
          <w:color w:val="000000"/>
          <w:szCs w:val="21"/>
        </w:rPr>
        <w:t>．如图所示，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是长直密绕通电螺线管，小线圈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电流表连接，并沿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的轴线</w:t>
      </w:r>
      <w:r>
        <w:rPr>
          <w:rFonts w:cs="宋体;SimSun" w:ascii="宋体;SimSun" w:hAnsi="宋体;SimSun"/>
          <w:color w:val="000000"/>
          <w:szCs w:val="21"/>
        </w:rPr>
        <w:t>O</w:t>
      </w:r>
      <w:r>
        <w:rPr>
          <w:rFonts w:cs="宋体;SimSun" w:ascii="宋体;SimSun" w:hAnsi="宋体;SimSun"/>
          <w:i/>
          <w:iCs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从</w:t>
      </w:r>
      <w:r>
        <w:rPr>
          <w:rFonts w:cs="宋体;SimSun" w:ascii="宋体;SimSun" w:hAnsi="宋体;SimSun"/>
          <w:color w:val="000000"/>
          <w:szCs w:val="21"/>
        </w:rPr>
        <w:t>O</w:t>
      </w:r>
      <w:r>
        <w:rPr>
          <w:rFonts w:ascii="宋体;SimSun" w:hAnsi="宋体;SimSun" w:cs="宋体;SimSun"/>
          <w:color w:val="000000"/>
          <w:szCs w:val="21"/>
        </w:rPr>
        <w:t>点自左向右匀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速穿过螺线管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，能正确反映通过电流表中电流</w:t>
      </w:r>
      <w:r>
        <w:rPr>
          <w:rFonts w:cs="宋体;SimSun" w:ascii="宋体;SimSun" w:hAnsi="宋体;SimSun"/>
          <w:color w:val="000000"/>
          <w:szCs w:val="21"/>
        </w:rPr>
        <w:t>I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随</w:t>
      </w:r>
      <w:r>
        <w:rPr>
          <w:rFonts w:cs="宋体;SimSun" w:ascii="宋体;SimSun" w:hAnsi="宋体;SimSun"/>
          <w:i/>
          <w:iCs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变化规律的是（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  <w:r>
        <mc:AlternateContent>
          <mc:Choice Requires="wps">
            <w:drawing>
              <wp:anchor behindDoc="1" distT="0" distB="0" distL="114935" distR="114935" simplePos="0" locked="0" layoutInCell="0" allowOverlap="1" relativeHeight="22">
                <wp:simplePos x="0" y="0"/>
                <wp:positionH relativeFrom="column">
                  <wp:posOffset>68580</wp:posOffset>
                </wp:positionH>
                <wp:positionV relativeFrom="paragraph">
                  <wp:posOffset>25400</wp:posOffset>
                </wp:positionV>
                <wp:extent cx="5222240" cy="1014095"/>
                <wp:effectExtent l="0" t="0" r="0" b="0"/>
                <wp:wrapNone/>
                <wp:docPr id="38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240" cy="101409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92980" cy="843280"/>
                                  <wp:effectExtent l="0" t="0" r="0" b="0"/>
                                  <wp:docPr id="39" name="图片 13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图片 13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 l="-5" t="-27" r="-5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2980" cy="843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11.2pt;height:79.85pt;mso-wrap-distance-left:9.05pt;mso-wrap-distance-right:9.05pt;mso-wrap-distance-top:0pt;mso-wrap-distance-bottom:0pt;margin-top:2pt;mso-position-vertical-relative:text;margin-left:5.4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92980" cy="843280"/>
                            <wp:effectExtent l="0" t="0" r="0" b="0"/>
                            <wp:docPr id="40" name="图片 13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图片 13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-5" t="-27" r="-5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92980" cy="843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20" w:hanging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12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在场强大小为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的匀强电场中，一质量为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、带电量为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</w:t>
      </w:r>
      <w:r>
        <w:rPr>
          <w:rFonts w:ascii="宋体;SimSun" w:hAnsi="宋体;SimSun" w:cs="宋体;SimSun"/>
          <w:color w:val="000000"/>
          <w:kern w:val="0"/>
          <w:szCs w:val="21"/>
        </w:rPr>
        <w:t>的物体以某一初速沿电场反方向做匀减速直线运动，其加速度大小为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qE/m</w:t>
      </w:r>
      <w:r>
        <w:rPr>
          <w:rFonts w:ascii="宋体;SimSun" w:hAnsi="宋体;SimSun" w:cs="宋体;SimSun"/>
          <w:color w:val="000000"/>
          <w:kern w:val="0"/>
          <w:szCs w:val="21"/>
        </w:rPr>
        <w:t>，物体运动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距离时速度变为零．则（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物体克服电场力做功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物体的电势能减少了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物体的电势能增加了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物体的动能减少了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41" w:hanging="441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i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两列波在某时刻的波形如图所示，经过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时间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为波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的周期</w:t>
      </w:r>
      <w:r>
        <w:rPr>
          <w:rFonts w:ascii="宋体;SimSun" w:hAnsi="宋体;SimSun" w:cs="宋体;SimSun"/>
          <w:color w:val="000000"/>
          <w:kern w:val="0"/>
          <w:szCs w:val="21"/>
        </w:rPr>
        <w:t>），两波再次出现如图波形，则两波的波速之比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可能是（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9">
                <wp:simplePos x="0" y="0"/>
                <wp:positionH relativeFrom="column">
                  <wp:posOffset>2867025</wp:posOffset>
                </wp:positionH>
                <wp:positionV relativeFrom="paragraph">
                  <wp:posOffset>452120</wp:posOffset>
                </wp:positionV>
                <wp:extent cx="2423795" cy="786130"/>
                <wp:effectExtent l="0" t="0" r="0" b="0"/>
                <wp:wrapNone/>
                <wp:docPr id="41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7861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37080" cy="666115"/>
                                  <wp:effectExtent l="0" t="0" r="0" b="0"/>
                                  <wp:docPr id="42" name="图片 137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图片 137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 l="-9" t="-27" r="-9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7080" cy="66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90.85pt;height:61.9pt;mso-wrap-distance-left:9.05pt;mso-wrap-distance-right:9.05pt;mso-wrap-distance-top:0pt;mso-wrap-distance-bottom:0pt;margin-top:35.6pt;mso-position-vertical-relative:text;margin-left:225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37080" cy="666115"/>
                            <wp:effectExtent l="0" t="0" r="0" b="0"/>
                            <wp:docPr id="43" name="图片 137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137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 l="-9" t="-27" r="-9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7080" cy="66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  <w:tab/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  <w:tab/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三、（</w:t>
      </w:r>
      <w:r>
        <w:rPr>
          <w:rFonts w:cs="宋体;SimSun" w:ascii="宋体;SimSun" w:hAnsi="宋体;SimSun"/>
          <w:color w:val="000000"/>
          <w:kern w:val="0"/>
          <w:szCs w:val="21"/>
        </w:rPr>
        <w:t>32</w:t>
      </w:r>
      <w:r>
        <w:rPr>
          <w:rFonts w:ascii="宋体;SimSun" w:hAnsi="宋体;SimSun" w:cs="宋体;SimSun"/>
          <w:color w:val="000000"/>
          <w:kern w:val="0"/>
          <w:szCs w:val="21"/>
        </w:rPr>
        <w:t>分）实验题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分）部分电磁波的大致波长范围如图所示．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1">
                <wp:simplePos x="0" y="0"/>
                <wp:positionH relativeFrom="column">
                  <wp:posOffset>2733675</wp:posOffset>
                </wp:positionH>
                <wp:positionV relativeFrom="paragraph">
                  <wp:posOffset>179070</wp:posOffset>
                </wp:positionV>
                <wp:extent cx="2433955" cy="686435"/>
                <wp:effectExtent l="0" t="0" r="0" b="0"/>
                <wp:wrapNone/>
                <wp:docPr id="44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68643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41575" cy="572770"/>
                                  <wp:effectExtent l="0" t="0" r="0" b="0"/>
                                  <wp:docPr id="45" name="图片 140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图片 140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rcRect l="-9" t="-40" r="-9" b="-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575" cy="57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91.65pt;height:54.05pt;mso-wrap-distance-left:9.05pt;mso-wrap-distance-right:9.05pt;mso-wrap-distance-top:0pt;mso-wrap-distance-bottom:0pt;margin-top:14.1pt;mso-position-vertical-relative:text;margin-left:215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441575" cy="572770"/>
                            <wp:effectExtent l="0" t="0" r="0" b="0"/>
                            <wp:docPr id="46" name="图片 140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140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 l="-9" t="-40" r="-9" b="-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575" cy="57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若要利用缝宽与手指宽度相当的缝获得明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显的衍射现象，可选用</w:t>
      </w:r>
      <w:r>
        <w:rPr>
          <w:rFonts w:cs="宋体;SimSun" w:ascii="宋体;SimSun" w:hAnsi="宋体;SimSun"/>
          <w:color w:val="000000"/>
          <w:kern w:val="0"/>
          <w:szCs w:val="21"/>
        </w:rPr>
        <w:t>___________</w:t>
      </w:r>
      <w:r>
        <w:rPr>
          <w:rFonts w:ascii="宋体;SimSun" w:hAnsi="宋体;SimSun" w:cs="宋体;SimSun"/>
          <w:color w:val="000000"/>
          <w:kern w:val="0"/>
          <w:szCs w:val="21"/>
        </w:rPr>
        <w:t>波段的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电磁波，其原因是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      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                               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15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一同学用下图装置研究一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6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2971800" cy="537845"/>
                <wp:effectExtent l="0" t="0" r="0" b="0"/>
                <wp:wrapSquare wrapText="bothSides"/>
                <wp:docPr id="47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3784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680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98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</w:tblGrid>
                            <w:tr>
                              <w:trPr>
                                <w:trHeight w:val="307" w:hRule="atLeast"/>
                              </w:trPr>
                              <w:tc>
                                <w:tcPr>
                                  <w:tcW w:w="198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气体体积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i/>
                                      <w:color w:val="000000"/>
                                      <w:kern w:val="0"/>
                                      <w:szCs w:val="21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ml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674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531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980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水银面高度差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i/>
                                      <w:color w:val="000000"/>
                                      <w:kern w:val="0"/>
                                      <w:szCs w:val="21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cm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14.0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25.0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38.0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45.0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4pt;height:42.35pt;mso-wrap-distance-left:9pt;mso-wrap-distance-right:0pt;mso-wrap-distance-top:0pt;mso-wrap-distance-bottom:0pt;margin-top:7.85pt;mso-position-vertical-relative:text;margin-left:181.3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680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980"/>
                        <w:gridCol w:w="540"/>
                        <w:gridCol w:w="540"/>
                        <w:gridCol w:w="540"/>
                        <w:gridCol w:w="540"/>
                        <w:gridCol w:w="540"/>
                      </w:tblGrid>
                      <w:tr>
                        <w:trPr>
                          <w:trHeight w:val="307" w:hRule="atLeast"/>
                        </w:trPr>
                        <w:tc>
                          <w:tcPr>
                            <w:tcW w:w="198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气体体积</w:t>
                            </w:r>
                            <w:r>
                              <w:rPr>
                                <w:rFonts w:cs="宋体;SimSun" w:ascii="宋体;SimSun" w:hAnsi="宋体;SimSun"/>
                                <w:i/>
                                <w:color w:val="000000"/>
                                <w:kern w:val="0"/>
                                <w:szCs w:val="21"/>
                              </w:rPr>
                              <w:t>V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ml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674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531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500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980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水银面高度差</w:t>
                            </w:r>
                            <w:r>
                              <w:rPr>
                                <w:rFonts w:cs="宋体;SimSun" w:ascii="宋体;SimSun" w:hAnsi="宋体;SimSun"/>
                                <w:i/>
                                <w:color w:val="000000"/>
                                <w:kern w:val="0"/>
                                <w:szCs w:val="21"/>
                              </w:rPr>
                              <w:t>h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cm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14.0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25.0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38.0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45.0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定质量气体的压强与体积的关系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实验过程中温度保持不变．最初，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inline distT="0" distB="0" distL="0" distR="0">
            <wp:extent cx="4000500" cy="4286250"/>
            <wp:effectExtent l="0" t="0" r="0" b="0"/>
            <wp:docPr id="48" name="图片 14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4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U</w:t>
      </w:r>
      <w:r>
        <w:rPr>
          <w:rFonts w:ascii="宋体;SimSun" w:hAnsi="宋体;SimSun" w:cs="宋体;SimSun"/>
          <w:color w:val="000000"/>
          <w:kern w:val="0"/>
          <w:szCs w:val="21"/>
        </w:rPr>
        <w:t>形管两臂中的水银面齐平，烧瓶中无水．当用注射器往烧瓶中注入水时，</w:t>
      </w:r>
      <w:r>
        <w:rPr>
          <w:rFonts w:cs="宋体;SimSun" w:ascii="宋体;SimSun" w:hAnsi="宋体;SimSun"/>
          <w:color w:val="000000"/>
          <w:kern w:val="0"/>
          <w:szCs w:val="21"/>
        </w:rPr>
        <w:t>U</w:t>
      </w:r>
      <w:r>
        <w:rPr>
          <w:rFonts w:ascii="宋体;SimSun" w:hAnsi="宋体;SimSun" w:cs="宋体;SimSun"/>
          <w:color w:val="000000"/>
          <w:kern w:val="0"/>
          <w:szCs w:val="21"/>
        </w:rPr>
        <w:t>形管两臂中的水银面出现高度差．实验的部分数据记录在右表．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根据表中数据，在右图中画出该实验的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h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关系图线．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实验时，大气压强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__________cmHg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inline distT="0" distB="0" distL="0" distR="0">
            <wp:extent cx="2781300" cy="1628775"/>
            <wp:effectExtent l="0" t="0" r="0" b="0"/>
            <wp:docPr id="49" name="图片 14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6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3" t="-22" r="-13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16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分）一根长为</w:t>
      </w:r>
      <w:r>
        <w:rPr>
          <w:rFonts w:cs="宋体;SimSun" w:ascii="宋体;SimSun" w:hAnsi="宋体;SimSun"/>
          <w:color w:val="000000"/>
          <w:kern w:val="0"/>
          <w:szCs w:val="21"/>
        </w:rPr>
        <w:t>1m</w:t>
      </w:r>
      <w:r>
        <w:rPr>
          <w:rFonts w:ascii="宋体;SimSun" w:hAnsi="宋体;SimSun" w:cs="宋体;SimSun"/>
          <w:color w:val="000000"/>
          <w:kern w:val="0"/>
          <w:szCs w:val="21"/>
        </w:rPr>
        <w:t>的均匀电阻丝需与一“</w:t>
      </w:r>
      <w:r>
        <w:rPr>
          <w:rFonts w:cs="宋体;SimSun" w:ascii="宋体;SimSun" w:hAnsi="宋体;SimSun"/>
          <w:color w:val="000000"/>
          <w:kern w:val="0"/>
          <w:szCs w:val="21"/>
        </w:rPr>
        <w:t>10V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5W</w:t>
      </w:r>
      <w:r>
        <w:rPr>
          <w:rFonts w:cs="宋体;SimSun" w:ascii="宋体;SimSun" w:hAnsi="宋体;SimSun"/>
          <w:color w:val="000000"/>
          <w:kern w:val="0"/>
          <w:szCs w:val="21"/>
        </w:rPr>
        <w:t>”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2">
                <wp:simplePos x="0" y="0"/>
                <wp:positionH relativeFrom="column">
                  <wp:posOffset>3531870</wp:posOffset>
                </wp:positionH>
                <wp:positionV relativeFrom="paragraph">
                  <wp:posOffset>127000</wp:posOffset>
                </wp:positionV>
                <wp:extent cx="1732915" cy="1285240"/>
                <wp:effectExtent l="0" t="0" r="0" b="0"/>
                <wp:wrapNone/>
                <wp:docPr id="50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12852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72895" cy="1210310"/>
                                  <wp:effectExtent l="0" t="0" r="0" b="0"/>
                                  <wp:docPr id="51" name="图片 148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148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 l="-19" t="-25" r="-19" b="-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289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6.45pt;height:101.2pt;mso-wrap-distance-left:9.05pt;mso-wrap-distance-right:9.05pt;mso-wrap-distance-top:0pt;mso-wrap-distance-bottom:0pt;margin-top:10pt;mso-position-vertical-relative:text;margin-left:278.1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72895" cy="1210310"/>
                            <wp:effectExtent l="0" t="0" r="0" b="0"/>
                            <wp:docPr id="52" name="图片 148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148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 l="-19" t="-25" r="-19" b="-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2895" cy="121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的灯同时工作，电源电压恒为</w:t>
      </w:r>
      <w:r>
        <w:rPr>
          <w:rFonts w:cs="宋体;SimSun" w:ascii="宋体;SimSun" w:hAnsi="宋体;SimSun"/>
          <w:color w:val="000000"/>
          <w:kern w:val="0"/>
          <w:szCs w:val="21"/>
        </w:rPr>
        <w:t>100V</w:t>
      </w:r>
      <w:r>
        <w:rPr>
          <w:rFonts w:ascii="宋体;SimSun" w:hAnsi="宋体;SimSun" w:cs="宋体;SimSun"/>
          <w:color w:val="000000"/>
          <w:kern w:val="0"/>
          <w:szCs w:val="21"/>
        </w:rPr>
        <w:t>，电阻丝阻值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i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100Ω</w:t>
      </w:r>
      <w:r>
        <w:rPr>
          <w:rFonts w:ascii="宋体;SimSun" w:hAnsi="宋体;SimSun" w:cs="宋体;SimSun"/>
          <w:color w:val="000000"/>
          <w:kern w:val="0"/>
          <w:szCs w:val="21"/>
        </w:rPr>
        <w:t>（其阻值不随温度变化）．现利用分压电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路从电阻丝上获取电能，使灯正常工作．（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右面方框中完成所需电路；（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）电路中电流表的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量程应选择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kern w:val="0"/>
          <w:szCs w:val="21"/>
        </w:rPr>
        <w:t>（选填：“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0.6A”</w:t>
      </w:r>
      <w:r>
        <w:rPr>
          <w:rFonts w:ascii="宋体;SimSun" w:hAnsi="宋体;SimSun" w:cs="宋体;SimSun"/>
          <w:color w:val="000000"/>
          <w:kern w:val="0"/>
          <w:szCs w:val="21"/>
        </w:rPr>
        <w:t>或“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3A”</w:t>
      </w:r>
      <w:r>
        <w:rPr>
          <w:rFonts w:ascii="宋体;SimSun" w:hAnsi="宋体;SimSun" w:cs="宋体;SimSun"/>
          <w:color w:val="000000"/>
          <w:kern w:val="0"/>
          <w:szCs w:val="21"/>
        </w:rPr>
        <w:t>）；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）灯正常工作时，与其并联的电阻丝长度为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（计算时保留小数点后二位）．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分）两实验小组使用相同规格的元件，按右图电路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4">
                <wp:simplePos x="0" y="0"/>
                <wp:positionH relativeFrom="column">
                  <wp:posOffset>3467100</wp:posOffset>
                </wp:positionH>
                <wp:positionV relativeFrom="paragraph">
                  <wp:posOffset>-5080</wp:posOffset>
                </wp:positionV>
                <wp:extent cx="1890395" cy="1278890"/>
                <wp:effectExtent l="0" t="0" r="0" b="0"/>
                <wp:wrapNone/>
                <wp:docPr id="53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95" cy="12788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06245" cy="1005205"/>
                                  <wp:effectExtent l="0" t="0" r="0" b="0"/>
                                  <wp:docPr id="54" name="图片 15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图片 15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rcRect l="-16" t="-27" r="-16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6245" cy="1005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48.85pt;height:100.7pt;mso-wrap-distance-left:9.05pt;mso-wrap-distance-right:9.05pt;mso-wrap-distance-top:0pt;mso-wrap-distance-bottom:0pt;margin-top:-0.4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06245" cy="1005205"/>
                            <wp:effectExtent l="0" t="0" r="0" b="0"/>
                            <wp:docPr id="55" name="图片 15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15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rcRect l="-16" t="-27" r="-16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6245" cy="1005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进行测量．他们将滑动变阻器的滑片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分别置于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五个间距相同的位置（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为滑动变阻器的两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个端点），把相应的电流表示数记录在表一、表二中．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对比两组数据，发现电流表示数的变化趋势不同．经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检查，发现其中一个实验组使用的滑动变阻器发生断路．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）滑动变阻器发生断路的是第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</w:t>
      </w:r>
      <w:r>
        <w:rPr>
          <w:rFonts w:ascii="宋体;SimSun" w:hAnsi="宋体;SimSun" w:cs="宋体;SimSun"/>
          <w:color w:val="000000"/>
          <w:kern w:val="0"/>
          <w:szCs w:val="21"/>
        </w:rPr>
        <w:t>实验组；断路发生在滑动变阻器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kern w:val="0"/>
          <w:szCs w:val="21"/>
        </w:rPr>
        <w:t>段．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）表二中，对应滑片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在</w:t>
      </w:r>
      <w:r>
        <w:rPr>
          <w:rFonts w:cs="宋体;SimSun" w:ascii="宋体;SimSun" w:hAnsi="宋体;SimSun"/>
          <w:color w:val="000000"/>
          <w:kern w:val="0"/>
          <w:szCs w:val="21"/>
        </w:rPr>
        <w:t>X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9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2968625" cy="1219200"/>
                <wp:effectExtent l="0" t="0" r="0" b="0"/>
                <wp:wrapSquare wrapText="bothSides"/>
                <wp:docPr id="56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625" cy="12192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675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334"/>
                              <w:gridCol w:w="557"/>
                              <w:gridCol w:w="557"/>
                              <w:gridCol w:w="556"/>
                              <w:gridCol w:w="567"/>
                              <w:gridCol w:w="547"/>
                              <w:gridCol w:w="557"/>
                            </w:tblGrid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4675" w:type="dxa"/>
                                  <w:gridSpan w:val="7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表一（第一实验组）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的位置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的示数（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4675" w:type="dxa"/>
                                  <w:gridSpan w:val="7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表二（第二实验组）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的位置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的示数（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3.75pt;height:96pt;mso-wrap-distance-left:9pt;mso-wrap-distance-right:0pt;mso-wrap-distance-top:0pt;mso-wrap-distance-bottom:0pt;margin-top:7.85pt;mso-position-vertical-relative:text;margin-left:181.5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675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334"/>
                        <w:gridCol w:w="557"/>
                        <w:gridCol w:w="557"/>
                        <w:gridCol w:w="556"/>
                        <w:gridCol w:w="567"/>
                        <w:gridCol w:w="547"/>
                        <w:gridCol w:w="557"/>
                      </w:tblGrid>
                      <w:tr>
                        <w:trPr>
                          <w:trHeight w:val="201" w:hRule="atLeast"/>
                        </w:trPr>
                        <w:tc>
                          <w:tcPr>
                            <w:tcW w:w="4675" w:type="dxa"/>
                            <w:gridSpan w:val="7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表一（第一实验组）</w:t>
                            </w:r>
                          </w:p>
                        </w:tc>
                      </w:tr>
                      <w:tr>
                        <w:trPr>
                          <w:trHeight w:val="326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的位置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的示数（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4675" w:type="dxa"/>
                            <w:gridSpan w:val="7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表二（第二实验组）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的位置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e</w:t>
                            </w:r>
                          </w:p>
                        </w:tc>
                      </w:tr>
                      <w:tr>
                        <w:trPr>
                          <w:trHeight w:val="326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的示数（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之间的某一点）处的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ind w:firstLine="75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电流表示数的可能值为</w:t>
      </w:r>
      <w:r>
        <w:rPr>
          <w:rFonts w:ascii="宋体;SimSun" w:hAnsi="宋体;SimSun" w:cs="宋体;SimSun"/>
          <w:color w:val="000000"/>
          <w:kern w:val="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0.16A</w:t>
        <w:tab/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0.26A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0.36A</w:t>
        <w:tab/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0.46A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18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分）科学探究活动通常包括以下环节：提出问题，作出假设，制定计划，搜集证据，评估交流等．一组同学研究“运动物体所受空气阻力与运动速度关系”的探究过程如</w:t>
      </w:r>
      <w:r>
        <w:rPr>
          <w:rFonts w:ascii="宋体;SimSun" w:hAnsi="宋体;SimSun" w:cs="宋体;SimSun"/>
          <w:color w:val="000000"/>
          <w:kern w:val="0"/>
          <w:szCs w:val="21"/>
        </w:rPr>
        <w:t>下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  <w:tab/>
        <w:tab/>
        <w:tab/>
        <w:tab/>
      </w:r>
      <w:r>
        <w:rPr>
          <w:rFonts w:ascii="宋体;SimSun" w:hAnsi="宋体;SimSun" w:cs="宋体;SimSun"/>
          <w:color w:val="000000"/>
          <w:kern w:val="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．有同学认为：运动物体所受空气阻力可能与其运动速度有关．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．他们计划利用一些“小纸杯”作为研究对象，用超声测距仪等仪器测量“小纸杯”在空中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直线下落时的下落距离、速度随时间变化的规律，以验证假设．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．在相同的实验条件下，同学们首先测量了单只“小纸杯”在空中下落过程中不同时刻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的下落距离，将数据填入下表中，图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．是对应的位移一时间图线．然后将不同数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量的“小纸杯”叠放在一起从空中下落，分别测出它们的速度一时间图线，如图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图线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4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5</w:t>
      </w:r>
      <w:r>
        <w:rPr>
          <w:rFonts w:ascii="宋体;SimSun" w:hAnsi="宋体;SimSun" w:cs="宋体;SimSun"/>
          <w:color w:val="000000"/>
          <w:kern w:val="0"/>
          <w:szCs w:val="21"/>
        </w:rPr>
        <w:t>所示．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．同学们对实验数据</w:t>
      </w:r>
      <w:r>
        <w:rPr>
          <w:rFonts w:ascii="宋体;SimSun" w:hAnsi="宋体;SimSun" w:cs="宋体;SimSun"/>
          <w:color w:val="000000"/>
          <w:kern w:val="0"/>
          <w:szCs w:val="21"/>
        </w:rPr>
        <w:t>进行分析、归纳后，证实了他们的假设．回答下列提问：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）与上述过程中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步骤相应的科学探究环节分别是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）图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．中的</w:t>
      </w:r>
      <w:r>
        <w:rPr>
          <w:rFonts w:cs="宋体;SimSun" w:ascii="宋体;SimSun" w:hAnsi="宋体;SimSun"/>
          <w:color w:val="000000"/>
          <w:kern w:val="0"/>
          <w:szCs w:val="21"/>
        </w:rPr>
        <w:t>AB</w:t>
      </w:r>
      <w:r>
        <w:rPr>
          <w:rFonts w:ascii="宋体;SimSun" w:hAnsi="宋体;SimSun" w:cs="宋体;SimSun"/>
          <w:color w:val="000000"/>
          <w:kern w:val="0"/>
          <w:szCs w:val="21"/>
        </w:rPr>
        <w:t>段反映了运动物体在做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运动，表中</w:t>
      </w:r>
      <w:r>
        <w:rPr>
          <w:rFonts w:cs="宋体;SimSun" w:ascii="宋体;SimSun" w:hAnsi="宋体;SimSun"/>
          <w:color w:val="000000"/>
          <w:kern w:val="0"/>
          <w:szCs w:val="21"/>
        </w:rPr>
        <w:t>X</w:t>
      </w:r>
      <w:r>
        <w:rPr>
          <w:rFonts w:ascii="宋体;SimSun" w:hAnsi="宋体;SimSun" w:cs="宋体;SimSun"/>
          <w:color w:val="000000"/>
          <w:kern w:val="0"/>
          <w:szCs w:val="21"/>
        </w:rPr>
        <w:t>处的值为．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．中各条图线具有共同特点，“小纸杯”在下落的开始阶段做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最后“小纸杯”做：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4</w:t>
      </w:r>
      <w:r>
        <w:rPr>
          <w:rFonts w:ascii="宋体;SimSun" w:hAnsi="宋体;SimSun" w:cs="宋体;SimSun"/>
          <w:color w:val="000000"/>
          <w:kern w:val="0"/>
          <w:szCs w:val="21"/>
        </w:rPr>
        <w:t>）比较图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．中的图线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和</w:t>
      </w:r>
      <w:r>
        <w:rPr>
          <w:rFonts w:cs="宋体;SimSun" w:ascii="宋体;SimSun" w:hAnsi="宋体;SimSun"/>
          <w:color w:val="000000"/>
          <w:kern w:val="0"/>
          <w:szCs w:val="21"/>
        </w:rPr>
        <w:t>5</w:t>
      </w:r>
      <w:r>
        <w:rPr>
          <w:rFonts w:ascii="宋体;SimSun" w:hAnsi="宋体;SimSun" w:cs="宋体;SimSun"/>
          <w:color w:val="000000"/>
          <w:kern w:val="0"/>
          <w:szCs w:val="21"/>
        </w:rPr>
        <w:t>，指出在</w:t>
      </w:r>
      <w:r>
        <w:rPr>
          <w:rFonts w:cs="宋体;SimSun" w:ascii="宋体;SimSun" w:hAnsi="宋体;SimSun"/>
          <w:color w:val="000000"/>
          <w:kern w:val="0"/>
          <w:szCs w:val="21"/>
        </w:rPr>
        <w:t>1.0</w:t>
      </w:r>
      <w:r>
        <w:rPr>
          <w:rFonts w:ascii="宋体;SimSun" w:hAnsi="宋体;SimSun" w:cs="宋体;SimSun"/>
          <w:color w:val="000000"/>
          <w:kern w:val="0"/>
          <w:szCs w:val="21"/>
        </w:rPr>
        <w:t>～</w:t>
      </w:r>
      <w:r>
        <w:rPr>
          <w:rFonts w:cs="宋体;SimSun" w:ascii="宋体;SimSun" w:hAnsi="宋体;SimSun"/>
          <w:color w:val="000000"/>
          <w:kern w:val="0"/>
          <w:szCs w:val="21"/>
        </w:rPr>
        <w:t>1.5s</w:t>
      </w:r>
      <w:r>
        <w:rPr>
          <w:rFonts w:ascii="宋体;SimSun" w:hAnsi="宋体;SimSun" w:cs="宋体;SimSun"/>
          <w:color w:val="000000"/>
          <w:kern w:val="0"/>
          <w:szCs w:val="21"/>
        </w:rPr>
        <w:t>时间段内，速度随时间变化关系的差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 </w:t>
      </w:r>
      <w:r>
        <w:rPr>
          <w:rFonts w:ascii="宋体;SimSun" w:hAnsi="宋体;SimSun" w:cs="宋体;SimSun"/>
          <w:color w:val="000000"/>
          <w:kern w:val="0"/>
          <w:szCs w:val="21"/>
        </w:rPr>
        <w:t>异：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                                                    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         </w:t>
      </w:r>
      <w:r>
        <w:rPr>
          <w:rFonts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                       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6">
                <wp:simplePos x="0" y="0"/>
                <wp:positionH relativeFrom="column">
                  <wp:posOffset>1866900</wp:posOffset>
                </wp:positionH>
                <wp:positionV relativeFrom="paragraph">
                  <wp:posOffset>109220</wp:posOffset>
                </wp:positionV>
                <wp:extent cx="3490595" cy="1767840"/>
                <wp:effectExtent l="0" t="0" r="0" b="0"/>
                <wp:wrapNone/>
                <wp:docPr id="57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17678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07715" cy="1514475"/>
                                  <wp:effectExtent l="0" t="0" r="0" b="0"/>
                                  <wp:docPr id="58" name="图片 15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图片 15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rcRect l="-6" t="-14" r="-6" b="-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771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74.85pt;height:139.2pt;mso-wrap-distance-left:9.05pt;mso-wrap-distance-right:9.05pt;mso-wrap-distance-top:0pt;mso-wrap-distance-bottom:0pt;margin-top:8.6pt;mso-position-vertical-relative:text;margin-left:147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07715" cy="1514475"/>
                            <wp:effectExtent l="0" t="0" r="0" b="0"/>
                            <wp:docPr id="59" name="图片 15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15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rcRect l="-6" t="-14" r="-6" b="-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7715" cy="1514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0">
                <wp:simplePos x="0" y="0"/>
                <wp:positionH relativeFrom="page">
                  <wp:posOffset>1066800</wp:posOffset>
                </wp:positionH>
                <wp:positionV relativeFrom="paragraph">
                  <wp:posOffset>20955</wp:posOffset>
                </wp:positionV>
                <wp:extent cx="1381125" cy="1878330"/>
                <wp:effectExtent l="0" t="0" r="0" b="0"/>
                <wp:wrapSquare wrapText="bothSides"/>
                <wp:docPr id="60" name="Frame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8783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2175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15"/>
                              <w:gridCol w:w="1260"/>
                            </w:tblGrid>
                            <w:tr>
                              <w:trPr>
                                <w:trHeight w:val="38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时间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下落距离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0.957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1.447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8.75pt;height:147.9pt;mso-wrap-distance-left:9pt;mso-wrap-distance-right:9pt;mso-wrap-distance-top:0pt;mso-wrap-distance-bottom:0pt;margin-top:1.65pt;mso-position-vertical-relative:text;margin-left:84pt;mso-position-horizontal-relative:page">
                <v:fill opacity="0f"/>
                <v:textbox inset="0in,0in,0in,0in">
                  <w:txbxContent>
                    <w:tbl>
                      <w:tblPr>
                        <w:tblW w:w="2175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15"/>
                        <w:gridCol w:w="1260"/>
                      </w:tblGrid>
                      <w:tr>
                        <w:trPr>
                          <w:trHeight w:val="38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时间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下落距离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0.000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0.036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0.469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0.957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1.6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1.447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X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>
          <w:rFonts w:ascii="宋体;SimSun" w:hAnsi="宋体;SimSun" w:cs="宋体;SimSun"/>
          <w:bCs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00"/>
          <w:kern w:val="0"/>
          <w:szCs w:val="21"/>
        </w:rPr>
        <w:t>四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、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58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分）计算题．本大题中第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19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题为分叉题．分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类、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类两题。考生可任选一题．若两题均做，一律按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类题计分．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>
          <w:rFonts w:ascii="宋体;SimSun" w:hAnsi="宋体;SimSun" w:cs="宋体;SimSun"/>
          <w:b/>
          <w:b/>
          <w:bCs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bCs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类题（适合于使用一期课改教材的考生）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mc:AlternateContent>
          <mc:Choice Requires="wps">
            <w:drawing>
              <wp:anchor behindDoc="0" distT="0" distB="0" distL="114935" distR="114935" simplePos="0" locked="0" layoutInCell="0" allowOverlap="1" relativeHeight="49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5257800" cy="0"/>
                <wp:effectExtent l="0" t="19050" r="0" b="19050"/>
                <wp:wrapSquare wrapText="left"/>
                <wp:docPr id="61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3.6pt" to="413.95pt,3.6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19A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分）某滑板爱好者在离地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h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1.8m</w:t>
      </w:r>
      <w:r>
        <w:rPr>
          <w:rFonts w:ascii="宋体;SimSun" w:hAnsi="宋体;SimSun" w:cs="宋体;SimSun"/>
          <w:color w:val="000000"/>
          <w:kern w:val="0"/>
          <w:szCs w:val="21"/>
        </w:rPr>
        <w:t>高的平台上滑行，水平离开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点后落在水平地面的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点，其水平位移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1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3m</w:t>
      </w:r>
      <w:r>
        <w:rPr>
          <w:rFonts w:ascii="宋体;SimSun" w:hAnsi="宋体;SimSun" w:cs="宋体;SimSun"/>
          <w:color w:val="000000"/>
          <w:kern w:val="0"/>
          <w:szCs w:val="21"/>
        </w:rPr>
        <w:t>，着地时由于存在能量损失，着地后速度变为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4m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，并以此为初速沿水平地面滑行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2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8m</w:t>
      </w:r>
      <w:r>
        <w:rPr>
          <w:rFonts w:ascii="宋体;SimSun" w:hAnsi="宋体;SimSun" w:cs="宋体;SimSun"/>
          <w:color w:val="000000"/>
          <w:kern w:val="0"/>
          <w:szCs w:val="21"/>
        </w:rPr>
        <w:t>后停止．已知人与滑板的总质量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60kg</w:t>
      </w:r>
      <w:r>
        <w:rPr>
          <w:rFonts w:ascii="宋体;SimSun" w:hAnsi="宋体;SimSun" w:cs="宋体;SimSun"/>
          <w:color w:val="000000"/>
          <w:kern w:val="0"/>
          <w:szCs w:val="21"/>
        </w:rPr>
        <w:t>．求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）人与滑板在水平地面滑行时受到的平均阻力大小；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）人与滑板离开平台时的水平初速度．（空气阻力忽略不计，</w:t>
      </w:r>
      <w:r>
        <w:rPr>
          <w:rFonts w:cs="宋体;SimSun" w:ascii="宋体;SimSun" w:hAnsi="宋体;SimSun"/>
          <w:color w:val="000000"/>
          <w:kern w:val="0"/>
          <w:szCs w:val="21"/>
        </w:rPr>
        <w:t>g=10m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51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</wp:posOffset>
                </wp:positionV>
                <wp:extent cx="2143125" cy="1085215"/>
                <wp:effectExtent l="0" t="0" r="0" b="0"/>
                <wp:wrapNone/>
                <wp:docPr id="62" name="Fram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0852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07870" cy="989965"/>
                                  <wp:effectExtent l="0" t="0" r="0" b="0"/>
                                  <wp:docPr id="63" name="图片 156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图片 156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rcRect l="-10" t="-21" r="-10" b="-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7870" cy="989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8.75pt;height:85.45pt;mso-wrap-distance-left:9.05pt;mso-wrap-distance-right:9.05pt;mso-wrap-distance-top:0pt;mso-wrap-distance-bottom:0pt;margin-top:4.6pt;mso-position-vertical-relative:text;margin-left:199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07870" cy="989965"/>
                            <wp:effectExtent l="0" t="0" r="0" b="0"/>
                            <wp:docPr id="64" name="图片 156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156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rcRect l="-10" t="-21" r="-10" b="-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7870" cy="989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类题（适合于使用二期课改教材的考生）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41" w:hanging="441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53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5257800" cy="0"/>
                <wp:effectExtent l="0" t="19050" r="0" b="19050"/>
                <wp:wrapSquare wrapText="left"/>
                <wp:docPr id="65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0.1pt" to="413.95pt,-0.1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kern w:val="0"/>
          <w:szCs w:val="21"/>
        </w:rPr>
        <w:t>19B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分）如图所示，某人乘雪橇从雪坡经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点滑至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点，接着沿水平路面滑至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点停止．人与雪橇的总质量为</w:t>
      </w:r>
      <w:r>
        <w:rPr>
          <w:rFonts w:cs="宋体;SimSun" w:ascii="宋体;SimSun" w:hAnsi="宋体;SimSun"/>
          <w:color w:val="000000"/>
          <w:kern w:val="0"/>
          <w:szCs w:val="21"/>
        </w:rPr>
        <w:t>70kg</w:t>
      </w:r>
      <w:r>
        <w:rPr>
          <w:rFonts w:ascii="宋体;SimSun" w:hAnsi="宋体;SimSun" w:cs="宋体;SimSun"/>
          <w:color w:val="000000"/>
          <w:kern w:val="0"/>
          <w:szCs w:val="21"/>
        </w:rPr>
        <w:t>．表中记录了沿坡滑下过程中的有关数据，请根据图表中的数据解决下列问题：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1">
                <wp:simplePos x="0" y="0"/>
                <wp:positionH relativeFrom="page">
                  <wp:posOffset>3407410</wp:posOffset>
                </wp:positionH>
                <wp:positionV relativeFrom="paragraph">
                  <wp:posOffset>716915</wp:posOffset>
                </wp:positionV>
                <wp:extent cx="2091690" cy="647700"/>
                <wp:effectExtent l="0" t="0" r="0" b="0"/>
                <wp:wrapSquare wrapText="bothSides"/>
                <wp:docPr id="66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690" cy="6477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3294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68"/>
                              <w:gridCol w:w="576"/>
                              <w:gridCol w:w="636"/>
                              <w:gridCol w:w="714"/>
                            </w:tblGrid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位置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速度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m/s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12.0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时刻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4.7pt;height:51pt;mso-wrap-distance-left:9pt;mso-wrap-distance-right:9pt;mso-wrap-distance-top:0pt;mso-wrap-distance-bottom:0pt;margin-top:56.45pt;mso-position-vertical-relative:text;margin-left:268.3pt;mso-position-horizontal-relative:page">
                <v:fill opacity="0f"/>
                <v:textbox inset="0in,0in,0in,0in">
                  <w:txbxContent>
                    <w:tbl>
                      <w:tblPr>
                        <w:tblW w:w="3294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68"/>
                        <w:gridCol w:w="576"/>
                        <w:gridCol w:w="636"/>
                        <w:gridCol w:w="714"/>
                      </w:tblGrid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位置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速度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m/s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12.0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时刻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10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）人与雪橇从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的过程中，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 </w:t>
      </w:r>
      <w:r>
        <w:rPr>
          <w:rFonts w:ascii="宋体;SimSun" w:hAnsi="宋体;SimSun" w:cs="宋体;SimSun"/>
          <w:color w:val="000000"/>
          <w:kern w:val="0"/>
          <w:szCs w:val="21"/>
        </w:rPr>
        <w:t>损失的机械能为多少</w:t>
      </w:r>
      <w:r>
        <w:rPr>
          <w:rFonts w:cs="宋体;SimSun" w:ascii="宋体;SimSun" w:hAnsi="宋体;SimSun"/>
          <w:color w:val="000000"/>
          <w:kern w:val="0"/>
          <w:szCs w:val="21"/>
        </w:rPr>
        <w:t>?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96">
                <wp:simplePos x="0" y="0"/>
                <wp:positionH relativeFrom="column">
                  <wp:posOffset>2600325</wp:posOffset>
                </wp:positionH>
                <wp:positionV relativeFrom="paragraph">
                  <wp:posOffset>173990</wp:posOffset>
                </wp:positionV>
                <wp:extent cx="2600325" cy="877570"/>
                <wp:effectExtent l="0" t="0" r="0" b="0"/>
                <wp:wrapNone/>
                <wp:docPr id="67" name="Fram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877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334260" cy="763905"/>
                                  <wp:effectExtent l="0" t="0" r="0" b="0"/>
                                  <wp:docPr id="68" name="图片 158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图片 158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rcRect l="-13" t="-39" r="-13" b="-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4260" cy="763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04.75pt;height:69.1pt;mso-wrap-distance-left:9.05pt;mso-wrap-distance-right:9.05pt;mso-wrap-distance-top:0pt;mso-wrap-distance-bottom:0pt;margin-top:13.7pt;mso-position-vertical-relative:text;margin-left:204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334260" cy="763905"/>
                            <wp:effectExtent l="0" t="0" r="0" b="0"/>
                            <wp:docPr id="69" name="图片 158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图片 158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rcRect l="-13" t="-39" r="-13" b="-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4260" cy="763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）设人与雪橇在</w:t>
      </w:r>
      <w:r>
        <w:rPr>
          <w:rFonts w:cs="宋体;SimSun" w:ascii="宋体;SimSun" w:hAnsi="宋体;SimSun"/>
          <w:color w:val="000000"/>
          <w:kern w:val="0"/>
          <w:szCs w:val="21"/>
        </w:rPr>
        <w:t>BC</w:t>
      </w:r>
      <w:r>
        <w:rPr>
          <w:rFonts w:ascii="宋体;SimSun" w:hAnsi="宋体;SimSun" w:cs="宋体;SimSun"/>
          <w:color w:val="000000"/>
          <w:kern w:val="0"/>
          <w:szCs w:val="21"/>
        </w:rPr>
        <w:t>段所受阻力恒定，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求阻力大小．（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/>
      </w:pPr>
      <w:r>
        <w:rPr>
          <w:rFonts w:ascii="宋体;SimSun" w:hAnsi="宋体;SimSun" w:cs="宋体;SimSun"/>
          <w:b/>
          <w:color w:val="000000"/>
          <w:kern w:val="0"/>
          <w:szCs w:val="21"/>
        </w:rPr>
        <w:t>公共题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（全体考生必做）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mc:AlternateContent>
          <mc:Choice Requires="wps">
            <w:drawing>
              <wp:anchor behindDoc="0" distT="0" distB="0" distL="114935" distR="114935" simplePos="0" locked="0" layoutInCell="0" allowOverlap="1" relativeHeight="56">
                <wp:simplePos x="0" y="0"/>
                <wp:positionH relativeFrom="column">
                  <wp:posOffset>133350</wp:posOffset>
                </wp:positionH>
                <wp:positionV relativeFrom="paragraph">
                  <wp:posOffset>31115</wp:posOffset>
                </wp:positionV>
                <wp:extent cx="5257800" cy="0"/>
                <wp:effectExtent l="0" t="19050" r="0" b="19050"/>
                <wp:wrapSquare wrapText="left"/>
                <wp:docPr id="70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5pt,2.45pt" to="424.45pt,2.45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分）如图所示，带正电小球质量为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kg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0">
                <wp:simplePos x="0" y="0"/>
                <wp:positionH relativeFrom="column">
                  <wp:posOffset>3333750</wp:posOffset>
                </wp:positionH>
                <wp:positionV relativeFrom="paragraph">
                  <wp:posOffset>121920</wp:posOffset>
                </wp:positionV>
                <wp:extent cx="2114550" cy="800100"/>
                <wp:effectExtent l="0" t="0" r="0" b="0"/>
                <wp:wrapNone/>
                <wp:docPr id="71" name="Frame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8001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42795" cy="753745"/>
                                  <wp:effectExtent l="0" t="0" r="0" b="0"/>
                                  <wp:docPr id="72" name="图片 160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图片 160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rcRect l="-12" t="-33" r="-12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2795" cy="753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6.5pt;height:63pt;mso-wrap-distance-left:9.05pt;mso-wrap-distance-right:9.05pt;mso-wrap-distance-top:0pt;mso-wrap-distance-bottom:0pt;margin-top:9.6pt;mso-position-vertical-relative:text;margin-left:262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42795" cy="753745"/>
                            <wp:effectExtent l="0" t="0" r="0" b="0"/>
                            <wp:docPr id="73" name="图片 160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图片 160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rcRect l="-12" t="-33" r="-12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2795" cy="753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带电量为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l×10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-6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，置于光滑绝缘水平面上的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点．当空间存在着斜向上的匀强电场时，该小球从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静止开始始终沿水平面做匀加速直线运动，当运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动到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点时，测得其速度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B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1.5m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，此时小球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的位移为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 xml:space="preserve">S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0.15m</w:t>
      </w:r>
      <w:r>
        <w:rPr>
          <w:rFonts w:ascii="宋体;SimSun" w:hAnsi="宋体;SimSun" w:cs="宋体;SimSun"/>
          <w:color w:val="000000"/>
          <w:kern w:val="0"/>
          <w:szCs w:val="21"/>
        </w:rPr>
        <w:t>．求此匀强电场场强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的取值范围．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95">
            <wp:simplePos x="0" y="0"/>
            <wp:positionH relativeFrom="column">
              <wp:posOffset>4772025</wp:posOffset>
            </wp:positionH>
            <wp:positionV relativeFrom="paragraph">
              <wp:posOffset>22225</wp:posOffset>
            </wp:positionV>
            <wp:extent cx="409575" cy="390525"/>
            <wp:effectExtent l="0" t="0" r="0" b="0"/>
            <wp:wrapNone/>
            <wp:docPr id="74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89" t="-91" r="-8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93">
            <wp:simplePos x="0" y="0"/>
            <wp:positionH relativeFrom="column">
              <wp:posOffset>161925</wp:posOffset>
            </wp:positionH>
            <wp:positionV relativeFrom="paragraph">
              <wp:posOffset>166370</wp:posOffset>
            </wp:positionV>
            <wp:extent cx="904875" cy="447675"/>
            <wp:effectExtent l="0" t="0" r="0" b="0"/>
            <wp:wrapNone/>
            <wp:docPr id="75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40" t="-81" r="-40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某同学求解如下：设电场方向与水平面之间夹角为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，由动能定理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color w:val="000000"/>
          <w:kern w:val="0"/>
          <w:szCs w:val="21"/>
        </w:rPr>
        <w:t>cos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   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94">
            <wp:simplePos x="0" y="0"/>
            <wp:positionH relativeFrom="column">
              <wp:posOffset>1285875</wp:posOffset>
            </wp:positionH>
            <wp:positionV relativeFrom="paragraph">
              <wp:posOffset>27305</wp:posOffset>
            </wp:positionV>
            <wp:extent cx="447675" cy="390525"/>
            <wp:effectExtent l="0" t="0" r="0" b="0"/>
            <wp:wrapNone/>
            <wp:docPr id="76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81" t="-91" r="-8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 xml:space="preserve">得               ＝       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．由题意可知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＞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，所以当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 xml:space="preserve">E </w:t>
      </w:r>
      <w:r>
        <w:rPr>
          <w:rFonts w:ascii="宋体;SimSun" w:hAnsi="宋体;SimSun" w:cs="宋体;SimSun"/>
          <w:color w:val="000000"/>
          <w:kern w:val="0"/>
          <w:szCs w:val="21"/>
        </w:rPr>
        <w:t>＞</w:t>
      </w:r>
      <w:r>
        <w:rPr>
          <w:rFonts w:cs="宋体;SimSun" w:ascii="宋体;SimSun" w:hAnsi="宋体;SimSun"/>
          <w:color w:val="000000"/>
          <w:kern w:val="0"/>
          <w:szCs w:val="21"/>
        </w:rPr>
        <w:t>7.5×10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4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时小球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将始终沿水平面做匀加速直线运动．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经检查，计算无误．该同学所得结论是否有不完善之处</w:t>
      </w:r>
      <w:r>
        <w:rPr>
          <w:rFonts w:cs="宋体;SimSun" w:ascii="宋体;SimSun" w:hAnsi="宋体;SimSun"/>
          <w:color w:val="000000"/>
          <w:kern w:val="0"/>
          <w:szCs w:val="21"/>
        </w:rPr>
        <w:t>?</w:t>
      </w:r>
      <w:r>
        <w:rPr>
          <w:rFonts w:ascii="宋体;SimSun" w:hAnsi="宋体;SimSun" w:cs="宋体;SimSun"/>
          <w:color w:val="000000"/>
          <w:kern w:val="0"/>
          <w:szCs w:val="21"/>
        </w:rPr>
        <w:t>若有请予以补充．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21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分）内壁光滑的导热气缸竖直浸放在盛有冰水混合物的水槽中，用不计质量的活塞封闭压强为</w:t>
      </w:r>
      <w:r>
        <w:rPr>
          <w:rFonts w:cs="宋体;SimSun" w:ascii="宋体;SimSun" w:hAnsi="宋体;SimSun"/>
          <w:color w:val="000000"/>
          <w:kern w:val="0"/>
          <w:szCs w:val="21"/>
        </w:rPr>
        <w:t>1.0×l0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Pa</w:t>
      </w:r>
      <w:r>
        <w:rPr>
          <w:rFonts w:ascii="宋体;SimSun" w:hAnsi="宋体;SimSun" w:cs="宋体;SimSun"/>
          <w:color w:val="000000"/>
          <w:kern w:val="0"/>
          <w:szCs w:val="21"/>
        </w:rPr>
        <w:t>、体积为</w:t>
      </w:r>
      <w:r>
        <w:rPr>
          <w:rFonts w:cs="宋体;SimSun" w:ascii="宋体;SimSun" w:hAnsi="宋体;SimSun"/>
          <w:color w:val="000000"/>
          <w:kern w:val="0"/>
          <w:szCs w:val="21"/>
        </w:rPr>
        <w:t>2.0×l0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的理想气体．现在活塞上方缓缓倒上沙子，使封闭气体的体积变为原来的一半，然后将气缸移出水槽，缓慢加热，使气体温度变为</w:t>
      </w:r>
      <w:r>
        <w:rPr>
          <w:rFonts w:cs="宋体;SimSun" w:ascii="宋体;SimSun" w:hAnsi="宋体;SimSun"/>
          <w:color w:val="000000"/>
          <w:kern w:val="0"/>
          <w:szCs w:val="21"/>
        </w:rPr>
        <w:t>127℃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）求气缸内气体的最终体积；（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）在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图上画出整个过程中气缸内气体的状态变化．（大气压强为</w:t>
      </w:r>
      <w:r>
        <w:rPr>
          <w:rFonts w:cs="宋体;SimSun" w:ascii="宋体;SimSun" w:hAnsi="宋体;SimSun"/>
          <w:color w:val="000000"/>
          <w:kern w:val="0"/>
          <w:szCs w:val="21"/>
        </w:rPr>
        <w:t>1.0×l0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Pa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2">
                <wp:simplePos x="0" y="0"/>
                <wp:positionH relativeFrom="column">
                  <wp:posOffset>2657475</wp:posOffset>
                </wp:positionH>
                <wp:positionV relativeFrom="paragraph">
                  <wp:posOffset>808990</wp:posOffset>
                </wp:positionV>
                <wp:extent cx="2095500" cy="1520190"/>
                <wp:effectExtent l="0" t="0" r="0" b="0"/>
                <wp:wrapNone/>
                <wp:docPr id="77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5201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53870" cy="1253490"/>
                                  <wp:effectExtent l="0" t="0" r="0" b="0"/>
                                  <wp:docPr id="78" name="图片 16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" name="图片 16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rcRect l="-11" t="-16" r="-11" b="-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3870" cy="1253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5pt;height:119.7pt;mso-wrap-distance-left:9.05pt;mso-wrap-distance-right:9.05pt;mso-wrap-distance-top:0pt;mso-wrap-distance-bottom:0pt;margin-top:63.7pt;mso-position-vertical-relative:text;margin-left:209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53870" cy="1253490"/>
                            <wp:effectExtent l="0" t="0" r="0" b="0"/>
                            <wp:docPr id="79" name="图片 16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图片 16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rcRect l="-11" t="-16" r="-11" b="-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3870" cy="1253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22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分）如图所示，处于匀强磁场中的两根足够长、电阻不计的平行金属导轨相距</w:t>
      </w:r>
      <w:r>
        <w:rPr>
          <w:rFonts w:cs="宋体;SimSun" w:ascii="宋体;SimSun" w:hAnsi="宋体;SimSun"/>
          <w:color w:val="000000"/>
          <w:kern w:val="0"/>
          <w:szCs w:val="21"/>
        </w:rPr>
        <w:t>lm</w:t>
      </w:r>
      <w:r>
        <w:rPr>
          <w:rFonts w:ascii="宋体;SimSun" w:hAnsi="宋体;SimSun" w:cs="宋体;SimSun"/>
          <w:color w:val="000000"/>
          <w:kern w:val="0"/>
          <w:szCs w:val="21"/>
        </w:rPr>
        <w:t>，导轨平面与水平面成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cs="宋体;SimSun" w:ascii="宋体;SimSun" w:hAnsi="宋体;SimSun"/>
          <w:color w:val="000000"/>
          <w:kern w:val="0"/>
          <w:szCs w:val="21"/>
        </w:rPr>
        <w:t>=37°</w:t>
      </w:r>
      <w:r>
        <w:rPr>
          <w:rFonts w:ascii="宋体;SimSun" w:hAnsi="宋体;SimSun" w:cs="宋体;SimSun"/>
          <w:color w:val="000000"/>
          <w:kern w:val="0"/>
          <w:szCs w:val="21"/>
        </w:rPr>
        <w:t>角，下端连接阻值为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的电阻．匀强磁场方向与导轨平面垂直．质量为</w:t>
      </w:r>
      <w:r>
        <w:rPr>
          <w:rFonts w:cs="宋体;SimSun" w:ascii="宋体;SimSun" w:hAnsi="宋体;SimSun"/>
          <w:color w:val="000000"/>
          <w:kern w:val="0"/>
          <w:szCs w:val="21"/>
        </w:rPr>
        <w:t>0.2kg</w:t>
      </w:r>
      <w:r>
        <w:rPr>
          <w:rFonts w:ascii="宋体;SimSun" w:hAnsi="宋体;SimSun" w:cs="宋体;SimSun"/>
          <w:color w:val="000000"/>
          <w:kern w:val="0"/>
          <w:szCs w:val="21"/>
        </w:rPr>
        <w:t>、电阻不计</w:t>
      </w:r>
      <w:r>
        <w:rPr>
          <w:rFonts w:ascii="宋体;SimSun" w:hAnsi="宋体;SimSun" w:cs="宋体;SimSun"/>
          <w:color w:val="000000"/>
          <w:kern w:val="0"/>
          <w:szCs w:val="21"/>
        </w:rPr>
        <w:t>的金属棒放在两导轨上，棒与导轨垂直并保持良好接触，它们之间的动摩擦因数为</w:t>
      </w:r>
      <w:r>
        <w:rPr>
          <w:rFonts w:cs="宋体;SimSun" w:ascii="宋体;SimSun" w:hAnsi="宋体;SimSun"/>
          <w:color w:val="000000"/>
          <w:kern w:val="0"/>
          <w:szCs w:val="21"/>
        </w:rPr>
        <w:t>0.25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）求金属棒沿导轨由静止开始下滑时的加速度大小；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）当金属棒下滑速度达到稳定时，电阻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消耗的功率为</w:t>
      </w:r>
      <w:r>
        <w:rPr>
          <w:rFonts w:cs="宋体;SimSun" w:ascii="宋体;SimSun" w:hAnsi="宋体;SimSun"/>
          <w:color w:val="000000"/>
          <w:kern w:val="0"/>
          <w:szCs w:val="21"/>
        </w:rPr>
        <w:t>8W</w:t>
      </w:r>
      <w:r>
        <w:rPr>
          <w:rFonts w:ascii="宋体;SimSun" w:hAnsi="宋体;SimSun" w:cs="宋体;SimSun"/>
          <w:color w:val="000000"/>
          <w:kern w:val="0"/>
          <w:szCs w:val="21"/>
        </w:rPr>
        <w:t>，求该速度的大小；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）在上问中，若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2Ω</w:t>
      </w:r>
      <w:r>
        <w:rPr>
          <w:rFonts w:ascii="宋体;SimSun" w:hAnsi="宋体;SimSun" w:cs="宋体;SimSun"/>
          <w:color w:val="000000"/>
          <w:kern w:val="0"/>
          <w:szCs w:val="21"/>
        </w:rPr>
        <w:t>，金属棒中的电流方向由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，求磁感应强度的大小与方向．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cs="宋体;SimSun" w:ascii="宋体;SimSun" w:hAnsi="宋体;SimSun"/>
          <w:color w:val="000000"/>
          <w:kern w:val="0"/>
          <w:szCs w:val="21"/>
        </w:rPr>
        <w:t>=10rn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sin37°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0.6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， </w:t>
      </w:r>
      <w:r>
        <w:rPr>
          <w:rFonts w:cs="宋体;SimSun" w:ascii="宋体;SimSun" w:hAnsi="宋体;SimSun"/>
          <w:color w:val="000000"/>
          <w:kern w:val="0"/>
          <w:szCs w:val="21"/>
        </w:rPr>
        <w:t>cos37°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3">
                <wp:simplePos x="0" y="0"/>
                <wp:positionH relativeFrom="column">
                  <wp:posOffset>3600450</wp:posOffset>
                </wp:positionH>
                <wp:positionV relativeFrom="paragraph">
                  <wp:posOffset>37465</wp:posOffset>
                </wp:positionV>
                <wp:extent cx="1531620" cy="999490"/>
                <wp:effectExtent l="0" t="0" r="0" b="0"/>
                <wp:wrapNone/>
                <wp:docPr id="80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9994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70380" cy="1062355"/>
                                  <wp:effectExtent l="0" t="0" r="0" b="0"/>
                                  <wp:docPr id="81" name="图片 16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图片 16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rcRect l="-12" t="-20" r="-12" b="-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1062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0.6pt;height:78.7pt;mso-wrap-distance-left:9.05pt;mso-wrap-distance-right:9.05pt;mso-wrap-distance-top:0pt;mso-wrap-distance-bottom:0pt;margin-top:2.9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70380" cy="1062355"/>
                            <wp:effectExtent l="0" t="0" r="0" b="0"/>
                            <wp:docPr id="82" name="图片 16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图片 16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rcRect l="-12" t="-20" r="-12" b="-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1062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23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分）一水平放置的圆盘绕竖直固定轴转动，在圆盘上沿半径开有一条宽度为</w:t>
      </w:r>
      <w:r>
        <w:rPr>
          <w:rFonts w:cs="宋体;SimSun" w:ascii="宋体;SimSun" w:hAnsi="宋体;SimSun"/>
          <w:color w:val="000000"/>
          <w:kern w:val="0"/>
          <w:szCs w:val="21"/>
        </w:rPr>
        <w:t>2mm</w:t>
      </w:r>
      <w:r>
        <w:rPr>
          <w:rFonts w:ascii="宋体;SimSun" w:hAnsi="宋体;SimSun" w:cs="宋体;SimSun"/>
          <w:color w:val="000000"/>
          <w:kern w:val="0"/>
          <w:szCs w:val="21"/>
        </w:rPr>
        <w:t>的均匀狭缝．将激光器与传感器上下对准，使二者间连线与转轴平行，分别置于圆盘的上下两侧，且可以同步地沿圆盘半径方向匀速移动，激光器连续向下发射激光束．在圆盘转动过程中，当狭缝经过激光器与传感器之间时，传感器接收到一个激光信号，并将其输入计算机，经处理后画出相应图线．图</w:t>
      </w:r>
      <w:r>
        <w:rPr>
          <w:rFonts w:cs="宋体;SimSun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宋体;SimSun"/>
          <w:color w:val="000000"/>
          <w:kern w:val="0"/>
          <w:szCs w:val="21"/>
        </w:rPr>
        <w:t>．为该装置示意图，图</w:t>
      </w:r>
      <w:r>
        <w:rPr>
          <w:rFonts w:cs="宋体;SimSun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宋体;SimSun"/>
          <w:color w:val="000000"/>
          <w:kern w:val="0"/>
          <w:szCs w:val="21"/>
        </w:rPr>
        <w:t>．为所接收的光信号随时间变化的图线，横坐标表示时间，纵坐标表示接收到的激光信号强度，图中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=1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=0.8×10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4">
                <wp:simplePos x="0" y="0"/>
                <wp:positionH relativeFrom="column">
                  <wp:posOffset>3267075</wp:posOffset>
                </wp:positionH>
                <wp:positionV relativeFrom="paragraph">
                  <wp:posOffset>1018540</wp:posOffset>
                </wp:positionV>
                <wp:extent cx="2124075" cy="2232660"/>
                <wp:effectExtent l="0" t="0" r="0" b="0"/>
                <wp:wrapNone/>
                <wp:docPr id="83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23266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07210" cy="1996440"/>
                                  <wp:effectExtent l="0" t="0" r="0" b="0"/>
                                  <wp:docPr id="84" name="图片 166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图片 166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rcRect l="-10" t="-9" r="-10" b="-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7210" cy="1996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7.25pt;height:175.8pt;mso-wrap-distance-left:9.05pt;mso-wrap-distance-right:9.05pt;mso-wrap-distance-top:0pt;mso-wrap-distance-bottom:0pt;margin-top:80.2pt;mso-position-vertical-relative:text;margin-left:257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07210" cy="1996440"/>
                            <wp:effectExtent l="0" t="0" r="0" b="0"/>
                            <wp:docPr id="85" name="图片 166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图片 166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/>
                                    <a:srcRect l="-10" t="-9" r="-10" b="-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7210" cy="1996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）利用图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．中的数据求</w:t>
      </w:r>
      <w:r>
        <w:rPr>
          <w:rFonts w:cs="宋体;SimSun" w:ascii="宋体;SimSun" w:hAnsi="宋体;SimSun"/>
          <w:color w:val="000000"/>
          <w:kern w:val="0"/>
          <w:szCs w:val="21"/>
        </w:rPr>
        <w:t>1s</w:t>
      </w:r>
      <w:r>
        <w:rPr>
          <w:rFonts w:ascii="宋体;SimSun" w:hAnsi="宋体;SimSun" w:cs="宋体;SimSun"/>
          <w:color w:val="000000"/>
          <w:kern w:val="0"/>
          <w:szCs w:val="21"/>
        </w:rPr>
        <w:t>时圆盘转动的角速度；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）说明激光器和传感器沿半径移动的方向；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）求图</w:t>
      </w:r>
      <w:r>
        <w:rPr>
          <w:rFonts w:cs="宋体;SimSun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宋体;SimSun"/>
          <w:color w:val="000000"/>
          <w:kern w:val="0"/>
          <w:szCs w:val="21"/>
        </w:rPr>
        <w:t>．中第三个激光信号的宽度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color w:val="000000"/>
          <w:szCs w:val="21"/>
        </w:rPr>
      </w:pPr>
      <w:r>
        <w:rPr>
          <w:rFonts w:ascii="宋体;SimSun" w:hAnsi="宋体;SimSun" w:cs="宋体;SimSun"/>
          <w:b/>
          <w:color w:val="000000"/>
          <w:szCs w:val="21"/>
        </w:rPr>
        <w:t>参考答案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b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一、填空题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分，每小题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lA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．右，右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>2A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．物体下落快慢与物体轻重无关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 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维持物体运动需要力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lB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“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”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  <w:tab/>
        <w:t>2B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220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485775" cy="428625"/>
            <wp:effectExtent l="0" t="0" r="0" b="0"/>
            <wp:docPr id="8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75" t="-83" r="-7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50</w:t>
        <w:tab/>
        <w:t>3B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．电子，向下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228600" cy="390525"/>
            <wp:effectExtent l="0" t="0" r="0" b="0"/>
            <wp:docPr id="8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157" t="-91" r="-1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，水平向左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或垂直薄板向左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30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二、选择题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分，每小题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5250" w:leader="none"/>
          <w:tab w:val="left" w:pos="630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</w:t>
      </w:r>
      <w:r>
        <w:rPr>
          <w:rFonts w:cs="宋体;SimSun" w:ascii="宋体;SimSun" w:hAnsi="宋体;SimSun"/>
          <w:color w:val="000000"/>
          <w:kern w:val="0"/>
          <w:szCs w:val="21"/>
        </w:rPr>
        <w:t>A C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 C</w:t>
        <w:tab/>
        <w:t>8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BD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 </w:t>
      </w:r>
      <w:r>
        <w:rPr>
          <w:rFonts w:cs="宋体;SimSun" w:ascii="宋体;SimSun" w:hAnsi="宋体;SimSun"/>
          <w:color w:val="000000"/>
          <w:kern w:val="0"/>
          <w:szCs w:val="21"/>
        </w:rPr>
        <w:t>9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BC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cs="宋体;SimSun" w:ascii="宋体;SimSun" w:hAnsi="宋体;SimSun"/>
          <w:color w:val="000000"/>
          <w:kern w:val="0"/>
          <w:szCs w:val="21"/>
        </w:rPr>
        <w:t>l0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B C </w:t>
        <w:tab/>
        <w:t>11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C </w:t>
        <w:tab/>
        <w:t>12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 C D</w:t>
        <w:tab/>
        <w:t>13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ABC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三、实验题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189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分）微波；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要产生明显的衍射现象，波长应与缝的尺寸相近．</w:t>
      </w:r>
    </w:p>
    <w:p>
      <w:pPr>
        <w:pStyle w:val="Normal"/>
        <w:tabs>
          <w:tab w:val="left" w:pos="420" w:leader="none"/>
          <w:tab w:val="left" w:pos="2310" w:leader="none"/>
          <w:tab w:val="left" w:pos="336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）如右图所示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75.0cmHg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74.5cmHg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～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75.5cmHg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37">
            <wp:simplePos x="0" y="0"/>
            <wp:positionH relativeFrom="column">
              <wp:posOffset>314325</wp:posOffset>
            </wp:positionH>
            <wp:positionV relativeFrom="paragraph">
              <wp:posOffset>346075</wp:posOffset>
            </wp:positionV>
            <wp:extent cx="1619250" cy="1247775"/>
            <wp:effectExtent l="0" t="0" r="0" b="0"/>
            <wp:wrapTopAndBottom/>
            <wp:docPr id="88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38">
            <wp:simplePos x="0" y="0"/>
            <wp:positionH relativeFrom="column">
              <wp:posOffset>2533650</wp:posOffset>
            </wp:positionH>
            <wp:positionV relativeFrom="paragraph">
              <wp:posOffset>104140</wp:posOffset>
            </wp:positionV>
            <wp:extent cx="2028825" cy="2065020"/>
            <wp:effectExtent l="0" t="0" r="0" b="0"/>
            <wp:wrapSquare wrapText="left"/>
            <wp:docPr id="89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70">
            <wp:simplePos x="0" y="0"/>
            <wp:positionH relativeFrom="column">
              <wp:posOffset>932180</wp:posOffset>
            </wp:positionH>
            <wp:positionV relativeFrom="paragraph">
              <wp:posOffset>33020</wp:posOffset>
            </wp:positionV>
            <wp:extent cx="523875" cy="428625"/>
            <wp:effectExtent l="0" t="0" r="0" b="0"/>
            <wp:wrapNone/>
            <wp:docPr id="90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69" t="-83" r="-6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cs="宋体;SimSun" w:ascii="宋体;SimSun" w:hAnsi="宋体;SimSun"/>
          <w:color w:val="000000"/>
          <w:kern w:val="0"/>
          <w:szCs w:val="21"/>
        </w:rPr>
        <w:t>—</w:t>
      </w:r>
      <w:r>
        <w:rPr>
          <w:rFonts w:cs="宋体;SimSun" w:ascii="宋体;SimSun" w:hAnsi="宋体;SimSun"/>
          <w:color w:val="000000"/>
          <w:kern w:val="0"/>
          <w:szCs w:val="21"/>
        </w:rPr>
        <w:t>3A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       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二</w:t>
      </w:r>
      <w:r>
        <w:rPr>
          <w:rFonts w:ascii="宋体;SimSun" w:hAnsi="宋体;SimSun" w:cs="宋体;SimSun"/>
          <w:color w:val="000000"/>
          <w:kern w:val="0"/>
          <w:szCs w:val="21"/>
        </w:rPr>
        <w:t>；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18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）作出假设、搜集证据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）匀速运动，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1.937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）加速度逐渐减小的加速运动，匀速运动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反映速度不随时间变化，图线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反映速度随时间继续增大（或图线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反映纸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杯做匀速运动，图线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反映纸杯依然在做加速度减小的加速运动）．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四、计算题（共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58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19A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）设滑板在水平地面滑行时受到的平均阻力为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，根据动能定理有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anchor behindDoc="0" distT="0" distB="0" distL="114935" distR="114935" simplePos="0" locked="0" layoutInCell="0" allowOverlap="1" relativeHeight="71">
            <wp:simplePos x="0" y="0"/>
            <wp:positionH relativeFrom="column">
              <wp:posOffset>818515</wp:posOffset>
            </wp:positionH>
            <wp:positionV relativeFrom="paragraph">
              <wp:posOffset>261620</wp:posOffset>
            </wp:positionV>
            <wp:extent cx="1743075" cy="457200"/>
            <wp:effectExtent l="0" t="0" r="0" b="0"/>
            <wp:wrapNone/>
            <wp:docPr id="91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21" t="-79" r="-21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1057275" cy="390525"/>
            <wp:effectExtent l="0" t="0" r="0" b="0"/>
            <wp:docPr id="92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34" t="-91" r="-3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由①式解得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）人和滑板一起在空中做平抛运动，设初速为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，飞行时间为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1533525</wp:posOffset>
            </wp:positionH>
            <wp:positionV relativeFrom="paragraph">
              <wp:posOffset>-71120</wp:posOffset>
            </wp:positionV>
            <wp:extent cx="542925" cy="466725"/>
            <wp:effectExtent l="0" t="0" r="0" b="0"/>
            <wp:wrapNone/>
            <wp:docPr id="93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66" t="-77" r="-66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4">
            <wp:simplePos x="0" y="0"/>
            <wp:positionH relativeFrom="column">
              <wp:posOffset>2476500</wp:posOffset>
            </wp:positionH>
            <wp:positionV relativeFrom="paragraph">
              <wp:posOffset>-42545</wp:posOffset>
            </wp:positionV>
            <wp:extent cx="466725" cy="390525"/>
            <wp:effectExtent l="0" t="0" r="0" b="0"/>
            <wp:wrapNone/>
            <wp:docPr id="94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77" t="-91" r="-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根据平抛运动规律有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75">
            <wp:simplePos x="0" y="0"/>
            <wp:positionH relativeFrom="column">
              <wp:posOffset>1333500</wp:posOffset>
            </wp:positionH>
            <wp:positionV relativeFrom="paragraph">
              <wp:posOffset>133985</wp:posOffset>
            </wp:positionV>
            <wp:extent cx="2105025" cy="657225"/>
            <wp:effectExtent l="0" t="0" r="0" b="0"/>
            <wp:wrapNone/>
            <wp:docPr id="95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7" t="-55" r="-17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由③、④两式解得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19B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的过程中，人与雪橇损失的机械能为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647825" cy="390525"/>
            <wp:effectExtent l="0" t="0" r="0" b="0"/>
            <wp:docPr id="96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2" t="-91" r="-2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Δ</w:t>
      </w:r>
      <w:r>
        <w:rPr>
          <w:rFonts w:cs="宋体;SimSun" w:ascii="宋体;SimSun" w:hAnsi="宋体;SimSun"/>
          <w:color w:val="000000"/>
          <w:kern w:val="0"/>
          <w:szCs w:val="21"/>
        </w:rPr>
        <w:t>E=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20+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52400" cy="390525"/>
            <wp:effectExtent l="0" t="0" r="0" b="0"/>
            <wp:docPr id="97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2.0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52400" cy="390525"/>
            <wp:effectExtent l="0" t="0" r="0" b="0"/>
            <wp:docPr id="98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12.0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J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9100J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76">
            <wp:simplePos x="0" y="0"/>
            <wp:positionH relativeFrom="column">
              <wp:posOffset>2590800</wp:posOffset>
            </wp:positionH>
            <wp:positionV relativeFrom="paragraph">
              <wp:posOffset>34290</wp:posOffset>
            </wp:positionV>
            <wp:extent cx="2105025" cy="390525"/>
            <wp:effectExtent l="0" t="0" r="0" b="0"/>
            <wp:wrapNone/>
            <wp:docPr id="99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17" t="-91" r="-1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）人与雪橇在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Bc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段做减速运动的加速度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根据牛顿第二定律</w:t>
      </w:r>
      <w:r>
        <w:rPr>
          <w:rFonts w:cs="宋体;SimSun" w:ascii="宋体;SimSun" w:hAnsi="宋体;SimSun"/>
          <w:color w:val="000000"/>
          <w:kern w:val="0"/>
          <w:szCs w:val="21"/>
        </w:rPr>
        <w:t>f=ma=70×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N=-140N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该同学所得结论有不完善之处．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为使小球始终沿水平面运动，电场力在竖直方向的分力必须小于等于重力</w:t>
      </w:r>
      <w:r>
        <w:rPr>
          <w:rFonts w:cs="宋体;SimSun" w:ascii="宋体;SimSun" w:hAnsi="宋体;SimSun"/>
          <w:color w:val="000000"/>
          <w:kern w:val="0"/>
          <w:szCs w:val="21"/>
        </w:rPr>
        <w:t>qEsin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θ</w:t>
      </w:r>
      <w:r>
        <w:rPr>
          <w:rFonts w:cs="宋体;SimSun" w:ascii="宋体;SimSun" w:hAnsi="宋体;SimSun"/>
          <w:color w:val="000000"/>
          <w:kern w:val="0"/>
          <w:szCs w:val="21"/>
        </w:rPr>
        <w:t>≤</w:t>
      </w:r>
      <w:r>
        <w:rPr>
          <w:rFonts w:cs="宋体;SimSun" w:ascii="宋体;SimSun" w:hAnsi="宋体;SimSun"/>
          <w:color w:val="000000"/>
          <w:kern w:val="0"/>
          <w:szCs w:val="21"/>
        </w:rPr>
        <w:t>mg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78">
            <wp:simplePos x="0" y="0"/>
            <wp:positionH relativeFrom="column">
              <wp:posOffset>533400</wp:posOffset>
            </wp:positionH>
            <wp:positionV relativeFrom="paragraph">
              <wp:posOffset>40005</wp:posOffset>
            </wp:positionV>
            <wp:extent cx="2276475" cy="600075"/>
            <wp:effectExtent l="0" t="0" r="0" b="0"/>
            <wp:wrapNone/>
            <wp:docPr id="100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16" t="-60" r="-16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所以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vertAlign w:val="subscript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vertAlign w:val="subscript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2905125" cy="609600"/>
            <wp:effectExtent l="0" t="0" r="0" b="0"/>
            <wp:docPr id="10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12" t="-59" r="-12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即</w:t>
      </w:r>
      <w:r>
        <w:rPr>
          <w:rFonts w:cs="宋体;SimSun" w:ascii="宋体;SimSun" w:hAnsi="宋体;SimSun"/>
          <w:color w:val="000000"/>
          <w:kern w:val="0"/>
          <w:szCs w:val="21"/>
        </w:rPr>
        <w:t>7.5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4</w:t>
      </w:r>
      <w:r>
        <w:rPr>
          <w:rFonts w:cs="宋体;SimSun" w:ascii="宋体;SimSun" w:hAnsi="宋体;SimSun"/>
          <w:color w:val="000000"/>
          <w:kern w:val="0"/>
          <w:szCs w:val="21"/>
        </w:rPr>
        <w:t>V/m</w:t>
      </w:r>
      <w:r>
        <w:rPr>
          <w:rFonts w:ascii="宋体;SimSun" w:hAnsi="宋体;SimSun" w:cs="宋体;SimSun"/>
          <w:color w:val="000000"/>
          <w:kern w:val="0"/>
          <w:szCs w:val="21"/>
        </w:rPr>
        <w:t>＜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cs="宋体;SimSun" w:ascii="宋体;SimSun" w:hAnsi="宋体;SimSun"/>
          <w:color w:val="000000"/>
          <w:kern w:val="0"/>
          <w:szCs w:val="21"/>
        </w:rPr>
        <w:t>≤</w:t>
      </w:r>
      <w:r>
        <w:rPr>
          <w:rFonts w:cs="宋体;SimSun" w:ascii="宋体;SimSun" w:hAnsi="宋体;SimSun"/>
          <w:color w:val="000000"/>
          <w:kern w:val="0"/>
          <w:szCs w:val="21"/>
        </w:rPr>
        <w:t>1.25×10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V/m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）在活塞上方倒沙的过程中温度保持不变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80">
            <wp:simplePos x="0" y="0"/>
            <wp:positionH relativeFrom="column">
              <wp:posOffset>1866900</wp:posOffset>
            </wp:positionH>
            <wp:positionV relativeFrom="paragraph">
              <wp:posOffset>135255</wp:posOffset>
            </wp:positionV>
            <wp:extent cx="2257425" cy="419100"/>
            <wp:effectExtent l="0" t="0" r="0" b="0"/>
            <wp:wrapNone/>
            <wp:docPr id="102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16" t="-86" r="-16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</w:t>
      </w:r>
      <w:r>
        <w:rPr>
          <w:rFonts w:ascii="宋体;SimSun" w:hAnsi="宋体;SimSun" w:cs="宋体;SimSun"/>
          <w:color w:val="000000"/>
          <w:kern w:val="0"/>
          <w:szCs w:val="21"/>
        </w:rPr>
        <w:t>①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式解得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宋体;SimSun"/>
          <w:color w:val="000000"/>
          <w:kern w:val="0"/>
          <w:szCs w:val="21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ascii="宋体;SimSun" w:hAnsi="宋体;SimSun" w:cs="宋体;SimSun"/>
          <w:color w:val="000000"/>
          <w:kern w:val="0"/>
          <w:szCs w:val="21"/>
        </w:rPr>
        <w:t>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82">
            <wp:simplePos x="0" y="0"/>
            <wp:positionH relativeFrom="column">
              <wp:posOffset>2800350</wp:posOffset>
            </wp:positionH>
            <wp:positionV relativeFrom="paragraph">
              <wp:posOffset>6985</wp:posOffset>
            </wp:positionV>
            <wp:extent cx="504825" cy="428625"/>
            <wp:effectExtent l="0" t="0" r="0" b="0"/>
            <wp:wrapNone/>
            <wp:docPr id="103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71" t="-83" r="-7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在缓慢加热到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127℃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的过程中压强保持不变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4">
            <wp:simplePos x="0" y="0"/>
            <wp:positionH relativeFrom="column">
              <wp:posOffset>990600</wp:posOffset>
            </wp:positionH>
            <wp:positionV relativeFrom="paragraph">
              <wp:posOffset>32385</wp:posOffset>
            </wp:positionV>
            <wp:extent cx="609600" cy="428625"/>
            <wp:effectExtent l="0" t="0" r="0" b="0"/>
            <wp:wrapNone/>
            <wp:docPr id="104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59" t="-83" r="-5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85">
            <wp:simplePos x="0" y="0"/>
            <wp:positionH relativeFrom="column">
              <wp:posOffset>1805940</wp:posOffset>
            </wp:positionH>
            <wp:positionV relativeFrom="paragraph">
              <wp:posOffset>39370</wp:posOffset>
            </wp:positionV>
            <wp:extent cx="2400300" cy="390525"/>
            <wp:effectExtent l="0" t="0" r="0" b="0"/>
            <wp:wrapNone/>
            <wp:docPr id="105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5" t="-91" r="-1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由③式解得           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3467100</wp:posOffset>
            </wp:positionH>
            <wp:positionV relativeFrom="paragraph">
              <wp:posOffset>92710</wp:posOffset>
            </wp:positionV>
            <wp:extent cx="1828165" cy="1217930"/>
            <wp:effectExtent l="0" t="0" r="0" b="0"/>
            <wp:wrapNone/>
            <wp:docPr id="106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）如图所示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金属棒开始下滑的初速为零，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根据牛顿第二定律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mgsinθ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μmgcosθ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ma  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由①式解得</w:t>
      </w:r>
    </w:p>
    <w:p>
      <w:pPr>
        <w:pStyle w:val="Normal"/>
        <w:tabs>
          <w:tab w:val="left" w:pos="420" w:leader="none"/>
          <w:tab w:val="left" w:pos="231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10×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O.6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0.25×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0.8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  <w:lang w:val="zh-CN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=4m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②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）设金属棒运动达到稳定时，速度为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，所受安</w:t>
      </w:r>
    </w:p>
    <w:p>
      <w:pPr>
        <w:pStyle w:val="Normal"/>
        <w:tabs>
          <w:tab w:val="clear" w:pos="420"/>
          <w:tab w:val="left" w:pos="210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培力为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，棒在沿导轨方向受力平衡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mgsin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μmgcos0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         ③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此时金属棒克服安培力做功的功率等于电路中电阻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消耗的电功率  </w:t>
      </w:r>
      <w:r>
        <w:rPr>
          <w:rFonts w:cs="宋体;SimSun" w:ascii="宋体;SimSun" w:hAnsi="宋体;SimSun"/>
          <w:color w:val="000000"/>
          <w:kern w:val="0"/>
          <w:szCs w:val="21"/>
        </w:rPr>
        <w:t>Fv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④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6">
            <wp:simplePos x="0" y="0"/>
            <wp:positionH relativeFrom="column">
              <wp:posOffset>1332230</wp:posOffset>
            </wp:positionH>
            <wp:positionV relativeFrom="paragraph">
              <wp:posOffset>14605</wp:posOffset>
            </wp:positionV>
            <wp:extent cx="2981325" cy="419100"/>
            <wp:effectExtent l="0" t="0" r="0" b="0"/>
            <wp:wrapNone/>
            <wp:docPr id="10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12" t="-86" r="-12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93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由③、④两式解得          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⑤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87">
            <wp:simplePos x="0" y="0"/>
            <wp:positionH relativeFrom="column">
              <wp:posOffset>400050</wp:posOffset>
            </wp:positionH>
            <wp:positionV relativeFrom="paragraph">
              <wp:posOffset>142240</wp:posOffset>
            </wp:positionV>
            <wp:extent cx="504825" cy="390525"/>
            <wp:effectExtent l="0" t="0" r="0" b="0"/>
            <wp:wrapNone/>
            <wp:docPr id="10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71" t="-91" r="-7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）设电路中电流为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，两导轨间金属棒的长为</w:t>
      </w:r>
      <w:r>
        <w:rPr>
          <w:rFonts w:cs="宋体;SimSun" w:ascii="宋体;SimSun" w:hAnsi="宋体;SimSun"/>
          <w:i/>
          <w:color w:val="000000"/>
          <w:kern w:val="0"/>
          <w:szCs w:val="21"/>
          <w:lang w:val="zh-CN"/>
        </w:rPr>
        <w:t>l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，磁场的磁感应强度为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  <w:tab/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⑥</w:t>
      </w:r>
    </w:p>
    <w:p>
      <w:pPr>
        <w:pStyle w:val="Normal"/>
        <w:tabs>
          <w:tab w:val="clear" w:pos="420"/>
          <w:tab w:val="left" w:pos="63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88">
            <wp:simplePos x="0" y="0"/>
            <wp:positionH relativeFrom="column">
              <wp:posOffset>1333500</wp:posOffset>
            </wp:positionH>
            <wp:positionV relativeFrom="paragraph">
              <wp:posOffset>167005</wp:posOffset>
            </wp:positionV>
            <wp:extent cx="1743075" cy="428625"/>
            <wp:effectExtent l="0" t="0" r="0" b="0"/>
            <wp:wrapNone/>
            <wp:docPr id="10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21" t="-83" r="-2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I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⑦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由⑥、⑦两式解得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磁场方向垂直导轨平面向上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）由图线读得，转盘的转动周期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0.8s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9">
            <wp:simplePos x="0" y="0"/>
            <wp:positionH relativeFrom="column">
              <wp:posOffset>723900</wp:posOffset>
            </wp:positionH>
            <wp:positionV relativeFrom="paragraph">
              <wp:posOffset>31750</wp:posOffset>
            </wp:positionV>
            <wp:extent cx="2143125" cy="390525"/>
            <wp:effectExtent l="0" t="0" r="0" b="0"/>
            <wp:wrapNone/>
            <wp:docPr id="11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17" t="-91" r="-1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角速度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②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激光器和探测器沿半径由中心向边缘移动（理由为：由于脉冲宽度在逐渐变窄，表明光信号能通过狭缝的时间逐渐减少，即圆盘上对应探测器所在位置的线速度逐渐增加，因此激光器和探测器沿半径由中心向边缘移动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）设狭缝宽度为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d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，探测器接收到第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个脉冲时距转轴的距离为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，第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个脉冲的宽度为△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，激光器和探测器沿半径的运动速度为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771525" cy="428625"/>
            <wp:effectExtent l="0" t="0" r="0" b="0"/>
            <wp:docPr id="111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46" t="-83" r="-46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③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vT</w:t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④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90">
            <wp:simplePos x="0" y="0"/>
            <wp:positionH relativeFrom="column">
              <wp:posOffset>1066800</wp:posOffset>
            </wp:positionH>
            <wp:positionV relativeFrom="paragraph">
              <wp:posOffset>27940</wp:posOffset>
            </wp:positionV>
            <wp:extent cx="942975" cy="428625"/>
            <wp:effectExtent l="0" t="0" r="0" b="0"/>
            <wp:wrapNone/>
            <wp:docPr id="112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38" t="-83" r="-38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91">
            <wp:simplePos x="0" y="0"/>
            <wp:positionH relativeFrom="column">
              <wp:posOffset>3067050</wp:posOffset>
            </wp:positionH>
            <wp:positionV relativeFrom="paragraph">
              <wp:posOffset>27940</wp:posOffset>
            </wp:positionV>
            <wp:extent cx="952500" cy="428625"/>
            <wp:effectExtent l="0" t="0" r="0" b="0"/>
            <wp:wrapNone/>
            <wp:docPr id="113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38" t="-83" r="-38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＝                        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92">
            <wp:simplePos x="0" y="0"/>
            <wp:positionH relativeFrom="column">
              <wp:posOffset>1466850</wp:posOffset>
            </wp:positionH>
            <wp:positionV relativeFrom="paragraph">
              <wp:posOffset>15240</wp:posOffset>
            </wp:positionV>
            <wp:extent cx="3457575" cy="457200"/>
            <wp:effectExtent l="0" t="0" r="0" b="0"/>
            <wp:wrapNone/>
            <wp:docPr id="114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0" t="-79" r="-10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98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</w:t>
      </w:r>
      <w:r>
        <w:rPr>
          <w:rFonts w:ascii="宋体;SimSun" w:hAnsi="宋体;SimSun" w:cs="宋体;SimSun"/>
          <w:color w:val="000000"/>
          <w:kern w:val="0"/>
          <w:szCs w:val="21"/>
        </w:rPr>
        <w:t>④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、</w:t>
      </w:r>
      <w:r>
        <w:rPr>
          <w:rFonts w:ascii="宋体;SimSun" w:hAnsi="宋体;SimSun" w:cs="宋体;SimSun"/>
          <w:color w:val="000000"/>
          <w:kern w:val="0"/>
          <w:szCs w:val="21"/>
        </w:rPr>
        <w:t>⑤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、</w:t>
      </w:r>
      <w:r>
        <w:rPr>
          <w:rFonts w:ascii="宋体;SimSun" w:hAnsi="宋体;SimSun" w:cs="宋体;SimSun"/>
          <w:color w:val="000000"/>
          <w:kern w:val="0"/>
          <w:szCs w:val="21"/>
        </w:rPr>
        <w:t>⑥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式解得</w:t>
      </w:r>
      <w:r>
        <w:rPr>
          <w:rFonts w:cs="宋体;SimSun" w:ascii="宋体;SimSun" w:hAnsi="宋体;SimSun"/>
          <w:color w:val="000000"/>
          <w:kern w:val="0"/>
          <w:szCs w:val="21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⑤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rFonts w:ascii="Calibri" w:hAnsi="Calibri" w:eastAsia="宋体;SimSun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2.png"/><Relationship Id="rId44" Type="http://schemas.openxmlformats.org/officeDocument/2006/relationships/image" Target="media/image23.wmf"/><Relationship Id="rId45" Type="http://schemas.openxmlformats.org/officeDocument/2006/relationships/image" Target="media/image24.wmf"/><Relationship Id="rId46" Type="http://schemas.openxmlformats.org/officeDocument/2006/relationships/image" Target="media/image25.wmf"/><Relationship Id="rId47" Type="http://schemas.openxmlformats.org/officeDocument/2006/relationships/image" Target="media/image26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8.png"/><Relationship Id="rId53" Type="http://schemas.openxmlformats.org/officeDocument/2006/relationships/image" Target="media/image29.wmf"/><Relationship Id="rId54" Type="http://schemas.openxmlformats.org/officeDocument/2006/relationships/image" Target="media/image30.wmf"/><Relationship Id="rId55" Type="http://schemas.openxmlformats.org/officeDocument/2006/relationships/image" Target="media/image31.png"/><Relationship Id="rId56" Type="http://schemas.openxmlformats.org/officeDocument/2006/relationships/image" Target="media/image32.png"/><Relationship Id="rId57" Type="http://schemas.openxmlformats.org/officeDocument/2006/relationships/image" Target="media/image33.wmf"/><Relationship Id="rId58" Type="http://schemas.openxmlformats.org/officeDocument/2006/relationships/image" Target="media/image34.wmf"/><Relationship Id="rId59" Type="http://schemas.openxmlformats.org/officeDocument/2006/relationships/image" Target="media/image35.wmf"/><Relationship Id="rId60" Type="http://schemas.openxmlformats.org/officeDocument/2006/relationships/image" Target="media/image36.wmf"/><Relationship Id="rId61" Type="http://schemas.openxmlformats.org/officeDocument/2006/relationships/image" Target="media/image37.wmf"/><Relationship Id="rId62" Type="http://schemas.openxmlformats.org/officeDocument/2006/relationships/image" Target="media/image38.wmf"/><Relationship Id="rId63" Type="http://schemas.openxmlformats.org/officeDocument/2006/relationships/image" Target="media/image39.wmf"/><Relationship Id="rId64" Type="http://schemas.openxmlformats.org/officeDocument/2006/relationships/image" Target="media/image40.wmf"/><Relationship Id="rId65" Type="http://schemas.openxmlformats.org/officeDocument/2006/relationships/image" Target="media/image40.wmf"/><Relationship Id="rId66" Type="http://schemas.openxmlformats.org/officeDocument/2006/relationships/image" Target="media/image41.wmf"/><Relationship Id="rId67" Type="http://schemas.openxmlformats.org/officeDocument/2006/relationships/image" Target="media/image42.wmf"/><Relationship Id="rId68" Type="http://schemas.openxmlformats.org/officeDocument/2006/relationships/image" Target="media/image43.wmf"/><Relationship Id="rId69" Type="http://schemas.openxmlformats.org/officeDocument/2006/relationships/image" Target="media/image44.wmf"/><Relationship Id="rId70" Type="http://schemas.openxmlformats.org/officeDocument/2006/relationships/image" Target="media/image45.wmf"/><Relationship Id="rId71" Type="http://schemas.openxmlformats.org/officeDocument/2006/relationships/image" Target="media/image46.wmf"/><Relationship Id="rId72" Type="http://schemas.openxmlformats.org/officeDocument/2006/relationships/image" Target="media/image47.wmf"/><Relationship Id="rId73" Type="http://schemas.openxmlformats.org/officeDocument/2006/relationships/image" Target="media/image48.png"/><Relationship Id="rId74" Type="http://schemas.openxmlformats.org/officeDocument/2006/relationships/image" Target="media/image49.wmf"/><Relationship Id="rId75" Type="http://schemas.openxmlformats.org/officeDocument/2006/relationships/image" Target="media/image50.wmf"/><Relationship Id="rId76" Type="http://schemas.openxmlformats.org/officeDocument/2006/relationships/image" Target="media/image51.wmf"/><Relationship Id="rId77" Type="http://schemas.openxmlformats.org/officeDocument/2006/relationships/image" Target="media/image52.wmf"/><Relationship Id="rId78" Type="http://schemas.openxmlformats.org/officeDocument/2006/relationships/image" Target="media/image53.wmf"/><Relationship Id="rId79" Type="http://schemas.openxmlformats.org/officeDocument/2006/relationships/image" Target="media/image54.wmf"/><Relationship Id="rId80" Type="http://schemas.openxmlformats.org/officeDocument/2006/relationships/image" Target="media/image55.wmf"/><Relationship Id="rId81" Type="http://schemas.openxmlformats.org/officeDocument/2006/relationships/image" Target="media/image56.wmf"/><Relationship Id="rId82" Type="http://schemas.openxmlformats.org/officeDocument/2006/relationships/fontTable" Target="fontTable.xml"/><Relationship Id="rId83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2021-03-22T15:14:00Z</dcterms:created>
  <dc:creator>Administrator</dc:creator>
  <dc:description/>
  <dc:language>en-US</dc:language>
  <cp:lastModifiedBy>Administrator</cp:lastModifiedBy>
  <dcterms:modified xsi:type="dcterms:W3CDTF">2021-03-22T15:35:00Z</dcterms:modified>
  <cp:revision>1</cp:revision>
  <dc:subject/>
  <dc:title/>
</cp:coreProperties>
</file>