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16B8" w:rsidRPr="00301F9E" w:rsidRDefault="004716B8" w:rsidP="00301F9E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301F9E">
        <w:rPr>
          <w:rFonts w:ascii="宋体" w:hAnsi="宋体" w:hint="eastAsia"/>
          <w:color w:val="000000"/>
          <w:sz w:val="32"/>
          <w:szCs w:val="32"/>
        </w:rPr>
        <w:t>2005</w:t>
      </w:r>
      <w:r w:rsidR="00BA1299">
        <w:rPr>
          <w:rFonts w:ascii="宋体" w:hAnsi="宋体" w:hint="eastAsia"/>
          <w:color w:val="000000"/>
          <w:sz w:val="32"/>
          <w:szCs w:val="32"/>
        </w:rPr>
        <w:t>年</w:t>
      </w:r>
      <w:r w:rsidR="00C87B25">
        <w:rPr>
          <w:rFonts w:ascii="宋体" w:hAnsi="宋体" w:hint="eastAsia"/>
          <w:color w:val="000000"/>
          <w:sz w:val="32"/>
          <w:szCs w:val="32"/>
        </w:rPr>
        <w:t>安徽</w:t>
      </w:r>
      <w:r w:rsidRPr="00301F9E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本试卷分第Ⅰ卷（选择题）和第Ⅱ卷（非选择题）两部分，考试结束后，将本试卷和答题卡一并交回.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第I卷（选择题  共24分）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1．答第Ⅰ卷前，考生务必将自己的姓名、考生号、考试科目涂写在答题卡上。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2．每小题选出答案后，用铅笔把答题卡上对应题目的答案标号涂黑。如需改动，用橡皮擦干净后，再选涂其他答案标号。不能在答在试题卷上。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以下数据可供解题时参考：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相对原子质量（原子量）：C 12  O 16  Na 23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1．人体神经细胞与肝细胞的形态结构和功能不同，其根本原因是这两种细胞的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A．DNA碱基排列顺序不同</w:t>
      </w:r>
      <w:r w:rsidRPr="00301F9E">
        <w:rPr>
          <w:rFonts w:ascii="宋体" w:hAnsi="宋体" w:hint="eastAsia"/>
          <w:color w:val="000000"/>
          <w:szCs w:val="21"/>
        </w:rPr>
        <w:tab/>
        <w:t>B．核糖体不同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C．转运RNA不同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D．信使RNA不同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2．在光照下，供给玉米离体叶片少量的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，随着光合作用时间的延续，在光合作用固定CO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形成的C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化合物和C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化合物中，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C含量变化示意图正确的是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3.15pt;height:221.95pt;visibility:visible">
            <v:imagedata r:id="rId7" o:title="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3．镰刀型细胞贫血症的病因是血红蛋白基因的碱基序列发生了改变。检测这种碱基序列改变必须使用的酶是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A．解旋酶</w:t>
      </w:r>
      <w:r w:rsidRPr="00301F9E">
        <w:rPr>
          <w:rFonts w:ascii="宋体" w:hAnsi="宋体" w:hint="eastAsia"/>
          <w:color w:val="000000"/>
          <w:szCs w:val="21"/>
        </w:rPr>
        <w:tab/>
        <w:t>B．DNA连接酶</w:t>
      </w:r>
      <w:r w:rsidRPr="00301F9E">
        <w:rPr>
          <w:rFonts w:ascii="宋体" w:hAnsi="宋体" w:hint="eastAsia"/>
          <w:color w:val="000000"/>
          <w:szCs w:val="21"/>
        </w:rPr>
        <w:tab/>
        <w:t>C．限制性内切酶</w:t>
      </w:r>
      <w:r w:rsidRPr="00301F9E">
        <w:rPr>
          <w:rFonts w:ascii="宋体" w:hAnsi="宋体" w:hint="eastAsia"/>
          <w:color w:val="000000"/>
          <w:szCs w:val="21"/>
        </w:rPr>
        <w:tab/>
        <w:t>D．RNA聚合酶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4．将小麦种子分别置于20℃和30℃培养箱中培养4天，依次取等量的萌发种子分别制成提取液Ⅰ和提取液Ⅱ。取3支试管甲、乙、丙，分别加入等量的淀粉液，然后按下图加入等量的提取液和蒸馏水，45℃水浴保温5分钟，立即在3支试管中加入等量裴林试剂并煮沸2分钟，摇匀观察试管中的颜色。结果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7" o:spid="_x0000_s1026" type="#_x0000_t75" style="position:absolute;left:0;text-align:left;margin-left:261pt;margin-top:5.6pt;width:123.75pt;height:53.25pt;z-index:-251658240;visibility:visible" wrapcoords="-262 0 -262 21296 21731 21296 21731 0 -262 0">
            <v:imagedata r:id="rId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A．甲呈蓝色，乙呈砖红色，丙呈无色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B．甲呈无色，乙呈砖红色，丙呈蓝色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C．甲、乙皆呈蓝色，丙呈砖红色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lastRenderedPageBreak/>
        <w:tab/>
        <w:t>D．甲呈浅砖红色，乙呈砖红色，丙呈蓝色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5．为了保护鱼类资源不受破坏，并能持续地获得量大捕鱼量，根据种群增长的S型曲线，应使被捕鱼群的种群数量保持在K/2水平。这是因为在这个水平上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A．种群数量相对稳定</w:t>
      </w:r>
      <w:r w:rsidRPr="00301F9E">
        <w:rPr>
          <w:rFonts w:ascii="宋体" w:hAnsi="宋体" w:hint="eastAsia"/>
          <w:color w:val="000000"/>
          <w:szCs w:val="21"/>
        </w:rPr>
        <w:tab/>
        <w:t>B．种群增长量最大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C．种群数量最大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D．环境条件所允许的种群数量最大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6．下列分子中所有原子都满足最外层为8电子结构的是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bscript"/>
        </w:rPr>
      </w:pPr>
      <w:r w:rsidRPr="00301F9E">
        <w:rPr>
          <w:rFonts w:ascii="宋体" w:hAnsi="宋体" w:hint="eastAsia"/>
          <w:color w:val="000000"/>
          <w:szCs w:val="21"/>
        </w:rPr>
        <w:tab/>
        <w:t>A．BF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ab/>
        <w:t>B．H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ab/>
        <w:t>C．SiCl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D．PCl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5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7．等物质的量的主族金属A、B、C分别与足量的稀盐酸反应，所得氢气的体积依次为V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，已知V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=2V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，且V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=V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+V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，则在C的生成物中，该金属元素的化合价为（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A．+1</w:t>
      </w:r>
      <w:r w:rsidRPr="00301F9E">
        <w:rPr>
          <w:rFonts w:ascii="宋体" w:hAnsi="宋体" w:hint="eastAsia"/>
          <w:color w:val="000000"/>
          <w:szCs w:val="21"/>
        </w:rPr>
        <w:tab/>
        <w:t>B．+2</w:t>
      </w:r>
      <w:r w:rsidRPr="00301F9E">
        <w:rPr>
          <w:rFonts w:ascii="宋体" w:hAnsi="宋体" w:hint="eastAsia"/>
          <w:color w:val="000000"/>
          <w:szCs w:val="21"/>
        </w:rPr>
        <w:tab/>
        <w:t>C．+3</w:t>
      </w:r>
      <w:r w:rsidRPr="00301F9E">
        <w:rPr>
          <w:rFonts w:ascii="宋体" w:hAnsi="宋体" w:hint="eastAsia"/>
          <w:color w:val="000000"/>
          <w:szCs w:val="21"/>
        </w:rPr>
        <w:tab/>
        <w:t>D．+4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8．已知Q与R的摩尔质量之比为9</w:t>
      </w:r>
      <w:r w:rsidRPr="00301F9E">
        <w:rPr>
          <w:rFonts w:ascii="宋体" w:hAnsi="宋体"/>
          <w:color w:val="000000"/>
          <w:szCs w:val="21"/>
        </w:rPr>
        <w:t>:</w:t>
      </w:r>
      <w:r w:rsidRPr="00301F9E">
        <w:rPr>
          <w:rFonts w:ascii="宋体" w:hAnsi="宋体" w:hint="eastAsia"/>
          <w:color w:val="000000"/>
          <w:szCs w:val="21"/>
        </w:rPr>
        <w:t>22，在反应X+2Y=2Q+R中，当</w:t>
      </w:r>
      <w:r w:rsidRPr="00301F9E">
        <w:rPr>
          <w:rFonts w:ascii="宋体" w:hAnsi="宋体"/>
          <w:color w:val="000000"/>
          <w:szCs w:val="21"/>
        </w:rPr>
        <w:t xml:space="preserve">1.6g </w:t>
      </w:r>
      <w:r w:rsidRPr="00301F9E">
        <w:rPr>
          <w:rFonts w:ascii="宋体" w:hAnsi="宋体" w:hint="eastAsia"/>
          <w:color w:val="000000"/>
          <w:szCs w:val="21"/>
        </w:rPr>
        <w:t>X与Y完全反应后，生成</w:t>
      </w:r>
      <w:r w:rsidRPr="00301F9E">
        <w:rPr>
          <w:rFonts w:ascii="宋体" w:hAnsi="宋体"/>
          <w:color w:val="000000"/>
          <w:szCs w:val="21"/>
        </w:rPr>
        <w:t>4.4g R</w:t>
      </w:r>
      <w:r w:rsidRPr="00301F9E">
        <w:rPr>
          <w:rFonts w:ascii="宋体" w:hAnsi="宋体" w:hint="eastAsia"/>
          <w:color w:val="000000"/>
          <w:szCs w:val="21"/>
        </w:rPr>
        <w:t>，则参与反应的Y和生成物Q的质量之比为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A．46</w:t>
      </w:r>
      <w:r w:rsidRPr="00301F9E">
        <w:rPr>
          <w:rFonts w:ascii="宋体" w:hAnsi="宋体"/>
          <w:color w:val="000000"/>
          <w:szCs w:val="21"/>
        </w:rPr>
        <w:t xml:space="preserve">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32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23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16 : 9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9．下列说法中正确的是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A．非金属元素呈现的最高化合价不超过该元素原子的最外层电子数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B．非金属元素呈现的最低化合价，其绝对值等于该元素原子的最外层电子数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C．最外层有2个电子的原子都是金属原子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D．最外层有5个电子的原子都是非金属原子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10．在pH=1的溶液中，可以大量共存的离子是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、S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B．NH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、Mg</w:t>
      </w:r>
      <w:r w:rsidRPr="00301F9E">
        <w:rPr>
          <w:rFonts w:ascii="宋体" w:hAnsi="宋体"/>
          <w:color w:val="000000"/>
          <w:szCs w:val="21"/>
          <w:vertAlign w:val="superscript"/>
        </w:rPr>
        <w:t>2+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perscript"/>
        </w:rPr>
      </w:pPr>
      <w:r w:rsidRPr="00301F9E">
        <w:rPr>
          <w:rFonts w:ascii="宋体" w:hAnsi="宋体" w:hint="eastAsia"/>
          <w:color w:val="000000"/>
          <w:szCs w:val="21"/>
        </w:rPr>
        <w:tab/>
        <w:t>C．Na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、HCO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、AlO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、NO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11．关于电解NaCl水溶液，下列叙述正确的是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A．电解时在阳极得到氯气，在阴极得到金属钠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B．若在阳极附近的溶液中滴入KI溶液，溶液呈棕色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C．若在阴极附近的溶液中滴入酚酞试液，溶液呈无色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D．电解一段时间后，将全部电解液转移到烧杯中，充分搅拌后溶液呈中性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8" o:spid="_x0000_s1027" type="#_x0000_t75" style="position:absolute;left:0;text-align:left;margin-left:279pt;margin-top:7.3pt;width:140.25pt;height:135pt;z-index:-251657216;visibility:visible" wrapcoords="-231 0 -231 21360 21716 21360 21716 0 -231 0">
            <v:imagedata r:id="rId9" o:title=""/>
            <w10:wrap type="tight"/>
          </v:shape>
        </w:pict>
      </w:r>
      <w:r w:rsidR="00E4471F"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" o:spid="_x0000_s1028" style="position:absolute;left:0;text-align:left;margin-left:141.75pt;margin-top:5.2pt;width:22.7pt;height:6.5pt;z-index:251649024" coordorigin="4114,10991" coordsize="735,468">
            <v:line id="直线 3" o:spid="_x0000_s1029" style="position:absolute" from="4114,11147" to="4849,11147"/>
            <v:line id="直线 4" o:spid="_x0000_s1030" style="position:absolute" from="4114,11303" to="4849,11303"/>
            <v:line id="直线 5" o:spid="_x0000_s1031" style="position:absolute;flip:x y" from="4534,10991" to="4849,11147"/>
            <v:line id="直线 6" o:spid="_x0000_s1032" style="position:absolute" from="4114,11303" to="4534,11459"/>
          </v:group>
        </w:pict>
      </w:r>
      <w:r w:rsidR="00E4471F" w:rsidRPr="00301F9E">
        <w:rPr>
          <w:rFonts w:ascii="宋体" w:hAnsi="宋体" w:hint="eastAsia"/>
          <w:color w:val="000000"/>
          <w:szCs w:val="21"/>
        </w:rPr>
        <w:t>12．右图是温度和压强对X+Y      2Z反应影响的示意图。图中横坐标表示温度，纵坐标表示平衡混合气体中Z的体积分数。下列叙述正确的是（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A．上述可逆反应的正反应为放热反应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B．X、Y、Z均为气态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C．X和Y中只有一种为气态，Z为气态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D．上述反应的逆反应的△</w:t>
      </w:r>
      <w:r w:rsidRPr="00301F9E">
        <w:rPr>
          <w:rFonts w:ascii="宋体" w:hAnsi="宋体"/>
          <w:color w:val="000000"/>
          <w:szCs w:val="21"/>
        </w:rPr>
        <w:t>H&gt;0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13．已知充分燃烧</w:t>
      </w:r>
      <w:r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 xml:space="preserve"> g乙炔气体时生成1 mol二氧化碳气体和液态水，并放出热量b kJ，则乙炔燃烧的热化学方程式正确的是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=－4b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35" o:spid="_x0000_i1026" type="#_x0000_t75" style="width:11.9pt;height:31pt;mso-position-horizontal-relative:page;mso-position-vertical-relative:page" o:ole="">
            <v:imagedata r:id="rId10" o:title=""/>
          </v:shape>
          <o:OLEObject Type="Embed" ProgID="Equation.3" ShapeID="对象 35" DrawAspect="Content" ObjectID="_1804066644" r:id="rId11"/>
        </w:objec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2CO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</w:t>
      </w:r>
      <w:r w:rsidRPr="00301F9E">
        <w:rPr>
          <w:rFonts w:ascii="宋体" w:hAnsi="宋体" w:hint="eastAsia"/>
          <w:color w:val="000000"/>
          <w:szCs w:val="21"/>
        </w:rPr>
        <w:lastRenderedPageBreak/>
        <w:t>多个选项正确，全部选对的得6分，选对但不全的得3分，有选错的得0分）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14．一质量为m的人站在电梯中，电梯加速上升，加速大小为</w:t>
      </w:r>
      <w:r w:rsidRPr="00301F9E">
        <w:rPr>
          <w:rFonts w:ascii="宋体" w:hAnsi="宋体"/>
          <w:color w:val="000000"/>
          <w:position w:val="-24"/>
          <w:szCs w:val="21"/>
        </w:rPr>
        <w:object w:dxaOrig="353" w:dyaOrig="536">
          <v:shape id="对象 36" o:spid="_x0000_i1027" type="#_x0000_t75" style="width:17.55pt;height:26.9pt;mso-position-horizontal-relative:page;mso-position-vertical-relative:page" o:ole="">
            <v:imagedata r:id="rId12" o:title=""/>
          </v:shape>
          <o:OLEObject Type="Embed" ProgID="Equation.3" ShapeID="对象 36" DrawAspect="Content" ObjectID="_1804066645" r:id="rId13"/>
        </w:object>
      </w:r>
      <w:r w:rsidRPr="00301F9E">
        <w:rPr>
          <w:rFonts w:ascii="宋体" w:hAnsi="宋体" w:hint="eastAsia"/>
          <w:color w:val="000000"/>
          <w:szCs w:val="21"/>
        </w:rPr>
        <w:t>，g为重力加速度。人对电梯底部的压力为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position w:val="-24"/>
          <w:szCs w:val="21"/>
        </w:rPr>
        <w:object w:dxaOrig="489" w:dyaOrig="542">
          <v:shape id="对象 37" o:spid="_x0000_i1028" type="#_x0000_t75" style="width:24.4pt;height:27.25pt;mso-position-horizontal-relative:page;mso-position-vertical-relative:page" o:ole="">
            <v:imagedata r:id="rId14" o:title=""/>
          </v:shape>
          <o:OLEObject Type="Embed" ProgID="Equation.3" ShapeID="对象 37" DrawAspect="Content" ObjectID="_1804066646" r:id="rId15"/>
        </w:object>
      </w:r>
      <w:r w:rsidRPr="00301F9E">
        <w:rPr>
          <w:rFonts w:ascii="宋体" w:hAnsi="宋体" w:hint="eastAsia"/>
          <w:color w:val="000000"/>
          <w:szCs w:val="21"/>
        </w:rPr>
        <w:tab/>
        <w:t>B．2mg</w:t>
      </w:r>
      <w:r w:rsidRPr="00301F9E">
        <w:rPr>
          <w:rFonts w:ascii="宋体" w:hAnsi="宋体" w:hint="eastAsia"/>
          <w:color w:val="000000"/>
          <w:szCs w:val="21"/>
        </w:rPr>
        <w:tab/>
        <w:t>C．mg</w:t>
      </w:r>
      <w:r w:rsidRPr="00301F9E">
        <w:rPr>
          <w:rFonts w:ascii="宋体" w:hAnsi="宋体" w:hint="eastAsia"/>
          <w:color w:val="000000"/>
          <w:szCs w:val="21"/>
        </w:rPr>
        <w:tab/>
        <w:t>D．</w:t>
      </w:r>
      <w:r w:rsidRPr="00301F9E">
        <w:rPr>
          <w:rFonts w:ascii="宋体" w:hAnsi="宋体"/>
          <w:color w:val="000000"/>
          <w:position w:val="-24"/>
          <w:szCs w:val="21"/>
        </w:rPr>
        <w:object w:dxaOrig="516" w:dyaOrig="542">
          <v:shape id="对象 2" o:spid="_x0000_i1029" type="#_x0000_t75" style="width:25.65pt;height:27.25pt;mso-position-horizontal-relative:page;mso-position-vertical-relative:page" o:ole="">
            <v:imagedata r:id="rId16" o:title=""/>
          </v:shape>
          <o:OLEObject Type="Embed" ProgID="Equation.3" ShapeID="对象 2" DrawAspect="Content" ObjectID="_1804066647" r:id="rId17"/>
        </w:obje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15．已知π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介子、π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介子都是由一个夸克（夸克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或夸克d）和一个反夸克（反夸克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3" o:spid="_x0000_i1030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3" DrawAspect="Content" ObjectID="_1804066648" r:id="rId19"/>
        </w:object>
      </w:r>
      <w:r w:rsidRPr="00301F9E">
        <w:rPr>
          <w:rFonts w:ascii="宋体" w:hAnsi="宋体" w:hint="eastAsia"/>
          <w:color w:val="000000"/>
          <w:szCs w:val="21"/>
        </w:rPr>
        <w:t>或反夸克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4" o:spid="_x0000_i1031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4" DrawAspect="Content" ObjectID="_1804066649" r:id="rId21"/>
        </w:object>
      </w:r>
      <w:r w:rsidRPr="00301F9E">
        <w:rPr>
          <w:rFonts w:ascii="宋体" w:hAnsi="宋体" w:hint="eastAsia"/>
          <w:color w:val="000000"/>
          <w:szCs w:val="21"/>
        </w:rPr>
        <w:t>）组成的，它们的带电量如下表所示，表中</w:t>
      </w:r>
      <w:r w:rsidRPr="00301F9E">
        <w:rPr>
          <w:rFonts w:ascii="宋体" w:hAnsi="宋体" w:hint="eastAsia"/>
          <w:i/>
          <w:iCs/>
          <w:color w:val="000000"/>
          <w:szCs w:val="21"/>
        </w:rPr>
        <w:t>e</w:t>
      </w:r>
      <w:r w:rsidRPr="00301F9E">
        <w:rPr>
          <w:rFonts w:ascii="宋体" w:hAnsi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060"/>
        <w:gridCol w:w="1060"/>
        <w:gridCol w:w="1088"/>
        <w:gridCol w:w="1093"/>
        <w:gridCol w:w="1093"/>
        <w:gridCol w:w="1093"/>
      </w:tblGrid>
      <w:tr w:rsidR="00000000" w:rsidTr="00E4471F">
        <w:trPr>
          <w:trHeight w:val="478"/>
        </w:trPr>
        <w:tc>
          <w:tcPr>
            <w:tcW w:w="865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i/>
                <w:i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d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00" w:dyaOrig="340">
                <v:shape id="对象 5" o:spid="_x0000_i1032" type="#_x0000_t75" style="width:10pt;height:16.9pt;mso-position-horizontal-relative:page;mso-position-vertical-relative:page" o:ole="">
                  <v:imagedata r:id="rId18" o:title=""/>
                </v:shape>
                <o:OLEObject Type="Embed" ProgID="Equation.3" ShapeID="对象 5" DrawAspect="Content" ObjectID="_1804066650" r:id="rId22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20" w:dyaOrig="340">
                <v:shape id="对象 6" o:spid="_x0000_i1033" type="#_x0000_t75" style="width:10.95pt;height:16.9pt;mso-position-horizontal-relative:page;mso-position-vertical-relative:page" o:ole="">
                  <v:imagedata r:id="rId20" o:title=""/>
                </v:shape>
                <o:OLEObject Type="Embed" ProgID="Equation.3" ShapeID="对象 6" DrawAspect="Content" ObjectID="_1804066651" r:id="rId23"/>
              </w:object>
            </w:r>
          </w:p>
        </w:tc>
      </w:tr>
      <w:tr w:rsidR="00000000" w:rsidTr="00E4471F">
        <w:trPr>
          <w:trHeight w:val="489"/>
        </w:trPr>
        <w:tc>
          <w:tcPr>
            <w:tcW w:w="865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－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303" w:dyaOrig="518">
                <v:shape id="对象 7" o:spid="_x0000_i1034" type="#_x0000_t75" style="width:15.05pt;height:26pt;mso-position-horizontal-relative:page;mso-position-vertical-relative:page" o:ole="">
                  <v:imagedata r:id="rId24" o:title=""/>
                </v:shape>
                <o:OLEObject Type="Embed" ProgID="Equation.3" ShapeID="对象 7" DrawAspect="Content" ObjectID="_1804066652" r:id="rId25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8" o:spid="_x0000_i1035" type="#_x0000_t75" style="width:22.85pt;height:26pt;mso-position-horizontal-relative:page;mso-position-vertical-relative:page" o:ole="">
                  <v:imagedata r:id="rId26" o:title=""/>
                </v:shape>
                <o:OLEObject Type="Embed" ProgID="Equation.3" ShapeID="对象 8" DrawAspect="Content" ObjectID="_1804066653" r:id="rId27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9" o:spid="_x0000_i1036" type="#_x0000_t75" style="width:22.85pt;height:26pt;mso-position-horizontal-relative:page;mso-position-vertical-relative:page" o:ole="">
                  <v:imagedata r:id="rId28" o:title=""/>
                </v:shape>
                <o:OLEObject Type="Embed" ProgID="Equation.3" ShapeID="对象 9" DrawAspect="Content" ObjectID="_1804066654" r:id="rId29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10" o:spid="_x0000_i1037" type="#_x0000_t75" style="width:22.85pt;height:26pt;mso-position-horizontal-relative:page;mso-position-vertical-relative:page" o:ole="">
                  <v:imagedata r:id="rId30" o:title=""/>
                </v:shape>
                <o:OLEObject Type="Embed" ProgID="Equation.3" ShapeID="对象 10" DrawAspect="Content" ObjectID="_1804066655" r:id="rId31"/>
              </w:object>
            </w:r>
          </w:p>
        </w:tc>
      </w:tr>
    </w:tbl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下列说法正确的是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1" o:spid="_x0000_i1038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1" DrawAspect="Content" ObjectID="_1804066656" r:id="rId32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B．π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2" o:spid="_x0000_i1039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2" DrawAspect="Content" ObjectID="_1804066657" r:id="rId33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3" o:spid="_x0000_i1040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3" DrawAspect="Content" ObjectID="_1804066658" r:id="rId34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D．π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4" o:spid="_x0000_i1041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4" DrawAspect="Content" ObjectID="_1804066659" r:id="rId35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16．把火星和地球绕太阳运行的轨道视为圆周。由火星和地球绕太阳运动的周期之比可求得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A．火星和地球的质量之比</w:t>
      </w:r>
      <w:r w:rsidRPr="00301F9E">
        <w:rPr>
          <w:rFonts w:ascii="宋体" w:hAnsi="宋体" w:hint="eastAsia"/>
          <w:color w:val="000000"/>
          <w:szCs w:val="21"/>
        </w:rPr>
        <w:tab/>
        <w:t>B．火星和太阳的质量之比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C．火星和地球到太阳的距离之比</w:t>
      </w:r>
      <w:r w:rsidRPr="00301F9E">
        <w:rPr>
          <w:rFonts w:ascii="宋体" w:hAnsi="宋体" w:hint="eastAsia"/>
          <w:color w:val="000000"/>
          <w:szCs w:val="21"/>
        </w:rPr>
        <w:tab/>
        <w:t>D．火星和地球绕太阳运行速度大小之比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9" o:spid="_x0000_s1049" type="#_x0000_t75" style="position:absolute;left:0;text-align:left;margin-left:270pt;margin-top:53.1pt;width:134.25pt;height:87.75pt;z-index:-251656192;visibility:visible" wrapcoords="-241 0 -241 21415 21721 21415 21721 0 -241 0">
            <v:imagedata r:id="rId36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17．图示为一直角棱镜的横截面，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2400" w:dyaOrig="320">
          <v:shape id="对象 15" o:spid="_x0000_i1042" type="#_x0000_t75" style="width:119.9pt;height:15.95pt;mso-position-horizontal-relative:page;mso-position-vertical-relative:page" o:ole="">
            <v:imagedata r:id="rId37" o:title=""/>
          </v:shape>
          <o:OLEObject Type="Embed" ProgID="Equation.3" ShapeID="对象 15" DrawAspect="Content" ObjectID="_1804066660" r:id="rId3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。一平行细光束从O点沿垂直于bc面的方向射入棱镜。已知棱镜材料的折射率n=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380" w:dyaOrig="340">
          <v:shape id="对象 16" o:spid="_x0000_i1043" type="#_x0000_t75" style="width:19.1pt;height:16.9pt;mso-position-horizontal-relative:page;mso-position-vertical-relative:page" o:ole="">
            <v:imagedata r:id="rId39" o:title=""/>
          </v:shape>
          <o:OLEObject Type="Embed" ProgID="Equation.3" ShapeID="对象 16" DrawAspect="Content" ObjectID="_1804066661" r:id="rId4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，若不考试原入射光在bc面上的反射光，则有光线  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A．从ab面射出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B．从ac面射出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C．从bc面射出，且与bc面斜交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D．从bc面射出，且与bc面垂直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18．一列沿</w:t>
      </w:r>
      <w:r w:rsidRPr="00301F9E">
        <w:rPr>
          <w:rFonts w:ascii="宋体" w:hAnsi="宋体" w:hint="eastAsia"/>
          <w:i/>
          <w:iCs/>
          <w:color w:val="000000"/>
          <w:szCs w:val="21"/>
        </w:rPr>
        <w:t>x</w:t>
      </w:r>
      <w:r w:rsidRPr="00301F9E">
        <w:rPr>
          <w:rFonts w:ascii="宋体" w:hAnsi="宋体" w:hint="eastAsia"/>
          <w:color w:val="000000"/>
          <w:szCs w:val="21"/>
        </w:rPr>
        <w:t>轴正方向传播的简谐横波，周期为</w:t>
      </w:r>
      <w:r w:rsidRPr="00301F9E">
        <w:rPr>
          <w:rFonts w:ascii="宋体" w:hAnsi="宋体"/>
          <w:color w:val="000000"/>
          <w:szCs w:val="21"/>
        </w:rPr>
        <w:t>0.50s</w:t>
      </w:r>
      <w:r w:rsidRPr="00301F9E">
        <w:rPr>
          <w:rFonts w:ascii="宋体" w:hAnsi="宋体" w:hint="eastAsia"/>
          <w:color w:val="000000"/>
          <w:szCs w:val="21"/>
        </w:rPr>
        <w:t>。某一时刻，离开平衡位置的位移都相等的各质元依次为P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，……。已知P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之间的距离为20cm，P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之间的距离为80cm，则P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的振动传到P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所需的时间为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szCs w:val="21"/>
        </w:rPr>
        <w:t>0.50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0.13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0.10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0.20 s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0" o:spid="_x0000_s1052" type="#_x0000_t75" style="position:absolute;left:0;text-align:left;margin-left:315pt;margin-top:10.7pt;width:89.25pt;height:100.25pt;z-index:-251655168;visibility:visible" wrapcoords="-363 0 -363 21331 21782 21331 21782 0 -363 0">
            <v:imagedata r:id="rId41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19．图中两条平行虚线之间存在匀强磁场，虚线间的距离为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="00E4471F"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磁场方向垂直纸面向里。abcd是位于纸面内的梯形线圈，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ad与bc间的距离也为</w:t>
      </w:r>
      <w:r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。t=0时刻，bc边与磁场区域边界重合（如图）。现令线圈以恒定的速度</w:t>
      </w:r>
      <w:r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沿垂直于磁场区域边界的方向穿过磁场区域。取沿a→b→c→d→a的感应电流为正，则在线圈穿越磁场区域的过程中，感应电流I随时间t变化的图线可能是（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lastRenderedPageBreak/>
        <w:pict>
          <v:shape id="图片 38" o:spid="_x0000_i1044" type="#_x0000_t75" style="width:351.85pt;height:234.8pt;visibility:visible">
            <v:imagedata r:id="rId42" o:title=""/>
          </v:shape>
        </w:pic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1" o:spid="_x0000_s1054" type="#_x0000_t75" style="position:absolute;left:0;text-align:left;margin-left:297pt;margin-top:6.15pt;width:123.35pt;height:76.5pt;z-index:-251654144;visibility:visible" wrapcoords="-263 0 -263 21176 21539 21176 21539 0 -263 0">
            <v:imagedata r:id="rId43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20．如图，在一水平放置的平板MN的上方有匀强磁场，磁感应强度的大小为B，磁场方向垂直于纸面向里。许多质量为m带电量为+q的粒子，以相同的速率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="00E4471F" w:rsidRPr="00301F9E">
        <w:rPr>
          <w:rFonts w:ascii="宋体" w:hAnsi="宋体" w:hint="eastAsia"/>
          <w:color w:val="000000"/>
          <w:szCs w:val="21"/>
        </w:rPr>
        <w:t>沿位于纸面内的各个方向，由小孔O射入磁场区域。不计重力，不计粒子间的相互影响。下列图中阴影部分表示带电粒子可能经过的区域，其中</w:t>
      </w:r>
      <w:r w:rsidR="00E4471F" w:rsidRPr="00301F9E">
        <w:rPr>
          <w:rFonts w:ascii="宋体" w:hAnsi="宋体"/>
          <w:color w:val="000000"/>
          <w:position w:val="-28"/>
          <w:szCs w:val="21"/>
        </w:rPr>
        <w:object w:dxaOrig="739" w:dyaOrig="591">
          <v:shape id="对象 17" o:spid="_x0000_i1045" type="#_x0000_t75" style="width:36.95pt;height:29.45pt;mso-position-horizontal-relative:page;mso-position-vertical-relative:page" o:ole="">
            <v:imagedata r:id="rId44" o:title=""/>
          </v:shape>
          <o:OLEObject Type="Embed" ProgID="Equation.3" ShapeID="对象 17" DrawAspect="Content" ObjectID="_1804066662" r:id="rId45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。哪个图是正确的？（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2" o:spid="_x0000_s1056" type="#_x0000_t75" style="position:absolute;left:0;text-align:left;margin-left:21.25pt;margin-top:3.7pt;width:354.75pt;height:180.75pt;z-index:-251653120;visibility:visible" wrapcoords="-91 0 -91 21510 21646 21510 21646 0 -91 0">
            <v:imagedata r:id="rId46" o:title=""/>
            <w10:wrap type="tight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21．如图所示，绝热隔板K把绝热的气缸分隔成体积相等的两部分，K与气缸壁的接触是光滑的。两部分中分别盛有相同质量、相同温度的同种气体a和b。气体分子之间相互作用势能可忽略。现通过电热丝对气体a加热一段时间后，a、b各自达到新的平衡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3" o:spid="_x0000_s1057" type="#_x0000_t75" style="position:absolute;left:0;text-align:left;margin-left:279pt;margin-top:10.75pt;width:112.5pt;height:63.35pt;z-index:-251652096;visibility:visible" wrapcoords="-288 0 -288 20969 21600 20969 21600 0 -288 0">
            <v:imagedata r:id="rId47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A．a的体积增大了，压强变小了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B．b的温度升高了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C．加热后a的分子热运动比b的分子热运动更激烈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D．a增加的内能大于b增加的内能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第Ⅱ卷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1．用钢笔或圆珠笔直接答在试卷中。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3．本卷共10题，共174分。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4" o:spid="_x0000_s1058" type="#_x0000_t75" style="position:absolute;left:0;text-align:left;margin-left:306pt;margin-top:19.5pt;width:99pt;height:110.15pt;z-index:-251651072;visibility:visible" wrapcoords="-304 0 -304 21327 21600 21327 21600 0 -304 0">
            <v:imagedata r:id="rId4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22．（17分）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A．两根细绳必须等长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B．橡皮条应与两绳夹角的平分线在同一直线上。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C．在使用弹簧秤时要注意使弹簧秤与木板平面平行。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其中正确的是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。（填入相应的字母）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（2）测量电源B的电动势E及内阻r（E约为4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V，r约为1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Ω）。</w:t>
      </w:r>
    </w:p>
    <w:p w:rsidR="00E4471F" w:rsidRPr="00301F9E" w:rsidRDefault="00301F9E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5" o:spid="_x0000_s1059" type="#_x0000_t75" style="position:absolute;left:0;text-align:left;margin-left:306pt;margin-top:5pt;width:99pt;height:95pt;z-index:-251650048;visibility:visible" wrapcoords="-272 0 -272 21232 21736 21232 21736 0 -272 0">
            <v:imagedata r:id="rId49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器材：量程3V的理想电压表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,V)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，量程</w:t>
      </w:r>
      <w:r w:rsidR="00E4471F" w:rsidRPr="00301F9E">
        <w:rPr>
          <w:rFonts w:ascii="宋体" w:hAnsi="宋体"/>
          <w:color w:val="000000"/>
          <w:szCs w:val="21"/>
        </w:rPr>
        <w:t>0.5</w:t>
      </w:r>
      <w:r w:rsidR="00E4471F" w:rsidRPr="00301F9E">
        <w:rPr>
          <w:rFonts w:ascii="宋体" w:hAnsi="宋体" w:hint="eastAsia"/>
          <w:color w:val="000000"/>
          <w:szCs w:val="21"/>
        </w:rPr>
        <w:t>A的电流表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,A)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（具有一定内阻），固定电阻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R=4Ω，滑线变阻器R′，电键K，导线若干。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①画出实验电路原理图。图中各无件需用题目中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给出的符号或字母标出。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②实验中，当电流表读数为I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；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。则可以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求出E=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301F9E">
        <w:rPr>
          <w:rFonts w:ascii="宋体" w:hAnsi="宋体" w:hint="eastAsia"/>
          <w:color w:val="000000"/>
          <w:szCs w:val="21"/>
        </w:rPr>
        <w:t>，r=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（用I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及R表示）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18" o:spid="_x0000_i1046" type="#_x0000_t75" style="width:56.95pt;height:16.9pt;mso-position-horizontal-relative:page;mso-position-vertical-relative:page" o:ole="">
            <v:imagedata r:id="rId50" o:title=""/>
          </v:shape>
          <o:OLEObject Type="Embed" ProgID="Equation.3" ShapeID="对象 18" DrawAspect="Content" ObjectID="_1804066663" r:id="rId51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980" w:dyaOrig="340">
          <v:shape id="对象 19" o:spid="_x0000_i1047" type="#_x0000_t75" style="width:49.15pt;height:16.9pt;mso-position-horizontal-relative:page;mso-position-vertical-relative:page" o:ole="">
            <v:imagedata r:id="rId52" o:title=""/>
          </v:shape>
          <o:OLEObject Type="Embed" ProgID="Equation.3" ShapeID="对象 19" DrawAspect="Content" ObjectID="_1804066664" r:id="rId53"/>
        </w:object>
      </w:r>
      <w:r w:rsidRPr="00301F9E">
        <w:rPr>
          <w:rFonts w:ascii="宋体" w:hAnsi="宋体" w:hint="eastAsia"/>
          <w:color w:val="000000"/>
          <w:szCs w:val="21"/>
        </w:rPr>
        <w:t>；跳蚤原地上跳的“加速距离”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540" w:dyaOrig="340">
          <v:shape id="对象 20" o:spid="_x0000_i1048" type="#_x0000_t75" style="width:77pt;height:16.9pt;mso-position-horizontal-relative:page;mso-position-vertical-relative:page" o:ole="">
            <v:imagedata r:id="rId54" o:title=""/>
          </v:shape>
          <o:OLEObject Type="Embed" ProgID="Equation.3" ShapeID="对象 20" DrawAspect="Content" ObjectID="_1804066665" r:id="rId55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21" o:spid="_x0000_i1049" type="#_x0000_t75" style="width:56.95pt;height:16.9pt;mso-position-horizontal-relative:page;mso-position-vertical-relative:page" o:ole="">
            <v:imagedata r:id="rId56" o:title=""/>
          </v:shape>
          <o:OLEObject Type="Embed" ProgID="Equation.3" ShapeID="对象 21" DrawAspect="Content" ObjectID="_1804066666" r:id="rId57"/>
        </w:object>
      </w:r>
      <w:r w:rsidRPr="00301F9E">
        <w:rPr>
          <w:rFonts w:ascii="宋体" w:hAnsi="宋体" w:hint="eastAsia"/>
          <w:color w:val="000000"/>
          <w:szCs w:val="21"/>
        </w:rPr>
        <w:t>。假想人具有与跳蚤相等的起跳加速度，而“加速距离”仍为</w:t>
      </w:r>
      <w:r w:rsidRPr="00301F9E">
        <w:rPr>
          <w:rFonts w:ascii="宋体" w:hAnsi="宋体"/>
          <w:color w:val="000000"/>
          <w:szCs w:val="21"/>
        </w:rPr>
        <w:t>0.50m</w:t>
      </w:r>
      <w:r w:rsidRPr="00301F9E">
        <w:rPr>
          <w:rFonts w:ascii="宋体" w:hAnsi="宋体" w:hint="eastAsia"/>
          <w:color w:val="000000"/>
          <w:szCs w:val="21"/>
        </w:rPr>
        <w:t>，则人上跳的“竖直高度”是多少？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8" o:spid="_x0000_s1064" type="#_x0000_t202" style="position:absolute;left:0;text-align:left;margin-left:278.25pt;margin-top:99.4pt;width:115.6pt;height:171.65pt;z-index:251650048" filled="f" stroked="f">
            <v:textbox>
              <w:txbxContent>
                <w:p w:rsidR="00E4471F" w:rsidRDefault="00E4471F" w:rsidP="00E4471F">
                  <w:r>
                    <w:object w:dxaOrig="2009" w:dyaOrig="3275">
                      <v:shape id="对象 39" o:spid="_x0000_i1050" type="#_x0000_t75" style="width:100.5pt;height:163.7pt;mso-position-horizontal-relative:page;mso-position-vertical-relative:page">
                        <v:imagedata r:id="rId58" o:title=""/>
                      </v:shape>
                      <o:OLEObject Type="Embed" ProgID="PBrush" ShapeID="对象 39" DrawAspect="Content" ObjectID="_1804066698" r:id="rId59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>如图，质量为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00" w:dyaOrig="340">
          <v:shape id="对象 22" o:spid="_x0000_i1051" type="#_x0000_t75" style="width:15.05pt;height:16.9pt;mso-position-horizontal-relative:page;mso-position-vertical-relative:page" o:ole="">
            <v:imagedata r:id="rId60" o:title=""/>
          </v:shape>
          <o:OLEObject Type="Embed" ProgID="Equation.3" ShapeID="对象 22" DrawAspect="Content" ObjectID="_1804066667" r:id="rId61"/>
        </w:object>
      </w:r>
      <w:r w:rsidRPr="00301F9E">
        <w:rPr>
          <w:rFonts w:ascii="宋体" w:hAnsi="宋体" w:hint="eastAsia"/>
          <w:color w:val="000000"/>
          <w:szCs w:val="21"/>
        </w:rPr>
        <w:t>的物体A经一轻质弹簧与下方地面上的质量为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20" w:dyaOrig="340">
          <v:shape id="对象 23" o:spid="_x0000_i1052" type="#_x0000_t75" style="width:15.95pt;height:16.9pt;mso-position-horizontal-relative:page;mso-position-vertical-relative:page" o:ole="">
            <v:imagedata r:id="rId62" o:title=""/>
          </v:shape>
          <o:OLEObject Type="Embed" ProgID="Equation.3" ShapeID="对象 23" DrawAspect="Content" ObjectID="_1804066668" r:id="rId63"/>
        </w:object>
      </w:r>
      <w:r w:rsidRPr="00301F9E">
        <w:rPr>
          <w:rFonts w:ascii="宋体" w:hAnsi="宋体" w:hint="eastAsia"/>
          <w:color w:val="000000"/>
          <w:szCs w:val="21"/>
        </w:rPr>
        <w:t>的物体B相连，弹簧的劲度系数为k，A、B都处于静止状态。一条不可伸长的轻绳绕过轻滑轮，一端连物体A，另一端连一轻挂钩。开始时各段绳都处于伸直状态，A上方的一段绳沿竖直方向。现在挂钩上升一质量为</w:t>
      </w:r>
      <w:r w:rsidRPr="00301F9E">
        <w:rPr>
          <w:rFonts w:ascii="宋体" w:hAnsi="宋体"/>
          <w:color w:val="000000"/>
          <w:position w:val="-12"/>
          <w:szCs w:val="21"/>
        </w:rPr>
        <w:object w:dxaOrig="320" w:dyaOrig="360">
          <v:shape id="对象 24" o:spid="_x0000_i1053" type="#_x0000_t75" style="width:15.95pt;height:18.15pt;mso-position-horizontal-relative:page;mso-position-vertical-relative:page" o:ole="">
            <v:imagedata r:id="rId64" o:title=""/>
          </v:shape>
          <o:OLEObject Type="Embed" ProgID="Equation.3" ShapeID="对象 24" DrawAspect="Content" ObjectID="_1804066669" r:id="rId65"/>
        </w:object>
      </w:r>
      <w:r w:rsidRPr="00301F9E">
        <w:rPr>
          <w:rFonts w:ascii="宋体" w:hAnsi="宋体" w:hint="eastAsia"/>
          <w:color w:val="000000"/>
          <w:szCs w:val="21"/>
        </w:rPr>
        <w:t>的物体C并从静止状态释放，已知它恰好能使B离开地面但不继续上升。若将C换成另一个质量为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999" w:dyaOrig="340">
          <v:shape id="对象 25" o:spid="_x0000_i1054" type="#_x0000_t75" style="width:50.1pt;height:16.9pt;mso-position-horizontal-relative:page;mso-position-vertical-relative:page" o:ole="">
            <v:imagedata r:id="rId66" o:title=""/>
          </v:shape>
          <o:OLEObject Type="Embed" ProgID="Equation.3" ShapeID="对象 25" DrawAspect="Content" ObjectID="_1804066670" r:id="rId67"/>
        </w:object>
      </w:r>
      <w:r w:rsidRPr="00301F9E">
        <w:rPr>
          <w:rFonts w:ascii="宋体" w:hAnsi="宋体" w:hint="eastAsia"/>
          <w:color w:val="000000"/>
          <w:szCs w:val="21"/>
        </w:rPr>
        <w:t>的物体D，仍从上述初始位置由静止状态释放，则这次B刚离地时D的速度的大小是多少？已知重力加速度为g</w:t>
      </w:r>
      <w:r w:rsidRPr="00301F9E">
        <w:rPr>
          <w:rFonts w:ascii="宋体" w:hAnsi="宋体"/>
          <w:color w:val="000000"/>
          <w:szCs w:val="21"/>
        </w:rPr>
        <w:t>。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7" o:spid="_x0000_s1070" type="#_x0000_t75" style="position:absolute;left:0;text-align:left;margin-left:153pt;margin-top:101.25pt;width:245.25pt;height:94.2pt;z-index:-251649024;visibility:visible" wrapcoords="-132 0 -132 21325 21666 21325 21666 0 -132 0">
            <v:imagedata r:id="rId6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图1中B为电源，电动势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859" w:dyaOrig="279">
          <v:shape id="对象 26" o:spid="_x0000_i1055" type="#_x0000_t75" style="width:42.9pt;height:14.1pt;mso-position-horizontal-relative:page;mso-position-vertical-relative:page" o:ole="">
            <v:imagedata r:id="rId69" o:title=""/>
          </v:shape>
          <o:OLEObject Type="Embed" ProgID="Equation.3" ShapeID="对象 26" DrawAspect="Content" ObjectID="_1804066671" r:id="rId7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，内阻不计。固定电阻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27" o:spid="_x0000_i1056" type="#_x0000_t75" style="width:55.1pt;height:16.9pt;mso-position-horizontal-relative:page;mso-position-vertical-relative:page" o:ole="">
            <v:imagedata r:id="rId71" o:title=""/>
          </v:shape>
          <o:OLEObject Type="Embed" ProgID="Equation.3" ShapeID="对象 27" DrawAspect="Content" ObjectID="_1804066672" r:id="rId72"/>
        </w:object>
      </w:r>
      <w:r w:rsidR="00E4471F" w:rsidRPr="00301F9E">
        <w:rPr>
          <w:rFonts w:ascii="宋体" w:hAnsi="宋体" w:hint="eastAsia"/>
          <w:color w:val="000000"/>
          <w:szCs w:val="21"/>
        </w:rPr>
        <w:t>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为光敏电阻。C为平行板电容器，虚线到两极板距离相等，极板长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60" w:dyaOrig="360">
          <v:shape id="对象 28" o:spid="_x0000_i1057" type="#_x0000_t75" style="width:77.95pt;height:18.15pt;mso-position-horizontal-relative:page;mso-position-vertical-relative:page" o:ole="">
            <v:imagedata r:id="rId73" o:title=""/>
          </v:shape>
          <o:OLEObject Type="Embed" ProgID="Equation.3" ShapeID="对象 28" DrawAspect="Content" ObjectID="_1804066673" r:id="rId7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，两极板的间距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40" w:dyaOrig="320">
          <v:shape id="对象 29" o:spid="_x0000_i1058" type="#_x0000_t75" style="width:77pt;height:15.95pt;mso-position-horizontal-relative:page;mso-position-vertical-relative:page" o:ole="">
            <v:imagedata r:id="rId75" o:title=""/>
          </v:shape>
          <o:OLEObject Type="Embed" ProgID="Equation.3" ShapeID="对象 29" DrawAspect="Content" ObjectID="_1804066674" r:id="rId7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。S为屏，与极板垂直，到极板的距离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30" o:spid="_x0000_i1059" type="#_x0000_t75" style="width:55.1pt;height:16.9pt;mso-position-horizontal-relative:page;mso-position-vertical-relative:page" o:ole="">
            <v:imagedata r:id="rId77" o:title=""/>
          </v:shape>
          <o:OLEObject Type="Embed" ProgID="Equation.3" ShapeID="对象 30" DrawAspect="Content" ObjectID="_1804066675" r:id="rId7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。P为一圆盘，由形状相同、透光率不同的三个扇形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、b和c构成，它可绕</w:t>
      </w:r>
      <w:r w:rsidR="00E4471F" w:rsidRPr="00301F9E">
        <w:rPr>
          <w:rFonts w:ascii="宋体" w:hAnsi="宋体"/>
          <w:color w:val="000000"/>
          <w:position w:val="-4"/>
          <w:szCs w:val="21"/>
        </w:rPr>
        <w:object w:dxaOrig="440" w:dyaOrig="260">
          <v:shape id="对象 31" o:spid="_x0000_i1060" type="#_x0000_t75" style="width:21.9pt;height:13.15pt;mso-position-horizontal-relative:page;mso-position-vertical-relative:page" o:ole="">
            <v:imagedata r:id="rId79" o:title=""/>
          </v:shape>
          <o:OLEObject Type="Embed" ProgID="Equation.3" ShapeID="对象 31" DrawAspect="Content" ObjectID="_1804066676" r:id="rId80"/>
        </w:object>
      </w:r>
      <w:r w:rsidR="00E4471F" w:rsidRPr="00301F9E">
        <w:rPr>
          <w:rFonts w:ascii="宋体" w:hAnsi="宋体" w:hint="eastAsia"/>
          <w:color w:val="000000"/>
          <w:szCs w:val="21"/>
        </w:rPr>
        <w:t>轴转动。当细光束通过扇形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、b、c照射光敏电阻R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时，R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的阻值分别为1000Ω、2000Ω、4500Ω。有一细电子束沿图中虚线以速度</w:t>
      </w:r>
      <w:r w:rsidR="00E4471F" w:rsidRPr="00301F9E">
        <w:rPr>
          <w:rFonts w:ascii="宋体" w:hAnsi="宋体"/>
          <w:color w:val="000000"/>
          <w:position w:val="-12"/>
          <w:szCs w:val="21"/>
        </w:rPr>
        <w:object w:dxaOrig="1800" w:dyaOrig="380">
          <v:shape id="对象 32" o:spid="_x0000_i1061" type="#_x0000_t75" style="width:90.15pt;height:19.1pt;mso-position-horizontal-relative:page;mso-position-vertical-relative:page" o:ole="">
            <v:imagedata r:id="rId81" o:title=""/>
          </v:shape>
          <o:OLEObject Type="Embed" ProgID="Equation.3" ShapeID="对象 32" DrawAspect="Content" ObjectID="_1804066677" r:id="rId82"/>
        </w:object>
      </w:r>
      <w:r w:rsidR="00E4471F" w:rsidRPr="00301F9E">
        <w:rPr>
          <w:rFonts w:ascii="宋体" w:hAnsi="宋体" w:hint="eastAsia"/>
          <w:color w:val="000000"/>
          <w:szCs w:val="21"/>
        </w:rPr>
        <w:t>连续不断地射入C。已知电子电量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60" w:dyaOrig="320">
          <v:shape id="对象 33" o:spid="_x0000_i1062" type="#_x0000_t75" style="width:77.95pt;height:15.95pt;mso-position-horizontal-relative:page;mso-position-vertical-relative:page" o:ole="">
            <v:imagedata r:id="rId83" o:title=""/>
          </v:shape>
          <o:OLEObject Type="Embed" ProgID="Equation.3" ShapeID="对象 33" DrawAspect="Content" ObjectID="_1804066678" r:id="rId8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，电子，电子质量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40" w:dyaOrig="360">
          <v:shape id="对象 34" o:spid="_x0000_i1063" type="#_x0000_t75" style="width:77pt;height:18.15pt;mso-position-horizontal-relative:page;mso-position-vertical-relative:page" o:ole="">
            <v:imagedata r:id="rId85" o:title=""/>
          </v:shape>
          <o:OLEObject Type="Embed" ProgID="Equation.3" ShapeID="对象 34" DrawAspect="Content" ObjectID="_1804066679" r:id="rId8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。忽略细光束的宽度、电容器的充电放电时间及电子所受的重力。假设照在R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上的光强发生变化时R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阻值立即有相应的改变。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8" o:spid="_x0000_s1080" type="#_x0000_t75" style="position:absolute;left:0;text-align:left;margin-left:-24.75pt;margin-top:-24pt;width:218.25pt;height:227.25pt;z-index:-251648000;visibility:visible" wrapcoords="-148 0 -148 21529 21674 21529 21674 0 -148 0">
            <v:imagedata r:id="rId87" o:title=""/>
            <w10:wrap type="tight"/>
          </v:shape>
        </w:pic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（1）设圆盘不转动，细光束通过b照射到R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上，求电子到达屏S上时，它离O点的距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离y。（计算结果保留二位有效数字）。   （2）设转盘按图1中箭头方向匀速转动，每3秒转一圈。取光束照在a、b分界处时t=0，试在图2给出的坐标纸上，画出电子到达屏S上时，它离O点的距离y随时间t的变化图线（0—6s间）。要求在y轴上标出图线最高点与最低点的值。（不要求写出计算过程，只按画出的图线评分。）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</w:t>
      </w:r>
      <w:r w:rsidRPr="00301F9E">
        <w:rPr>
          <w:rFonts w:ascii="宋体" w:hAnsi="宋体" w:hint="eastAsia"/>
          <w:color w:val="000000"/>
          <w:szCs w:val="21"/>
        </w:rPr>
        <w:t>6．（15分）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已知A、B、C、D为气体，E、F为固体，G是氯化钙，它们之间的转换关系如下图所示：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38" o:spid="_x0000_i1064" type="#_x0000_t75" style="width:284.85pt;height:121.45pt;visibility:visible">
            <v:imagedata r:id="rId88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（1）D的化学式（分子式）是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301F9E">
        <w:rPr>
          <w:rFonts w:ascii="宋体" w:hAnsi="宋体" w:hint="eastAsia"/>
          <w:color w:val="000000"/>
          <w:szCs w:val="21"/>
        </w:rPr>
        <w:t>，E的化学式（分子式）是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（2）A和B反应生成C的化学方程式是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（3）E和F反应生成D、H和G的化学方程式是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（1）丙与钙离子组成的离子化合物跟水反应产生一种可燃性气体，反应的化学方程式是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（2）乙在高温时是一种还原剂，请用化学方程式表示它在工业上的一种重要用途：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（3）在一定条件下，甲与O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（4）丁的元素符号是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301F9E">
        <w:rPr>
          <w:rFonts w:ascii="宋体" w:hAnsi="宋体" w:hint="eastAsia"/>
          <w:color w:val="000000"/>
          <w:szCs w:val="21"/>
        </w:rPr>
        <w:t>，它的原子结构示意图为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（5）丁的氧化物的晶体结构与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301F9E">
        <w:rPr>
          <w:rFonts w:ascii="宋体" w:hAnsi="宋体" w:hint="eastAsia"/>
          <w:color w:val="000000"/>
          <w:szCs w:val="21"/>
        </w:rPr>
        <w:t>的晶体结构相似。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已知某纯碱试样中含有N</w:t>
      </w:r>
      <w:r w:rsidRPr="00301F9E">
        <w:rPr>
          <w:rFonts w:ascii="宋体" w:hAnsi="宋体"/>
          <w:color w:val="000000"/>
          <w:szCs w:val="21"/>
        </w:rPr>
        <w:t>aCl</w:t>
      </w:r>
      <w:r w:rsidRPr="00301F9E">
        <w:rPr>
          <w:rFonts w:ascii="宋体" w:hAnsi="宋体" w:hint="eastAsia"/>
          <w:color w:val="000000"/>
          <w:szCs w:val="21"/>
        </w:rPr>
        <w:t>杂质，为测定试样中纯碱的质量分数，可用下图中的装置进行实验。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52" o:spid="_x0000_i1065" type="#_x0000_t75" style="width:249.8pt;height:104.25pt;visibility:visible">
            <v:imagedata r:id="rId89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主要步骤如下：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①按图组装仪器，并检查装置的气密性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②将</w:t>
      </w:r>
      <w:r w:rsidRPr="00301F9E">
        <w:rPr>
          <w:rFonts w:ascii="宋体" w:hAnsi="宋体"/>
          <w:color w:val="000000"/>
          <w:szCs w:val="21"/>
        </w:rPr>
        <w:t>ag</w:t>
      </w:r>
      <w:r w:rsidRPr="00301F9E">
        <w:rPr>
          <w:rFonts w:ascii="宋体" w:hAnsi="宋体" w:hint="eastAsia"/>
          <w:color w:val="000000"/>
          <w:szCs w:val="21"/>
        </w:rPr>
        <w:t>试样放入锥形瓶中，加适量蒸馏水溶解，得到试样溶液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③称量盛有碱石灰的U型管的质量，得到</w:t>
      </w:r>
      <w:r w:rsidRPr="00301F9E">
        <w:rPr>
          <w:rFonts w:ascii="宋体" w:hAnsi="宋体"/>
          <w:color w:val="000000"/>
          <w:szCs w:val="21"/>
        </w:rPr>
        <w:t>bg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④从分液漏斗滴入6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>·L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301F9E">
        <w:rPr>
          <w:rFonts w:ascii="宋体" w:hAnsi="宋体" w:hint="eastAsia"/>
          <w:color w:val="000000"/>
          <w:szCs w:val="21"/>
        </w:rPr>
        <w:t>的硫酸，直到不再产生气体时为止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⑤从导管A处缓缓鼓入一定量的空气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⑥再次称量盛有碱石灰的U型管的质量，得到</w:t>
      </w:r>
      <w:r w:rsidRPr="00301F9E">
        <w:rPr>
          <w:rFonts w:ascii="宋体" w:hAnsi="宋体"/>
          <w:color w:val="000000"/>
          <w:szCs w:val="21"/>
        </w:rPr>
        <w:t>cg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⑦重复步骤⑤和⑥的操作，直到U型管的质量基本不变，为</w:t>
      </w:r>
      <w:r w:rsidRPr="00301F9E">
        <w:rPr>
          <w:rFonts w:ascii="宋体" w:hAnsi="宋体"/>
          <w:color w:val="000000"/>
          <w:szCs w:val="21"/>
        </w:rPr>
        <w:t>dg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请填空和回答问题：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（1）在用托盘天平称量样品时，如果天平的指针向左偏转，说明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（2）装置中干燥管B的作用是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（3）如果将分液漏斗中的疏酸接成浓度相同的盐酸，测试的结果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（填偏高、偏低可不变）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（4）步骤⑤的目的是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（5）步骤⑦的目的是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（6）该试样中纯碱的质量分数的计算式为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（7）还可以用其他实验方法测定试样中纯碱的质量分数。请简述一种不同的实验方法。</w:t>
      </w:r>
    </w:p>
    <w:p w:rsidR="00E4471F" w:rsidRPr="00301F9E" w:rsidRDefault="00E4471F" w:rsidP="00E4471F">
      <w:pPr>
        <w:spacing w:line="288" w:lineRule="auto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苏丹红一号（</w:t>
      </w:r>
      <w:r w:rsidRPr="00301F9E">
        <w:rPr>
          <w:rFonts w:ascii="宋体" w:hAnsi="宋体"/>
          <w:color w:val="000000"/>
          <w:szCs w:val="21"/>
        </w:rPr>
        <w:t>sudan</w:t>
      </w:r>
      <w:r w:rsidRPr="00301F9E">
        <w:rPr>
          <w:rFonts w:ascii="宋体" w:hAnsi="宋体" w:hint="eastAsia"/>
          <w:color w:val="000000"/>
          <w:szCs w:val="21"/>
        </w:rPr>
        <w:t>Ⅰ）是一种偶氮染料，不能作为食品添加剂使用。它是由苯胺和2-萘酚为主要原料制备的，它们的结构简式如下所示：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3" o:spid="_x0000_s1083" type="#_x0000_t202" style="position:absolute;left:0;text-align:left;margin-left:42pt;margin-top:0;width:336.1pt;height:85.2pt;z-index:251651072;mso-wrap-style:none" filled="f" stroked="f">
            <v:textbox style="mso-fit-shape-to-text:t">
              <w:txbxContent>
                <w:p w:rsidR="00E4471F" w:rsidRDefault="00E4471F" w:rsidP="00E4471F">
                  <w:r>
                    <w:object w:dxaOrig="6434" w:dyaOrig="1298">
                      <v:shape id="对象 48" o:spid="_x0000_i1066" type="#_x0000_t75" style="width:321.8pt;height:64.8pt;mso-position-horizontal-relative:page;mso-position-vertical-relative:page" o:ole="">
                        <v:imagedata r:id="rId90" o:title=""/>
                      </v:shape>
                      <o:OLEObject Type="Embed" ProgID="PBrush" ShapeID="对象 48" DrawAspect="Content" ObjectID="_1804066699" r:id="rId91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（1）苏丹红－号的化学式（分子式）为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（2）在下面化合物（A）—（D）中，与2－萘酚互为同分异构体的有（填字母代号）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5" o:spid="_x0000_s1085" type="#_x0000_t202" style="position:absolute;left:0;text-align:left;margin-left:336pt;margin-top:0;width:43.75pt;height:38.5pt;z-index:251653120" filled="f" stroked="f">
            <v:textbox>
              <w:txbxContent>
                <w:p w:rsidR="00E4471F" w:rsidRDefault="00E4471F" w:rsidP="00E4471F">
                  <w:r>
                    <w:object w:dxaOrig="572" w:dyaOrig="610">
                      <v:shape id="对象 50" o:spid="_x0000_i1067" type="#_x0000_t75" style="width:28.5pt;height:30.35pt;mso-position-horizontal-relative:page;mso-position-vertical-relative:page" o:ole="">
                        <v:imagedata r:id="rId92" o:title=""/>
                      </v:shape>
                      <o:OLEObject Type="Embed" ProgID="PBrush" ShapeID="对象 50" DrawAspect="Content" ObjectID="_1804066700" r:id="rId9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4" o:spid="_x0000_s1087" type="#_x0000_t202" style="position:absolute;left:0;text-align:left;margin-left:157.5pt;margin-top:0;width:143.6pt;height:51.55pt;z-index:251652096" filled="f" stroked="f">
            <v:textbox>
              <w:txbxContent>
                <w:p w:rsidR="00E4471F" w:rsidRDefault="00E4471F" w:rsidP="00E4471F">
                  <w:r>
                    <w:object w:dxaOrig="2569" w:dyaOrig="872">
                      <v:shape id="对象 49" o:spid="_x0000_i1068" type="#_x0000_t75" style="width:128.35pt;height:43.5pt;mso-position-horizontal-relative:page;mso-position-vertical-relative:page" o:ole="">
                        <v:imagedata r:id="rId94" o:title=""/>
                      </v:shape>
                      <o:OLEObject Type="Embed" ProgID="PBrush" ShapeID="对象 49" DrawAspect="Content" ObjectID="_1804066701" r:id="rId95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 xml:space="preserve"> （提示：                        可表示为       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6" o:spid="_x0000_s1089" type="#_x0000_t202" style="position:absolute;left:0;text-align:left;margin-left:50.65pt;margin-top:0;width:269.6pt;height:87.1pt;z-index:251654144" filled="f" stroked="f">
            <v:textbox>
              <w:txbxContent>
                <w:p w:rsidR="00E4471F" w:rsidRDefault="00E4471F" w:rsidP="00E4471F">
                  <w:r>
                    <w:object w:dxaOrig="5106" w:dyaOrig="1598">
                      <v:shape id="对象 51" o:spid="_x0000_i1069" type="#_x0000_t75" style="width:255.45pt;height:79.85pt;mso-position-horizontal-relative:page;mso-position-vertical-relative:page" o:ole="">
                        <v:imagedata r:id="rId96" o:title=""/>
                      </v:shape>
                      <o:OLEObject Type="Embed" ProgID="PBrush" ShapeID="对象 51" DrawAspect="Content" ObjectID="_1804066702" r:id="rId97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      A             B          C               D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（3）上述化合物（C）含有的官能团是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（4）在适当的条件下，2－萘酚经反应可得到芳香化合物E（C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8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6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），1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 xml:space="preserve"> E与适量的碳酸氢钠溶液反应可放出二氧化碳44</w:t>
      </w:r>
      <w:r w:rsidRPr="00301F9E">
        <w:rPr>
          <w:rFonts w:ascii="宋体" w:hAnsi="宋体"/>
          <w:color w:val="000000"/>
          <w:szCs w:val="21"/>
        </w:rPr>
        <w:t>.8</w:t>
      </w:r>
      <w:r w:rsidRPr="00301F9E">
        <w:rPr>
          <w:rFonts w:ascii="宋体" w:hAnsi="宋体" w:hint="eastAsia"/>
          <w:color w:val="000000"/>
          <w:szCs w:val="21"/>
        </w:rPr>
        <w:t>L（标准状况），E与溴在有催化剂存在时反应只能生成两种—溴取代物，两种一溴取代物的结构简式分别是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>，E与碳酸氢钠反应的化学方程式是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 xml:space="preserve">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（5）若将E与足量乙醇在浓硫酸作用下加热，可以生成一个化学式（分子式）为C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的新化合物，该反应的化学方程式是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>反应类型是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为了验证胰岛素具有降低血糖的作用，以小鼠活动状况为观察指标设计实验。某同学的实验方案如下：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①将正常小鼠随机分成A、B两组，观察并记录其活动状况。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②A组小鼠注射适量胰岛素溶液，B组注射等量生理盐水。一段时间后，A组小鼠会出现四肢无力，活动减少，甚至昏迷等低血糖症状，B组活动状况无变化。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③A组小鼠出现低血糖症状后，分别给A、B两组小鼠注射等量葡萄糖溶液。一段时间后，A组小鼠低血糖症状缓解，B组活动状况无变化。该实验方案可以说明胰岛素具有降低血糖的作用。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请回答：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（1）该实验原理是：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>（2）分析小鼠注射胰岛素溶液后出现低血糖症状的原因：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（3）胰岛素在血糖平衡调节中的作用是：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已知牛的有角与无角为一对相对性状，由常染色体上的等位基因A与a控制。在自由放养多年的一群牛中（无角的基因频率与有角的基因频率相等），随机选出1头无角公牛和6头有角母牛，分别交配，每头母牛只产了1头小牛。在6头小牛中，3头有角，3头无角。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（1）根据上述结果能否确定这对相对性状中的显性性状？请简要说明推断过程。</w:t>
      </w:r>
    </w:p>
    <w:p w:rsidR="00E4471F" w:rsidRPr="00301F9E" w:rsidRDefault="00E4471F" w:rsidP="00E4471F">
      <w:pPr>
        <w:spacing w:line="288" w:lineRule="auto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参考答案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I卷包括21小题，每小题6分，共126分。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一、选择题：选对的给6分，选错或未选的给0分。</w:t>
      </w:r>
    </w:p>
    <w:p w:rsidR="00E4471F" w:rsidRPr="00301F9E" w:rsidRDefault="00E4471F" w:rsidP="00E4471F">
      <w:pPr>
        <w:ind w:firstLine="435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1.D     2.B    3.C    4.D    5.B    6.C     7.A    8.D    9.A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10.B    11B.   12.C   13.A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二、选择题：全部选对的得6分，选对但不全的得3分，有选错的得0分。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14.D     15.AD    16.CD    17.BD     18.C    19.B     20.A    21.BCD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II卷包括10小题，共174分。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22</w:t>
      </w:r>
      <w:r w:rsidRPr="00301F9E">
        <w:rPr>
          <w:rFonts w:ascii="宋体" w:hAnsi="宋体" w:hint="eastAsia"/>
          <w:color w:val="000000"/>
          <w:szCs w:val="21"/>
        </w:rPr>
        <w:t>．（17分）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（1）C    （2）①实验电路原理图如图。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</w:t>
      </w:r>
      <w:r w:rsidRPr="00301F9E">
        <w:rPr>
          <w:rFonts w:ascii="宋体" w:hAnsi="宋体"/>
          <w:color w:val="000000"/>
          <w:position w:val="-30"/>
          <w:szCs w:val="21"/>
        </w:rPr>
        <w:object w:dxaOrig="3620" w:dyaOrig="700">
          <v:shape id="对象 54" o:spid="_x0000_i1070" type="#_x0000_t75" style="width:180.95pt;height:35.05pt;mso-position-horizontal-relative:page;mso-position-vertical-relative:page" o:ole="">
            <v:imagedata r:id="rId98" o:title=""/>
          </v:shape>
          <o:OLEObject Type="Embed" ProgID="Equation.3" ShapeID="对象 54" DrawAspect="Content" ObjectID="_1804066680" r:id="rId99"/>
        </w:object>
      </w: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65" o:spid="_x0000_i1071" type="#_x0000_t75" style="width:132.1pt;height:122.4pt;visibility:visible">
            <v:imagedata r:id="rId100" o:title=""/>
          </v:shape>
        </w:pic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用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表示跳蚤起跳的加速度，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 w:hint="eastAsia"/>
          <w:color w:val="000000"/>
          <w:szCs w:val="21"/>
        </w:rPr>
        <w:t xml:space="preserve">表示离地时的速度，则对加速过程和离地后上升过程分别有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 xml:space="preserve">     </w:t>
      </w:r>
      <w:r w:rsidRPr="00301F9E">
        <w:rPr>
          <w:rFonts w:ascii="宋体" w:hAnsi="宋体" w:hint="eastAsia"/>
          <w:color w:val="000000"/>
          <w:szCs w:val="21"/>
        </w:rPr>
        <w:t xml:space="preserve">①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若假想人具有和跳蚤相同的加速度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，令V表示在这种假想下人离地时的速度，H表示与此相应的竖直高度，则地加速过程和离地后上升过程分别有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      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 w:hint="eastAsia"/>
          <w:color w:val="000000"/>
          <w:szCs w:val="21"/>
        </w:rPr>
        <w:t xml:space="preserve">      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由以上各式可得</w:t>
      </w:r>
      <w:r w:rsidRPr="00301F9E">
        <w:rPr>
          <w:rFonts w:ascii="宋体" w:hAnsi="宋体"/>
          <w:color w:val="000000"/>
          <w:position w:val="-30"/>
          <w:szCs w:val="21"/>
        </w:rPr>
        <w:object w:dxaOrig="1020" w:dyaOrig="700">
          <v:shape id="对象 55" o:spid="_x0000_i1072" type="#_x0000_t75" style="width:51.05pt;height:35.05pt;mso-position-horizontal-relative:page;mso-position-vertical-relative:page" o:ole="">
            <v:imagedata r:id="rId101" o:title=""/>
          </v:shape>
          <o:OLEObject Type="Embed" ProgID="Equation.3" ShapeID="对象 55" DrawAspect="Content" ObjectID="_1804066681" r:id="rId10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代入数值，得 H=</w:t>
      </w:r>
      <w:r w:rsidRPr="00301F9E">
        <w:rPr>
          <w:rFonts w:ascii="宋体" w:hAnsi="宋体"/>
          <w:color w:val="000000"/>
          <w:szCs w:val="21"/>
        </w:rPr>
        <w:t>63m</w: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开始时，A、B静止，设弹簧压缩量为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，有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①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挂C并释放后，C向下运动，A向上运动，设B刚要离地时弹簧伸长量为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   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B不再上升，表示此时A和C的速度为零，C已降到其最低点。由机械能守恒，与初始状态相比，弹簧性势能的增加量为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△E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3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>－m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 xml:space="preserve">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C换成D后，当B刚离地时弹簧势能的增量与前一次相同，由能量关系得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position w:val="-24"/>
          <w:szCs w:val="21"/>
        </w:rPr>
        <w:object w:dxaOrig="6460" w:dyaOrig="620">
          <v:shape id="对象 56" o:spid="_x0000_i1073" type="#_x0000_t75" style="width:323.05pt;height:31pt;mso-position-horizontal-relative:page;mso-position-vertical-relative:page" o:ole="">
            <v:imagedata r:id="rId103" o:title=""/>
          </v:shape>
          <o:OLEObject Type="Embed" ProgID="Equation.3" ShapeID="对象 56" DrawAspect="Content" ObjectID="_1804066682" r:id="rId10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由③④式得    </w:t>
      </w:r>
      <w:r w:rsidRPr="00301F9E">
        <w:rPr>
          <w:rFonts w:ascii="宋体" w:hAnsi="宋体"/>
          <w:color w:val="000000"/>
          <w:position w:val="-24"/>
          <w:szCs w:val="21"/>
        </w:rPr>
        <w:object w:dxaOrig="3019" w:dyaOrig="620">
          <v:shape id="对象 57" o:spid="_x0000_i1074" type="#_x0000_t75" style="width:150.9pt;height:31pt;mso-position-horizontal-relative:page;mso-position-vertical-relative:page" o:ole="">
            <v:imagedata r:id="rId105" o:title=""/>
          </v:shape>
          <o:OLEObject Type="Embed" ProgID="Equation.3" ShapeID="对象 57" DrawAspect="Content" ObjectID="_1804066683" r:id="rId10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由①②⑤式得</w:t>
      </w:r>
    </w:p>
    <w:p w:rsidR="00E4471F" w:rsidRPr="00301F9E" w:rsidRDefault="00E4471F" w:rsidP="00E4471F">
      <w:pPr>
        <w:tabs>
          <w:tab w:val="left" w:pos="3360"/>
        </w:tabs>
        <w:ind w:firstLineChars="300" w:firstLine="63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position w:val="-32"/>
          <w:szCs w:val="21"/>
        </w:rPr>
        <w:object w:dxaOrig="2260" w:dyaOrig="800">
          <v:shape id="对象 58" o:spid="_x0000_i1075" type="#_x0000_t75" style="width:113pt;height:40.05pt;mso-position-horizontal-relative:page;mso-position-vertical-relative:page" o:ole="">
            <v:imagedata r:id="rId107" o:title=""/>
          </v:shape>
          <o:OLEObject Type="Embed" ProgID="Equation.3" ShapeID="对象 58" DrawAspect="Content" ObjectID="_1804066684" r:id="rId10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⑥</w:t>
      </w:r>
    </w:p>
    <w:p w:rsidR="00E4471F" w:rsidRPr="00301F9E" w:rsidRDefault="00E4471F" w:rsidP="00E4471F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（1）设电容器C两析间的电压为U，电场强度大小为E，电子在极板间穿行时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方向上的加速度大小为</w:t>
      </w:r>
      <w:r w:rsidRPr="00301F9E">
        <w:rPr>
          <w:rFonts w:ascii="宋体" w:hAnsi="宋体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，穿过C的时间为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，穿出时电子偏转的距离为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1280" w:dyaOrig="700">
          <v:shape id="对象 59" o:spid="_x0000_i1076" type="#_x0000_t75" style="width:63.85pt;height:35.05pt;mso-position-horizontal-relative:page;mso-position-vertical-relative:page" o:ole="">
            <v:imagedata r:id="rId109" o:title=""/>
          </v:shape>
          <o:OLEObject Type="Embed" ProgID="Equation.3" ShapeID="对象 59" DrawAspect="Content" ObjectID="_1804066685" r:id="rId110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①    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/>
          <w:color w:val="000000"/>
          <w:position w:val="-24"/>
          <w:szCs w:val="21"/>
        </w:rPr>
        <w:object w:dxaOrig="720" w:dyaOrig="620">
          <v:shape id="对象 60" o:spid="_x0000_i1077" type="#_x0000_t75" style="width:36pt;height:31pt;mso-position-horizontal-relative:page;mso-position-vertical-relative:page" o:ole="">
            <v:imagedata r:id="rId111" o:title=""/>
          </v:shape>
          <o:OLEObject Type="Embed" ProgID="Equation.3" ShapeID="对象 60" DrawAspect="Content" ObjectID="_1804066686" r:id="rId11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②       </w:t>
      </w:r>
      <w:r w:rsidRPr="00301F9E">
        <w:rPr>
          <w:rFonts w:ascii="宋体" w:hAnsi="宋体"/>
          <w:color w:val="000000"/>
          <w:szCs w:val="21"/>
        </w:rPr>
        <w:t>eE=</w:t>
      </w:r>
      <w:r w:rsidRPr="00301F9E">
        <w:rPr>
          <w:rFonts w:ascii="宋体" w:hAnsi="宋体"/>
          <w:i/>
          <w:iCs/>
          <w:color w:val="000000"/>
          <w:szCs w:val="21"/>
        </w:rPr>
        <w:t>ma</w:t>
      </w:r>
      <w:r w:rsidRPr="00301F9E">
        <w:rPr>
          <w:rFonts w:ascii="宋体" w:hAnsi="宋体" w:hint="eastAsia"/>
          <w:color w:val="000000"/>
          <w:szCs w:val="21"/>
        </w:rPr>
        <w:t xml:space="preserve">    ③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740" w:dyaOrig="700">
          <v:shape id="对象 61" o:spid="_x0000_i1078" type="#_x0000_t75" style="width:36.95pt;height:35.05pt;mso-position-horizontal-relative:page;mso-position-vertical-relative:page" o:ole="">
            <v:imagedata r:id="rId113" o:title=""/>
          </v:shape>
          <o:OLEObject Type="Embed" ProgID="Equation.3" ShapeID="对象 61" DrawAspect="Content" ObjectID="_1804066687" r:id="rId11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④        </w:t>
      </w:r>
      <w:r w:rsidRPr="00301F9E">
        <w:rPr>
          <w:rFonts w:ascii="宋体" w:hAnsi="宋体"/>
          <w:color w:val="000000"/>
          <w:position w:val="-24"/>
          <w:szCs w:val="21"/>
        </w:rPr>
        <w:object w:dxaOrig="1020" w:dyaOrig="620">
          <v:shape id="对象 62" o:spid="_x0000_i1079" type="#_x0000_t75" style="width:51.05pt;height:31pt;mso-position-horizontal-relative:page;mso-position-vertical-relative:page" o:ole="">
            <v:imagedata r:id="rId115" o:title=""/>
          </v:shape>
          <o:OLEObject Type="Embed" ProgID="Equation.3" ShapeID="对象 62" DrawAspect="Content" ObjectID="_1804066688" r:id="rId11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⑤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由以上各式得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299" w:dyaOrig="700">
          <v:shape id="对象 63" o:spid="_x0000_i1080" type="#_x0000_t75" style="width:114.9pt;height:35.05pt;mso-position-horizontal-relative:page;mso-position-vertical-relative:page" o:ole="">
            <v:imagedata r:id="rId117" o:title=""/>
          </v:shape>
          <o:OLEObject Type="Embed" ProgID="Equation.3" ShapeID="对象 63" DrawAspect="Content" ObjectID="_1804066689" r:id="rId11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 </w:t>
      </w:r>
      <w:r w:rsidRPr="00301F9E">
        <w:rPr>
          <w:rFonts w:ascii="宋体" w:hAnsi="宋体"/>
          <w:color w:val="000000"/>
          <w:position w:val="-10"/>
          <w:szCs w:val="21"/>
        </w:rPr>
        <w:object w:dxaOrig="1640" w:dyaOrig="360">
          <v:shape id="对象 64" o:spid="_x0000_i1081" type="#_x0000_t75" style="width:82pt;height:18.15pt;mso-position-horizontal-relative:page;mso-position-vertical-relative:page" o:ole="">
            <v:imagedata r:id="rId119" o:title=""/>
          </v:shape>
          <o:OLEObject Type="Embed" ProgID="Equation.3" ShapeID="对象 64" DrawAspect="Content" ObjectID="_1804066690" r:id="rId120"/>
        </w:object>
      </w:r>
      <w:r w:rsidRPr="00301F9E">
        <w:rPr>
          <w:rFonts w:ascii="宋体" w:hAnsi="宋体"/>
          <w:color w:val="000000"/>
          <w:szCs w:val="21"/>
        </w:rPr>
        <w:t xml:space="preserve"> </w:t>
      </w:r>
      <w:r w:rsidRPr="00301F9E">
        <w:rPr>
          <w:rFonts w:ascii="宋体" w:hAnsi="宋体" w:hint="eastAsia"/>
          <w:color w:val="000000"/>
          <w:szCs w:val="21"/>
        </w:rPr>
        <w:t>⑦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由此可见</w:t>
      </w:r>
      <w:r w:rsidRPr="00301F9E">
        <w:rPr>
          <w:rFonts w:ascii="宋体" w:hAnsi="宋体"/>
          <w:color w:val="000000"/>
          <w:position w:val="-24"/>
          <w:szCs w:val="21"/>
        </w:rPr>
        <w:object w:dxaOrig="880" w:dyaOrig="620">
          <v:shape id="对象 65" o:spid="_x0000_i1082" type="#_x0000_t75" style="width:44.15pt;height:31pt;mso-position-horizontal-relative:page;mso-position-vertical-relative:page" o:ole="">
            <v:imagedata r:id="rId121" o:title=""/>
          </v:shape>
          <o:OLEObject Type="Embed" ProgID="Equation.3" ShapeID="对象 65" DrawAspect="Content" ObjectID="_1804066691" r:id="rId122"/>
        </w:object>
      </w:r>
      <w:r w:rsidRPr="00301F9E">
        <w:rPr>
          <w:rFonts w:ascii="宋体" w:hAnsi="宋体" w:hint="eastAsia"/>
          <w:color w:val="000000"/>
          <w:szCs w:val="21"/>
        </w:rPr>
        <w:t>，电子可通过C</w:t>
      </w:r>
      <w:r w:rsidRPr="00301F9E">
        <w:rPr>
          <w:rFonts w:ascii="宋体" w:hAnsi="宋体"/>
          <w:color w:val="000000"/>
          <w:szCs w:val="21"/>
        </w:rPr>
        <w:t>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设电子从C穿出时，沿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方向的速度为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，穿出后到达屏S所经历的时间为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，在此时间内电子在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方向移动的距离为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</w:t>
      </w:r>
      <w:r w:rsidRPr="00301F9E">
        <w:rPr>
          <w:rFonts w:ascii="宋体" w:hAnsi="宋体"/>
          <w:i/>
          <w:iCs/>
          <w:color w:val="000000"/>
          <w:szCs w:val="21"/>
        </w:rPr>
        <w:t>at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⑧</w:t>
      </w:r>
      <w:r w:rsidRPr="00301F9E">
        <w:rPr>
          <w:rFonts w:ascii="宋体" w:hAnsi="宋体"/>
          <w:i/>
          <w:iCs/>
          <w:color w:val="000000"/>
          <w:szCs w:val="21"/>
        </w:rPr>
        <w:t xml:space="preserve">     </w:t>
      </w:r>
      <w:r w:rsidRPr="00301F9E">
        <w:rPr>
          <w:rFonts w:ascii="宋体" w:hAnsi="宋体"/>
          <w:color w:val="000000"/>
          <w:szCs w:val="21"/>
        </w:rPr>
        <w:t xml:space="preserve">  </w:t>
      </w:r>
      <w:r w:rsidRPr="00301F9E">
        <w:rPr>
          <w:rFonts w:ascii="宋体" w:hAnsi="宋体"/>
          <w:color w:val="000000"/>
          <w:position w:val="-30"/>
          <w:szCs w:val="21"/>
        </w:rPr>
        <w:object w:dxaOrig="760" w:dyaOrig="700">
          <v:shape id="对象 66" o:spid="_x0000_i1083" type="#_x0000_t75" style="width:37.9pt;height:35.05pt;mso-position-horizontal-relative:page;mso-position-vertical-relative:page" o:ole="">
            <v:imagedata r:id="rId123" o:title=""/>
          </v:shape>
          <o:OLEObject Type="Embed" ProgID="Equation.3" ShapeID="对象 66" DrawAspect="Content" ObjectID="_1804066692" r:id="rId12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⑨     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⑩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由以上有关各式得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360" w:dyaOrig="700">
          <v:shape id="对象 67" o:spid="_x0000_i1084" type="#_x0000_t75" style="width:118pt;height:35.05pt;mso-position-horizontal-relative:page;mso-position-vertical-relative:page" o:ole="">
            <v:imagedata r:id="rId125" o:title=""/>
          </v:shape>
          <o:OLEObject Type="Embed" ProgID="Equation.3" ShapeID="对象 67" DrawAspect="Content" ObjectID="_1804066693" r:id="rId12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11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=1.92×10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m</w:t>
      </w:r>
      <w:r w:rsidRPr="00301F9E">
        <w:rPr>
          <w:rFonts w:ascii="宋体" w:hAnsi="宋体" w:hint="eastAsia"/>
          <w:color w:val="000000"/>
          <w:szCs w:val="21"/>
        </w:rPr>
        <w:t xml:space="preserve">  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12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由题意 </w:t>
      </w:r>
      <w:r w:rsidRPr="00301F9E">
        <w:rPr>
          <w:rFonts w:ascii="宋体" w:hAnsi="宋体"/>
          <w:color w:val="000000"/>
          <w:szCs w:val="21"/>
        </w:rPr>
        <w:t>y=y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=2.4</w:t>
      </w:r>
      <w:r w:rsidRPr="00301F9E">
        <w:rPr>
          <w:rFonts w:ascii="宋体" w:hAnsi="宋体" w:hint="eastAsia"/>
          <w:color w:val="000000"/>
          <w:szCs w:val="21"/>
        </w:rPr>
        <w:t>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－2</w:t>
      </w:r>
      <w:r w:rsidRPr="00301F9E">
        <w:rPr>
          <w:rFonts w:ascii="宋体" w:hAnsi="宋体"/>
          <w:color w:val="000000"/>
          <w:szCs w:val="21"/>
        </w:rPr>
        <w:t xml:space="preserve">m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13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（2）如图所示。</w: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301F9E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77" o:spid="_x0000_i1085" type="#_x0000_t75" style="width:128.35pt;height:134.9pt;visibility:visible">
            <v:imagedata r:id="rId127" o:title=""/>
          </v:shape>
        </w:pic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26．（15分）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7" o:spid="_x0000_s1107" style="position:absolute;left:0;text-align:left;margin-left:78.75pt;margin-top:7.8pt;width:42pt;height:31.2pt;z-index:251655168" coordorigin="2959,2099" coordsize="840,624">
            <v:group id="组合 28" o:spid="_x0000_s1108" style="position:absolute;left:2959;top:2411;width:840;height:45" coordorigin="2959,2411" coordsize="840,156">
              <v:line id="直线 29" o:spid="_x0000_s1109" style="position:absolute" from="2959,2411" to="3799,2411"/>
              <v:line id="直线 30" o:spid="_x0000_s1110" style="position:absolute" from="2959,2567" to="3799,2567"/>
            </v:group>
            <v:shape id="文本框 31" o:spid="_x0000_s111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（1）NH</w:t>
      </w:r>
      <w:r w:rsidRPr="00301F9E">
        <w:rPr>
          <w:rFonts w:ascii="宋体" w:hAnsi="宋体"/>
          <w:color w:val="000000"/>
          <w:szCs w:val="21"/>
          <w:vertAlign w:val="subscript"/>
        </w:rPr>
        <w:softHyphen/>
        <w:t>3</w:t>
      </w:r>
      <w:r w:rsidRPr="00301F9E">
        <w:rPr>
          <w:rFonts w:ascii="宋体" w:hAnsi="宋体" w:hint="eastAsia"/>
          <w:color w:val="000000"/>
          <w:szCs w:val="21"/>
        </w:rPr>
        <w:t xml:space="preserve">  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2" o:spid="_x0000_s1112" style="position:absolute;left:0;text-align:left;margin-left:120.75pt;margin-top:7.8pt;width:42pt;height:39pt;z-index:251656192" coordorigin="2959,2099" coordsize="840,624">
            <v:group id="组合 33" o:spid="_x0000_s1113" style="position:absolute;left:2959;top:2411;width:840;height:45" coordorigin="2959,2411" coordsize="840,156">
              <v:line id="直线 34" o:spid="_x0000_s1114" style="position:absolute" from="2959,2411" to="3799,2411"/>
              <v:line id="直线 35" o:spid="_x0000_s1115" style="position:absolute" from="2959,2567" to="3799,2567"/>
            </v:group>
            <v:shape id="文本框 36" o:spid="_x0000_s1116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</w:p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</w:t>
      </w:r>
      <w:r w:rsidRPr="00301F9E">
        <w:rPr>
          <w:rFonts w:ascii="宋体" w:hAnsi="宋体"/>
          <w:color w:val="000000"/>
          <w:szCs w:val="21"/>
        </w:rPr>
        <w:t>HCl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↑+2H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O+</w:t>
      </w:r>
      <w:r w:rsidRPr="00301F9E">
        <w:rPr>
          <w:rFonts w:ascii="宋体" w:hAnsi="宋体"/>
          <w:color w:val="000000"/>
          <w:szCs w:val="21"/>
        </w:rPr>
        <w:t>CaCl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</w:t>
      </w:r>
      <w:r w:rsidRPr="00301F9E">
        <w:rPr>
          <w:rFonts w:ascii="宋体" w:hAnsi="宋体"/>
          <w:color w:val="000000"/>
          <w:szCs w:val="21"/>
        </w:rPr>
        <w:t>CaC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+2H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>====C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↑+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7" o:spid="_x0000_s1117" style="position:absolute;left:0;text-align:left;margin-left:73.5pt;margin-top:7.8pt;width:42pt;height:31.2pt;z-index:251657216" coordorigin="2959,2099" coordsize="840,624">
            <v:group id="组合 38" o:spid="_x0000_s1118" style="position:absolute;left:2959;top:2411;width:840;height:45" coordorigin="2959,2411" coordsize="840,156">
              <v:line id="直线 39" o:spid="_x0000_s1119" style="position:absolute" from="2959,2411" to="3799,2411"/>
              <v:line id="直线 40" o:spid="_x0000_s1120" style="position:absolute" from="2959,2567" to="3799,2567"/>
            </v:group>
            <v:shape id="文本框 41" o:spid="_x0000_s112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（2）答案略。（只要考生的答案符合题意要求，即可给分）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4" o:spid="_x0000_s1122" type="#_x0000_t202" style="position:absolute;left:0;text-align:left;margin-left:42pt;margin-top:0;width:84pt;height:72.4pt;z-index:-251669504" wrapcoords="0 0 21600 0 21600 21600 0 21600 0 0" filled="f" stroked="f">
            <v:textbox>
              <w:txbxContent>
                <w:p w:rsidR="00E4471F" w:rsidRDefault="00E4471F" w:rsidP="00E4471F">
                  <w:r>
                    <w:object w:dxaOrig="1076" w:dyaOrig="973">
                      <v:shape id="对象 69" o:spid="_x0000_i1086" type="#_x0000_t75" style="width:53.85pt;height:48.5pt;mso-position-horizontal-relative:page;mso-position-vertical-relative:page" o:ole="">
                        <v:imagedata r:id="rId128" o:title=""/>
                      </v:shape>
                      <o:OLEObject Type="Embed" ProgID="PBrush" ShapeID="对象 69" DrawAspect="Content" ObjectID="_1804066703" r:id="rId129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（5）金刚石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（1）样品重，砝码轻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（2）防止空气中的CO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和水气进入U型管中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（3）偏高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（4）把反应产生的CO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全部导入U型管中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（5）判断反应产生的CO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是否全部排出，并被U型管中的碱石灰吸收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（6）</w:t>
      </w:r>
      <w:r w:rsidRPr="00301F9E">
        <w:rPr>
          <w:rFonts w:ascii="宋体" w:hAnsi="宋体"/>
          <w:color w:val="000000"/>
          <w:position w:val="-24"/>
          <w:szCs w:val="21"/>
        </w:rPr>
        <w:object w:dxaOrig="1840" w:dyaOrig="620">
          <v:shape id="对象 70" o:spid="_x0000_i1087" type="#_x0000_t75" style="width:92.05pt;height:31pt;mso-position-horizontal-relative:page;mso-position-vertical-relative:page" o:ole="">
            <v:imagedata r:id="rId130" o:title=""/>
          </v:shape>
          <o:OLEObject Type="Embed" ProgID="Equation.3" ShapeID="对象 70" DrawAspect="Content" ObjectID="_1804066694" r:id="rId131"/>
        </w:obje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（7）答案略。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15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（2）（A）（B）（C）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5" o:spid="_x0000_s1125" type="#_x0000_t202" style="position:absolute;left:0;text-align:left;margin-left:10.5pt;margin-top:7.8pt;width:265.6pt;height:163.2pt;z-index:-251668480;mso-wrap-style:none" wrapcoords="0 0 21600 0 21600 21600 0 21600 0 0" filled="f" stroked="f">
            <v:textbox style="mso-fit-shape-to-text:t">
              <w:txbxContent>
                <w:p w:rsidR="00E4471F" w:rsidRDefault="00301F9E" w:rsidP="00E4471F">
                  <w:r>
                    <w:object w:dxaOrig="5023" w:dyaOrig="2895">
                      <v:shape id="对象 71" o:spid="_x0000_i1088" type="#_x0000_t75" style="width:251.05pt;height:144.65pt;mso-position-horizontal-relative:page;mso-position-vertical-relative:page" o:ole="">
                        <v:imagedata r:id="rId132" o:title=""/>
                      </v:shape>
                      <o:OLEObject Type="Embed" ProgID="PBrush" ShapeID="对象 71" DrawAspect="Content" ObjectID="_1804066704" r:id="rId13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（3）碳碳双键     醛基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（1）胰岛素具有降低血糖的作用。体内胰岛素含量过高时，引起血糖下降，机体出现活动减少，甚至昏迷等低血糖症状，此症状可以通过补充葡萄糖溶液得到缓解。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（2）注射胰岛素溶液后，血糖含量下降，小鼠组织细胞特别是脑组织细胞因血糖供应减少，导致能量供应不足而发生功能障碍，从而引起低血糖症状。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（3）胰岛素可使组织细胞对血糖的利用增加，同时使血糖来源减少，从而使血糖含量减少。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（1）不能确定。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①假设无角为显性，则公牛的基因型为A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，6头母牛的基因型都为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，每个交配组合的后代或为有角或为无角，概率各占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2" o:spid="_x0000_i1089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2" DrawAspect="Content" ObjectID="_1804066695" r:id="rId135"/>
        </w:object>
      </w:r>
      <w:r w:rsidRPr="00301F9E">
        <w:rPr>
          <w:rFonts w:ascii="宋体" w:hAnsi="宋体" w:hint="eastAsia"/>
          <w:color w:val="000000"/>
          <w:szCs w:val="21"/>
        </w:rPr>
        <w:t>。6个组合后代合计会出现3头无角小牛，3头有角小牛。②假设有角为显性，则公牛的基因型为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，6头母牛可能有两种基因型，即AA和A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。AA的后代均为有角。A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的后代或为无角或为有角，概率各占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3" o:spid="_x0000_i1090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3" DrawAspect="Content" ObjectID="_1804066696" r:id="rId136"/>
        </w:object>
      </w:r>
      <w:r w:rsidRPr="00301F9E">
        <w:rPr>
          <w:rFonts w:ascii="宋体" w:hAnsi="宋体" w:hint="eastAsia"/>
          <w:color w:val="000000"/>
          <w:szCs w:val="21"/>
        </w:rPr>
        <w:t>，由于配子的随机结合及后代数量少，实际分离比例可能偏离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4" o:spid="_x0000_i1091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4" DrawAspect="Content" ObjectID="_1804066697" r:id="rId137"/>
        </w:object>
      </w:r>
      <w:r w:rsidRPr="00301F9E">
        <w:rPr>
          <w:rFonts w:ascii="宋体" w:hAnsi="宋体" w:hint="eastAsia"/>
          <w:color w:val="000000"/>
          <w:szCs w:val="21"/>
        </w:rPr>
        <w:t>。所以，只要母牛中具有A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基因型的头数大于或等于3头，那么6个组合后代合计也会出现3头无角小牛，3头有角小牛。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综合上述分析，不能确定有角为显性，还是无角为显性。</w:t>
      </w:r>
    </w:p>
    <w:p w:rsidR="006614D8" w:rsidRPr="00301F9E" w:rsidRDefault="00E4471F" w:rsidP="00301F9E">
      <w:pPr>
        <w:ind w:left="840" w:hangingChars="400" w:hanging="84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sectPr w:rsidR="006614D8" w:rsidRPr="00301F9E" w:rsidSect="006614D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59A0" w:rsidRDefault="001759A0" w:rsidP="001759A0">
      <w:r>
        <w:separator/>
      </w:r>
    </w:p>
  </w:endnote>
  <w:endnote w:type="continuationSeparator" w:id="0">
    <w:p w:rsidR="001759A0" w:rsidRDefault="001759A0" w:rsidP="0017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59A0" w:rsidRDefault="001759A0" w:rsidP="001759A0">
      <w:r>
        <w:separator/>
      </w:r>
    </w:p>
  </w:footnote>
  <w:footnote w:type="continuationSeparator" w:id="0">
    <w:p w:rsidR="001759A0" w:rsidRDefault="001759A0" w:rsidP="00175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6B8"/>
    <w:rsid w:val="001759A0"/>
    <w:rsid w:val="00301F9E"/>
    <w:rsid w:val="003641C4"/>
    <w:rsid w:val="004716B8"/>
    <w:rsid w:val="006614D8"/>
    <w:rsid w:val="008209F3"/>
    <w:rsid w:val="00BA1299"/>
    <w:rsid w:val="00C87B25"/>
    <w:rsid w:val="00E4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2455E3C-5EDD-4251-AA9A-F83275C4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471F"/>
  </w:style>
  <w:style w:type="character" w:styleId="a4">
    <w:name w:val="Hyperlink"/>
    <w:basedOn w:val="a0"/>
    <w:rsid w:val="00E4471F"/>
    <w:rPr>
      <w:color w:val="0000FF"/>
      <w:u w:val="single"/>
    </w:rPr>
  </w:style>
  <w:style w:type="paragraph" w:styleId="a5">
    <w:name w:val="header"/>
    <w:basedOn w:val="a"/>
    <w:link w:val="a6"/>
    <w:rsid w:val="00E4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6">
    <w:name w:val="页眉 字符"/>
    <w:basedOn w:val="a0"/>
    <w:link w:val="a5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E4471F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页脚 字符"/>
    <w:basedOn w:val="a0"/>
    <w:link w:val="a7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7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7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2.png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oleObject" Target="embeddings/oleObject42.bin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2025-03-21T01:12:00Z</dcterms:created>
  <dcterms:modified xsi:type="dcterms:W3CDTF">2025-03-21T01:12:00Z</dcterms:modified>
</cp:coreProperties>
</file>