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3C53" w:rsidRPr="00C757B5" w:rsidRDefault="00EC3C53" w:rsidP="00C757B5">
      <w:pPr>
        <w:jc w:val="center"/>
        <w:rPr>
          <w:rFonts w:ascii="宋体" w:hAnsi="宋体" w:hint="eastAsia"/>
          <w:color w:val="000000"/>
          <w:sz w:val="32"/>
          <w:szCs w:val="32"/>
        </w:rPr>
      </w:pPr>
      <w:r w:rsidRPr="00C757B5">
        <w:rPr>
          <w:rFonts w:ascii="宋体" w:hAnsi="宋体" w:hint="eastAsia"/>
          <w:color w:val="000000"/>
          <w:sz w:val="32"/>
          <w:szCs w:val="32"/>
        </w:rPr>
        <w:t>2005年广东高考物理真题及答案</w:t>
      </w:r>
    </w:p>
    <w:p w:rsidR="00EC3C53" w:rsidRPr="00C757B5" w:rsidRDefault="00EC3C53" w:rsidP="00EC3C53">
      <w:pPr>
        <w:tabs>
          <w:tab w:val="left" w:pos="360"/>
          <w:tab w:val="left" w:pos="2340"/>
          <w:tab w:val="left" w:pos="4140"/>
          <w:tab w:val="left" w:pos="6120"/>
          <w:tab w:val="left" w:pos="7560"/>
        </w:tabs>
        <w:jc w:val="center"/>
        <w:rPr>
          <w:rFonts w:ascii="宋体" w:hAnsi="宋体"/>
          <w:b/>
          <w:color w:val="000000"/>
          <w:spacing w:val="30"/>
          <w:w w:val="130"/>
          <w:szCs w:val="21"/>
        </w:rPr>
      </w:pPr>
      <w:r w:rsidRPr="00C757B5">
        <w:rPr>
          <w:rFonts w:ascii="宋体" w:hAnsi="宋体" w:hint="eastAsia"/>
          <w:color w:val="000000"/>
          <w:szCs w:val="21"/>
        </w:rPr>
        <w:t>本试卷分选择题和非选择题两部分，共</w:t>
      </w:r>
      <w:r w:rsidRPr="00C757B5">
        <w:rPr>
          <w:rFonts w:ascii="宋体" w:hAnsi="宋体"/>
          <w:color w:val="000000"/>
          <w:szCs w:val="21"/>
        </w:rPr>
        <w:t>8</w:t>
      </w:r>
      <w:r w:rsidRPr="00C757B5">
        <w:rPr>
          <w:rFonts w:ascii="宋体" w:hAnsi="宋体" w:hint="eastAsia"/>
          <w:color w:val="000000"/>
          <w:szCs w:val="21"/>
        </w:rPr>
        <w:t>页，满分</w:t>
      </w:r>
      <w:r w:rsidRPr="00C757B5">
        <w:rPr>
          <w:rFonts w:ascii="宋体" w:hAnsi="宋体"/>
          <w:color w:val="000000"/>
          <w:szCs w:val="21"/>
        </w:rPr>
        <w:t>150</w:t>
      </w:r>
      <w:r w:rsidRPr="00C757B5">
        <w:rPr>
          <w:rFonts w:ascii="宋体" w:hAnsi="宋体" w:hint="eastAsia"/>
          <w:color w:val="000000"/>
          <w:szCs w:val="21"/>
        </w:rPr>
        <w:t>分。考试用时</w:t>
      </w:r>
      <w:r w:rsidRPr="00C757B5">
        <w:rPr>
          <w:rFonts w:ascii="宋体" w:hAnsi="宋体"/>
          <w:color w:val="000000"/>
          <w:szCs w:val="21"/>
        </w:rPr>
        <w:t>1</w:t>
      </w:r>
      <w:r w:rsidRPr="00C757B5">
        <w:rPr>
          <w:rFonts w:ascii="宋体" w:hAnsi="宋体" w:hint="eastAsia"/>
          <w:color w:val="000000"/>
          <w:szCs w:val="21"/>
        </w:rPr>
        <w:t>2</w:t>
      </w:r>
      <w:r w:rsidRPr="00C757B5">
        <w:rPr>
          <w:rFonts w:ascii="宋体" w:hAnsi="宋体"/>
          <w:color w:val="000000"/>
          <w:szCs w:val="21"/>
        </w:rPr>
        <w:t>0</w:t>
      </w:r>
      <w:r w:rsidRPr="00C757B5">
        <w:rPr>
          <w:rFonts w:ascii="宋体" w:hAnsi="宋体" w:hint="eastAsia"/>
          <w:color w:val="000000"/>
          <w:szCs w:val="21"/>
        </w:rPr>
        <w:t>分钟。</w:t>
      </w:r>
    </w:p>
    <w:p w:rsidR="00EC3C53" w:rsidRPr="00C757B5" w:rsidRDefault="00EC3C53" w:rsidP="00EC3C53">
      <w:pPr>
        <w:snapToGrid w:val="0"/>
        <w:spacing w:line="380" w:lineRule="exact"/>
        <w:ind w:left="1033" w:hangingChars="490" w:hanging="1033"/>
        <w:rPr>
          <w:rFonts w:ascii="宋体" w:hAnsi="宋体" w:hint="eastAsia"/>
          <w:color w:val="000000"/>
          <w:szCs w:val="21"/>
        </w:rPr>
      </w:pPr>
      <w:r w:rsidRPr="00C757B5">
        <w:rPr>
          <w:rFonts w:ascii="宋体" w:hAnsi="宋体" w:hint="eastAsia"/>
          <w:b/>
          <w:color w:val="000000"/>
          <w:szCs w:val="21"/>
        </w:rPr>
        <w:t>注意事项</w:t>
      </w:r>
      <w:r w:rsidRPr="00C757B5">
        <w:rPr>
          <w:rFonts w:ascii="宋体" w:hAnsi="宋体" w:hint="eastAsia"/>
          <w:color w:val="000000"/>
          <w:szCs w:val="21"/>
        </w:rPr>
        <w:t>：</w:t>
      </w:r>
    </w:p>
    <w:p w:rsidR="00EC3C53" w:rsidRPr="00C757B5" w:rsidRDefault="00EC3C53" w:rsidP="00EC3C53">
      <w:pPr>
        <w:snapToGrid w:val="0"/>
        <w:spacing w:line="380" w:lineRule="exact"/>
        <w:ind w:leftChars="198" w:left="418" w:hangingChars="1" w:hanging="2"/>
        <w:rPr>
          <w:rFonts w:ascii="宋体" w:hAnsi="宋体" w:hint="eastAsia"/>
          <w:color w:val="000000"/>
          <w:szCs w:val="21"/>
        </w:rPr>
      </w:pPr>
      <w:r w:rsidRPr="00C757B5">
        <w:rPr>
          <w:rFonts w:ascii="宋体" w:hAnsi="宋体"/>
          <w:color w:val="000000"/>
          <w:szCs w:val="21"/>
        </w:rPr>
        <w:t>1</w:t>
      </w:r>
      <w:r w:rsidRPr="00C757B5">
        <w:rPr>
          <w:rFonts w:ascii="宋体" w:hAnsi="宋体" w:hint="eastAsia"/>
          <w:color w:val="000000"/>
          <w:szCs w:val="21"/>
        </w:rPr>
        <w:t>．答卷前，考生务必用黑色字迹的钢笔或签字笔将自己的姓名和考生号填写在答题卡上。用</w:t>
      </w:r>
      <w:r w:rsidRPr="00C757B5">
        <w:rPr>
          <w:rFonts w:ascii="宋体" w:hAnsi="宋体"/>
          <w:color w:val="000000"/>
          <w:szCs w:val="21"/>
        </w:rPr>
        <w:t>2B</w:t>
      </w:r>
      <w:r w:rsidRPr="00C757B5">
        <w:rPr>
          <w:rFonts w:ascii="宋体" w:hAnsi="宋体" w:hint="eastAsia"/>
          <w:color w:val="000000"/>
          <w:szCs w:val="21"/>
        </w:rPr>
        <w:t>铅笔将答题卡试卷类型（B）填涂在答题卡上，并在答题卡右上角的“试室号”和“座位号”栏填写试室号、座位号，将相应的试室号、座位号信息点涂黑。</w:t>
      </w:r>
    </w:p>
    <w:p w:rsidR="00EC3C53" w:rsidRPr="00C757B5" w:rsidRDefault="00EC3C53" w:rsidP="00EC3C53">
      <w:pPr>
        <w:snapToGrid w:val="0"/>
        <w:spacing w:line="380" w:lineRule="exact"/>
        <w:ind w:leftChars="200" w:left="420"/>
        <w:rPr>
          <w:rFonts w:ascii="宋体" w:hAnsi="宋体" w:hint="eastAsia"/>
          <w:color w:val="000000"/>
          <w:szCs w:val="21"/>
        </w:rPr>
      </w:pPr>
      <w:r w:rsidRPr="00C757B5">
        <w:rPr>
          <w:rFonts w:ascii="宋体" w:hAnsi="宋体"/>
          <w:color w:val="000000"/>
          <w:szCs w:val="21"/>
        </w:rPr>
        <w:t>2</w:t>
      </w:r>
      <w:r w:rsidRPr="00C757B5">
        <w:rPr>
          <w:rFonts w:ascii="宋体" w:hAnsi="宋体" w:hint="eastAsia"/>
          <w:color w:val="000000"/>
          <w:szCs w:val="21"/>
        </w:rPr>
        <w:t>．选择题每小题选出答案后，用</w:t>
      </w:r>
      <w:r w:rsidRPr="00C757B5">
        <w:rPr>
          <w:rFonts w:ascii="宋体" w:hAnsi="宋体"/>
          <w:color w:val="000000"/>
          <w:szCs w:val="21"/>
        </w:rPr>
        <w:t>2B</w:t>
      </w:r>
      <w:r w:rsidRPr="00C757B5">
        <w:rPr>
          <w:rFonts w:ascii="宋体" w:hAnsi="宋体" w:hint="eastAsia"/>
          <w:color w:val="000000"/>
          <w:szCs w:val="21"/>
        </w:rPr>
        <w:t>铅笔把答题卡上对应题目的答案标号涂黑，如需改动，用橡皮擦干净后，再选涂其他答案，答案不能答在试卷上。</w:t>
      </w:r>
    </w:p>
    <w:p w:rsidR="00EC3C53" w:rsidRPr="00C757B5" w:rsidRDefault="00EC3C53" w:rsidP="00EC3C53">
      <w:pPr>
        <w:snapToGrid w:val="0"/>
        <w:spacing w:line="380" w:lineRule="exact"/>
        <w:ind w:leftChars="200" w:left="420"/>
        <w:rPr>
          <w:rFonts w:ascii="宋体" w:hAnsi="宋体" w:hint="eastAsia"/>
          <w:color w:val="000000"/>
          <w:szCs w:val="21"/>
        </w:rPr>
      </w:pPr>
      <w:r w:rsidRPr="00C757B5">
        <w:rPr>
          <w:rFonts w:ascii="宋体" w:hAnsi="宋体"/>
          <w:color w:val="000000"/>
          <w:szCs w:val="21"/>
        </w:rPr>
        <w:t>3</w:t>
      </w:r>
      <w:r w:rsidRPr="00C757B5">
        <w:rPr>
          <w:rFonts w:ascii="宋体" w:hAnsi="宋体" w:hint="eastAsia"/>
          <w:color w:val="000000"/>
          <w:szCs w:val="21"/>
        </w:rPr>
        <w:t>．非选择题必须用黑色字迹钢笔或签字笔作答、答案必须写在答题卡各题目指定区域内相应位置上；如需改动，先划掉原来的答案，然后再写上新的答案；不准使用铅笔和涂改液。不按以上要求作答的答案无效。</w:t>
      </w:r>
    </w:p>
    <w:p w:rsidR="00EC3C53" w:rsidRPr="00C757B5" w:rsidRDefault="00EC3C53" w:rsidP="00EC3C53">
      <w:pPr>
        <w:snapToGrid w:val="0"/>
        <w:spacing w:line="380" w:lineRule="exact"/>
        <w:ind w:firstLineChars="200" w:firstLine="420"/>
        <w:rPr>
          <w:rFonts w:ascii="宋体" w:hAnsi="宋体" w:hint="eastAsia"/>
          <w:color w:val="000000"/>
          <w:szCs w:val="21"/>
        </w:rPr>
      </w:pPr>
      <w:r w:rsidRPr="00C757B5">
        <w:rPr>
          <w:rFonts w:ascii="宋体" w:hAnsi="宋体"/>
          <w:color w:val="000000"/>
          <w:szCs w:val="21"/>
        </w:rPr>
        <w:t>4</w:t>
      </w:r>
      <w:r w:rsidRPr="00C757B5">
        <w:rPr>
          <w:rFonts w:ascii="宋体" w:hAnsi="宋体" w:hint="eastAsia"/>
          <w:color w:val="000000"/>
          <w:szCs w:val="21"/>
        </w:rPr>
        <w:t>．考生必须保持答题卡的整洁，考试结束后，将试卷和答题卡一并交回。</w:t>
      </w:r>
    </w:p>
    <w:p w:rsidR="00EC3C53" w:rsidRPr="00C757B5" w:rsidRDefault="00EC3C53" w:rsidP="00EC3C53">
      <w:pPr>
        <w:snapToGrid w:val="0"/>
        <w:spacing w:line="380" w:lineRule="exact"/>
        <w:ind w:firstLineChars="200" w:firstLine="420"/>
        <w:rPr>
          <w:rFonts w:ascii="宋体" w:hAnsi="宋体"/>
          <w:color w:val="000000"/>
          <w:szCs w:val="21"/>
        </w:rPr>
      </w:pPr>
    </w:p>
    <w:p w:rsidR="00EC3C53" w:rsidRPr="00C757B5" w:rsidRDefault="00EC3C53" w:rsidP="00EC3C53">
      <w:pPr>
        <w:snapToGrid w:val="0"/>
        <w:spacing w:line="380" w:lineRule="exact"/>
        <w:jc w:val="center"/>
        <w:rPr>
          <w:rFonts w:ascii="宋体" w:hAnsi="宋体"/>
          <w:color w:val="000000"/>
          <w:szCs w:val="21"/>
        </w:rPr>
      </w:pPr>
      <w:r w:rsidRPr="00C757B5">
        <w:rPr>
          <w:rFonts w:ascii="宋体" w:hAnsi="宋体" w:hint="eastAsia"/>
          <w:bCs/>
          <w:color w:val="000000"/>
          <w:szCs w:val="21"/>
        </w:rPr>
        <w:t>第一部分</w:t>
      </w:r>
      <w:r w:rsidRPr="00C757B5">
        <w:rPr>
          <w:rFonts w:ascii="宋体" w:hAnsi="宋体"/>
          <w:bCs/>
          <w:color w:val="000000"/>
          <w:szCs w:val="21"/>
        </w:rPr>
        <w:t xml:space="preserve">   </w:t>
      </w:r>
      <w:r w:rsidRPr="00C757B5">
        <w:rPr>
          <w:rFonts w:ascii="宋体" w:hAnsi="宋体" w:hint="eastAsia"/>
          <w:bCs/>
          <w:color w:val="000000"/>
          <w:szCs w:val="21"/>
        </w:rPr>
        <w:t>选择题</w:t>
      </w:r>
      <w:r w:rsidRPr="00C757B5">
        <w:rPr>
          <w:rFonts w:ascii="宋体" w:hAnsi="宋体" w:hint="eastAsia"/>
          <w:color w:val="000000"/>
          <w:szCs w:val="21"/>
        </w:rPr>
        <w:t>（共</w:t>
      </w:r>
      <w:r w:rsidRPr="00C757B5">
        <w:rPr>
          <w:rFonts w:ascii="宋体" w:hAnsi="宋体"/>
          <w:color w:val="000000"/>
          <w:szCs w:val="21"/>
        </w:rPr>
        <w:t>40</w:t>
      </w:r>
      <w:r w:rsidRPr="00C757B5">
        <w:rPr>
          <w:rFonts w:ascii="宋体" w:hAnsi="宋体" w:hint="eastAsia"/>
          <w:color w:val="000000"/>
          <w:szCs w:val="21"/>
        </w:rPr>
        <w:t>分）</w:t>
      </w:r>
    </w:p>
    <w:p w:rsidR="00EC3C53" w:rsidRPr="00C757B5" w:rsidRDefault="00EC3C53" w:rsidP="00EC3C53">
      <w:pPr>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—、（本题共10小题，每小题4分，共40分。在每小题给出的四个选项中，有的小题只有一个选项正确，有的小题有多个选项正确。全部选对的得4分，选对但不全的得2分，有选错的或不答的得0分。）</w:t>
      </w:r>
      <w:r w:rsidRPr="00C757B5">
        <w:rPr>
          <w:rFonts w:ascii="宋体" w:hAnsi="宋体"/>
          <w:color w:val="000000"/>
          <w:szCs w:val="21"/>
        </w:rPr>
        <w:t xml:space="preserve">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color w:val="000000"/>
          <w:szCs w:val="21"/>
        </w:rPr>
        <w:t>1</w:t>
      </w:r>
      <w:r w:rsidRPr="00C757B5">
        <w:rPr>
          <w:rFonts w:ascii="宋体" w:hAnsi="宋体" w:hint="eastAsia"/>
          <w:color w:val="000000"/>
          <w:szCs w:val="21"/>
        </w:rPr>
        <w:t>．一汽车在路面情况相同的公路上直线行驶，下面关于车速、惯性、质量和滑行路程的讨论，正确的是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．车速越大，它的惯性越大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B．质量越大，它的惯性越大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C．车速越大，刹车后滑行的路程越长</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D．车速越大，刹车后滑行的路程越长，所以惯性越大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2．下列说法</w:t>
      </w:r>
      <w:r w:rsidRPr="00C757B5">
        <w:rPr>
          <w:rFonts w:ascii="宋体" w:hAnsi="宋体" w:hint="eastAsia"/>
          <w:color w:val="000000"/>
          <w:szCs w:val="21"/>
          <w:em w:val="dot"/>
        </w:rPr>
        <w:t>不</w:t>
      </w:r>
      <w:r w:rsidRPr="00C757B5">
        <w:rPr>
          <w:rFonts w:ascii="宋体" w:hAnsi="宋体" w:hint="eastAsia"/>
          <w:color w:val="000000"/>
          <w:szCs w:val="21"/>
        </w:rPr>
        <w:t>正确的是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w:t>
      </w:r>
      <w:r w:rsidRPr="00C757B5">
        <w:rPr>
          <w:rFonts w:ascii="宋体" w:hAnsi="宋体"/>
          <w:color w:val="000000"/>
          <w:position w:val="-12"/>
          <w:szCs w:val="21"/>
        </w:rPr>
        <w:object w:dxaOrig="1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ww.gkxx.com" style="width:92.95pt;height:19.1pt" o:ole="">
            <v:imagedata r:id="rId7" o:title=""/>
          </v:shape>
          <o:OLEObject Type="Embed" ProgID="Equation.3" ShapeID="_x0000_i1025" DrawAspect="Content" ObjectID="_1804068948" r:id="rId8"/>
        </w:object>
      </w:r>
      <w:r w:rsidRPr="00C757B5">
        <w:rPr>
          <w:rFonts w:ascii="宋体" w:hAnsi="宋体" w:hint="eastAsia"/>
          <w:color w:val="000000"/>
          <w:szCs w:val="21"/>
        </w:rPr>
        <w:t>是聚变</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w:t>
      </w:r>
      <w:r w:rsidRPr="00C757B5">
        <w:rPr>
          <w:rFonts w:ascii="宋体" w:hAnsi="宋体"/>
          <w:color w:val="000000"/>
          <w:position w:val="-12"/>
          <w:szCs w:val="21"/>
        </w:rPr>
        <w:object w:dxaOrig="2680" w:dyaOrig="380">
          <v:shape id="_x0000_i1026" type="#_x0000_t75" alt="www.gkxx.com" style="width:134pt;height:19.1pt" o:ole="">
            <v:imagedata r:id="rId9" o:title=""/>
          </v:shape>
          <o:OLEObject Type="Embed" ProgID="Equation.3" ShapeID="_x0000_i1026" DrawAspect="Content" ObjectID="_1804068949" r:id="rId10"/>
        </w:object>
      </w:r>
      <w:r w:rsidRPr="00C757B5">
        <w:rPr>
          <w:rFonts w:ascii="宋体" w:hAnsi="宋体" w:hint="eastAsia"/>
          <w:color w:val="000000"/>
          <w:szCs w:val="21"/>
        </w:rPr>
        <w:t>是裂变</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w:t>
      </w:r>
      <w:r w:rsidRPr="00C757B5">
        <w:rPr>
          <w:rFonts w:ascii="宋体" w:hAnsi="宋体"/>
          <w:color w:val="000000"/>
          <w:position w:val="-12"/>
          <w:szCs w:val="21"/>
        </w:rPr>
        <w:object w:dxaOrig="2740" w:dyaOrig="380">
          <v:shape id="_x0000_i1027" type="#_x0000_t75" alt="www.gkxx.com" style="width:137.1pt;height:19.1pt" o:ole="">
            <v:imagedata r:id="rId11" o:title=""/>
          </v:shape>
          <o:OLEObject Type="Embed" ProgID="Equation.3" ShapeID="_x0000_i1027" DrawAspect="Content" ObjectID="_1804068950" r:id="rId12"/>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w:t>
      </w:r>
      <w:r w:rsidRPr="00C757B5">
        <w:rPr>
          <w:rFonts w:ascii="宋体" w:hAnsi="宋体"/>
          <w:color w:val="000000"/>
          <w:position w:val="-10"/>
          <w:szCs w:val="21"/>
        </w:rPr>
        <w:object w:dxaOrig="2320" w:dyaOrig="360">
          <v:shape id="_x0000_i1028" type="#_x0000_t75" alt="www.gkxx.com" style="width:116.15pt;height:18.15pt" o:ole="">
            <v:imagedata r:id="rId13" o:title=""/>
          </v:shape>
          <o:OLEObject Type="Embed" ProgID="Equation.3" ShapeID="_x0000_i1028" DrawAspect="Content" ObjectID="_1804068951" r:id="rId14"/>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type id="_x0000_t202" coordsize="21600,21600" o:spt="202" path="m,l,21600r21600,l21600,xe">
            <v:stroke joinstyle="miter"/>
            <v:path gradientshapeok="t" o:connecttype="rect"/>
          </v:shapetype>
          <v:shape id="_x0000_s1029" type="#_x0000_t202" alt="www.gkxx.com" style="position:absolute;left:0;text-align:left;margin-left:204.75pt;margin-top:25.6pt;width:157.5pt;height:101.4pt;z-index:251650048" filled="f" stroked="f">
            <v:textbox>
              <w:txbxContent>
                <w:p w:rsidR="00EC3C53" w:rsidRDefault="00C757B5" w:rsidP="00EC3C53">
                  <w:r w:rsidRPr="00D67783">
                    <w:rPr>
                      <w:noProof/>
                    </w:rPr>
                    <w:pict>
                      <v:shape id="图片 792" o:spid="_x0000_i1029" type="#_x0000_t75" style="width:131.15pt;height:80.45pt;visibility:visible" o:ole="">
                        <v:imagedata r:id="rId15" o:title=""/>
                      </v:shape>
                    </w:pict>
                  </w:r>
                  <w:r w:rsidR="00EC3C53">
                    <w:object w:dxaOrig="2793" w:dyaOrig="1606">
                      <v:shape id="_x0000_i1030" type="#_x0000_t75" style="width:139.6pt;height:80.45pt" o:ole="">
                        <v:imagedata r:id="rId16" o:title=""/>
                      </v:shape>
                      <o:OLEObject Type="Embed" ProgID="PBrush" ShapeID="_x0000_i1030" DrawAspect="Content" ObjectID="_1804069018" r:id="rId17"/>
                    </w:object>
                  </w:r>
                </w:p>
              </w:txbxContent>
            </v:textbox>
          </v:shape>
        </w:pict>
      </w:r>
      <w:r w:rsidRPr="00C757B5">
        <w:rPr>
          <w:rFonts w:ascii="宋体" w:hAnsi="宋体" w:hint="eastAsia"/>
          <w:color w:val="000000"/>
          <w:szCs w:val="21"/>
        </w:rPr>
        <w:t>3．一列沿</w:t>
      </w:r>
      <w:r w:rsidRPr="00C757B5">
        <w:rPr>
          <w:rFonts w:ascii="宋体" w:hAnsi="宋体"/>
          <w:color w:val="000000"/>
          <w:szCs w:val="21"/>
        </w:rPr>
        <w:t>x</w:t>
      </w:r>
      <w:r w:rsidRPr="00C757B5">
        <w:rPr>
          <w:rFonts w:ascii="宋体" w:hAnsi="宋体" w:hint="eastAsia"/>
          <w:color w:val="000000"/>
          <w:szCs w:val="21"/>
        </w:rPr>
        <w:t>轴正方向传播的简谐横波，</w:t>
      </w:r>
      <w:r w:rsidRPr="00C757B5">
        <w:rPr>
          <w:rFonts w:ascii="宋体" w:hAnsi="宋体"/>
          <w:i/>
          <w:iCs/>
          <w:color w:val="000000"/>
          <w:szCs w:val="21"/>
        </w:rPr>
        <w:t>t</w:t>
      </w:r>
      <w:r w:rsidRPr="00C757B5">
        <w:rPr>
          <w:rFonts w:ascii="宋体" w:hAnsi="宋体"/>
          <w:color w:val="000000"/>
          <w:szCs w:val="21"/>
        </w:rPr>
        <w:t>=0</w:t>
      </w:r>
      <w:r w:rsidRPr="00C757B5">
        <w:rPr>
          <w:rFonts w:ascii="宋体" w:hAnsi="宋体" w:hint="eastAsia"/>
          <w:color w:val="000000"/>
          <w:szCs w:val="21"/>
        </w:rPr>
        <w:t>时刻的波形如图1中实线所示，</w:t>
      </w:r>
      <w:r w:rsidRPr="00C757B5">
        <w:rPr>
          <w:rFonts w:ascii="宋体" w:hAnsi="宋体"/>
          <w:i/>
          <w:iCs/>
          <w:color w:val="000000"/>
          <w:szCs w:val="21"/>
        </w:rPr>
        <w:t>t</w:t>
      </w:r>
      <w:r w:rsidRPr="00C757B5">
        <w:rPr>
          <w:rFonts w:ascii="宋体" w:hAnsi="宋体"/>
          <w:color w:val="000000"/>
          <w:szCs w:val="21"/>
        </w:rPr>
        <w:t>=0.2s</w:t>
      </w:r>
      <w:r w:rsidRPr="00C757B5">
        <w:rPr>
          <w:rFonts w:ascii="宋体" w:hAnsi="宋体" w:hint="eastAsia"/>
          <w:color w:val="000000"/>
          <w:szCs w:val="21"/>
        </w:rPr>
        <w:t>时刻的波形如图1中的虚线所示，则</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．质点P的运动方向向右</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B．波的周期可能为0</w:t>
      </w:r>
      <w:r w:rsidRPr="00C757B5">
        <w:rPr>
          <w:rFonts w:ascii="宋体" w:hAnsi="宋体"/>
          <w:color w:val="000000"/>
          <w:szCs w:val="21"/>
        </w:rPr>
        <w:t>.27s</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C．波的频率可能为1</w:t>
      </w:r>
      <w:r w:rsidRPr="00C757B5">
        <w:rPr>
          <w:rFonts w:ascii="宋体" w:hAnsi="宋体"/>
          <w:color w:val="000000"/>
          <w:szCs w:val="21"/>
        </w:rPr>
        <w:t>.25Hz</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D．波的传播速度可能为</w:t>
      </w:r>
      <w:r w:rsidRPr="00C757B5">
        <w:rPr>
          <w:rFonts w:ascii="宋体" w:hAnsi="宋体" w:hint="eastAsia"/>
          <w:color w:val="000000"/>
          <w:szCs w:val="21"/>
        </w:rPr>
        <w:t>20</w:t>
      </w:r>
      <w:r w:rsidRPr="00C757B5">
        <w:rPr>
          <w:rFonts w:ascii="宋体" w:hAnsi="宋体"/>
          <w:color w:val="000000"/>
          <w:szCs w:val="21"/>
        </w:rPr>
        <w:t>m</w:t>
      </w:r>
      <w:r w:rsidRPr="00C757B5">
        <w:rPr>
          <w:rFonts w:ascii="宋体" w:hAnsi="宋体"/>
          <w:color w:val="000000"/>
          <w:szCs w:val="21"/>
        </w:rPr>
        <w:t>/s</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4．封闭在气缸内一定质量的气体，如果保持气体体积不变，当温度升高时，以下说法正确</w:t>
      </w:r>
      <w:r w:rsidRPr="00C757B5">
        <w:rPr>
          <w:rFonts w:ascii="宋体" w:hAnsi="宋体" w:hint="eastAsia"/>
          <w:color w:val="000000"/>
          <w:szCs w:val="21"/>
        </w:rPr>
        <w:lastRenderedPageBreak/>
        <w:t>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．气体的密度增大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B．气体的压强增大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C．气体分子的平均动能减小</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D．每秒撞击单位面积器壁的气体分子数增多</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5．如图2所示，一束白光通过玻璃棱镜发生色散现象，下列说法正确的是</w:t>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32" type="#_x0000_t202" alt="www.gkxx.com" style="position:absolute;left:0;text-align:left;margin-left:225.75pt;margin-top:4.8pt;width:108.75pt;height:67.35pt;z-index:251651072" filled="f" stroked="f">
            <v:textbox>
              <w:txbxContent>
                <w:p w:rsidR="00EC3C53" w:rsidRDefault="00C757B5" w:rsidP="00EC3C53">
                  <w:r w:rsidRPr="00D67783">
                    <w:rPr>
                      <w:noProof/>
                    </w:rPr>
                    <w:pict>
                      <v:shape id="图片 827" o:spid="_x0000_i1031" type="#_x0000_t75" style="width:96.75pt;height:55.7pt;visibility:visible" o:ole="">
                        <v:imagedata r:id="rId18" o:title=""/>
                      </v:shape>
                    </w:pict>
                  </w:r>
                </w:p>
              </w:txbxContent>
            </v:textbox>
          </v:shape>
        </w:pict>
      </w: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．红光的偏折最大，紫光的偏折最小</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B．红光的偏折最小，紫光的偏折最大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C．玻璃对红光的折射率比紫光大</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D．玻璃中紫光的传播速度比红光大</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noProof/>
          <w:color w:val="000000"/>
          <w:szCs w:val="21"/>
        </w:rPr>
        <w:pict>
          <v:shape id="_x0000_s1034" type="#_x0000_t202" alt="www.gkxx.com" style="position:absolute;left:0;text-align:left;margin-left:241.5pt;margin-top:49.3pt;width:120.75pt;height:92.35pt;z-index:251652096" filled="f" stroked="f">
            <v:textbox>
              <w:txbxContent>
                <w:p w:rsidR="00EC3C53" w:rsidRDefault="00C757B5" w:rsidP="00EC3C53">
                  <w:r w:rsidRPr="00D67783">
                    <w:rPr>
                      <w:noProof/>
                    </w:rPr>
                    <w:pict>
                      <v:shape id="图片 862" o:spid="_x0000_i1032" type="#_x0000_t75" style="width:100.5pt;height:87.95pt;visibility:visible" o:ole="">
                        <v:imagedata r:id="rId19" o:title=""/>
                      </v:shape>
                    </w:pict>
                  </w:r>
                </w:p>
              </w:txbxContent>
            </v:textbox>
          </v:shape>
        </w:pict>
      </w:r>
      <w:r w:rsidRPr="00C757B5">
        <w:rPr>
          <w:rFonts w:ascii="宋体" w:hAnsi="宋体" w:hint="eastAsia"/>
          <w:color w:val="000000"/>
          <w:szCs w:val="21"/>
        </w:rPr>
        <w:t>6．如图3所示，两根足够长的固定平行金属光滑导轨位于同一水平，导轨上横放着两根相同的导体棒</w:t>
      </w:r>
      <w:r w:rsidRPr="00C757B5">
        <w:rPr>
          <w:rFonts w:ascii="宋体" w:hAnsi="宋体"/>
          <w:color w:val="000000"/>
          <w:szCs w:val="21"/>
        </w:rPr>
        <w:t>ab</w:t>
      </w:r>
      <w:r w:rsidRPr="00C757B5">
        <w:rPr>
          <w:rFonts w:ascii="宋体" w:hAnsi="宋体" w:hint="eastAsia"/>
          <w:color w:val="000000"/>
          <w:szCs w:val="21"/>
        </w:rPr>
        <w:t>、</w:t>
      </w:r>
      <w:r w:rsidRPr="00C757B5">
        <w:rPr>
          <w:rFonts w:ascii="宋体" w:hAnsi="宋体"/>
          <w:color w:val="000000"/>
          <w:szCs w:val="21"/>
        </w:rPr>
        <w:t>cd</w:t>
      </w:r>
      <w:r w:rsidRPr="00C757B5">
        <w:rPr>
          <w:rFonts w:ascii="宋体" w:hAnsi="宋体" w:hint="eastAsia"/>
          <w:color w:val="000000"/>
          <w:szCs w:val="21"/>
        </w:rPr>
        <w:t>与导轨构成矩形回路，导体棒的两端连接着处于压缩状态的两根轻质弹簧，两棒的中间用细线绑住，它们的电阻均为R，回路上其余部分的电阻不计，在导轨平面内两导轨间有一竖直向下的匀强磁场。开始时，导体棒处于静止状态，剪断细线后，导体棒在运动过程中</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．回路中有感应电动势</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B．两根导体棒所受安培力的方向相同</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C．两根导体棒和弹簧构成的系统动量守恒，</w:t>
      </w:r>
    </w:p>
    <w:p w:rsidR="00EC3C53" w:rsidRPr="00C757B5" w:rsidRDefault="00EC3C53" w:rsidP="00EC3C53">
      <w:pPr>
        <w:tabs>
          <w:tab w:val="left" w:pos="420"/>
          <w:tab w:val="left" w:pos="2310"/>
          <w:tab w:val="left" w:pos="4200"/>
          <w:tab w:val="left" w:pos="6090"/>
          <w:tab w:val="left" w:pos="7560"/>
        </w:tabs>
        <w:snapToGrid w:val="0"/>
        <w:ind w:leftChars="200" w:left="420" w:firstLineChars="100" w:firstLine="210"/>
        <w:rPr>
          <w:rFonts w:ascii="宋体" w:hAnsi="宋体" w:hint="eastAsia"/>
          <w:color w:val="000000"/>
          <w:szCs w:val="21"/>
        </w:rPr>
      </w:pPr>
      <w:r w:rsidRPr="00C757B5">
        <w:rPr>
          <w:rFonts w:ascii="宋体" w:hAnsi="宋体" w:hint="eastAsia"/>
          <w:color w:val="000000"/>
          <w:szCs w:val="21"/>
        </w:rPr>
        <w:t>机械能守恒</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D．两根导体棒和弹簧构成的系统动量不守恒，</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       机械能不守恒</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color w:val="000000"/>
          <w:szCs w:val="21"/>
        </w:rPr>
        <w:t>7</w:t>
      </w:r>
      <w:r w:rsidRPr="00C757B5">
        <w:rPr>
          <w:rFonts w:ascii="宋体" w:hAnsi="宋体" w:hint="eastAsia"/>
          <w:color w:val="000000"/>
          <w:szCs w:val="21"/>
        </w:rPr>
        <w:t>．光纤通信是一种现代通信手段，它可以提供大容量、高速度、高质量的通信服务，目前，我国正在大力建设高质量的宽带光纤通信网络，下列说法正确的是</w:t>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．光纤通信利用光作为载体来传递信息</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B．光导纤维传递光信号是利用光的衍射原理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C．光导纤维传递光信号是利用光的色散原理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D．目前广泛应用的光导纤维是一种非常细的特制玻璃丝</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8．关于电磁场和电磁波，下列说法正确的是</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．电磁波是横波</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B．电磁波的传播需要介质</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C．电磁波能产生干涉和衍射现象</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D．电磁波中电场和磁场的方向处处相互垂直</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9．钳形电流表的外形和结构如图4（</w:t>
      </w:r>
      <w:r w:rsidRPr="00C757B5">
        <w:rPr>
          <w:rFonts w:ascii="宋体" w:hAnsi="宋体"/>
          <w:color w:val="000000"/>
          <w:szCs w:val="21"/>
        </w:rPr>
        <w:t>a</w:t>
      </w:r>
      <w:r w:rsidRPr="00C757B5">
        <w:rPr>
          <w:rFonts w:ascii="宋体" w:hAnsi="宋体" w:hint="eastAsia"/>
          <w:color w:val="000000"/>
          <w:szCs w:val="21"/>
        </w:rPr>
        <w:t>）所示，图4（</w:t>
      </w:r>
      <w:r w:rsidRPr="00C757B5">
        <w:rPr>
          <w:rFonts w:ascii="宋体" w:hAnsi="宋体"/>
          <w:color w:val="000000"/>
          <w:szCs w:val="21"/>
        </w:rPr>
        <w:t>a</w:t>
      </w:r>
      <w:r w:rsidRPr="00C757B5">
        <w:rPr>
          <w:rFonts w:ascii="宋体" w:hAnsi="宋体" w:hint="eastAsia"/>
          <w:color w:val="000000"/>
          <w:szCs w:val="21"/>
        </w:rPr>
        <w:t>）中电流表的读数为</w:t>
      </w:r>
      <w:r w:rsidRPr="00C757B5">
        <w:rPr>
          <w:rFonts w:ascii="宋体" w:hAnsi="宋体" w:hint="eastAsia"/>
          <w:color w:val="000000"/>
          <w:szCs w:val="21"/>
        </w:rPr>
        <w:t>1</w:t>
      </w:r>
      <w:r w:rsidRPr="00C757B5">
        <w:rPr>
          <w:rFonts w:ascii="宋体" w:hAnsi="宋体"/>
          <w:color w:val="000000"/>
          <w:szCs w:val="21"/>
        </w:rPr>
        <w:t>.2A</w:t>
      </w:r>
      <w:r w:rsidRPr="00C757B5">
        <w:rPr>
          <w:rFonts w:ascii="宋体" w:hAnsi="宋体" w:hint="eastAsia"/>
          <w:color w:val="000000"/>
          <w:szCs w:val="21"/>
        </w:rPr>
        <w:t>。图4（</w:t>
      </w:r>
      <w:r w:rsidRPr="00C757B5">
        <w:rPr>
          <w:rFonts w:ascii="宋体" w:hAnsi="宋体"/>
          <w:color w:val="000000"/>
          <w:szCs w:val="21"/>
        </w:rPr>
        <w:t>b</w:t>
      </w:r>
      <w:r w:rsidRPr="00C757B5">
        <w:rPr>
          <w:rFonts w:ascii="宋体" w:hAnsi="宋体" w:hint="eastAsia"/>
          <w:color w:val="000000"/>
          <w:szCs w:val="21"/>
        </w:rPr>
        <w:t>）中用同一电览线绕了3匝，则</w:t>
      </w:r>
      <w:r w:rsidRPr="00C757B5">
        <w:rPr>
          <w:rFonts w:ascii="宋体" w:hAnsi="宋体" w:hint="eastAsia"/>
          <w:color w:val="000000"/>
          <w:szCs w:val="21"/>
        </w:rPr>
        <w:tab/>
      </w:r>
      <w:r w:rsidRPr="00C757B5">
        <w:rPr>
          <w:rFonts w:ascii="宋体" w:hAnsi="宋体" w:hint="eastAsia"/>
          <w:color w:val="000000"/>
          <w:szCs w:val="21"/>
        </w:rPr>
        <w:tab/>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 id="_x0000_s1036" type="#_x0000_t202" alt="www.gkxx.com" style="position:absolute;left:0;text-align:left;margin-left:231pt;margin-top:9.6pt;width:173.15pt;height:131.05pt;z-index:251653120" filled="f" stroked="f">
            <v:textbox>
              <w:txbxContent>
                <w:p w:rsidR="00EC3C53" w:rsidRDefault="00C757B5" w:rsidP="00EC3C53">
                  <w:r w:rsidRPr="00D67783">
                    <w:rPr>
                      <w:noProof/>
                    </w:rPr>
                    <w:pict>
                      <v:shape id="图片 896" o:spid="_x0000_i1033" type="#_x0000_t75" style="width:158.1pt;height:124.3pt;visibility:visible">
                        <v:imagedata r:id="rId20" o:title=""/>
                      </v:shape>
                    </w:pict>
                  </w:r>
                  <w:r w:rsidR="00EC3C53">
                    <w:object w:dxaOrig="3160" w:dyaOrig="2463">
                      <v:shape id="_x0000_i1034" type="#_x0000_t75" style="width:158.1pt;height:123.05pt">
                        <v:imagedata r:id="rId21" o:title=""/>
                      </v:shape>
                      <o:OLEObject Type="Embed" ProgID="PBrush" ShapeID="_x0000_i1034" DrawAspect="Content" ObjectID="_1804069019" r:id="rId22"/>
                    </w:object>
                  </w:r>
                </w:p>
              </w:txbxContent>
            </v:textbox>
          </v:shape>
        </w:pict>
      </w: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．这种电流表能测直流电流，图4（</w:t>
      </w:r>
      <w:r w:rsidRPr="00C757B5">
        <w:rPr>
          <w:rFonts w:ascii="宋体" w:hAnsi="宋体"/>
          <w:color w:val="000000"/>
          <w:szCs w:val="21"/>
        </w:rPr>
        <w:t>b</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t>的读数为2</w:t>
      </w:r>
      <w:r w:rsidRPr="00C757B5">
        <w:rPr>
          <w:rFonts w:ascii="宋体" w:hAnsi="宋体"/>
          <w:color w:val="000000"/>
          <w:szCs w:val="21"/>
        </w:rPr>
        <w:t>.4A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B．这种电流表能测交流电流，图4（</w:t>
      </w:r>
      <w:r w:rsidRPr="00C757B5">
        <w:rPr>
          <w:rFonts w:ascii="宋体" w:hAnsi="宋体"/>
          <w:color w:val="000000"/>
          <w:szCs w:val="21"/>
        </w:rPr>
        <w:t>b</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t>的读数为0</w:t>
      </w:r>
      <w:r w:rsidRPr="00C757B5">
        <w:rPr>
          <w:rFonts w:ascii="宋体" w:hAnsi="宋体"/>
          <w:color w:val="000000"/>
          <w:szCs w:val="21"/>
        </w:rPr>
        <w:t>.4A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C．这种电流表能测交流电流，图4（</w:t>
      </w:r>
      <w:r w:rsidRPr="00C757B5">
        <w:rPr>
          <w:rFonts w:ascii="宋体" w:hAnsi="宋体"/>
          <w:color w:val="000000"/>
          <w:szCs w:val="21"/>
        </w:rPr>
        <w:t>b</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lastRenderedPageBreak/>
        <w:t>的读数为3</w:t>
      </w:r>
      <w:r w:rsidRPr="00C757B5">
        <w:rPr>
          <w:rFonts w:ascii="宋体" w:hAnsi="宋体"/>
          <w:color w:val="000000"/>
          <w:szCs w:val="21"/>
        </w:rPr>
        <w:t>.6A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D．这种电流表既能测直流电流，又能测交</w:t>
      </w: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rPr>
          <w:rFonts w:ascii="宋体" w:hAnsi="宋体"/>
          <w:color w:val="000000"/>
          <w:szCs w:val="21"/>
        </w:rPr>
      </w:pPr>
      <w:r w:rsidRPr="00C757B5">
        <w:rPr>
          <w:rFonts w:ascii="宋体" w:hAnsi="宋体" w:hint="eastAsia"/>
          <w:color w:val="000000"/>
          <w:szCs w:val="21"/>
        </w:rPr>
        <w:t>流电流，图4（</w:t>
      </w:r>
      <w:r w:rsidRPr="00C757B5">
        <w:rPr>
          <w:rFonts w:ascii="宋体" w:hAnsi="宋体"/>
          <w:color w:val="000000"/>
          <w:szCs w:val="21"/>
        </w:rPr>
        <w:t>b</w:t>
      </w:r>
      <w:r w:rsidRPr="00C757B5">
        <w:rPr>
          <w:rFonts w:ascii="宋体" w:hAnsi="宋体" w:hint="eastAsia"/>
          <w:color w:val="000000"/>
          <w:szCs w:val="21"/>
        </w:rPr>
        <w:t>）的读数为3</w:t>
      </w:r>
      <w:r w:rsidRPr="00C757B5">
        <w:rPr>
          <w:rFonts w:ascii="宋体" w:hAnsi="宋体"/>
          <w:color w:val="000000"/>
          <w:szCs w:val="21"/>
        </w:rPr>
        <w:t>.6A</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 id="_x0000_s1039" type="#_x0000_t202" alt="www.gkxx.com" style="position:absolute;left:0;text-align:left;margin-left:231pt;margin-top:51.3pt;width:103.85pt;height:107.5pt;z-index:251654144" filled="f" stroked="f">
            <v:textbox>
              <w:txbxContent>
                <w:p w:rsidR="00EC3C53" w:rsidRDefault="00C757B5" w:rsidP="00EC3C53">
                  <w:r w:rsidRPr="00D67783">
                    <w:rPr>
                      <w:noProof/>
                    </w:rPr>
                    <w:pict>
                      <v:shape id="图片 933" o:spid="_x0000_i1035" type="#_x0000_t75" style="width:89.55pt;height:85.75pt;visibility:visible">
                        <v:imagedata r:id="rId23" o:title=""/>
                      </v:shape>
                    </w:pict>
                  </w:r>
                </w:p>
              </w:txbxContent>
            </v:textbox>
          </v:shape>
        </w:pict>
      </w:r>
      <w:r w:rsidRPr="00C757B5">
        <w:rPr>
          <w:rFonts w:ascii="宋体" w:hAnsi="宋体"/>
          <w:color w:val="000000"/>
          <w:szCs w:val="21"/>
        </w:rPr>
        <w:t>10</w:t>
      </w:r>
      <w:r w:rsidRPr="00C757B5">
        <w:rPr>
          <w:rFonts w:ascii="宋体" w:hAnsi="宋体" w:hint="eastAsia"/>
          <w:color w:val="000000"/>
          <w:szCs w:val="21"/>
        </w:rPr>
        <w:t>．</w:t>
      </w:r>
      <w:r w:rsidRPr="00C757B5">
        <w:rPr>
          <w:rFonts w:ascii="宋体" w:hAnsi="宋体" w:hint="eastAsia"/>
          <w:color w:val="000000"/>
          <w:spacing w:val="-12"/>
          <w:szCs w:val="21"/>
        </w:rPr>
        <w:t>竖直放置的一对平行金属板的左极板上用绝缘线悬挂了一个带正电的小球，将平行金属板按图5所示的电路图连接。绝缘线与左极板的夹角为</w:t>
      </w:r>
      <w:r w:rsidRPr="00C757B5">
        <w:rPr>
          <w:rFonts w:ascii="宋体" w:hAnsi="宋体"/>
          <w:color w:val="000000"/>
          <w:spacing w:val="-12"/>
          <w:position w:val="-6"/>
          <w:szCs w:val="21"/>
        </w:rPr>
        <w:object w:dxaOrig="200" w:dyaOrig="279">
          <v:shape id="_x0000_i1036" type="#_x0000_t75" alt="www.gkxx.com" style="width:10pt;height:14.1pt" o:ole="">
            <v:imagedata r:id="rId24" o:title=""/>
          </v:shape>
          <o:OLEObject Type="Embed" ProgID="Equation.3" ShapeID="_x0000_i1036" DrawAspect="Content" ObjectID="_1804068952" r:id="rId25"/>
        </w:object>
      </w:r>
      <w:r w:rsidRPr="00C757B5">
        <w:rPr>
          <w:rFonts w:ascii="宋体" w:hAnsi="宋体" w:hint="eastAsia"/>
          <w:color w:val="000000"/>
          <w:spacing w:val="-12"/>
          <w:szCs w:val="21"/>
        </w:rPr>
        <w:t>，当滑动变阻器R的滑片在</w:t>
      </w:r>
      <w:r w:rsidRPr="00C757B5">
        <w:rPr>
          <w:rFonts w:ascii="宋体" w:hAnsi="宋体"/>
          <w:i/>
          <w:iCs/>
          <w:color w:val="000000"/>
          <w:spacing w:val="-12"/>
          <w:szCs w:val="21"/>
        </w:rPr>
        <w:t>a</w:t>
      </w:r>
      <w:r w:rsidRPr="00C757B5">
        <w:rPr>
          <w:rFonts w:ascii="宋体" w:hAnsi="宋体" w:hint="eastAsia"/>
          <w:color w:val="000000"/>
          <w:spacing w:val="-12"/>
          <w:szCs w:val="21"/>
        </w:rPr>
        <w:t>位置时，电流表的读数为I</w:t>
      </w:r>
      <w:r w:rsidRPr="00C757B5">
        <w:rPr>
          <w:rFonts w:ascii="宋体" w:hAnsi="宋体" w:hint="eastAsia"/>
          <w:color w:val="000000"/>
          <w:spacing w:val="-12"/>
          <w:szCs w:val="21"/>
          <w:vertAlign w:val="subscript"/>
        </w:rPr>
        <w:t>1</w:t>
      </w:r>
      <w:r w:rsidRPr="00C757B5">
        <w:rPr>
          <w:rFonts w:ascii="宋体" w:hAnsi="宋体" w:hint="eastAsia"/>
          <w:color w:val="000000"/>
          <w:spacing w:val="-12"/>
          <w:szCs w:val="21"/>
        </w:rPr>
        <w:t>，夹角为</w:t>
      </w:r>
      <w:r w:rsidRPr="00C757B5">
        <w:rPr>
          <w:rFonts w:ascii="宋体" w:hAnsi="宋体"/>
          <w:color w:val="000000"/>
          <w:spacing w:val="-12"/>
          <w:position w:val="-10"/>
          <w:szCs w:val="21"/>
        </w:rPr>
        <w:object w:dxaOrig="240" w:dyaOrig="340">
          <v:shape id="_x0000_i1037" type="#_x0000_t75" alt="www.gkxx.com" style="width:11.9pt;height:16.9pt" o:ole="">
            <v:imagedata r:id="rId26" o:title=""/>
          </v:shape>
          <o:OLEObject Type="Embed" ProgID="Equation.3" ShapeID="_x0000_i1037" DrawAspect="Content" ObjectID="_1804068953" r:id="rId27"/>
        </w:object>
      </w:r>
      <w:r w:rsidRPr="00C757B5">
        <w:rPr>
          <w:rFonts w:ascii="宋体" w:hAnsi="宋体" w:hint="eastAsia"/>
          <w:color w:val="000000"/>
          <w:spacing w:val="-12"/>
          <w:szCs w:val="21"/>
        </w:rPr>
        <w:t>；当滑片在</w:t>
      </w:r>
      <w:r w:rsidRPr="00C757B5">
        <w:rPr>
          <w:rFonts w:ascii="宋体" w:hAnsi="宋体"/>
          <w:color w:val="000000"/>
          <w:spacing w:val="-12"/>
          <w:szCs w:val="21"/>
        </w:rPr>
        <w:t>b</w:t>
      </w:r>
      <w:r w:rsidRPr="00C757B5">
        <w:rPr>
          <w:rFonts w:ascii="宋体" w:hAnsi="宋体" w:hint="eastAsia"/>
          <w:color w:val="000000"/>
          <w:spacing w:val="-12"/>
          <w:szCs w:val="21"/>
        </w:rPr>
        <w:t>位置时，电流表的读数为I</w:t>
      </w:r>
      <w:r w:rsidRPr="00C757B5">
        <w:rPr>
          <w:rFonts w:ascii="宋体" w:hAnsi="宋体" w:hint="eastAsia"/>
          <w:color w:val="000000"/>
          <w:spacing w:val="-12"/>
          <w:szCs w:val="21"/>
          <w:vertAlign w:val="subscript"/>
        </w:rPr>
        <w:t>2</w:t>
      </w:r>
      <w:r w:rsidRPr="00C757B5">
        <w:rPr>
          <w:rFonts w:ascii="宋体" w:hAnsi="宋体" w:hint="eastAsia"/>
          <w:color w:val="000000"/>
          <w:spacing w:val="-12"/>
          <w:szCs w:val="21"/>
        </w:rPr>
        <w:t xml:space="preserve">，GUW QE O </w:t>
      </w:r>
      <w:r w:rsidRPr="00C757B5">
        <w:rPr>
          <w:rFonts w:ascii="宋体" w:hAnsi="宋体"/>
          <w:color w:val="000000"/>
          <w:spacing w:val="-12"/>
          <w:position w:val="-10"/>
          <w:szCs w:val="21"/>
        </w:rPr>
        <w:object w:dxaOrig="279" w:dyaOrig="340">
          <v:shape id="_x0000_i1038" type="#_x0000_t75" alt="www.gkxx.com" style="width:14.1pt;height:16.9pt" o:ole="">
            <v:imagedata r:id="rId28" o:title=""/>
          </v:shape>
          <o:OLEObject Type="Embed" ProgID="Equation.3" ShapeID="_x0000_i1038" DrawAspect="Content" ObjectID="_1804068954" r:id="rId29"/>
        </w:object>
      </w:r>
      <w:r w:rsidRPr="00C757B5">
        <w:rPr>
          <w:rFonts w:ascii="宋体" w:hAnsi="宋体" w:hint="eastAsia"/>
          <w:color w:val="000000"/>
          <w:spacing w:val="-12"/>
          <w:szCs w:val="21"/>
        </w:rPr>
        <w:t>，则</w:t>
      </w:r>
      <w:r w:rsidRPr="00C757B5">
        <w:rPr>
          <w:rFonts w:ascii="宋体" w:hAnsi="宋体" w:hint="eastAsia"/>
          <w:color w:val="000000"/>
          <w:szCs w:val="21"/>
        </w:rPr>
        <w:tab/>
        <w:t>（    ）</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r>
      <w:r w:rsidRPr="00C757B5">
        <w:rPr>
          <w:rFonts w:ascii="宋体" w:hAnsi="宋体"/>
          <w:color w:val="000000"/>
          <w:szCs w:val="21"/>
        </w:rPr>
        <w:t>A</w:t>
      </w:r>
      <w:r w:rsidRPr="00C757B5">
        <w:rPr>
          <w:rFonts w:ascii="宋体" w:hAnsi="宋体" w:hint="eastAsia"/>
          <w:color w:val="000000"/>
          <w:szCs w:val="21"/>
        </w:rPr>
        <w:t>．</w:t>
      </w:r>
      <w:r w:rsidRPr="00C757B5">
        <w:rPr>
          <w:rFonts w:ascii="宋体" w:hAnsi="宋体"/>
          <w:color w:val="000000"/>
          <w:position w:val="-10"/>
          <w:szCs w:val="21"/>
        </w:rPr>
        <w:object w:dxaOrig="1480" w:dyaOrig="340">
          <v:shape id="_x0000_i1039" type="#_x0000_t75" alt="www.gkxx.com" style="width:73.9pt;height:16.9pt" o:ole="">
            <v:imagedata r:id="rId30" o:title=""/>
          </v:shape>
          <o:OLEObject Type="Embed" ProgID="Equation.3" ShapeID="_x0000_i1039" DrawAspect="Content" ObjectID="_1804068955" r:id="rId31"/>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B．</w:t>
      </w:r>
      <w:r w:rsidRPr="00C757B5">
        <w:rPr>
          <w:rFonts w:ascii="宋体" w:hAnsi="宋体"/>
          <w:color w:val="000000"/>
          <w:position w:val="-10"/>
          <w:szCs w:val="21"/>
        </w:rPr>
        <w:object w:dxaOrig="1480" w:dyaOrig="340">
          <v:shape id="_x0000_i1040" type="#_x0000_t75" alt="www.gkxx.com" style="width:73.9pt;height:16.9pt" o:ole="">
            <v:imagedata r:id="rId32" o:title=""/>
          </v:shape>
          <o:OLEObject Type="Embed" ProgID="Equation.3" ShapeID="_x0000_i1040" DrawAspect="Content" ObjectID="_1804068956" r:id="rId33"/>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C．</w:t>
      </w:r>
      <w:r w:rsidRPr="00C757B5">
        <w:rPr>
          <w:rFonts w:ascii="宋体" w:hAnsi="宋体"/>
          <w:color w:val="000000"/>
          <w:position w:val="-10"/>
          <w:szCs w:val="21"/>
        </w:rPr>
        <w:object w:dxaOrig="1480" w:dyaOrig="340">
          <v:shape id="_x0000_i1041" type="#_x0000_t75" alt="www.gkxx.com" style="width:73.9pt;height:16.9pt" o:ole="">
            <v:imagedata r:id="rId34" o:title=""/>
          </v:shape>
          <o:OLEObject Type="Embed" ProgID="Equation.3" ShapeID="_x0000_i1041" DrawAspect="Content" ObjectID="_1804068957" r:id="rId35"/>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D．</w:t>
      </w:r>
      <w:r w:rsidRPr="00C757B5">
        <w:rPr>
          <w:rFonts w:ascii="宋体" w:hAnsi="宋体"/>
          <w:color w:val="000000"/>
          <w:position w:val="-10"/>
          <w:szCs w:val="21"/>
        </w:rPr>
        <w:object w:dxaOrig="1480" w:dyaOrig="340">
          <v:shape id="_x0000_i1042" type="#_x0000_t75" alt="www.gkxx.com" style="width:73.9pt;height:16.9pt" o:ole="">
            <v:imagedata r:id="rId36" o:title=""/>
          </v:shape>
          <o:OLEObject Type="Embed" ProgID="Equation.3" ShapeID="_x0000_i1042" DrawAspect="Content" ObjectID="_1804068958" r:id="rId37"/>
        </w:obje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jc w:val="center"/>
        <w:rPr>
          <w:rFonts w:ascii="宋体" w:hAnsi="宋体" w:hint="eastAsia"/>
          <w:color w:val="000000"/>
          <w:szCs w:val="21"/>
        </w:rPr>
      </w:pPr>
      <w:r w:rsidRPr="00C757B5">
        <w:rPr>
          <w:rFonts w:ascii="宋体" w:hAnsi="宋体" w:hint="eastAsia"/>
          <w:color w:val="000000"/>
          <w:szCs w:val="21"/>
        </w:rPr>
        <w:t>第二部分  非选择题（共110分）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二、本题共8小题，共110分。按题目要求作答。解答题应写出必要的文字说明、方程式和重要演算步骤。只写出最后答案的不能得分。有数值计算的题，答案中必须明确写出数值和单位。</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11．（9分）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（1）如图6所示，在“用双缝干涉测光的波长”实验中，光具座上放置的光学元件依次为①光源、②</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、③</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、④</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、⑤遮光筒、⑥光屏，对于某种单色光，为增加相邻亮纹（暗纹）间的距离，可采取</w:t>
      </w:r>
      <w:r w:rsidRPr="00C757B5">
        <w:rPr>
          <w:rFonts w:ascii="宋体" w:hAnsi="宋体" w:hint="eastAsia"/>
          <w:color w:val="000000"/>
          <w:szCs w:val="21"/>
          <w:u w:val="single"/>
        </w:rPr>
        <w:t xml:space="preserve">                       </w:t>
      </w:r>
      <w:r w:rsidRPr="00C757B5">
        <w:rPr>
          <w:rFonts w:ascii="宋体" w:hAnsi="宋体" w:hint="eastAsia"/>
          <w:color w:val="000000"/>
          <w:szCs w:val="21"/>
        </w:rPr>
        <w:t>或</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 xml:space="preserve">    </w:t>
      </w:r>
      <w:r w:rsidRPr="00C757B5">
        <w:rPr>
          <w:rFonts w:ascii="宋体" w:hAnsi="宋体" w:hint="eastAsia"/>
          <w:color w:val="000000"/>
          <w:szCs w:val="21"/>
          <w:u w:val="single"/>
        </w:rPr>
        <w:t xml:space="preserve">                 </w:t>
      </w:r>
      <w:r w:rsidRPr="00C757B5">
        <w:rPr>
          <w:rFonts w:ascii="宋体" w:hAnsi="宋体"/>
          <w:color w:val="000000"/>
          <w:szCs w:val="21"/>
        </w:rPr>
        <w:t xml:space="preserve"> </w:t>
      </w:r>
      <w:r w:rsidRPr="00C757B5">
        <w:rPr>
          <w:rFonts w:ascii="宋体" w:hAnsi="宋体" w:hint="eastAsia"/>
          <w:color w:val="000000"/>
          <w:szCs w:val="21"/>
        </w:rPr>
        <w:t>的方法。</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noProof/>
          <w:color w:val="000000"/>
          <w:szCs w:val="21"/>
        </w:rPr>
        <w:pict>
          <v:shape id="_x0000_s1048" type="#_x0000_t202" alt="www.gkxx.com" style="position:absolute;left:0;text-align:left;margin-left:26.25pt;margin-top:10pt;width:291pt;height:88.75pt;z-index:251655168" filled="f" stroked="f">
            <v:textbox>
              <w:txbxContent>
                <w:p w:rsidR="00EC3C53" w:rsidRDefault="00C757B5" w:rsidP="00EC3C53">
                  <w:r w:rsidRPr="00D67783">
                    <w:rPr>
                      <w:noProof/>
                    </w:rPr>
                    <w:pict>
                      <v:shape id="图片 974" o:spid="_x0000_i1043" type="#_x0000_t75" style="width:281.45pt;height:83.9pt;visibility:visible" o:ole="">
                        <v:imagedata r:id="rId38" o:title=""/>
                      </v:shape>
                    </w:pict>
                  </w:r>
                  <w:r w:rsidR="00EC3C53">
                    <w:object w:dxaOrig="5627" w:dyaOrig="1737">
                      <v:shape id="_x0000_i1044" type="#_x0000_t75" style="width:281.45pt;height:86.7pt" o:ole="">
                        <v:imagedata r:id="rId39" o:title=""/>
                      </v:shape>
                      <o:OLEObject Type="Embed" ProgID="PBrush" ShapeID="_x0000_i1044" DrawAspect="Content" ObjectID="_1804069020" r:id="rId40"/>
                    </w:obje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（2）如图7所示，某同学在做“研究匀变速直线运动”实验中，由打点计时器得到表示小车运动过程的一条清晰纸带，纸带上两相邻计数点的时间间隔为T=0</w:t>
      </w:r>
      <w:r w:rsidRPr="00C757B5">
        <w:rPr>
          <w:rFonts w:ascii="宋体" w:hAnsi="宋体"/>
          <w:color w:val="000000"/>
          <w:szCs w:val="21"/>
        </w:rPr>
        <w:t>.10s</w:t>
      </w:r>
      <w:r w:rsidRPr="00C757B5">
        <w:rPr>
          <w:rFonts w:ascii="宋体" w:hAnsi="宋体" w:hint="eastAsia"/>
          <w:color w:val="000000"/>
          <w:szCs w:val="21"/>
        </w:rPr>
        <w:t>，其中S</w:t>
      </w:r>
      <w:r w:rsidRPr="00C757B5">
        <w:rPr>
          <w:rFonts w:ascii="宋体" w:hAnsi="宋体" w:hint="eastAsia"/>
          <w:color w:val="000000"/>
          <w:szCs w:val="21"/>
          <w:vertAlign w:val="subscript"/>
        </w:rPr>
        <w:t>1</w:t>
      </w:r>
      <w:r w:rsidRPr="00C757B5">
        <w:rPr>
          <w:rFonts w:ascii="宋体" w:hAnsi="宋体" w:hint="eastAsia"/>
          <w:color w:val="000000"/>
          <w:szCs w:val="21"/>
        </w:rPr>
        <w:t>=</w:t>
      </w:r>
      <w:r w:rsidRPr="00C757B5">
        <w:rPr>
          <w:rFonts w:ascii="宋体" w:hAnsi="宋体" w:hint="eastAsia"/>
          <w:color w:val="000000"/>
          <w:szCs w:val="21"/>
        </w:rPr>
        <w:t>7</w:t>
      </w:r>
      <w:r w:rsidRPr="00C757B5">
        <w:rPr>
          <w:rFonts w:ascii="宋体" w:hAnsi="宋体"/>
          <w:color w:val="000000"/>
          <w:szCs w:val="21"/>
        </w:rPr>
        <w:t>.05cm</w:t>
      </w:r>
      <w:r w:rsidRPr="00C757B5">
        <w:rPr>
          <w:rFonts w:ascii="宋体" w:hAnsi="宋体" w:hint="eastAsia"/>
          <w:color w:val="000000"/>
          <w:szCs w:val="21"/>
        </w:rPr>
        <w:t>、</w:t>
      </w:r>
      <w:r w:rsidRPr="00C757B5">
        <w:rPr>
          <w:rFonts w:ascii="宋体" w:hAnsi="宋体"/>
          <w:color w:val="000000"/>
          <w:szCs w:val="21"/>
        </w:rPr>
        <w:t>S</w:t>
      </w:r>
      <w:r w:rsidRPr="00C757B5">
        <w:rPr>
          <w:rFonts w:ascii="宋体" w:hAnsi="宋体"/>
          <w:color w:val="000000"/>
          <w:szCs w:val="21"/>
          <w:vertAlign w:val="subscript"/>
        </w:rPr>
        <w:t>2</w:t>
      </w:r>
      <w:r w:rsidRPr="00C757B5">
        <w:rPr>
          <w:rFonts w:ascii="宋体" w:hAnsi="宋体"/>
          <w:color w:val="000000"/>
          <w:szCs w:val="21"/>
        </w:rPr>
        <w:t>=</w:t>
      </w:r>
      <w:r w:rsidRPr="00C757B5">
        <w:rPr>
          <w:rFonts w:ascii="宋体" w:hAnsi="宋体"/>
          <w:color w:val="000000"/>
          <w:szCs w:val="21"/>
        </w:rPr>
        <w:t>7.68cm</w:t>
      </w:r>
      <w:r w:rsidRPr="00C757B5">
        <w:rPr>
          <w:rFonts w:ascii="宋体" w:hAnsi="宋体" w:hint="eastAsia"/>
          <w:color w:val="000000"/>
          <w:szCs w:val="21"/>
        </w:rPr>
        <w:t>、</w:t>
      </w:r>
      <w:r w:rsidRPr="00C757B5">
        <w:rPr>
          <w:rFonts w:ascii="宋体" w:hAnsi="宋体"/>
          <w:color w:val="000000"/>
          <w:szCs w:val="21"/>
        </w:rPr>
        <w:t>S</w:t>
      </w:r>
      <w:r w:rsidRPr="00C757B5">
        <w:rPr>
          <w:rFonts w:ascii="宋体" w:hAnsi="宋体"/>
          <w:color w:val="000000"/>
          <w:szCs w:val="21"/>
          <w:vertAlign w:val="subscript"/>
        </w:rPr>
        <w:t>3</w:t>
      </w:r>
      <w:r w:rsidRPr="00C757B5">
        <w:rPr>
          <w:rFonts w:ascii="宋体" w:hAnsi="宋体"/>
          <w:color w:val="000000"/>
          <w:szCs w:val="21"/>
        </w:rPr>
        <w:t>=</w:t>
      </w:r>
      <w:r w:rsidRPr="00C757B5">
        <w:rPr>
          <w:rFonts w:ascii="宋体" w:hAnsi="宋体"/>
          <w:color w:val="000000"/>
          <w:szCs w:val="21"/>
        </w:rPr>
        <w:t>8.33cm</w:t>
      </w:r>
      <w:r w:rsidRPr="00C757B5">
        <w:rPr>
          <w:rFonts w:ascii="宋体" w:hAnsi="宋体" w:hint="eastAsia"/>
          <w:color w:val="000000"/>
          <w:szCs w:val="21"/>
        </w:rPr>
        <w:t>、S</w:t>
      </w:r>
      <w:r w:rsidRPr="00C757B5">
        <w:rPr>
          <w:rFonts w:ascii="宋体" w:hAnsi="宋体" w:hint="eastAsia"/>
          <w:color w:val="000000"/>
          <w:szCs w:val="21"/>
          <w:vertAlign w:val="subscript"/>
        </w:rPr>
        <w:t>4</w:t>
      </w:r>
      <w:r w:rsidRPr="00C757B5">
        <w:rPr>
          <w:rFonts w:ascii="宋体" w:hAnsi="宋体" w:hint="eastAsia"/>
          <w:color w:val="000000"/>
          <w:szCs w:val="21"/>
        </w:rPr>
        <w:t>=</w:t>
      </w:r>
      <w:r w:rsidRPr="00C757B5">
        <w:rPr>
          <w:rFonts w:ascii="宋体" w:hAnsi="宋体"/>
          <w:color w:val="000000"/>
          <w:szCs w:val="21"/>
        </w:rPr>
        <w:t>8.95cm</w:t>
      </w:r>
      <w:r w:rsidRPr="00C757B5">
        <w:rPr>
          <w:rFonts w:ascii="宋体" w:hAnsi="宋体" w:hint="eastAsia"/>
          <w:color w:val="000000"/>
          <w:szCs w:val="21"/>
        </w:rPr>
        <w:t>、S</w:t>
      </w:r>
      <w:r w:rsidRPr="00C757B5">
        <w:rPr>
          <w:rFonts w:ascii="宋体" w:hAnsi="宋体" w:hint="eastAsia"/>
          <w:color w:val="000000"/>
          <w:szCs w:val="21"/>
          <w:vertAlign w:val="subscript"/>
        </w:rPr>
        <w:t>5</w:t>
      </w:r>
      <w:r w:rsidRPr="00C757B5">
        <w:rPr>
          <w:rFonts w:ascii="宋体" w:hAnsi="宋体" w:hint="eastAsia"/>
          <w:color w:val="000000"/>
          <w:szCs w:val="21"/>
        </w:rPr>
        <w:t>=</w:t>
      </w:r>
      <w:r w:rsidRPr="00C757B5">
        <w:rPr>
          <w:rFonts w:ascii="宋体" w:hAnsi="宋体" w:hint="eastAsia"/>
          <w:color w:val="000000"/>
          <w:szCs w:val="21"/>
        </w:rPr>
        <w:t>9</w:t>
      </w:r>
      <w:r w:rsidRPr="00C757B5">
        <w:rPr>
          <w:rFonts w:ascii="宋体" w:hAnsi="宋体"/>
          <w:color w:val="000000"/>
          <w:szCs w:val="21"/>
        </w:rPr>
        <w:t>.61cm</w:t>
      </w:r>
      <w:r w:rsidRPr="00C757B5">
        <w:rPr>
          <w:rFonts w:ascii="宋体" w:hAnsi="宋体" w:hint="eastAsia"/>
          <w:color w:val="000000"/>
          <w:szCs w:val="21"/>
        </w:rPr>
        <w:t>、S</w:t>
      </w:r>
      <w:r w:rsidRPr="00C757B5">
        <w:rPr>
          <w:rFonts w:ascii="宋体" w:hAnsi="宋体" w:hint="eastAsia"/>
          <w:color w:val="000000"/>
          <w:szCs w:val="21"/>
          <w:vertAlign w:val="subscript"/>
        </w:rPr>
        <w:t>6</w:t>
      </w:r>
      <w:r w:rsidRPr="00C757B5">
        <w:rPr>
          <w:rFonts w:ascii="宋体" w:hAnsi="宋体" w:hint="eastAsia"/>
          <w:color w:val="000000"/>
          <w:szCs w:val="21"/>
        </w:rPr>
        <w:t>=</w:t>
      </w:r>
      <w:r w:rsidRPr="00C757B5">
        <w:rPr>
          <w:rFonts w:ascii="宋体" w:hAnsi="宋体" w:hint="eastAsia"/>
          <w:color w:val="000000"/>
          <w:szCs w:val="21"/>
        </w:rPr>
        <w:t>10</w:t>
      </w:r>
      <w:r w:rsidRPr="00C757B5">
        <w:rPr>
          <w:rFonts w:ascii="宋体" w:hAnsi="宋体"/>
          <w:color w:val="000000"/>
          <w:szCs w:val="21"/>
        </w:rPr>
        <w:t>.26cm</w:t>
      </w:r>
      <w:r w:rsidRPr="00C757B5">
        <w:rPr>
          <w:rFonts w:ascii="宋体" w:hAnsi="宋体" w:hint="eastAsia"/>
          <w:color w:val="000000"/>
          <w:szCs w:val="21"/>
        </w:rPr>
        <w:t>，则A点处瞬时速度的大小是</w:t>
      </w:r>
      <w:r w:rsidRPr="00C757B5">
        <w:rPr>
          <w:rFonts w:ascii="宋体" w:hAnsi="宋体" w:hint="eastAsia"/>
          <w:color w:val="000000"/>
          <w:szCs w:val="21"/>
          <w:u w:val="single"/>
        </w:rPr>
        <w:t xml:space="preserve">          </w:t>
      </w:r>
      <w:r w:rsidRPr="00C757B5">
        <w:rPr>
          <w:rFonts w:ascii="宋体" w:hAnsi="宋体"/>
          <w:color w:val="000000"/>
          <w:szCs w:val="21"/>
        </w:rPr>
        <w:t>m/s</w:t>
      </w:r>
      <w:r w:rsidRPr="00C757B5">
        <w:rPr>
          <w:rFonts w:ascii="宋体" w:hAnsi="宋体" w:hint="eastAsia"/>
          <w:color w:val="000000"/>
          <w:szCs w:val="21"/>
        </w:rPr>
        <w:t>，小车运动的加速度计算表达式为</w:t>
      </w:r>
      <w:r w:rsidRPr="00C757B5">
        <w:rPr>
          <w:rFonts w:ascii="宋体" w:hAnsi="宋体" w:hint="eastAsia"/>
          <w:color w:val="000000"/>
          <w:szCs w:val="21"/>
          <w:u w:val="single"/>
        </w:rPr>
        <w:t xml:space="preserve">                </w:t>
      </w:r>
      <w:r w:rsidRPr="00C757B5">
        <w:rPr>
          <w:rFonts w:ascii="宋体" w:hAnsi="宋体" w:hint="eastAsia"/>
          <w:color w:val="000000"/>
          <w:szCs w:val="21"/>
        </w:rPr>
        <w:t>，加速度的大小是</w:t>
      </w:r>
      <w:r w:rsidRPr="00C757B5">
        <w:rPr>
          <w:rFonts w:ascii="宋体" w:hAnsi="宋体" w:hint="eastAsia"/>
          <w:color w:val="000000"/>
          <w:szCs w:val="21"/>
          <w:u w:val="single"/>
        </w:rPr>
        <w:t xml:space="preserve">                 </w:t>
      </w:r>
      <w:r w:rsidRPr="00C757B5">
        <w:rPr>
          <w:rFonts w:ascii="宋体" w:hAnsi="宋体"/>
          <w:color w:val="000000"/>
          <w:szCs w:val="21"/>
        </w:rPr>
        <w:t>m/s</w:t>
      </w:r>
      <w:r w:rsidRPr="00C757B5">
        <w:rPr>
          <w:rFonts w:ascii="宋体" w:hAnsi="宋体"/>
          <w:color w:val="000000"/>
          <w:szCs w:val="21"/>
          <w:vertAlign w:val="superscript"/>
        </w:rPr>
        <w:t>2</w:t>
      </w:r>
      <w:r w:rsidRPr="00C757B5">
        <w:rPr>
          <w:rFonts w:ascii="宋体" w:hAnsi="宋体" w:hint="eastAsia"/>
          <w:color w:val="000000"/>
          <w:szCs w:val="21"/>
        </w:rPr>
        <w:t>（计算结果保留两位有效数字）</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1" type="#_x0000_t202" alt="www.gkxx.com" style="position:absolute;left:0;text-align:left;margin-left:26.25pt;margin-top:7.2pt;width:367.5pt;height:93.6pt;z-index:251656192" filled="f" stroked="f">
            <v:textbox>
              <w:txbxContent>
                <w:p w:rsidR="00EC3C53" w:rsidRDefault="00C757B5" w:rsidP="00EC3C53">
                  <w:r w:rsidRPr="00D67783">
                    <w:rPr>
                      <w:noProof/>
                    </w:rPr>
                    <w:pict>
                      <v:shape id="图片 1015" o:spid="_x0000_i1045" type="#_x0000_t75" style="width:336.2pt;height:69.5pt;visibility:visible" o:ole="">
                        <v:imagedata r:id="rId41"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12．（11分）热敏电阻是传感电路中常用的电子元件</w:t>
      </w:r>
      <w:r w:rsidRPr="00C757B5">
        <w:rPr>
          <w:rFonts w:ascii="宋体" w:hAnsi="宋体"/>
          <w:color w:val="000000"/>
          <w:szCs w:val="21"/>
        </w:rPr>
        <w:t>.</w:t>
      </w:r>
      <w:r w:rsidRPr="00C757B5">
        <w:rPr>
          <w:rFonts w:ascii="宋体" w:hAnsi="宋体" w:hint="eastAsia"/>
          <w:color w:val="000000"/>
          <w:szCs w:val="21"/>
        </w:rPr>
        <w:t>现用伏安法研究热敏电阻在不同温度</w:t>
      </w:r>
      <w:r w:rsidRPr="00C757B5">
        <w:rPr>
          <w:rFonts w:ascii="宋体" w:hAnsi="宋体" w:hint="eastAsia"/>
          <w:color w:val="000000"/>
          <w:szCs w:val="21"/>
        </w:rPr>
        <w:lastRenderedPageBreak/>
        <w:t>下的伏安特性曲线，要求特性曲线尽可能完整</w:t>
      </w:r>
      <w:r w:rsidRPr="00C757B5">
        <w:rPr>
          <w:rFonts w:ascii="宋体" w:hAnsi="宋体"/>
          <w:color w:val="000000"/>
          <w:szCs w:val="21"/>
        </w:rPr>
        <w:t>.</w:t>
      </w:r>
      <w:r w:rsidRPr="00C757B5">
        <w:rPr>
          <w:rFonts w:ascii="宋体" w:hAnsi="宋体" w:hint="eastAsia"/>
          <w:color w:val="000000"/>
          <w:szCs w:val="21"/>
        </w:rPr>
        <w:t>已知常温下待测热敏电阻的阻值约4~5Ω</w:t>
      </w:r>
      <w:r w:rsidRPr="00C757B5">
        <w:rPr>
          <w:rFonts w:ascii="宋体" w:hAnsi="宋体"/>
          <w:color w:val="000000"/>
          <w:szCs w:val="21"/>
        </w:rPr>
        <w:t>.</w:t>
      </w:r>
      <w:r w:rsidRPr="00C757B5">
        <w:rPr>
          <w:rFonts w:ascii="宋体" w:hAnsi="宋体" w:hint="eastAsia"/>
          <w:color w:val="000000"/>
          <w:szCs w:val="21"/>
        </w:rPr>
        <w:t>热敏电阻和温度计插入带塞的保温杯中，杯内有一定量的冷水，其它备用的仪表和器具有：盛有热水的热水瓶（图中未画出）、电源（3V、内阻可忽略）、直流电流表（内阻约1Ω）、直流电压表（内阻约5</w:t>
      </w:r>
      <w:r w:rsidRPr="00C757B5">
        <w:rPr>
          <w:rFonts w:ascii="宋体" w:hAnsi="宋体"/>
          <w:color w:val="000000"/>
          <w:szCs w:val="21"/>
        </w:rPr>
        <w:t>k</w:t>
      </w:r>
      <w:r w:rsidRPr="00C757B5">
        <w:rPr>
          <w:rFonts w:ascii="宋体" w:hAnsi="宋体" w:hint="eastAsia"/>
          <w:color w:val="000000"/>
          <w:szCs w:val="21"/>
        </w:rPr>
        <w:t>Ω）、滑动变阻器（0~20Ω）、开关、导线若干</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（1）在图（</w:t>
      </w:r>
      <w:r w:rsidRPr="00C757B5">
        <w:rPr>
          <w:rFonts w:ascii="宋体" w:hAnsi="宋体"/>
          <w:color w:val="000000"/>
          <w:szCs w:val="21"/>
        </w:rPr>
        <w:t>a</w:t>
      </w:r>
      <w:r w:rsidRPr="00C757B5">
        <w:rPr>
          <w:rFonts w:ascii="宋体" w:hAnsi="宋体" w:hint="eastAsia"/>
          <w:color w:val="000000"/>
          <w:szCs w:val="21"/>
        </w:rPr>
        <w:t>）的方框中画出实验电路图，要求测量误差尽可能小</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（2）根据电路图，在图8（</w:t>
      </w:r>
      <w:r w:rsidRPr="00C757B5">
        <w:rPr>
          <w:rFonts w:ascii="宋体" w:hAnsi="宋体"/>
          <w:color w:val="000000"/>
          <w:szCs w:val="21"/>
        </w:rPr>
        <w:t>b</w:t>
      </w:r>
      <w:r w:rsidRPr="00C757B5">
        <w:rPr>
          <w:rFonts w:ascii="宋体" w:hAnsi="宋体" w:hint="eastAsia"/>
          <w:color w:val="000000"/>
          <w:szCs w:val="21"/>
        </w:rPr>
        <w:t>）的实物图上连线</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（3）简要写出完成接线后的主要实验步骤</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3" type="#_x0000_t202" alt="www.gkxx.com" style="position:absolute;left:0;text-align:left;margin-left:57.75pt;margin-top:9.2pt;width:273pt;height:140.4pt;z-index:251649024">
            <v:textbox>
              <w:txbxContent>
                <w:p w:rsidR="00EC3C53" w:rsidRDefault="00EC3C53" w:rsidP="00EC3C53"/>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Chars="200" w:left="420" w:firstLineChars="400" w:firstLine="840"/>
        <w:rPr>
          <w:rFonts w:ascii="宋体" w:hAnsi="宋体" w:hint="eastAsia"/>
          <w:color w:val="000000"/>
          <w:szCs w:val="21"/>
        </w:rPr>
      </w:pPr>
      <w:r w:rsidRPr="00C757B5">
        <w:rPr>
          <w:rFonts w:ascii="宋体" w:hAnsi="宋体"/>
          <w:color w:val="000000"/>
          <w:szCs w:val="21"/>
        </w:rPr>
        <w:t xml:space="preserve">                     </w:t>
      </w:r>
      <w:r w:rsidRPr="00C757B5">
        <w:rPr>
          <w:rFonts w:ascii="宋体" w:hAnsi="宋体" w:hint="eastAsia"/>
          <w:color w:val="000000"/>
          <w:szCs w:val="21"/>
        </w:rPr>
        <w:t>图8（</w:t>
      </w:r>
      <w:r w:rsidRPr="00C757B5">
        <w:rPr>
          <w:rFonts w:ascii="宋体" w:hAnsi="宋体"/>
          <w:color w:val="000000"/>
          <w:szCs w:val="21"/>
        </w:rPr>
        <w:t>a</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54" type="#_x0000_t202" alt="www.gkxx.com" style="position:absolute;left:0;text-align:left;margin-left:21pt;margin-top:2.2pt;width:4in;height:192.8pt;z-index:251657216" filled="f" stroked="f">
            <v:textbox>
              <w:txbxContent>
                <w:p w:rsidR="00EC3C53" w:rsidRDefault="00C757B5" w:rsidP="00EC3C53">
                  <w:r w:rsidRPr="00D67783">
                    <w:rPr>
                      <w:noProof/>
                    </w:rPr>
                    <w:pict>
                      <v:shape id="图片 1047" o:spid="_x0000_i1046" type="#_x0000_t75" style="width:265.75pt;height:157.75pt;visibility:visible" o:ole="">
                        <v:imagedata r:id="rId42"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6" type="#_x0000_t202" alt="www.gkxx.com" style="position:absolute;left:0;text-align:left;margin-left:288.75pt;margin-top:12.4pt;width:146.95pt;height:129.65pt;z-index:251658240" filled="f" stroked="f">
            <v:textbox>
              <w:txbxContent>
                <w:p w:rsidR="00EC3C53" w:rsidRDefault="00C757B5" w:rsidP="00EC3C53">
                  <w:r w:rsidRPr="00D67783">
                    <w:rPr>
                      <w:noProof/>
                    </w:rPr>
                    <w:pict>
                      <v:shape id="图片 1078" o:spid="_x0000_i1047" type="#_x0000_t75" style="width:131.8pt;height:104.25pt;visibility:visible">
                        <v:imagedata r:id="rId43" o:title=""/>
                      </v:shape>
                    </w:pict>
                  </w:r>
                </w:p>
              </w:txbxContent>
            </v:textbox>
          </v:shape>
        </w:pict>
      </w:r>
      <w:r w:rsidRPr="00C757B5">
        <w:rPr>
          <w:rFonts w:ascii="宋体" w:hAnsi="宋体" w:hint="eastAsia"/>
          <w:color w:val="000000"/>
          <w:szCs w:val="21"/>
        </w:rPr>
        <w:t>13．（16分）</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ab/>
        <w:t>（1）如图9所示，氢原子从</w:t>
      </w:r>
      <w:r w:rsidRPr="00C757B5">
        <w:rPr>
          <w:rFonts w:ascii="宋体" w:hAnsi="宋体"/>
          <w:color w:val="000000"/>
          <w:szCs w:val="21"/>
        </w:rPr>
        <w:t>n&gt;2</w:t>
      </w:r>
      <w:r w:rsidRPr="00C757B5">
        <w:rPr>
          <w:rFonts w:ascii="宋体" w:hAnsi="宋体" w:hint="eastAsia"/>
          <w:color w:val="000000"/>
          <w:szCs w:val="21"/>
        </w:rPr>
        <w:t>的某一能级跃迁到</w:t>
      </w:r>
      <w:r w:rsidRPr="00C757B5">
        <w:rPr>
          <w:rFonts w:ascii="宋体" w:hAnsi="宋体"/>
          <w:color w:val="000000"/>
          <w:szCs w:val="21"/>
        </w:rPr>
        <w:t>n=2</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r w:rsidRPr="00C757B5">
        <w:rPr>
          <w:rFonts w:ascii="宋体" w:hAnsi="宋体" w:hint="eastAsia"/>
          <w:color w:val="000000"/>
          <w:szCs w:val="21"/>
        </w:rPr>
        <w:t>的能级</w:t>
      </w:r>
      <w:r w:rsidRPr="00C757B5">
        <w:rPr>
          <w:rFonts w:ascii="宋体" w:hAnsi="宋体"/>
          <w:color w:val="000000"/>
          <w:szCs w:val="21"/>
        </w:rPr>
        <w:t>.</w:t>
      </w:r>
      <w:r w:rsidRPr="00C757B5">
        <w:rPr>
          <w:rFonts w:ascii="宋体" w:hAnsi="宋体" w:hint="eastAsia"/>
          <w:color w:val="000000"/>
          <w:szCs w:val="21"/>
        </w:rPr>
        <w:t>辐射出能量为2</w:t>
      </w:r>
      <w:r w:rsidRPr="00C757B5">
        <w:rPr>
          <w:rFonts w:ascii="宋体" w:hAnsi="宋体"/>
          <w:color w:val="000000"/>
          <w:szCs w:val="21"/>
        </w:rPr>
        <w:t>.55eV</w:t>
      </w:r>
      <w:r w:rsidRPr="00C757B5">
        <w:rPr>
          <w:rFonts w:ascii="宋体" w:hAnsi="宋体" w:hint="eastAsia"/>
          <w:color w:val="000000"/>
          <w:szCs w:val="21"/>
        </w:rPr>
        <w:t>的光子</w:t>
      </w:r>
      <w:r w:rsidRPr="00C757B5">
        <w:rPr>
          <w:rFonts w:ascii="宋体" w:hAnsi="宋体"/>
          <w:color w:val="000000"/>
          <w:szCs w:val="21"/>
        </w:rPr>
        <w:t>.</w:t>
      </w:r>
      <w:r w:rsidRPr="00C757B5">
        <w:rPr>
          <w:rFonts w:ascii="宋体" w:hAnsi="宋体" w:hint="eastAsia"/>
          <w:color w:val="000000"/>
          <w:szCs w:val="21"/>
        </w:rPr>
        <w:t>问最少要给基态的氢原子</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提供多少电子伏特的能量，才能使它辐射上述能量的光子？</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请在图9中画出获得该能量后的氢原子可能的辐射跃迁图</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（2）热力学第二定律常见的表述有两种</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第一种表述：不可能使热量由低温物体传递到高温物体，而不引起其他变化；</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第二种表述：不可能从单一热源吸收热量并把它全部用来做功，而不引起其他变化</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ab/>
        <w:t>图10（</w:t>
      </w:r>
      <w:r w:rsidRPr="00C757B5">
        <w:rPr>
          <w:rFonts w:ascii="宋体" w:hAnsi="宋体"/>
          <w:color w:val="000000"/>
          <w:szCs w:val="21"/>
        </w:rPr>
        <w:t>a</w:t>
      </w:r>
      <w:r w:rsidRPr="00C757B5">
        <w:rPr>
          <w:rFonts w:ascii="宋体" w:hAnsi="宋体" w:hint="eastAsia"/>
          <w:color w:val="000000"/>
          <w:szCs w:val="21"/>
        </w:rPr>
        <w:t>）是根据热力学第二定律的第一种表述画出的示意图：外界对致冷机做功，使热量从低温物体传递到高温物体，请你根据第二种表述完成示意图10（</w:t>
      </w:r>
      <w:r w:rsidRPr="00C757B5">
        <w:rPr>
          <w:rFonts w:ascii="宋体" w:hAnsi="宋体"/>
          <w:color w:val="000000"/>
          <w:szCs w:val="21"/>
        </w:rPr>
        <w:t>b</w:t>
      </w:r>
      <w:r w:rsidRPr="00C757B5">
        <w:rPr>
          <w:rFonts w:ascii="宋体" w:hAnsi="宋体" w:hint="eastAsia"/>
          <w:color w:val="000000"/>
          <w:szCs w:val="21"/>
        </w:rPr>
        <w:t>）</w:t>
      </w:r>
      <w:r w:rsidRPr="00C757B5">
        <w:rPr>
          <w:rFonts w:ascii="宋体" w:hAnsi="宋体"/>
          <w:color w:val="000000"/>
          <w:szCs w:val="21"/>
        </w:rPr>
        <w:t>.</w:t>
      </w:r>
      <w:r w:rsidRPr="00C757B5">
        <w:rPr>
          <w:rFonts w:ascii="宋体" w:hAnsi="宋体" w:hint="eastAsia"/>
          <w:color w:val="000000"/>
          <w:szCs w:val="21"/>
        </w:rPr>
        <w:t>根据你的理解，热力学第二定律的实质是</w:t>
      </w:r>
      <w:r w:rsidRPr="00C757B5">
        <w:rPr>
          <w:rFonts w:ascii="宋体" w:hAnsi="宋体" w:hint="eastAsia"/>
          <w:color w:val="000000"/>
          <w:szCs w:val="21"/>
          <w:u w:val="single"/>
        </w:rPr>
        <w:t xml:space="preserve">                                      </w:t>
      </w:r>
      <w:r w:rsidRPr="00C757B5">
        <w:rPr>
          <w:rFonts w:ascii="宋体" w:hAnsi="宋体" w:hint="eastAsia"/>
          <w:color w:val="000000"/>
          <w:szCs w:val="21"/>
        </w:rPr>
        <w:t xml:space="preserve"> </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58" type="#_x0000_t202" alt="www.gkxx.com" style="position:absolute;left:0;text-align:left;margin-left:10.5pt;margin-top:10pt;width:252pt;height:163.8pt;z-index:251659264" filled="f" stroked="f">
            <v:textbox>
              <w:txbxContent>
                <w:p w:rsidR="00EC3C53" w:rsidRDefault="00C757B5" w:rsidP="00EC3C53">
                  <w:r w:rsidRPr="00D67783">
                    <w:rPr>
                      <w:noProof/>
                    </w:rPr>
                    <w:pict>
                      <v:shape id="图片 1108" o:spid="_x0000_i1048" type="#_x0000_t75" style="width:143.35pt;height:145.55pt;visibility:visible">
                        <v:imagedata r:id="rId44"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14．（12分）如图11所示，半径R=</w:t>
      </w:r>
      <w:r w:rsidRPr="00C757B5">
        <w:rPr>
          <w:rFonts w:ascii="宋体" w:hAnsi="宋体"/>
          <w:color w:val="000000"/>
          <w:szCs w:val="21"/>
        </w:rPr>
        <w:t>0.40m</w:t>
      </w:r>
      <w:r w:rsidRPr="00C757B5">
        <w:rPr>
          <w:rFonts w:ascii="宋体" w:hAnsi="宋体" w:hint="eastAsia"/>
          <w:color w:val="000000"/>
          <w:szCs w:val="21"/>
        </w:rPr>
        <w:t>的光滑半圆环轨道处于竖直平面内、半圆环与粗糙的水平地面相切于圆环的端点A</w:t>
      </w:r>
      <w:r w:rsidRPr="00C757B5">
        <w:rPr>
          <w:rFonts w:ascii="宋体" w:hAnsi="宋体"/>
          <w:color w:val="000000"/>
          <w:szCs w:val="21"/>
        </w:rPr>
        <w:t>.</w:t>
      </w:r>
      <w:r w:rsidRPr="00C757B5">
        <w:rPr>
          <w:rFonts w:ascii="宋体" w:hAnsi="宋体" w:hint="eastAsia"/>
          <w:color w:val="000000"/>
          <w:szCs w:val="21"/>
        </w:rPr>
        <w:t>一质量</w:t>
      </w:r>
      <w:r w:rsidRPr="00C757B5">
        <w:rPr>
          <w:rFonts w:ascii="宋体" w:hAnsi="宋体"/>
          <w:color w:val="000000"/>
          <w:szCs w:val="21"/>
        </w:rPr>
        <w:t>m=</w:t>
      </w:r>
      <w:r w:rsidRPr="00C757B5">
        <w:rPr>
          <w:rFonts w:ascii="宋体" w:hAnsi="宋体"/>
          <w:color w:val="000000"/>
          <w:szCs w:val="21"/>
        </w:rPr>
        <w:t>0.10kg</w:t>
      </w:r>
      <w:r w:rsidRPr="00C757B5">
        <w:rPr>
          <w:rFonts w:ascii="宋体" w:hAnsi="宋体" w:hint="eastAsia"/>
          <w:color w:val="000000"/>
          <w:szCs w:val="21"/>
        </w:rPr>
        <w:t>的小球，以初速度</w:t>
      </w:r>
      <w:r w:rsidRPr="00C757B5">
        <w:rPr>
          <w:rFonts w:ascii="宋体" w:hAnsi="宋体"/>
          <w:color w:val="000000"/>
          <w:szCs w:val="21"/>
        </w:rPr>
        <w:t>v</w:t>
      </w:r>
      <w:r w:rsidRPr="00C757B5">
        <w:rPr>
          <w:rFonts w:ascii="宋体" w:hAnsi="宋体"/>
          <w:color w:val="000000"/>
          <w:szCs w:val="21"/>
          <w:vertAlign w:val="subscript"/>
        </w:rPr>
        <w:t>0</w:t>
      </w:r>
      <w:r w:rsidRPr="00C757B5">
        <w:rPr>
          <w:rFonts w:ascii="宋体" w:hAnsi="宋体"/>
          <w:color w:val="000000"/>
          <w:szCs w:val="21"/>
        </w:rPr>
        <w:t>=</w:t>
      </w:r>
      <w:r w:rsidRPr="00C757B5">
        <w:rPr>
          <w:rFonts w:ascii="宋体" w:hAnsi="宋体"/>
          <w:color w:val="000000"/>
          <w:szCs w:val="21"/>
        </w:rPr>
        <w:t>7.0m</w:t>
      </w:r>
      <w:r w:rsidRPr="00C757B5">
        <w:rPr>
          <w:rFonts w:ascii="宋体" w:hAnsi="宋体"/>
          <w:color w:val="000000"/>
          <w:szCs w:val="21"/>
        </w:rPr>
        <w:t>/s</w:t>
      </w:r>
      <w:r w:rsidRPr="00C757B5">
        <w:rPr>
          <w:rFonts w:ascii="宋体" w:hAnsi="宋体" w:hint="eastAsia"/>
          <w:color w:val="000000"/>
          <w:szCs w:val="21"/>
        </w:rPr>
        <w:t>在水平地面上向左作加速度</w:t>
      </w:r>
      <w:r w:rsidRPr="00C757B5">
        <w:rPr>
          <w:rFonts w:ascii="宋体" w:hAnsi="宋体"/>
          <w:i/>
          <w:iCs/>
          <w:color w:val="000000"/>
          <w:szCs w:val="21"/>
        </w:rPr>
        <w:t>a</w:t>
      </w:r>
      <w:r w:rsidRPr="00C757B5">
        <w:rPr>
          <w:rFonts w:ascii="宋体" w:hAnsi="宋体"/>
          <w:color w:val="000000"/>
          <w:szCs w:val="21"/>
        </w:rPr>
        <w:t>=</w:t>
      </w:r>
      <w:r w:rsidRPr="00C757B5">
        <w:rPr>
          <w:rFonts w:ascii="宋体" w:hAnsi="宋体"/>
          <w:color w:val="000000"/>
          <w:szCs w:val="21"/>
        </w:rPr>
        <w:t>3.0m</w:t>
      </w:r>
      <w:r w:rsidRPr="00C757B5">
        <w:rPr>
          <w:rFonts w:ascii="宋体" w:hAnsi="宋体"/>
          <w:color w:val="000000"/>
          <w:szCs w:val="21"/>
        </w:rPr>
        <w:t>/s</w:t>
      </w:r>
      <w:r w:rsidRPr="00C757B5">
        <w:rPr>
          <w:rFonts w:ascii="宋体" w:hAnsi="宋体"/>
          <w:color w:val="000000"/>
          <w:szCs w:val="21"/>
          <w:vertAlign w:val="superscript"/>
        </w:rPr>
        <w:t>2</w:t>
      </w:r>
      <w:r w:rsidRPr="00C757B5">
        <w:rPr>
          <w:rFonts w:ascii="宋体" w:hAnsi="宋体" w:hint="eastAsia"/>
          <w:color w:val="000000"/>
          <w:szCs w:val="21"/>
        </w:rPr>
        <w:t>的匀减速直线运动，运动</w:t>
      </w:r>
      <w:r w:rsidRPr="00C757B5">
        <w:rPr>
          <w:rFonts w:ascii="宋体" w:hAnsi="宋体" w:hint="eastAsia"/>
          <w:color w:val="000000"/>
          <w:szCs w:val="21"/>
        </w:rPr>
        <w:t>4</w:t>
      </w:r>
      <w:r w:rsidRPr="00C757B5">
        <w:rPr>
          <w:rFonts w:ascii="宋体" w:hAnsi="宋体"/>
          <w:color w:val="000000"/>
          <w:szCs w:val="21"/>
        </w:rPr>
        <w:t>.0m</w:t>
      </w:r>
      <w:r w:rsidRPr="00C757B5">
        <w:rPr>
          <w:rFonts w:ascii="宋体" w:hAnsi="宋体" w:hint="eastAsia"/>
          <w:color w:val="000000"/>
          <w:szCs w:val="21"/>
        </w:rPr>
        <w:t>后，冲上竖直半圆环，最后小球落在C点</w:t>
      </w:r>
      <w:r w:rsidRPr="00C757B5">
        <w:rPr>
          <w:rFonts w:ascii="宋体" w:hAnsi="宋体"/>
          <w:color w:val="000000"/>
          <w:szCs w:val="21"/>
        </w:rPr>
        <w:t>.</w:t>
      </w:r>
      <w:r w:rsidRPr="00C757B5">
        <w:rPr>
          <w:rFonts w:ascii="宋体" w:hAnsi="宋体" w:hint="eastAsia"/>
          <w:color w:val="000000"/>
          <w:szCs w:val="21"/>
        </w:rPr>
        <w:t>求A、C间的距离（取重力加速度</w:t>
      </w:r>
      <w:r w:rsidRPr="00C757B5">
        <w:rPr>
          <w:rFonts w:ascii="宋体" w:hAnsi="宋体"/>
          <w:color w:val="000000"/>
          <w:szCs w:val="21"/>
        </w:rPr>
        <w:t>g=</w:t>
      </w:r>
      <w:r w:rsidRPr="00C757B5">
        <w:rPr>
          <w:rFonts w:ascii="宋体" w:hAnsi="宋体"/>
          <w:color w:val="000000"/>
          <w:szCs w:val="21"/>
        </w:rPr>
        <w:t>10m</w:t>
      </w:r>
      <w:r w:rsidRPr="00C757B5">
        <w:rPr>
          <w:rFonts w:ascii="宋体" w:hAnsi="宋体"/>
          <w:color w:val="000000"/>
          <w:szCs w:val="21"/>
        </w:rPr>
        <w:t>/s</w:t>
      </w:r>
      <w:r w:rsidRPr="00C757B5">
        <w:rPr>
          <w:rFonts w:ascii="宋体" w:hAnsi="宋体"/>
          <w:color w:val="000000"/>
          <w:szCs w:val="21"/>
          <w:vertAlign w:val="superscript"/>
        </w:rPr>
        <w:t>2</w:t>
      </w:r>
      <w:r w:rsidRPr="00C757B5">
        <w:rPr>
          <w:rFonts w:ascii="宋体" w:hAnsi="宋体" w:hint="eastAsia"/>
          <w:color w:val="000000"/>
          <w:szCs w:val="21"/>
        </w:rPr>
        <w:t>）</w: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noProof/>
          <w:color w:val="000000"/>
          <w:szCs w:val="21"/>
        </w:rPr>
        <w:pict>
          <v:shape id="_x0000_s1060" type="#_x0000_t202" alt="www.gkxx.com" style="position:absolute;left:0;text-align:left;margin-left:246.75pt;margin-top:4.2pt;width:183.75pt;height:141.95pt;z-index:251660288" filled="f" stroked="f">
            <v:textbox>
              <w:txbxContent>
                <w:p w:rsidR="00EC3C53" w:rsidRDefault="00C757B5" w:rsidP="00EC3C53">
                  <w:r w:rsidRPr="00D67783">
                    <w:rPr>
                      <w:noProof/>
                    </w:rPr>
                    <w:pict>
                      <v:shape id="图片 1137" o:spid="_x0000_i1049" type="#_x0000_t75" style="width:175pt;height:125.85pt;visibility:visible">
                        <v:imagedata r:id="rId45" o:title=""/>
                      </v:shape>
                    </w:pict>
                  </w:r>
                </w:p>
              </w:txbxContent>
            </v:textbox>
          </v:shape>
        </w:pict>
      </w: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spacing w:line="380" w:lineRule="exact"/>
        <w:ind w:left="420" w:hangingChars="200" w:hanging="420"/>
        <w:rPr>
          <w:rFonts w:ascii="宋体" w:hAnsi="宋体" w:hint="eastAsia"/>
          <w:color w:val="000000"/>
          <w:szCs w:val="21"/>
        </w:rPr>
      </w:pPr>
      <w:r w:rsidRPr="00C757B5">
        <w:rPr>
          <w:rFonts w:ascii="宋体" w:hAnsi="宋体" w:hint="eastAsia"/>
          <w:color w:val="000000"/>
          <w:szCs w:val="21"/>
        </w:rPr>
        <w:t>15．（13分）已知万有引力常量G，地球半径R，月球和地球之间的距离</w:t>
      </w:r>
      <w:r w:rsidRPr="00C757B5">
        <w:rPr>
          <w:rFonts w:ascii="宋体" w:hAnsi="宋体"/>
          <w:color w:val="000000"/>
          <w:szCs w:val="21"/>
        </w:rPr>
        <w:t>r</w:t>
      </w:r>
      <w:r w:rsidRPr="00C757B5">
        <w:rPr>
          <w:rFonts w:ascii="宋体" w:hAnsi="宋体" w:hint="eastAsia"/>
          <w:color w:val="000000"/>
          <w:szCs w:val="21"/>
        </w:rPr>
        <w:t>，同步卫星距地面的高度</w:t>
      </w:r>
      <w:r w:rsidRPr="00C757B5">
        <w:rPr>
          <w:rFonts w:ascii="宋体" w:hAnsi="宋体"/>
          <w:color w:val="000000"/>
          <w:szCs w:val="21"/>
        </w:rPr>
        <w:t>h</w:t>
      </w:r>
      <w:r w:rsidRPr="00C757B5">
        <w:rPr>
          <w:rFonts w:ascii="宋体" w:hAnsi="宋体" w:hint="eastAsia"/>
          <w:color w:val="000000"/>
          <w:szCs w:val="21"/>
        </w:rPr>
        <w:t>，月球绕地球的运转周期T</w:t>
      </w:r>
      <w:r w:rsidRPr="00C757B5">
        <w:rPr>
          <w:rFonts w:ascii="宋体" w:hAnsi="宋体" w:hint="eastAsia"/>
          <w:color w:val="000000"/>
          <w:szCs w:val="21"/>
          <w:vertAlign w:val="subscript"/>
        </w:rPr>
        <w:t>1</w:t>
      </w:r>
      <w:r w:rsidRPr="00C757B5">
        <w:rPr>
          <w:rFonts w:ascii="宋体" w:hAnsi="宋体" w:hint="eastAsia"/>
          <w:color w:val="000000"/>
          <w:szCs w:val="21"/>
        </w:rPr>
        <w:t>，地球的自转周期T</w:t>
      </w:r>
      <w:r w:rsidRPr="00C757B5">
        <w:rPr>
          <w:rFonts w:ascii="宋体" w:hAnsi="宋体" w:hint="eastAsia"/>
          <w:color w:val="000000"/>
          <w:szCs w:val="21"/>
          <w:vertAlign w:val="subscript"/>
        </w:rPr>
        <w:t>2</w:t>
      </w:r>
      <w:r w:rsidRPr="00C757B5">
        <w:rPr>
          <w:rFonts w:ascii="宋体" w:hAnsi="宋体" w:hint="eastAsia"/>
          <w:color w:val="000000"/>
          <w:szCs w:val="21"/>
        </w:rPr>
        <w:t>，地球表面的重力加速度</w:t>
      </w:r>
      <w:r w:rsidRPr="00C757B5">
        <w:rPr>
          <w:rFonts w:ascii="宋体" w:hAnsi="宋体"/>
          <w:color w:val="000000"/>
          <w:szCs w:val="21"/>
        </w:rPr>
        <w:t>g.</w:t>
      </w:r>
      <w:r w:rsidRPr="00C757B5">
        <w:rPr>
          <w:rFonts w:ascii="宋体" w:hAnsi="宋体" w:hint="eastAsia"/>
          <w:color w:val="000000"/>
          <w:szCs w:val="21"/>
        </w:rPr>
        <w:t>某同学根据以上条件，提出一种估算地球质量M的方法：</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同步卫星绕地心作圆周运动，由</w:t>
      </w:r>
      <w:r w:rsidRPr="00C757B5">
        <w:rPr>
          <w:rFonts w:ascii="宋体" w:hAnsi="宋体"/>
          <w:color w:val="000000"/>
          <w:position w:val="-32"/>
          <w:szCs w:val="21"/>
        </w:rPr>
        <w:object w:dxaOrig="3240" w:dyaOrig="740">
          <v:shape id="_x0000_i1050" type="#_x0000_t75" alt="www.gkxx.com" style="width:162.15pt;height:36.95pt" o:ole="">
            <v:imagedata r:id="rId46" o:title=""/>
          </v:shape>
          <o:OLEObject Type="Embed" ProgID="Equation.3" ShapeID="_x0000_i1050" DrawAspect="Content" ObjectID="_1804068959" r:id="rId47"/>
        </w:obje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（1）请判断上面的结果是否正确，并说明理由</w:t>
      </w:r>
      <w:r w:rsidRPr="00C757B5">
        <w:rPr>
          <w:rFonts w:ascii="宋体" w:hAnsi="宋体"/>
          <w:color w:val="000000"/>
          <w:szCs w:val="21"/>
        </w:rPr>
        <w:t>.</w:t>
      </w:r>
      <w:r w:rsidRPr="00C757B5">
        <w:rPr>
          <w:rFonts w:ascii="宋体" w:hAnsi="宋体" w:hint="eastAsia"/>
          <w:color w:val="000000"/>
          <w:szCs w:val="21"/>
        </w:rPr>
        <w:t>如不正确，请给出正确的解法和结果</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（2）请根据已知条件再提出两种估算地球质量的方法并解得结果</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16．（16分）如图12所示，在一个圆形区域内，两个方向相反且都垂直于纸面的匀强磁场分布在以直径A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4</w:t>
      </w:r>
      <w:r w:rsidRPr="00C757B5">
        <w:rPr>
          <w:rFonts w:ascii="宋体" w:hAnsi="宋体" w:hint="eastAsia"/>
          <w:color w:val="000000"/>
          <w:szCs w:val="21"/>
        </w:rPr>
        <w:t>为边界的两个半圆形区域I、II中，A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4</w:t>
      </w:r>
      <w:r w:rsidRPr="00C757B5">
        <w:rPr>
          <w:rFonts w:ascii="宋体" w:hAnsi="宋体" w:hint="eastAsia"/>
          <w:color w:val="000000"/>
          <w:szCs w:val="21"/>
        </w:rPr>
        <w:t>与A</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3</w:t>
      </w:r>
      <w:r w:rsidRPr="00C757B5">
        <w:rPr>
          <w:rFonts w:ascii="宋体" w:hAnsi="宋体" w:hint="eastAsia"/>
          <w:color w:val="000000"/>
          <w:szCs w:val="21"/>
        </w:rPr>
        <w:t>的夹角为60°</w:t>
      </w:r>
      <w:r w:rsidRPr="00C757B5">
        <w:rPr>
          <w:rFonts w:ascii="宋体" w:hAnsi="宋体"/>
          <w:color w:val="000000"/>
          <w:szCs w:val="21"/>
        </w:rPr>
        <w:t>.</w:t>
      </w:r>
      <w:r w:rsidRPr="00C757B5">
        <w:rPr>
          <w:rFonts w:ascii="宋体" w:hAnsi="宋体" w:hint="eastAsia"/>
          <w:color w:val="000000"/>
          <w:szCs w:val="21"/>
        </w:rPr>
        <w:t>一质量为</w:t>
      </w:r>
      <w:r w:rsidRPr="00C757B5">
        <w:rPr>
          <w:rFonts w:ascii="宋体" w:hAnsi="宋体"/>
          <w:color w:val="000000"/>
          <w:szCs w:val="21"/>
        </w:rPr>
        <w:t>m</w:t>
      </w:r>
      <w:r w:rsidRPr="00C757B5">
        <w:rPr>
          <w:rFonts w:ascii="宋体" w:hAnsi="宋体" w:hint="eastAsia"/>
          <w:color w:val="000000"/>
          <w:szCs w:val="21"/>
        </w:rPr>
        <w:t>、带电量为+</w:t>
      </w:r>
      <w:r w:rsidRPr="00C757B5">
        <w:rPr>
          <w:rFonts w:ascii="宋体" w:hAnsi="宋体"/>
          <w:color w:val="000000"/>
          <w:szCs w:val="21"/>
        </w:rPr>
        <w:t>q</w:t>
      </w:r>
      <w:r w:rsidRPr="00C757B5">
        <w:rPr>
          <w:rFonts w:ascii="宋体" w:hAnsi="宋体" w:hint="eastAsia"/>
          <w:color w:val="000000"/>
          <w:szCs w:val="21"/>
        </w:rPr>
        <w:t>的粒子以某一速度从I区的边缘点A</w:t>
      </w:r>
      <w:r w:rsidRPr="00C757B5">
        <w:rPr>
          <w:rFonts w:ascii="宋体" w:hAnsi="宋体" w:hint="eastAsia"/>
          <w:color w:val="000000"/>
          <w:szCs w:val="21"/>
          <w:vertAlign w:val="subscript"/>
        </w:rPr>
        <w:t>1</w:t>
      </w:r>
      <w:r w:rsidRPr="00C757B5">
        <w:rPr>
          <w:rFonts w:ascii="宋体" w:hAnsi="宋体" w:hint="eastAsia"/>
          <w:color w:val="000000"/>
          <w:szCs w:val="21"/>
        </w:rPr>
        <w:t>处沿与A</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3</w:t>
      </w:r>
      <w:r w:rsidRPr="00C757B5">
        <w:rPr>
          <w:rFonts w:ascii="宋体" w:hAnsi="宋体" w:hint="eastAsia"/>
          <w:color w:val="000000"/>
          <w:szCs w:val="21"/>
        </w:rPr>
        <w:t>成30°角的方向射入磁场，随后该粒子以垂直于A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4</w:t>
      </w:r>
      <w:r w:rsidRPr="00C757B5">
        <w:rPr>
          <w:rFonts w:ascii="宋体" w:hAnsi="宋体" w:hint="eastAsia"/>
          <w:color w:val="000000"/>
          <w:szCs w:val="21"/>
        </w:rPr>
        <w:t>的方向经过圆心O进入II区，最后再从A</w:t>
      </w:r>
      <w:r w:rsidRPr="00C757B5">
        <w:rPr>
          <w:rFonts w:ascii="宋体" w:hAnsi="宋体" w:hint="eastAsia"/>
          <w:color w:val="000000"/>
          <w:szCs w:val="21"/>
          <w:vertAlign w:val="subscript"/>
        </w:rPr>
        <w:t>4</w:t>
      </w:r>
      <w:r w:rsidRPr="00C757B5">
        <w:rPr>
          <w:rFonts w:ascii="宋体" w:hAnsi="宋体" w:hint="eastAsia"/>
          <w:color w:val="000000"/>
          <w:szCs w:val="21"/>
        </w:rPr>
        <w:t>处射出磁场</w:t>
      </w:r>
      <w:r w:rsidRPr="00C757B5">
        <w:rPr>
          <w:rFonts w:ascii="宋体" w:hAnsi="宋体"/>
          <w:color w:val="000000"/>
          <w:szCs w:val="21"/>
        </w:rPr>
        <w:t>.</w:t>
      </w:r>
      <w:r w:rsidRPr="00C757B5">
        <w:rPr>
          <w:rFonts w:ascii="宋体" w:hAnsi="宋体" w:hint="eastAsia"/>
          <w:color w:val="000000"/>
          <w:szCs w:val="21"/>
        </w:rPr>
        <w:t>已知该粒子从射入到射出磁场所用的时间为</w:t>
      </w:r>
      <w:r w:rsidRPr="00C757B5">
        <w:rPr>
          <w:rFonts w:ascii="宋体" w:hAnsi="宋体"/>
          <w:color w:val="000000"/>
          <w:szCs w:val="21"/>
        </w:rPr>
        <w:t>t</w:t>
      </w:r>
      <w:r w:rsidRPr="00C757B5">
        <w:rPr>
          <w:rFonts w:ascii="宋体" w:hAnsi="宋体" w:hint="eastAsia"/>
          <w:color w:val="000000"/>
          <w:szCs w:val="21"/>
        </w:rPr>
        <w:t>，求I区和II区中磁感应强度的大小（忽略粒子重力）</w:t>
      </w:r>
      <w:r w:rsidRPr="00C757B5">
        <w:rPr>
          <w:rFonts w:ascii="宋体" w:hAnsi="宋体"/>
          <w:color w:val="000000"/>
          <w:szCs w:val="21"/>
        </w:rPr>
        <w:t>.</w:t>
      </w:r>
    </w:p>
    <w:p w:rsidR="00EC3C53" w:rsidRPr="00C757B5" w:rsidRDefault="00C757B5"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图片 1154" o:spid="_x0000_i1051" type="#_x0000_t75" style="width:262.65pt;height:206.3pt;visibility:visible">
            <v:imagedata r:id="rId48" o:title=""/>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17．（16分）如图13所示，一半径为</w:t>
      </w:r>
      <w:r w:rsidRPr="00C757B5">
        <w:rPr>
          <w:rFonts w:ascii="宋体" w:hAnsi="宋体"/>
          <w:color w:val="000000"/>
          <w:szCs w:val="21"/>
        </w:rPr>
        <w:t>r</w:t>
      </w:r>
      <w:r w:rsidRPr="00C757B5">
        <w:rPr>
          <w:rFonts w:ascii="宋体" w:hAnsi="宋体" w:hint="eastAsia"/>
          <w:color w:val="000000"/>
          <w:szCs w:val="21"/>
        </w:rPr>
        <w:t>的圆形导线框内有一匀强磁场，磁场方向垂直于导线框所在平面，导线框的左端通过导线接一对水平放置的平金属板，两板间的距离为</w:t>
      </w:r>
      <w:r w:rsidRPr="00C757B5">
        <w:rPr>
          <w:rFonts w:ascii="宋体" w:hAnsi="宋体"/>
          <w:color w:val="000000"/>
          <w:szCs w:val="21"/>
        </w:rPr>
        <w:t>d</w:t>
      </w:r>
      <w:r w:rsidRPr="00C757B5">
        <w:rPr>
          <w:rFonts w:ascii="宋体" w:hAnsi="宋体" w:hint="eastAsia"/>
          <w:color w:val="000000"/>
          <w:szCs w:val="21"/>
        </w:rPr>
        <w:t>，板长为</w:t>
      </w:r>
      <w:r w:rsidRPr="00C757B5">
        <w:rPr>
          <w:rFonts w:ascii="宋体" w:hAnsi="宋体"/>
          <w:i/>
          <w:iCs/>
          <w:color w:val="000000"/>
          <w:szCs w:val="21"/>
        </w:rPr>
        <w:t>l</w:t>
      </w:r>
      <w:r w:rsidRPr="00C757B5">
        <w:rPr>
          <w:rFonts w:ascii="宋体" w:hAnsi="宋体"/>
          <w:color w:val="000000"/>
          <w:szCs w:val="21"/>
        </w:rPr>
        <w:t>. t=0</w:t>
      </w:r>
      <w:r w:rsidRPr="00C757B5">
        <w:rPr>
          <w:rFonts w:ascii="宋体" w:hAnsi="宋体" w:hint="eastAsia"/>
          <w:color w:val="000000"/>
          <w:szCs w:val="21"/>
        </w:rPr>
        <w:t>时，磁场的磁感应强度B从B</w:t>
      </w:r>
      <w:r w:rsidRPr="00C757B5">
        <w:rPr>
          <w:rFonts w:ascii="宋体" w:hAnsi="宋体" w:hint="eastAsia"/>
          <w:color w:val="000000"/>
          <w:szCs w:val="21"/>
          <w:vertAlign w:val="subscript"/>
        </w:rPr>
        <w:t>0</w:t>
      </w:r>
      <w:r w:rsidRPr="00C757B5">
        <w:rPr>
          <w:rFonts w:ascii="宋体" w:hAnsi="宋体" w:hint="eastAsia"/>
          <w:color w:val="000000"/>
          <w:szCs w:val="21"/>
        </w:rPr>
        <w:t>开始均匀增大，同时，在板2的左端且非常靠近板2的位置有一质量为</w:t>
      </w:r>
      <w:r w:rsidRPr="00C757B5">
        <w:rPr>
          <w:rFonts w:ascii="宋体" w:hAnsi="宋体"/>
          <w:color w:val="000000"/>
          <w:szCs w:val="21"/>
        </w:rPr>
        <w:t>m</w:t>
      </w:r>
      <w:r w:rsidRPr="00C757B5">
        <w:rPr>
          <w:rFonts w:ascii="宋体" w:hAnsi="宋体" w:hint="eastAsia"/>
          <w:color w:val="000000"/>
          <w:szCs w:val="21"/>
        </w:rPr>
        <w:t>、带电量为－</w:t>
      </w:r>
      <w:r w:rsidRPr="00C757B5">
        <w:rPr>
          <w:rFonts w:ascii="宋体" w:hAnsi="宋体"/>
          <w:color w:val="000000"/>
          <w:szCs w:val="21"/>
        </w:rPr>
        <w:t>q</w:t>
      </w:r>
      <w:r w:rsidRPr="00C757B5">
        <w:rPr>
          <w:rFonts w:ascii="宋体" w:hAnsi="宋体" w:hint="eastAsia"/>
          <w:color w:val="000000"/>
          <w:szCs w:val="21"/>
        </w:rPr>
        <w:t>的液滴以初速度</w:t>
      </w:r>
      <w:r w:rsidRPr="00C757B5">
        <w:rPr>
          <w:rFonts w:ascii="宋体" w:hAnsi="宋体"/>
          <w:i/>
          <w:iCs/>
          <w:color w:val="000000"/>
          <w:szCs w:val="21"/>
        </w:rPr>
        <w:t>v</w:t>
      </w:r>
      <w:r w:rsidRPr="00C757B5">
        <w:rPr>
          <w:rFonts w:ascii="宋体" w:hAnsi="宋体"/>
          <w:color w:val="000000"/>
          <w:szCs w:val="21"/>
          <w:vertAlign w:val="subscript"/>
        </w:rPr>
        <w:t>0</w:t>
      </w:r>
      <w:r w:rsidRPr="00C757B5">
        <w:rPr>
          <w:rFonts w:ascii="宋体" w:hAnsi="宋体" w:hint="eastAsia"/>
          <w:color w:val="000000"/>
          <w:szCs w:val="21"/>
        </w:rPr>
        <w:t>水平向右射入两板间，该液滴可视为质点</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（1）要使该液滴能从两板间射出，磁感应强度随时间的变化率K应满足什么条件？</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（2）要使该液滴能从两板间右端的中点射出，磁感应强度B与时间</w:t>
      </w:r>
      <w:r w:rsidRPr="00C757B5">
        <w:rPr>
          <w:rFonts w:ascii="宋体" w:hAnsi="宋体"/>
          <w:color w:val="000000"/>
          <w:szCs w:val="21"/>
        </w:rPr>
        <w:t>t</w:t>
      </w:r>
      <w:r w:rsidRPr="00C757B5">
        <w:rPr>
          <w:rFonts w:ascii="宋体" w:hAnsi="宋体" w:hint="eastAsia"/>
          <w:color w:val="000000"/>
          <w:szCs w:val="21"/>
        </w:rPr>
        <w:t>应满足什么关系？</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C757B5"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图片 1168" o:spid="_x0000_i1052" type="#_x0000_t75" style="width:318.7pt;height:113.95pt;visibility:visible">
            <v:imagedata r:id="rId49" o:title=""/>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18．（17分）如图14所示，两个完全相同的质量为</w:t>
      </w:r>
      <w:r w:rsidRPr="00C757B5">
        <w:rPr>
          <w:rFonts w:ascii="宋体" w:hAnsi="宋体"/>
          <w:color w:val="000000"/>
          <w:szCs w:val="21"/>
        </w:rPr>
        <w:t>m</w:t>
      </w:r>
      <w:r w:rsidRPr="00C757B5">
        <w:rPr>
          <w:rFonts w:ascii="宋体" w:hAnsi="宋体" w:hint="eastAsia"/>
          <w:color w:val="000000"/>
          <w:szCs w:val="21"/>
        </w:rPr>
        <w:t>的木板A、B置于水平地面上，它们的间距</w:t>
      </w:r>
      <w:r w:rsidRPr="00C757B5">
        <w:rPr>
          <w:rFonts w:ascii="宋体" w:hAnsi="宋体"/>
          <w:color w:val="000000"/>
          <w:szCs w:val="21"/>
        </w:rPr>
        <w:t>s=</w:t>
      </w:r>
      <w:r w:rsidRPr="00C757B5">
        <w:rPr>
          <w:rFonts w:ascii="宋体" w:hAnsi="宋体"/>
          <w:color w:val="000000"/>
          <w:szCs w:val="21"/>
        </w:rPr>
        <w:t>2.88m</w:t>
      </w:r>
      <w:r w:rsidRPr="00C757B5">
        <w:rPr>
          <w:rFonts w:ascii="宋体" w:hAnsi="宋体"/>
          <w:color w:val="000000"/>
          <w:szCs w:val="21"/>
        </w:rPr>
        <w:t>.</w:t>
      </w:r>
      <w:r w:rsidRPr="00C757B5">
        <w:rPr>
          <w:rFonts w:ascii="宋体" w:hAnsi="宋体" w:hint="eastAsia"/>
          <w:color w:val="000000"/>
          <w:szCs w:val="21"/>
        </w:rPr>
        <w:t>质量为</w:t>
      </w:r>
      <w:r w:rsidRPr="00C757B5">
        <w:rPr>
          <w:rFonts w:ascii="宋体" w:hAnsi="宋体" w:hint="eastAsia"/>
          <w:color w:val="000000"/>
          <w:szCs w:val="21"/>
        </w:rPr>
        <w:t>2</w:t>
      </w:r>
      <w:r w:rsidRPr="00C757B5">
        <w:rPr>
          <w:rFonts w:ascii="宋体" w:hAnsi="宋体"/>
          <w:color w:val="000000"/>
          <w:szCs w:val="21"/>
        </w:rPr>
        <w:t>m</w:t>
      </w:r>
      <w:r w:rsidRPr="00C757B5">
        <w:rPr>
          <w:rFonts w:ascii="宋体" w:hAnsi="宋体" w:hint="eastAsia"/>
          <w:color w:val="000000"/>
          <w:szCs w:val="21"/>
        </w:rPr>
        <w:t>、大小可忽略的物块C置于A板的左端</w:t>
      </w:r>
      <w:r w:rsidRPr="00C757B5">
        <w:rPr>
          <w:rFonts w:ascii="宋体" w:hAnsi="宋体"/>
          <w:color w:val="000000"/>
          <w:szCs w:val="21"/>
        </w:rPr>
        <w:t>.</w:t>
      </w:r>
      <w:r w:rsidRPr="00C757B5">
        <w:rPr>
          <w:rFonts w:ascii="宋体" w:hAnsi="宋体" w:hint="eastAsia"/>
          <w:color w:val="000000"/>
          <w:szCs w:val="21"/>
        </w:rPr>
        <w:t>C与A之间的动摩擦因数为</w:t>
      </w:r>
      <w:r w:rsidRPr="00C757B5">
        <w:rPr>
          <w:rFonts w:ascii="宋体" w:hAnsi="宋体"/>
          <w:color w:val="000000"/>
          <w:position w:val="-10"/>
          <w:szCs w:val="21"/>
        </w:rPr>
        <w:object w:dxaOrig="279" w:dyaOrig="340">
          <v:shape id="_x0000_i1053" type="#_x0000_t75" alt="www.gkxx.com" style="width:14.1pt;height:16.9pt" o:ole="">
            <v:imagedata r:id="rId50" o:title=""/>
          </v:shape>
          <o:OLEObject Type="Embed" ProgID="Equation.3" ShapeID="_x0000_i1053" DrawAspect="Content" ObjectID="_1804068960" r:id="rId51"/>
        </w:object>
      </w:r>
      <w:r w:rsidRPr="00C757B5">
        <w:rPr>
          <w:rFonts w:ascii="宋体" w:hAnsi="宋体" w:hint="eastAsia"/>
          <w:color w:val="000000"/>
          <w:szCs w:val="21"/>
        </w:rPr>
        <w:t>=0</w:t>
      </w:r>
      <w:r w:rsidRPr="00C757B5">
        <w:rPr>
          <w:rFonts w:ascii="宋体" w:hAnsi="宋体"/>
          <w:color w:val="000000"/>
          <w:szCs w:val="21"/>
        </w:rPr>
        <w:t>.22</w:t>
      </w:r>
      <w:r w:rsidRPr="00C757B5">
        <w:rPr>
          <w:rFonts w:ascii="宋体" w:hAnsi="宋体" w:hint="eastAsia"/>
          <w:color w:val="000000"/>
          <w:szCs w:val="21"/>
        </w:rPr>
        <w:t>，A、B与水平地面之间的动摩擦因数为</w:t>
      </w:r>
      <w:r w:rsidRPr="00C757B5">
        <w:rPr>
          <w:rFonts w:ascii="宋体" w:hAnsi="宋体"/>
          <w:color w:val="000000"/>
          <w:position w:val="-10"/>
          <w:szCs w:val="21"/>
        </w:rPr>
        <w:object w:dxaOrig="320" w:dyaOrig="340">
          <v:shape id="_x0000_i1054" type="#_x0000_t75" alt="www.gkxx.com" style="width:15.95pt;height:16.9pt" o:ole="">
            <v:imagedata r:id="rId52" o:title=""/>
          </v:shape>
          <o:OLEObject Type="Embed" ProgID="Equation.3" ShapeID="_x0000_i1054" DrawAspect="Content" ObjectID="_1804068961" r:id="rId53"/>
        </w:object>
      </w:r>
      <w:r w:rsidRPr="00C757B5">
        <w:rPr>
          <w:rFonts w:ascii="宋体" w:hAnsi="宋体" w:hint="eastAsia"/>
          <w:color w:val="000000"/>
          <w:szCs w:val="21"/>
        </w:rPr>
        <w:t>=0</w:t>
      </w:r>
      <w:r w:rsidRPr="00C757B5">
        <w:rPr>
          <w:rFonts w:ascii="宋体" w:hAnsi="宋体"/>
          <w:color w:val="000000"/>
          <w:szCs w:val="21"/>
        </w:rPr>
        <w:t>.10</w:t>
      </w:r>
      <w:r w:rsidRPr="00C757B5">
        <w:rPr>
          <w:rFonts w:ascii="宋体" w:hAnsi="宋体" w:hint="eastAsia"/>
          <w:color w:val="000000"/>
          <w:szCs w:val="21"/>
        </w:rPr>
        <w:t>，最大静摩擦力可认为等于滑动摩擦力</w:t>
      </w:r>
      <w:r w:rsidRPr="00C757B5">
        <w:rPr>
          <w:rFonts w:ascii="宋体" w:hAnsi="宋体"/>
          <w:color w:val="000000"/>
          <w:szCs w:val="21"/>
        </w:rPr>
        <w:t>.</w:t>
      </w:r>
      <w:r w:rsidRPr="00C757B5">
        <w:rPr>
          <w:rFonts w:ascii="宋体" w:hAnsi="宋体" w:hint="eastAsia"/>
          <w:color w:val="000000"/>
          <w:szCs w:val="21"/>
        </w:rPr>
        <w:t>开始时，三个物体处于静止状态，现给C施加一个水平向右，大小为</w:t>
      </w:r>
      <w:r w:rsidRPr="00C757B5">
        <w:rPr>
          <w:rFonts w:ascii="宋体" w:hAnsi="宋体"/>
          <w:color w:val="000000"/>
          <w:position w:val="-24"/>
          <w:szCs w:val="21"/>
        </w:rPr>
        <w:object w:dxaOrig="580" w:dyaOrig="620">
          <v:shape id="_x0000_i1055" type="#_x0000_t75" alt="www.gkxx.com" style="width:29.1pt;height:31pt" o:ole="">
            <v:imagedata r:id="rId54" o:title=""/>
          </v:shape>
          <o:OLEObject Type="Embed" ProgID="Equation.3" ShapeID="_x0000_i1055" DrawAspect="Content" ObjectID="_1804068962" r:id="rId55"/>
        </w:object>
      </w:r>
      <w:r w:rsidRPr="00C757B5">
        <w:rPr>
          <w:rFonts w:ascii="宋体" w:hAnsi="宋体" w:hint="eastAsia"/>
          <w:color w:val="000000"/>
          <w:szCs w:val="21"/>
        </w:rPr>
        <w:t>的恒力F，假定木板A、B碰撞时间极短且碰撞后粘连在一起</w:t>
      </w:r>
      <w:r w:rsidRPr="00C757B5">
        <w:rPr>
          <w:rFonts w:ascii="宋体" w:hAnsi="宋体"/>
          <w:color w:val="000000"/>
          <w:szCs w:val="21"/>
        </w:rPr>
        <w:t>.</w:t>
      </w:r>
      <w:r w:rsidRPr="00C757B5">
        <w:rPr>
          <w:rFonts w:ascii="宋体" w:hAnsi="宋体" w:hint="eastAsia"/>
          <w:color w:val="000000"/>
          <w:szCs w:val="21"/>
        </w:rPr>
        <w:t>要使C最终不脱离木板，每块木板的长度至少应为多少？</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C757B5"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noProof/>
          <w:color w:val="000000"/>
          <w:szCs w:val="21"/>
        </w:rPr>
        <w:pict>
          <v:shape id="图片 1181" o:spid="_x0000_i1056" type="#_x0000_t75" style="width:388.5pt;height:120.85pt;visibility:visible">
            <v:imagedata r:id="rId56" o:title=""/>
          </v:shape>
        </w:pi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color w:val="000000"/>
          <w:szCs w:val="21"/>
        </w:rPr>
      </w:pPr>
    </w:p>
    <w:p w:rsidR="00EC3C53" w:rsidRPr="00C757B5" w:rsidRDefault="00EC3C53" w:rsidP="00EC3C53">
      <w:pPr>
        <w:tabs>
          <w:tab w:val="left" w:pos="420"/>
          <w:tab w:val="left" w:pos="2310"/>
          <w:tab w:val="left" w:pos="4200"/>
          <w:tab w:val="left" w:pos="6090"/>
          <w:tab w:val="left" w:pos="7560"/>
        </w:tabs>
        <w:snapToGrid w:val="0"/>
        <w:ind w:left="422" w:hangingChars="200" w:hanging="422"/>
        <w:jc w:val="center"/>
        <w:rPr>
          <w:rFonts w:ascii="宋体" w:hAnsi="宋体"/>
          <w:b/>
          <w:color w:val="000000"/>
          <w:szCs w:val="21"/>
        </w:rPr>
      </w:pPr>
      <w:r w:rsidRPr="00C757B5">
        <w:rPr>
          <w:rFonts w:ascii="宋体" w:hAnsi="宋体" w:hint="eastAsia"/>
          <w:b/>
          <w:color w:val="000000"/>
          <w:szCs w:val="21"/>
        </w:rPr>
        <w:t>物理参考答案</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一、本题共10小题，每小题4分，共40分。在每小题给出的四个选项中，有的小题只有一个选项正确，有的小题有多个选项正确。全部选对的给4分，选对但不全的给2分，有选错的或不答的给0分。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0"/>
        <w:gridCol w:w="697"/>
        <w:gridCol w:w="695"/>
        <w:gridCol w:w="695"/>
        <w:gridCol w:w="697"/>
        <w:gridCol w:w="695"/>
        <w:gridCol w:w="697"/>
        <w:gridCol w:w="697"/>
        <w:gridCol w:w="699"/>
        <w:gridCol w:w="695"/>
        <w:gridCol w:w="697"/>
      </w:tblGrid>
      <w:tr w:rsidR="00000000" w:rsidTr="0095383C">
        <w:tc>
          <w:tcPr>
            <w:tcW w:w="1470"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题号</w:t>
            </w:r>
          </w:p>
        </w:tc>
        <w:tc>
          <w:tcPr>
            <w:tcW w:w="702"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1</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2</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3</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4</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5</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6</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7</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8</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9</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10</w:t>
            </w:r>
          </w:p>
        </w:tc>
      </w:tr>
      <w:tr w:rsidR="00000000" w:rsidTr="0095383C">
        <w:tc>
          <w:tcPr>
            <w:tcW w:w="1470"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试卷类型</w:t>
            </w:r>
          </w:p>
        </w:tc>
        <w:tc>
          <w:tcPr>
            <w:tcW w:w="702"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BC</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C</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BD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B</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AD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AD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ACD</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C</w:t>
            </w:r>
          </w:p>
        </w:tc>
        <w:tc>
          <w:tcPr>
            <w:tcW w:w="703" w:type="dxa"/>
          </w:tcPr>
          <w:p w:rsidR="00EC3C53" w:rsidRPr="00C757B5" w:rsidRDefault="00EC3C53" w:rsidP="0095383C">
            <w:pPr>
              <w:tabs>
                <w:tab w:val="left" w:pos="420"/>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D</w:t>
            </w:r>
          </w:p>
        </w:tc>
      </w:tr>
    </w:tbl>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二、本题共8小题，共110分。</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11．（9分）</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（1）滤光片、单缝、双缝；增大双缝与光屏间的距离，减少双缝间的距离</w:t>
      </w:r>
      <w:r w:rsidRPr="00C757B5">
        <w:rPr>
          <w:rFonts w:ascii="宋体" w:hAnsi="宋体"/>
          <w:color w:val="000000"/>
          <w:szCs w:val="21"/>
        </w:rPr>
        <w:t>.</w: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w:t>
      </w:r>
      <w:r w:rsidRPr="00C757B5">
        <w:rPr>
          <w:rFonts w:ascii="宋体" w:hAnsi="宋体"/>
          <w:color w:val="000000"/>
          <w:position w:val="-24"/>
          <w:szCs w:val="21"/>
        </w:rPr>
        <w:object w:dxaOrig="4120" w:dyaOrig="639">
          <v:shape id="_x0000_i1057" type="#_x0000_t75" alt="www.gkxx.com" style="width:206pt;height:31.95pt" o:ole="">
            <v:imagedata r:id="rId57" o:title=""/>
          </v:shape>
          <o:OLEObject Type="Embed" ProgID="Equation.3" ShapeID="_x0000_i1057" DrawAspect="Content" ObjectID="_1804068963" r:id="rId58"/>
        </w:object>
      </w:r>
    </w:p>
    <w:p w:rsidR="00EC3C53" w:rsidRPr="00C757B5" w:rsidRDefault="00EC3C53" w:rsidP="00EC3C53">
      <w:pPr>
        <w:tabs>
          <w:tab w:val="left" w:pos="42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0" type="#_x0000_t202" alt="www.gkxx.com" style="position:absolute;left:0;text-align:left;margin-left:147.15pt;margin-top:.9pt;width:141.75pt;height:106.35pt;z-index:251662336" filled="f" stroked="f">
            <v:textbox>
              <w:txbxContent>
                <w:p w:rsidR="00EC3C53" w:rsidRDefault="00EC3C53" w:rsidP="00EC3C53">
                  <w:r>
                    <w:object w:dxaOrig="2532" w:dyaOrig="1968">
                      <v:shape id="_x0000_i1058" type="#_x0000_t75" style="width:126.45pt;height:98.3pt" o:ole="">
                        <v:imagedata r:id="rId59" o:title=""/>
                      </v:shape>
                      <o:OLEObject Type="Embed" ProgID="PBrush" ShapeID="_x0000_i1058" DrawAspect="Content" ObjectID="_1804069021" r:id="rId60"/>
                    </w:object>
                  </w:r>
                </w:p>
              </w:txbxContent>
            </v:textbox>
          </v:shape>
        </w:pict>
      </w:r>
      <w:r w:rsidRPr="00C757B5">
        <w:rPr>
          <w:rFonts w:ascii="宋体" w:hAnsi="宋体" w:hint="eastAsia"/>
          <w:color w:val="000000"/>
          <w:szCs w:val="21"/>
        </w:rPr>
        <w:t>12．（11分）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（1）如答图1所示。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（2）如答图2所示。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2" type="#_x0000_t202" alt="www.gkxx.com" style="position:absolute;left:0;text-align:left;margin-left:26.25pt;margin-top:4.65pt;width:341.25pt;height:226.2pt;z-index:251663360" filled="f" stroked="f">
            <v:textbox>
              <w:txbxContent>
                <w:p w:rsidR="00EC3C53" w:rsidRDefault="00EC3C53" w:rsidP="00EC3C53">
                  <w:pPr>
                    <w:rPr>
                      <w:rFonts w:hint="eastAsia"/>
                    </w:rPr>
                  </w:pPr>
                  <w:r>
                    <w:object w:dxaOrig="6206" w:dyaOrig="3802">
                      <v:shape id="_x0000_i1059" type="#_x0000_t75" style="width:310.25pt;height:190pt" o:ole="">
                        <v:imagedata r:id="rId61" o:title=""/>
                      </v:shape>
                      <o:OLEObject Type="Embed" ProgID="PBrush" ShapeID="_x0000_i1059" DrawAspect="Content" ObjectID="_1804069022" r:id="rId62"/>
                    </w:object>
                  </w:r>
                </w:p>
                <w:p w:rsidR="00EC3C53" w:rsidRDefault="00EC3C53" w:rsidP="00EC3C53">
                  <w:pPr>
                    <w:ind w:firstLineChars="1200" w:firstLine="2530"/>
                    <w:rPr>
                      <w:rFonts w:hint="eastAsia"/>
                      <w:b/>
                      <w:bCs/>
                    </w:rPr>
                  </w:pPr>
                  <w:r>
                    <w:rPr>
                      <w:rFonts w:hint="eastAsia"/>
                      <w:b/>
                      <w:bCs/>
                    </w:rPr>
                    <w:t>答图</w:t>
                  </w:r>
                  <w:r>
                    <w:rPr>
                      <w:rFonts w:hint="eastAsia"/>
                      <w:b/>
                      <w:bCs/>
                    </w:rPr>
                    <w:t>2</w:t>
                  </w:r>
                </w:p>
              </w:txbxContent>
            </v:textbox>
          </v:shape>
        </w:pi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（3）①往保温杯中加入一些热水，待温度稳定时读出温度计值；</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②调节滑动变阻器，快速测出几组电流表和电压表的值；</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③重复①~②，测量不同温度下的数据；</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④绘出各测量温度下热敏电阻的伏安特性曲线</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4" type="#_x0000_t202" alt="www.gkxx.com" style="position:absolute;left:0;text-align:left;margin-left:273pt;margin-top:-5.6pt;width:152.15pt;height:151.3pt;z-index:251664384" filled="f" stroked="f">
            <v:textbox>
              <w:txbxContent>
                <w:p w:rsidR="00EC3C53" w:rsidRDefault="00EC3C53" w:rsidP="00EC3C53">
                  <w:r>
                    <w:object w:dxaOrig="2741" w:dyaOrig="2867">
                      <v:shape id="_x0000_i1060" type="#_x0000_t75" style="width:137.1pt;height:143.35pt" o:ole="">
                        <v:imagedata r:id="rId63" o:title=""/>
                      </v:shape>
                      <o:OLEObject Type="Embed" ProgID="PBrush" ShapeID="_x0000_i1060" DrawAspect="Content" ObjectID="_1804069023" r:id="rId64"/>
                    </w:object>
                  </w:r>
                </w:p>
              </w:txbxContent>
            </v:textbox>
          </v:shape>
        </w:pict>
      </w:r>
      <w:r w:rsidRPr="00C757B5">
        <w:rPr>
          <w:rFonts w:ascii="宋体" w:hAnsi="宋体" w:hint="eastAsia"/>
          <w:color w:val="000000"/>
          <w:szCs w:val="21"/>
        </w:rPr>
        <w:t>13．（16分）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6" type="#_x0000_t202" alt="www.gkxx.com" style="position:absolute;left:0;text-align:left;margin-left:189pt;margin-top:10.05pt;width:84pt;height:39pt;z-index:251661312" filled="f" stroked="f">
            <v:textbox>
              <w:txbxContent>
                <w:p w:rsidR="00EC3C53" w:rsidRDefault="00EC3C53" w:rsidP="00EC3C53">
                  <w:pPr>
                    <w:rPr>
                      <w:rFonts w:hint="eastAsia"/>
                    </w:rPr>
                  </w:pPr>
                  <w:r>
                    <w:rPr>
                      <w:rFonts w:hint="eastAsia"/>
                    </w:rPr>
                    <w:t>①</w:t>
                  </w:r>
                </w:p>
                <w:p w:rsidR="00EC3C53" w:rsidRDefault="00EC3C53" w:rsidP="00EC3C53">
                  <w:pPr>
                    <w:rPr>
                      <w:rFonts w:hint="eastAsia"/>
                    </w:rPr>
                  </w:pPr>
                  <w:r>
                    <w:rPr>
                      <w:rFonts w:hint="eastAsia"/>
                    </w:rPr>
                    <w:t>②</w:t>
                  </w:r>
                </w:p>
              </w:txbxContent>
            </v:textbox>
          </v:shape>
        </w:pict>
      </w:r>
      <w:r w:rsidRPr="00C757B5">
        <w:rPr>
          <w:rFonts w:ascii="宋体" w:hAnsi="宋体" w:hint="eastAsia"/>
          <w:color w:val="000000"/>
          <w:szCs w:val="21"/>
        </w:rPr>
        <w:t>（1）氢原子从</w:t>
      </w:r>
      <w:r w:rsidRPr="00C757B5">
        <w:rPr>
          <w:rFonts w:ascii="宋体" w:hAnsi="宋体"/>
          <w:color w:val="000000"/>
          <w:szCs w:val="21"/>
        </w:rPr>
        <w:t>n&gt;2</w:t>
      </w:r>
      <w:r w:rsidRPr="00C757B5">
        <w:rPr>
          <w:rFonts w:ascii="宋体" w:hAnsi="宋体" w:hint="eastAsia"/>
          <w:color w:val="000000"/>
          <w:szCs w:val="21"/>
        </w:rPr>
        <w:t>的某一能级跃迁到</w:t>
      </w:r>
      <w:r w:rsidRPr="00C757B5">
        <w:rPr>
          <w:rFonts w:ascii="宋体" w:hAnsi="宋体"/>
          <w:color w:val="000000"/>
          <w:szCs w:val="21"/>
        </w:rPr>
        <w:t>n=2</w:t>
      </w:r>
      <w:r w:rsidRPr="00C757B5">
        <w:rPr>
          <w:rFonts w:ascii="宋体" w:hAnsi="宋体" w:hint="eastAsia"/>
          <w:color w:val="000000"/>
          <w:szCs w:val="21"/>
        </w:rPr>
        <w:t>的能级，满足：</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3480" w:dyaOrig="720">
          <v:shape id="_x0000_i1061" type="#_x0000_t75" alt="www.gkxx.com" style="width:174.05pt;height:36pt" o:ole="">
            <v:imagedata r:id="rId65" o:title=""/>
          </v:shape>
          <o:OLEObject Type="Embed" ProgID="Equation.3" ShapeID="_x0000_i1061" DrawAspect="Content" ObjectID="_1804068964" r:id="rId6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基态氢原子要跃迁到</w:t>
      </w:r>
      <w:r w:rsidRPr="00C757B5">
        <w:rPr>
          <w:rFonts w:ascii="宋体" w:hAnsi="宋体"/>
          <w:color w:val="000000"/>
          <w:szCs w:val="21"/>
        </w:rPr>
        <w:t>n=4</w:t>
      </w:r>
      <w:r w:rsidRPr="00C757B5">
        <w:rPr>
          <w:rFonts w:ascii="宋体" w:hAnsi="宋体" w:hint="eastAsia"/>
          <w:color w:val="000000"/>
          <w:szCs w:val="21"/>
        </w:rPr>
        <w:t>的能级，应提供：</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hint="eastAsia"/>
          <w:color w:val="000000"/>
          <w:szCs w:val="21"/>
        </w:rPr>
        <w:t>△E=E</w:t>
      </w:r>
      <w:r w:rsidRPr="00C757B5">
        <w:rPr>
          <w:rFonts w:ascii="宋体" w:hAnsi="宋体" w:hint="eastAsia"/>
          <w:color w:val="000000"/>
          <w:szCs w:val="21"/>
          <w:vertAlign w:val="subscript"/>
        </w:rPr>
        <w:t>4</w:t>
      </w:r>
      <w:r w:rsidRPr="00C757B5">
        <w:rPr>
          <w:rFonts w:ascii="宋体" w:hAnsi="宋体" w:hint="eastAsia"/>
          <w:color w:val="000000"/>
          <w:szCs w:val="21"/>
        </w:rPr>
        <w:t>－E</w:t>
      </w:r>
      <w:r w:rsidRPr="00C757B5">
        <w:rPr>
          <w:rFonts w:ascii="宋体" w:hAnsi="宋体" w:hint="eastAsia"/>
          <w:color w:val="000000"/>
          <w:szCs w:val="21"/>
          <w:vertAlign w:val="subscript"/>
        </w:rPr>
        <w:t>1</w:t>
      </w:r>
      <w:r w:rsidRPr="00C757B5">
        <w:rPr>
          <w:rFonts w:ascii="宋体" w:hAnsi="宋体" w:hint="eastAsia"/>
          <w:color w:val="000000"/>
          <w:szCs w:val="21"/>
        </w:rPr>
        <w:t>=12</w:t>
      </w:r>
      <w:r w:rsidRPr="00C757B5">
        <w:rPr>
          <w:rFonts w:ascii="宋体" w:hAnsi="宋体"/>
          <w:color w:val="000000"/>
          <w:szCs w:val="21"/>
        </w:rPr>
        <w:t>.75eV</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noProof/>
          <w:color w:val="000000"/>
          <w:szCs w:val="21"/>
        </w:rPr>
        <w:pict>
          <v:shape id="_x0000_s1078" type="#_x0000_t202" alt="www.gkxx.com" style="position:absolute;left:0;text-align:left;margin-left:115.5pt;margin-top:5.3pt;width:90.2pt;height:157.1pt;z-index:251665408" filled="f" stroked="f">
            <v:textbox>
              <w:txbxContent>
                <w:p w:rsidR="00EC3C53" w:rsidRDefault="00EC3C53" w:rsidP="00EC3C53">
                  <w:r>
                    <w:object w:dxaOrig="1516" w:dyaOrig="2997">
                      <v:shape id="_x0000_i1062" type="#_x0000_t75" style="width:75.75pt;height:149.95pt">
                        <v:imagedata r:id="rId67" o:title=""/>
                      </v:shape>
                      <o:OLEObject Type="Embed" ProgID="PBrush" ShapeID="_x0000_i1062" DrawAspect="Content" ObjectID="_1804069024" r:id="rId68"/>
                    </w:object>
                  </w:r>
                </w:p>
              </w:txbxContent>
            </v:textbox>
          </v:shape>
        </w:pict>
      </w:r>
      <w:r w:rsidRPr="00C757B5">
        <w:rPr>
          <w:rFonts w:ascii="宋体" w:hAnsi="宋体" w:hint="eastAsia"/>
          <w:color w:val="000000"/>
          <w:szCs w:val="21"/>
        </w:rPr>
        <w:t>跃迁图见答图3</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（2）如答图4所示。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实质：一切与热现象有关的宏观过程都具有方向性</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14．匀减速运动过程中，有：</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2"/>
          <w:szCs w:val="21"/>
        </w:rPr>
        <w:object w:dxaOrig="1600" w:dyaOrig="400">
          <v:shape id="_x0000_i1063" type="#_x0000_t75" alt="www.gkxx.com" style="width:80.15pt;height:20.05pt" o:ole="">
            <v:imagedata r:id="rId69" o:title=""/>
          </v:shape>
          <o:OLEObject Type="Embed" ProgID="Equation.3" ShapeID="_x0000_i1063" DrawAspect="Content" ObjectID="_1804068965" r:id="rId70"/>
        </w:object>
      </w:r>
      <w:r w:rsidRPr="00C757B5">
        <w:rPr>
          <w:rFonts w:ascii="宋体" w:hAnsi="宋体" w:hint="eastAsia"/>
          <w:color w:val="000000"/>
          <w:szCs w:val="21"/>
        </w:rPr>
        <w:t xml:space="preserve">      ①</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恰好作圆周运动时物体在最高点B满足：</w:t>
      </w:r>
      <w:r w:rsidRPr="00C757B5">
        <w:rPr>
          <w:rFonts w:ascii="宋体" w:hAnsi="宋体"/>
          <w:color w:val="000000"/>
          <w:position w:val="-24"/>
          <w:szCs w:val="21"/>
        </w:rPr>
        <w:object w:dxaOrig="1280" w:dyaOrig="660">
          <v:shape id="_x0000_i1064" type="#_x0000_t75" alt="www.gkxx.com" style="width:63.85pt;height:32.85pt" o:ole="">
            <v:imagedata r:id="rId71" o:title=""/>
          </v:shape>
          <o:OLEObject Type="Embed" ProgID="Equation.3" ShapeID="_x0000_i1064" DrawAspect="Content" ObjectID="_1804068966" r:id="rId72"/>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0"/>
          <w:szCs w:val="21"/>
        </w:rPr>
        <w:object w:dxaOrig="1180" w:dyaOrig="340">
          <v:shape id="_x0000_i1065" type="#_x0000_t75" alt="www.gkxx.com" style="width:58.85pt;height:16.9pt" o:ole="">
            <v:imagedata r:id="rId73" o:title=""/>
          </v:shape>
          <o:OLEObject Type="Embed" ProgID="Equation.3" ShapeID="_x0000_i1065" DrawAspect="Content" ObjectID="_1804068967" r:id="rId74"/>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假设物体能到达圆环的最高点B，由机械能守恒：</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2500" w:dyaOrig="620">
          <v:shape id="_x0000_i1066" type="#_x0000_t75" alt="www.gkxx.com" style="width:124.9pt;height:31pt" o:ole="">
            <v:imagedata r:id="rId75" o:title=""/>
          </v:shape>
          <o:OLEObject Type="Embed" ProgID="Equation.3" ShapeID="_x0000_i1066" DrawAspect="Content" ObjectID="_1804068968" r:id="rId76"/>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联立①③可得</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0"/>
          <w:szCs w:val="21"/>
        </w:rPr>
        <w:object w:dxaOrig="1100" w:dyaOrig="340">
          <v:shape id="_x0000_i1067" type="#_x0000_t75" alt="www.gkxx.com" style="width:55.1pt;height:16.9pt" o:ole="">
            <v:imagedata r:id="rId77" o:title=""/>
          </v:shape>
          <o:OLEObject Type="Embed" ProgID="Equation.3" ShapeID="_x0000_i1067" DrawAspect="Content" ObjectID="_1804068969" r:id="rId78"/>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因为</w:t>
      </w:r>
      <w:r w:rsidRPr="00C757B5">
        <w:rPr>
          <w:rFonts w:ascii="宋体" w:hAnsi="宋体"/>
          <w:color w:val="000000"/>
          <w:position w:val="-12"/>
          <w:szCs w:val="21"/>
        </w:rPr>
        <w:object w:dxaOrig="780" w:dyaOrig="360">
          <v:shape id="_x0000_i1068" type="#_x0000_t75" alt="www.gkxx.com" style="width:39.15pt;height:18.15pt" o:ole="">
            <v:imagedata r:id="rId79" o:title=""/>
          </v:shape>
          <o:OLEObject Type="Embed" ProgID="Equation.3" ShapeID="_x0000_i1068" DrawAspect="Content" ObjectID="_1804068970" r:id="rId80"/>
        </w:object>
      </w:r>
      <w:r w:rsidRPr="00C757B5">
        <w:rPr>
          <w:rFonts w:ascii="宋体" w:hAnsi="宋体" w:hint="eastAsia"/>
          <w:color w:val="000000"/>
          <w:szCs w:val="21"/>
        </w:rPr>
        <w:t>，所以小球能通过最高点B</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小球从B点作平抛运动，有：</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1100" w:dyaOrig="620">
          <v:shape id="_x0000_i1069" type="#_x0000_t75" alt="www.gkxx.com" style="width:55.1pt;height:31pt" o:ole="">
            <v:imagedata r:id="rId81" o:title=""/>
          </v:shape>
          <o:OLEObject Type="Embed" ProgID="Equation.3" ShapeID="_x0000_i1069" DrawAspect="Content" ObjectID="_1804068971" r:id="rId82"/>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2"/>
          <w:szCs w:val="21"/>
        </w:rPr>
        <w:object w:dxaOrig="1020" w:dyaOrig="360">
          <v:shape id="_x0000_i1070" type="#_x0000_t75" alt="www.gkxx.com" style="width:51.05pt;height:18.15pt" o:ole="">
            <v:imagedata r:id="rId83" o:title=""/>
          </v:shape>
          <o:OLEObject Type="Embed" ProgID="Equation.3" ShapeID="_x0000_i1070" DrawAspect="Content" ObjectID="_1804068972" r:id="rId84"/>
        </w:objec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由④⑤得：</w:t>
      </w:r>
      <w:r w:rsidRPr="00C757B5">
        <w:rPr>
          <w:rFonts w:ascii="宋体" w:hAnsi="宋体"/>
          <w:color w:val="000000"/>
          <w:position w:val="-12"/>
          <w:szCs w:val="21"/>
        </w:rPr>
        <w:object w:dxaOrig="1060" w:dyaOrig="360">
          <v:shape id="_x0000_i1071" type="#_x0000_t75" alt="www.gkxx.com" style="width:52.9pt;height:18.15pt" o:ole="">
            <v:imagedata r:id="rId85" o:title=""/>
          </v:shape>
          <o:OLEObject Type="Embed" ProgID="Equation.3" ShapeID="_x0000_i1071" DrawAspect="Content" ObjectID="_1804068973" r:id="rId86"/>
        </w:object>
      </w:r>
      <w:r w:rsidRPr="00C757B5">
        <w:rPr>
          <w:rFonts w:ascii="宋体" w:hAnsi="宋体" w:hint="eastAsia"/>
          <w:color w:val="000000"/>
          <w:szCs w:val="21"/>
        </w:rPr>
        <w:t xml:space="preserve">    ⑥</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15．（13分）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（1）上面结果是错误的，地球的半径R在计算过程中不能忽略</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     正确的解法和结果：</w:t>
      </w:r>
      <w:r w:rsidRPr="00C757B5">
        <w:rPr>
          <w:rFonts w:ascii="宋体" w:hAnsi="宋体"/>
          <w:color w:val="000000"/>
          <w:position w:val="-30"/>
          <w:szCs w:val="21"/>
        </w:rPr>
        <w:object w:dxaOrig="2840" w:dyaOrig="680">
          <v:shape id="_x0000_i1072" type="#_x0000_t75" alt="www.gkxx.com" style="width:142.1pt;height:34.1pt" o:ole="">
            <v:imagedata r:id="rId87" o:title=""/>
          </v:shape>
          <o:OLEObject Type="Embed" ProgID="Equation.3" ShapeID="_x0000_i1072" DrawAspect="Content" ObjectID="_1804068974" r:id="rId88"/>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      得</w:t>
      </w:r>
      <w:r w:rsidRPr="00C757B5">
        <w:rPr>
          <w:rFonts w:ascii="宋体" w:hAnsi="宋体"/>
          <w:color w:val="000000"/>
          <w:position w:val="-30"/>
          <w:szCs w:val="21"/>
        </w:rPr>
        <w:object w:dxaOrig="1820" w:dyaOrig="720">
          <v:shape id="_x0000_i1073" type="#_x0000_t75" alt="www.gkxx.com" style="width:91.1pt;height:36pt" o:ole="">
            <v:imagedata r:id="rId89" o:title=""/>
          </v:shape>
          <o:OLEObject Type="Embed" ProgID="Equation.3" ShapeID="_x0000_i1073" DrawAspect="Content" ObjectID="_1804068975" r:id="rId90"/>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（2）方法一：对月球绕地球作圆周运动，由</w:t>
      </w:r>
      <w:r w:rsidRPr="00C757B5">
        <w:rPr>
          <w:rFonts w:ascii="宋体" w:hAnsi="宋体"/>
          <w:color w:val="000000"/>
          <w:position w:val="-32"/>
          <w:szCs w:val="21"/>
        </w:rPr>
        <w:object w:dxaOrig="3080" w:dyaOrig="740">
          <v:shape id="_x0000_i1074" type="#_x0000_t75" alt="www.gkxx.com" style="width:154pt;height:36.95pt" o:ole="">
            <v:imagedata r:id="rId91" o:title=""/>
          </v:shape>
          <o:OLEObject Type="Embed" ProgID="Equation.3" ShapeID="_x0000_i1074" DrawAspect="Content" ObjectID="_1804068976" r:id="rId92"/>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
        <w:t>方法二：在地面重力近似等于万有引力，由</w:t>
      </w:r>
      <w:r w:rsidRPr="00C757B5">
        <w:rPr>
          <w:rFonts w:ascii="宋体" w:hAnsi="宋体"/>
          <w:color w:val="000000"/>
          <w:position w:val="-24"/>
          <w:szCs w:val="21"/>
        </w:rPr>
        <w:object w:dxaOrig="2420" w:dyaOrig="660">
          <v:shape id="_x0000_i1075" type="#_x0000_t75" alt="www.gkxx.com" style="width:121.15pt;height:32.85pt" o:ole="">
            <v:imagedata r:id="rId93" o:title=""/>
          </v:shape>
          <o:OLEObject Type="Embed" ProgID="Equation.3" ShapeID="_x0000_i1075" DrawAspect="Content" ObjectID="_1804068977" r:id="rId94"/>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16．（16分）</w:t>
      </w:r>
    </w:p>
    <w:p w:rsidR="00EC3C53" w:rsidRPr="00C757B5" w:rsidRDefault="00EC3C53" w:rsidP="00EC3C53">
      <w:pPr>
        <w:tabs>
          <w:tab w:val="left" w:pos="2310"/>
          <w:tab w:val="left" w:pos="4200"/>
          <w:tab w:val="left" w:pos="6090"/>
          <w:tab w:val="left" w:pos="7560"/>
        </w:tabs>
        <w:snapToGrid w:val="0"/>
        <w:ind w:firstLine="435"/>
        <w:rPr>
          <w:rFonts w:ascii="宋体" w:hAnsi="宋体" w:hint="eastAsia"/>
          <w:color w:val="000000"/>
          <w:szCs w:val="21"/>
        </w:rPr>
      </w:pPr>
      <w:r w:rsidRPr="00C757B5">
        <w:rPr>
          <w:rFonts w:ascii="宋体" w:hAnsi="宋体"/>
          <w:noProof/>
          <w:color w:val="000000"/>
          <w:szCs w:val="21"/>
        </w:rPr>
        <w:pict>
          <v:shape id="_x0000_s1093" type="#_x0000_t202" alt="www.gkxx.com" style="position:absolute;left:0;text-align:left;margin-left:225.75pt;margin-top:38.55pt;width:152.05pt;height:130.35pt;z-index:251666432" filled="f" stroked="f">
            <v:textbox>
              <w:txbxContent>
                <w:p w:rsidR="00EC3C53" w:rsidRDefault="00EC3C53" w:rsidP="00EC3C53">
                  <w:r>
                    <w:object w:dxaOrig="2739" w:dyaOrig="2449">
                      <v:shape id="_x0000_i1076" type="#_x0000_t75" style="width:136.8pt;height:122.4pt" o:ole="">
                        <v:imagedata r:id="rId95" o:title=""/>
                      </v:shape>
                      <o:OLEObject Type="Embed" ProgID="PBrush" ShapeID="_x0000_i1076" DrawAspect="Content" ObjectID="_1804069025" r:id="rId96"/>
                    </w:object>
                  </w:r>
                </w:p>
              </w:txbxContent>
            </v:textbox>
          </v:shape>
        </w:pict>
      </w:r>
      <w:r w:rsidRPr="00C757B5">
        <w:rPr>
          <w:rFonts w:ascii="宋体" w:hAnsi="宋体" w:hint="eastAsia"/>
          <w:color w:val="000000"/>
          <w:szCs w:val="21"/>
        </w:rPr>
        <w:t>设粒子的入射速度为</w:t>
      </w:r>
      <w:r w:rsidRPr="00C757B5">
        <w:rPr>
          <w:rFonts w:ascii="宋体" w:hAnsi="宋体"/>
          <w:color w:val="000000"/>
          <w:szCs w:val="21"/>
        </w:rPr>
        <w:t>v</w:t>
      </w:r>
      <w:r w:rsidRPr="00C757B5">
        <w:rPr>
          <w:rFonts w:ascii="宋体" w:hAnsi="宋体" w:hint="eastAsia"/>
          <w:color w:val="000000"/>
          <w:szCs w:val="21"/>
        </w:rPr>
        <w:t>，已知粒子带正电，故它在磁场中先顺时针做圆周运动，再逆时针做圆周运动，最后从A</w:t>
      </w:r>
      <w:r w:rsidRPr="00C757B5">
        <w:rPr>
          <w:rFonts w:ascii="宋体" w:hAnsi="宋体" w:hint="eastAsia"/>
          <w:color w:val="000000"/>
          <w:szCs w:val="21"/>
          <w:vertAlign w:val="subscript"/>
        </w:rPr>
        <w:t>4</w:t>
      </w:r>
      <w:r w:rsidRPr="00C757B5">
        <w:rPr>
          <w:rFonts w:ascii="宋体" w:hAnsi="宋体" w:hint="eastAsia"/>
          <w:color w:val="000000"/>
          <w:szCs w:val="21"/>
        </w:rPr>
        <w:t>点射出，用B</w:t>
      </w:r>
      <w:r w:rsidRPr="00C757B5">
        <w:rPr>
          <w:rFonts w:ascii="宋体" w:hAnsi="宋体" w:hint="eastAsia"/>
          <w:color w:val="000000"/>
          <w:szCs w:val="21"/>
          <w:vertAlign w:val="subscript"/>
        </w:rPr>
        <w:t>1</w:t>
      </w:r>
      <w:r w:rsidRPr="00C757B5">
        <w:rPr>
          <w:rFonts w:ascii="宋体" w:hAnsi="宋体" w:hint="eastAsia"/>
          <w:color w:val="000000"/>
          <w:szCs w:val="21"/>
        </w:rPr>
        <w:t>、B</w:t>
      </w:r>
      <w:r w:rsidRPr="00C757B5">
        <w:rPr>
          <w:rFonts w:ascii="宋体" w:hAnsi="宋体" w:hint="eastAsia"/>
          <w:color w:val="000000"/>
          <w:szCs w:val="21"/>
          <w:vertAlign w:val="subscript"/>
        </w:rPr>
        <w:t>2</w:t>
      </w:r>
      <w:r w:rsidRPr="00C757B5">
        <w:rPr>
          <w:rFonts w:ascii="宋体" w:hAnsi="宋体" w:hint="eastAsia"/>
          <w:color w:val="000000"/>
          <w:szCs w:val="21"/>
        </w:rPr>
        <w:t>、R</w:t>
      </w:r>
      <w:r w:rsidRPr="00C757B5">
        <w:rPr>
          <w:rFonts w:ascii="宋体" w:hAnsi="宋体" w:hint="eastAsia"/>
          <w:color w:val="000000"/>
          <w:szCs w:val="21"/>
          <w:vertAlign w:val="subscript"/>
        </w:rPr>
        <w:t>1</w:t>
      </w:r>
      <w:r w:rsidRPr="00C757B5">
        <w:rPr>
          <w:rFonts w:ascii="宋体" w:hAnsi="宋体" w:hint="eastAsia"/>
          <w:color w:val="000000"/>
          <w:szCs w:val="21"/>
        </w:rPr>
        <w:t>、R</w:t>
      </w:r>
      <w:r w:rsidRPr="00C757B5">
        <w:rPr>
          <w:rFonts w:ascii="宋体" w:hAnsi="宋体" w:hint="eastAsia"/>
          <w:color w:val="000000"/>
          <w:szCs w:val="21"/>
          <w:vertAlign w:val="subscript"/>
        </w:rPr>
        <w:t>2</w:t>
      </w:r>
      <w:r w:rsidRPr="00C757B5">
        <w:rPr>
          <w:rFonts w:ascii="宋体" w:hAnsi="宋体" w:hint="eastAsia"/>
          <w:color w:val="000000"/>
          <w:szCs w:val="21"/>
        </w:rPr>
        <w:t>、T</w:t>
      </w:r>
      <w:r w:rsidRPr="00C757B5">
        <w:rPr>
          <w:rFonts w:ascii="宋体" w:hAnsi="宋体" w:hint="eastAsia"/>
          <w:color w:val="000000"/>
          <w:szCs w:val="21"/>
          <w:vertAlign w:val="subscript"/>
        </w:rPr>
        <w:t>1</w:t>
      </w:r>
      <w:r w:rsidRPr="00C757B5">
        <w:rPr>
          <w:rFonts w:ascii="宋体" w:hAnsi="宋体" w:hint="eastAsia"/>
          <w:color w:val="000000"/>
          <w:szCs w:val="21"/>
        </w:rPr>
        <w:t>、T</w:t>
      </w:r>
      <w:r w:rsidRPr="00C757B5">
        <w:rPr>
          <w:rFonts w:ascii="宋体" w:hAnsi="宋体" w:hint="eastAsia"/>
          <w:color w:val="000000"/>
          <w:szCs w:val="21"/>
          <w:vertAlign w:val="subscript"/>
        </w:rPr>
        <w:t>2</w:t>
      </w:r>
      <w:r w:rsidRPr="00C757B5">
        <w:rPr>
          <w:rFonts w:ascii="宋体" w:hAnsi="宋体" w:hint="eastAsia"/>
          <w:color w:val="000000"/>
          <w:szCs w:val="21"/>
        </w:rPr>
        <w:t>分别表示在磁场I区和II区中磁感应强度、轨道半径和周期</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260" w:dyaOrig="720">
          <v:shape id="_x0000_i1077" type="#_x0000_t75" alt="www.gkxx.com" style="width:62.9pt;height:36pt" o:ole="">
            <v:imagedata r:id="rId97" o:title=""/>
          </v:shape>
          <o:OLEObject Type="Embed" ProgID="Equation.3" ShapeID="_x0000_i1077" DrawAspect="Content" ObjectID="_1804068978" r:id="rId98"/>
        </w:object>
      </w:r>
      <w:r w:rsidRPr="00C757B5">
        <w:rPr>
          <w:rFonts w:ascii="宋体" w:hAnsi="宋体" w:hint="eastAsia"/>
          <w:color w:val="000000"/>
          <w:szCs w:val="21"/>
        </w:rPr>
        <w:t xml:space="preserve">    ①</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320" w:dyaOrig="720">
          <v:shape id="_x0000_i1078" type="#_x0000_t75" alt="www.gkxx.com" style="width:66.05pt;height:36pt" o:ole="">
            <v:imagedata r:id="rId99" o:title=""/>
          </v:shape>
          <o:OLEObject Type="Embed" ProgID="Equation.3" ShapeID="_x0000_i1078" DrawAspect="Content" ObjectID="_1804068979" r:id="rId100"/>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740" w:dyaOrig="700">
          <v:shape id="_x0000_i1079" type="#_x0000_t75" alt="www.gkxx.com" style="width:87.05pt;height:35.05pt" o:ole="">
            <v:imagedata r:id="rId101" o:title=""/>
          </v:shape>
          <o:OLEObject Type="Embed" ProgID="Equation.3" ShapeID="_x0000_i1079" DrawAspect="Content" ObjectID="_1804068980" r:id="rId102"/>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30"/>
          <w:szCs w:val="21"/>
        </w:rPr>
        <w:object w:dxaOrig="1780" w:dyaOrig="700">
          <v:shape id="_x0000_i1080" type="#_x0000_t75" alt="www.gkxx.com" style="width:88.9pt;height:35.05pt" o:ole="">
            <v:imagedata r:id="rId103" o:title=""/>
          </v:shape>
          <o:OLEObject Type="Embed" ProgID="Equation.3" ShapeID="_x0000_i1080" DrawAspect="Content" ObjectID="_1804068981" r:id="rId104"/>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firstLine="435"/>
        <w:rPr>
          <w:rFonts w:ascii="宋体" w:hAnsi="宋体" w:hint="eastAsia"/>
          <w:color w:val="000000"/>
          <w:szCs w:val="21"/>
        </w:rPr>
      </w:pPr>
      <w:r w:rsidRPr="00C757B5">
        <w:rPr>
          <w:rFonts w:ascii="宋体" w:hAnsi="宋体" w:hint="eastAsia"/>
          <w:color w:val="000000"/>
          <w:szCs w:val="21"/>
        </w:rPr>
        <w:t>设圆形区域的半径为</w:t>
      </w:r>
      <w:r w:rsidRPr="00C757B5">
        <w:rPr>
          <w:rFonts w:ascii="宋体" w:hAnsi="宋体"/>
          <w:color w:val="000000"/>
          <w:szCs w:val="21"/>
        </w:rPr>
        <w:t>r.</w:t>
      </w:r>
      <w:r w:rsidRPr="00C757B5">
        <w:rPr>
          <w:rFonts w:ascii="宋体" w:hAnsi="宋体" w:hint="eastAsia"/>
          <w:color w:val="000000"/>
          <w:szCs w:val="21"/>
        </w:rPr>
        <w:t>如答图5所示，</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已知带电粒子过圆心且垂直A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4</w:t>
      </w:r>
      <w:r w:rsidRPr="00C757B5">
        <w:rPr>
          <w:rFonts w:ascii="宋体" w:hAnsi="宋体" w:hint="eastAsia"/>
          <w:color w:val="000000"/>
          <w:szCs w:val="21"/>
        </w:rPr>
        <w:t>进入II区</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磁场。连接A</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2</w:t>
      </w:r>
      <w:r w:rsidRPr="00C757B5">
        <w:rPr>
          <w:rFonts w:ascii="宋体" w:hAnsi="宋体" w:hint="eastAsia"/>
          <w:color w:val="000000"/>
          <w:szCs w:val="21"/>
        </w:rPr>
        <w:t>，△A</w:t>
      </w:r>
      <w:r w:rsidRPr="00C757B5">
        <w:rPr>
          <w:rFonts w:ascii="宋体" w:hAnsi="宋体" w:hint="eastAsia"/>
          <w:color w:val="000000"/>
          <w:szCs w:val="21"/>
          <w:vertAlign w:val="subscript"/>
        </w:rPr>
        <w:t>1</w:t>
      </w:r>
      <w:r w:rsidRPr="00C757B5">
        <w:rPr>
          <w:rFonts w:ascii="宋体" w:hAnsi="宋体" w:hint="eastAsia"/>
          <w:color w:val="000000"/>
          <w:szCs w:val="21"/>
        </w:rPr>
        <w:t>OA</w:t>
      </w:r>
      <w:r w:rsidRPr="00C757B5">
        <w:rPr>
          <w:rFonts w:ascii="宋体" w:hAnsi="宋体" w:hint="eastAsia"/>
          <w:color w:val="000000"/>
          <w:szCs w:val="21"/>
          <w:vertAlign w:val="subscript"/>
        </w:rPr>
        <w:t>2</w:t>
      </w:r>
      <w:r w:rsidRPr="00C757B5">
        <w:rPr>
          <w:rFonts w:ascii="宋体" w:hAnsi="宋体" w:hint="eastAsia"/>
          <w:color w:val="000000"/>
          <w:szCs w:val="21"/>
        </w:rPr>
        <w:t>为等边三角形，A</w:t>
      </w:r>
      <w:r w:rsidRPr="00C757B5">
        <w:rPr>
          <w:rFonts w:ascii="宋体" w:hAnsi="宋体" w:hint="eastAsia"/>
          <w:color w:val="000000"/>
          <w:szCs w:val="21"/>
          <w:vertAlign w:val="subscript"/>
        </w:rPr>
        <w:t>2</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为带电粒子在I区磁场中运动轨迹的圆心，其轨</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迹的半径R</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1</w:t>
      </w:r>
      <w:r w:rsidRPr="00C757B5">
        <w:rPr>
          <w:rFonts w:ascii="宋体" w:hAnsi="宋体" w:hint="eastAsia"/>
          <w:color w:val="000000"/>
          <w:szCs w:val="21"/>
        </w:rPr>
        <w:t>A</w:t>
      </w:r>
      <w:r w:rsidRPr="00C757B5">
        <w:rPr>
          <w:rFonts w:ascii="宋体" w:hAnsi="宋体" w:hint="eastAsia"/>
          <w:color w:val="000000"/>
          <w:szCs w:val="21"/>
          <w:vertAlign w:val="subscript"/>
        </w:rPr>
        <w:t>2</w:t>
      </w:r>
      <w:r w:rsidRPr="00C757B5">
        <w:rPr>
          <w:rFonts w:ascii="宋体" w:hAnsi="宋体" w:hint="eastAsia"/>
          <w:color w:val="000000"/>
          <w:szCs w:val="21"/>
        </w:rPr>
        <w:t>=OA</w:t>
      </w:r>
      <w:r w:rsidRPr="00C757B5">
        <w:rPr>
          <w:rFonts w:ascii="宋体" w:hAnsi="宋体" w:hint="eastAsia"/>
          <w:color w:val="000000"/>
          <w:szCs w:val="21"/>
          <w:vertAlign w:val="subscript"/>
        </w:rPr>
        <w:t>2</w:t>
      </w:r>
      <w:r w:rsidRPr="00C757B5">
        <w:rPr>
          <w:rFonts w:ascii="宋体" w:hAnsi="宋体" w:hint="eastAsia"/>
          <w:color w:val="000000"/>
          <w:szCs w:val="21"/>
        </w:rPr>
        <w:t>=</w:t>
      </w:r>
      <w:r w:rsidRPr="00C757B5">
        <w:rPr>
          <w:rFonts w:ascii="宋体" w:hAnsi="宋体"/>
          <w:color w:val="000000"/>
          <w:szCs w:val="21"/>
        </w:rPr>
        <w:t>r</w: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圆心角</w:t>
      </w:r>
      <w:r w:rsidRPr="00C757B5">
        <w:rPr>
          <w:rFonts w:ascii="宋体" w:hAnsi="宋体"/>
          <w:color w:val="000000"/>
          <w:position w:val="-10"/>
          <w:szCs w:val="21"/>
        </w:rPr>
        <w:object w:dxaOrig="1280" w:dyaOrig="360">
          <v:shape id="_x0000_i1081" type="#_x0000_t75" alt="www.gkxx.com" style="width:63.85pt;height:18.15pt" o:ole="">
            <v:imagedata r:id="rId105" o:title=""/>
          </v:shape>
          <o:OLEObject Type="Embed" ProgID="Equation.3" ShapeID="_x0000_i1081" DrawAspect="Content" ObjectID="_1804068982" r:id="rId106"/>
        </w:object>
      </w:r>
      <w:r w:rsidRPr="00C757B5">
        <w:rPr>
          <w:rFonts w:ascii="宋体" w:hAnsi="宋体" w:hint="eastAsia"/>
          <w:color w:val="000000"/>
          <w:szCs w:val="21"/>
        </w:rPr>
        <w:t>，带电粒子在I区磁场中运动的时间为</w:t>
      </w:r>
      <w:r w:rsidRPr="00C757B5">
        <w:rPr>
          <w:rFonts w:ascii="宋体" w:hAnsi="宋体"/>
          <w:color w:val="000000"/>
          <w:position w:val="-24"/>
          <w:szCs w:val="21"/>
        </w:rPr>
        <w:object w:dxaOrig="840" w:dyaOrig="620">
          <v:shape id="_x0000_i1082" type="#_x0000_t75" alt="www.gkxx.com" style="width:41.95pt;height:31pt" o:ole="">
            <v:imagedata r:id="rId107" o:title=""/>
          </v:shape>
          <o:OLEObject Type="Embed" ProgID="Equation.3" ShapeID="_x0000_i1082" DrawAspect="Content" ObjectID="_1804068983" r:id="rId108"/>
        </w:object>
      </w:r>
      <w:r w:rsidRPr="00C757B5">
        <w:rPr>
          <w:rFonts w:ascii="宋体" w:hAnsi="宋体" w:hint="eastAsia"/>
          <w:color w:val="000000"/>
          <w:szCs w:val="21"/>
        </w:rPr>
        <w:t xml:space="preserve">  ⑥</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带电粒子在II区磁场运动轨迹的圆心在OA</w:t>
      </w:r>
      <w:r w:rsidRPr="00C757B5">
        <w:rPr>
          <w:rFonts w:ascii="宋体" w:hAnsi="宋体" w:hint="eastAsia"/>
          <w:color w:val="000000"/>
          <w:szCs w:val="21"/>
          <w:vertAlign w:val="subscript"/>
        </w:rPr>
        <w:t>4</w:t>
      </w:r>
      <w:r w:rsidRPr="00C757B5">
        <w:rPr>
          <w:rFonts w:ascii="宋体" w:hAnsi="宋体" w:hint="eastAsia"/>
          <w:color w:val="000000"/>
          <w:szCs w:val="21"/>
        </w:rPr>
        <w:t>的中点，即</w:t>
      </w:r>
      <w:r w:rsidRPr="00C757B5">
        <w:rPr>
          <w:rFonts w:ascii="宋体" w:hAnsi="宋体"/>
          <w:color w:val="000000"/>
          <w:position w:val="-24"/>
          <w:szCs w:val="21"/>
        </w:rPr>
        <w:object w:dxaOrig="900" w:dyaOrig="620">
          <v:shape id="_x0000_i1083" type="#_x0000_t75" alt="www.gkxx.com" style="width:45.1pt;height:31pt" o:ole="">
            <v:imagedata r:id="rId109" o:title=""/>
          </v:shape>
          <o:OLEObject Type="Embed" ProgID="Equation.3" ShapeID="_x0000_i1083" DrawAspect="Content" ObjectID="_1804068984" r:id="rId110"/>
        </w:object>
      </w:r>
      <w:r w:rsidRPr="00C757B5">
        <w:rPr>
          <w:rFonts w:ascii="宋体" w:hAnsi="宋体" w:hint="eastAsia"/>
          <w:color w:val="000000"/>
          <w:szCs w:val="21"/>
        </w:rPr>
        <w:t xml:space="preserve">  ⑦</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 xml:space="preserve">在II区磁场中运动的时间为 </w:t>
      </w:r>
      <w:r w:rsidRPr="00C757B5">
        <w:rPr>
          <w:rFonts w:ascii="宋体" w:hAnsi="宋体"/>
          <w:color w:val="000000"/>
          <w:position w:val="-24"/>
          <w:szCs w:val="21"/>
        </w:rPr>
        <w:object w:dxaOrig="880" w:dyaOrig="620">
          <v:shape id="_x0000_i1084" type="#_x0000_t75" alt="www.gkxx.com" style="width:44.15pt;height:31pt" o:ole="">
            <v:imagedata r:id="rId111" o:title=""/>
          </v:shape>
          <o:OLEObject Type="Embed" ProgID="Equation.3" ShapeID="_x0000_i1084" DrawAspect="Content" ObjectID="_1804068985" r:id="rId112"/>
        </w:object>
      </w:r>
      <w:r w:rsidRPr="00C757B5">
        <w:rPr>
          <w:rFonts w:ascii="宋体" w:hAnsi="宋体" w:hint="eastAsia"/>
          <w:color w:val="000000"/>
          <w:szCs w:val="21"/>
        </w:rPr>
        <w:t xml:space="preserve">   ⑧</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带电粒子从射入到射出磁场所用的时间</w:t>
      </w:r>
      <w:r w:rsidRPr="00C757B5">
        <w:rPr>
          <w:rFonts w:ascii="宋体" w:hAnsi="宋体"/>
          <w:color w:val="000000"/>
          <w:position w:val="-10"/>
          <w:szCs w:val="21"/>
        </w:rPr>
        <w:object w:dxaOrig="940" w:dyaOrig="340">
          <v:shape id="_x0000_i1085" type="#_x0000_t75" alt="www.gkxx.com" style="width:46.95pt;height:16.9pt" o:ole="">
            <v:imagedata r:id="rId113" o:title=""/>
          </v:shape>
          <o:OLEObject Type="Embed" ProgID="Equation.3" ShapeID="_x0000_i1085" DrawAspect="Content" ObjectID="_1804068986" r:id="rId114"/>
        </w:object>
      </w:r>
      <w:r w:rsidRPr="00C757B5">
        <w:rPr>
          <w:rFonts w:ascii="宋体" w:hAnsi="宋体" w:hint="eastAsia"/>
          <w:color w:val="000000"/>
          <w:szCs w:val="21"/>
        </w:rPr>
        <w:t xml:space="preserve">  ⑨</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由以上各式可得</w:t>
      </w:r>
      <w:r w:rsidRPr="00C757B5">
        <w:rPr>
          <w:rFonts w:ascii="宋体" w:hAnsi="宋体"/>
          <w:color w:val="000000"/>
          <w:position w:val="-28"/>
          <w:szCs w:val="21"/>
        </w:rPr>
        <w:object w:dxaOrig="1080" w:dyaOrig="660">
          <v:shape id="_x0000_i1086" type="#_x0000_t75" alt="www.gkxx.com" style="width:54.15pt;height:32.85pt" o:ole="">
            <v:imagedata r:id="rId115" o:title=""/>
          </v:shape>
          <o:OLEObject Type="Embed" ProgID="Equation.3" ShapeID="_x0000_i1086" DrawAspect="Content" ObjectID="_1804068987" r:id="rId116"/>
        </w:object>
      </w:r>
      <w:r w:rsidRPr="00C757B5">
        <w:rPr>
          <w:rFonts w:ascii="宋体" w:hAnsi="宋体" w:hint="eastAsia"/>
          <w:color w:val="000000"/>
          <w:szCs w:val="21"/>
        </w:rPr>
        <w:t xml:space="preserve">    ⑩</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color w:val="000000"/>
          <w:position w:val="-28"/>
          <w:szCs w:val="21"/>
        </w:rPr>
        <w:object w:dxaOrig="1100" w:dyaOrig="660">
          <v:shape id="_x0000_i1087" type="#_x0000_t75" alt="www.gkxx.com" style="width:55.1pt;height:32.85pt" o:ole="">
            <v:imagedata r:id="rId117" o:title=""/>
          </v:shape>
          <o:OLEObject Type="Embed" ProgID="Equation.3" ShapeID="_x0000_i1087" DrawAspect="Content" ObjectID="_1804068988" r:id="rId118"/>
        </w:object>
      </w:r>
      <w:r w:rsidRPr="00C757B5">
        <w:rPr>
          <w:rFonts w:ascii="宋体" w:hAnsi="宋体" w:hint="eastAsia"/>
          <w:color w:val="000000"/>
          <w:szCs w:val="21"/>
        </w:rPr>
        <w:t xml:space="preserve">   ⑾</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17．（16分）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（1）由题意可知：板1为正极，板2为负极   ①</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3640" w:dyaOrig="620">
          <v:shape id="_x0000_i1088" type="#_x0000_t75" alt="www.gkxx.com" style="width:181.9pt;height:31pt" o:ole="">
            <v:imagedata r:id="rId119" o:title=""/>
          </v:shape>
          <o:OLEObject Type="Embed" ProgID="Equation.3" ShapeID="_x0000_i1088" DrawAspect="Content" ObjectID="_1804068989" r:id="rId120"/>
        </w:object>
      </w:r>
      <w:r w:rsidRPr="00C757B5">
        <w:rPr>
          <w:rFonts w:ascii="宋体" w:hAnsi="宋体" w:hint="eastAsia"/>
          <w:color w:val="000000"/>
          <w:szCs w:val="21"/>
        </w:rPr>
        <w:t xml:space="preserve">   ②</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而：</w:t>
      </w:r>
      <w:r w:rsidRPr="00C757B5">
        <w:rPr>
          <w:rFonts w:ascii="宋体" w:hAnsi="宋体"/>
          <w:color w:val="000000"/>
          <w:position w:val="-6"/>
          <w:szCs w:val="21"/>
        </w:rPr>
        <w:object w:dxaOrig="960" w:dyaOrig="320">
          <v:shape id="_x0000_i1089" type="#_x0000_t75" alt="www.gkxx.com" style="width:47.9pt;height:15.95pt" o:ole="">
            <v:imagedata r:id="rId121" o:title=""/>
          </v:shape>
          <o:OLEObject Type="Embed" ProgID="Equation.3" ShapeID="_x0000_i1089" DrawAspect="Content" ObjectID="_1804068990" r:id="rId122"/>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带电液滴受的电场力：</w:t>
      </w:r>
      <w:r w:rsidRPr="00C757B5">
        <w:rPr>
          <w:rFonts w:ascii="宋体" w:hAnsi="宋体"/>
          <w:color w:val="000000"/>
          <w:position w:val="-24"/>
          <w:szCs w:val="21"/>
        </w:rPr>
        <w:object w:dxaOrig="1420" w:dyaOrig="620">
          <v:shape id="_x0000_i1090" type="#_x0000_t75" alt="www.gkxx.com" style="width:71.05pt;height:31pt" o:ole="">
            <v:imagedata r:id="rId123" o:title=""/>
          </v:shape>
          <o:OLEObject Type="Embed" ProgID="Equation.3" ShapeID="_x0000_i1090" DrawAspect="Content" ObjectID="_1804068991" r:id="rId124"/>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故：</w:t>
      </w:r>
      <w:r w:rsidRPr="00C757B5">
        <w:rPr>
          <w:rFonts w:ascii="宋体" w:hAnsi="宋体"/>
          <w:color w:val="000000"/>
          <w:position w:val="-24"/>
          <w:szCs w:val="21"/>
        </w:rPr>
        <w:object w:dxaOrig="2520" w:dyaOrig="620">
          <v:shape id="_x0000_i1091" type="#_x0000_t75" alt="www.gkxx.com" style="width:126.15pt;height:31pt" o:ole="">
            <v:imagedata r:id="rId125" o:title=""/>
          </v:shape>
          <o:OLEObject Type="Embed" ProgID="Equation.3" ShapeID="_x0000_i1091" DrawAspect="Content" ObjectID="_1804068992" r:id="rId12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1200" w:dyaOrig="620">
          <v:shape id="_x0000_i1092" type="#_x0000_t75" alt="www.gkxx.com" style="width:60.1pt;height:31pt" o:ole="">
            <v:imagedata r:id="rId127" o:title=""/>
          </v:shape>
          <o:OLEObject Type="Embed" ProgID="Equation.3" ShapeID="_x0000_i1092" DrawAspect="Content" ObjectID="_1804068993" r:id="rId128"/>
        </w:objec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讨论：</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一、若</w:t>
      </w:r>
      <w:r w:rsidRPr="00C757B5">
        <w:rPr>
          <w:rFonts w:ascii="宋体" w:hAnsi="宋体"/>
          <w:color w:val="000000"/>
          <w:position w:val="-6"/>
          <w:szCs w:val="21"/>
        </w:rPr>
        <w:object w:dxaOrig="580" w:dyaOrig="279">
          <v:shape id="_x0000_i1093" type="#_x0000_t75" alt="www.gkxx.com" style="width:29.1pt;height:14.1pt" o:ole="">
            <v:imagedata r:id="rId129" o:title=""/>
          </v:shape>
          <o:OLEObject Type="Embed" ProgID="Equation.3" ShapeID="_x0000_i1093" DrawAspect="Content" ObjectID="_1804068994" r:id="rId130"/>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液滴向上偏转，做类平抛运动</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2740" w:dyaOrig="620">
          <v:shape id="_x0000_i1094" type="#_x0000_t75" alt="www.gkxx.com" style="width:137.1pt;height:31pt" o:ole="">
            <v:imagedata r:id="rId131" o:title=""/>
          </v:shape>
          <o:OLEObject Type="Embed" ProgID="Equation.3" ShapeID="_x0000_i1094" DrawAspect="Content" ObjectID="_1804068995" r:id="rId132"/>
        </w:object>
      </w:r>
      <w:r w:rsidRPr="00C757B5">
        <w:rPr>
          <w:rFonts w:ascii="宋体" w:hAnsi="宋体" w:hint="eastAsia"/>
          <w:color w:val="000000"/>
          <w:szCs w:val="21"/>
        </w:rPr>
        <w:t xml:space="preserve">   ⑥</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当液滴刚好能射出时：</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有</w:t>
      </w:r>
      <w:r w:rsidRPr="00C757B5">
        <w:rPr>
          <w:rFonts w:ascii="宋体" w:hAnsi="宋体"/>
          <w:color w:val="000000"/>
          <w:position w:val="-30"/>
          <w:szCs w:val="21"/>
        </w:rPr>
        <w:object w:dxaOrig="3180" w:dyaOrig="680">
          <v:shape id="_x0000_i1095" type="#_x0000_t75" alt="www.gkxx.com" style="width:159.05pt;height:34.1pt" o:ole="">
            <v:imagedata r:id="rId133" o:title=""/>
          </v:shape>
          <o:OLEObject Type="Embed" ProgID="Equation.3" ShapeID="_x0000_i1095" DrawAspect="Content" ObjectID="_1804068996" r:id="rId134"/>
        </w:object>
      </w:r>
      <w:r w:rsidRPr="00C757B5">
        <w:rPr>
          <w:rFonts w:ascii="宋体" w:hAnsi="宋体" w:hint="eastAsia"/>
          <w:color w:val="000000"/>
          <w:szCs w:val="21"/>
        </w:rPr>
        <w:t xml:space="preserve">   ⑦  故</w:t>
      </w:r>
      <w:r w:rsidRPr="00C757B5">
        <w:rPr>
          <w:rFonts w:ascii="宋体" w:hAnsi="宋体"/>
          <w:color w:val="000000"/>
          <w:position w:val="-30"/>
          <w:szCs w:val="21"/>
        </w:rPr>
        <w:object w:dxaOrig="2220" w:dyaOrig="680">
          <v:shape id="_x0000_i1096" type="#_x0000_t75" alt="www.gkxx.com" style="width:111.15pt;height:34.1pt" o:ole="">
            <v:imagedata r:id="rId135" o:title=""/>
          </v:shape>
          <o:OLEObject Type="Embed" ProgID="Equation.3" ShapeID="_x0000_i1096" DrawAspect="Content" ObjectID="_1804068997" r:id="rId13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由②③⑦得</w:t>
      </w:r>
      <w:r w:rsidRPr="00C757B5">
        <w:rPr>
          <w:rFonts w:ascii="宋体" w:hAnsi="宋体"/>
          <w:color w:val="000000"/>
          <w:position w:val="-30"/>
          <w:szCs w:val="21"/>
        </w:rPr>
        <w:object w:dxaOrig="2260" w:dyaOrig="740">
          <v:shape id="_x0000_i1097" type="#_x0000_t75" alt="www.gkxx.com" style="width:113pt;height:36.95pt" o:ole="">
            <v:imagedata r:id="rId137" o:title=""/>
          </v:shape>
          <o:OLEObject Type="Embed" ProgID="Equation.3" ShapeID="_x0000_i1097" DrawAspect="Content" ObjectID="_1804068998" r:id="rId138"/>
        </w:object>
      </w:r>
      <w:r w:rsidRPr="00C757B5">
        <w:rPr>
          <w:rFonts w:ascii="宋体" w:hAnsi="宋体" w:hint="eastAsia"/>
          <w:color w:val="000000"/>
          <w:szCs w:val="21"/>
        </w:rPr>
        <w:t xml:space="preserve">   ⑧</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要使液滴能射出，必须满足</w:t>
      </w:r>
      <w:r w:rsidRPr="00C757B5">
        <w:rPr>
          <w:rFonts w:ascii="宋体" w:hAnsi="宋体"/>
          <w:color w:val="000000"/>
          <w:position w:val="-10"/>
          <w:szCs w:val="21"/>
        </w:rPr>
        <w:object w:dxaOrig="1579" w:dyaOrig="340">
          <v:shape id="_x0000_i1098" type="#_x0000_t75" alt="www.gkxx.com" style="width:78.9pt;height:16.9pt" o:ole="">
            <v:imagedata r:id="rId139" o:title=""/>
          </v:shape>
          <o:OLEObject Type="Embed" ProgID="Equation.3" ShapeID="_x0000_i1098" DrawAspect="Content" ObjectID="_1804068999" r:id="rId140"/>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hint="eastAsia"/>
          <w:color w:val="000000"/>
          <w:szCs w:val="21"/>
        </w:rPr>
        <w:t>二、若</w:t>
      </w:r>
      <w:r w:rsidRPr="00C757B5">
        <w:rPr>
          <w:rFonts w:ascii="宋体" w:hAnsi="宋体"/>
          <w:color w:val="000000"/>
          <w:position w:val="-6"/>
          <w:szCs w:val="21"/>
        </w:rPr>
        <w:object w:dxaOrig="580" w:dyaOrig="279">
          <v:shape id="_x0000_i1099" type="#_x0000_t75" alt="www.gkxx.com" style="width:29.1pt;height:14.1pt" o:ole="">
            <v:imagedata r:id="rId141" o:title=""/>
          </v:shape>
          <o:OLEObject Type="Embed" ProgID="Equation.3" ShapeID="_x0000_i1099" DrawAspect="Content" ObjectID="_1804069000" r:id="rId142"/>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液滴不发生偏转，做匀速直线运动，此时</w:t>
      </w:r>
      <w:r w:rsidRPr="00C757B5">
        <w:rPr>
          <w:rFonts w:ascii="宋体" w:hAnsi="宋体"/>
          <w:color w:val="000000"/>
          <w:position w:val="-24"/>
          <w:szCs w:val="21"/>
        </w:rPr>
        <w:object w:dxaOrig="1560" w:dyaOrig="620">
          <v:shape id="_x0000_i1100" type="#_x0000_t75" alt="www.gkxx.com" style="width:77.95pt;height:31pt" o:ole="">
            <v:imagedata r:id="rId143" o:title=""/>
          </v:shape>
          <o:OLEObject Type="Embed" ProgID="Equation.3" ShapeID="_x0000_i1100" DrawAspect="Content" ObjectID="_1804069001" r:id="rId144"/>
        </w:object>
      </w:r>
      <w:r w:rsidRPr="00C757B5">
        <w:rPr>
          <w:rFonts w:ascii="宋体" w:hAnsi="宋体" w:hint="eastAsia"/>
          <w:color w:val="000000"/>
          <w:szCs w:val="21"/>
        </w:rPr>
        <w:t xml:space="preserve">    ⑨</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 xml:space="preserve">由②③⑦得 </w:t>
      </w:r>
      <w:r w:rsidRPr="00C757B5">
        <w:rPr>
          <w:rFonts w:ascii="宋体" w:hAnsi="宋体"/>
          <w:color w:val="000000"/>
          <w:position w:val="-30"/>
          <w:szCs w:val="21"/>
        </w:rPr>
        <w:object w:dxaOrig="1120" w:dyaOrig="680">
          <v:shape id="_x0000_i1101" type="#_x0000_t75" alt="www.gkxx.com" style="width:56.05pt;height:34.1pt" o:ole="">
            <v:imagedata r:id="rId145" o:title=""/>
          </v:shape>
          <o:OLEObject Type="Embed" ProgID="Equation.3" ShapeID="_x0000_i1101" DrawAspect="Content" ObjectID="_1804069002" r:id="rId146"/>
        </w:object>
      </w:r>
      <w:r w:rsidRPr="00C757B5">
        <w:rPr>
          <w:rFonts w:ascii="宋体" w:hAnsi="宋体" w:hint="eastAsia"/>
          <w:color w:val="000000"/>
          <w:szCs w:val="21"/>
        </w:rPr>
        <w:t xml:space="preserve">  ⑩</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液滴能射出，必须满足K=K</w:t>
      </w:r>
      <w:r w:rsidRPr="00C757B5">
        <w:rPr>
          <w:rFonts w:ascii="宋体" w:hAnsi="宋体" w:hint="eastAsia"/>
          <w:color w:val="000000"/>
          <w:szCs w:val="21"/>
          <w:vertAlign w:val="subscript"/>
        </w:rPr>
        <w:t>2</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三、若</w:t>
      </w:r>
      <w:r w:rsidRPr="00C757B5">
        <w:rPr>
          <w:rFonts w:ascii="宋体" w:hAnsi="宋体"/>
          <w:i/>
          <w:iCs/>
          <w:color w:val="000000"/>
          <w:szCs w:val="21"/>
        </w:rPr>
        <w:t>a</w:t>
      </w:r>
      <w:r w:rsidRPr="00C757B5">
        <w:rPr>
          <w:rFonts w:ascii="宋体" w:hAnsi="宋体"/>
          <w:color w:val="000000"/>
          <w:szCs w:val="21"/>
        </w:rPr>
        <w:t>&lt;0</w:t>
      </w:r>
      <w:r w:rsidRPr="00C757B5">
        <w:rPr>
          <w:rFonts w:ascii="宋体" w:hAnsi="宋体" w:hint="eastAsia"/>
          <w:color w:val="000000"/>
          <w:szCs w:val="21"/>
        </w:rPr>
        <w:t>，液滴将被吸附在板2上</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综上所述：液滴能射出</w:t>
      </w:r>
      <w:r w:rsidRPr="00C757B5">
        <w:rPr>
          <w:rFonts w:ascii="宋体" w:hAnsi="宋体"/>
          <w:color w:val="000000"/>
          <w:szCs w:val="21"/>
        </w:rPr>
        <w:t>.</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3620" w:dyaOrig="740">
          <v:shape id="_x0000_i1102" type="#_x0000_t75" alt="www.gkxx.com" style="width:180.95pt;height:36.95pt" o:ole="">
            <v:imagedata r:id="rId147" o:title=""/>
          </v:shape>
          <o:OLEObject Type="Embed" ProgID="Equation.3" ShapeID="_x0000_i1102" DrawAspect="Content" ObjectID="_1804069003" r:id="rId148"/>
        </w:object>
      </w:r>
      <w:r w:rsidRPr="00C757B5">
        <w:rPr>
          <w:rFonts w:ascii="宋体" w:hAnsi="宋体" w:hint="eastAsia"/>
          <w:color w:val="000000"/>
          <w:szCs w:val="21"/>
        </w:rPr>
        <w:t xml:space="preserve">   ⑾</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（2）B=B</w:t>
      </w:r>
      <w:r w:rsidRPr="00C757B5">
        <w:rPr>
          <w:rFonts w:ascii="宋体" w:hAnsi="宋体" w:hint="eastAsia"/>
          <w:color w:val="000000"/>
          <w:szCs w:val="21"/>
          <w:vertAlign w:val="subscript"/>
        </w:rPr>
        <w:t>0</w:t>
      </w:r>
      <w:r w:rsidRPr="00C757B5">
        <w:rPr>
          <w:rFonts w:ascii="宋体" w:hAnsi="宋体" w:hint="eastAsia"/>
          <w:color w:val="000000"/>
          <w:szCs w:val="21"/>
        </w:rPr>
        <w:t>+KI</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当液滴从两板间中点射出时，满足条件一的情况，则</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999" w:dyaOrig="620">
          <v:shape id="_x0000_i1103" type="#_x0000_t75" alt="www.gkxx.com" style="width:50.1pt;height:31pt" o:ole="">
            <v:imagedata r:id="rId149" o:title=""/>
          </v:shape>
          <o:OLEObject Type="Embed" ProgID="Equation.3" ShapeID="_x0000_i1103" DrawAspect="Content" ObjectID="_1804069004" r:id="rId150"/>
        </w:object>
      </w:r>
      <w:r w:rsidRPr="00C757B5">
        <w:rPr>
          <w:rFonts w:ascii="宋体" w:hAnsi="宋体" w:hint="eastAsia"/>
          <w:color w:val="000000"/>
          <w:szCs w:val="21"/>
        </w:rPr>
        <w:t xml:space="preserve"> ⑧式中的</w:t>
      </w:r>
      <w:r w:rsidRPr="00C757B5">
        <w:rPr>
          <w:rFonts w:ascii="宋体" w:hAnsi="宋体"/>
          <w:color w:val="000000"/>
          <w:szCs w:val="21"/>
        </w:rPr>
        <w:t>d</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2060" w:dyaOrig="740">
          <v:shape id="_x0000_i1104" type="#_x0000_t75" alt="www.gkxx.com" style="width:103pt;height:36.95pt" o:ole="">
            <v:imagedata r:id="rId151" o:title=""/>
          </v:shape>
          <o:OLEObject Type="Embed" ProgID="Equation.3" ShapeID="_x0000_i1104" DrawAspect="Content" ObjectID="_1804069005" r:id="rId152"/>
        </w:object>
      </w:r>
      <w:r w:rsidRPr="00C757B5">
        <w:rPr>
          <w:rFonts w:ascii="宋体" w:hAnsi="宋体" w:hint="eastAsia"/>
          <w:color w:val="000000"/>
          <w:szCs w:val="21"/>
        </w:rPr>
        <w:t xml:space="preserve">    ⑿</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30"/>
          <w:szCs w:val="21"/>
        </w:rPr>
        <w:object w:dxaOrig="2940" w:dyaOrig="740">
          <v:shape id="_x0000_i1105" type="#_x0000_t75" alt="www.gkxx.com" style="width:147.15pt;height:36.95pt" o:ole="">
            <v:imagedata r:id="rId153" o:title=""/>
          </v:shape>
          <o:OLEObject Type="Embed" ProgID="Equation.3" ShapeID="_x0000_i1105" DrawAspect="Content" ObjectID="_1804069006" r:id="rId154"/>
        </w:object>
      </w:r>
      <w:r w:rsidRPr="00C757B5">
        <w:rPr>
          <w:rFonts w:ascii="宋体" w:hAnsi="宋体" w:hint="eastAsia"/>
          <w:color w:val="000000"/>
          <w:szCs w:val="21"/>
        </w:rPr>
        <w:t xml:space="preserve">     ⒀</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18．（12分）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hint="eastAsia"/>
          <w:color w:val="000000"/>
          <w:szCs w:val="21"/>
        </w:rPr>
        <w:t>设A、C之间的滑动摩擦力大小为</w:t>
      </w:r>
      <w:r w:rsidRPr="00C757B5">
        <w:rPr>
          <w:rFonts w:ascii="宋体" w:hAnsi="宋体"/>
          <w:i/>
          <w:iCs/>
          <w:color w:val="000000"/>
          <w:szCs w:val="21"/>
        </w:rPr>
        <w:t>f</w:t>
      </w:r>
      <w:r w:rsidRPr="00C757B5">
        <w:rPr>
          <w:rFonts w:ascii="宋体" w:hAnsi="宋体"/>
          <w:color w:val="000000"/>
          <w:szCs w:val="21"/>
          <w:vertAlign w:val="subscript"/>
        </w:rPr>
        <w:t>1</w:t>
      </w:r>
      <w:r w:rsidRPr="00C757B5">
        <w:rPr>
          <w:rFonts w:ascii="宋体" w:hAnsi="宋体" w:hint="eastAsia"/>
          <w:color w:val="000000"/>
          <w:szCs w:val="21"/>
        </w:rPr>
        <w:t>，A与水平地面之间的滑动摩擦力大小为</w:t>
      </w:r>
      <w:r w:rsidRPr="00C757B5">
        <w:rPr>
          <w:rFonts w:ascii="宋体" w:hAnsi="宋体"/>
          <w:i/>
          <w:iCs/>
          <w:color w:val="000000"/>
          <w:szCs w:val="21"/>
        </w:rPr>
        <w:t>f</w:t>
      </w:r>
      <w:r w:rsidRPr="00C757B5">
        <w:rPr>
          <w:rFonts w:ascii="宋体" w:hAnsi="宋体"/>
          <w:color w:val="000000"/>
          <w:szCs w:val="21"/>
          <w:vertAlign w:val="subscript"/>
        </w:rPr>
        <w:t>2</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10"/>
          <w:szCs w:val="21"/>
        </w:rPr>
        <w:object w:dxaOrig="2220" w:dyaOrig="340">
          <v:shape id="_x0000_i1106" type="#_x0000_t75" alt="www.gkxx.com" style="width:111.15pt;height:16.9pt" o:ole="">
            <v:imagedata r:id="rId155" o:title=""/>
          </v:shape>
          <o:OLEObject Type="Embed" ProgID="Equation.3" ShapeID="_x0000_i1106" DrawAspect="Content" ObjectID="_1804069007" r:id="rId156"/>
        </w:objec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2600" w:dyaOrig="620">
          <v:shape id="_x0000_i1107" type="#_x0000_t75" alt="www.gkxx.com" style="width:129.9pt;height:31pt" o:ole="">
            <v:imagedata r:id="rId157" o:title=""/>
          </v:shape>
          <o:OLEObject Type="Embed" ProgID="Equation.3" ShapeID="_x0000_i1107" DrawAspect="Content" ObjectID="_1804069008" r:id="rId158"/>
        </w:object>
      </w:r>
      <w:r w:rsidRPr="00C757B5">
        <w:rPr>
          <w:rFonts w:ascii="宋体" w:hAnsi="宋体"/>
          <w:color w:val="000000"/>
          <w:szCs w:val="21"/>
        </w:rPr>
        <w:t xml:space="preserve">   </w:t>
      </w:r>
      <w:r w:rsidRPr="00C757B5">
        <w:rPr>
          <w:rFonts w:ascii="宋体" w:hAnsi="宋体" w:hint="eastAsia"/>
          <w:color w:val="000000"/>
          <w:szCs w:val="21"/>
        </w:rPr>
        <w:t>①</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3280" w:dyaOrig="620">
          <v:shape id="_x0000_i1108" type="#_x0000_t75" alt="www.gkxx.com" style="width:164.05pt;height:31pt" o:ole="">
            <v:imagedata r:id="rId159" o:title=""/>
          </v:shape>
          <o:OLEObject Type="Embed" ProgID="Equation.3" ShapeID="_x0000_i1108" DrawAspect="Content" ObjectID="_1804069009" r:id="rId160"/>
        </w:object>
      </w:r>
      <w:r w:rsidRPr="00C757B5">
        <w:rPr>
          <w:rFonts w:ascii="宋体" w:hAnsi="宋体"/>
          <w:color w:val="000000"/>
          <w:szCs w:val="21"/>
        </w:rPr>
        <w:t xml:space="preserve">   </w:t>
      </w:r>
      <w:r w:rsidRPr="00C757B5">
        <w:rPr>
          <w:rFonts w:ascii="宋体" w:hAnsi="宋体" w:hint="eastAsia"/>
          <w:color w:val="000000"/>
          <w:szCs w:val="21"/>
        </w:rPr>
        <w:t>②</w:t>
      </w:r>
    </w:p>
    <w:p w:rsidR="00EC3C53" w:rsidRPr="00C757B5" w:rsidRDefault="00EC3C53" w:rsidP="00EC3C53">
      <w:pPr>
        <w:tabs>
          <w:tab w:val="num" w:pos="1140"/>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4"/>
          <w:szCs w:val="21"/>
        </w:rPr>
        <w:object w:dxaOrig="220" w:dyaOrig="200">
          <v:shape id="_x0000_i1109" type="#_x0000_t75" alt="www.gkxx.com" style="width:10.95pt;height:10pt" o:ole="">
            <v:imagedata r:id="rId161" o:title=""/>
          </v:shape>
          <o:OLEObject Type="Embed" ProgID="Equation.3" ShapeID="_x0000_i1109" DrawAspect="Content" ObjectID="_1804069010" r:id="rId162"/>
        </w:object>
      </w:r>
      <w:r w:rsidRPr="00C757B5">
        <w:rPr>
          <w:rFonts w:ascii="宋体" w:hAnsi="宋体"/>
          <w:color w:val="000000"/>
          <w:szCs w:val="21"/>
        </w:rPr>
        <w:tab/>
      </w:r>
      <w:r w:rsidRPr="00C757B5">
        <w:rPr>
          <w:rFonts w:ascii="宋体" w:hAnsi="宋体" w:hint="eastAsia"/>
          <w:color w:val="000000"/>
          <w:szCs w:val="21"/>
        </w:rPr>
        <w:t>一开始A和C保持相对静止，在F的作用下向右加速运动，有</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24"/>
          <w:szCs w:val="21"/>
        </w:rPr>
        <w:object w:dxaOrig="2799" w:dyaOrig="620">
          <v:shape id="_x0000_i1110" type="#_x0000_t75" alt="www.gkxx.com" style="width:139.95pt;height:31pt" o:ole="">
            <v:imagedata r:id="rId163" o:title=""/>
          </v:shape>
          <o:OLEObject Type="Embed" ProgID="Equation.3" ShapeID="_x0000_i1110" DrawAspect="Content" ObjectID="_1804069011" r:id="rId164"/>
        </w:object>
      </w:r>
      <w:r w:rsidRPr="00C757B5">
        <w:rPr>
          <w:rFonts w:ascii="宋体" w:hAnsi="宋体" w:hint="eastAsia"/>
          <w:color w:val="000000"/>
          <w:szCs w:val="21"/>
        </w:rPr>
        <w:t xml:space="preserve">   ③</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A、B两木板的碰瞬间，内力的冲量远大于外力的冲量，由动量守恒定律得</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0"/>
          <w:szCs w:val="21"/>
        </w:rPr>
        <w:object w:dxaOrig="1640" w:dyaOrig="340">
          <v:shape id="_x0000_i1111" type="#_x0000_t75" alt="www.gkxx.com" style="width:82pt;height:16.9pt" o:ole="">
            <v:imagedata r:id="rId165" o:title=""/>
          </v:shape>
          <o:OLEObject Type="Embed" ProgID="Equation.3" ShapeID="_x0000_i1111" DrawAspect="Content" ObjectID="_1804069012" r:id="rId166"/>
        </w:object>
      </w:r>
      <w:r w:rsidRPr="00C757B5">
        <w:rPr>
          <w:rFonts w:ascii="宋体" w:hAnsi="宋体" w:hint="eastAsia"/>
          <w:color w:val="000000"/>
          <w:szCs w:val="21"/>
        </w:rPr>
        <w:t xml:space="preserve">   ④</w:t>
      </w:r>
    </w:p>
    <w:p w:rsidR="00EC3C53" w:rsidRPr="00C757B5" w:rsidRDefault="00EC3C53" w:rsidP="00EC3C53">
      <w:pPr>
        <w:tabs>
          <w:tab w:val="left" w:pos="2310"/>
          <w:tab w:val="left" w:pos="4200"/>
          <w:tab w:val="left" w:pos="6090"/>
          <w:tab w:val="left" w:pos="7560"/>
        </w:tabs>
        <w:snapToGrid w:val="0"/>
        <w:rPr>
          <w:rFonts w:ascii="宋体" w:hAnsi="宋体" w:hint="eastAsia"/>
          <w:color w:val="000000"/>
          <w:szCs w:val="21"/>
        </w:rPr>
      </w:pPr>
      <w:r w:rsidRPr="00C757B5">
        <w:rPr>
          <w:rFonts w:ascii="宋体" w:hAnsi="宋体" w:hint="eastAsia"/>
          <w:color w:val="000000"/>
          <w:szCs w:val="21"/>
        </w:rPr>
        <w:t>碰撞结束后到三个物体达到共同速度的相互作用过程中，设木板向前移动的位移为</w:t>
      </w:r>
      <w:r w:rsidRPr="00C757B5">
        <w:rPr>
          <w:rFonts w:ascii="宋体" w:hAnsi="宋体"/>
          <w:color w:val="000000"/>
          <w:szCs w:val="21"/>
        </w:rPr>
        <w:t>s</w:t>
      </w:r>
      <w:r w:rsidRPr="00C757B5">
        <w:rPr>
          <w:rFonts w:ascii="宋体" w:hAnsi="宋体"/>
          <w:color w:val="000000"/>
          <w:szCs w:val="21"/>
          <w:vertAlign w:val="subscript"/>
        </w:rPr>
        <w:t>1</w:t>
      </w:r>
      <w:r w:rsidRPr="00C757B5">
        <w:rPr>
          <w:rFonts w:ascii="宋体" w:hAnsi="宋体"/>
          <w:color w:val="000000"/>
          <w:szCs w:val="21"/>
        </w:rPr>
        <w:t>.</w:t>
      </w:r>
      <w:r w:rsidRPr="00C757B5">
        <w:rPr>
          <w:rFonts w:ascii="宋体" w:hAnsi="宋体" w:hint="eastAsia"/>
          <w:color w:val="000000"/>
          <w:szCs w:val="21"/>
        </w:rPr>
        <w:t>选三个物体构成的整体为研究对象，外力之和为零，则</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color w:val="000000"/>
          <w:position w:val="-12"/>
          <w:szCs w:val="21"/>
        </w:rPr>
        <w:object w:dxaOrig="3480" w:dyaOrig="360">
          <v:shape id="_x0000_i1112" type="#_x0000_t75" alt="www.gkxx.com" style="width:174.05pt;height:18.15pt" o:ole="">
            <v:imagedata r:id="rId167" o:title=""/>
          </v:shape>
          <o:OLEObject Type="Embed" ProgID="Equation.3" ShapeID="_x0000_i1112" DrawAspect="Content" ObjectID="_1804069013" r:id="rId168"/>
        </w:object>
      </w:r>
      <w:r w:rsidRPr="00C757B5">
        <w:rPr>
          <w:rFonts w:ascii="宋体" w:hAnsi="宋体" w:hint="eastAsia"/>
          <w:color w:val="000000"/>
          <w:szCs w:val="21"/>
        </w:rPr>
        <w:t xml:space="preserve">    ⑤</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设A、B系统与水平地面之间的滑动摩擦力大小为</w:t>
      </w:r>
      <w:r w:rsidRPr="00C757B5">
        <w:rPr>
          <w:rFonts w:ascii="宋体" w:hAnsi="宋体"/>
          <w:color w:val="000000"/>
          <w:position w:val="-10"/>
          <w:szCs w:val="21"/>
        </w:rPr>
        <w:object w:dxaOrig="279" w:dyaOrig="340">
          <v:shape id="_x0000_i1113" type="#_x0000_t75" alt="www.gkxx.com" style="width:14.1pt;height:16.9pt" o:ole="">
            <v:imagedata r:id="rId169" o:title=""/>
          </v:shape>
          <o:OLEObject Type="Embed" ProgID="Equation.3" ShapeID="_x0000_i1113" DrawAspect="Content" ObjectID="_1804069014" r:id="rId170"/>
        </w:object>
      </w:r>
      <w:r w:rsidRPr="00C757B5">
        <w:rPr>
          <w:rFonts w:ascii="宋体" w:hAnsi="宋体" w:hint="eastAsia"/>
          <w:color w:val="000000"/>
          <w:szCs w:val="21"/>
        </w:rPr>
        <w:t>，对A、B系统，由动能定理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3620" w:dyaOrig="620">
          <v:shape id="_x0000_i1114" type="#_x0000_t75" alt="www.gkxx.com" style="width:180.95pt;height:31pt" o:ole="">
            <v:imagedata r:id="rId171" o:title=""/>
          </v:shape>
          <o:OLEObject Type="Embed" ProgID="Equation.3" ShapeID="_x0000_i1114" DrawAspect="Content" ObjectID="_1804069015" r:id="rId172"/>
        </w:object>
      </w:r>
      <w:r w:rsidRPr="00C757B5">
        <w:rPr>
          <w:rFonts w:ascii="宋体" w:hAnsi="宋体"/>
          <w:color w:val="000000"/>
          <w:szCs w:val="21"/>
        </w:rPr>
        <w:t xml:space="preserve">   </w:t>
      </w:r>
      <w:r w:rsidRPr="00C757B5">
        <w:rPr>
          <w:rFonts w:ascii="宋体" w:hAnsi="宋体" w:hint="eastAsia"/>
          <w:color w:val="000000"/>
          <w:szCs w:val="21"/>
        </w:rPr>
        <w:t>⑥</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12"/>
          <w:szCs w:val="21"/>
        </w:rPr>
        <w:object w:dxaOrig="2260" w:dyaOrig="360">
          <v:shape id="_x0000_i1115" type="#_x0000_t75" alt="www.gkxx.com" style="width:113pt;height:18.15pt" o:ole="">
            <v:imagedata r:id="rId173" o:title=""/>
          </v:shape>
          <o:OLEObject Type="Embed" ProgID="Equation.3" ShapeID="_x0000_i1115" DrawAspect="Content" ObjectID="_1804069016" r:id="rId174"/>
        </w:object>
      </w:r>
      <w:r w:rsidRPr="00C757B5">
        <w:rPr>
          <w:rFonts w:ascii="宋体" w:hAnsi="宋体"/>
          <w:color w:val="000000"/>
          <w:szCs w:val="21"/>
        </w:rPr>
        <w:t xml:space="preserve">     </w:t>
      </w:r>
      <w:r w:rsidRPr="00C757B5">
        <w:rPr>
          <w:rFonts w:ascii="宋体" w:hAnsi="宋体" w:hint="eastAsia"/>
          <w:color w:val="000000"/>
          <w:szCs w:val="21"/>
        </w:rPr>
        <w:t>⑦</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对C物体，由动能定理</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color w:val="000000"/>
          <w:szCs w:val="21"/>
        </w:rPr>
      </w:pPr>
      <w:r w:rsidRPr="00C757B5">
        <w:rPr>
          <w:rFonts w:ascii="宋体" w:hAnsi="宋体"/>
          <w:color w:val="000000"/>
          <w:position w:val="-24"/>
          <w:szCs w:val="21"/>
        </w:rPr>
        <w:object w:dxaOrig="4520" w:dyaOrig="620">
          <v:shape id="_x0000_i1116" type="#_x0000_t75" alt="www.gkxx.com" style="width:226pt;height:31pt" o:ole="">
            <v:imagedata r:id="rId175" o:title=""/>
          </v:shape>
          <o:OLEObject Type="Embed" ProgID="Equation.3" ShapeID="_x0000_i1116" DrawAspect="Content" ObjectID="_1804069017" r:id="rId176"/>
        </w:object>
      </w:r>
      <w:r w:rsidRPr="00C757B5">
        <w:rPr>
          <w:rFonts w:ascii="宋体" w:hAnsi="宋体"/>
          <w:color w:val="000000"/>
          <w:szCs w:val="21"/>
        </w:rPr>
        <w:t xml:space="preserve">   </w:t>
      </w:r>
      <w:r w:rsidRPr="00C757B5">
        <w:rPr>
          <w:rFonts w:ascii="宋体" w:hAnsi="宋体" w:hint="eastAsia"/>
          <w:color w:val="000000"/>
          <w:szCs w:val="21"/>
        </w:rPr>
        <w:t>⑧</w:t>
      </w:r>
    </w:p>
    <w:p w:rsidR="00EC3C53" w:rsidRPr="00C757B5" w:rsidRDefault="00EC3C53" w:rsidP="00EC3C53">
      <w:pPr>
        <w:tabs>
          <w:tab w:val="left" w:pos="2310"/>
          <w:tab w:val="left" w:pos="4200"/>
          <w:tab w:val="left" w:pos="6090"/>
          <w:tab w:val="left" w:pos="7560"/>
        </w:tabs>
        <w:snapToGrid w:val="0"/>
        <w:ind w:left="420" w:hangingChars="200" w:hanging="420"/>
        <w:rPr>
          <w:rFonts w:ascii="宋体" w:hAnsi="宋体" w:hint="eastAsia"/>
          <w:color w:val="000000"/>
          <w:szCs w:val="21"/>
        </w:rPr>
      </w:pPr>
      <w:r w:rsidRPr="00C757B5">
        <w:rPr>
          <w:rFonts w:ascii="宋体" w:hAnsi="宋体" w:hint="eastAsia"/>
          <w:color w:val="000000"/>
          <w:szCs w:val="21"/>
        </w:rPr>
        <w:t>由以上各式，再代入数据可得</w:t>
      </w:r>
      <w:r w:rsidRPr="00C757B5">
        <w:rPr>
          <w:rFonts w:ascii="宋体" w:hAnsi="宋体"/>
          <w:color w:val="000000"/>
          <w:szCs w:val="21"/>
        </w:rPr>
        <w:t>t=0.3</w:t>
      </w:r>
      <w:r w:rsidRPr="00C757B5">
        <w:rPr>
          <w:rFonts w:ascii="宋体" w:hAnsi="宋体" w:hint="eastAsia"/>
          <w:color w:val="000000"/>
          <w:szCs w:val="21"/>
        </w:rPr>
        <w:t>（</w:t>
      </w:r>
      <w:r w:rsidRPr="00C757B5">
        <w:rPr>
          <w:rFonts w:ascii="宋体" w:hAnsi="宋体"/>
          <w:color w:val="000000"/>
          <w:szCs w:val="21"/>
        </w:rPr>
        <w:t>m</w:t>
      </w:r>
      <w:r w:rsidRPr="00C757B5">
        <w:rPr>
          <w:rFonts w:ascii="宋体" w:hAnsi="宋体" w:hint="eastAsia"/>
          <w:color w:val="000000"/>
          <w:szCs w:val="21"/>
        </w:rPr>
        <w:t>）     ⑨</w:t>
      </w:r>
    </w:p>
    <w:p w:rsidR="00375EA5" w:rsidRPr="00C757B5" w:rsidRDefault="00375EA5" w:rsidP="00EC3C53">
      <w:pPr>
        <w:jc w:val="left"/>
        <w:rPr>
          <w:rFonts w:ascii="宋体" w:hAnsi="宋体"/>
          <w:color w:val="000000"/>
          <w:szCs w:val="21"/>
        </w:rPr>
      </w:pPr>
    </w:p>
    <w:sectPr w:rsidR="00375EA5" w:rsidRPr="00C757B5" w:rsidSect="00375EA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73C3" w:rsidRDefault="00DA73C3" w:rsidP="00DA73C3">
      <w:r>
        <w:separator/>
      </w:r>
    </w:p>
  </w:endnote>
  <w:endnote w:type="continuationSeparator" w:id="0">
    <w:p w:rsidR="00DA73C3" w:rsidRDefault="00DA73C3" w:rsidP="00DA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73C3" w:rsidRDefault="00DA73C3" w:rsidP="00DA73C3">
      <w:r>
        <w:separator/>
      </w:r>
    </w:p>
  </w:footnote>
  <w:footnote w:type="continuationSeparator" w:id="0">
    <w:p w:rsidR="00DA73C3" w:rsidRDefault="00DA73C3" w:rsidP="00DA7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C53"/>
    <w:rsid w:val="00375EA5"/>
    <w:rsid w:val="0095383C"/>
    <w:rsid w:val="00C757B5"/>
    <w:rsid w:val="00DA73C3"/>
    <w:rsid w:val="00EC3C5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36097D3E-B4E7-4D1D-A578-DFD4D82C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C5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3C53"/>
    <w:rPr>
      <w:sz w:val="18"/>
      <w:szCs w:val="18"/>
    </w:rPr>
  </w:style>
  <w:style w:type="character" w:customStyle="1" w:styleId="a4">
    <w:name w:val="批注框文本 字符"/>
    <w:basedOn w:val="a0"/>
    <w:link w:val="a3"/>
    <w:uiPriority w:val="99"/>
    <w:semiHidden/>
    <w:rsid w:val="00EC3C53"/>
    <w:rPr>
      <w:rFonts w:ascii="Calibri" w:eastAsia="宋体" w:hAnsi="Calibri" w:cs="Times New Roman"/>
      <w:sz w:val="18"/>
      <w:szCs w:val="18"/>
    </w:rPr>
  </w:style>
  <w:style w:type="paragraph" w:styleId="a5">
    <w:name w:val="header"/>
    <w:basedOn w:val="a"/>
    <w:link w:val="a6"/>
    <w:uiPriority w:val="99"/>
    <w:unhideWhenUsed/>
    <w:rsid w:val="00DA73C3"/>
    <w:pPr>
      <w:tabs>
        <w:tab w:val="center" w:pos="4153"/>
        <w:tab w:val="right" w:pos="8306"/>
      </w:tabs>
      <w:snapToGrid w:val="0"/>
      <w:jc w:val="center"/>
    </w:pPr>
    <w:rPr>
      <w:sz w:val="18"/>
      <w:szCs w:val="18"/>
    </w:rPr>
  </w:style>
  <w:style w:type="character" w:customStyle="1" w:styleId="a6">
    <w:name w:val="页眉 字符"/>
    <w:basedOn w:val="a0"/>
    <w:link w:val="a5"/>
    <w:uiPriority w:val="99"/>
    <w:rsid w:val="00DA73C3"/>
    <w:rPr>
      <w:kern w:val="2"/>
      <w:sz w:val="18"/>
      <w:szCs w:val="18"/>
    </w:rPr>
  </w:style>
  <w:style w:type="paragraph" w:styleId="a7">
    <w:name w:val="footer"/>
    <w:basedOn w:val="a"/>
    <w:link w:val="a8"/>
    <w:uiPriority w:val="99"/>
    <w:unhideWhenUsed/>
    <w:rsid w:val="00DA73C3"/>
    <w:pPr>
      <w:tabs>
        <w:tab w:val="center" w:pos="4153"/>
        <w:tab w:val="right" w:pos="8306"/>
      </w:tabs>
      <w:snapToGrid w:val="0"/>
      <w:jc w:val="left"/>
    </w:pPr>
    <w:rPr>
      <w:sz w:val="18"/>
      <w:szCs w:val="18"/>
    </w:rPr>
  </w:style>
  <w:style w:type="character" w:customStyle="1" w:styleId="a8">
    <w:name w:val="页脚 字符"/>
    <w:basedOn w:val="a0"/>
    <w:link w:val="a7"/>
    <w:uiPriority w:val="99"/>
    <w:rsid w:val="00DA73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10.png"/><Relationship Id="rId42" Type="http://schemas.openxmlformats.org/officeDocument/2006/relationships/image" Target="media/image22.png"/><Relationship Id="rId63" Type="http://schemas.openxmlformats.org/officeDocument/2006/relationships/image" Target="media/image36.png"/><Relationship Id="rId84" Type="http://schemas.openxmlformats.org/officeDocument/2006/relationships/oleObject" Target="embeddings/oleObject32.bin"/><Relationship Id="rId138" Type="http://schemas.openxmlformats.org/officeDocument/2006/relationships/oleObject" Target="embeddings/oleObject59.bin"/><Relationship Id="rId159" Type="http://schemas.openxmlformats.org/officeDocument/2006/relationships/image" Target="media/image84.wmf"/><Relationship Id="rId170" Type="http://schemas.openxmlformats.org/officeDocument/2006/relationships/oleObject" Target="embeddings/oleObject75.bin"/><Relationship Id="rId107" Type="http://schemas.openxmlformats.org/officeDocument/2006/relationships/image" Target="media/image58.wmf"/><Relationship Id="rId11" Type="http://schemas.openxmlformats.org/officeDocument/2006/relationships/image" Target="media/image3.wmf"/><Relationship Id="rId32" Type="http://schemas.openxmlformats.org/officeDocument/2006/relationships/image" Target="media/image16.wmf"/><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oleObject" Target="embeddings/oleObject54.bin"/><Relationship Id="rId149" Type="http://schemas.openxmlformats.org/officeDocument/2006/relationships/image" Target="media/image79.wmf"/><Relationship Id="rId5" Type="http://schemas.openxmlformats.org/officeDocument/2006/relationships/footnotes" Target="footnotes.xml"/><Relationship Id="rId95" Type="http://schemas.openxmlformats.org/officeDocument/2006/relationships/image" Target="media/image52.png"/><Relationship Id="rId160" Type="http://schemas.openxmlformats.org/officeDocument/2006/relationships/oleObject" Target="embeddings/oleObject70.bin"/><Relationship Id="rId22" Type="http://schemas.openxmlformats.org/officeDocument/2006/relationships/oleObject" Target="embeddings/oleObject6.bin"/><Relationship Id="rId43" Type="http://schemas.openxmlformats.org/officeDocument/2006/relationships/image" Target="media/image23.png"/><Relationship Id="rId64" Type="http://schemas.openxmlformats.org/officeDocument/2006/relationships/oleObject" Target="embeddings/oleObject22.bin"/><Relationship Id="rId118" Type="http://schemas.openxmlformats.org/officeDocument/2006/relationships/oleObject" Target="embeddings/oleObject49.bin"/><Relationship Id="rId139" Type="http://schemas.openxmlformats.org/officeDocument/2006/relationships/image" Target="media/image74.wmf"/><Relationship Id="rId85" Type="http://schemas.openxmlformats.org/officeDocument/2006/relationships/image" Target="media/image47.wmf"/><Relationship Id="rId150" Type="http://schemas.openxmlformats.org/officeDocument/2006/relationships/oleObject" Target="embeddings/oleObject65.bin"/><Relationship Id="rId171" Type="http://schemas.openxmlformats.org/officeDocument/2006/relationships/image" Target="media/image90.wmf"/><Relationship Id="rId12" Type="http://schemas.openxmlformats.org/officeDocument/2006/relationships/oleObject" Target="embeddings/oleObject3.bin"/><Relationship Id="rId33" Type="http://schemas.openxmlformats.org/officeDocument/2006/relationships/oleObject" Target="embeddings/oleObject11.bin"/><Relationship Id="rId108" Type="http://schemas.openxmlformats.org/officeDocument/2006/relationships/oleObject" Target="embeddings/oleObject44.bin"/><Relationship Id="rId129" Type="http://schemas.openxmlformats.org/officeDocument/2006/relationships/image" Target="media/image69.wmf"/><Relationship Id="rId54" Type="http://schemas.openxmlformats.org/officeDocument/2006/relationships/image" Target="media/image31.wmf"/><Relationship Id="rId75" Type="http://schemas.openxmlformats.org/officeDocument/2006/relationships/image" Target="media/image42.wmf"/><Relationship Id="rId96" Type="http://schemas.openxmlformats.org/officeDocument/2006/relationships/oleObject" Target="embeddings/oleObject38.bin"/><Relationship Id="rId140" Type="http://schemas.openxmlformats.org/officeDocument/2006/relationships/oleObject" Target="embeddings/oleObject60.bin"/><Relationship Id="rId161" Type="http://schemas.openxmlformats.org/officeDocument/2006/relationships/image" Target="media/image85.wmf"/><Relationship Id="rId6" Type="http://schemas.openxmlformats.org/officeDocument/2006/relationships/endnotes" Target="endnotes.xml"/><Relationship Id="rId23" Type="http://schemas.openxmlformats.org/officeDocument/2006/relationships/image" Target="media/image11.png"/><Relationship Id="rId28" Type="http://schemas.openxmlformats.org/officeDocument/2006/relationships/image" Target="media/image14.wmf"/><Relationship Id="rId49" Type="http://schemas.openxmlformats.org/officeDocument/2006/relationships/image" Target="media/image28.png"/><Relationship Id="rId114" Type="http://schemas.openxmlformats.org/officeDocument/2006/relationships/oleObject" Target="embeddings/oleObject47.bin"/><Relationship Id="rId119" Type="http://schemas.openxmlformats.org/officeDocument/2006/relationships/image" Target="media/image64.wmf"/><Relationship Id="rId44" Type="http://schemas.openxmlformats.org/officeDocument/2006/relationships/image" Target="media/image24.png"/><Relationship Id="rId60" Type="http://schemas.openxmlformats.org/officeDocument/2006/relationships/oleObject" Target="embeddings/oleObject20.bin"/><Relationship Id="rId65" Type="http://schemas.openxmlformats.org/officeDocument/2006/relationships/image" Target="media/image37.wmf"/><Relationship Id="rId81" Type="http://schemas.openxmlformats.org/officeDocument/2006/relationships/image" Target="media/image45.wmf"/><Relationship Id="rId86" Type="http://schemas.openxmlformats.org/officeDocument/2006/relationships/oleObject" Target="embeddings/oleObject33.bin"/><Relationship Id="rId130" Type="http://schemas.openxmlformats.org/officeDocument/2006/relationships/oleObject" Target="embeddings/oleObject55.bin"/><Relationship Id="rId135" Type="http://schemas.openxmlformats.org/officeDocument/2006/relationships/image" Target="media/image72.wmf"/><Relationship Id="rId151" Type="http://schemas.openxmlformats.org/officeDocument/2006/relationships/image" Target="media/image80.wmf"/><Relationship Id="rId156" Type="http://schemas.openxmlformats.org/officeDocument/2006/relationships/oleObject" Target="embeddings/oleObject68.bin"/><Relationship Id="rId177" Type="http://schemas.openxmlformats.org/officeDocument/2006/relationships/fontTable" Target="fontTable.xml"/><Relationship Id="rId172" Type="http://schemas.openxmlformats.org/officeDocument/2006/relationships/oleObject" Target="embeddings/oleObject76.bin"/><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image" Target="media/image20.png"/><Relationship Id="rId109" Type="http://schemas.openxmlformats.org/officeDocument/2006/relationships/image" Target="media/image59.wmf"/><Relationship Id="rId34" Type="http://schemas.openxmlformats.org/officeDocument/2006/relationships/image" Target="media/image17.wmf"/><Relationship Id="rId50" Type="http://schemas.openxmlformats.org/officeDocument/2006/relationships/image" Target="media/image29.wmf"/><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image" Target="media/image53.wmf"/><Relationship Id="rId104" Type="http://schemas.openxmlformats.org/officeDocument/2006/relationships/oleObject" Target="embeddings/oleObject42.bin"/><Relationship Id="rId120" Type="http://schemas.openxmlformats.org/officeDocument/2006/relationships/oleObject" Target="embeddings/oleObject50.bin"/><Relationship Id="rId125" Type="http://schemas.openxmlformats.org/officeDocument/2006/relationships/image" Target="media/image67.wmf"/><Relationship Id="rId141" Type="http://schemas.openxmlformats.org/officeDocument/2006/relationships/image" Target="media/image75.wmf"/><Relationship Id="rId146" Type="http://schemas.openxmlformats.org/officeDocument/2006/relationships/oleObject" Target="embeddings/oleObject63.bin"/><Relationship Id="rId167" Type="http://schemas.openxmlformats.org/officeDocument/2006/relationships/image" Target="media/image88.wmf"/><Relationship Id="rId7" Type="http://schemas.openxmlformats.org/officeDocument/2006/relationships/image" Target="media/image1.wmf"/><Relationship Id="rId71" Type="http://schemas.openxmlformats.org/officeDocument/2006/relationships/image" Target="media/image40.wmf"/><Relationship Id="rId92" Type="http://schemas.openxmlformats.org/officeDocument/2006/relationships/oleObject" Target="embeddings/oleObject36.bin"/><Relationship Id="rId162" Type="http://schemas.openxmlformats.org/officeDocument/2006/relationships/oleObject" Target="embeddings/oleObject71.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oleObject" Target="embeddings/oleObject14.bin"/><Relationship Id="rId45" Type="http://schemas.openxmlformats.org/officeDocument/2006/relationships/image" Target="media/image25.png"/><Relationship Id="rId66" Type="http://schemas.openxmlformats.org/officeDocument/2006/relationships/oleObject" Target="embeddings/oleObject23.bin"/><Relationship Id="rId87" Type="http://schemas.openxmlformats.org/officeDocument/2006/relationships/image" Target="media/image48.wmf"/><Relationship Id="rId110" Type="http://schemas.openxmlformats.org/officeDocument/2006/relationships/oleObject" Target="embeddings/oleObject45.bin"/><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oleObject" Target="embeddings/oleObject58.bin"/><Relationship Id="rId157" Type="http://schemas.openxmlformats.org/officeDocument/2006/relationships/image" Target="media/image83.wmf"/><Relationship Id="rId178"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31.bin"/><Relationship Id="rId152" Type="http://schemas.openxmlformats.org/officeDocument/2006/relationships/oleObject" Target="embeddings/oleObject66.bin"/><Relationship Id="rId173" Type="http://schemas.openxmlformats.org/officeDocument/2006/relationships/image" Target="media/image91.wmf"/><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oleObject" Target="embeddings/oleObject12.bin"/><Relationship Id="rId56" Type="http://schemas.openxmlformats.org/officeDocument/2006/relationships/image" Target="media/image32.png"/><Relationship Id="rId77" Type="http://schemas.openxmlformats.org/officeDocument/2006/relationships/image" Target="media/image43.wmf"/><Relationship Id="rId100" Type="http://schemas.openxmlformats.org/officeDocument/2006/relationships/oleObject" Target="embeddings/oleObject40.bin"/><Relationship Id="rId105" Type="http://schemas.openxmlformats.org/officeDocument/2006/relationships/image" Target="media/image57.wmf"/><Relationship Id="rId126" Type="http://schemas.openxmlformats.org/officeDocument/2006/relationships/oleObject" Target="embeddings/oleObject53.bin"/><Relationship Id="rId147" Type="http://schemas.openxmlformats.org/officeDocument/2006/relationships/image" Target="media/image78.wmf"/><Relationship Id="rId168" Type="http://schemas.openxmlformats.org/officeDocument/2006/relationships/oleObject" Target="embeddings/oleObject74.bin"/><Relationship Id="rId8" Type="http://schemas.openxmlformats.org/officeDocument/2006/relationships/oleObject" Target="embeddings/oleObject1.bin"/><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image" Target="media/image51.wmf"/><Relationship Id="rId98" Type="http://schemas.openxmlformats.org/officeDocument/2006/relationships/oleObject" Target="embeddings/oleObject39.bin"/><Relationship Id="rId121" Type="http://schemas.openxmlformats.org/officeDocument/2006/relationships/image" Target="media/image65.wmf"/><Relationship Id="rId142" Type="http://schemas.openxmlformats.org/officeDocument/2006/relationships/oleObject" Target="embeddings/oleObject61.bin"/><Relationship Id="rId163" Type="http://schemas.openxmlformats.org/officeDocument/2006/relationships/image" Target="media/image86.wmf"/><Relationship Id="rId3" Type="http://schemas.openxmlformats.org/officeDocument/2006/relationships/settings" Target="settings.xml"/><Relationship Id="rId25" Type="http://schemas.openxmlformats.org/officeDocument/2006/relationships/oleObject" Target="embeddings/oleObject7.bin"/><Relationship Id="rId46" Type="http://schemas.openxmlformats.org/officeDocument/2006/relationships/image" Target="media/image26.wmf"/><Relationship Id="rId67" Type="http://schemas.openxmlformats.org/officeDocument/2006/relationships/image" Target="media/image38.png"/><Relationship Id="rId116" Type="http://schemas.openxmlformats.org/officeDocument/2006/relationships/oleObject" Target="embeddings/oleObject48.bin"/><Relationship Id="rId137" Type="http://schemas.openxmlformats.org/officeDocument/2006/relationships/image" Target="media/image73.wmf"/><Relationship Id="rId158" Type="http://schemas.openxmlformats.org/officeDocument/2006/relationships/oleObject" Target="embeddings/oleObject69.bin"/><Relationship Id="rId20" Type="http://schemas.openxmlformats.org/officeDocument/2006/relationships/image" Target="media/image9.png"/><Relationship Id="rId41" Type="http://schemas.openxmlformats.org/officeDocument/2006/relationships/image" Target="media/image21.png"/><Relationship Id="rId62" Type="http://schemas.openxmlformats.org/officeDocument/2006/relationships/oleObject" Target="embeddings/oleObject21.bin"/><Relationship Id="rId83" Type="http://schemas.openxmlformats.org/officeDocument/2006/relationships/image" Target="media/image46.wmf"/><Relationship Id="rId88" Type="http://schemas.openxmlformats.org/officeDocument/2006/relationships/oleObject" Target="embeddings/oleObject34.bin"/><Relationship Id="rId111" Type="http://schemas.openxmlformats.org/officeDocument/2006/relationships/image" Target="media/image60.wmf"/><Relationship Id="rId132" Type="http://schemas.openxmlformats.org/officeDocument/2006/relationships/oleObject" Target="embeddings/oleObject56.bin"/><Relationship Id="rId153" Type="http://schemas.openxmlformats.org/officeDocument/2006/relationships/image" Target="media/image81.wmf"/><Relationship Id="rId174" Type="http://schemas.openxmlformats.org/officeDocument/2006/relationships/oleObject" Target="embeddings/oleObject77.bin"/><Relationship Id="rId15" Type="http://schemas.openxmlformats.org/officeDocument/2006/relationships/image" Target="media/image5.png"/><Relationship Id="rId36" Type="http://schemas.openxmlformats.org/officeDocument/2006/relationships/image" Target="media/image18.wmf"/><Relationship Id="rId57" Type="http://schemas.openxmlformats.org/officeDocument/2006/relationships/image" Target="media/image33.wmf"/><Relationship Id="rId106" Type="http://schemas.openxmlformats.org/officeDocument/2006/relationships/oleObject" Target="embeddings/oleObject43.bin"/><Relationship Id="rId127" Type="http://schemas.openxmlformats.org/officeDocument/2006/relationships/image" Target="media/image68.wmf"/><Relationship Id="rId10" Type="http://schemas.openxmlformats.org/officeDocument/2006/relationships/oleObject" Target="embeddings/oleObject2.bin"/><Relationship Id="rId31" Type="http://schemas.openxmlformats.org/officeDocument/2006/relationships/oleObject" Target="embeddings/oleObject10.bin"/><Relationship Id="rId52" Type="http://schemas.openxmlformats.org/officeDocument/2006/relationships/image" Target="media/image30.wmf"/><Relationship Id="rId73" Type="http://schemas.openxmlformats.org/officeDocument/2006/relationships/image" Target="media/image41.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51.bin"/><Relationship Id="rId143" Type="http://schemas.openxmlformats.org/officeDocument/2006/relationships/image" Target="media/image76.wmf"/><Relationship Id="rId148" Type="http://schemas.openxmlformats.org/officeDocument/2006/relationships/oleObject" Target="embeddings/oleObject64.bin"/><Relationship Id="rId164" Type="http://schemas.openxmlformats.org/officeDocument/2006/relationships/oleObject" Target="embeddings/oleObject72.bin"/><Relationship Id="rId169"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3.wmf"/><Relationship Id="rId47" Type="http://schemas.openxmlformats.org/officeDocument/2006/relationships/oleObject" Target="embeddings/oleObject15.bin"/><Relationship Id="rId68" Type="http://schemas.openxmlformats.org/officeDocument/2006/relationships/oleObject" Target="embeddings/oleObject24.bin"/><Relationship Id="rId89" Type="http://schemas.openxmlformats.org/officeDocument/2006/relationships/image" Target="media/image49.wmf"/><Relationship Id="rId112" Type="http://schemas.openxmlformats.org/officeDocument/2006/relationships/oleObject" Target="embeddings/oleObject46.bin"/><Relationship Id="rId133" Type="http://schemas.openxmlformats.org/officeDocument/2006/relationships/image" Target="media/image71.wmf"/><Relationship Id="rId154" Type="http://schemas.openxmlformats.org/officeDocument/2006/relationships/oleObject" Target="embeddings/oleObject67.bin"/><Relationship Id="rId175" Type="http://schemas.openxmlformats.org/officeDocument/2006/relationships/image" Target="media/image92.wmf"/><Relationship Id="rId16" Type="http://schemas.openxmlformats.org/officeDocument/2006/relationships/image" Target="media/image6.png"/><Relationship Id="rId37" Type="http://schemas.openxmlformats.org/officeDocument/2006/relationships/oleObject" Target="embeddings/oleObject13.bin"/><Relationship Id="rId58" Type="http://schemas.openxmlformats.org/officeDocument/2006/relationships/oleObject" Target="embeddings/oleObject19.bin"/><Relationship Id="rId79" Type="http://schemas.openxmlformats.org/officeDocument/2006/relationships/image" Target="media/image44.wmf"/><Relationship Id="rId102" Type="http://schemas.openxmlformats.org/officeDocument/2006/relationships/oleObject" Target="embeddings/oleObject41.bin"/><Relationship Id="rId123" Type="http://schemas.openxmlformats.org/officeDocument/2006/relationships/image" Target="media/image66.wmf"/><Relationship Id="rId144" Type="http://schemas.openxmlformats.org/officeDocument/2006/relationships/oleObject" Target="embeddings/oleObject62.bin"/><Relationship Id="rId90" Type="http://schemas.openxmlformats.org/officeDocument/2006/relationships/oleObject" Target="embeddings/oleObject35.bin"/><Relationship Id="rId165" Type="http://schemas.openxmlformats.org/officeDocument/2006/relationships/image" Target="media/image87.wmf"/><Relationship Id="rId27" Type="http://schemas.openxmlformats.org/officeDocument/2006/relationships/oleObject" Target="embeddings/oleObject8.bin"/><Relationship Id="rId48" Type="http://schemas.openxmlformats.org/officeDocument/2006/relationships/image" Target="media/image27.png"/><Relationship Id="rId69" Type="http://schemas.openxmlformats.org/officeDocument/2006/relationships/image" Target="media/image39.wmf"/><Relationship Id="rId113" Type="http://schemas.openxmlformats.org/officeDocument/2006/relationships/image" Target="media/image61.wmf"/><Relationship Id="rId134" Type="http://schemas.openxmlformats.org/officeDocument/2006/relationships/oleObject" Target="embeddings/oleObject57.bin"/><Relationship Id="rId80" Type="http://schemas.openxmlformats.org/officeDocument/2006/relationships/oleObject" Target="embeddings/oleObject30.bin"/><Relationship Id="rId155" Type="http://schemas.openxmlformats.org/officeDocument/2006/relationships/image" Target="media/image82.wmf"/><Relationship Id="rId176" Type="http://schemas.openxmlformats.org/officeDocument/2006/relationships/oleObject" Target="embeddings/oleObject78.bin"/><Relationship Id="rId17" Type="http://schemas.openxmlformats.org/officeDocument/2006/relationships/oleObject" Target="embeddings/oleObject5.bin"/><Relationship Id="rId38" Type="http://schemas.openxmlformats.org/officeDocument/2006/relationships/image" Target="media/image19.png"/><Relationship Id="rId59" Type="http://schemas.openxmlformats.org/officeDocument/2006/relationships/image" Target="media/image34.png"/><Relationship Id="rId103" Type="http://schemas.openxmlformats.org/officeDocument/2006/relationships/image" Target="media/image56.wmf"/><Relationship Id="rId124" Type="http://schemas.openxmlformats.org/officeDocument/2006/relationships/oleObject" Target="embeddings/oleObject52.bin"/><Relationship Id="rId70" Type="http://schemas.openxmlformats.org/officeDocument/2006/relationships/oleObject" Target="embeddings/oleObject25.bin"/><Relationship Id="rId91" Type="http://schemas.openxmlformats.org/officeDocument/2006/relationships/image" Target="media/image50.wmf"/><Relationship Id="rId145" Type="http://schemas.openxmlformats.org/officeDocument/2006/relationships/image" Target="media/image77.wmf"/><Relationship Id="rId166" Type="http://schemas.openxmlformats.org/officeDocument/2006/relationships/oleObject" Target="embeddings/oleObject73.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