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7BF5" w:rsidRPr="004B5CBA" w:rsidRDefault="00D17BF5" w:rsidP="00D17BF5">
      <w:pPr>
        <w:jc w:val="center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2006年</w:t>
      </w:r>
      <w:r w:rsidR="00AB60E5" w:rsidRPr="004B5CBA">
        <w:rPr>
          <w:rFonts w:ascii="宋体" w:hAnsi="宋体" w:hint="eastAsia"/>
          <w:szCs w:val="21"/>
        </w:rPr>
        <w:t>重庆</w:t>
      </w:r>
      <w:r w:rsidRPr="004B5CBA">
        <w:rPr>
          <w:rFonts w:ascii="宋体" w:hAnsi="宋体" w:hint="eastAsia"/>
          <w:szCs w:val="21"/>
        </w:rPr>
        <w:t>高考理综真题及答案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理科综合能力测试试题分选择题和非选择题两部分。第一部分（选择题）1至5页，第</w:t>
      </w:r>
      <w:r w:rsidRPr="004B5CBA">
        <w:rPr>
          <w:rFonts w:ascii="宋体" w:hAnsi="宋体" w:hint="eastAsia"/>
          <w:szCs w:val="21"/>
        </w:rPr>
        <w:t>二部分（非选择题）5至11页，共11页。满分300分。考试时间150分钟。</w:t>
      </w:r>
    </w:p>
    <w:p w:rsidR="00AB60E5" w:rsidRPr="004B5CBA" w:rsidRDefault="00AB60E5" w:rsidP="00AB60E5">
      <w:pPr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注意事项：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1．答题前，务必将自己的姓名、准考证填写在答题卡规定的位置上。</w:t>
      </w:r>
    </w:p>
    <w:p w:rsidR="00AB60E5" w:rsidRPr="004B5CBA" w:rsidRDefault="00AB60E5" w:rsidP="00AB60E5">
      <w:pPr>
        <w:spacing w:line="360" w:lineRule="exact"/>
        <w:ind w:leftChars="204" w:left="731" w:hangingChars="150" w:hanging="303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2．答选择题时，必须使用2B铅笔将答题卡上对应题目的答案标号涂黑。如需改动，用橡皮擦擦干净后，再选涂其它答案标号。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3．答非选择题时，必须使用0.5毫米黑色签字笔，将答案书写在答题卡规定的位置上。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4．所有题目必须在答题卡上作答，在试题卷上答题无效。</w:t>
      </w:r>
    </w:p>
    <w:p w:rsidR="00AB60E5" w:rsidRPr="004B5CBA" w:rsidRDefault="00AB60E5" w:rsidP="00AB60E5">
      <w:pPr>
        <w:spacing w:line="360" w:lineRule="exact"/>
        <w:ind w:firstLine="435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5．考试结束后，将试题卷和答题卡一并交回。</w:t>
      </w:r>
    </w:p>
    <w:p w:rsidR="00AB60E5" w:rsidRPr="004B5CBA" w:rsidRDefault="00AB60E5" w:rsidP="00AB60E5">
      <w:pPr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以下数据可供解题时参考：</w:t>
      </w:r>
    </w:p>
    <w:p w:rsidR="00AB60E5" w:rsidRPr="004B5CBA" w:rsidRDefault="00AB60E5" w:rsidP="00AB60E5">
      <w:pPr>
        <w:spacing w:line="360" w:lineRule="exact"/>
        <w:ind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相对原子质量：H 1   O 16    S 32    Cl 35.5    Br 80    Fe 56    Pb 207</w:t>
      </w:r>
    </w:p>
    <w:p w:rsidR="00AB60E5" w:rsidRPr="004B5CBA" w:rsidRDefault="00AB60E5" w:rsidP="00AB60E5">
      <w:pPr>
        <w:spacing w:line="360" w:lineRule="exact"/>
        <w:jc w:val="center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第一部分（选择题共126分）</w:t>
      </w:r>
    </w:p>
    <w:p w:rsidR="00AB60E5" w:rsidRPr="004B5CBA" w:rsidRDefault="00AB60E5" w:rsidP="00AB60E5">
      <w:pPr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选择题一（本题包括18小题。每小题6分，共108分。每小题</w:t>
      </w:r>
      <w:r w:rsidRPr="004B5CBA">
        <w:rPr>
          <w:rFonts w:ascii="宋体" w:hAnsi="宋体" w:hint="eastAsia"/>
          <w:szCs w:val="21"/>
          <w:em w:val="dot"/>
        </w:rPr>
        <w:t>只有一个</w:t>
      </w:r>
      <w:r w:rsidRPr="004B5CBA">
        <w:rPr>
          <w:rFonts w:ascii="宋体" w:hAnsi="宋体" w:hint="eastAsia"/>
          <w:szCs w:val="21"/>
        </w:rPr>
        <w:t>选项符合题意）</w:t>
      </w:r>
    </w:p>
    <w:p w:rsidR="00AB60E5" w:rsidRPr="004B5CBA" w:rsidRDefault="004B5CBA" w:rsidP="00AB60E5">
      <w:pPr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07" o:spid="_x0000_s1025" type="#_x0000_t202" alt="说明: www.gkxx.com" style="position:absolute;left:0;text-align:left;margin-left:296.25pt;margin-top:5.1pt;width:115.45pt;height:100.4pt;z-index:-251666944;visibility:visible" filled="f" stroked="f">
            <v:textbox>
              <w:txbxContent>
                <w:p w:rsidR="00AB60E5" w:rsidRDefault="00AB60E5" w:rsidP="00AB60E5">
                  <w:r>
                    <w:object w:dxaOrig="2006" w:dyaOrig="184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0.15pt;height:92.35pt">
                        <v:imagedata r:id="rId7" o:title=""/>
                      </v:shape>
                      <o:OLEObject Type="Embed" ProgID="PBrush" ShapeID="_x0000_i1025" DrawAspect="Content" ObjectID="_1804081105" r:id="rId8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1． 题1图是某生态系统的食物网示意图。甲—庚代表不同的生物，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箭头表示能量流动的方向和食物联系。下列叙述正确的是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A．此食物网中有六条食物链，丁占有四个不同的营养级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B．戊接受的太阳能是流经此生态系统的总能量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C．丙可利用的总能量小于乙和丁可利用的总能量之和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D．向此生态系统大量引入外来物种，可增强该系统的稳定性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2．</w:t>
      </w:r>
      <w:r w:rsidRPr="004B5CBA">
        <w:rPr>
          <w:rFonts w:ascii="宋体" w:hAnsi="宋体" w:hint="eastAsia"/>
          <w:szCs w:val="21"/>
        </w:rPr>
        <w:tab/>
        <w:t>下列有关生物新陈代谢的叙述，正确的是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A．完成有氧呼吸所需要的酶由线粒体DNA指导合成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B．植物根系吸收矿质元素的速率与土壤溶液中矿质离子的浓度成正比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C．用</w:t>
      </w:r>
      <w:r w:rsidRPr="004B5CBA">
        <w:rPr>
          <w:rFonts w:ascii="宋体" w:hAnsi="宋体" w:hint="eastAsia"/>
          <w:szCs w:val="21"/>
          <w:vertAlign w:val="superscript"/>
        </w:rPr>
        <w:t>15</w:t>
      </w:r>
      <w:r w:rsidRPr="004B5CBA">
        <w:rPr>
          <w:rFonts w:ascii="宋体" w:hAnsi="宋体" w:hint="eastAsia"/>
          <w:szCs w:val="21"/>
        </w:rPr>
        <w:t>N标记的蛋白质饲喂小白鼠，一段时间后可在其肝糖元中发现</w:t>
      </w:r>
      <w:r w:rsidRPr="004B5CBA">
        <w:rPr>
          <w:rFonts w:ascii="宋体" w:hAnsi="宋体" w:hint="eastAsia"/>
          <w:szCs w:val="21"/>
          <w:vertAlign w:val="superscript"/>
        </w:rPr>
        <w:t>15</w:t>
      </w:r>
      <w:r w:rsidRPr="004B5CBA">
        <w:rPr>
          <w:rFonts w:ascii="宋体" w:hAnsi="宋体" w:hint="eastAsia"/>
          <w:szCs w:val="21"/>
        </w:rPr>
        <w:t>N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D．用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研究玉米的光合作用过程，最早在C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化合物中检测到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3．下列所述环境条件下的微生物，能正常生长繁殖的是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A．在缺乏生长素的无氨培养基中的圆褐固氮菌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B．在人体表皮擦伤部位的破伤风杆菌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C．在新配制的植物矿质营养液中的酵母菌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D．在灭菌后的动物细胞培养液中的禽流感病素</w:t>
      </w:r>
    </w:p>
    <w:p w:rsidR="00AB60E5" w:rsidRPr="004B5CBA" w:rsidRDefault="00AB60E5" w:rsidP="00AB60E5">
      <w:pPr>
        <w:tabs>
          <w:tab w:val="left" w:pos="4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4．</w:t>
      </w:r>
      <w:r w:rsidRPr="004B5CBA">
        <w:rPr>
          <w:rFonts w:ascii="宋体" w:hAnsi="宋体" w:hint="eastAsia"/>
          <w:szCs w:val="21"/>
        </w:rPr>
        <w:tab/>
        <w:t>下列有关生物大分子在细胞内转移的叙述，</w:t>
      </w:r>
      <w:r w:rsidRPr="004B5CBA">
        <w:rPr>
          <w:rFonts w:ascii="宋体" w:hAnsi="宋体" w:hint="eastAsia"/>
          <w:szCs w:val="21"/>
          <w:em w:val="dot"/>
        </w:rPr>
        <w:t>错误</w:t>
      </w:r>
      <w:r w:rsidRPr="004B5CBA">
        <w:rPr>
          <w:rFonts w:ascii="宋体" w:hAnsi="宋体" w:hint="eastAsia"/>
          <w:szCs w:val="21"/>
        </w:rPr>
        <w:t>的是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A．分泌蛋白可由核糖体进入内质网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B．DNA可由细胞核进入线粒体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C．mRNA可由细胞核进入细胞质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D．tRNA可由细胞质基质进入核糖体</w:t>
      </w:r>
    </w:p>
    <w:p w:rsidR="00AB60E5" w:rsidRPr="004B5CBA" w:rsidRDefault="00AB60E5" w:rsidP="00AB60E5">
      <w:pPr>
        <w:tabs>
          <w:tab w:val="left" w:pos="4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5．</w:t>
      </w:r>
      <w:r w:rsidRPr="004B5CBA">
        <w:rPr>
          <w:rFonts w:ascii="宋体" w:hAnsi="宋体" w:hint="eastAsia"/>
          <w:szCs w:val="21"/>
        </w:rPr>
        <w:tab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548"/>
        <w:gridCol w:w="1549"/>
        <w:gridCol w:w="1549"/>
        <w:gridCol w:w="1549"/>
      </w:tblGrid>
      <w:tr w:rsidR="00000000" w:rsidTr="00D05C46">
        <w:trPr>
          <w:cantSplit/>
        </w:trPr>
        <w:tc>
          <w:tcPr>
            <w:tcW w:w="1575" w:type="dxa"/>
            <w:vMerge w:val="restart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lastRenderedPageBreak/>
              <w:t>刺激部位</w:t>
            </w:r>
          </w:p>
        </w:tc>
        <w:tc>
          <w:tcPr>
            <w:tcW w:w="6195" w:type="dxa"/>
            <w:gridSpan w:val="4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反        应</w:t>
            </w:r>
          </w:p>
        </w:tc>
      </w:tr>
      <w:tr w:rsidR="00000000" w:rsidTr="00D05C46">
        <w:trPr>
          <w:cantSplit/>
        </w:trPr>
        <w:tc>
          <w:tcPr>
            <w:tcW w:w="1575" w:type="dxa"/>
            <w:vMerge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</w:p>
        </w:tc>
        <w:tc>
          <w:tcPr>
            <w:tcW w:w="3097" w:type="dxa"/>
            <w:gridSpan w:val="2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破坏前</w:t>
            </w:r>
          </w:p>
        </w:tc>
        <w:tc>
          <w:tcPr>
            <w:tcW w:w="3098" w:type="dxa"/>
            <w:gridSpan w:val="2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破坏后</w:t>
            </w:r>
          </w:p>
        </w:tc>
      </w:tr>
      <w:tr w:rsidR="00000000" w:rsidTr="00D05C46">
        <w:tc>
          <w:tcPr>
            <w:tcW w:w="1575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左后肢不收缩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右后肢不收缩</w:t>
            </w:r>
          </w:p>
        </w:tc>
      </w:tr>
      <w:tr w:rsidR="00000000" w:rsidTr="00D05C46">
        <w:tc>
          <w:tcPr>
            <w:tcW w:w="1575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左后肢不收缩</w:t>
            </w:r>
          </w:p>
        </w:tc>
        <w:tc>
          <w:tcPr>
            <w:tcW w:w="1549" w:type="dxa"/>
            <w:vAlign w:val="center"/>
          </w:tcPr>
          <w:p w:rsidR="00AB60E5" w:rsidRPr="004B5CBA" w:rsidRDefault="00AB60E5" w:rsidP="00D05C46">
            <w:pPr>
              <w:tabs>
                <w:tab w:val="left" w:pos="420"/>
              </w:tabs>
              <w:spacing w:line="360" w:lineRule="exact"/>
              <w:jc w:val="center"/>
              <w:rPr>
                <w:rFonts w:ascii="宋体" w:hAnsi="宋体" w:hint="eastAsia"/>
                <w:spacing w:val="-4"/>
                <w:szCs w:val="21"/>
              </w:rPr>
            </w:pPr>
            <w:r w:rsidRPr="004B5CBA">
              <w:rPr>
                <w:rFonts w:ascii="宋体" w:hAnsi="宋体" w:hint="eastAsia"/>
                <w:spacing w:val="-4"/>
                <w:szCs w:val="21"/>
              </w:rPr>
              <w:t>右后肢收缩</w:t>
            </w:r>
          </w:p>
        </w:tc>
      </w:tr>
    </w:tbl>
    <w:p w:rsidR="00AB60E5" w:rsidRPr="004B5CBA" w:rsidRDefault="00AB60E5" w:rsidP="00AB60E5">
      <w:pPr>
        <w:tabs>
          <w:tab w:val="left" w:pos="4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上述结果表明，反射弧的被破坏部分可能是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A．感受器</w:t>
      </w:r>
      <w:r w:rsidRPr="004B5CBA">
        <w:rPr>
          <w:rFonts w:ascii="宋体" w:hAnsi="宋体" w:hint="eastAsia"/>
          <w:szCs w:val="21"/>
        </w:rPr>
        <w:tab/>
      </w:r>
      <w:r w:rsidRPr="004B5CBA">
        <w:rPr>
          <w:rFonts w:ascii="宋体" w:hAnsi="宋体" w:hint="eastAsia"/>
          <w:szCs w:val="21"/>
        </w:rPr>
        <w:tab/>
        <w:t>B．感受器和传入神经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C．传入神经和效应器</w:t>
      </w:r>
      <w:r w:rsidRPr="004B5CBA">
        <w:rPr>
          <w:rFonts w:ascii="宋体" w:hAnsi="宋体" w:hint="eastAsia"/>
          <w:szCs w:val="21"/>
        </w:rPr>
        <w:tab/>
        <w:t>D．效应器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6．</w:t>
      </w:r>
      <w:r w:rsidRPr="004B5CBA">
        <w:rPr>
          <w:rFonts w:ascii="宋体" w:hAnsi="宋体" w:hint="eastAsia"/>
          <w:spacing w:val="-4"/>
          <w:szCs w:val="21"/>
        </w:rPr>
        <w:tab/>
        <w:t>下列做法正确的是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A．将浓硝酸保存在无色玻璃瓶中</w:t>
      </w:r>
      <w:r w:rsidRPr="004B5CBA">
        <w:rPr>
          <w:rFonts w:ascii="宋体" w:hAnsi="宋体" w:hint="eastAsia"/>
          <w:szCs w:val="21"/>
        </w:rPr>
        <w:tab/>
        <w:t>B．用镊子取出白磷并置于水中切割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C．把氯酸钾制氧气后的残渣倒入垃圾桶</w:t>
      </w:r>
      <w:r w:rsidRPr="004B5CBA">
        <w:rPr>
          <w:rFonts w:ascii="宋体" w:hAnsi="宋体" w:hint="eastAsia"/>
          <w:szCs w:val="21"/>
        </w:rPr>
        <w:tab/>
        <w:t>D．氢气还原氧化铜实验先加热再通氢气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7．</w:t>
      </w:r>
      <w:r w:rsidRPr="004B5CBA">
        <w:rPr>
          <w:rFonts w:ascii="宋体" w:hAnsi="宋体" w:hint="eastAsia"/>
          <w:szCs w:val="21"/>
        </w:rPr>
        <w:tab/>
        <w:t>设N</w:t>
      </w:r>
      <w:r w:rsidRPr="004B5CBA">
        <w:rPr>
          <w:rFonts w:ascii="宋体" w:hAnsi="宋体" w:hint="eastAsia"/>
          <w:szCs w:val="21"/>
          <w:vertAlign w:val="subscript"/>
        </w:rPr>
        <w:t>A</w:t>
      </w:r>
      <w:r w:rsidRPr="004B5CBA">
        <w:rPr>
          <w:rFonts w:ascii="宋体" w:hAnsi="宋体" w:hint="eastAsia"/>
          <w:szCs w:val="21"/>
        </w:rPr>
        <w:t>代表阿伏加德罗常数，下列说法正确的是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A．5.6g铁与足量盐酸反应转移的电子数为0.3N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B．100 mL2.0 mol/ L的盐酸与醋酸溶液中氢离子数均为0.2N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  <w:vertAlign w:val="superscript"/>
        </w:rPr>
      </w:pPr>
      <w:r w:rsidRPr="004B5CBA">
        <w:rPr>
          <w:rFonts w:ascii="宋体" w:hAnsi="宋体" w:hint="eastAsia"/>
          <w:spacing w:val="-4"/>
          <w:szCs w:val="21"/>
        </w:rPr>
        <w:tab/>
        <w:t>C．标准状况下，22.4 L氦气与22.4 L氟气所含原子数均为2N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D．20g重水（D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O）中含有的电子数为10 N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A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8．</w:t>
      </w:r>
      <w:r w:rsidRPr="004B5CBA">
        <w:rPr>
          <w:rFonts w:ascii="宋体" w:hAnsi="宋体" w:hint="eastAsia"/>
          <w:spacing w:val="-4"/>
          <w:szCs w:val="21"/>
        </w:rPr>
        <w:tab/>
        <w:t>能正确表示下列反应的化学方程式是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102" o:spid="_x0000_s1027" alt="说明: www.gkxx.com" style="position:absolute;left:0;text-align:left;margin-left:151.5pt;margin-top:6.1pt;width:42pt;height:23.4pt;z-index:251639296" coordorigin="4729,8777" coordsize="840,468">
            <v:group id="Group 20" o:spid="_x0000_s1028" style="position:absolute;left:4744;top:9119;width:735;height:66" coordorigin="4744,9119" coordsize="735,66">
              <v:line id="Line 21" o:spid="_x0000_s1029" style="position:absolute;visibility:visible" from="4744,9119" to="5479,9119" o:connectortype="straight"/>
              <v:line id="Line 22" o:spid="_x0000_s1030" style="position:absolute;visibility:visible" from="4744,9185" to="5479,9185" o:connectortype="straight"/>
            </v:group>
            <v:shape id="Text Box 23" o:spid="_x0000_s1031" type="#_x0000_t202" style="position:absolute;left:4729;top:8777;width:840;height:468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A．黄铁矿煅烧：2 FeS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Pr="004B5CBA">
        <w:rPr>
          <w:rFonts w:ascii="宋体" w:hAnsi="宋体" w:hint="eastAsia"/>
          <w:spacing w:val="-4"/>
          <w:szCs w:val="21"/>
        </w:rPr>
        <w:t>+5O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2FeO + 4SO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97" o:spid="_x0000_s1032" alt="说明: www.gkxx.com" style="position:absolute;left:0;text-align:left;margin-left:179.25pt;margin-top:4.15pt;width:42pt;height:23.4pt;z-index:251640320" coordorigin="4729,8777" coordsize="840,468">
            <v:group id="Group 25" o:spid="_x0000_s1033" style="position:absolute;left:4744;top:9119;width:735;height:66" coordorigin="4744,9119" coordsize="735,66">
              <v:line id="Line 26" o:spid="_x0000_s1034" style="position:absolute;visibility:visible" from="4744,9119" to="5479,9119" o:connectortype="straight"/>
              <v:line id="Line 27" o:spid="_x0000_s1035" style="position:absolute;visibility:visible" from="4744,9185" to="5479,9185" o:connectortype="straight"/>
            </v:group>
            <v:shape id="Text Box 28" o:spid="_x0000_s1036" type="#_x0000_t202" style="position:absolute;left:4729;top:8777;width:840;height:468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B．石英与石灰石共熔：SiO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+ CaO         CaSiO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90" o:spid="_x0000_s1037" alt="说明: www.gkxx.com" style="position:absolute;left:0;text-align:left;margin-left:157.5pt;margin-top:4.15pt;width:47.25pt;height:39.3pt;z-index:251641344" coordorigin="3526,10961" coordsize="945,786">
            <v:group id="Group 30" o:spid="_x0000_s1038" style="position:absolute;left:3526;top:10961;width:945;height:468" coordorigin="3526,10961" coordsize="945,468">
              <v:group id="Group 31" o:spid="_x0000_s1039" style="position:absolute;left:3589;top:11303;width:855;height:66" coordorigin="3589,11303" coordsize="855,66">
                <v:line id="Line 32" o:spid="_x0000_s1040" style="position:absolute;visibility:visible" from="3589,11303" to="4429,11303" o:connectortype="straight"/>
                <v:line id="Line 33" o:spid="_x0000_s1041" style="position:absolute;visibility:visible" from="3604,11369" to="4444,11369" o:connectortype="straight"/>
              </v:group>
              <v:shape id="Text Box 34" o:spid="_x0000_s1042" type="#_x0000_t202" style="position:absolute;left:3526;top:10961;width:945;height:468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催化剂</w:t>
                      </w:r>
                    </w:p>
                  </w:txbxContent>
                </v:textbox>
              </v:shape>
            </v:group>
            <v:shape id="Text Box 35" o:spid="_x0000_s1043" type="#_x0000_t202" style="position:absolute;left:3736;top:11279;width:630;height:468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△</w:t>
                    </w:r>
                  </w:p>
                </w:txbxContent>
              </v:textbox>
            </v:shape>
          </v:group>
        </w:pic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C．氨的催化氧化：4NH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+5O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 4NO +6H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87" o:spid="_x0000_s1044" alt="说明: www.gkxx.com" style="position:absolute;left:0;text-align:left;margin-left:205.5pt;margin-top:5.95pt;width:31.5pt;height:2.55pt;z-index:251642368" coordorigin="3694,11615" coordsize="630,51">
            <v:line id="Line 37" o:spid="_x0000_s1045" style="position:absolute;visibility:visible" from="3694,11615" to="4324,11615" o:connectortype="straight"/>
            <v:line id="Line 38" o:spid="_x0000_s1046" style="position:absolute;visibility:visible" from="3694,11666" to="4324,11666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D．氯气与石灰乳反应：2Cl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+ 2Ca (OH)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       CaCl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CaClO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+ 2H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9．温度相同、浓度均为0.2 mol/ L的 ①(NH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、②NaNO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、③NH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HSO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、④NH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、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86" o:spid="_x0000_s1047" type="#_x0000_t202" alt="说明: www.gkxx.com" style="position:absolute;left:0;text-align:left;margin-left:30.75pt;margin-top:2.95pt;width:75.35pt;height:31.2pt;z-index:-251673088;visibility:visible" filled="f" stroked="f">
            <v:textbox>
              <w:txbxContent>
                <w:p w:rsidR="00AB60E5" w:rsidRDefault="00AB60E5" w:rsidP="00AB60E5">
                  <w:r>
                    <w:object w:dxaOrig="1219" w:dyaOrig="429">
                      <v:shape id="_x0000_i1026" type="#_x0000_t75" style="width:61.05pt;height:21.6pt">
                        <v:imagedata r:id="rId9" o:title=""/>
                      </v:shape>
                      <o:OLEObject Type="Embed" ProgID="PBrush" ShapeID="_x0000_i1026" DrawAspect="Content" ObjectID="_1804081106" r:id="rId10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⑤                ⑥CH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COONa溶液，它们的pH值由小到大的排列顺序是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A．③①④②⑥⑤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B．①③⑥④②⑤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C．③②①⑥④⑤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D．⑤⑥②④①③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10．25℃、101kPa下，碳、氢气、甲烷和葡萄糖的燃烧热依次是393.5kJ/mol、285.8kJ/mol、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 xml:space="preserve">    890.3kJ/mol、2800kJ/mol，则下列热化学方程式正确的是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83" o:spid="_x0000_s1049" alt="说明: www.gkxx.com" style="position:absolute;left:0;text-align:left;margin-left:109.5pt;margin-top:13.8pt;width:31.5pt;height:3.3pt;z-index:251644416" coordorigin="3694,2099" coordsize="630,66">
            <v:line id="Line 41" o:spid="_x0000_s1050" style="position:absolute;visibility:visible" from="3694,2099" to="4324,2099" o:connectortype="straight"/>
            <v:line id="Line 42" o:spid="_x0000_s1051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A．C (a) +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27" type="#_x0000_t75" alt="www.gkxx.com" style="width:38.5pt;height:27.85pt">
            <v:imagedata r:id="rId11" o:title=""/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 xml:space="preserve">        CO (g)；△H = －393.5 kJ/ mol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80" o:spid="_x0000_s1053" alt="说明: www.gkxx.com" style="position:absolute;left:0;text-align:left;margin-left:111.75pt;margin-top:7.05pt;width:31.5pt;height:3.3pt;z-index:251645440" coordorigin="3694,2099" coordsize="630,66">
            <v:line id="Line 44" o:spid="_x0000_s1054" style="position:absolute;visibility:visible" from="3694,2099" to="4324,2099" o:connectortype="straight"/>
            <v:line id="Line 45" o:spid="_x0000_s1055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B．2H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+ 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 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(g)；△H = + 571.6 kJ/ mol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77" o:spid="_x0000_s1056" alt="说明: www.gkxx.com" style="position:absolute;left:0;text-align:left;margin-left:115.5pt;margin-top:6.45pt;width:31.5pt;height:3.3pt;z-index:251646464" coordorigin="3694,2099" coordsize="630,66">
            <v:line id="Line 47" o:spid="_x0000_s1057" style="position:absolute;visibility:visible" from="3694,2099" to="4324,2099" o:connectortype="straight"/>
            <v:line id="Line 48" o:spid="_x0000_s1058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C．CH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+ 2O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CO 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="00AB60E5" w:rsidRPr="004B5CBA">
        <w:rPr>
          <w:rFonts w:ascii="宋体" w:hAnsi="宋体" w:hint="eastAsia"/>
          <w:spacing w:val="-4"/>
          <w:szCs w:val="21"/>
        </w:rPr>
        <w:t>(g) +2H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(g)；△H = －890.3 kJ/ mol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74" o:spid="_x0000_s1059" alt="说明: www.gkxx.com" style="position:absolute;left:0;text-align:left;margin-left:136.5pt;margin-top:11.1pt;width:31.5pt;height:3.3pt;z-index:251647488" coordorigin="3694,2099" coordsize="630,66">
            <v:line id="Line 50" o:spid="_x0000_s1060" style="position:absolute;visibility:visible" from="3694,2099" to="4324,2099" o:connectortype="straight"/>
            <v:line id="Line 51" o:spid="_x0000_s1061" style="position:absolute;visibility:visible" from="3694,2165" to="4324,2165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D．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28" type="#_x0000_t75" alt="www.gkxx.com" style="width:9.1pt;height:23.15pt">
            <v:imagedata r:id="rId12" o:title=""/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C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6</w:t>
      </w:r>
      <w:r w:rsidR="00AB60E5" w:rsidRPr="004B5CBA">
        <w:rPr>
          <w:rFonts w:ascii="宋体" w:hAnsi="宋体" w:hint="eastAsia"/>
          <w:spacing w:val="-4"/>
          <w:szCs w:val="21"/>
        </w:rPr>
        <w:t>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12</w:t>
      </w:r>
      <w:r w:rsidR="00AB60E5" w:rsidRPr="004B5CBA">
        <w:rPr>
          <w:rFonts w:ascii="宋体" w:hAnsi="宋体" w:hint="eastAsia"/>
          <w:spacing w:val="-4"/>
          <w:szCs w:val="21"/>
        </w:rPr>
        <w:t>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6 </w:t>
      </w:r>
      <w:r w:rsidR="00AB60E5" w:rsidRPr="004B5CBA">
        <w:rPr>
          <w:rFonts w:ascii="宋体" w:hAnsi="宋体" w:hint="eastAsia"/>
          <w:spacing w:val="-4"/>
          <w:szCs w:val="21"/>
        </w:rPr>
        <w:t>(g) +3O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 xml:space="preserve"> (g)        3CO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 xml:space="preserve">2 </w:t>
      </w:r>
      <w:r w:rsidR="00AB60E5" w:rsidRPr="004B5CBA">
        <w:rPr>
          <w:rFonts w:ascii="宋体" w:hAnsi="宋体" w:hint="eastAsia"/>
          <w:spacing w:val="-4"/>
          <w:szCs w:val="21"/>
        </w:rPr>
        <w:t>(g)+3H</w:t>
      </w:r>
      <w:r w:rsidR="00AB60E5"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pacing w:val="-4"/>
          <w:szCs w:val="21"/>
        </w:rPr>
        <w:t>O (I); △H = －1400 kJ/ mol</w:t>
      </w:r>
    </w:p>
    <w:p w:rsidR="00AB60E5" w:rsidRPr="004B5CBA" w:rsidRDefault="004B5CBA" w:rsidP="004B5CBA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ind w:left="424" w:hangingChars="202" w:hanging="424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group id="组合 69" o:spid="_x0000_s1063" alt="说明: www.gkxx.com" style="position:absolute;left:0;text-align:left;margin-left:134.25pt;margin-top:8.55pt;width:38.25pt;height:7.1pt;z-index:251648512" coordorigin="4009,3971" coordsize="765,423">
            <v:line id="Line 53" o:spid="_x0000_s1064" style="position:absolute;visibility:visible" from="4009,4127" to="4744,4127" o:connectortype="straight"/>
            <v:line id="Line 54" o:spid="_x0000_s1065" style="position:absolute;visibility:visible" from="4039,4238" to="4774,4238" o:connectortype="straight"/>
            <v:line id="Line 55" o:spid="_x0000_s1066" style="position:absolute;visibility:visible" from="4054,4238" to="4264,4394" o:connectortype="straight"/>
            <v:line id="Line 56" o:spid="_x0000_s1067" style="position:absolute;visibility:visible" from="4639,3971" to="4744,4127" o:connectortype="straight"/>
          </v:group>
        </w:pict>
      </w:r>
      <w:r w:rsidR="00AB60E5" w:rsidRPr="004B5CBA">
        <w:rPr>
          <w:rFonts w:ascii="宋体" w:hAnsi="宋体" w:hint="eastAsia"/>
          <w:spacing w:val="-4"/>
          <w:szCs w:val="21"/>
        </w:rPr>
        <w:t>11．已知反应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m</w:t>
      </w:r>
      <w:r w:rsidR="00AB60E5" w:rsidRPr="004B5CBA">
        <w:rPr>
          <w:rFonts w:ascii="宋体" w:hAnsi="宋体" w:hint="eastAsia"/>
          <w:spacing w:val="-4"/>
          <w:szCs w:val="21"/>
        </w:rPr>
        <w:t xml:space="preserve">X (g) + 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n</w:t>
      </w:r>
      <w:r w:rsidR="00AB60E5" w:rsidRPr="004B5CBA">
        <w:rPr>
          <w:rFonts w:ascii="宋体" w:hAnsi="宋体" w:hint="eastAsia"/>
          <w:spacing w:val="-4"/>
          <w:szCs w:val="21"/>
        </w:rPr>
        <w:t>Y (g)          qZ (g)的△H &lt; 0, m + n &gt; q，在恒容密闭容器中反应达到平衡时，下列说法正确的是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A．通入稀有气体使压强增大，平衡将正向移动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B．X的正反应速率是Y的逆反应速率的m/ n倍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lastRenderedPageBreak/>
        <w:tab/>
        <w:t>C．降低温度，混合气体的平均相对分子质量变小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D．增加X的物质的量，Y的转化率降低</w:t>
      </w:r>
    </w:p>
    <w:p w:rsidR="00AB60E5" w:rsidRPr="004B5CBA" w:rsidRDefault="004B5CBA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8" o:spid="_x0000_s1068" type="#_x0000_t202" alt="说明: www.gkxx.com" style="position:absolute;left:0;text-align:left;margin-left:251.25pt;margin-top:13.35pt;width:154.1pt;height:85.8pt;z-index:-251662848;visibility:visible" filled="f" stroked="f">
            <v:textbox>
              <w:txbxContent>
                <w:p w:rsidR="00AB60E5" w:rsidRDefault="00AB60E5" w:rsidP="00AB60E5">
                  <w:r>
                    <w:object w:dxaOrig="2780" w:dyaOrig="1381">
                      <v:shape id="_x0000_i1029" type="#_x0000_t75" style="width:139pt;height:69.2pt">
                        <v:imagedata r:id="rId13" o:title=""/>
                      </v:shape>
                      <o:OLEObject Type="Embed" ProgID="PBrush" ShapeID="_x0000_i1029" DrawAspect="Content" ObjectID="_1804081107" r:id="rId14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12．利尿酸在奥运会上被禁用，其结构简式如题12图所示。下列叙述正确的是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A．利悄酸衍生物利尿酸甲酯的分子式是C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14</w:t>
      </w:r>
      <w:r w:rsidRPr="004B5CBA">
        <w:rPr>
          <w:rFonts w:ascii="宋体" w:hAnsi="宋体" w:hint="eastAsia"/>
          <w:spacing w:val="-4"/>
          <w:szCs w:val="21"/>
        </w:rPr>
        <w:t>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14</w:t>
      </w:r>
      <w:r w:rsidRPr="004B5CBA">
        <w:rPr>
          <w:rFonts w:ascii="宋体" w:hAnsi="宋体" w:hint="eastAsia"/>
          <w:spacing w:val="-4"/>
          <w:szCs w:val="21"/>
        </w:rPr>
        <w:t>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B．利尿酸分子内处于同一平面的原子不超过10个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C．1 mol 利尿酸能与7 mol 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发生加成反应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D．利尿酸能与FeCl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，溶液发生显色反应</w:t>
      </w:r>
    </w:p>
    <w:p w:rsidR="00AB60E5" w:rsidRPr="004B5CBA" w:rsidRDefault="00AB60E5" w:rsidP="00AB60E5">
      <w:pPr>
        <w:tabs>
          <w:tab w:val="left" w:pos="420"/>
          <w:tab w:val="left" w:pos="2310"/>
          <w:tab w:val="left" w:pos="4200"/>
          <w:tab w:val="left" w:pos="6090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13．下列各组溶液中，用括号内的试剂及物质间相互反应</w:t>
      </w:r>
      <w:r w:rsidRPr="004B5CBA">
        <w:rPr>
          <w:rFonts w:ascii="宋体" w:hAnsi="宋体" w:hint="eastAsia"/>
          <w:spacing w:val="-4"/>
          <w:szCs w:val="21"/>
          <w:em w:val="dot"/>
        </w:rPr>
        <w:t>不能</w:t>
      </w:r>
      <w:r w:rsidRPr="004B5CBA">
        <w:rPr>
          <w:rFonts w:ascii="宋体" w:hAnsi="宋体" w:hint="eastAsia"/>
          <w:spacing w:val="-4"/>
          <w:szCs w:val="21"/>
        </w:rPr>
        <w:t>鉴别的一组是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51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A．Ba (OH)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ab/>
        <w:t>KSCN</w:t>
      </w:r>
      <w:r w:rsidRPr="004B5CBA">
        <w:rPr>
          <w:rFonts w:ascii="宋体" w:hAnsi="宋体" w:hint="eastAsia"/>
          <w:spacing w:val="-4"/>
          <w:szCs w:val="21"/>
        </w:rPr>
        <w:tab/>
        <w:t>NaCl</w:t>
      </w:r>
      <w:r w:rsidRPr="004B5CBA">
        <w:rPr>
          <w:rFonts w:ascii="宋体" w:hAnsi="宋体" w:hint="eastAsia"/>
          <w:spacing w:val="-4"/>
          <w:szCs w:val="21"/>
        </w:rPr>
        <w:tab/>
        <w:t>Mg (NO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（FeCl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2310"/>
          <w:tab w:val="left" w:pos="3465"/>
          <w:tab w:val="left" w:pos="4200"/>
          <w:tab w:val="left" w:pos="5040"/>
          <w:tab w:val="left" w:pos="609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B．NaNO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</w:t>
      </w:r>
      <w:r w:rsidRPr="004B5CBA">
        <w:rPr>
          <w:rFonts w:ascii="宋体" w:hAnsi="宋体" w:hint="eastAsia"/>
          <w:spacing w:val="-4"/>
          <w:szCs w:val="21"/>
        </w:rPr>
        <w:tab/>
        <w:t>NaHCO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</w:t>
      </w:r>
      <w:r w:rsidRPr="004B5CBA">
        <w:rPr>
          <w:rFonts w:ascii="宋体" w:hAnsi="宋体" w:hint="eastAsia"/>
          <w:spacing w:val="-4"/>
          <w:szCs w:val="21"/>
        </w:rPr>
        <w:tab/>
        <w:t>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</w:t>
      </w:r>
      <w:r w:rsidRPr="004B5CBA">
        <w:rPr>
          <w:rFonts w:ascii="宋体" w:hAnsi="宋体" w:hint="eastAsia"/>
          <w:spacing w:val="-4"/>
          <w:szCs w:val="21"/>
        </w:rPr>
        <w:tab/>
        <w:t>Na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SiO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  （H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2310"/>
          <w:tab w:val="left" w:pos="3465"/>
          <w:tab w:val="left" w:pos="4200"/>
          <w:tab w:val="left" w:pos="5040"/>
          <w:tab w:val="left" w:pos="609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Br      </w:t>
      </w:r>
      <w:r w:rsidRPr="004B5CBA">
        <w:rPr>
          <w:rFonts w:ascii="宋体" w:hAnsi="宋体" w:hint="eastAsia"/>
          <w:spacing w:val="-4"/>
          <w:szCs w:val="21"/>
        </w:rPr>
        <w:tab/>
        <w:t>K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CO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NaI           </w:t>
      </w:r>
      <w:r w:rsidRPr="004B5CBA">
        <w:rPr>
          <w:rFonts w:ascii="宋体" w:hAnsi="宋体" w:hint="eastAsia"/>
          <w:spacing w:val="-4"/>
          <w:szCs w:val="21"/>
        </w:rPr>
        <w:tab/>
        <w:t>CaCl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 xml:space="preserve">            （AgNO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溶液）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D．(NH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>)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>PO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   </w:t>
      </w:r>
      <w:r w:rsidRPr="004B5CBA">
        <w:rPr>
          <w:rFonts w:ascii="宋体" w:hAnsi="宋体" w:hint="eastAsia"/>
          <w:spacing w:val="-4"/>
          <w:szCs w:val="21"/>
        </w:rPr>
        <w:tab/>
        <w:t>NaBr         CuSO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4</w:t>
      </w:r>
      <w:r w:rsidRPr="004B5CBA">
        <w:rPr>
          <w:rFonts w:ascii="宋体" w:hAnsi="宋体" w:hint="eastAsia"/>
          <w:spacing w:val="-4"/>
          <w:szCs w:val="21"/>
        </w:rPr>
        <w:t xml:space="preserve">        </w:t>
      </w:r>
      <w:r w:rsidRPr="004B5CBA">
        <w:rPr>
          <w:rFonts w:ascii="宋体" w:hAnsi="宋体" w:hint="eastAsia"/>
          <w:spacing w:val="-4"/>
          <w:szCs w:val="21"/>
        </w:rPr>
        <w:tab/>
        <w:t>AlCl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3</w:t>
      </w:r>
      <w:r w:rsidRPr="004B5CBA">
        <w:rPr>
          <w:rFonts w:ascii="宋体" w:hAnsi="宋体" w:hint="eastAsia"/>
          <w:spacing w:val="-4"/>
          <w:szCs w:val="21"/>
        </w:rPr>
        <w:t xml:space="preserve">            （KOH溶液）</w:t>
      </w:r>
    </w:p>
    <w:p w:rsidR="00AB60E5" w:rsidRPr="004B5CBA" w:rsidRDefault="004B5CBA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7" o:spid="_x0000_s1070" type="#_x0000_t202" alt="说明: www.gkxx.com" style="position:absolute;left:0;text-align:left;margin-left:282.15pt;margin-top:5.75pt;width:125.95pt;height:101.4pt;z-index:-251658752;visibility:visible" filled="f" stroked="f">
            <v:textbox>
              <w:txbxContent>
                <w:p w:rsidR="00AB60E5" w:rsidRDefault="00AB60E5" w:rsidP="00AB60E5">
                  <w:r>
                    <w:object w:dxaOrig="2217" w:dyaOrig="1643">
                      <v:shape id="_x0000_i1030" type="#_x0000_t75" style="width:110.8pt;height:82pt">
                        <v:imagedata r:id="rId15" o:title=""/>
                      </v:shape>
                      <o:OLEObject Type="Embed" ProgID="PBrush" ShapeID="_x0000_i1030" DrawAspect="Content" ObjectID="_1804081108" r:id="rId16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14．如题14图，在同一竖直面内，小球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="00AB60E5" w:rsidRPr="004B5CBA">
        <w:rPr>
          <w:rFonts w:ascii="宋体" w:hAnsi="宋体" w:hint="eastAsia"/>
          <w:spacing w:val="-4"/>
          <w:szCs w:val="21"/>
        </w:rPr>
        <w:t>从高度不同的两点，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分别以初速度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>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沿水平方向抛出，经过时间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>和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后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落到与两抛出点水平距离相等的</w:t>
      </w:r>
      <w:r w:rsidRPr="004B5CBA">
        <w:rPr>
          <w:rFonts w:ascii="宋体" w:hAnsi="宋体" w:hint="eastAsia"/>
          <w:i/>
          <w:iCs/>
          <w:spacing w:val="-4"/>
          <w:szCs w:val="21"/>
        </w:rPr>
        <w:t>P</w:t>
      </w:r>
      <w:r w:rsidRPr="004B5CBA">
        <w:rPr>
          <w:rFonts w:ascii="宋体" w:hAnsi="宋体" w:hint="eastAsia"/>
          <w:spacing w:val="-4"/>
          <w:szCs w:val="21"/>
        </w:rPr>
        <w:t>点。若不计空气阻力，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下列关系式正确的是</w:t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&gt;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&lt;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 xml:space="preserve"> 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ab/>
      </w:r>
      <w:r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spacing w:val="-4"/>
          <w:szCs w:val="21"/>
        </w:rPr>
        <w:t xml:space="preserve"> &lt; </w:t>
      </w:r>
      <w:r w:rsidRPr="004B5CBA">
        <w:rPr>
          <w:rFonts w:ascii="宋体" w:hAnsi="宋体" w:hint="eastAsia"/>
          <w:i/>
          <w:iCs/>
          <w:spacing w:val="-4"/>
          <w:szCs w:val="21"/>
        </w:rPr>
        <w:t>t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spacing w:val="-4"/>
          <w:szCs w:val="21"/>
        </w:rPr>
        <w:t>，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a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</w:t>
      </w:r>
      <w:r w:rsidRPr="004B5CBA">
        <w:rPr>
          <w:rFonts w:ascii="宋体" w:hAnsi="宋体" w:hint="eastAsia"/>
          <w:spacing w:val="-4"/>
          <w:szCs w:val="21"/>
        </w:rPr>
        <w:t xml:space="preserve">&gt; 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i/>
          <w:iCs/>
          <w:spacing w:val="-4"/>
          <w:szCs w:val="21"/>
          <w:vertAlign w:val="subscript"/>
        </w:rPr>
        <w:t>b</w:t>
      </w:r>
      <w:r w:rsidRPr="004B5CBA">
        <w:rPr>
          <w:rFonts w:ascii="宋体" w:hAnsi="宋体" w:hint="eastAsia"/>
          <w:i/>
          <w:iCs/>
          <w:spacing w:val="-4"/>
          <w:szCs w:val="21"/>
        </w:rPr>
        <w:tab/>
      </w: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100"/>
          <w:tab w:val="left" w:pos="3465"/>
          <w:tab w:val="left" w:pos="5040"/>
          <w:tab w:val="left" w:pos="6825"/>
        </w:tabs>
        <w:spacing w:line="38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2520"/>
          <w:tab w:val="left" w:pos="4620"/>
          <w:tab w:val="left" w:pos="6720"/>
        </w:tabs>
        <w:ind w:left="412" w:hangingChars="200" w:hanging="412"/>
        <w:rPr>
          <w:rFonts w:ascii="宋体" w:hAnsi="宋体" w:hint="eastAsia"/>
          <w:spacing w:val="-2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15．宇航员在月球上做自由落体实验，将某物体由距月球表面高</w:t>
      </w:r>
      <w:r w:rsidRPr="004B5CBA">
        <w:rPr>
          <w:rFonts w:ascii="宋体" w:hAnsi="宋体" w:hint="eastAsia"/>
          <w:i/>
          <w:iCs/>
          <w:spacing w:val="-2"/>
          <w:szCs w:val="21"/>
        </w:rPr>
        <w:t>h</w:t>
      </w:r>
      <w:r w:rsidRPr="004B5CBA">
        <w:rPr>
          <w:rFonts w:ascii="宋体" w:hAnsi="宋体" w:hint="eastAsia"/>
          <w:spacing w:val="-2"/>
          <w:szCs w:val="21"/>
        </w:rPr>
        <w:t>处释放，经时间</w:t>
      </w:r>
      <w:r w:rsidRPr="004B5CBA">
        <w:rPr>
          <w:rFonts w:ascii="宋体" w:hAnsi="宋体" w:hint="eastAsia"/>
          <w:i/>
          <w:iCs/>
          <w:spacing w:val="-2"/>
          <w:szCs w:val="21"/>
        </w:rPr>
        <w:t>t</w:t>
      </w:r>
      <w:r w:rsidRPr="004B5CBA">
        <w:rPr>
          <w:rFonts w:ascii="宋体" w:hAnsi="宋体" w:hint="eastAsia"/>
          <w:spacing w:val="-2"/>
          <w:szCs w:val="21"/>
        </w:rPr>
        <w:t>后落到月球表面（设月球半径为</w:t>
      </w:r>
      <w:r w:rsidRPr="004B5CBA">
        <w:rPr>
          <w:rFonts w:ascii="宋体" w:hAnsi="宋体" w:hint="eastAsia"/>
          <w:i/>
          <w:iCs/>
          <w:spacing w:val="-2"/>
          <w:szCs w:val="21"/>
        </w:rPr>
        <w:t>R</w:t>
      </w:r>
      <w:r w:rsidRPr="004B5CBA">
        <w:rPr>
          <w:rFonts w:ascii="宋体" w:hAnsi="宋体" w:hint="eastAsia"/>
          <w:spacing w:val="-2"/>
          <w:szCs w:val="21"/>
        </w:rPr>
        <w:t>）。据上述信息推断，飞船在月球表面附近绕月球做匀速圆周运动所必须具有的速率为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1" type="#_x0000_t75" alt="www.gkxx.com" style="width:31pt;height:30.05pt">
            <v:imagedata r:id="rId17" o:title=""/>
          </v:shape>
        </w:pict>
      </w: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2" type="#_x0000_t75" alt="www.gkxx.com" style="width:30.05pt;height:29.45pt">
            <v:imagedata r:id="rId18" o:title=""/>
          </v:shape>
        </w:pict>
      </w:r>
    </w:p>
    <w:p w:rsidR="00AB60E5" w:rsidRPr="004B5CBA" w:rsidRDefault="004B5CBA" w:rsidP="004B5CBA">
      <w:pPr>
        <w:tabs>
          <w:tab w:val="left" w:pos="420"/>
          <w:tab w:val="left" w:pos="3465"/>
          <w:tab w:val="left" w:pos="4620"/>
          <w:tab w:val="left" w:pos="6720"/>
        </w:tabs>
        <w:ind w:left="420" w:hangingChars="200" w:hanging="420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6" o:spid="_x0000_s1074" type="#_x0000_t202" alt="说明: www.gkxx.com" style="position:absolute;left:0;text-align:left;margin-left:283.5pt;margin-top:39.3pt;width:116.2pt;height:115.3pt;z-index:-251665920;visibility:visible" filled="f" stroked="f">
            <v:textbox>
              <w:txbxContent>
                <w:p w:rsidR="00AB60E5" w:rsidRDefault="00AB60E5" w:rsidP="00AB60E5">
                  <w:r>
                    <w:object w:dxaOrig="2021" w:dyaOrig="2147">
                      <v:shape id="_x0000_i1033" type="#_x0000_t75" style="width:101.1pt;height:107.35pt">
                        <v:imagedata r:id="rId19" o:title=""/>
                      </v:shape>
                      <o:OLEObject Type="Embed" ProgID="PBrush" ShapeID="_x0000_i1033" DrawAspect="Content" ObjectID="_1804081109" r:id="rId20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C．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4" type="#_x0000_t75" alt="www.gkxx.com" style="width:26.9pt;height:31.3pt">
            <v:imagedata r:id="rId21" o:title=""/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ab/>
        <w:t>D．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35" type="#_x0000_t75" alt="www.gkxx.com" style="width:26pt;height:29.75pt">
            <v:imagedata r:id="rId22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04" w:hangingChars="200" w:hanging="404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16．</w:t>
      </w:r>
      <w:r w:rsidRPr="004B5CBA">
        <w:rPr>
          <w:rFonts w:ascii="宋体" w:hAnsi="宋体" w:hint="eastAsia"/>
          <w:szCs w:val="21"/>
        </w:rPr>
        <w:t>如题16图，某同学将空的薄金属筒开口向下压入水中。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设水温均匀且恒定，筒内空气无泄漏，不计气体分子间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相互作用，则被淹没的金属筒在缓慢下降过程中，筒内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空气体积减小。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A．从外界吸热</w:t>
      </w:r>
      <w:r w:rsidRPr="004B5CBA">
        <w:rPr>
          <w:rFonts w:ascii="宋体" w:hAnsi="宋体" w:hint="eastAsia"/>
          <w:szCs w:val="21"/>
        </w:rPr>
        <w:tab/>
        <w:t>B．内能增大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C．向外界放热</w:t>
      </w:r>
      <w:r w:rsidRPr="004B5CBA">
        <w:rPr>
          <w:rFonts w:ascii="宋体" w:hAnsi="宋体" w:hint="eastAsia"/>
          <w:szCs w:val="21"/>
        </w:rPr>
        <w:tab/>
        <w:t>D．内能减小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17．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C是一种半衰期为5730年的放射性同位素，若考古工作者探测到某古木中</w:t>
      </w:r>
      <w:r w:rsidRPr="004B5CBA">
        <w:rPr>
          <w:rFonts w:ascii="宋体" w:hAnsi="宋体" w:hint="eastAsia"/>
          <w:szCs w:val="21"/>
          <w:vertAlign w:val="superscript"/>
        </w:rPr>
        <w:t>14</w:t>
      </w:r>
      <w:r w:rsidRPr="004B5CBA">
        <w:rPr>
          <w:rFonts w:ascii="宋体" w:hAnsi="宋体" w:hint="eastAsia"/>
          <w:szCs w:val="21"/>
        </w:rPr>
        <w:t>C的含量为原来的</w:t>
      </w:r>
      <w:r w:rsidR="00F70239" w:rsidRPr="004B5CBA">
        <w:rPr>
          <w:rFonts w:ascii="宋体" w:hAnsi="宋体"/>
          <w:position w:val="-24"/>
          <w:szCs w:val="21"/>
        </w:rPr>
        <w:pict>
          <v:shape id="_x0000_i1036" type="#_x0000_t75" alt="www.gkxx.com" style="width:9.1pt;height:23.15pt">
            <v:imagedata r:id="rId23" o:title=""/>
          </v:shape>
        </w:pict>
      </w:r>
      <w:r w:rsidRPr="004B5CBA">
        <w:rPr>
          <w:rFonts w:ascii="宋体" w:hAnsi="宋体" w:hint="eastAsia"/>
          <w:szCs w:val="21"/>
        </w:rPr>
        <w:t>，则该古树死亡时间距今大约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lastRenderedPageBreak/>
        <w:tab/>
        <w:t>A．22920年</w:t>
      </w:r>
      <w:r w:rsidRPr="004B5CBA">
        <w:rPr>
          <w:rFonts w:ascii="宋体" w:hAnsi="宋体" w:hint="eastAsia"/>
          <w:szCs w:val="21"/>
        </w:rPr>
        <w:tab/>
        <w:t>B．11460年</w:t>
      </w:r>
    </w:p>
    <w:p w:rsidR="00AB60E5" w:rsidRPr="004B5CBA" w:rsidRDefault="004B5CBA" w:rsidP="004B5CBA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9" type="#_x0000_t202" alt="说明: www.gkxx.com" style="position:absolute;left:0;text-align:left;margin-left:225.75pt;margin-top:16.2pt;width:188.9pt;height:81.1pt;z-index:-251664896;visibility:visible" filled="f" stroked="f">
            <v:textbox>
              <w:txbxContent>
                <w:p w:rsidR="00AB60E5" w:rsidRDefault="00AB60E5" w:rsidP="00AB60E5">
                  <w:r>
                    <w:object w:dxaOrig="3476" w:dyaOrig="1463">
                      <v:shape id="_x0000_i1037" type="#_x0000_t75" style="width:173.75pt;height:73.25pt">
                        <v:imagedata r:id="rId24" o:title=""/>
                      </v:shape>
                      <o:OLEObject Type="Embed" ProgID="PBrush" ShapeID="_x0000_i1037" DrawAspect="Content" ObjectID="_1804081110" r:id="rId25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ab/>
        <w:t>C．5730年</w:t>
      </w:r>
      <w:r w:rsidR="00AB60E5" w:rsidRPr="004B5CBA">
        <w:rPr>
          <w:rFonts w:ascii="宋体" w:hAnsi="宋体" w:hint="eastAsia"/>
          <w:szCs w:val="21"/>
        </w:rPr>
        <w:tab/>
        <w:t>D．2865年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18．题18图为一列沿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>轴正方向传播的简谐横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波在</w:t>
      </w:r>
      <w:r w:rsidRPr="004B5CBA">
        <w:rPr>
          <w:rFonts w:ascii="宋体" w:hAnsi="宋体" w:hint="eastAsia"/>
          <w:i/>
          <w:iCs/>
          <w:szCs w:val="21"/>
        </w:rPr>
        <w:t>t</w:t>
      </w:r>
      <w:r w:rsidRPr="004B5CBA">
        <w:rPr>
          <w:rFonts w:ascii="宋体" w:hAnsi="宋体" w:hint="eastAsia"/>
          <w:szCs w:val="21"/>
        </w:rPr>
        <w:t xml:space="preserve"> = 0时的波形。当R点在</w:t>
      </w:r>
      <w:r w:rsidRPr="004B5CBA">
        <w:rPr>
          <w:rFonts w:ascii="宋体" w:hAnsi="宋体" w:hint="eastAsia"/>
          <w:i/>
          <w:iCs/>
          <w:szCs w:val="21"/>
        </w:rPr>
        <w:t xml:space="preserve">t </w:t>
      </w:r>
      <w:r w:rsidRPr="004B5CBA">
        <w:rPr>
          <w:rFonts w:ascii="宋体" w:hAnsi="宋体" w:hint="eastAsia"/>
          <w:szCs w:val="21"/>
        </w:rPr>
        <w:t>= 0时的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振动状态传到</w:t>
      </w:r>
      <w:r w:rsidRPr="004B5CBA">
        <w:rPr>
          <w:rFonts w:ascii="宋体" w:hAnsi="宋体" w:hint="eastAsia"/>
          <w:i/>
          <w:iCs/>
          <w:spacing w:val="-4"/>
          <w:szCs w:val="21"/>
        </w:rPr>
        <w:t>S</w:t>
      </w:r>
      <w:r w:rsidRPr="004B5CBA">
        <w:rPr>
          <w:rFonts w:ascii="宋体" w:hAnsi="宋体" w:hint="eastAsia"/>
          <w:spacing w:val="-4"/>
          <w:szCs w:val="21"/>
        </w:rPr>
        <w:t>点时，PR范围内（含P、R）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有一些质点正在向</w:t>
      </w:r>
      <w:r w:rsidRPr="004B5CBA">
        <w:rPr>
          <w:rFonts w:ascii="宋体" w:hAnsi="宋体" w:hint="eastAsia"/>
          <w:i/>
          <w:iCs/>
          <w:szCs w:val="21"/>
        </w:rPr>
        <w:t>y</w:t>
      </w:r>
      <w:r w:rsidRPr="004B5CBA">
        <w:rPr>
          <w:rFonts w:ascii="宋体" w:hAnsi="宋体" w:hint="eastAsia"/>
          <w:szCs w:val="21"/>
        </w:rPr>
        <w:t>轴负方向运动，这些质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点的x坐标取值范围是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A．2cm ≤</w:t>
      </w:r>
      <w:r w:rsidRPr="004B5CBA">
        <w:rPr>
          <w:rFonts w:ascii="宋体" w:hAnsi="宋体" w:hint="eastAsia"/>
          <w:i/>
          <w:iCs/>
          <w:szCs w:val="21"/>
        </w:rPr>
        <w:t xml:space="preserve"> x </w:t>
      </w:r>
      <w:r w:rsidRPr="004B5CBA">
        <w:rPr>
          <w:rFonts w:ascii="宋体" w:hAnsi="宋体" w:hint="eastAsia"/>
          <w:szCs w:val="21"/>
        </w:rPr>
        <w:t>≤4cm</w:t>
      </w:r>
      <w:r w:rsidRPr="004B5CBA">
        <w:rPr>
          <w:rFonts w:ascii="宋体" w:hAnsi="宋体" w:hint="eastAsia"/>
          <w:szCs w:val="21"/>
        </w:rPr>
        <w:tab/>
        <w:t xml:space="preserve">B．2cm &lt; 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 xml:space="preserve"> &lt; 4cm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 xml:space="preserve">C．2cm ≤ </w:t>
      </w:r>
      <w:r w:rsidRPr="004B5CBA">
        <w:rPr>
          <w:rFonts w:ascii="宋体" w:hAnsi="宋体" w:hint="eastAsia"/>
          <w:i/>
          <w:iCs/>
          <w:szCs w:val="21"/>
        </w:rPr>
        <w:t xml:space="preserve">x </w:t>
      </w:r>
      <w:r w:rsidRPr="004B5CBA">
        <w:rPr>
          <w:rFonts w:ascii="宋体" w:hAnsi="宋体" w:hint="eastAsia"/>
          <w:szCs w:val="21"/>
        </w:rPr>
        <w:t xml:space="preserve">&lt; 4cm </w:t>
      </w:r>
      <w:r w:rsidRPr="004B5CBA">
        <w:rPr>
          <w:rFonts w:ascii="宋体" w:hAnsi="宋体" w:hint="eastAsia"/>
          <w:szCs w:val="21"/>
        </w:rPr>
        <w:tab/>
        <w:t xml:space="preserve">D．2cm &lt; </w:t>
      </w:r>
      <w:r w:rsidRPr="004B5CBA">
        <w:rPr>
          <w:rFonts w:ascii="宋体" w:hAnsi="宋体" w:hint="eastAsia"/>
          <w:i/>
          <w:iCs/>
          <w:szCs w:val="21"/>
        </w:rPr>
        <w:t>x</w:t>
      </w:r>
      <w:r w:rsidRPr="004B5CBA">
        <w:rPr>
          <w:rFonts w:ascii="宋体" w:hAnsi="宋体" w:hint="eastAsia"/>
          <w:szCs w:val="21"/>
        </w:rPr>
        <w:t xml:space="preserve"> ≤4cm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6"/>
          <w:szCs w:val="21"/>
        </w:rPr>
        <w:t>选择题二（本题包括3小题。每小题6分，共18分。每小题给出的四个选项中，至少有两个选</w:t>
      </w:r>
      <w:r w:rsidRPr="004B5CBA">
        <w:rPr>
          <w:rFonts w:ascii="宋体" w:hAnsi="宋体" w:hint="eastAsia"/>
          <w:spacing w:val="-4"/>
          <w:szCs w:val="21"/>
        </w:rPr>
        <w:t>项是正确的，全部选对的得6分，选对但不全的得3分，有选错的得0分）</w:t>
      </w:r>
    </w:p>
    <w:p w:rsidR="00AB60E5" w:rsidRPr="004B5CBA" w:rsidRDefault="004B5CBA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4" o:spid="_x0000_s1081" type="#_x0000_t202" alt="说明: www.gkxx.com" style="position:absolute;left:0;text-align:left;margin-left:297pt;margin-top:1.2pt;width:120.7pt;height:84.7pt;z-index:-251663872;visibility:visible" filled="f" stroked="f">
            <v:textbox>
              <w:txbxContent>
                <w:p w:rsidR="00AB60E5" w:rsidRDefault="00AB60E5" w:rsidP="00AB60E5">
                  <w:r>
                    <w:object w:dxaOrig="2112" w:dyaOrig="1536">
                      <v:shape id="_x0000_i1038" type="#_x0000_t75" style="width:105.5pt;height:76.7pt">
                        <v:imagedata r:id="rId26" o:title=""/>
                      </v:shape>
                      <o:OLEObject Type="Embed" ProgID="PBrush" ShapeID="_x0000_i1038" DrawAspect="Content" ObjectID="_1804081111" r:id="rId27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19．如题19图，带正电的点电荷固定于Q点，电子在库仑力作用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8"/>
          <w:szCs w:val="21"/>
        </w:rPr>
      </w:pPr>
      <w:r w:rsidRPr="004B5CBA">
        <w:rPr>
          <w:rFonts w:ascii="宋体" w:hAnsi="宋体" w:hint="eastAsia"/>
          <w:spacing w:val="-8"/>
          <w:szCs w:val="21"/>
        </w:rPr>
        <w:t>下，做以Q为焦点的椭圆运动。M、P、N为椭圆上的三点，P点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是轨道上离Q最近的点。电子在从M经P到达N点的过程中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A．速率先增大后减小</w:t>
      </w:r>
      <w:r w:rsidRPr="004B5CBA">
        <w:rPr>
          <w:rFonts w:ascii="宋体" w:hAnsi="宋体" w:hint="eastAsia"/>
          <w:spacing w:val="-4"/>
          <w:szCs w:val="21"/>
        </w:rPr>
        <w:tab/>
        <w:t>B．速率先减小后增大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80" w:lineRule="exact"/>
        <w:ind w:left="1" w:firstLine="3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C．电势能先减小后增大</w:t>
      </w:r>
      <w:r w:rsidRPr="004B5CBA">
        <w:rPr>
          <w:rFonts w:ascii="宋体" w:hAnsi="宋体" w:hint="eastAsia"/>
          <w:spacing w:val="-4"/>
          <w:szCs w:val="21"/>
        </w:rPr>
        <w:tab/>
        <w:t>D．电势能先增大后减小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</w:p>
    <w:p w:rsidR="00AB60E5" w:rsidRPr="004B5CBA" w:rsidRDefault="004B5CBA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3" o:spid="_x0000_s1083" type="#_x0000_t202" alt="说明: www.gkxx.com" style="position:absolute;left:0;text-align:left;margin-left:288.9pt;margin-top:15.6pt;width:116.55pt;height:110.8pt;z-index:-251661824;visibility:visible" filled="f" stroked="f">
            <v:textbox>
              <w:txbxContent>
                <w:p w:rsidR="00AB60E5" w:rsidRDefault="00AB60E5" w:rsidP="00AB60E5">
                  <w:r>
                    <w:object w:dxaOrig="2028" w:dyaOrig="2057">
                      <v:shape id="_x0000_i1039" type="#_x0000_t75" style="width:101.45pt;height:103pt">
                        <v:imagedata r:id="rId28" o:title=""/>
                      </v:shape>
                      <o:OLEObject Type="Embed" ProgID="PBrush" ShapeID="_x0000_i1039" DrawAspect="Content" ObjectID="_1804081112" r:id="rId29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20．△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OMN</w:t>
      </w:r>
      <w:r w:rsidR="00AB60E5" w:rsidRPr="004B5CBA">
        <w:rPr>
          <w:rFonts w:ascii="宋体" w:hAnsi="宋体" w:hint="eastAsia"/>
          <w:spacing w:val="-4"/>
          <w:szCs w:val="21"/>
        </w:rPr>
        <w:t>为玻璃等腰三棱镜的横截面。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="00AB60E5" w:rsidRPr="004B5CBA">
        <w:rPr>
          <w:rFonts w:ascii="宋体" w:hAnsi="宋体" w:hint="eastAsia"/>
          <w:spacing w:val="-4"/>
          <w:szCs w:val="21"/>
        </w:rPr>
        <w:t>两束可见单色光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6"/>
          <w:szCs w:val="21"/>
        </w:rPr>
      </w:pPr>
      <w:r w:rsidRPr="004B5CBA">
        <w:rPr>
          <w:rFonts w:ascii="宋体" w:hAnsi="宋体" w:hint="eastAsia"/>
          <w:spacing w:val="-6"/>
          <w:szCs w:val="21"/>
        </w:rPr>
        <w:tab/>
        <w:t>从空气垂直射入棱镜底面MN，在棱镜侧面</w:t>
      </w:r>
      <w:r w:rsidRPr="004B5CBA">
        <w:rPr>
          <w:rFonts w:ascii="宋体" w:hAnsi="宋体" w:hint="eastAsia"/>
          <w:i/>
          <w:iCs/>
          <w:spacing w:val="-6"/>
          <w:szCs w:val="21"/>
        </w:rPr>
        <w:t>OM</w:t>
      </w:r>
      <w:r w:rsidRPr="004B5CBA">
        <w:rPr>
          <w:rFonts w:ascii="宋体" w:hAnsi="宋体" w:hint="eastAsia"/>
          <w:spacing w:val="-6"/>
          <w:szCs w:val="21"/>
        </w:rPr>
        <w:t>、</w:t>
      </w:r>
      <w:r w:rsidRPr="004B5CBA">
        <w:rPr>
          <w:rFonts w:ascii="宋体" w:hAnsi="宋体" w:hint="eastAsia"/>
          <w:i/>
          <w:iCs/>
          <w:spacing w:val="-6"/>
          <w:szCs w:val="21"/>
        </w:rPr>
        <w:t>ON</w:t>
      </w:r>
      <w:r w:rsidRPr="004B5CBA">
        <w:rPr>
          <w:rFonts w:ascii="宋体" w:hAnsi="宋体" w:hint="eastAsia"/>
          <w:spacing w:val="-6"/>
          <w:szCs w:val="21"/>
        </w:rPr>
        <w:t>上反射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和折射的情况如图20图所示。由此可知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A．棱镜内</w:t>
      </w:r>
      <w:r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Pr="004B5CBA">
        <w:rPr>
          <w:rFonts w:ascii="宋体" w:hAnsi="宋体" w:hint="eastAsia"/>
          <w:spacing w:val="-4"/>
          <w:szCs w:val="21"/>
        </w:rPr>
        <w:t>光的传播速度比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光的小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B．棱镜内</w:t>
      </w:r>
      <w:r w:rsidRPr="004B5CBA">
        <w:rPr>
          <w:rFonts w:ascii="宋体" w:hAnsi="宋体" w:hint="eastAsia"/>
          <w:i/>
          <w:iCs/>
          <w:spacing w:val="-4"/>
          <w:szCs w:val="21"/>
        </w:rPr>
        <w:t>a</w:t>
      </w:r>
      <w:r w:rsidRPr="004B5CBA">
        <w:rPr>
          <w:rFonts w:ascii="宋体" w:hAnsi="宋体" w:hint="eastAsia"/>
          <w:spacing w:val="-4"/>
          <w:szCs w:val="21"/>
        </w:rPr>
        <w:t>光的传播速度比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光的大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a</w:t>
      </w:r>
      <w:r w:rsidRPr="004B5CBA">
        <w:rPr>
          <w:rFonts w:ascii="宋体" w:hAnsi="宋体" w:hint="eastAsia"/>
          <w:spacing w:val="-4"/>
          <w:szCs w:val="21"/>
        </w:rPr>
        <w:t>光的频率比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光的高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</w:t>
      </w:r>
      <w:r w:rsidRPr="004B5CBA">
        <w:rPr>
          <w:rFonts w:ascii="宋体" w:hAnsi="宋体" w:hint="eastAsia"/>
          <w:i/>
          <w:iCs/>
          <w:spacing w:val="-4"/>
          <w:szCs w:val="21"/>
        </w:rPr>
        <w:t xml:space="preserve"> a</w:t>
      </w:r>
      <w:r w:rsidRPr="004B5CBA">
        <w:rPr>
          <w:rFonts w:ascii="宋体" w:hAnsi="宋体" w:hint="eastAsia"/>
          <w:spacing w:val="-4"/>
          <w:szCs w:val="21"/>
        </w:rPr>
        <w:t>光的波长比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光的长</w:t>
      </w:r>
    </w:p>
    <w:p w:rsidR="00AB60E5" w:rsidRPr="004B5CBA" w:rsidRDefault="004B5CBA" w:rsidP="004B5CBA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20" w:hangingChars="200" w:hanging="420"/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2" o:spid="_x0000_s1085" type="#_x0000_t202" alt="说明: www.gkxx.com" style="position:absolute;left:0;text-align:left;margin-left:290.25pt;margin-top:22.2pt;width:125.95pt;height:109.2pt;z-index:-251660800;visibility:visible" filled="f" stroked="f">
            <v:textbox>
              <w:txbxContent>
                <w:p w:rsidR="00AB60E5" w:rsidRDefault="00AB60E5" w:rsidP="00AB60E5">
                  <w:r>
                    <w:object w:dxaOrig="2216" w:dyaOrig="2021">
                      <v:shape id="_x0000_i1040" type="#_x0000_t75" style="width:110.8pt;height:101.1pt">
                        <v:imagedata r:id="rId30" o:title=""/>
                      </v:shape>
                      <o:OLEObject Type="Embed" ProgID="PBrush" ShapeID="_x0000_i1040" DrawAspect="Content" ObjectID="_1804081113" r:id="rId31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21</w:t>
      </w:r>
      <w:r w:rsidR="00AB60E5" w:rsidRPr="004B5CBA">
        <w:rPr>
          <w:rFonts w:ascii="宋体" w:hAnsi="宋体" w:hint="eastAsia"/>
          <w:spacing w:val="-2"/>
          <w:szCs w:val="21"/>
        </w:rPr>
        <w:t>．两根相距为</w:t>
      </w:r>
      <w:r w:rsidR="00AB60E5" w:rsidRPr="004B5CBA">
        <w:rPr>
          <w:rFonts w:ascii="宋体" w:hAnsi="宋体" w:hint="eastAsia"/>
          <w:i/>
          <w:iCs/>
          <w:spacing w:val="-2"/>
          <w:szCs w:val="21"/>
        </w:rPr>
        <w:t>L</w:t>
      </w:r>
      <w:r w:rsidR="00AB60E5" w:rsidRPr="004B5CBA">
        <w:rPr>
          <w:rFonts w:ascii="宋体" w:hAnsi="宋体" w:hint="eastAsia"/>
          <w:spacing w:val="-2"/>
          <w:szCs w:val="21"/>
        </w:rPr>
        <w:t>的足够长的金属直角导轨如题21图所示放置，它们各有一边在同一水平面内，</w:t>
      </w:r>
      <w:r w:rsidR="00AB60E5" w:rsidRPr="004B5CBA">
        <w:rPr>
          <w:rFonts w:ascii="宋体" w:hAnsi="宋体" w:hint="eastAsia"/>
          <w:spacing w:val="-4"/>
          <w:szCs w:val="21"/>
        </w:rPr>
        <w:t>另一边垂直于水平面。质量均为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m</w:t>
      </w:r>
      <w:r w:rsidR="00AB60E5" w:rsidRPr="004B5CBA">
        <w:rPr>
          <w:rFonts w:ascii="宋体" w:hAnsi="宋体" w:hint="eastAsia"/>
          <w:spacing w:val="-4"/>
          <w:szCs w:val="21"/>
        </w:rPr>
        <w:t>的金属细杆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="00AB60E5" w:rsidRPr="004B5CBA">
        <w:rPr>
          <w:rFonts w:ascii="宋体" w:hAnsi="宋体" w:hint="eastAsia"/>
          <w:spacing w:val="-4"/>
          <w:szCs w:val="21"/>
        </w:rPr>
        <w:t>、</w:t>
      </w:r>
      <w:r w:rsidR="00AB60E5"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="00AB60E5" w:rsidRPr="004B5CBA">
        <w:rPr>
          <w:rFonts w:ascii="宋体" w:hAnsi="宋体" w:hint="eastAsia"/>
          <w:spacing w:val="-4"/>
          <w:szCs w:val="21"/>
        </w:rPr>
        <w:t>与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ab/>
        <w:t>导轨垂直接触形成闭合回路，杆与导轨之间的动摩擦因数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均为μ，导轨电阻不计，回路总电阻为2</w:t>
      </w:r>
      <w:r w:rsidRPr="004B5CBA">
        <w:rPr>
          <w:rFonts w:ascii="宋体" w:hAnsi="宋体" w:hint="eastAsia"/>
          <w:i/>
          <w:iCs/>
          <w:spacing w:val="-4"/>
          <w:szCs w:val="21"/>
        </w:rPr>
        <w:t>R</w:t>
      </w:r>
      <w:r w:rsidRPr="004B5CBA">
        <w:rPr>
          <w:rFonts w:ascii="宋体" w:hAnsi="宋体" w:hint="eastAsia"/>
          <w:spacing w:val="-4"/>
          <w:szCs w:val="21"/>
        </w:rPr>
        <w:t>。整个装置处于磁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感应强度大小为</w:t>
      </w:r>
      <w:r w:rsidRPr="004B5CBA">
        <w:rPr>
          <w:rFonts w:ascii="宋体" w:hAnsi="宋体" w:hint="eastAsia"/>
          <w:i/>
          <w:iCs/>
          <w:spacing w:val="-4"/>
          <w:szCs w:val="21"/>
        </w:rPr>
        <w:t>B</w:t>
      </w:r>
      <w:r w:rsidRPr="004B5CBA">
        <w:rPr>
          <w:rFonts w:ascii="宋体" w:hAnsi="宋体" w:hint="eastAsia"/>
          <w:spacing w:val="-4"/>
          <w:szCs w:val="21"/>
        </w:rPr>
        <w:t>，方向竖直向上的匀强磁场中。当</w:t>
      </w:r>
      <w:r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Pr="004B5CBA">
        <w:rPr>
          <w:rFonts w:ascii="宋体" w:hAnsi="宋体" w:hint="eastAsia"/>
          <w:spacing w:val="-4"/>
          <w:szCs w:val="21"/>
        </w:rPr>
        <w:t>杆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在平行于水平导轨的拉力F作用下以速度</w:t>
      </w:r>
      <w:r w:rsidRPr="004B5CBA">
        <w:rPr>
          <w:rFonts w:ascii="宋体" w:hAnsi="宋体" w:hint="eastAsia"/>
          <w:i/>
          <w:iCs/>
          <w:spacing w:val="-4"/>
          <w:szCs w:val="21"/>
        </w:rPr>
        <w:t>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</w:t>
      </w:r>
      <w:r w:rsidRPr="004B5CBA">
        <w:rPr>
          <w:rFonts w:ascii="宋体" w:hAnsi="宋体" w:hint="eastAsia"/>
          <w:spacing w:val="-4"/>
          <w:szCs w:val="21"/>
        </w:rPr>
        <w:t>沿导轨匀速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运动时，</w:t>
      </w:r>
      <w:r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Pr="004B5CBA">
        <w:rPr>
          <w:rFonts w:ascii="宋体" w:hAnsi="宋体" w:hint="eastAsia"/>
          <w:spacing w:val="-4"/>
          <w:szCs w:val="21"/>
        </w:rPr>
        <w:t>杆也正好以速度V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2</w:t>
      </w:r>
      <w:r w:rsidRPr="004B5CBA">
        <w:rPr>
          <w:rFonts w:ascii="宋体" w:hAnsi="宋体" w:hint="eastAsia"/>
          <w:spacing w:val="-4"/>
          <w:szCs w:val="21"/>
        </w:rPr>
        <w:t>向下匀速运动。重力加速度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spacing w:line="360" w:lineRule="exact"/>
        <w:ind w:left="404" w:hangingChars="200" w:hanging="404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为</w:t>
      </w:r>
      <w:r w:rsidRPr="004B5CBA">
        <w:rPr>
          <w:rFonts w:ascii="宋体" w:hAnsi="宋体" w:hint="eastAsia"/>
          <w:i/>
          <w:iCs/>
          <w:spacing w:val="-4"/>
          <w:szCs w:val="21"/>
        </w:rPr>
        <w:t>g</w:t>
      </w:r>
      <w:r w:rsidRPr="004B5CBA">
        <w:rPr>
          <w:rFonts w:ascii="宋体" w:hAnsi="宋体" w:hint="eastAsia"/>
          <w:spacing w:val="-4"/>
          <w:szCs w:val="21"/>
        </w:rPr>
        <w:t>。以下说法正确的是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A．</w:t>
      </w:r>
      <w:r w:rsidRPr="004B5CBA">
        <w:rPr>
          <w:rFonts w:ascii="宋体" w:hAnsi="宋体" w:hint="eastAsia"/>
          <w:i/>
          <w:iCs/>
          <w:spacing w:val="-4"/>
          <w:szCs w:val="21"/>
        </w:rPr>
        <w:t>ab</w:t>
      </w:r>
      <w:r w:rsidRPr="004B5CBA">
        <w:rPr>
          <w:rFonts w:ascii="宋体" w:hAnsi="宋体" w:hint="eastAsia"/>
          <w:spacing w:val="-4"/>
          <w:szCs w:val="21"/>
        </w:rPr>
        <w:t>杆所受拉力F的大小为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41" type="#_x0000_t75" alt="www.gkxx.com" style="width:63.25pt;height:28.15pt">
            <v:imagedata r:id="rId32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B．</w:t>
      </w:r>
      <w:r w:rsidRPr="004B5CBA">
        <w:rPr>
          <w:rFonts w:ascii="宋体" w:hAnsi="宋体" w:hint="eastAsia"/>
          <w:i/>
          <w:iCs/>
          <w:spacing w:val="-4"/>
          <w:szCs w:val="21"/>
        </w:rPr>
        <w:t>cd</w:t>
      </w:r>
      <w:r w:rsidRPr="004B5CBA">
        <w:rPr>
          <w:rFonts w:ascii="宋体" w:hAnsi="宋体" w:hint="eastAsia"/>
          <w:spacing w:val="-4"/>
          <w:szCs w:val="21"/>
        </w:rPr>
        <w:t>杆所受摩擦力为零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C．回路中的电流强度为</w:t>
      </w:r>
      <w:r w:rsidR="00F70239" w:rsidRPr="004B5CBA">
        <w:rPr>
          <w:rFonts w:ascii="宋体" w:hAnsi="宋体"/>
          <w:spacing w:val="-4"/>
          <w:position w:val="-24"/>
          <w:szCs w:val="21"/>
        </w:rPr>
        <w:pict>
          <v:shape id="_x0000_i1042" type="#_x0000_t75" alt="www.gkxx.com" style="width:49.75pt;height:26pt">
            <v:imagedata r:id="rId33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ab/>
        <w:t>D．μ与V</w:t>
      </w:r>
      <w:r w:rsidRPr="004B5CBA">
        <w:rPr>
          <w:rFonts w:ascii="宋体" w:hAnsi="宋体" w:hint="eastAsia"/>
          <w:spacing w:val="-4"/>
          <w:szCs w:val="21"/>
          <w:vertAlign w:val="subscript"/>
        </w:rPr>
        <w:t>1</w:t>
      </w:r>
      <w:r w:rsidRPr="004B5CBA">
        <w:rPr>
          <w:rFonts w:ascii="宋体" w:hAnsi="宋体" w:hint="eastAsia"/>
          <w:spacing w:val="-4"/>
          <w:szCs w:val="21"/>
        </w:rPr>
        <w:t>大小的关系为</w:t>
      </w:r>
      <w:r w:rsidR="00F70239" w:rsidRPr="004B5CBA">
        <w:rPr>
          <w:rFonts w:ascii="宋体" w:hAnsi="宋体"/>
          <w:spacing w:val="-4"/>
          <w:position w:val="-30"/>
          <w:szCs w:val="21"/>
        </w:rPr>
        <w:pict>
          <v:shape id="_x0000_i1043" type="#_x0000_t75" alt="www.gkxx.com" style="width:49.75pt;height:27.55pt">
            <v:imagedata r:id="rId34" o:title=""/>
          </v:shape>
        </w:pic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jc w:val="center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第二部分（非选择题共174分）</w:t>
      </w:r>
    </w:p>
    <w:p w:rsidR="00AB60E5" w:rsidRPr="004B5CBA" w:rsidRDefault="004B5CBA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>
        <w:rPr>
          <w:noProof/>
        </w:rPr>
        <w:pict>
          <v:shape id="文本框 61" o:spid="_x0000_s1090" type="#_x0000_t202" alt="说明: www.gkxx.com" style="position:absolute;left:0;text-align:left;margin-left:197.25pt;margin-top:10.8pt;width:199.35pt;height:114pt;z-index:-251659776;visibility:visible" filled="f" stroked="f">
            <v:textbox>
              <w:txbxContent>
                <w:p w:rsidR="00AB60E5" w:rsidRDefault="00AB60E5" w:rsidP="00AB60E5">
                  <w:r>
                    <w:object w:dxaOrig="3684" w:dyaOrig="2122">
                      <v:shape id="_x0000_i1044" type="#_x0000_t75" style="width:184.05pt;height:106.1pt">
                        <v:imagedata r:id="rId35" o:title=""/>
                      </v:shape>
                      <o:OLEObject Type="Embed" ProgID="PBrush" ShapeID="_x0000_i1044" DrawAspect="Content" ObjectID="_1804081114" r:id="rId36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pacing w:val="-4"/>
          <w:szCs w:val="21"/>
        </w:rPr>
        <w:t>22．（17分）（请在答题卡作答）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 xml:space="preserve">   （1）用已调零且选择旋钮指向欧姆挡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“×10”位置的多用电表测某电阻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2"/>
          <w:szCs w:val="21"/>
        </w:rPr>
      </w:pPr>
      <w:r w:rsidRPr="004B5CBA">
        <w:rPr>
          <w:rFonts w:ascii="宋体" w:hAnsi="宋体" w:hint="eastAsia"/>
          <w:spacing w:val="-2"/>
          <w:szCs w:val="21"/>
        </w:rPr>
        <w:t>阻值，根据题22图1所示的表盘，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被测电阻阻值为</w:t>
      </w:r>
      <w:r w:rsidRPr="004B5CBA">
        <w:rPr>
          <w:rFonts w:ascii="宋体" w:hAnsi="宋体" w:hint="eastAsia"/>
          <w:spacing w:val="-4"/>
          <w:szCs w:val="21"/>
          <w:u w:val="single"/>
        </w:rPr>
        <w:t xml:space="preserve">      </w:t>
      </w:r>
      <w:r w:rsidRPr="004B5CBA">
        <w:rPr>
          <w:rFonts w:ascii="宋体" w:hAnsi="宋体" w:hint="eastAsia"/>
          <w:spacing w:val="-4"/>
          <w:szCs w:val="21"/>
        </w:rPr>
        <w:t>Ω。若将该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表选择旋钮置于1</w:t>
      </w:r>
      <w:r w:rsidRPr="004B5CBA">
        <w:rPr>
          <w:rFonts w:ascii="宋体" w:hAnsi="宋体" w:hint="eastAsia"/>
          <w:szCs w:val="21"/>
          <w:u w:val="single"/>
        </w:rPr>
        <w:t>mA</w:t>
      </w:r>
      <w:r w:rsidRPr="004B5CBA">
        <w:rPr>
          <w:rFonts w:ascii="宋体" w:hAnsi="宋体" w:hint="eastAsia"/>
          <w:szCs w:val="21"/>
        </w:rPr>
        <w:t>挡测电流，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表盘仍如题22图1所示，则被测电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ind w:firstLine="690"/>
        <w:rPr>
          <w:rFonts w:ascii="宋体" w:hAnsi="宋体" w:hint="eastAsia"/>
          <w:spacing w:val="-4"/>
          <w:szCs w:val="21"/>
        </w:rPr>
      </w:pPr>
      <w:r w:rsidRPr="004B5CBA">
        <w:rPr>
          <w:rFonts w:ascii="宋体" w:hAnsi="宋体" w:hint="eastAsia"/>
          <w:spacing w:val="-4"/>
          <w:szCs w:val="21"/>
        </w:rPr>
        <w:t>流为</w:t>
      </w:r>
      <w:r w:rsidRPr="004B5CBA">
        <w:rPr>
          <w:rFonts w:ascii="宋体" w:hAnsi="宋体" w:hint="eastAsia"/>
          <w:spacing w:val="-4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pacing w:val="-4"/>
          <w:szCs w:val="21"/>
        </w:rPr>
        <w:t>mA。</w:t>
      </w: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tabs>
          <w:tab w:val="left" w:pos="420"/>
          <w:tab w:val="left" w:pos="3465"/>
          <w:tab w:val="left" w:pos="4620"/>
          <w:tab w:val="left" w:pos="6720"/>
        </w:tabs>
        <w:rPr>
          <w:rFonts w:ascii="宋体" w:hAnsi="宋体" w:hint="eastAsia"/>
          <w:spacing w:val="-4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（2）某同学用题22图2所示装置测量重力加速度g，所用交</w:t>
      </w:r>
    </w:p>
    <w:p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流电频率为50Hz。在所选纸带上取某点为0号计数点，</w:t>
      </w:r>
    </w:p>
    <w:p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然后每3个点取一个计数点.所有测量数据及其标记符</w:t>
      </w:r>
    </w:p>
    <w:p w:rsidR="00AB60E5" w:rsidRPr="004B5CBA" w:rsidRDefault="004B5CBA" w:rsidP="004B5CBA">
      <w:pPr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2" type="#_x0000_t202" alt="说明: www.gkxx.com" style="position:absolute;left:0;text-align:left;margin-left:42pt;margin-top:7.8pt;width:340.9pt;height:127pt;z-index:-251655680;visibility:visible" filled="f" stroked="f">
            <v:textbox>
              <w:txbxContent>
                <w:p w:rsidR="00AB60E5" w:rsidRDefault="00AB60E5" w:rsidP="00AB60E5">
                  <w:r>
                    <w:object w:dxaOrig="6516" w:dyaOrig="2382">
                      <v:shape id="_x0000_i1045" type="#_x0000_t75" style="width:325.9pt;height:118.95pt">
                        <v:imagedata r:id="rId37" o:title=""/>
                      </v:shape>
                      <o:OLEObject Type="Embed" ProgID="PBrush" ShapeID="_x0000_i1045" DrawAspect="Content" ObjectID="_1804081115" r:id="rId38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号如题22图3所示。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firstLineChars="407" w:firstLine="85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该同学用两种方法处理数据（T为相邻两计数点的时间间隔）：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方法A：由</w:t>
      </w:r>
      <w:r w:rsidR="00F70239" w:rsidRPr="004B5CBA">
        <w:rPr>
          <w:rFonts w:ascii="宋体" w:hAnsi="宋体"/>
          <w:position w:val="-24"/>
          <w:szCs w:val="21"/>
        </w:rPr>
        <w:pict>
          <v:shape id="_x0000_i1046" type="#_x0000_t75" alt="www.gkxx.com" style="width:225.1pt;height:31.95pt">
            <v:imagedata r:id="rId39" o:title=""/>
          </v:shape>
        </w:pict>
      </w:r>
      <w:r w:rsidRPr="004B5CBA">
        <w:rPr>
          <w:rFonts w:ascii="宋体" w:hAnsi="宋体" w:hint="eastAsia"/>
          <w:szCs w:val="21"/>
        </w:rPr>
        <w:t>，取平均值</w:t>
      </w:r>
      <w:r w:rsidR="00F70239" w:rsidRPr="004B5CBA">
        <w:rPr>
          <w:rFonts w:ascii="宋体" w:hAnsi="宋体"/>
          <w:position w:val="-10"/>
          <w:szCs w:val="21"/>
        </w:rPr>
        <w:pict>
          <v:shape id="_x0000_i1047" type="#_x0000_t75" alt="www.gkxx.com" style="width:10.95pt;height:19.1pt">
            <v:imagedata r:id="rId40" o:title=""/>
          </v:shape>
        </w:pict>
      </w:r>
      <w:r w:rsidRPr="004B5CBA">
        <w:rPr>
          <w:rFonts w:ascii="宋体" w:hAnsi="宋体" w:hint="eastAsia"/>
          <w:szCs w:val="21"/>
        </w:rPr>
        <w:t>=8.667m/s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 w:hint="eastAsia"/>
          <w:szCs w:val="21"/>
        </w:rPr>
        <w:t>；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方法B：由</w:t>
      </w:r>
      <w:r w:rsidR="00F70239" w:rsidRPr="004B5CBA">
        <w:rPr>
          <w:rFonts w:ascii="宋体" w:hAnsi="宋体"/>
          <w:position w:val="-24"/>
          <w:szCs w:val="21"/>
        </w:rPr>
        <w:pict>
          <v:shape id="_x0000_i1048" type="#_x0000_t75" alt="www.gkxx.com" style="width:201.9pt;height:31.95pt">
            <v:imagedata r:id="rId41" o:title=""/>
          </v:shape>
        </w:pict>
      </w:r>
      <w:r w:rsidRPr="004B5CBA">
        <w:rPr>
          <w:rFonts w:ascii="宋体" w:hAnsi="宋体" w:hint="eastAsia"/>
          <w:szCs w:val="21"/>
        </w:rPr>
        <w:t>，取平均值</w:t>
      </w:r>
      <w:r w:rsidR="00F70239" w:rsidRPr="004B5CBA">
        <w:rPr>
          <w:rFonts w:ascii="宋体" w:hAnsi="宋体"/>
          <w:position w:val="-10"/>
          <w:szCs w:val="21"/>
        </w:rPr>
        <w:pict>
          <v:shape id="_x0000_i1049" type="#_x0000_t75" alt="www.gkxx.com" style="width:10.95pt;height:19.1pt">
            <v:imagedata r:id="rId40" o:title=""/>
          </v:shape>
        </w:pict>
      </w:r>
      <w:r w:rsidRPr="004B5CBA">
        <w:rPr>
          <w:rFonts w:ascii="宋体" w:hAnsi="宋体" w:hint="eastAsia"/>
          <w:szCs w:val="21"/>
        </w:rPr>
        <w:t>=8.673m/s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 w:hint="eastAsia"/>
          <w:szCs w:val="21"/>
        </w:rPr>
        <w:t>。</w:t>
      </w:r>
    </w:p>
    <w:p w:rsidR="00AB60E5" w:rsidRPr="004B5CBA" w:rsidRDefault="00AB60E5" w:rsidP="00AB60E5">
      <w:pPr>
        <w:ind w:leftChars="200" w:left="420" w:firstLineChars="207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从数据处理方法看，在S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5</w:t>
      </w:r>
      <w:r w:rsidRPr="004B5CBA">
        <w:rPr>
          <w:rFonts w:ascii="宋体" w:hAnsi="宋体" w:hint="eastAsia"/>
          <w:szCs w:val="21"/>
        </w:rPr>
        <w:t>、S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中，对实验结果起作用的，方法A中有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>；方法B中有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。因此，选择方法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（A或B）更合理，这样可以减少实验的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（系统或偶然）误差。本实验误差的主要来源有</w:t>
      </w:r>
      <w:r w:rsidRPr="004B5CBA">
        <w:rPr>
          <w:rFonts w:ascii="宋体" w:hAnsi="宋体" w:hint="eastAsia"/>
          <w:szCs w:val="21"/>
          <w:u w:val="single"/>
        </w:rPr>
        <w:t xml:space="preserve">              </w:t>
      </w:r>
      <w:r w:rsidRPr="004B5CBA">
        <w:rPr>
          <w:rFonts w:ascii="宋体" w:hAnsi="宋体" w:hint="eastAsia"/>
          <w:szCs w:val="21"/>
        </w:rPr>
        <w:t xml:space="preserve"> （试举出两条）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23．（16分）（请在答题卡上作答）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三只灯泡L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和L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的额定电压分别为1.5V、1.5V和2.5V，它们的额定电流都为0.3A。若将它们连接成题23图1、题23图2所示电路，且灯泡都正常发光。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（1）试求题23图1电路的总电流和电阻R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消耗的电功率；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（2）分别计算两电路电源提供的电功率，并说明哪个电路更节能。</w:t>
      </w: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8" type="#_x0000_t202" alt="说明: www.gkxx.com" style="position:absolute;left:0;text-align:left;margin-left:89.25pt;margin-top:0;width:251.75pt;height:113.1pt;z-index:251661824;visibility:visible" filled="f" stroked="f">
            <v:textbox>
              <w:txbxContent>
                <w:p w:rsidR="00AB60E5" w:rsidRDefault="004B5CBA" w:rsidP="00AB60E5">
                  <w:r>
                    <w:object w:dxaOrig="4742" w:dyaOrig="2116">
                      <v:shape id="_x0000_i1050" type="#_x0000_t75" style="width:236.95pt;height:105.8pt">
                        <v:imagedata r:id="rId42" o:title=""/>
                      </v:shape>
                      <o:OLEObject Type="Embed" ProgID="PBrush" ShapeID="_x0000_i1050" DrawAspect="Content" ObjectID="_1804081116" r:id="rId43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100" type="#_x0000_t202" alt="说明: www.gkxx.com" style="position:absolute;left:0;text-align:left;margin-left:246.75pt;margin-top:7.9pt;width:173.1pt;height:116.9pt;z-index:251662848;visibility:visible" filled="f" stroked="f">
            <v:textbox>
              <w:txbxContent>
                <w:p w:rsidR="00AB60E5" w:rsidRDefault="00AB60E5" w:rsidP="00AB60E5">
                  <w:r>
                    <w:object w:dxaOrig="3175" w:dyaOrig="2038">
                      <v:shape id="_x0000_i1051" type="#_x0000_t75" style="width:158.7pt;height:102.05pt">
                        <v:imagedata r:id="rId44" o:title=""/>
                      </v:shape>
                      <o:OLEObject Type="Embed" ProgID="PBrush" ShapeID="_x0000_i1051" DrawAspect="Content" ObjectID="_1804081117" r:id="rId45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24．（19分）（请在答题卡上作答）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有人设想用题24图所示的装置来选择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密度相同、大小不同的球状纳米粒子。粒子在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电离室中电离后带正电，电量与其表面积成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正比。电离后，粒子缓慢通过小孔O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进入极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板间电压为U的水平加速电场区域1，再通过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小孔O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射入相互正交的恒定匀强电场、磁场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区域II，其中磁场的磁感应强度大小为B，方</w:t>
      </w:r>
    </w:p>
    <w:p w:rsidR="00AB60E5" w:rsidRPr="004B5CBA" w:rsidRDefault="00AB60E5" w:rsidP="00AB60E5">
      <w:pPr>
        <w:ind w:leftChars="207" w:left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向如图。收集室的小孔O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与O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在同一条水平线上。半径为r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的粒子，其质量为m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、电量为q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，刚好能沿O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直线射入收集室。不计纳米粒子重力。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</w:t>
      </w:r>
      <w:r w:rsidR="00F70239" w:rsidRPr="004B5CBA">
        <w:rPr>
          <w:rFonts w:ascii="宋体" w:hAnsi="宋体"/>
          <w:position w:val="-24"/>
          <w:szCs w:val="21"/>
        </w:rPr>
        <w:pict>
          <v:shape id="_x0000_i1052" type="#_x0000_t75" alt="www.gkxx.com" style="width:122.1pt;height:31pt">
            <v:imagedata r:id="rId46" o:title=""/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（1）试求图中区域II的电场强度；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（2）试求半径为r的粒子通过O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时的速率；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（3）讨论半径r≠r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的粒子刚进入区域II时向哪个极板偏转。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57" o:spid="_x0000_s1103" type="#_x0000_t202" alt="说明: www.gkxx.com" style="position:absolute;left:0;text-align:left;margin-left:299.25pt;margin-top:12.15pt;width:138.35pt;height:112.65pt;z-index:251663872;visibility:visible" filled="f" stroked="f">
            <v:textbox>
              <w:txbxContent>
                <w:p w:rsidR="00AB60E5" w:rsidRDefault="00AB60E5" w:rsidP="00AB60E5">
                  <w:r>
                    <w:object w:dxaOrig="2479" w:dyaOrig="2108">
                      <v:shape id="_x0000_i1053" type="#_x0000_t75" style="width:123.95pt;height:105.5pt">
                        <v:imagedata r:id="rId47" o:title=""/>
                      </v:shape>
                      <o:OLEObject Type="Embed" ProgID="PBrush" ShapeID="_x0000_i1053" DrawAspect="Content" ObjectID="_1804081118" r:id="rId48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25．（20分）（请在答题卡上作答）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如题25图，半径为R的光滑圆形轨道固定在竖直面内。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小球A、B质量分别为m、βm(β为待定系数)。A球从左边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与圆心等高处由静止开始沿轨道下滑，与静止于轨道最低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点的B球相撞，碰撞后A、B球能达到的最大高度均为</w:t>
      </w:r>
      <w:r w:rsidR="00F70239" w:rsidRPr="004B5CBA">
        <w:rPr>
          <w:rFonts w:ascii="宋体" w:hAnsi="宋体"/>
          <w:position w:val="-24"/>
          <w:szCs w:val="21"/>
        </w:rPr>
        <w:pict>
          <v:shape id="_x0000_i1054" type="#_x0000_t75" alt="www.gkxx.com" style="width:20.95pt;height:31pt">
            <v:imagedata r:id="rId49" o:title=""/>
          </v:shape>
        </w:pict>
      </w:r>
      <w:r w:rsidRPr="004B5CBA">
        <w:rPr>
          <w:rFonts w:ascii="宋体" w:hAnsi="宋体" w:hint="eastAsia"/>
          <w:szCs w:val="21"/>
        </w:rPr>
        <w:t>，</w:t>
      </w:r>
    </w:p>
    <w:p w:rsidR="00AB60E5" w:rsidRPr="004B5CBA" w:rsidRDefault="00AB60E5" w:rsidP="00AB60E5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碰撞中无机械能损失。重力加速度为g。试求：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（1）待定系数β；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（2）第一次碰撞刚结束时小球A、B各自的速度和B球对轨道的压力；</w: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（3）小球A、B在轨道最低处第二次碰撞刚结束时各自的速度，并讨论小球A、B在轨道最低处第n次碰撞刚结束时各自的速度。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26．（15分）（请在答题卡上作答）</w:t>
      </w:r>
    </w:p>
    <w:p w:rsidR="00AB60E5" w:rsidRPr="004B5CBA" w:rsidRDefault="004B5CBA" w:rsidP="004B5CBA">
      <w:pPr>
        <w:ind w:leftChars="200" w:left="420" w:firstLineChars="107" w:firstLine="225"/>
        <w:rPr>
          <w:rFonts w:ascii="宋体" w:hAnsi="宋体" w:hint="eastAsia"/>
          <w:szCs w:val="21"/>
        </w:rPr>
      </w:pPr>
      <w:r>
        <w:rPr>
          <w:noProof/>
        </w:rPr>
        <w:pict>
          <v:group id="组合 33" o:spid="_x0000_s1106" alt="说明: www.gkxx.com" style="position:absolute;left:0;text-align:left;margin-left:63pt;margin-top:23.4pt;width:367.5pt;height:39pt;z-index:251658752" coordorigin="2224,1631" coordsize="7350,780">
            <v:group id="Group 67" o:spid="_x0000_s1107" style="position:absolute;left:2224;top:1631;width:735;height:780" coordorigin="1654,2225" coordsize="735,780">
              <v:line id="Line 68" o:spid="_x0000_s1108" style="position:absolute;flip:y;visibility:visible" from="1699,2567" to="2329,2570" o:connectortype="straight">
                <v:stroke endarrow="block" endarrowwidth="narrow"/>
              </v:line>
              <v:shape id="Text Box 69" o:spid="_x0000_s1109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溶解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①</w:t>
                      </w:r>
                    </w:p>
                  </w:txbxContent>
                </v:textbox>
              </v:shape>
            </v:group>
            <v:group id="Group 70" o:spid="_x0000_s1110" style="position:absolute;left:2854;top:1631;width:825;height:780" coordorigin="1654,2225" coordsize="735,780">
              <v:line id="Line 71" o:spid="_x0000_s1111" style="position:absolute;flip:y;visibility:visible" from="1699,2567" to="2329,2570" o:connectortype="straight">
                <v:stroke endarrow="block" endarrowwidth="narrow"/>
              </v:line>
              <v:shape id="Text Box 72" o:spid="_x0000_s1112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BaCl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②</w:t>
                      </w:r>
                    </w:p>
                  </w:txbxContent>
                </v:textbox>
              </v:shape>
            </v:group>
            <v:group id="Group 73" o:spid="_x0000_s1113" style="position:absolute;left:3589;top:1631;width:825;height:780" coordorigin="1654,2225" coordsize="735,780">
              <v:line id="Line 74" o:spid="_x0000_s1114" style="position:absolute;flip:y;visibility:visible" from="1699,2567" to="2329,2570" o:connectortype="straight">
                <v:stroke endarrow="block" endarrowwidth="narrow"/>
              </v:line>
              <v:shape id="Text Box 75" o:spid="_x0000_s1115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  <w:vertAlign w:val="subscript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NaOH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③</w:t>
                      </w:r>
                    </w:p>
                  </w:txbxContent>
                </v:textbox>
              </v:shape>
            </v:group>
            <v:group id="Group 76" o:spid="_x0000_s1116" style="position:absolute;left:4324;top:1631;width:1050;height:780" coordorigin="1654,2225" coordsize="735,780">
              <v:line id="Line 77" o:spid="_x0000_s1117" style="position:absolute;flip:y;visibility:visible" from="1699,2567" to="2329,2570" o:connectortype="straight">
                <v:stroke endarrow="block" endarrowwidth="narrow"/>
              </v:line>
              <v:shape id="Text Box 78" o:spid="_x0000_s1118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Na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>CO</w:t>
                      </w:r>
                      <w:r>
                        <w:rPr>
                          <w:rFonts w:hint="eastAsia"/>
                          <w:sz w:val="18"/>
                          <w:vertAlign w:val="subscript"/>
                        </w:rPr>
                        <w:t>3</w:t>
                      </w:r>
                    </w:p>
                    <w:p w:rsidR="00AB60E5" w:rsidRDefault="00AB60E5" w:rsidP="00AB60E5">
                      <w:pPr>
                        <w:ind w:firstLineChars="100" w:firstLine="180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④</w:t>
                      </w:r>
                    </w:p>
                  </w:txbxContent>
                </v:textbox>
              </v:shape>
            </v:group>
            <v:group id="Group 79" o:spid="_x0000_s1119" style="position:absolute;left:5269;top:1631;width:735;height:780" coordorigin="1654,2225" coordsize="735,780">
              <v:line id="Line 80" o:spid="_x0000_s1120" style="position:absolute;flip:y;visibility:visible" from="1699,2567" to="2329,2570" o:connectortype="straight">
                <v:stroke endarrow="block" endarrowwidth="narrow"/>
              </v:line>
              <v:shape id="Text Box 81" o:spid="_x0000_s1121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过滤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⑤</w:t>
                      </w:r>
                    </w:p>
                  </w:txbxContent>
                </v:textbox>
              </v:shape>
            </v:group>
            <v:shape id="Text Box 82" o:spid="_x0000_s1122" type="#_x0000_t202" style="position:absolute;left:5899;top:1757;width:735;height:624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滤液</w:t>
                    </w:r>
                  </w:p>
                </w:txbxContent>
              </v:textbox>
            </v:shape>
            <v:group id="Group 83" o:spid="_x0000_s1123" style="position:absolute;left:6424;top:1631;width:1050;height:780" coordorigin="1654,2225" coordsize="735,780">
              <v:line id="Line 84" o:spid="_x0000_s1124" style="position:absolute;flip:y;visibility:visible" from="1699,2567" to="2329,2570" o:connectortype="straight">
                <v:stroke endarrow="block" endarrowwidth="narrow"/>
              </v:line>
              <v:shape id="Text Box 85" o:spid="_x0000_s1125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适量盐酸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</w:rPr>
                        <w:t>⑥</w:t>
                      </w:r>
                    </w:p>
                  </w:txbxContent>
                </v:textbox>
              </v:shape>
            </v:group>
            <v:group id="Group 86" o:spid="_x0000_s1126" style="position:absolute;left:7264;top:1631;width:1680;height:780" coordorigin="1654,2225" coordsize="735,780">
              <v:line id="Line 87" o:spid="_x0000_s1127" style="position:absolute;flip:y;visibility:visible" from="1699,2567" to="2329,2570" o:connectortype="straight">
                <v:stroke endarrow="block" endarrowwidth="narrow"/>
              </v:line>
              <v:shape id="Text Box 88" o:spid="_x0000_s1128" type="#_x0000_t202" style="position:absolute;left:1654;top:2225;width:735;height:780;visibility:visible" filled="f" stroked="f">
                <v:textbox>
                  <w:txbxContent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蒸发、结晶、烘干</w:t>
                      </w:r>
                    </w:p>
                    <w:p w:rsidR="00AB60E5" w:rsidRDefault="00AB60E5" w:rsidP="00AB60E5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⑦</w:t>
                      </w:r>
                    </w:p>
                  </w:txbxContent>
                </v:textbox>
              </v:shape>
            </v:group>
            <v:shape id="Text Box 89" o:spid="_x0000_s1129" type="#_x0000_t202" style="position:absolute;left:8839;top:1742;width:735;height:624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精盐</w:t>
                    </w:r>
                  </w:p>
                </w:txbxContent>
              </v:textbox>
            </v:shape>
          </v:group>
        </w:pict>
      </w:r>
      <w:r w:rsidR="00AB60E5" w:rsidRPr="004B5CBA">
        <w:rPr>
          <w:rFonts w:ascii="宋体" w:hAnsi="宋体" w:hint="eastAsia"/>
          <w:szCs w:val="21"/>
        </w:rPr>
        <w:t>为除去粗盐中的Ca</w:t>
      </w:r>
      <w:r w:rsidR="00AB60E5" w:rsidRPr="004B5CBA">
        <w:rPr>
          <w:rFonts w:ascii="宋体" w:hAnsi="宋体" w:hint="eastAsia"/>
          <w:szCs w:val="21"/>
          <w:vertAlign w:val="superscript"/>
        </w:rPr>
        <w:t>2+</w:t>
      </w:r>
      <w:r w:rsidR="00AB60E5" w:rsidRPr="004B5CBA">
        <w:rPr>
          <w:rFonts w:ascii="宋体" w:hAnsi="宋体" w:hint="eastAsia"/>
          <w:szCs w:val="21"/>
        </w:rPr>
        <w:t>、Mg</w:t>
      </w:r>
      <w:r w:rsidR="00AB60E5" w:rsidRPr="004B5CBA">
        <w:rPr>
          <w:rFonts w:ascii="宋体" w:hAnsi="宋体" w:hint="eastAsia"/>
          <w:szCs w:val="21"/>
          <w:vertAlign w:val="superscript"/>
        </w:rPr>
        <w:t>2+</w:t>
      </w:r>
      <w:r w:rsidR="00AB60E5" w:rsidRPr="004B5CBA">
        <w:rPr>
          <w:rFonts w:ascii="宋体" w:hAnsi="宋体" w:hint="eastAsia"/>
          <w:szCs w:val="21"/>
        </w:rPr>
        <w:t>、Fe</w:t>
      </w:r>
      <w:r w:rsidR="00AB60E5" w:rsidRPr="004B5CBA">
        <w:rPr>
          <w:rFonts w:ascii="宋体" w:hAnsi="宋体" w:hint="eastAsia"/>
          <w:szCs w:val="21"/>
          <w:vertAlign w:val="superscript"/>
        </w:rPr>
        <w:t>3+</w:t>
      </w:r>
      <w:r w:rsidR="00AB60E5" w:rsidRPr="004B5CBA">
        <w:rPr>
          <w:rFonts w:ascii="宋体" w:hAnsi="宋体" w:hint="eastAsia"/>
          <w:szCs w:val="21"/>
        </w:rPr>
        <w:t>、SO</w:t>
      </w:r>
      <w:r w:rsidR="00AB60E5" w:rsidRPr="004B5CBA">
        <w:rPr>
          <w:rFonts w:ascii="宋体" w:hAnsi="宋体" w:hint="eastAsia"/>
          <w:szCs w:val="21"/>
          <w:vertAlign w:val="subscript"/>
        </w:rPr>
        <w:t>4</w:t>
      </w:r>
      <w:r w:rsidR="00AB60E5" w:rsidRPr="004B5CBA">
        <w:rPr>
          <w:rFonts w:ascii="宋体" w:hAnsi="宋体" w:hint="eastAsia"/>
          <w:szCs w:val="21"/>
          <w:vertAlign w:val="superscript"/>
        </w:rPr>
        <w:t>2—</w:t>
      </w:r>
      <w:r w:rsidR="00AB60E5" w:rsidRPr="004B5CBA">
        <w:rPr>
          <w:rFonts w:ascii="宋体" w:hAnsi="宋体" w:hint="eastAsia"/>
          <w:szCs w:val="21"/>
        </w:rPr>
        <w:t>以及泥沙等杂质，某同学设计了一种制备精盐的实验方案，步骤如下（用于沉淀的试剂稍过量）：</w:t>
      </w:r>
    </w:p>
    <w:p w:rsidR="00AB60E5" w:rsidRPr="004B5CBA" w:rsidRDefault="00AB60E5" w:rsidP="00AB60E5">
      <w:pPr>
        <w:ind w:firstLineChars="200" w:firstLine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称取粗盐                                                                 </w:t>
      </w:r>
    </w:p>
    <w:p w:rsidR="00AB60E5" w:rsidRPr="004B5CBA" w:rsidRDefault="00AB60E5" w:rsidP="00AB60E5">
      <w:pPr>
        <w:ind w:firstLineChars="200" w:firstLine="42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pict>
          <v:shape id="文本框 32" o:spid="_x0000_s1130" type="#_x0000_t202" alt="说明: www.gkxx.com" style="position:absolute;left:0;text-align:left;margin-left:304.5pt;margin-top:12.95pt;width:78.7pt;height:143.05pt;z-index:251664896;visibility:visible" filled="f" stroked="f">
            <v:textbox>
              <w:txbxContent>
                <w:p w:rsidR="00AB60E5" w:rsidRDefault="00AB60E5" w:rsidP="00AB60E5">
                  <w:r>
                    <w:object w:dxaOrig="1286" w:dyaOrig="2718">
                      <v:shape id="_x0000_i1055" type="#_x0000_t75" style="width:64.15pt;height:135.85pt">
                        <v:imagedata r:id="rId50" o:title=""/>
                      </v:shape>
                      <o:OLEObject Type="Embed" ProgID="PBrush" ShapeID="_x0000_i1055" DrawAspect="Content" ObjectID="_1804081119" r:id="rId51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 xml:space="preserve">   （1）判断BaCl</w:t>
      </w:r>
      <w:r w:rsidR="00AB60E5" w:rsidRPr="004B5CBA">
        <w:rPr>
          <w:rFonts w:ascii="宋体" w:hAnsi="宋体" w:hint="eastAsia"/>
          <w:szCs w:val="21"/>
          <w:vertAlign w:val="subscript"/>
        </w:rPr>
        <w:t>2</w:t>
      </w:r>
      <w:r w:rsidR="00AB60E5" w:rsidRPr="004B5CBA">
        <w:rPr>
          <w:rFonts w:ascii="宋体" w:hAnsi="宋体" w:hint="eastAsia"/>
          <w:szCs w:val="21"/>
        </w:rPr>
        <w:t>已过量的方法是</w:t>
      </w:r>
      <w:r w:rsidR="00AB60E5" w:rsidRPr="004B5CBA">
        <w:rPr>
          <w:rFonts w:ascii="宋体" w:hAnsi="宋体" w:hint="eastAsia"/>
          <w:szCs w:val="21"/>
          <w:u w:val="single"/>
        </w:rPr>
        <w:t xml:space="preserve">                    </w:t>
      </w:r>
      <w:r w:rsidR="00AB60E5" w:rsidRPr="004B5CBA">
        <w:rPr>
          <w:rFonts w:ascii="宋体" w:hAnsi="宋体" w:hint="eastAsia"/>
          <w:szCs w:val="21"/>
        </w:rPr>
        <w:t xml:space="preserve"> 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（2）第④步中，相关的离子方程式是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</w:t>
      </w:r>
      <w:r w:rsidRPr="004B5CBA">
        <w:rPr>
          <w:rFonts w:ascii="宋体" w:hAnsi="宋体" w:hint="eastAsia"/>
          <w:szCs w:val="21"/>
        </w:rPr>
        <w:t xml:space="preserve"> 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（3）若先用盐酸调pH值再过滤，将对实验结果产生影响，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其原因是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（4）为检验精盐纯度，制配制150mL，0.2mol/LNaCl（精盐）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  <w:em w:val="dot"/>
        </w:rPr>
      </w:pPr>
      <w:r w:rsidRPr="004B5CBA">
        <w:rPr>
          <w:rFonts w:ascii="宋体" w:hAnsi="宋体" w:hint="eastAsia"/>
          <w:szCs w:val="21"/>
        </w:rPr>
        <w:t xml:space="preserve">        溶液，题26图是该同学转移溶液的示意图，图中的</w:t>
      </w:r>
      <w:r w:rsidRPr="004B5CBA">
        <w:rPr>
          <w:rFonts w:ascii="宋体" w:hAnsi="宋体" w:hint="eastAsia"/>
          <w:szCs w:val="21"/>
          <w:em w:val="dot"/>
        </w:rPr>
        <w:t>错误</w:t>
      </w:r>
    </w:p>
    <w:p w:rsidR="00AB60E5" w:rsidRPr="004B5CBA" w:rsidRDefault="00AB60E5" w:rsidP="00AB60E5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firstLineChars="400" w:firstLine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firstLineChars="400" w:firstLine="840"/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pict>
          <v:shape id="文本框 31" o:spid="_x0000_s1132" type="#_x0000_t202" alt="说明: www.gkxx.com" style="position:absolute;left:0;text-align:left;margin-left:309.8pt;margin-top:8.3pt;width:118.25pt;height:171.1pt;z-index:251665920;visibility:visible" filled="f" stroked="f">
            <v:textbox>
              <w:txbxContent>
                <w:p w:rsidR="00AB60E5" w:rsidRDefault="00AB60E5" w:rsidP="00AB60E5">
                  <w:r>
                    <w:object w:dxaOrig="2077" w:dyaOrig="3279">
                      <v:shape id="_x0000_i1056" type="#_x0000_t75" style="width:103.95pt;height:164.05pt">
                        <v:imagedata r:id="rId52" o:title=""/>
                      </v:shape>
                      <o:OLEObject Type="Embed" ProgID="PBrush" ShapeID="_x0000_i1056" DrawAspect="Content" ObjectID="_1804081120" r:id="rId53"/>
                    </w:object>
                  </w:r>
                </w:p>
              </w:txbxContent>
            </v:textbox>
          </v:shape>
        </w:pict>
      </w:r>
      <w:r w:rsidR="00AB60E5" w:rsidRPr="004B5CBA">
        <w:rPr>
          <w:rFonts w:ascii="宋体" w:hAnsi="宋体" w:hint="eastAsia"/>
          <w:szCs w:val="21"/>
        </w:rPr>
        <w:t>27．（14分）（请在答题卡上作答）</w:t>
      </w:r>
    </w:p>
    <w:p w:rsidR="00AB60E5" w:rsidRPr="004B5CBA" w:rsidRDefault="00AB60E5" w:rsidP="00AB60E5">
      <w:pPr>
        <w:spacing w:line="360" w:lineRule="auto"/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铅蓄电池是典型的可充型电池，它的正负极格板是惰性</w:t>
      </w:r>
    </w:p>
    <w:p w:rsidR="00AB60E5" w:rsidRPr="004B5CBA" w:rsidRDefault="004B5CBA" w:rsidP="004B5CBA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24" o:spid="_x0000_s1134" alt="说明: www.gkxx.com" style="position:absolute;left:0;text-align:left;margin-left:136.5pt;margin-top:15.6pt;width:47.25pt;height:39pt;z-index:251659776" coordorigin="2644,8615" coordsize="945,780">
            <v:group id="Group 91" o:spid="_x0000_s1135" style="position:absolute;left:2644;top:8807;width:840;height:357" coordorigin="2644,8807" coordsize="630,357">
              <v:line id="Line 92" o:spid="_x0000_s1136" style="position:absolute;visibility:visible" from="2644,8963" to="3274,8963" o:connectortype="straight"/>
              <v:line id="Line 93" o:spid="_x0000_s1137" style="position:absolute;visibility:visible" from="2644,9029" to="3274,9029" o:connectortype="straight"/>
              <v:line id="Line 94" o:spid="_x0000_s1138" style="position:absolute;flip:x y;visibility:visible" from="3169,8807" to="3274,8963" o:connectortype="straight"/>
              <v:line id="Line 95" o:spid="_x0000_s1139" style="position:absolute;flip:x y;visibility:visible" from="2644,9008" to="2749,9164" o:connectortype="straight"/>
            </v:group>
            <v:shape id="Text Box 96" o:spid="_x0000_s1140" type="#_x0000_t202" style="position:absolute;left:2749;top:8615;width:840;height:780;visibility:visible" filled="f" stroked="f">
              <v:textbox>
                <w:txbxContent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  <w:p w:rsidR="00AB60E5" w:rsidRDefault="00AB60E5" w:rsidP="00AB60E5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充电</w:t>
                    </w:r>
                  </w:p>
                </w:txbxContent>
              </v:textbox>
            </v:shape>
          </v:group>
        </w:pict>
      </w:r>
      <w:r w:rsidR="00AB60E5" w:rsidRPr="004B5CBA">
        <w:rPr>
          <w:rFonts w:ascii="宋体" w:hAnsi="宋体" w:hint="eastAsia"/>
          <w:szCs w:val="21"/>
        </w:rPr>
        <w:t>材料，电池总反应式为：</w:t>
      </w:r>
    </w:p>
    <w:p w:rsidR="00AB60E5" w:rsidRPr="004B5CBA" w:rsidRDefault="00AB60E5" w:rsidP="00AB60E5">
      <w:pPr>
        <w:spacing w:line="360" w:lineRule="auto"/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Pb+PbO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+4H</w:t>
      </w:r>
      <w:r w:rsidRPr="004B5CBA">
        <w:rPr>
          <w:rFonts w:ascii="宋体" w:hAnsi="宋体" w:hint="eastAsia"/>
          <w:szCs w:val="21"/>
          <w:vertAlign w:val="superscript"/>
        </w:rPr>
        <w:t>+</w:t>
      </w:r>
      <w:r w:rsidRPr="004B5CBA">
        <w:rPr>
          <w:rFonts w:ascii="宋体" w:hAnsi="宋体" w:hint="eastAsia"/>
          <w:szCs w:val="21"/>
        </w:rPr>
        <w:t>+2SO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  <w:vertAlign w:val="superscript"/>
        </w:rPr>
        <w:t>2</w:t>
      </w:r>
      <w:r w:rsidRPr="004B5CBA">
        <w:rPr>
          <w:rFonts w:ascii="宋体" w:hAnsi="宋体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 xml:space="preserve">         2PbSO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+2H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</w:p>
    <w:p w:rsidR="00AB60E5" w:rsidRPr="004B5CBA" w:rsidRDefault="00AB60E5" w:rsidP="00AB60E5">
      <w:pPr>
        <w:spacing w:line="360" w:lineRule="auto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请回答下列问题（不考虑氢、氧的氧化还原）：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（1）放电时：正极的电极反应式是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</w:t>
      </w:r>
      <w:r w:rsidRPr="004B5CBA">
        <w:rPr>
          <w:rFonts w:ascii="宋体" w:hAnsi="宋体" w:hint="eastAsia"/>
          <w:szCs w:val="21"/>
        </w:rPr>
        <w:t xml:space="preserve"> ；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电解液中H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的浓度将变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；当外电路通过1mol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电子时，理论上负极板的质量增加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g。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（2）在完全放电耗尽PbO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和Pb时，若按题27图连接，电解一段时间后，则在A电极上生成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、B电极上生成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，此时铅蓄电池的正负极的极性将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28．（17分）（请在答题卡上作答）</w:t>
      </w:r>
    </w:p>
    <w:p w:rsidR="00AB60E5" w:rsidRPr="004B5CBA" w:rsidRDefault="00AB60E5" w:rsidP="00AB60E5">
      <w:pPr>
        <w:ind w:firstLine="75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α—松油醇可经以下路线合成，小方框中的每一字母各代表一种有机物：</w:t>
      </w:r>
    </w:p>
    <w:p w:rsidR="004B5CBA" w:rsidRPr="004B5CBA" w:rsidRDefault="004B5CBA" w:rsidP="00AB60E5">
      <w:pPr>
        <w:rPr>
          <w:rFonts w:ascii="宋体" w:hAnsi="宋体" w:hint="eastAsia"/>
          <w:szCs w:val="21"/>
        </w:rPr>
      </w:pPr>
    </w:p>
    <w:p w:rsidR="004B5CBA" w:rsidRPr="004B5CBA" w:rsidRDefault="004B5CBA" w:rsidP="00AB60E5">
      <w:pPr>
        <w:rPr>
          <w:rFonts w:ascii="宋体" w:hAnsi="宋体" w:hint="eastAsia"/>
          <w:szCs w:val="21"/>
        </w:rPr>
      </w:pPr>
    </w:p>
    <w:p w:rsidR="004B5CBA" w:rsidRPr="004B5CBA" w:rsidRDefault="004B5CBA" w:rsidP="00AB60E5">
      <w:pPr>
        <w:rPr>
          <w:rFonts w:ascii="宋体" w:hAnsi="宋体" w:hint="eastAsia"/>
          <w:szCs w:val="21"/>
        </w:rPr>
      </w:pPr>
    </w:p>
    <w:p w:rsidR="00AB60E5" w:rsidRPr="004B5CBA" w:rsidRDefault="004B5CBA" w:rsidP="00AB60E5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3" o:spid="_x0000_s1141" type="#_x0000_t202" alt="说明: www.gkxx.com" style="position:absolute;left:0;text-align:left;margin-left:31.5pt;margin-top:0;width:356.95pt;height:179.4pt;z-index:251666944;visibility:visible" filled="f" stroked="f">
            <v:textbox>
              <w:txbxContent>
                <w:p w:rsidR="00AB60E5" w:rsidRDefault="00AB60E5" w:rsidP="00AB60E5">
                  <w:r>
                    <w:object w:dxaOrig="6851" w:dyaOrig="3233">
                      <v:shape id="_x0000_i1057" type="#_x0000_t75" style="width:342.45pt;height:161.55pt">
                        <v:imagedata r:id="rId54" o:title=""/>
                      </v:shape>
                      <o:OLEObject Type="Embed" ProgID="PBrush" ShapeID="_x0000_i1057" DrawAspect="Content" ObjectID="_1804081121" r:id="rId55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请回答下列问题：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（1）试剂1是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，试剂2是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（2）A至H中，能发生银镜反应的是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（3）G和H的结构简式分别是：G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；H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（4）E转化为F的反应方程式是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4B5CBA">
        <w:rPr>
          <w:rFonts w:ascii="宋体" w:hAnsi="宋体" w:hint="eastAsia"/>
          <w:szCs w:val="21"/>
        </w:rPr>
        <w:t>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29．（14分）（请在答题卡上作答）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X、Y、Z、W是原子序数依次增大的短周期元素，且互不同族；其中只有两种为金属；X原子的最外层子数与次外层电子数相等；X与W、Y与Z这两对原子的最外层电子数之和均为9。单质Y和W都可与浓的NaOH溶液反应。请回答下列问题：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（1）Y、Z、W的原子半径由小到大的顺序是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（2）ZW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的电子式是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，它在常温下呈液态，形成晶体时，属于</w:t>
      </w:r>
      <w:r w:rsidRPr="004B5CBA">
        <w:rPr>
          <w:rFonts w:ascii="宋体" w:hAnsi="宋体" w:hint="eastAsia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zCs w:val="21"/>
        </w:rPr>
        <w:t xml:space="preserve"> 晶体。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（3）工业生产单质Y的原理是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</w:t>
      </w:r>
      <w:r w:rsidRPr="004B5CBA">
        <w:rPr>
          <w:rFonts w:ascii="宋体" w:hAnsi="宋体" w:hint="eastAsia"/>
          <w:szCs w:val="21"/>
        </w:rPr>
        <w:t xml:space="preserve"> （用化学方程式表示）。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（4）X与Y化学性质相似，则X与浓的NaOH溶液反应的化学方程式是</w:t>
      </w:r>
      <w:r w:rsidRPr="004B5CBA">
        <w:rPr>
          <w:rFonts w:ascii="宋体" w:hAnsi="宋体" w:hint="eastAsia"/>
          <w:szCs w:val="21"/>
          <w:u w:val="single"/>
        </w:rPr>
        <w:t xml:space="preserve">                </w:t>
      </w:r>
    </w:p>
    <w:p w:rsidR="00AB60E5" w:rsidRPr="004B5CBA" w:rsidRDefault="00AB60E5" w:rsidP="00AB60E5">
      <w:pPr>
        <w:spacing w:line="360" w:lineRule="auto"/>
        <w:ind w:left="420" w:hangingChars="200" w:hanging="42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（5）0.1mol的单质W与50mL1.5mol/L的FeBr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溶液反应，则被氧化的Fe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和Br</w:t>
      </w:r>
      <w:r w:rsidRPr="004B5CBA">
        <w:rPr>
          <w:rFonts w:ascii="宋体" w:hAnsi="宋体" w:hint="eastAsia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>的物质的量之比是</w:t>
      </w:r>
      <w:r w:rsidRPr="004B5CBA">
        <w:rPr>
          <w:rFonts w:ascii="宋体" w:hAnsi="宋体" w:hint="eastAsia"/>
          <w:szCs w:val="21"/>
          <w:u w:val="single"/>
        </w:rPr>
        <w:t xml:space="preserve">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30．（21分）（请在答题卡上作答）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请按要求回答下列（1）、（2）小题：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（1）甲病是一种伴性遗传病（致病基因为X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），乙病是一种常染色体遗传病（致病基因为r）。一对表现型正常的夫妇生下一个既患甲病又患乙病的孩子，则这对夫妇的基因型分别为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和</w:t>
      </w:r>
      <w:r w:rsidRPr="004B5CBA">
        <w:rPr>
          <w:rFonts w:ascii="宋体" w:hAnsi="宋体" w:hint="eastAsia"/>
          <w:szCs w:val="21"/>
          <w:u w:val="single"/>
        </w:rPr>
        <w:t xml:space="preserve">        </w:t>
      </w:r>
      <w:r w:rsidRPr="004B5CBA">
        <w:rPr>
          <w:rFonts w:ascii="宋体" w:hAnsi="宋体" w:hint="eastAsia"/>
          <w:szCs w:val="21"/>
        </w:rPr>
        <w:t xml:space="preserve"> 。如果他们再生育一个孩子，该孩子患病的概率是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，只患乙病的概率是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，同时患甲、乙两种病的孩子的性别是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（2）苯丙酮尿症是新生儿中发病率较高的一种遗传病。患儿由于缺少显性基因H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①请根据以上知识补充完成下表（其中，含量用“正常”、“过多”、“缺乏”表示）：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077"/>
        <w:gridCol w:w="2594"/>
        <w:gridCol w:w="1657"/>
      </w:tblGrid>
      <w:tr w:rsidR="00000000" w:rsidTr="00D05C46">
        <w:tc>
          <w:tcPr>
            <w:tcW w:w="1368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患儿</w:t>
            </w:r>
          </w:p>
        </w:tc>
        <w:tc>
          <w:tcPr>
            <w:tcW w:w="2100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体内苯丙酮酸含量</w:t>
            </w:r>
          </w:p>
        </w:tc>
        <w:tc>
          <w:tcPr>
            <w:tcW w:w="2625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体内苯丙氨酸羟化酶含量</w:t>
            </w:r>
          </w:p>
        </w:tc>
        <w:tc>
          <w:tcPr>
            <w:tcW w:w="1674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基因型</w:t>
            </w:r>
          </w:p>
        </w:tc>
      </w:tr>
      <w:tr w:rsidR="00000000" w:rsidTr="00D05C46">
        <w:tc>
          <w:tcPr>
            <w:tcW w:w="1368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食疗前</w:t>
            </w:r>
          </w:p>
        </w:tc>
        <w:tc>
          <w:tcPr>
            <w:tcW w:w="2100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625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74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D05C46">
        <w:tc>
          <w:tcPr>
            <w:tcW w:w="1368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食疗后</w:t>
            </w:r>
          </w:p>
        </w:tc>
        <w:tc>
          <w:tcPr>
            <w:tcW w:w="2100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正常</w:t>
            </w:r>
          </w:p>
        </w:tc>
        <w:tc>
          <w:tcPr>
            <w:tcW w:w="2625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74" w:type="dxa"/>
            <w:vAlign w:val="center"/>
          </w:tcPr>
          <w:p w:rsidR="00AB60E5" w:rsidRPr="004B5CBA" w:rsidRDefault="00AB60E5" w:rsidP="00D05C46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AB60E5" w:rsidRPr="004B5CBA" w:rsidRDefault="00AB60E5" w:rsidP="00AB60E5">
      <w:pPr>
        <w:spacing w:line="360" w:lineRule="auto"/>
        <w:ind w:leftChars="100" w:left="840" w:hangingChars="300" w:hanging="63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②若用基因工程方法治疗苯丙酮尿症，其基本思路是：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  <w:u w:val="single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31．（21分（请在答题卡上作答）</w:t>
      </w:r>
    </w:p>
    <w:p w:rsidR="00AB60E5" w:rsidRPr="004B5CBA" w:rsidRDefault="00AB60E5" w:rsidP="00AB60E5">
      <w:pPr>
        <w:spacing w:line="360" w:lineRule="auto"/>
        <w:ind w:firstLine="64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植物甲、乙是两种濒危药用植物（二倍体）。请按要求回答问题：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（1）以植物甲、乙的茎尖和叶片为材料，通过组织培养获得了再生植株，解决了自然繁殖率低的问题。这表明植物细胞具有</w:t>
      </w:r>
      <w:r w:rsidRPr="004B5CBA">
        <w:rPr>
          <w:rFonts w:ascii="宋体" w:hAnsi="宋体" w:hint="eastAsia"/>
          <w:szCs w:val="21"/>
          <w:u w:val="single"/>
        </w:rPr>
        <w:t xml:space="preserve">           </w:t>
      </w:r>
      <w:r w:rsidRPr="004B5CBA">
        <w:rPr>
          <w:rFonts w:ascii="宋体" w:hAnsi="宋体" w:hint="eastAsia"/>
          <w:szCs w:val="21"/>
        </w:rPr>
        <w:t xml:space="preserve"> 。由叶片等材料形成的愈伤组织的形态结构特点是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（2）题31图1和题31图2分别是植物甲、乙的萌发花粉粒和未受精胚珠的示意图。</w: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22" o:spid="_x0000_s1143" type="#_x0000_t202" alt="说明: www.gkxx.com" style="position:absolute;left:0;text-align:left;margin-left:47.25pt;margin-top:7.8pt;width:346.25pt;height:135.15pt;z-index:251667968;visibility:visible" filled="f" stroked="f">
            <v:textbox>
              <w:txbxContent>
                <w:p w:rsidR="00AB60E5" w:rsidRDefault="00AB60E5" w:rsidP="00AB60E5">
                  <w:r>
                    <w:object w:dxaOrig="6637" w:dyaOrig="2559">
                      <v:shape id="_x0000_i1058" type="#_x0000_t75" style="width:331.85pt;height:128.05pt">
                        <v:imagedata r:id="rId56" o:title=""/>
                      </v:shape>
                      <o:OLEObject Type="Embed" ProgID="PBrush" ShapeID="_x0000_i1058" DrawAspect="Content" ObjectID="_1804081122" r:id="rId57"/>
                    </w:object>
                  </w:r>
                </w:p>
              </w:txbxContent>
            </v:textbox>
          </v:shape>
        </w:pict>
      </w: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ind w:left="840" w:hangingChars="400" w:hanging="840"/>
        <w:rPr>
          <w:rFonts w:ascii="宋体" w:hAnsi="宋体" w:hint="eastAsia"/>
          <w:szCs w:val="21"/>
        </w:rPr>
      </w:pP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在分离球珠细胞的原生质体时，通常使用纤维素酶和果胶酶破除细胞壁，其原理是利用了酶的</w:t>
      </w:r>
      <w:r w:rsidRPr="004B5CBA">
        <w:rPr>
          <w:rFonts w:ascii="宋体" w:hAnsi="宋体" w:hint="eastAsia"/>
          <w:szCs w:val="21"/>
          <w:u w:val="single"/>
        </w:rPr>
        <w:t xml:space="preserve">          </w:t>
      </w:r>
      <w:r w:rsidRPr="004B5CBA">
        <w:rPr>
          <w:rFonts w:ascii="宋体" w:hAnsi="宋体" w:hint="eastAsia"/>
          <w:szCs w:val="21"/>
        </w:rPr>
        <w:t xml:space="preserve"> 性质。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如果将题31图1中的1个精子与题31题图2中的1个</w:t>
      </w:r>
      <w:r w:rsidRPr="004B5CBA">
        <w:rPr>
          <w:rFonts w:ascii="宋体" w:hAnsi="宋体" w:hint="eastAsia"/>
          <w:szCs w:val="21"/>
          <w:u w:val="single"/>
        </w:rPr>
        <w:t xml:space="preserve">         </w:t>
      </w:r>
      <w:r w:rsidRPr="004B5CBA">
        <w:rPr>
          <w:rFonts w:ascii="宋体" w:hAnsi="宋体" w:hint="eastAsia"/>
          <w:szCs w:val="21"/>
        </w:rPr>
        <w:t xml:space="preserve"> 细胞或2个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</w:t>
      </w:r>
      <w:r w:rsidRPr="004B5CBA">
        <w:rPr>
          <w:rFonts w:ascii="宋体" w:hAnsi="宋体" w:hint="eastAsia"/>
          <w:szCs w:val="21"/>
        </w:rPr>
        <w:t xml:space="preserve"> 融合，可培育出三倍体植株。用适当浓度的秋水仙素处理该三体植株的幼</w:t>
      </w:r>
    </w:p>
    <w:p w:rsidR="00AB60E5" w:rsidRPr="004B5CBA" w:rsidRDefault="00AB60E5" w:rsidP="00AB60E5">
      <w:pPr>
        <w:spacing w:line="360" w:lineRule="auto"/>
        <w:ind w:leftChars="400" w:left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苗，可能获得药用成分较高的六倍体植株。秋水仙素的作用机理是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Pr="004B5CBA">
        <w:rPr>
          <w:rFonts w:ascii="宋体" w:hAnsi="宋体" w:hint="eastAsia"/>
          <w:szCs w:val="21"/>
          <w:u w:val="single"/>
        </w:rPr>
        <w:t xml:space="preserve">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  <w:gridCol w:w="677"/>
        <w:gridCol w:w="677"/>
        <w:gridCol w:w="677"/>
        <w:gridCol w:w="677"/>
        <w:gridCol w:w="676"/>
        <w:gridCol w:w="677"/>
        <w:gridCol w:w="677"/>
        <w:gridCol w:w="677"/>
      </w:tblGrid>
      <w:tr w:rsidR="00000000" w:rsidTr="00D05C46">
        <w:tc>
          <w:tcPr>
            <w:tcW w:w="2313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 xml:space="preserve">生长素浓度(mg/L) 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2.0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3.0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4.0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6.0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7.0</w:t>
            </w:r>
          </w:p>
        </w:tc>
      </w:tr>
      <w:tr w:rsidR="00000000" w:rsidTr="00D05C46">
        <w:tc>
          <w:tcPr>
            <w:tcW w:w="2313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花粉管平均长度(mm)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3.6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681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0.4</w:t>
            </w:r>
          </w:p>
        </w:tc>
        <w:tc>
          <w:tcPr>
            <w:tcW w:w="682" w:type="dxa"/>
          </w:tcPr>
          <w:p w:rsidR="00AB60E5" w:rsidRPr="004B5CBA" w:rsidRDefault="00AB60E5" w:rsidP="00D05C46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0.2</w:t>
            </w:r>
          </w:p>
        </w:tc>
      </w:tr>
    </w:tbl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请结合表中数据对实验结果进行简要分析：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B5CBA">
        <w:rPr>
          <w:rFonts w:ascii="宋体" w:hAnsi="宋体" w:hint="eastAsia"/>
          <w:szCs w:val="21"/>
        </w:rPr>
        <w:t>。</w:t>
      </w:r>
    </w:p>
    <w:p w:rsidR="00AB60E5" w:rsidRPr="004B5CBA" w:rsidRDefault="00AB60E5" w:rsidP="00AB60E5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根据上述分析，可以得出的结论是：</w:t>
      </w:r>
      <w:r w:rsidRPr="004B5CBA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Pr="004B5CBA">
        <w:rPr>
          <w:rFonts w:ascii="宋体" w:hAnsi="宋体" w:hint="eastAsia"/>
          <w:szCs w:val="21"/>
        </w:rPr>
        <w:t xml:space="preserve"> 。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4B5CBA" w:rsidRPr="004B5CBA" w:rsidRDefault="004B5CBA" w:rsidP="00D17BF5">
      <w:pPr>
        <w:rPr>
          <w:rFonts w:ascii="宋体" w:hAnsi="宋体" w:hint="eastAsia"/>
          <w:szCs w:val="21"/>
        </w:rPr>
      </w:pPr>
    </w:p>
    <w:p w:rsidR="004B5CBA" w:rsidRPr="004B5CBA" w:rsidRDefault="004B5CBA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jc w:val="center"/>
        <w:rPr>
          <w:rFonts w:ascii="宋体" w:hAnsi="宋体" w:hint="eastAsia"/>
          <w:b/>
          <w:szCs w:val="21"/>
        </w:rPr>
      </w:pPr>
      <w:r w:rsidRPr="004B5CBA">
        <w:rPr>
          <w:rFonts w:ascii="宋体" w:hAnsi="宋体" w:hint="eastAsia"/>
          <w:b/>
          <w:szCs w:val="21"/>
        </w:rPr>
        <w:t>2006年</w:t>
      </w:r>
      <w:r w:rsidR="00AB60E5" w:rsidRPr="004B5CBA">
        <w:rPr>
          <w:rFonts w:ascii="宋体" w:hAnsi="宋体" w:hint="eastAsia"/>
          <w:b/>
          <w:szCs w:val="21"/>
        </w:rPr>
        <w:t>重庆</w:t>
      </w:r>
      <w:r w:rsidRPr="004B5CBA">
        <w:rPr>
          <w:rFonts w:ascii="宋体" w:hAnsi="宋体" w:hint="eastAsia"/>
          <w:b/>
          <w:szCs w:val="21"/>
        </w:rPr>
        <w:t>高考理综真题参考答案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第一部分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选择题一（包括18小题，每小题6分，共108分）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1.C    2.D    3.A    4.B     5.C     6.B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7.D    8.C    9.A    10.D    11.B    12.A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13.C   14.A   15.B   16.C    17.B    18.C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选择题二（包括3小题，每小题6分，共18分）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19.AC    20.BD    21.AD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第二部分（包括10小题，共174分）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22．（17分）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220Ω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0.40mA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或37.5, 193.5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S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5</w:t>
      </w:r>
      <w:r w:rsidRPr="004B5CBA">
        <w:rPr>
          <w:rFonts w:ascii="宋体" w:hAnsi="宋体" w:hint="eastAsia"/>
          <w:szCs w:val="21"/>
        </w:rPr>
        <w:t>, S</w:t>
      </w:r>
      <w:r w:rsidRPr="004B5CBA">
        <w:rPr>
          <w:rFonts w:ascii="宋体" w:hAnsi="宋体" w:hint="eastAsia"/>
          <w:szCs w:val="21"/>
          <w:vertAlign w:val="subscript"/>
        </w:rPr>
        <w:t>6</w:t>
      </w:r>
      <w:r w:rsidRPr="004B5CBA">
        <w:rPr>
          <w:rFonts w:ascii="宋体" w:hAnsi="宋体" w:hint="eastAsia"/>
          <w:szCs w:val="21"/>
        </w:rPr>
        <w:t>或37.5, 69.0 , 100.5, 131.5 , 163.0, 193.5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B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偶然</w:t>
      </w:r>
    </w:p>
    <w:p w:rsidR="004B5CBA" w:rsidRPr="004B5CBA" w:rsidRDefault="004B5CBA" w:rsidP="004B5CBA">
      <w:pPr>
        <w:spacing w:line="400" w:lineRule="exact"/>
        <w:ind w:leftChars="200" w:left="42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阻力[空气阻力，振针的阻力，限位孔的阻力，复写纸的阻力等]，交流电频率波动，长度测量，数据处理方法等。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23．（16分）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  （1）由题意，在题23图1电路中：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电路的总电流 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L1</w:t>
      </w:r>
      <w:r w:rsidRPr="004B5CBA">
        <w:rPr>
          <w:rFonts w:ascii="宋体" w:hAnsi="宋体" w:hint="eastAsia"/>
          <w:szCs w:val="21"/>
        </w:rPr>
        <w:t>+I</w:t>
      </w:r>
      <w:r w:rsidRPr="004B5CBA">
        <w:rPr>
          <w:rFonts w:ascii="宋体" w:hAnsi="宋体" w:hint="eastAsia"/>
          <w:szCs w:val="21"/>
          <w:vertAlign w:val="subscript"/>
        </w:rPr>
        <w:t>L2</w:t>
      </w:r>
      <w:r w:rsidRPr="004B5CBA">
        <w:rPr>
          <w:rFonts w:ascii="宋体" w:hAnsi="宋体" w:hint="eastAsia"/>
          <w:szCs w:val="21"/>
        </w:rPr>
        <w:t>+I</w:t>
      </w:r>
      <w:r w:rsidRPr="004B5CBA">
        <w:rPr>
          <w:rFonts w:ascii="宋体" w:hAnsi="宋体" w:hint="eastAsia"/>
          <w:szCs w:val="21"/>
          <w:vertAlign w:val="subscript"/>
        </w:rPr>
        <w:t>L3</w:t>
      </w:r>
      <w:r w:rsidRPr="004B5CBA">
        <w:rPr>
          <w:rFonts w:ascii="宋体" w:hAnsi="宋体" w:hint="eastAsia"/>
          <w:szCs w:val="21"/>
        </w:rPr>
        <w:t>=0.9A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U</w:t>
      </w:r>
      <w:r w:rsidRPr="004B5CBA">
        <w:rPr>
          <w:rFonts w:ascii="宋体" w:hAnsi="宋体" w:hint="eastAsia"/>
          <w:szCs w:val="21"/>
          <w:vertAlign w:val="subscript"/>
        </w:rPr>
        <w:t>总额</w:t>
      </w:r>
      <w:r w:rsidRPr="004B5CBA">
        <w:rPr>
          <w:rFonts w:ascii="宋体" w:hAnsi="宋体" w:hint="eastAsia"/>
          <w:szCs w:val="21"/>
        </w:rPr>
        <w:t>=E—I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r=2.55V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U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=U</w:t>
      </w:r>
      <w:r w:rsidRPr="004B5CBA">
        <w:rPr>
          <w:rFonts w:ascii="宋体" w:hAnsi="宋体" w:hint="eastAsia"/>
          <w:szCs w:val="21"/>
          <w:vertAlign w:val="subscript"/>
        </w:rPr>
        <w:t>电阻</w:t>
      </w:r>
      <w:r w:rsidRPr="004B5CBA">
        <w:rPr>
          <w:rFonts w:ascii="宋体" w:hAnsi="宋体" w:hint="eastAsia"/>
          <w:szCs w:val="21"/>
        </w:rPr>
        <w:t>—U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=0.05V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            I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=0.9A</w:t>
      </w:r>
    </w:p>
    <w:p w:rsidR="004B5CBA" w:rsidRPr="004B5CBA" w:rsidRDefault="004B5CBA" w:rsidP="004B5CBA">
      <w:pPr>
        <w:spacing w:line="400" w:lineRule="exact"/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电阻R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消耗功率 P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U</w:t>
      </w:r>
      <w:r w:rsidRPr="004B5CBA">
        <w:rPr>
          <w:rFonts w:ascii="宋体" w:hAnsi="宋体" w:hint="eastAsia"/>
          <w:szCs w:val="21"/>
          <w:vertAlign w:val="subscript"/>
        </w:rPr>
        <w:t>R2</w:t>
      </w:r>
      <w:r w:rsidRPr="004B5CBA">
        <w:rPr>
          <w:rFonts w:ascii="宋体" w:hAnsi="宋体" w:hint="eastAsia"/>
          <w:szCs w:val="21"/>
        </w:rPr>
        <w:t>=0.045W</w:t>
      </w:r>
    </w:p>
    <w:p w:rsidR="004B5CBA" w:rsidRPr="004B5CBA" w:rsidRDefault="004B5CBA" w:rsidP="004B5CBA">
      <w:pPr>
        <w:spacing w:line="400" w:lineRule="exact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（2）题23图1电源提供的电功率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P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=I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E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=0.9×3W=2.7W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题23图2电源提供的电功率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= I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E′=0.3×6W=1.8W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由于灯泡都正常发光，两电路有用功率相等，而P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</w:rPr>
        <w:t>′</w:t>
      </w:r>
      <w:r w:rsidRPr="004B5CBA">
        <w:rPr>
          <w:rFonts w:ascii="宋体" w:hAnsi="宋体" w:hint="eastAsia"/>
          <w:szCs w:val="21"/>
          <w:vertAlign w:val="subscript"/>
        </w:rPr>
        <w:t>总</w:t>
      </w:r>
      <w:r w:rsidRPr="004B5CBA">
        <w:rPr>
          <w:rFonts w:ascii="宋体" w:hAnsi="宋体" w:hint="eastAsia"/>
          <w:szCs w:val="21"/>
        </w:rPr>
        <w:t>&lt; P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总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 所以，题23图2电路比题23图1电路节能。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24．（19分）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 （1）设半径为r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的粒子加速后的速度为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0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</w:t>
      </w:r>
      <w:r w:rsidR="00F70239" w:rsidRPr="004B5CBA">
        <w:rPr>
          <w:rFonts w:ascii="宋体" w:hAnsi="宋体"/>
          <w:position w:val="-64"/>
          <w:szCs w:val="21"/>
        </w:rPr>
        <w:pict>
          <v:shape id="_x0000_i1059" type="#_x0000_t75" alt="www.gkxx.com" style="width:71.05pt;height:70.1pt">
            <v:imagedata r:id="rId58" o:title=""/>
          </v:shape>
        </w:pic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设区域II内电场强度为E，则</w:t>
      </w:r>
    </w:p>
    <w:p w:rsidR="004B5CBA" w:rsidRPr="004B5CBA" w:rsidRDefault="00F70239" w:rsidP="004B5CBA">
      <w:pPr>
        <w:ind w:firstLineChars="607" w:firstLine="127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50"/>
          <w:szCs w:val="21"/>
        </w:rPr>
        <w:pict>
          <v:shape id="_x0000_i1060" type="#_x0000_t75" alt="www.gkxx.com" style="width:101.1pt;height:56.05pt">
            <v:imagedata r:id="rId59" o:title=""/>
          </v:shape>
        </w:pict>
      </w:r>
    </w:p>
    <w:p w:rsidR="004B5CBA" w:rsidRPr="004B5CBA" w:rsidRDefault="004B5CBA" w:rsidP="004B5CBA">
      <w:pPr>
        <w:ind w:firstLineChars="607" w:firstLine="127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电场强度方向竖直向上。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（2）设半径为r的粒子的质量为m、带电量为q、被加速后的速度为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34"/>
          <w:szCs w:val="21"/>
        </w:rPr>
        <w:pict>
          <v:shape id="_x0000_i1061" type="#_x0000_t75" alt="www.gkxx.com" style="width:133.05pt;height:139.95pt">
            <v:imagedata r:id="rId60" o:title=""/>
          </v:shape>
        </w:pic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（3）半径为r的粒子，在刚进入区域II时受到合力为</w: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48"/>
          <w:szCs w:val="21"/>
        </w:rPr>
        <w:pict>
          <v:shape id="_x0000_i1062" type="#_x0000_t75" alt="www.gkxx.com" style="width:138.05pt;height:54.15pt">
            <v:imagedata r:id="rId61" o:title=""/>
          </v:shape>
        </w:pic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2"/>
          <w:szCs w:val="21"/>
        </w:rPr>
        <w:pict>
          <v:shape id="_x0000_i1063" type="#_x0000_t75" alt="www.gkxx.com" style="width:114.9pt;height:18.15pt">
            <v:imagedata r:id="rId62" o:title=""/>
          </v:shape>
        </w:pict>
      </w:r>
      <w:r w:rsidR="004B5CBA" w:rsidRPr="004B5CBA">
        <w:rPr>
          <w:rFonts w:ascii="宋体" w:hAnsi="宋体" w:hint="eastAsia"/>
          <w:szCs w:val="21"/>
        </w:rPr>
        <w:t>粒子会向上极板偏转；</w:t>
      </w:r>
    </w:p>
    <w:p w:rsidR="004B5CBA" w:rsidRPr="004B5CBA" w:rsidRDefault="00F70239" w:rsidP="004B5CBA">
      <w:pPr>
        <w:ind w:firstLine="136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2"/>
          <w:szCs w:val="21"/>
        </w:rPr>
        <w:pict>
          <v:shape id="_x0000_i1064" type="#_x0000_t75" alt="www.gkxx.com" style="width:114.9pt;height:18.15pt">
            <v:imagedata r:id="rId63" o:title=""/>
          </v:shape>
        </w:pict>
      </w:r>
      <w:r w:rsidR="004B5CBA" w:rsidRPr="004B5CBA">
        <w:rPr>
          <w:rFonts w:ascii="宋体" w:hAnsi="宋体" w:hint="eastAsia"/>
          <w:szCs w:val="21"/>
        </w:rPr>
        <w:t>粒子会向下极板偏转；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25．（20分）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解（1）由</w:t>
      </w:r>
      <w:r w:rsidR="00F70239" w:rsidRPr="004B5CBA">
        <w:rPr>
          <w:rFonts w:ascii="宋体" w:hAnsi="宋体"/>
          <w:position w:val="-24"/>
          <w:szCs w:val="21"/>
        </w:rPr>
        <w:pict>
          <v:shape id="_x0000_i1065" type="#_x0000_t75" alt="www.gkxx.com" style="width:106.1pt;height:31pt">
            <v:imagedata r:id="rId64" o:title=""/>
          </v:shape>
        </w:pict>
      </w:r>
      <w:r w:rsidRPr="004B5CBA">
        <w:rPr>
          <w:rFonts w:ascii="宋体" w:hAnsi="宋体" w:hint="eastAsia"/>
          <w:szCs w:val="21"/>
        </w:rPr>
        <w:t xml:space="preserve">  得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</w:t>
      </w:r>
      <w:r w:rsidR="00F70239" w:rsidRPr="004B5CBA">
        <w:rPr>
          <w:rFonts w:ascii="宋体" w:hAnsi="宋体"/>
          <w:position w:val="-10"/>
          <w:szCs w:val="21"/>
        </w:rPr>
        <w:pict>
          <v:shape id="_x0000_i1066" type="#_x0000_t75" alt="www.gkxx.com" style="width:31pt;height:15.95pt">
            <v:imagedata r:id="rId65" o:title=""/>
          </v:shape>
        </w:pic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（2）设A、B碰撞后的速度分别为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</w:t>
      </w:r>
      <w:r w:rsidR="00F70239" w:rsidRPr="004B5CBA">
        <w:rPr>
          <w:rFonts w:ascii="宋体" w:hAnsi="宋体"/>
          <w:position w:val="-58"/>
          <w:szCs w:val="21"/>
        </w:rPr>
        <w:pict>
          <v:shape id="_x0000_i1067" type="#_x0000_t75" alt="www.gkxx.com" style="width:83.9pt;height:63.85pt">
            <v:imagedata r:id="rId66" o:title=""/>
          </v:shape>
        </w:pict>
      </w:r>
    </w:p>
    <w:p w:rsidR="004B5CBA" w:rsidRPr="004B5CBA" w:rsidRDefault="004B5CBA" w:rsidP="004B5CBA">
      <w:pPr>
        <w:ind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设向右为正、向左为负，解得</w:t>
      </w:r>
    </w:p>
    <w:p w:rsidR="004B5CBA" w:rsidRPr="004B5CBA" w:rsidRDefault="00F70239" w:rsidP="004B5CBA">
      <w:pPr>
        <w:ind w:firstLineChars="707" w:firstLine="148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26"/>
          <w:szCs w:val="21"/>
        </w:rPr>
        <w:pict>
          <v:shape id="_x0000_i1068" type="#_x0000_t75" alt="www.gkxx.com" style="width:66.05pt;height:35.05pt">
            <v:imagedata r:id="rId67" o:title=""/>
          </v:shape>
        </w:pict>
      </w:r>
      <w:r w:rsidR="004B5CBA" w:rsidRPr="004B5CBA">
        <w:rPr>
          <w:rFonts w:ascii="宋体" w:hAnsi="宋体" w:hint="eastAsia"/>
          <w:szCs w:val="21"/>
        </w:rPr>
        <w:t>，方向向左</w:t>
      </w:r>
    </w:p>
    <w:p w:rsidR="004B5CBA" w:rsidRPr="004B5CBA" w:rsidRDefault="00F70239" w:rsidP="004B5CBA">
      <w:pPr>
        <w:ind w:firstLineChars="707" w:firstLine="1485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26"/>
          <w:szCs w:val="21"/>
        </w:rPr>
        <w:pict>
          <v:shape id="_x0000_i1069" type="#_x0000_t75" alt="www.gkxx.com" style="width:60.1pt;height:35.05pt">
            <v:imagedata r:id="rId68" o:title=""/>
          </v:shape>
        </w:pict>
      </w:r>
      <w:r w:rsidR="004B5CBA" w:rsidRPr="004B5CBA">
        <w:rPr>
          <w:rFonts w:ascii="宋体" w:hAnsi="宋体" w:hint="eastAsia"/>
          <w:szCs w:val="21"/>
        </w:rPr>
        <w:t>，方向向右</w:t>
      </w:r>
    </w:p>
    <w:p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设轨道对B球的支持力为N，B球对轨道的压力为N′，方向竖直向上为正、向下为负.</w:t>
      </w:r>
    </w:p>
    <w:p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则 </w:t>
      </w:r>
      <w:r w:rsidR="00F70239" w:rsidRPr="004B5CBA">
        <w:rPr>
          <w:rFonts w:ascii="宋体" w:hAnsi="宋体"/>
          <w:position w:val="-24"/>
          <w:szCs w:val="21"/>
        </w:rPr>
        <w:pict>
          <v:shape id="_x0000_i1070" type="#_x0000_t75" alt="www.gkxx.com" style="width:91.1pt;height:32.85pt">
            <v:imagedata r:id="rId69" o:title=""/>
          </v:shape>
        </w:pict>
      </w:r>
    </w:p>
    <w:p w:rsidR="004B5CBA" w:rsidRPr="004B5CBA" w:rsidRDefault="004B5CBA" w:rsidP="004B5CBA">
      <w:pPr>
        <w:ind w:leftChars="700" w:left="1470" w:firstLineChars="7" w:firstLine="1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N′=—N=—4.5mg，方向竖直向下</w:t>
      </w:r>
    </w:p>
    <w:p w:rsidR="004B5CBA" w:rsidRPr="004B5CBA" w:rsidRDefault="004B5CBA" w:rsidP="004B5CBA">
      <w:pPr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（3）设A、B球第二次碰撞刚结束时的速度分别为V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、V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，则</w:t>
      </w:r>
    </w:p>
    <w:p w:rsidR="004B5CBA" w:rsidRPr="004B5CBA" w:rsidRDefault="00F70239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46"/>
          <w:szCs w:val="21"/>
        </w:rPr>
        <w:pict>
          <v:shape id="_x0000_i1071" type="#_x0000_t75" alt="www.gkxx.com" style="width:147.15pt;height:51.95pt">
            <v:imagedata r:id="rId70" o:title=""/>
          </v:shape>
        </w:pict>
      </w:r>
    </w:p>
    <w:p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解得</w:t>
      </w:r>
    </w:p>
    <w:p w:rsidR="004B5CBA" w:rsidRPr="004B5CBA" w:rsidRDefault="00F70239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/>
          <w:position w:val="-12"/>
          <w:szCs w:val="21"/>
        </w:rPr>
        <w:pict>
          <v:shape id="_x0000_i1072" type="#_x0000_t75" alt="www.gkxx.com" style="width:98pt;height:20.05pt">
            <v:imagedata r:id="rId71" o:title=""/>
          </v:shape>
        </w:pict>
      </w:r>
    </w:p>
    <w:p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（另一组解：V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=—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1</w:t>
      </w:r>
      <w:r w:rsidRPr="004B5CBA">
        <w:rPr>
          <w:rFonts w:ascii="宋体" w:hAnsi="宋体" w:hint="eastAsia"/>
          <w:szCs w:val="21"/>
        </w:rPr>
        <w:t>，V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=—</w:t>
      </w:r>
      <w:r w:rsidRPr="004B5CBA">
        <w:rPr>
          <w:rFonts w:ascii="宋体" w:hAnsi="宋体" w:hint="eastAsia"/>
          <w:i/>
          <w:iCs/>
          <w:szCs w:val="21"/>
        </w:rPr>
        <w:t>v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不合题意，舍去）</w:t>
      </w:r>
    </w:p>
    <w:p w:rsidR="004B5CBA" w:rsidRPr="004B5CBA" w:rsidRDefault="004B5CBA" w:rsidP="004B5CBA">
      <w:pPr>
        <w:ind w:firstLineChars="700" w:firstLine="147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由此可得：</w:t>
      </w:r>
    </w:p>
    <w:p w:rsidR="004B5CBA" w:rsidRPr="004B5CBA" w:rsidRDefault="004B5CBA" w:rsidP="004B5CBA">
      <w:pPr>
        <w:spacing w:line="360" w:lineRule="auto"/>
        <w:ind w:leftChars="700" w:left="1470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当n为奇数时，小球A、B在第n次碰撞刚结束时的速度分别与其第一次碰撞刚结束时相同；</w:t>
      </w:r>
    </w:p>
    <w:p w:rsidR="004B5CBA" w:rsidRPr="004B5CBA" w:rsidRDefault="004B5CBA" w:rsidP="004B5CBA">
      <w:pPr>
        <w:spacing w:line="360" w:lineRule="auto"/>
        <w:ind w:leftChars="700" w:left="1470" w:firstLine="435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当n为偶数时，小球A、B在第n次碰撞刚结束时的速度分别与其第二次碰撞刚结束时相同；</w:t>
      </w:r>
    </w:p>
    <w:p w:rsidR="004B5CBA" w:rsidRPr="004B5CBA" w:rsidRDefault="004B5CBA" w:rsidP="004B5CBA">
      <w:pPr>
        <w:spacing w:line="360" w:lineRule="auto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26．（15分）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（1）取第②步后的上层清液1—2滴于点滴板上，再滴入1—2滴BaCl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溶液，若溶液未变浑浊。则表明BaCl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已过量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（2）Ca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+CO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=CaCO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↓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Ba</w:t>
      </w:r>
      <w:r w:rsidRPr="004B5CBA">
        <w:rPr>
          <w:rFonts w:ascii="宋体" w:hAnsi="宋体" w:hint="eastAsia"/>
          <w:szCs w:val="21"/>
          <w:vertAlign w:val="superscript"/>
        </w:rPr>
        <w:t>2+</w:t>
      </w:r>
      <w:r w:rsidRPr="004B5CBA">
        <w:rPr>
          <w:rFonts w:ascii="宋体" w:hAnsi="宋体" w:hint="eastAsia"/>
          <w:szCs w:val="21"/>
        </w:rPr>
        <w:t>+CO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=BaCO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↓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（3）在此酸度条件下，会有部分沉淀溶解，从而影响制得精盐的纯度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（4）未用玻璃棒引流；未采用150mL容量瓶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27．（14分）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（1）PbO</w:t>
      </w:r>
      <w:r w:rsidRPr="004B5CBA">
        <w:rPr>
          <w:rFonts w:ascii="宋体" w:hAnsi="宋体"/>
          <w:szCs w:val="21"/>
        </w:rPr>
        <w:softHyphen/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+2e</w:t>
      </w:r>
      <w:r w:rsidRPr="004B5CBA">
        <w:rPr>
          <w:rFonts w:ascii="宋体" w:hAnsi="宋体" w:hint="eastAsia"/>
          <w:szCs w:val="21"/>
          <w:vertAlign w:val="superscript"/>
        </w:rPr>
        <w:t>－</w:t>
      </w:r>
      <w:r w:rsidRPr="004B5CBA">
        <w:rPr>
          <w:rFonts w:ascii="宋体" w:hAnsi="宋体" w:hint="eastAsia"/>
          <w:szCs w:val="21"/>
        </w:rPr>
        <w:t>+4H</w:t>
      </w:r>
      <w:r w:rsidRPr="004B5CBA">
        <w:rPr>
          <w:rFonts w:ascii="宋体" w:hAnsi="宋体" w:hint="eastAsia"/>
          <w:szCs w:val="21"/>
          <w:vertAlign w:val="superscript"/>
        </w:rPr>
        <w:t>+</w:t>
      </w:r>
      <w:r w:rsidRPr="004B5CBA">
        <w:rPr>
          <w:rFonts w:ascii="宋体" w:hAnsi="宋体" w:hint="eastAsia"/>
          <w:szCs w:val="21"/>
        </w:rPr>
        <w:t>+SO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  <w:vertAlign w:val="superscript"/>
        </w:rPr>
        <w:t>2－</w:t>
      </w:r>
      <w:r w:rsidRPr="004B5CBA">
        <w:rPr>
          <w:rFonts w:ascii="宋体" w:hAnsi="宋体" w:hint="eastAsia"/>
          <w:szCs w:val="21"/>
        </w:rPr>
        <w:t>=PbSO</w:t>
      </w:r>
      <w:r w:rsidRPr="004B5CBA">
        <w:rPr>
          <w:rFonts w:ascii="宋体" w:hAnsi="宋体" w:hint="eastAsia"/>
          <w:szCs w:val="21"/>
          <w:vertAlign w:val="subscript"/>
        </w:rPr>
        <w:t>4</w:t>
      </w:r>
      <w:r w:rsidRPr="004B5CBA">
        <w:rPr>
          <w:rFonts w:ascii="宋体" w:hAnsi="宋体" w:hint="eastAsia"/>
          <w:szCs w:val="21"/>
        </w:rPr>
        <w:t>+2H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小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48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（2）Pb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PbO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 对换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28．（17分）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（1）O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Br</w:t>
      </w:r>
      <w:r w:rsidRPr="004B5CBA">
        <w:rPr>
          <w:rFonts w:ascii="宋体" w:hAnsi="宋体" w:hint="eastAsia"/>
          <w:szCs w:val="21"/>
          <w:vertAlign w:val="subscript"/>
        </w:rPr>
        <w:t>2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59" type="#_x0000_t202" alt="说明: www.gkxx.com" style="position:absolute;left:0;text-align:left;margin-left:36.75pt;margin-top:7.8pt;width:348.35pt;height:226.2pt;z-index:251676160;visibility:visible" filled="f" stroked="f">
            <v:textbox>
              <w:txbxContent>
                <w:p w:rsidR="004B5CBA" w:rsidRDefault="004B5CBA" w:rsidP="004B5CBA"/>
              </w:txbxContent>
            </v:textbox>
          </v:shape>
        </w:pict>
      </w:r>
      <w:r w:rsidRPr="004B5CBA">
        <w:rPr>
          <w:rFonts w:ascii="宋体" w:hAnsi="宋体" w:hint="eastAsia"/>
          <w:szCs w:val="21"/>
        </w:rPr>
        <w:t xml:space="preserve">   （2）CH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>CHO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（3）</w:t>
      </w:r>
    </w:p>
    <w:p w:rsidR="004B5CBA" w:rsidRPr="004B5CBA" w:rsidRDefault="00F70239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/>
          <w:szCs w:val="21"/>
        </w:rPr>
        <w:pict>
          <v:shape id="_x0000_i1073" type="#_x0000_t75" style="width:334pt;height:192.5pt">
            <v:imagedata r:id="rId72" o:title=""/>
          </v:shape>
        </w:pic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（4）</w:t>
      </w: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ind w:left="840" w:hangingChars="400" w:hanging="840"/>
        <w:rPr>
          <w:rFonts w:ascii="宋体" w:hAnsi="宋体" w:hint="eastAsia"/>
          <w:szCs w:val="21"/>
        </w:rPr>
      </w:pP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29．（14分）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61" type="#_x0000_t202" alt="说明: www.gkxx.com" style="position:absolute;left:0;text-align:left;margin-left:65.25pt;margin-top:14.85pt;width:26.25pt;height:23.4pt;z-index:251673088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7" o:spid="_x0000_s1162" type="#_x0000_t202" alt="说明: www.gkxx.com" style="position:absolute;left:0;text-align:left;margin-left:52.5pt;margin-top:15.6pt;width:26.25pt;height:23.4pt;z-index:251671040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6" o:spid="_x0000_s1163" type="#_x0000_t202" alt="说明: www.gkxx.com" style="position:absolute;left:0;text-align:left;margin-left:38.25pt;margin-top:14.85pt;width:26.25pt;height:23.4pt;z-index:251668992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 w:rsidRPr="004B5CBA">
        <w:rPr>
          <w:rFonts w:ascii="宋体" w:hAnsi="宋体" w:hint="eastAsia"/>
          <w:szCs w:val="21"/>
        </w:rPr>
        <w:t xml:space="preserve">   （1）Cl&lt;S&lt;Al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shape id="文本框 115" o:spid="_x0000_s1164" type="#_x0000_t202" alt="说明: www.gkxx.com" style="position:absolute;left:0;text-align:left;margin-left:64.5pt;margin-top:4.05pt;width:26.25pt;height:23.4pt;z-index:251674112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4" o:spid="_x0000_s1165" type="#_x0000_t202" alt="说明: www.gkxx.com" style="position:absolute;left:0;text-align:left;margin-left:53.25pt;margin-top:3.3pt;width:26.25pt;height:23.4pt;z-index:251672064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13" o:spid="_x0000_s1166" type="#_x0000_t202" alt="说明: www.gkxx.com" style="position:absolute;left:0;text-align:left;margin-left:39pt;margin-top:3.75pt;width:26.25pt;height:23.4pt;z-index:251670016;visibility:visible" filled="f" stroked="f">
            <v:textbox>
              <w:txbxContent>
                <w:p w:rsidR="004B5CBA" w:rsidRDefault="004B5CBA" w:rsidP="004B5CB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. .</w:t>
                  </w:r>
                </w:p>
              </w:txbxContent>
            </v:textbox>
          </v:shape>
        </w:pict>
      </w:r>
      <w:r w:rsidRPr="004B5CBA">
        <w:rPr>
          <w:rFonts w:ascii="宋体" w:hAnsi="宋体" w:hint="eastAsia"/>
          <w:szCs w:val="21"/>
        </w:rPr>
        <w:t xml:space="preserve">   （2）:Cl: S: Cl: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67" alt="说明: www.gkxx.com" style="position:absolute;left:0;text-align:left;margin-left:73.5pt;margin-top:15.6pt;width:42pt;height:39pt;z-index:251675136" coordorigin="5164,6467" coordsize="840,780">
            <v:group id="Group 112" o:spid="_x0000_s1168" style="position:absolute;left:5164;top:6815;width:840;height:66" coordorigin="5164,6815" coordsize="840,66">
              <v:line id="Line 113" o:spid="_x0000_s1169" style="position:absolute;visibility:visible" from="5164,6815" to="6004,6815" o:connectortype="straight"/>
              <v:line id="Line 114" o:spid="_x0000_s1170" style="position:absolute;visibility:visible" from="5164,6881" to="6004,6881" o:connectortype="straight"/>
            </v:group>
            <v:shape id="Text Box 115" o:spid="_x0000_s1171" type="#_x0000_t202" style="position:absolute;left:5164;top:6467;width:840;height:780;visibility:visible" filled="f" stroked="f">
              <v:textbox>
                <w:txbxContent>
                  <w:p w:rsidR="004B5CBA" w:rsidRDefault="004B5CBA" w:rsidP="004B5CBA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电解</w:t>
                    </w:r>
                  </w:p>
                  <w:p w:rsidR="004B5CBA" w:rsidRDefault="004B5CBA" w:rsidP="004B5CBA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溶解</w:t>
                    </w:r>
                  </w:p>
                </w:txbxContent>
              </v:textbox>
            </v:shape>
          </v:group>
        </w:pict>
      </w:r>
      <w:r w:rsidRPr="004B5CBA">
        <w:rPr>
          <w:rFonts w:ascii="宋体" w:hAnsi="宋体" w:hint="eastAsia"/>
          <w:szCs w:val="21"/>
        </w:rPr>
        <w:t xml:space="preserve">         分子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（3）2Al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O</w:t>
      </w:r>
      <w:r w:rsidRPr="004B5CBA">
        <w:rPr>
          <w:rFonts w:ascii="宋体" w:hAnsi="宋体" w:hint="eastAsia"/>
          <w:szCs w:val="21"/>
          <w:vertAlign w:val="subscript"/>
        </w:rPr>
        <w:t>3</w:t>
      </w:r>
      <w:r w:rsidRPr="004B5CBA">
        <w:rPr>
          <w:rFonts w:ascii="宋体" w:hAnsi="宋体" w:hint="eastAsia"/>
          <w:szCs w:val="21"/>
        </w:rPr>
        <w:t xml:space="preserve">         4Al+3O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↑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（4）Be+2NaOH=Na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BeO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+H</w:t>
      </w:r>
      <w:r w:rsidRPr="004B5CBA">
        <w:rPr>
          <w:rFonts w:ascii="宋体" w:hAnsi="宋体" w:hint="eastAsia"/>
          <w:szCs w:val="21"/>
          <w:vertAlign w:val="subscript"/>
        </w:rPr>
        <w:t>2</w:t>
      </w:r>
      <w:r w:rsidRPr="004B5CBA">
        <w:rPr>
          <w:rFonts w:ascii="宋体" w:hAnsi="宋体" w:hint="eastAsia"/>
          <w:szCs w:val="21"/>
        </w:rPr>
        <w:t>↑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（5）3：5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30．（21分）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Br或RrX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X</w:t>
      </w:r>
      <w:r w:rsidRPr="004B5CBA">
        <w:rPr>
          <w:rFonts w:ascii="宋体" w:hAnsi="宋体" w:hint="eastAsia"/>
          <w:szCs w:val="21"/>
          <w:vertAlign w:val="superscript"/>
        </w:rPr>
        <w:t>b</w:t>
      </w:r>
      <w:r w:rsidRPr="004B5CBA">
        <w:rPr>
          <w:rFonts w:ascii="宋体" w:hAnsi="宋体" w:hint="eastAsia"/>
          <w:szCs w:val="21"/>
        </w:rPr>
        <w:t>；X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Ybr或BrX</w:t>
      </w:r>
      <w:r w:rsidRPr="004B5CBA">
        <w:rPr>
          <w:rFonts w:ascii="宋体" w:hAnsi="宋体" w:hint="eastAsia"/>
          <w:szCs w:val="21"/>
          <w:vertAlign w:val="superscript"/>
        </w:rPr>
        <w:t>a</w:t>
      </w:r>
      <w:r w:rsidRPr="004B5CBA">
        <w:rPr>
          <w:rFonts w:ascii="宋体" w:hAnsi="宋体" w:hint="eastAsia"/>
          <w:szCs w:val="21"/>
        </w:rPr>
        <w:t>Y;7/16；3/16；男性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（2）①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077"/>
        <w:gridCol w:w="2594"/>
        <w:gridCol w:w="1657"/>
      </w:tblGrid>
      <w:tr w:rsidR="00000000" w:rsidTr="00D05C46">
        <w:tc>
          <w:tcPr>
            <w:tcW w:w="1368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患儿</w:t>
            </w:r>
          </w:p>
        </w:tc>
        <w:tc>
          <w:tcPr>
            <w:tcW w:w="2100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体内苯丙酮酸含量</w:t>
            </w:r>
          </w:p>
        </w:tc>
        <w:tc>
          <w:tcPr>
            <w:tcW w:w="2625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体内苯丙氨酸羟化酶含量</w:t>
            </w:r>
          </w:p>
        </w:tc>
        <w:tc>
          <w:tcPr>
            <w:tcW w:w="1674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基因型</w:t>
            </w:r>
          </w:p>
        </w:tc>
      </w:tr>
      <w:tr w:rsidR="00000000" w:rsidTr="00D05C46">
        <w:tc>
          <w:tcPr>
            <w:tcW w:w="1368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食疗前</w:t>
            </w:r>
          </w:p>
        </w:tc>
        <w:tc>
          <w:tcPr>
            <w:tcW w:w="2100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过多</w:t>
            </w:r>
          </w:p>
        </w:tc>
        <w:tc>
          <w:tcPr>
            <w:tcW w:w="2625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缺乏</w:t>
            </w:r>
          </w:p>
        </w:tc>
        <w:tc>
          <w:tcPr>
            <w:tcW w:w="1674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hh</w:t>
            </w:r>
          </w:p>
        </w:tc>
      </w:tr>
      <w:tr w:rsidR="00000000" w:rsidTr="00D05C46">
        <w:tc>
          <w:tcPr>
            <w:tcW w:w="1368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食疗后</w:t>
            </w:r>
          </w:p>
        </w:tc>
        <w:tc>
          <w:tcPr>
            <w:tcW w:w="2100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正常</w:t>
            </w:r>
          </w:p>
        </w:tc>
        <w:tc>
          <w:tcPr>
            <w:tcW w:w="2625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缺乏</w:t>
            </w:r>
          </w:p>
        </w:tc>
        <w:tc>
          <w:tcPr>
            <w:tcW w:w="1674" w:type="dxa"/>
            <w:vAlign w:val="center"/>
          </w:tcPr>
          <w:p w:rsidR="004B5CBA" w:rsidRPr="004B5CBA" w:rsidRDefault="004B5CBA" w:rsidP="00D05C46">
            <w:pPr>
              <w:jc w:val="center"/>
              <w:rPr>
                <w:rFonts w:ascii="宋体" w:hAnsi="宋体" w:hint="eastAsia"/>
                <w:szCs w:val="21"/>
              </w:rPr>
            </w:pPr>
            <w:r w:rsidRPr="004B5CBA">
              <w:rPr>
                <w:rFonts w:ascii="宋体" w:hAnsi="宋体" w:hint="eastAsia"/>
                <w:szCs w:val="21"/>
              </w:rPr>
              <w:t>hh</w:t>
            </w:r>
          </w:p>
        </w:tc>
      </w:tr>
    </w:tbl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②获取苯丙氨酸羟化酶基因；将苯丙氨酸羟化酶基因与病毒结合；将苯丙氨酸羟化酶基因与病毒的结合体导入患者体细胞；苯丙氨酸羟化酶基因的检测和表达。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>31．（21分）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（1）全能性；排列疏松、高度液泡化、薄壁细胞。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（2）专一性；珠被；极核；抑制细胞有丝分裂过程中纺锤丝的形成。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（3）结果简要分析：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生长素浓度为3.0mg/L时，花粉管平均长度最长，表明最适生长素浓度为3.0mg/L；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生长素浓度低于3.0mg/L（0—3.0mg/L）时，对花粉管的促伸长作用随浓度增加逐渐增强；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生长素浓度高于3.0mg/L（0—5.0mg/L）时，对花粉管的促伸长作用随浓度增加逐渐减弱；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生长素浓度等于或高于6.0mg/L时，对花粉管伸长起抑制作用。</w:t>
      </w:r>
    </w:p>
    <w:p w:rsidR="004B5CBA" w:rsidRPr="004B5CBA" w:rsidRDefault="004B5CBA" w:rsidP="004B5CBA">
      <w:pPr>
        <w:spacing w:line="360" w:lineRule="auto"/>
        <w:ind w:left="840" w:hangingChars="400" w:hanging="840"/>
        <w:rPr>
          <w:rFonts w:ascii="宋体" w:hAnsi="宋体" w:hint="eastAsia"/>
          <w:szCs w:val="21"/>
        </w:rPr>
      </w:pPr>
      <w:r w:rsidRPr="004B5CBA">
        <w:rPr>
          <w:rFonts w:ascii="宋体" w:hAnsi="宋体" w:hint="eastAsia"/>
          <w:szCs w:val="21"/>
        </w:rPr>
        <w:t xml:space="preserve">        结论：生长素对花粉管伸长的作用具有两重性（促进或抑制作用）。</w:t>
      </w: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 w:hint="eastAsia"/>
          <w:szCs w:val="21"/>
        </w:rPr>
      </w:pPr>
    </w:p>
    <w:p w:rsidR="00D17BF5" w:rsidRPr="004B5CBA" w:rsidRDefault="00D17BF5" w:rsidP="00D17BF5">
      <w:pPr>
        <w:rPr>
          <w:rFonts w:ascii="宋体" w:hAnsi="宋体"/>
          <w:szCs w:val="21"/>
        </w:rPr>
      </w:pPr>
    </w:p>
    <w:p w:rsidR="00D17BF5" w:rsidRPr="004B5CBA" w:rsidRDefault="00D17BF5" w:rsidP="00D17BF5">
      <w:pPr>
        <w:rPr>
          <w:rFonts w:ascii="宋体" w:hAnsi="宋体"/>
          <w:szCs w:val="21"/>
        </w:rPr>
      </w:pPr>
    </w:p>
    <w:p w:rsidR="007339A6" w:rsidRPr="004B5CBA" w:rsidRDefault="007339A6">
      <w:pPr>
        <w:rPr>
          <w:rFonts w:ascii="宋体" w:hAnsi="宋体"/>
          <w:szCs w:val="21"/>
        </w:rPr>
      </w:pPr>
    </w:p>
    <w:sectPr w:rsidR="007339A6" w:rsidRPr="004B5CB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16D3" w:rsidRDefault="001B16D3" w:rsidP="00AB60E5">
      <w:r>
        <w:separator/>
      </w:r>
    </w:p>
  </w:endnote>
  <w:endnote w:type="continuationSeparator" w:id="0">
    <w:p w:rsidR="001B16D3" w:rsidRDefault="001B16D3" w:rsidP="00AB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16D3" w:rsidRDefault="001B16D3" w:rsidP="00AB60E5">
      <w:r>
        <w:separator/>
      </w:r>
    </w:p>
  </w:footnote>
  <w:footnote w:type="continuationSeparator" w:id="0">
    <w:p w:rsidR="001B16D3" w:rsidRDefault="001B16D3" w:rsidP="00AB6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7BF5"/>
    <w:rsid w:val="000E5073"/>
    <w:rsid w:val="001B16D3"/>
    <w:rsid w:val="0020491E"/>
    <w:rsid w:val="002304A6"/>
    <w:rsid w:val="004B5CBA"/>
    <w:rsid w:val="007339A6"/>
    <w:rsid w:val="00AB60E5"/>
    <w:rsid w:val="00BF2AD3"/>
    <w:rsid w:val="00D05C46"/>
    <w:rsid w:val="00D17BF5"/>
    <w:rsid w:val="00D73F7D"/>
    <w:rsid w:val="00F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E8232B-5145-4DB0-9BC4-2AEBDBFE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BF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F2AD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F2A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0.wmf"/><Relationship Id="rId42" Type="http://schemas.openxmlformats.org/officeDocument/2006/relationships/image" Target="media/image25.png"/><Relationship Id="rId47" Type="http://schemas.openxmlformats.org/officeDocument/2006/relationships/image" Target="media/image28.png"/><Relationship Id="rId63" Type="http://schemas.openxmlformats.org/officeDocument/2006/relationships/image" Target="media/image39.wmf"/><Relationship Id="rId68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40" Type="http://schemas.openxmlformats.org/officeDocument/2006/relationships/image" Target="media/image23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6.bin"/><Relationship Id="rId58" Type="http://schemas.openxmlformats.org/officeDocument/2006/relationships/image" Target="media/image34.wmf"/><Relationship Id="rId66" Type="http://schemas.openxmlformats.org/officeDocument/2006/relationships/image" Target="media/image42.wmf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7.wmf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56" Type="http://schemas.openxmlformats.org/officeDocument/2006/relationships/image" Target="media/image33.png"/><Relationship Id="rId64" Type="http://schemas.openxmlformats.org/officeDocument/2006/relationships/image" Target="media/image40.wmf"/><Relationship Id="rId69" Type="http://schemas.openxmlformats.org/officeDocument/2006/relationships/image" Target="media/image4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5.bin"/><Relationship Id="rId72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7.wmf"/><Relationship Id="rId59" Type="http://schemas.openxmlformats.org/officeDocument/2006/relationships/image" Target="media/image35.wmf"/><Relationship Id="rId67" Type="http://schemas.openxmlformats.org/officeDocument/2006/relationships/image" Target="media/image43.wmf"/><Relationship Id="rId20" Type="http://schemas.openxmlformats.org/officeDocument/2006/relationships/oleObject" Target="embeddings/oleObject5.bin"/><Relationship Id="rId41" Type="http://schemas.openxmlformats.org/officeDocument/2006/relationships/image" Target="media/image24.wmf"/><Relationship Id="rId54" Type="http://schemas.openxmlformats.org/officeDocument/2006/relationships/image" Target="media/image32.png"/><Relationship Id="rId62" Type="http://schemas.openxmlformats.org/officeDocument/2006/relationships/image" Target="media/image38.wmf"/><Relationship Id="rId70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36" Type="http://schemas.openxmlformats.org/officeDocument/2006/relationships/oleObject" Target="embeddings/oleObject10.bin"/><Relationship Id="rId49" Type="http://schemas.openxmlformats.org/officeDocument/2006/relationships/image" Target="media/image29.wmf"/><Relationship Id="rId57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9.bin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image" Target="media/image36.wmf"/><Relationship Id="rId65" Type="http://schemas.openxmlformats.org/officeDocument/2006/relationships/image" Target="media/image4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image" Target="media/image22.wmf"/><Relationship Id="rId34" Type="http://schemas.openxmlformats.org/officeDocument/2006/relationships/image" Target="media/image19.wmf"/><Relationship Id="rId50" Type="http://schemas.openxmlformats.org/officeDocument/2006/relationships/image" Target="media/image30.png"/><Relationship Id="rId55" Type="http://schemas.openxmlformats.org/officeDocument/2006/relationships/oleObject" Target="embeddings/oleObject17.bin"/><Relationship Id="rId7" Type="http://schemas.openxmlformats.org/officeDocument/2006/relationships/image" Target="media/image1.png"/><Relationship Id="rId71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1672</Words>
  <Characters>9533</Characters>
  <Application>Microsoft Office Word</Application>
  <DocSecurity>0</DocSecurity>
  <Lines>79</Lines>
  <Paragraphs>22</Paragraphs>
  <ScaleCrop>false</ScaleCrop>
  <Company>Microsoft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</cp:coreProperties>
</file>