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5BD" w:rsidRPr="007376AA" w:rsidRDefault="007376AA" w:rsidP="007376AA">
      <w:pPr>
        <w:spacing w:beforeLines="50" w:before="156"/>
        <w:jc w:val="center"/>
        <w:rPr>
          <w:rFonts w:ascii="宋体" w:hAnsi="宋体" w:hint="eastAsia"/>
          <w:sz w:val="32"/>
          <w:szCs w:val="32"/>
        </w:rPr>
      </w:pPr>
      <w:r w:rsidRPr="007376AA">
        <w:rPr>
          <w:rFonts w:ascii="宋体" w:hAnsi="宋体" w:hint="eastAsia"/>
          <w:b/>
          <w:sz w:val="32"/>
          <w:szCs w:val="32"/>
        </w:rPr>
        <w:t>2007年海南高考物理真题及答案</w:t>
      </w:r>
    </w:p>
    <w:p w:rsidR="007376AA" w:rsidRDefault="007376AA" w:rsidP="005D55BD">
      <w:pPr>
        <w:spacing w:beforeLines="50" w:before="156"/>
        <w:jc w:val="center"/>
        <w:rPr>
          <w:rFonts w:ascii="宋体" w:hAnsi="宋体" w:hint="eastAsia"/>
          <w:b/>
          <w:szCs w:val="21"/>
        </w:rPr>
      </w:pPr>
    </w:p>
    <w:p w:rsidR="001644E8" w:rsidRPr="007376AA" w:rsidRDefault="001644E8" w:rsidP="005D55BD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第Ⅰ卷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一、单项选择题：（本题共6小题，每小题3分，共18分。在每小题给出的四个选项中，只有一项是符合题目要求的）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</w:t>
      </w:r>
      <w:r w:rsidR="000348D4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16世纪纪末，伽利略用实验和推理，推翻了已在欧洲流行了近两千年的亚里士多德关于力和运动的理论，开启了物理学发展的新纪元。在以下说法中，与亚里士多德观点相反的是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A．四匹马拉拉车比两匹马拉的车跑得快：这说明，物体受的力越大，速度就越大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B．一个运动的物体，如果不再受力了，它总会逐渐停下来，这说明，静止状态才是物体长时间不受力时的“自然状态”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C．两物体从同一高度自由下落，较重的物体下落较快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D．一个物体维持匀速直线运动，不需要受力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2</w:t>
      </w:r>
      <w:r w:rsidR="000348D4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，P是位于水平的粗糙桌面上的物块。用跨过定滑轮的轻绳将P与小盘相连，小盘内有硅码，小盘与硅码的总质量为m。在P运动的过程中，若不计空气阻力，则关于P在水平面方向受到的作用力与相应的施力物体，下列说法正确的是</w:t>
      </w:r>
    </w:p>
    <w:p w:rsidR="0094063E" w:rsidRPr="007376AA" w:rsidRDefault="0094063E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63.85pt">
            <v:imagedata r:id="rId7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A．拉力和摩擦力，施力物体是地球和桌面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B．拉力和摩擦力，施力物体是绳和桌面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C．重力mg和摩擦力，施力物体是地球和桌面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D．重力mg和摩擦力，施力物体是绳和桌面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3</w:t>
      </w:r>
      <w:r w:rsidR="0027192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在如图所示的电路中，a、b为两个完全相同的灯泡，L为自感线圈，E为电源，S为开关。关于两灯泡点亮和熄灭的先后次序，下列说法正确的是</w:t>
      </w:r>
    </w:p>
    <w:p w:rsidR="00644A28" w:rsidRPr="007376AA" w:rsidRDefault="00644A28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6" type="#_x0000_t75" style="width:89.2pt;height:98.9pt">
            <v:imagedata r:id="rId8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A．合上开关，a先亮，b后亮；断开开关，a、b同时熄灭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lastRenderedPageBreak/>
        <w:t>B．合上开关，b先亮，a后亮；断开开关，a先熄灭，b后熄灭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C．合上开关，b先亮，a后亮；断开开关，a、b同时熄灭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D．合上开关，a、b同时亮；断开开关，b熄灭，a后熄灭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4</w:t>
      </w:r>
      <w:r w:rsidR="00644A28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粒子甲的质量与电荷量分别是粒子乙的4倍与2倍，两粒子均带正电，让它们在匀强磁场中同一点以大小相等、方向相反的速度开始运动。已知磁场方向垂直纸面向里。以下四个图中，能正确表示两粒子子运动轨迹的是</w:t>
      </w:r>
    </w:p>
    <w:p w:rsidR="004B145A" w:rsidRPr="007376AA" w:rsidRDefault="004B145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7" type="#_x0000_t75" style="width:261.7pt;height:206.3pt">
            <v:imagedata r:id="rId9" o:title="01"/>
          </v:shape>
        </w:pic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5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一白炽灯泡的额定功率与额定电压分别为36 W与36 V。若把此灯泡接到输出电压为18 V的电源两端，则灯泡消耗的电功率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A．等于36 W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B．小于36 W，大于9 W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C．等于9 W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D．小于9 W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6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一平行板电容器中存在匀强电场，电场沿竖直方向。两个比荷（即粒子的电荷量与质量之比）不同的带正电的粒子a和b，从电容器边缘的P点（如图）以相同的水平速度射入两平行板之间。测得a和b与电容器的撞击点到入射点之间的水平距离之比为1∶2。若不计重力，则a和b的比荷之比是</w:t>
      </w:r>
    </w:p>
    <w:p w:rsidR="004B145A" w:rsidRPr="007376AA" w:rsidRDefault="004B145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8" type="#_x0000_t75" style="width:95.15pt;height:36pt">
            <v:imagedata r:id="rId10" o:title="01"/>
          </v:shape>
        </w:pic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A．1∶2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B．1∶1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C．2∶1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D．4∶1</w:t>
      </w:r>
    </w:p>
    <w:p w:rsidR="004B145A" w:rsidRPr="007376AA" w:rsidRDefault="004B145A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4B145A" w:rsidRPr="007376AA" w:rsidRDefault="001644E8" w:rsidP="00A04BCB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二、多项选择题：（本题共4小题，每小题4分，共16分。在每小题给出的四个选项中，有多个选项是符合题目要求的。全部选对的，得4分；选对但不全的，得2分；有选错的，得0分）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7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如图所示，固定在Q点的正点电荷的电场中有M、N两点，已知</w:t>
      </w:r>
      <w:r w:rsidRPr="007376AA">
        <w:rPr>
          <w:rFonts w:ascii="宋体" w:hAnsi="宋体" w:hint="eastAsia"/>
          <w:position w:val="-10"/>
          <w:szCs w:val="21"/>
        </w:rPr>
        <w:object w:dxaOrig="460" w:dyaOrig="380">
          <v:shape id="_x0000_i1029" type="#_x0000_t75" style="width:22.85pt;height:19.1pt" o:ole="">
            <v:imagedata r:id="rId11" o:title=""/>
          </v:shape>
          <o:OLEObject Type="Embed" ProgID="Equation.DSMT4" ShapeID="_x0000_i1029" DrawAspect="Content" ObjectID="_1804075551" r:id="rId12"/>
        </w:object>
      </w:r>
      <w:r w:rsidRPr="007376AA">
        <w:rPr>
          <w:rFonts w:ascii="宋体" w:hAnsi="宋体" w:hint="eastAsia"/>
          <w:szCs w:val="21"/>
        </w:rPr>
        <w:t>＜</w:t>
      </w:r>
      <w:r w:rsidRPr="007376AA">
        <w:rPr>
          <w:rFonts w:ascii="宋体" w:hAnsi="宋体" w:hint="eastAsia"/>
          <w:position w:val="-10"/>
          <w:szCs w:val="21"/>
        </w:rPr>
        <w:object w:dxaOrig="420" w:dyaOrig="380">
          <v:shape id="_x0000_i1030" type="#_x0000_t75" style="width:20.95pt;height:19.1pt" o:ole="">
            <v:imagedata r:id="rId13" o:title=""/>
          </v:shape>
          <o:OLEObject Type="Embed" ProgID="Equation.DSMT4" ShapeID="_x0000_i1030" DrawAspect="Content" ObjectID="_1804075552" r:id="rId14"/>
        </w:object>
      </w:r>
      <w:r w:rsidRPr="007376AA">
        <w:rPr>
          <w:rFonts w:ascii="宋体" w:hAnsi="宋体" w:hint="eastAsia"/>
          <w:szCs w:val="21"/>
        </w:rPr>
        <w:t>。下列</w:t>
      </w:r>
      <w:r w:rsidR="00331E3A" w:rsidRPr="007376AA">
        <w:rPr>
          <w:rFonts w:ascii="宋体" w:hAnsi="宋体" w:hint="eastAsia"/>
          <w:szCs w:val="21"/>
        </w:rPr>
        <w:t>叙</w:t>
      </w:r>
      <w:r w:rsidRPr="007376AA">
        <w:rPr>
          <w:rFonts w:ascii="宋体" w:hAnsi="宋体" w:hint="eastAsia"/>
          <w:szCs w:val="21"/>
        </w:rPr>
        <w:t>正确的是</w:t>
      </w:r>
    </w:p>
    <w:p w:rsidR="00331E3A" w:rsidRPr="007376AA" w:rsidRDefault="00331E3A" w:rsidP="00A04BCB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pict>
          <v:shape id="_x0000_i1031" type="#_x0000_t75" style="width:76.4pt;height:53.2pt">
            <v:imagedata r:id="rId15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A．若把一正的点电荷从M点沿直线移到N点，则电场力对该电荷做功，电势能减少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B．若把一正的点电荷从M点沿直线移到N点，则该电荷克服电场力做功，电势能增加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C．若把一负的点电荷从M点沿直线移到N点，则电场力对该电荷做功，电势能减少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D．若把一负的点电荷从M点沿直线移到N点，再从N点沿不同路径移回到M点，则该电荷克服电场力做的功等于电场力对该电荷所做的动，电势能不变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8</w:t>
      </w:r>
      <w:r w:rsidR="00331E3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两辆游戏赛车a、b在两条平行的直车道上行驶。t＝0时两车都在同一计时处，此时比赛开始。它们在四次比赛中的v－t图如图所示。哪些图对应的比赛中，有一辆赛车追上了另一辆？</w:t>
      </w:r>
    </w:p>
    <w:p w:rsidR="001644E8" w:rsidRPr="007376AA" w:rsidRDefault="00331E3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2" type="#_x0000_t75" style="width:363.75pt;height:102.05pt">
            <v:imagedata r:id="rId16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331E3A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9</w:t>
      </w:r>
      <w:r w:rsidR="00331E3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如图，卷扬机的绳索通过定滑轮用力F 拉位于粗糙斜面上的木箱，使之沿斜面加速向上 移动。在移动过程中，下列说法正确的是</w:t>
      </w:r>
    </w:p>
    <w:p w:rsidR="00331E3A" w:rsidRPr="007376AA" w:rsidRDefault="009477FD" w:rsidP="007723E0">
      <w:pPr>
        <w:spacing w:beforeLines="50" w:before="156"/>
        <w:ind w:firstLineChars="200" w:firstLine="42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3" type="#_x0000_t75" style="width:133.35pt;height:83.9pt">
            <v:imagedata r:id="rId17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A．F对木箱做的功等于木箱增加的动能与木箱克服摩擦力所做的功之和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B．F对木箱做的功等于木箱克服摩擦力和克服重力所做的功之和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lastRenderedPageBreak/>
        <w:t>C．木箱克服重力做的功等于木箱增加的重力势能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D．F对木箱做的功等于木箱增加的机械能与木箱克服摩擦力做的功之和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10</w:t>
      </w:r>
      <w:r w:rsidR="009477F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游乐园中，乘客乘坐能加速或减速运动的升降机，可以体会超重或失重的感觉，下列描述正确的是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A．当升降机加速上升时，游客是处在失重状态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B．当升降机减速下降时，游客是处在超重状态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C．当升降机减速上升时，游客是处在失重状态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D．当升降机加速下降时，游客是处在超重状态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9477FD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三、填空题（本题共2小题，每小题4分，共8分。把答案写在答题卡中指定的答题处，不要求写出演算过程）</w:t>
      </w:r>
    </w:p>
    <w:p w:rsidR="001644E8" w:rsidRPr="007376AA" w:rsidRDefault="001644E8" w:rsidP="009477FD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11</w:t>
      </w:r>
      <w:r w:rsidR="009477F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设地球绕太阳做匀速圆周运动，半径为R，速率为v，则太阳的质量可用v、R和引力常量G表示为</w:t>
      </w:r>
      <w:r w:rsidRPr="007376AA">
        <w:rPr>
          <w:rFonts w:ascii="宋体" w:hAnsi="宋体" w:hint="eastAsia"/>
          <w:szCs w:val="21"/>
          <w:u w:val="single"/>
        </w:rPr>
        <w:t xml:space="preserve">           </w:t>
      </w:r>
      <w:r w:rsidRPr="007376AA">
        <w:rPr>
          <w:rFonts w:ascii="宋体" w:hAnsi="宋体" w:hint="eastAsia"/>
          <w:szCs w:val="21"/>
        </w:rPr>
        <w:t>。太阳围绕银河系中心的运动可视为匀速圆周运动，其运动速率约为地球公转速率的7倍，轨道半径约为地球公转轨道半径的2×10</w:t>
      </w:r>
      <w:r w:rsidRPr="007376AA">
        <w:rPr>
          <w:rFonts w:ascii="宋体" w:hAnsi="宋体" w:hint="eastAsia"/>
          <w:szCs w:val="21"/>
          <w:vertAlign w:val="superscript"/>
        </w:rPr>
        <w:t>9</w:t>
      </w:r>
      <w:r w:rsidRPr="007376AA">
        <w:rPr>
          <w:rFonts w:ascii="宋体" w:hAnsi="宋体" w:hint="eastAsia"/>
          <w:szCs w:val="21"/>
        </w:rPr>
        <w:t>倍。为了粗略估算银河系中恒星的数目，可认为银河系中所有恒星的质量都集中在银河系中心，且银河系中恒星的平均质量约等于太阳质量，则银河系中恒星数目约为</w:t>
      </w:r>
      <w:r w:rsidRPr="007376AA">
        <w:rPr>
          <w:rFonts w:ascii="宋体" w:hAnsi="宋体" w:hint="eastAsia"/>
          <w:szCs w:val="21"/>
          <w:u w:val="single"/>
        </w:rPr>
        <w:t xml:space="preserve">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3801F7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12</w:t>
      </w:r>
      <w:r w:rsidR="003801F7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某发电厂用2.2 kV的电压将电能输送到远处的用户，后改用22 kV的电压，在既有输电线路上输送同样的电功率。前后两种输电方式消耗在输电线上电功率之比为</w:t>
      </w:r>
      <w:r w:rsidRPr="007376AA">
        <w:rPr>
          <w:rFonts w:ascii="宋体" w:hAnsi="宋体" w:hint="eastAsia"/>
          <w:szCs w:val="21"/>
          <w:u w:val="single"/>
        </w:rPr>
        <w:t xml:space="preserve">       </w:t>
      </w:r>
      <w:r w:rsidRPr="007376AA">
        <w:rPr>
          <w:rFonts w:ascii="宋体" w:hAnsi="宋体" w:hint="eastAsia"/>
          <w:szCs w:val="21"/>
        </w:rPr>
        <w:t>。要将2.2 kV的电压升高至22 kV，若变压器原线圈的匝数为180匝，则副线圈的匝数应该是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匝。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3801F7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四、实验题（本题共2小题，第13题7分，第14题8分，共15分。把答案写在答题卡中指定的答题处，不要求写出演算过程）</w:t>
      </w:r>
    </w:p>
    <w:p w:rsidR="001644E8" w:rsidRPr="007376AA" w:rsidRDefault="003801F7" w:rsidP="003801F7">
      <w:pPr>
        <w:spacing w:beforeLines="50" w:before="156"/>
        <w:ind w:left="2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b/>
          <w:noProof/>
          <w:szCs w:val="21"/>
        </w:rPr>
        <w:pict>
          <v:group id="_x0000_s1034" style="position:absolute;left:0;text-align:left;margin-left:384pt;margin-top:4.2pt;width:30pt;height:18.95pt;z-index:251658240" coordorigin="9975,6447" coordsize="600,379">
            <v:oval id="_x0000_s1035" style="position:absolute;left:10035;top:6543;width:283;height:28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975;top:6447;width:600;height:369" filled="f" stroked="f">
              <v:textbox>
                <w:txbxContent>
                  <w:p w:rsidR="001644E8" w:rsidRPr="0041317C" w:rsidRDefault="001644E8" w:rsidP="001644E8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V juy</w:t>
                    </w:r>
                  </w:p>
                </w:txbxContent>
              </v:textbox>
            </v:shape>
          </v:group>
        </w:pict>
      </w:r>
      <w:r w:rsidRPr="007376AA">
        <w:rPr>
          <w:rFonts w:ascii="宋体" w:hAnsi="宋体" w:hint="eastAsia"/>
          <w:b/>
          <w:noProof/>
          <w:szCs w:val="21"/>
        </w:rPr>
        <w:pict>
          <v:group id="_x0000_s1037" style="position:absolute;left:0;text-align:left;margin-left:246pt;margin-top:2.7pt;width:30pt;height:19.7pt;z-index:251657216" coordorigin="7785,6945" coordsize="600,394">
            <v:oval id="_x0000_s1038" style="position:absolute;left:7920;top:7056;width:283;height:283"/>
            <v:shape id="_x0000_s1039" type="#_x0000_t202" style="position:absolute;left:7785;top:6945;width:600;height:369" filled="f" stroked="f">
              <v:textbox>
                <w:txbxContent>
                  <w:p w:rsidR="001644E8" w:rsidRPr="0041317C" w:rsidRDefault="001644E8" w:rsidP="001644E8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41317C">
                      <w:rPr>
                        <w:rFonts w:hint="eastAsia"/>
                        <w:sz w:val="18"/>
                        <w:szCs w:val="18"/>
                      </w:rPr>
                      <w:t>mA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juy</w:t>
                    </w:r>
                  </w:p>
                </w:txbxContent>
              </v:textbox>
            </v:shape>
          </v:group>
        </w:pict>
      </w:r>
      <w:r w:rsidR="001644E8" w:rsidRPr="007376AA">
        <w:rPr>
          <w:rFonts w:ascii="宋体" w:hAnsi="宋体" w:hint="eastAsia"/>
          <w:szCs w:val="21"/>
        </w:rPr>
        <w:t>13</w:t>
      </w:r>
      <w:r w:rsidR="001B6BC7" w:rsidRPr="007376AA">
        <w:rPr>
          <w:rFonts w:ascii="宋体" w:hAnsi="宋体" w:hint="eastAsia"/>
          <w:szCs w:val="21"/>
        </w:rPr>
        <w:t>．</w:t>
      </w:r>
      <w:r w:rsidR="001644E8" w:rsidRPr="007376AA">
        <w:rPr>
          <w:rFonts w:ascii="宋体" w:hAnsi="宋体" w:hint="eastAsia"/>
          <w:szCs w:val="21"/>
        </w:rPr>
        <w:t>图1中电源电动势为E，内阻可忽略不计；电流表   具有一定的内阻，电压表    的内阻不是无限大，S为单刀双掷开关，R为待测电阻。当S向电压表一侧闭合时，电压表读数为U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，电流表读数为I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；当S向R一侧闭合时，电流表读数为I</w:t>
      </w:r>
      <w:r w:rsidR="001644E8" w:rsidRPr="007376AA">
        <w:rPr>
          <w:rFonts w:ascii="宋体" w:hAnsi="宋体" w:hint="eastAsia"/>
          <w:szCs w:val="21"/>
          <w:vertAlign w:val="subscript"/>
        </w:rPr>
        <w:t>2</w:t>
      </w:r>
      <w:r w:rsidR="001644E8" w:rsidRPr="007376AA">
        <w:rPr>
          <w:rFonts w:ascii="宋体" w:hAnsi="宋体" w:hint="eastAsia"/>
          <w:szCs w:val="21"/>
        </w:rPr>
        <w:t>。</w: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根据已知条件与测量数据，可以得出待测电阻R＝</w:t>
      </w:r>
      <w:r w:rsidR="001644E8" w:rsidRPr="007376AA">
        <w:rPr>
          <w:rFonts w:ascii="宋体" w:hAnsi="宋体" w:hint="eastAsia"/>
          <w:szCs w:val="21"/>
          <w:u w:val="single"/>
        </w:rPr>
        <w:t xml:space="preserve">           </w:t>
      </w:r>
      <w:r w:rsidR="001644E8" w:rsidRPr="007376AA">
        <w:rPr>
          <w:rFonts w:ascii="宋体" w:hAnsi="宋体" w:hint="eastAsia"/>
          <w:szCs w:val="21"/>
        </w:rPr>
        <w:t>。</w: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根据图1所给出的电路，在图2的各器件实物图之间画出连接的导线。</w:t>
      </w:r>
    </w:p>
    <w:p w:rsidR="001644E8" w:rsidRPr="007376AA" w:rsidRDefault="00C42845" w:rsidP="00C42845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4" type="#_x0000_t75" style="width:361.55pt;height:202.55pt">
            <v:imagedata r:id="rId18" o:title="01"/>
          </v:shape>
        </w:pict>
      </w: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14</w:t>
      </w:r>
      <w:r w:rsidR="00C42845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现要验证“当质量一定时，物体运动的加速度与它所受的合外力成正比”这一物理规律。给定的器材如下：一倾角可以调节的长斜面（如图）、小车、计时器一个、米尺。</w:t>
      </w:r>
    </w:p>
    <w:p w:rsidR="00C42845" w:rsidRPr="007376AA" w:rsidRDefault="00C42845" w:rsidP="00C42845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5" type="#_x0000_t75" style="width:169.35pt;height:75.15pt">
            <v:imagedata r:id="rId19" o:title="01"/>
          </v:shape>
        </w:pic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填入适当的公式或文字，完善以下实验步骤（不考虑摩擦力的影响）：</w:t>
      </w:r>
    </w:p>
    <w:p w:rsidR="001644E8" w:rsidRPr="007376AA" w:rsidRDefault="001644E8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①让小车自斜面上方一固定点A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从静止开始下滑到斜面底端A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，记下所用的时间t。</w:t>
      </w:r>
    </w:p>
    <w:p w:rsidR="001644E8" w:rsidRPr="007376AA" w:rsidRDefault="001644E8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②用米尺测量A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与A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之间的距离s，则小车的加速度a＝</w:t>
      </w:r>
      <w:r w:rsidRPr="007376AA">
        <w:rPr>
          <w:rFonts w:ascii="宋体" w:hAnsi="宋体" w:hint="eastAsia"/>
          <w:szCs w:val="21"/>
          <w:u w:val="single"/>
        </w:rPr>
        <w:t xml:space="preserve">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③用米尺测量A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相对于A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的高度h。设小车所受重力为mg，则小车所受的合外力F＝</w:t>
      </w:r>
      <w:r w:rsidRPr="007376AA">
        <w:rPr>
          <w:rFonts w:ascii="宋体" w:hAnsi="宋体" w:hint="eastAsia"/>
          <w:szCs w:val="21"/>
          <w:u w:val="single"/>
        </w:rPr>
        <w:t xml:space="preserve">   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④改变</w:t>
      </w:r>
      <w:r w:rsidRPr="007376AA">
        <w:rPr>
          <w:rFonts w:ascii="宋体" w:hAnsi="宋体" w:hint="eastAsia"/>
          <w:szCs w:val="21"/>
          <w:u w:val="single"/>
        </w:rPr>
        <w:t xml:space="preserve">              </w:t>
      </w:r>
      <w:r w:rsidRPr="007376AA">
        <w:rPr>
          <w:rFonts w:ascii="宋体" w:hAnsi="宋体" w:hint="eastAsia"/>
          <w:szCs w:val="21"/>
        </w:rPr>
        <w:t>，重复上述测量。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⑤以h为横坐标，1/t</w:t>
      </w:r>
      <w:r w:rsidRPr="007376AA">
        <w:rPr>
          <w:rFonts w:ascii="宋体" w:hAnsi="宋体" w:hint="eastAsia"/>
          <w:szCs w:val="21"/>
          <w:vertAlign w:val="superscript"/>
        </w:rPr>
        <w:t>2</w:t>
      </w:r>
      <w:r w:rsidRPr="007376AA">
        <w:rPr>
          <w:rFonts w:ascii="宋体" w:hAnsi="宋体" w:hint="eastAsia"/>
          <w:szCs w:val="21"/>
        </w:rPr>
        <w:t>为纵坐标，根据实验数据作图。如能得到一条过原点的直线，则可验证“当质量一定时，物体运动的加速度与它所受的合外力成正比”这一规律。</w:t>
      </w:r>
    </w:p>
    <w:p w:rsidR="001644E8" w:rsidRPr="007376AA" w:rsidRDefault="00C42845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在探究如何消除上述实验中摩擦阻力影响的过程中，某同学设计的方案是：</w:t>
      </w:r>
    </w:p>
    <w:p w:rsidR="001644E8" w:rsidRPr="007376AA" w:rsidRDefault="001644E8" w:rsidP="00C42845">
      <w:pPr>
        <w:spacing w:beforeLines="50" w:before="156"/>
        <w:ind w:leftChars="105" w:left="220"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①调节斜面倾角，使小车在斜面上匀速下滑。测量此时A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点相对于斜面底端A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的高度h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②进行</w:t>
      </w:r>
      <w:r w:rsidR="00C42845" w:rsidRPr="007376AA">
        <w:rPr>
          <w:rFonts w:ascii="宋体" w:hAnsi="宋体" w:hint="eastAsia"/>
          <w:szCs w:val="21"/>
        </w:rPr>
        <w:t>（1）</w:t>
      </w:r>
      <w:r w:rsidRPr="007376AA">
        <w:rPr>
          <w:rFonts w:ascii="宋体" w:hAnsi="宋体" w:hint="eastAsia"/>
          <w:szCs w:val="21"/>
        </w:rPr>
        <w:t>中的各项测量。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③计算与作图时用（h－h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）代替h。</w:t>
      </w: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对此方案有以下几种评论意见：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A．方案正确可行。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B．方案的理论依据正确，但利用所给的器材无法确定小车在斜面上是否做匀速运动。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C．方案的理论依据有问题，小车所受摩擦力与斜面倾角有关。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其中合理的意见是</w:t>
      </w:r>
      <w:r w:rsidRPr="007376AA">
        <w:rPr>
          <w:rFonts w:ascii="宋体" w:hAnsi="宋体" w:hint="eastAsia"/>
          <w:szCs w:val="21"/>
          <w:u w:val="single"/>
        </w:rPr>
        <w:t xml:space="preserve">  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五、计算题（本题共2小题，第15题8分，第16题11分，共19分。把解答写在答题卡中指定的答题处，要求写出必要的文字说明、方程式和演算步骤）</w:t>
      </w: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15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据报道，最近已研制出一种可以投入使用的电磁轨道炮，其原理如图所示。炮弹（可视为长方形导体）置于两固定的平行导轨之间，并与轨道壁密接。开始时炮弹在轨道的一端，通以电流后炮弹会被磁力加速，最后从位于导轨另一端的出口高速射出。设两导轨之间的距离w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.1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0.10 m</w:t>
        </w:r>
      </w:smartTag>
      <w:r w:rsidRPr="007376AA">
        <w:rPr>
          <w:rFonts w:ascii="宋体" w:hAnsi="宋体" w:hint="eastAsia"/>
          <w:szCs w:val="21"/>
        </w:rPr>
        <w:t>，导轨长L＝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5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5.0 m</w:t>
        </w:r>
      </w:smartTag>
      <w:r w:rsidRPr="007376AA">
        <w:rPr>
          <w:rFonts w:ascii="宋体" w:hAnsi="宋体" w:hint="eastAsia"/>
          <w:szCs w:val="21"/>
        </w:rPr>
        <w:t>，炮弹质量m＝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.3"/>
          <w:attr w:name="TCSC" w:val="0"/>
          <w:attr w:name="UnitName" w:val="kg"/>
        </w:smartTagPr>
        <w:r w:rsidRPr="007376AA">
          <w:rPr>
            <w:rFonts w:ascii="宋体" w:hAnsi="宋体" w:hint="eastAsia"/>
            <w:szCs w:val="21"/>
          </w:rPr>
          <w:t>0.30 kg</w:t>
        </w:r>
      </w:smartTag>
      <w:r w:rsidRPr="007376AA">
        <w:rPr>
          <w:rFonts w:ascii="宋体" w:hAnsi="宋体" w:hint="eastAsia"/>
          <w:szCs w:val="21"/>
        </w:rPr>
        <w:t>。导轨上的电流I的方向如图中箭头所示。可认为，炮弹在轨道内运动时，它所在处磁场的磁感应强度始终为B＝2.0 T，方向垂直于纸面向里。若炮弹出口速度为v＝2.0×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3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10</w:t>
        </w:r>
        <w:r w:rsidRPr="007376AA">
          <w:rPr>
            <w:rFonts w:ascii="宋体" w:hAnsi="宋体" w:hint="eastAsia"/>
            <w:szCs w:val="21"/>
            <w:vertAlign w:val="superscript"/>
          </w:rPr>
          <w:t>3</w:t>
        </w:r>
        <w:r w:rsidRPr="007376AA">
          <w:rPr>
            <w:rFonts w:ascii="宋体" w:hAnsi="宋体" w:hint="eastAsia"/>
            <w:szCs w:val="21"/>
          </w:rPr>
          <w:t xml:space="preserve"> m</w:t>
        </w:r>
      </w:smartTag>
      <w:r w:rsidRPr="007376AA">
        <w:rPr>
          <w:rFonts w:ascii="宋体" w:hAnsi="宋体" w:hint="eastAsia"/>
          <w:szCs w:val="21"/>
        </w:rPr>
        <w:t>/s，求通过导轨的电流I。忽略摩擦力与重力的影响。</w:t>
      </w:r>
    </w:p>
    <w:p w:rsidR="001644E8" w:rsidRPr="007376AA" w:rsidRDefault="00295D90" w:rsidP="00295D90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6" type="#_x0000_t75" style="width:104.85pt;height:61.35pt">
            <v:imagedata r:id="rId20" o:title="01"/>
          </v:shape>
        </w:pic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16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如图所示，一辆汽车A拉着装有集装箱的拖车B，以速度v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30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30 m</w:t>
        </w:r>
      </w:smartTag>
      <w:r w:rsidRPr="007376AA">
        <w:rPr>
          <w:rFonts w:ascii="宋体" w:hAnsi="宋体" w:hint="eastAsia"/>
          <w:szCs w:val="21"/>
        </w:rPr>
        <w:t>/s进入向下倾斜的直车道。车道每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0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100 m</w:t>
        </w:r>
      </w:smartTag>
      <w:r w:rsidRPr="007376AA">
        <w:rPr>
          <w:rFonts w:ascii="宋体" w:hAnsi="宋体" w:hint="eastAsia"/>
          <w:szCs w:val="21"/>
        </w:rPr>
        <w:t>下降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2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2 m</w:t>
        </w:r>
      </w:smartTag>
      <w:r w:rsidRPr="007376AA">
        <w:rPr>
          <w:rFonts w:ascii="宋体" w:hAnsi="宋体" w:hint="eastAsia"/>
          <w:szCs w:val="21"/>
        </w:rPr>
        <w:t>。为了使汽车速度在s＝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200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200 m</w:t>
        </w:r>
      </w:smartTag>
      <w:r w:rsidRPr="007376AA">
        <w:rPr>
          <w:rFonts w:ascii="宋体" w:hAnsi="宋体" w:hint="eastAsia"/>
          <w:szCs w:val="21"/>
        </w:rPr>
        <w:t>的距离内减到v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10 m</w:t>
        </w:r>
      </w:smartTag>
      <w:r w:rsidRPr="007376AA">
        <w:rPr>
          <w:rFonts w:ascii="宋体" w:hAnsi="宋体" w:hint="eastAsia"/>
          <w:szCs w:val="21"/>
        </w:rPr>
        <w:t>/s，驾驶员必须刹车。假定刹车时地面的摩擦阻力是恒力，且该力的70％作用于拖车B，30％作用于汽车A。已知A的质量m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2000"/>
          <w:attr w:name="TCSC" w:val="0"/>
          <w:attr w:name="UnitName" w:val="kg"/>
        </w:smartTagPr>
        <w:r w:rsidRPr="007376AA">
          <w:rPr>
            <w:rFonts w:ascii="宋体" w:hAnsi="宋体" w:hint="eastAsia"/>
            <w:szCs w:val="21"/>
          </w:rPr>
          <w:t>2000 kg</w:t>
        </w:r>
      </w:smartTag>
      <w:r w:rsidRPr="007376AA">
        <w:rPr>
          <w:rFonts w:ascii="宋体" w:hAnsi="宋体" w:hint="eastAsia"/>
          <w:szCs w:val="21"/>
        </w:rPr>
        <w:t>，B的质量m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6000"/>
          <w:attr w:name="TCSC" w:val="0"/>
          <w:attr w:name="UnitName" w:val="kg"/>
        </w:smartTagPr>
        <w:r w:rsidRPr="007376AA">
          <w:rPr>
            <w:rFonts w:ascii="宋体" w:hAnsi="宋体" w:hint="eastAsia"/>
            <w:szCs w:val="21"/>
          </w:rPr>
          <w:t>6000 kg</w:t>
        </w:r>
      </w:smartTag>
      <w:r w:rsidRPr="007376AA">
        <w:rPr>
          <w:rFonts w:ascii="宋体" w:hAnsi="宋体" w:hint="eastAsia"/>
          <w:szCs w:val="21"/>
        </w:rPr>
        <w:t>。求汽车与拖车的连接处沿运动方向的相互作用力。取重力加速度g＝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10 m</w:t>
        </w:r>
      </w:smartTag>
      <w:r w:rsidRPr="007376AA">
        <w:rPr>
          <w:rFonts w:ascii="宋体" w:hAnsi="宋体" w:hint="eastAsia"/>
          <w:szCs w:val="21"/>
        </w:rPr>
        <w:t>/s</w:t>
      </w:r>
      <w:r w:rsidRPr="007376AA">
        <w:rPr>
          <w:rFonts w:ascii="宋体" w:hAnsi="宋体" w:hint="eastAsia"/>
          <w:szCs w:val="21"/>
          <w:vertAlign w:val="superscript"/>
        </w:rPr>
        <w:t>2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295D90" w:rsidP="00295D90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7" type="#_x0000_t75" style="width:185.3pt;height:68.85pt">
            <v:imagedata r:id="rId21" o:title="01"/>
          </v:shape>
        </w:pic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六、模块选做题（本题包括3小题，只要求选做2小题。每小题12分，共24分。把解答写在答题卡中指定的答题处。对于其中的计算题，要求必要的文字说明、方程式和演算步骤）</w:t>
      </w:r>
    </w:p>
    <w:p w:rsidR="001644E8" w:rsidRPr="007376AA" w:rsidRDefault="001644E8" w:rsidP="005D55BD">
      <w:pPr>
        <w:spacing w:beforeLines="50" w:before="156"/>
        <w:ind w:left="420" w:hangingChars="200" w:hanging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17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模块3－3试题</w:t>
      </w:r>
    </w:p>
    <w:p w:rsidR="001644E8" w:rsidRPr="007376AA" w:rsidRDefault="00C42845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有以下说法：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A．气体的温度越高，分子的平均动能越大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B．即使气体的温度很高，仍有一些分子的运动速率是非常小的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C．对物体做功不可能使物体的温度升高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D．如果气体分子间的相互作用力小到可以忽略不计，则气体的内能只与温度有关</w:t>
      </w:r>
    </w:p>
    <w:p w:rsidR="001644E8" w:rsidRPr="007376AA" w:rsidRDefault="001644E8" w:rsidP="00295D9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E．一由不导热的器壁做成的容器，被不导热的隔板分成甲、乙两室。甲室中装有一定质量的温度为T的气体，乙室为真空，如图所示。提起隔板，让甲室中的气体进入乙室。若甲室中的气体的内能只与温度有关，则提起隔板后当气体重新达到平衡时，其温度仍为T</w:t>
      </w:r>
    </w:p>
    <w:p w:rsidR="001731C1" w:rsidRPr="007376AA" w:rsidRDefault="001731C1" w:rsidP="001731C1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8" type="#_x0000_t75" style="width:76.4pt;height:55.4pt">
            <v:imagedata r:id="rId22" o:title="01"/>
          </v:shape>
        </w:pic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F．空调机作为制冷机使用时，将热量从温度较低的室内送到温度较高的室外，所以制冷机的工作是不遵守热力学第二定律的</w: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G．对于一定量的气体，当其温度降低时，速率大的分子数目减少，速率小的分子数目增加</w:t>
      </w:r>
    </w:p>
    <w:p w:rsidR="001644E8" w:rsidRPr="007376AA" w:rsidRDefault="001644E8" w:rsidP="001731C1">
      <w:pPr>
        <w:spacing w:beforeLines="50" w:before="156"/>
        <w:ind w:leftChars="200" w:left="945" w:hangingChars="250" w:hanging="52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H．从单一热源吸取热量使之全部变成有用的机械功是不可能的</w: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其中正确的是</w:t>
      </w:r>
      <w:r w:rsidRPr="007376AA">
        <w:rPr>
          <w:rFonts w:ascii="宋体" w:hAnsi="宋体" w:hint="eastAsia"/>
          <w:szCs w:val="21"/>
          <w:u w:val="single"/>
        </w:rPr>
        <w:t xml:space="preserve">                   </w:t>
      </w:r>
      <w:r w:rsidRPr="007376AA">
        <w:rPr>
          <w:rFonts w:ascii="宋体" w:hAnsi="宋体" w:hint="eastAsia"/>
          <w:szCs w:val="21"/>
        </w:rPr>
        <w:t>。（选错一个扣1分，选错两个扣3分，选错三个或三个以上得0分，最低得分为0分）</w:t>
      </w:r>
    </w:p>
    <w:p w:rsidR="001644E8" w:rsidRPr="007376AA" w:rsidRDefault="00C42845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如图，在大气中有一水平放置的固定圆筒，它由a、b和c三个粗细不同的部分连接而成，各部分的横截面积分别为2S、</w:t>
      </w:r>
      <w:r w:rsidR="001644E8"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39" type="#_x0000_t75" style="width:11.9pt;height:31pt" o:ole="">
            <v:imagedata r:id="rId23" o:title=""/>
          </v:shape>
          <o:OLEObject Type="Embed" ProgID="Equation.DSMT4" ShapeID="_x0000_i1039" DrawAspect="Content" ObjectID="_1804075553" r:id="rId24"/>
        </w:object>
      </w:r>
      <w:r w:rsidR="001644E8" w:rsidRPr="007376AA">
        <w:rPr>
          <w:rFonts w:ascii="宋体" w:hAnsi="宋体" w:hint="eastAsia"/>
          <w:szCs w:val="21"/>
        </w:rPr>
        <w:t>S和S。已知大气压强为p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，温度为T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两活塞A和B用一根长为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4"/>
          <w:attr w:name="TCSC" w:val="0"/>
          <w:attr w:name="UnitName" w:val="l"/>
        </w:smartTagPr>
        <w:r w:rsidR="001644E8" w:rsidRPr="007376AA">
          <w:rPr>
            <w:rFonts w:ascii="宋体" w:hAnsi="宋体" w:hint="eastAsia"/>
            <w:szCs w:val="21"/>
          </w:rPr>
          <w:t>4l</w:t>
        </w:r>
      </w:smartTag>
      <w:r w:rsidR="001644E8" w:rsidRPr="007376AA">
        <w:rPr>
          <w:rFonts w:ascii="宋体" w:hAnsi="宋体" w:hint="eastAsia"/>
          <w:szCs w:val="21"/>
        </w:rPr>
        <w:t>的不可伸长的轻线相连，把温度为T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的空气密封在两活塞之间，此时两活塞的位置如图所示。现对被密封的气体加热，使其温度缓慢上升到T。若活塞与圆筒壁之间的摩擦可忽略，此时两活塞之间气体的压强可能为多少？</w:t>
      </w:r>
    </w:p>
    <w:p w:rsidR="001644E8" w:rsidRPr="007376AA" w:rsidRDefault="001731C1" w:rsidP="001731C1">
      <w:pPr>
        <w:spacing w:beforeLines="50" w:before="156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0" type="#_x0000_t75" style="width:146.2pt;height:84.85pt">
            <v:imagedata r:id="rId25" o:title="01"/>
          </v:shape>
        </w:pict>
      </w:r>
    </w:p>
    <w:p w:rsidR="001644E8" w:rsidRPr="007376AA" w:rsidRDefault="001644E8" w:rsidP="005D55BD">
      <w:pPr>
        <w:spacing w:beforeLines="50" w:before="156"/>
        <w:ind w:left="630" w:hangingChars="300" w:hanging="630"/>
        <w:rPr>
          <w:rFonts w:ascii="宋体" w:hAnsi="宋体" w:hint="eastAsia"/>
          <w:szCs w:val="21"/>
        </w:rPr>
      </w:pPr>
    </w:p>
    <w:p w:rsidR="001644E8" w:rsidRPr="007376AA" w:rsidRDefault="001644E8" w:rsidP="00521F8E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18</w:t>
      </w:r>
      <w:r w:rsidR="00521F8E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模块3－4试题</w:t>
      </w:r>
    </w:p>
    <w:p w:rsidR="00521F8E" w:rsidRPr="007376AA" w:rsidRDefault="00C42845" w:rsidP="00521F8E">
      <w:pPr>
        <w:spacing w:beforeLines="50" w:before="156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一列简谐横波，沿x轴正向传播，位于原点的质点的振动图象如图1所示。</w:t>
      </w:r>
    </w:p>
    <w:p w:rsidR="001644E8" w:rsidRPr="007376AA" w:rsidRDefault="001644E8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①该振动的振幅是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cm；②振动的周期是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s；③在t等于</w:t>
      </w:r>
      <w:r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41" type="#_x0000_t75" style="width:11.9pt;height:31pt" o:ole="">
            <v:imagedata r:id="rId26" o:title=""/>
          </v:shape>
          <o:OLEObject Type="Embed" ProgID="Equation.DSMT4" ShapeID="_x0000_i1041" DrawAspect="Content" ObjectID="_1804075554" r:id="rId27"/>
        </w:object>
      </w:r>
      <w:r w:rsidRPr="007376AA">
        <w:rPr>
          <w:rFonts w:ascii="宋体" w:hAnsi="宋体" w:hint="eastAsia"/>
          <w:szCs w:val="21"/>
        </w:rPr>
        <w:t>周期时，位于原点的质点离开平衡位置的位移是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cm。图2为该波在某一时刻的波形图，A点位于x＝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.5"/>
          <w:attr w:name="TCSC" w:val="0"/>
          <w:attr w:name="UnitName" w:val="m"/>
        </w:smartTagPr>
        <w:r w:rsidRPr="007376AA">
          <w:rPr>
            <w:rFonts w:ascii="宋体" w:hAnsi="宋体" w:hint="eastAsia"/>
            <w:szCs w:val="21"/>
          </w:rPr>
          <w:t>0.5 m</w:t>
        </w:r>
      </w:smartTag>
      <w:r w:rsidRPr="007376AA">
        <w:rPr>
          <w:rFonts w:ascii="宋体" w:hAnsi="宋体" w:hint="eastAsia"/>
          <w:szCs w:val="21"/>
        </w:rPr>
        <w:t>处。④该波的传播速度是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m/s；⑤经过</w:t>
      </w:r>
      <w:r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42" type="#_x0000_t75" style="width:11.9pt;height:31pt" o:ole="">
            <v:imagedata r:id="rId28" o:title=""/>
          </v:shape>
          <o:OLEObject Type="Embed" ProgID="Equation.DSMT4" ShapeID="_x0000_i1042" DrawAspect="Content" ObjectID="_1804075555" r:id="rId29"/>
        </w:object>
      </w:r>
      <w:r w:rsidRPr="007376AA">
        <w:rPr>
          <w:rFonts w:ascii="宋体" w:hAnsi="宋体" w:hint="eastAsia"/>
          <w:szCs w:val="21"/>
        </w:rPr>
        <w:t>周期后，A点离开平衡位置的位移是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cm。</w:t>
      </w:r>
    </w:p>
    <w:p w:rsidR="001644E8" w:rsidRPr="007376AA" w:rsidRDefault="00521F8E" w:rsidP="005D55BD">
      <w:pPr>
        <w:spacing w:beforeLines="50" w:before="156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3" type="#_x0000_t75" style="width:393.8pt;height:100.5pt">
            <v:imagedata r:id="rId30" o:title="01"/>
          </v:shape>
        </w:pict>
      </w:r>
    </w:p>
    <w:p w:rsidR="001644E8" w:rsidRPr="007376AA" w:rsidRDefault="00C42845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如图，置于空气中的一不透明容器内盛满某种透明液体。容器底部靠近器壁处有一竖直放置的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6"/>
          <w:attr w:name="TCSC" w:val="0"/>
          <w:attr w:name="UnitName" w:val="cm"/>
        </w:smartTagPr>
        <w:r w:rsidR="001644E8" w:rsidRPr="007376AA">
          <w:rPr>
            <w:rFonts w:ascii="宋体" w:hAnsi="宋体" w:hint="eastAsia"/>
            <w:szCs w:val="21"/>
          </w:rPr>
          <w:t>6.0 cm</w:t>
        </w:r>
      </w:smartTag>
      <w:r w:rsidR="001644E8" w:rsidRPr="007376AA">
        <w:rPr>
          <w:rFonts w:ascii="宋体" w:hAnsi="宋体" w:hint="eastAsia"/>
          <w:szCs w:val="21"/>
        </w:rPr>
        <w:t>长的线光源。靠近线光源一侧的液面上盖有一遮光板，另一侧有一水平放置的与液面等高的望远镜，用来观察线光源。开始时通过望远镜不能看到线光源的任何一部分。将线光源沿容器底向望远镜一侧平移至某处时，通过望远镜刚好可以看到线光源底端，再将线光源沿同一方向移动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8"/>
          <w:attr w:name="TCSC" w:val="0"/>
          <w:attr w:name="UnitName" w:val="cm"/>
        </w:smartTagPr>
        <w:r w:rsidR="001644E8" w:rsidRPr="007376AA">
          <w:rPr>
            <w:rFonts w:ascii="宋体" w:hAnsi="宋体" w:hint="eastAsia"/>
            <w:szCs w:val="21"/>
          </w:rPr>
          <w:t>8.0 cm</w:t>
        </w:r>
      </w:smartTag>
      <w:r w:rsidR="001644E8" w:rsidRPr="007376AA">
        <w:rPr>
          <w:rFonts w:ascii="宋体" w:hAnsi="宋体" w:hint="eastAsia"/>
          <w:szCs w:val="21"/>
        </w:rPr>
        <w:t>，刚好可以看到其顶端。求此液体的折射率n。</w:t>
      </w:r>
    </w:p>
    <w:p w:rsidR="001644E8" w:rsidRPr="007376AA" w:rsidRDefault="00521F8E" w:rsidP="00521F8E">
      <w:pPr>
        <w:spacing w:beforeLines="50" w:before="156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4" type="#_x0000_t75" style="width:168.1pt;height:83.9pt">
            <v:imagedata r:id="rId31" o:title="01"/>
          </v:shape>
        </w:pict>
      </w:r>
    </w:p>
    <w:p w:rsidR="00521F8E" w:rsidRPr="007376AA" w:rsidRDefault="00521F8E" w:rsidP="00521F8E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521F8E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19</w:t>
      </w:r>
      <w:r w:rsidR="00521F8E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模块3－5试题</w:t>
      </w:r>
    </w:p>
    <w:p w:rsidR="001644E8" w:rsidRPr="007376AA" w:rsidRDefault="00C42845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氢原子第n能级的能量为</w:t>
      </w:r>
      <w:r w:rsidR="001644E8" w:rsidRPr="007376AA">
        <w:rPr>
          <w:rFonts w:ascii="宋体" w:hAnsi="宋体" w:hint="eastAsia"/>
          <w:position w:val="-24"/>
          <w:szCs w:val="21"/>
        </w:rPr>
        <w:object w:dxaOrig="840" w:dyaOrig="620">
          <v:shape id="_x0000_i1045" type="#_x0000_t75" style="width:41.95pt;height:31pt" o:ole="">
            <v:imagedata r:id="rId32" o:title=""/>
          </v:shape>
          <o:OLEObject Type="Embed" ProgID="Equation.DSMT4" ShapeID="_x0000_i1045" DrawAspect="Content" ObjectID="_1804075556" r:id="rId33"/>
        </w:object>
      </w:r>
      <w:r w:rsidR="001644E8" w:rsidRPr="007376AA">
        <w:rPr>
          <w:rFonts w:ascii="宋体" w:hAnsi="宋体" w:hint="eastAsia"/>
          <w:szCs w:val="21"/>
        </w:rPr>
        <w:t>，其中E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是基态能量。而n＝1，2，…。若一氢原子发射能量为</w:t>
      </w:r>
      <w:r w:rsidR="001644E8" w:rsidRPr="007376AA">
        <w:rPr>
          <w:rFonts w:ascii="宋体" w:hAnsi="宋体" w:hint="eastAsia"/>
          <w:position w:val="-24"/>
          <w:szCs w:val="21"/>
        </w:rPr>
        <w:object w:dxaOrig="720" w:dyaOrig="620">
          <v:shape id="_x0000_i1046" type="#_x0000_t75" style="width:36pt;height:31pt" o:ole="">
            <v:imagedata r:id="rId34" o:title=""/>
          </v:shape>
          <o:OLEObject Type="Embed" ProgID="Equation.DSMT4" ShapeID="_x0000_i1046" DrawAspect="Content" ObjectID="_1804075557" r:id="rId35"/>
        </w:object>
      </w:r>
      <w:r w:rsidR="001644E8" w:rsidRPr="007376AA">
        <w:rPr>
          <w:rFonts w:ascii="宋体" w:hAnsi="宋体" w:hint="eastAsia"/>
          <w:szCs w:val="21"/>
        </w:rPr>
        <w:t>的光子后处于比基态能量高出</w:t>
      </w:r>
      <w:r w:rsidR="001644E8" w:rsidRPr="007376AA">
        <w:rPr>
          <w:rFonts w:ascii="宋体" w:hAnsi="宋体" w:hint="eastAsia"/>
          <w:position w:val="-24"/>
          <w:szCs w:val="21"/>
        </w:rPr>
        <w:object w:dxaOrig="620" w:dyaOrig="620">
          <v:shape id="_x0000_i1047" type="#_x0000_t75" style="width:31pt;height:31pt" o:ole="">
            <v:imagedata r:id="rId36" o:title=""/>
          </v:shape>
          <o:OLEObject Type="Embed" ProgID="Equation.DSMT4" ShapeID="_x0000_i1047" DrawAspect="Content" ObjectID="_1804075558" r:id="rId37"/>
        </w:object>
      </w:r>
      <w:r w:rsidR="001644E8" w:rsidRPr="007376AA">
        <w:rPr>
          <w:rFonts w:ascii="宋体" w:hAnsi="宋体" w:hint="eastAsia"/>
          <w:szCs w:val="21"/>
        </w:rPr>
        <w:t>的激发态，则氢原子发射光子前后分别处于第几能级？</w:t>
      </w:r>
    </w:p>
    <w:p w:rsidR="009E0AEA" w:rsidRPr="007376AA" w:rsidRDefault="00C42845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一速度为v的高速α粒子（</w:t>
      </w:r>
      <w:r w:rsidR="001644E8" w:rsidRPr="007376AA">
        <w:rPr>
          <w:rFonts w:ascii="宋体" w:hAnsi="宋体" w:hint="eastAsia"/>
          <w:position w:val="-12"/>
          <w:szCs w:val="21"/>
        </w:rPr>
        <w:object w:dxaOrig="460" w:dyaOrig="380">
          <v:shape id="_x0000_i1048" type="#_x0000_t75" style="width:22.85pt;height:19.1pt" o:ole="">
            <v:imagedata r:id="rId38" o:title=""/>
          </v:shape>
          <o:OLEObject Type="Embed" ProgID="Equation.DSMT4" ShapeID="_x0000_i1048" DrawAspect="Content" ObjectID="_1804075559" r:id="rId39"/>
        </w:object>
      </w:r>
      <w:r w:rsidR="001644E8" w:rsidRPr="007376AA">
        <w:rPr>
          <w:rFonts w:ascii="宋体" w:hAnsi="宋体" w:hint="eastAsia"/>
          <w:szCs w:val="21"/>
        </w:rPr>
        <w:t>）与同方向运动的氖核（</w:t>
      </w:r>
      <w:r w:rsidR="001644E8" w:rsidRPr="007376AA">
        <w:rPr>
          <w:rFonts w:ascii="宋体" w:hAnsi="宋体" w:hint="eastAsia"/>
          <w:position w:val="-12"/>
          <w:szCs w:val="21"/>
        </w:rPr>
        <w:object w:dxaOrig="540" w:dyaOrig="380">
          <v:shape id="_x0000_i1049" type="#_x0000_t75" style="width:26.9pt;height:19.1pt" o:ole="">
            <v:imagedata r:id="rId40" o:title=""/>
          </v:shape>
          <o:OLEObject Type="Embed" ProgID="Equation.DSMT4" ShapeID="_x0000_i1049" DrawAspect="Content" ObjectID="_1804075560" r:id="rId41"/>
        </w:object>
      </w:r>
      <w:r w:rsidR="001644E8" w:rsidRPr="007376AA">
        <w:rPr>
          <w:rFonts w:ascii="宋体" w:hAnsi="宋体" w:hint="eastAsia"/>
          <w:szCs w:val="21"/>
        </w:rPr>
        <w:t>）发生弹性正碰，碰后α粒子恰好静止。求碰撞前后氖核的速度（不计相对论修正）</w:t>
      </w: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7376AA">
      <w:pPr>
        <w:spacing w:before="50"/>
        <w:ind w:left="632" w:hangingChars="300" w:hanging="632"/>
        <w:jc w:val="center"/>
        <w:rPr>
          <w:rFonts w:ascii="宋体" w:hAnsi="宋体" w:hint="eastAsia"/>
          <w:b/>
          <w:color w:val="FF0000"/>
          <w:szCs w:val="21"/>
        </w:rPr>
      </w:pPr>
      <w:r w:rsidRPr="007376AA">
        <w:rPr>
          <w:rFonts w:ascii="宋体" w:hAnsi="宋体" w:hint="eastAsia"/>
          <w:b/>
          <w:color w:val="FF0000"/>
          <w:szCs w:val="21"/>
        </w:rPr>
        <w:t>参考答案</w:t>
      </w: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一、单项选择题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1．D　　2．B　　3．C　　4．A　　5．B　　6．D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二、多项选择题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7．AD　　8．AC　　9．CD　　10．BC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ind w:left="632" w:hangingChars="300" w:hanging="632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三、填空题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11．</w:t>
      </w:r>
      <w:r w:rsidRPr="007376AA">
        <w:rPr>
          <w:rFonts w:ascii="宋体" w:hAnsi="宋体" w:hint="eastAsia"/>
          <w:position w:val="-24"/>
          <w:szCs w:val="21"/>
        </w:rPr>
        <w:object w:dxaOrig="460" w:dyaOrig="660">
          <v:shape id="_x0000_i1050" type="#_x0000_t75" style="width:22.85pt;height:32.85pt" o:ole="">
            <v:imagedata r:id="rId42" o:title=""/>
          </v:shape>
          <o:OLEObject Type="Embed" ProgID="Equation.DSMT4" ShapeID="_x0000_i1050" DrawAspect="Content" ObjectID="_1804075561" r:id="rId43"/>
        </w:object>
      </w:r>
      <w:r w:rsidRPr="007376AA">
        <w:rPr>
          <w:rFonts w:ascii="宋体" w:hAnsi="宋体" w:hint="eastAsia"/>
          <w:szCs w:val="21"/>
        </w:rPr>
        <w:t>；  10</w:t>
      </w:r>
      <w:r w:rsidRPr="007376AA">
        <w:rPr>
          <w:rFonts w:ascii="宋体" w:hAnsi="宋体" w:hint="eastAsia"/>
          <w:szCs w:val="21"/>
          <w:vertAlign w:val="superscript"/>
        </w:rPr>
        <w:t>11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12．100；  1800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ind w:left="632" w:hangingChars="300" w:hanging="632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四、实验题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13．</w:t>
      </w:r>
      <w:r w:rsidRPr="007376AA">
        <w:rPr>
          <w:rFonts w:ascii="宋体" w:hAnsi="宋体" w:hint="eastAsia"/>
          <w:position w:val="-30"/>
          <w:szCs w:val="21"/>
        </w:rPr>
        <w:object w:dxaOrig="1520" w:dyaOrig="680">
          <v:shape id="_x0000_i1051" type="#_x0000_t75" style="width:76.05pt;height:34.1pt" o:ole="">
            <v:imagedata r:id="rId44" o:title=""/>
          </v:shape>
          <o:OLEObject Type="Embed" ProgID="Equation.DSMT4" ShapeID="_x0000_i1051" DrawAspect="Content" ObjectID="_1804075562" r:id="rId45"/>
        </w:objec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连线如图</w:t>
      </w:r>
    </w:p>
    <w:p w:rsidR="0068492F" w:rsidRPr="007376AA" w:rsidRDefault="0068492F" w:rsidP="0068492F">
      <w:pPr>
        <w:spacing w:before="50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52" type="#_x0000_t75" style="width:199.4pt;height:170.3pt">
            <v:imagedata r:id="rId46" o:title="01"/>
          </v:shape>
        </w:pic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14．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（1）②</w:t>
      </w:r>
      <w:r w:rsidRPr="007376AA">
        <w:rPr>
          <w:rFonts w:ascii="宋体" w:hAnsi="宋体" w:hint="eastAsia"/>
          <w:position w:val="-24"/>
          <w:szCs w:val="21"/>
        </w:rPr>
        <w:object w:dxaOrig="340" w:dyaOrig="620">
          <v:shape id="_x0000_i1053" type="#_x0000_t75" style="width:16.9pt;height:31pt" o:ole="">
            <v:imagedata r:id="rId47" o:title=""/>
          </v:shape>
          <o:OLEObject Type="Embed" ProgID="Equation.DSMT4" ShapeID="_x0000_i1053" DrawAspect="Content" ObjectID="_1804075563" r:id="rId48"/>
        </w:objec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</w:t>
      </w:r>
      <w:r w:rsidRPr="007376AA">
        <w:rPr>
          <w:rFonts w:ascii="宋体" w:hAnsi="宋体" w:hint="eastAsia"/>
          <w:position w:val="-24"/>
          <w:szCs w:val="21"/>
        </w:rPr>
        <w:object w:dxaOrig="580" w:dyaOrig="620">
          <v:shape id="_x0000_i1054" type="#_x0000_t75" style="width:29.1pt;height:31pt" o:ole="">
            <v:imagedata r:id="rId49" o:title=""/>
          </v:shape>
          <o:OLEObject Type="Embed" ProgID="Equation.DSMT4" ShapeID="_x0000_i1054" DrawAspect="Content" ObjectID="_1804075564" r:id="rId5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④斜面倾角（或填h的数值）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（2）C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五、计算题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15．解：炮弹的加速度为：</w:t>
      </w:r>
      <w:r w:rsidRPr="007376AA">
        <w:rPr>
          <w:rFonts w:ascii="宋体" w:hAnsi="宋体" w:hint="eastAsia"/>
          <w:position w:val="-24"/>
          <w:szCs w:val="21"/>
        </w:rPr>
        <w:object w:dxaOrig="1340" w:dyaOrig="620">
          <v:shape id="_x0000_i1055" type="#_x0000_t75" style="width:67pt;height:31pt" o:ole="">
            <v:imagedata r:id="rId51" o:title=""/>
          </v:shape>
          <o:OLEObject Type="Embed" ProgID="Equation.DSMT4" ShapeID="_x0000_i1055" DrawAspect="Content" ObjectID="_1804075565" r:id="rId5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炮弹做匀加速运动，有：</w:t>
      </w:r>
      <w:r w:rsidRPr="007376AA">
        <w:rPr>
          <w:rFonts w:ascii="宋体" w:hAnsi="宋体" w:hint="eastAsia"/>
          <w:position w:val="-6"/>
          <w:szCs w:val="21"/>
        </w:rPr>
        <w:object w:dxaOrig="900" w:dyaOrig="320">
          <v:shape id="_x0000_i1056" type="#_x0000_t75" style="width:45.1pt;height:15.95pt" o:ole="">
            <v:imagedata r:id="rId53" o:title=""/>
          </v:shape>
          <o:OLEObject Type="Embed" ProgID="Equation.DSMT4" ShapeID="_x0000_i1056" DrawAspect="Content" ObjectID="_1804075566" r:id="rId5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2320" w:dyaOrig="660">
          <v:shape id="_x0000_i1057" type="#_x0000_t75" style="width:116.15pt;height:32.85pt" o:ole="">
            <v:imagedata r:id="rId55" o:title=""/>
          </v:shape>
          <o:OLEObject Type="Embed" ProgID="Equation.DSMT4" ShapeID="_x0000_i1057" DrawAspect="Content" ObjectID="_1804075567" r:id="rId56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16．汽车沿倾斜车道作匀减速运动，有：</w:t>
      </w:r>
      <w:r w:rsidRPr="007376AA">
        <w:rPr>
          <w:rFonts w:ascii="宋体" w:hAnsi="宋体" w:hint="eastAsia"/>
          <w:position w:val="-12"/>
          <w:szCs w:val="21"/>
        </w:rPr>
        <w:object w:dxaOrig="1420" w:dyaOrig="380">
          <v:shape id="_x0000_i1058" type="#_x0000_t75" style="width:71.05pt;height:19.1pt" o:ole="">
            <v:imagedata r:id="rId57" o:title=""/>
          </v:shape>
          <o:OLEObject Type="Embed" ProgID="Equation.DSMT4" ShapeID="_x0000_i1058" DrawAspect="Content" ObjectID="_1804075568" r:id="rId58"/>
        </w:objec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用F表示刹车时的阻力，根据牛顿第二定律得：</w: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3260" w:dyaOrig="360">
          <v:shape id="_x0000_i1059" type="#_x0000_t75" style="width:163.1pt;height:18.15pt" o:ole="">
            <v:imagedata r:id="rId59" o:title=""/>
          </v:shape>
          <o:OLEObject Type="Embed" ProgID="Equation.DSMT4" ShapeID="_x0000_i1059" DrawAspect="Content" ObjectID="_1804075569" r:id="rId60"/>
        </w:objec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式中： </w:t>
      </w:r>
      <w:r w:rsidRPr="007376AA">
        <w:rPr>
          <w:rFonts w:ascii="宋体" w:hAnsi="宋体" w:hint="eastAsia"/>
          <w:position w:val="-24"/>
          <w:szCs w:val="21"/>
        </w:rPr>
        <w:object w:dxaOrig="1820" w:dyaOrig="620">
          <v:shape id="_x0000_i1060" type="#_x0000_t75" style="width:91.1pt;height:31pt" o:ole="">
            <v:imagedata r:id="rId61" o:title=""/>
          </v:shape>
          <o:OLEObject Type="Embed" ProgID="Equation.DSMT4" ShapeID="_x0000_i1060" DrawAspect="Content" ObjectID="_1804075570" r:id="rId62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设刹车过程中地面作用于汽车的阻力为f，依题意得：</w:t>
      </w:r>
      <w:r w:rsidRPr="007376AA">
        <w:rPr>
          <w:rFonts w:ascii="宋体" w:hAnsi="宋体" w:hint="eastAsia"/>
          <w:position w:val="-24"/>
          <w:szCs w:val="21"/>
        </w:rPr>
        <w:object w:dxaOrig="1060" w:dyaOrig="620">
          <v:shape id="_x0000_i1061" type="#_x0000_t75" style="width:52.9pt;height:31pt" o:ole="">
            <v:imagedata r:id="rId63" o:title=""/>
          </v:shape>
          <o:OLEObject Type="Embed" ProgID="Equation.DSMT4" ShapeID="_x0000_i1061" DrawAspect="Content" ObjectID="_1804075571" r:id="rId64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用f</w:t>
      </w:r>
      <w:r w:rsidRPr="007376AA">
        <w:rPr>
          <w:rFonts w:ascii="宋体" w:hAnsi="宋体" w:hint="eastAsia"/>
          <w:szCs w:val="21"/>
          <w:vertAlign w:val="subscript"/>
        </w:rPr>
        <w:t>N</w:t>
      </w:r>
      <w:r w:rsidRPr="007376AA">
        <w:rPr>
          <w:rFonts w:ascii="宋体" w:hAnsi="宋体" w:hint="eastAsia"/>
          <w:szCs w:val="21"/>
        </w:rPr>
        <w:t>表示拖车作用汽车的力，对汽车应用牛顿第二定律得：</w:t>
      </w:r>
      <w:r w:rsidRPr="007376AA">
        <w:rPr>
          <w:rFonts w:ascii="宋体" w:hAnsi="宋体" w:hint="eastAsia"/>
          <w:position w:val="-12"/>
          <w:szCs w:val="21"/>
        </w:rPr>
        <w:object w:dxaOrig="2400" w:dyaOrig="360">
          <v:shape id="_x0000_i1062" type="#_x0000_t75" style="width:119.9pt;height:18.15pt" o:ole="">
            <v:imagedata r:id="rId65" o:title=""/>
          </v:shape>
          <o:OLEObject Type="Embed" ProgID="Equation.DSMT4" ShapeID="_x0000_i1062" DrawAspect="Content" ObjectID="_1804075572" r:id="rId66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联立以上各式解得：</w:t>
      </w:r>
      <w:r w:rsidRPr="007376AA">
        <w:rPr>
          <w:rFonts w:ascii="宋体" w:hAnsi="宋体" w:hint="eastAsia"/>
          <w:position w:val="-12"/>
          <w:szCs w:val="21"/>
        </w:rPr>
        <w:object w:dxaOrig="5360" w:dyaOrig="360">
          <v:shape id="_x0000_i1063" type="#_x0000_t75" style="width:267.95pt;height:18.15pt" o:ole="">
            <v:imagedata r:id="rId67" o:title=""/>
          </v:shape>
          <o:OLEObject Type="Embed" ProgID="Equation.DSMT4" ShapeID="_x0000_i1063" DrawAspect="Content" ObjectID="_1804075573" r:id="rId68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六、模块选做题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17．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（1）ABEG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（2）设加热前，被密封气体的压强为p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，轻线的张力为f，根据平衡条件有：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对活塞A：</w:t>
      </w:r>
      <w:r w:rsidRPr="007376AA">
        <w:rPr>
          <w:rFonts w:ascii="宋体" w:hAnsi="宋体" w:hint="eastAsia"/>
          <w:position w:val="-12"/>
          <w:szCs w:val="21"/>
        </w:rPr>
        <w:object w:dxaOrig="2000" w:dyaOrig="360">
          <v:shape id="_x0000_i1064" type="#_x0000_t75" style="width:99.85pt;height:18.15pt" o:ole="">
            <v:imagedata r:id="rId69" o:title=""/>
          </v:shape>
          <o:OLEObject Type="Embed" ProgID="Equation.DSMT4" ShapeID="_x0000_i1064" DrawAspect="Content" ObjectID="_1804075574" r:id="rId7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对活塞B：</w:t>
      </w:r>
      <w:r w:rsidRPr="007376AA">
        <w:rPr>
          <w:rFonts w:ascii="宋体" w:hAnsi="宋体" w:hint="eastAsia"/>
          <w:position w:val="-12"/>
          <w:szCs w:val="21"/>
        </w:rPr>
        <w:object w:dxaOrig="1740" w:dyaOrig="360">
          <v:shape id="_x0000_i1065" type="#_x0000_t75" style="width:87.05pt;height:18.15pt" o:ole="">
            <v:imagedata r:id="rId71" o:title=""/>
          </v:shape>
          <o:OLEObject Type="Embed" ProgID="Equation.DSMT4" ShapeID="_x0000_i1065" DrawAspect="Content" ObjectID="_1804075575" r:id="rId7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  <w:vertAlign w:val="subscript"/>
        </w:rPr>
      </w:pPr>
      <w:r w:rsidRPr="007376AA">
        <w:rPr>
          <w:rFonts w:ascii="宋体" w:hAnsi="宋体" w:hint="eastAsia"/>
          <w:szCs w:val="21"/>
        </w:rPr>
        <w:t>解得：p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＝p</w:t>
      </w:r>
      <w:r w:rsidRPr="007376AA">
        <w:rPr>
          <w:rFonts w:ascii="宋体" w:hAnsi="宋体" w:hint="eastAsia"/>
          <w:szCs w:val="21"/>
          <w:vertAlign w:val="subscript"/>
        </w:rPr>
        <w:t>0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f＝0</w:t>
      </w:r>
    </w:p>
    <w:p w:rsidR="0068492F" w:rsidRPr="007376AA" w:rsidRDefault="0068492F" w:rsidP="0068492F">
      <w:pPr>
        <w:spacing w:before="50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即被密封气体的压强与大气压强相等，轻线处在拉直的松弛状态，这时气体的体积为：           </w:t>
      </w:r>
      <w:r w:rsidRPr="007376AA">
        <w:rPr>
          <w:rFonts w:ascii="宋体" w:hAnsi="宋体" w:hint="eastAsia"/>
          <w:position w:val="-12"/>
          <w:szCs w:val="21"/>
        </w:rPr>
        <w:object w:dxaOrig="2240" w:dyaOrig="360">
          <v:shape id="_x0000_i1066" type="#_x0000_t75" style="width:112.05pt;height:18.15pt" o:ole="">
            <v:imagedata r:id="rId73" o:title=""/>
          </v:shape>
          <o:OLEObject Type="Embed" ProgID="Equation.DSMT4" ShapeID="_x0000_i1066" DrawAspect="Content" ObjectID="_1804075576" r:id="rId7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对气体加热时，被密封气体温度缓慢升高，两活塞一起向左缓慢移动，气体体积增大，压强保持p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不变，若持续加热，此过程会一直持续到活塞向左移动的距离等于l为止，这时气体的体积为：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1840" w:dyaOrig="360">
          <v:shape id="_x0000_i1067" type="#_x0000_t75" style="width:92.05pt;height:18.15pt" o:ole="">
            <v:imagedata r:id="rId75" o:title=""/>
          </v:shape>
          <o:OLEObject Type="Embed" ProgID="Equation.DSMT4" ShapeID="_x0000_i1067" DrawAspect="Content" ObjectID="_1804075577" r:id="rId76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根据盖·吕萨克定律得：</w:t>
      </w:r>
      <w:r w:rsidRPr="007376AA">
        <w:rPr>
          <w:rFonts w:ascii="宋体" w:hAnsi="宋体" w:hint="eastAsia"/>
          <w:position w:val="-30"/>
          <w:szCs w:val="21"/>
        </w:rPr>
        <w:object w:dxaOrig="800" w:dyaOrig="680">
          <v:shape id="_x0000_i1068" type="#_x0000_t75" style="width:40.05pt;height:34.1pt" o:ole="">
            <v:imagedata r:id="rId77" o:title=""/>
          </v:shape>
          <o:OLEObject Type="Embed" ProgID="Equation.DSMT4" ShapeID="_x0000_i1068" DrawAspect="Content" ObjectID="_1804075578" r:id="rId7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880" w:dyaOrig="620">
          <v:shape id="_x0000_i1069" type="#_x0000_t75" style="width:44.15pt;height:31pt" o:ole="">
            <v:imagedata r:id="rId79" o:title=""/>
          </v:shape>
          <o:OLEObject Type="Embed" ProgID="Equation.DSMT4" ShapeID="_x0000_i1069" DrawAspect="Content" ObjectID="_1804075579" r:id="rId8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由此可知，当T≤</w:t>
      </w:r>
      <w:r w:rsidRPr="007376AA">
        <w:rPr>
          <w:rFonts w:ascii="宋体" w:hAnsi="宋体" w:hint="eastAsia"/>
          <w:position w:val="-24"/>
          <w:szCs w:val="21"/>
        </w:rPr>
        <w:object w:dxaOrig="880" w:dyaOrig="620">
          <v:shape id="_x0000_i1070" type="#_x0000_t75" style="width:44.15pt;height:31pt" o:ole="">
            <v:imagedata r:id="rId79" o:title=""/>
          </v:shape>
          <o:OLEObject Type="Embed" ProgID="Equation.DSMT4" ShapeID="_x0000_i1070" DrawAspect="Content" ObjectID="_1804075580" r:id="rId81"/>
        </w:object>
      </w:r>
      <w:r w:rsidRPr="007376AA">
        <w:rPr>
          <w:rFonts w:ascii="宋体" w:hAnsi="宋体" w:hint="eastAsia"/>
          <w:szCs w:val="21"/>
        </w:rPr>
        <w:t>时，气体的压强为：p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＝p</w:t>
      </w:r>
      <w:r w:rsidRPr="007376AA">
        <w:rPr>
          <w:rFonts w:ascii="宋体" w:hAnsi="宋体" w:hint="eastAsia"/>
          <w:szCs w:val="21"/>
          <w:vertAlign w:val="subscript"/>
        </w:rPr>
        <w:t>0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当T＞T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时，活塞已无法移动，被密封气体的体积保持V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不变，由查理定律得：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30"/>
          <w:szCs w:val="21"/>
        </w:rPr>
        <w:object w:dxaOrig="800" w:dyaOrig="680">
          <v:shape id="_x0000_i1071" type="#_x0000_t75" style="width:40.05pt;height:34.1pt" o:ole="">
            <v:imagedata r:id="rId82" o:title=""/>
          </v:shape>
          <o:OLEObject Type="Embed" ProgID="Equation.DSMT4" ShapeID="_x0000_i1071" DrawAspect="Content" ObjectID="_1804075581" r:id="rId83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30"/>
          <w:szCs w:val="21"/>
        </w:rPr>
        <w:object w:dxaOrig="1080" w:dyaOrig="680">
          <v:shape id="_x0000_i1072" type="#_x0000_t75" style="width:54.15pt;height:34.1pt" o:ole="">
            <v:imagedata r:id="rId84" o:title=""/>
          </v:shape>
          <o:OLEObject Type="Embed" ProgID="Equation.DSMT4" ShapeID="_x0000_i1072" DrawAspect="Content" ObjectID="_1804075582" r:id="rId85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即当T＞</w:t>
      </w:r>
      <w:r w:rsidRPr="007376AA">
        <w:rPr>
          <w:rFonts w:ascii="宋体" w:hAnsi="宋体" w:hint="eastAsia"/>
          <w:position w:val="-24"/>
          <w:szCs w:val="21"/>
        </w:rPr>
        <w:object w:dxaOrig="440" w:dyaOrig="620">
          <v:shape id="_x0000_i1073" type="#_x0000_t75" style="width:21.9pt;height:31pt" o:ole="">
            <v:imagedata r:id="rId86" o:title=""/>
          </v:shape>
          <o:OLEObject Type="Embed" ProgID="Equation.DSMT4" ShapeID="_x0000_i1073" DrawAspect="Content" ObjectID="_1804075583" r:id="rId87"/>
        </w:object>
      </w:r>
      <w:r w:rsidRPr="007376AA">
        <w:rPr>
          <w:rFonts w:ascii="宋体" w:hAnsi="宋体" w:hint="eastAsia"/>
          <w:szCs w:val="21"/>
        </w:rPr>
        <w:t>时，气体的压强为</w:t>
      </w:r>
      <w:r w:rsidRPr="007376AA">
        <w:rPr>
          <w:rFonts w:ascii="宋体" w:hAnsi="宋体" w:hint="eastAsia"/>
          <w:position w:val="-30"/>
          <w:szCs w:val="21"/>
        </w:rPr>
        <w:object w:dxaOrig="680" w:dyaOrig="680">
          <v:shape id="_x0000_i1074" type="#_x0000_t75" style="width:34.1pt;height:34.1pt" o:ole="">
            <v:imagedata r:id="rId88" o:title=""/>
          </v:shape>
          <o:OLEObject Type="Embed" ProgID="Equation.DSMT4" ShapeID="_x0000_i1074" DrawAspect="Content" ObjectID="_1804075584" r:id="rId89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18．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（1）①8  ②0.2  ③0  ④10  ⑤－8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（2）若线光源底端在A点时，望远镜内刚好可看到线光源的底端，则有：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6"/>
          <w:szCs w:val="21"/>
        </w:rPr>
        <w:object w:dxaOrig="1240" w:dyaOrig="320">
          <v:shape id="_x0000_i1075" type="#_x0000_t75" style="width:62pt;height:15.95pt" o:ole="">
            <v:imagedata r:id="rId90" o:title=""/>
          </v:shape>
          <o:OLEObject Type="Embed" ProgID="Equation.DSMT4" ShapeID="_x0000_i1075" DrawAspect="Content" ObjectID="_1804075585" r:id="rId91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其中α为此液体到空气的全反射临界角，由折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射定律得：</w:t>
      </w:r>
      <w:r w:rsidRPr="007376AA">
        <w:rPr>
          <w:rFonts w:ascii="宋体" w:hAnsi="宋体" w:hint="eastAsia"/>
          <w:position w:val="-24"/>
          <w:szCs w:val="21"/>
        </w:rPr>
        <w:object w:dxaOrig="960" w:dyaOrig="620">
          <v:shape id="_x0000_i1076" type="#_x0000_t75" style="width:47.9pt;height:31pt" o:ole="">
            <v:imagedata r:id="rId92" o:title=""/>
          </v:shape>
          <o:OLEObject Type="Embed" ProgID="Equation.DSMT4" ShapeID="_x0000_i1076" DrawAspect="Content" ObjectID="_1804075586" r:id="rId93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同理，线光源顶端在B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点时，望远镜内刚好可看到线光源的顶端，则：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1280" w:dyaOrig="380">
          <v:shape id="_x0000_i1077" type="#_x0000_t75" style="width:63.85pt;height:19.1pt" o:ole="">
            <v:imagedata r:id="rId94" o:title=""/>
          </v:shape>
          <o:OLEObject Type="Embed" ProgID="Equation.DSMT4" ShapeID="_x0000_i1077" DrawAspect="Content" ObjectID="_1804075587" r:id="rId95"/>
        </w:object>
      </w:r>
    </w:p>
    <w:p w:rsidR="0068492F" w:rsidRPr="007376AA" w:rsidRDefault="0068492F" w:rsidP="0068492F">
      <w:pPr>
        <w:spacing w:before="50"/>
        <w:ind w:firstLineChars="200" w:firstLine="42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78" type="#_x0000_t75" style="width:165.6pt;height:95.15pt">
            <v:imagedata r:id="rId96" o:title="01"/>
          </v:shape>
        </w:pi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由图中几何关系得：</w:t>
      </w:r>
      <w:r w:rsidRPr="007376AA">
        <w:rPr>
          <w:rFonts w:ascii="宋体" w:hAnsi="宋体" w:hint="eastAsia"/>
          <w:position w:val="-32"/>
          <w:szCs w:val="21"/>
        </w:rPr>
        <w:object w:dxaOrig="1200" w:dyaOrig="740">
          <v:shape id="_x0000_i1079" type="#_x0000_t75" style="width:60.1pt;height:36.95pt" o:ole="">
            <v:imagedata r:id="rId97" o:title=""/>
          </v:shape>
          <o:OLEObject Type="Embed" ProgID="Equation.DSMT4" ShapeID="_x0000_i1079" DrawAspect="Content" ObjectID="_1804075588" r:id="rId9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2260" w:dyaOrig="780">
          <v:shape id="_x0000_i1080" type="#_x0000_t75" style="width:113pt;height:39.15pt" o:ole="">
            <v:imagedata r:id="rId99" o:title=""/>
          </v:shape>
          <o:OLEObject Type="Embed" ProgID="Equation.DSMT4" ShapeID="_x0000_i1080" DrawAspect="Content" ObjectID="_1804075589" r:id="rId100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19．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（1）设氢原子发射光子前后分别位于第l与第m能级，依题意有：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1760" w:dyaOrig="620">
          <v:shape id="_x0000_i1081" type="#_x0000_t75" style="width:87.95pt;height:31pt" o:ole="">
            <v:imagedata r:id="rId101" o:title=""/>
          </v:shape>
          <o:OLEObject Type="Embed" ProgID="Equation.DSMT4" ShapeID="_x0000_i1081" DrawAspect="Content" ObjectID="_1804075590" r:id="rId10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1620" w:dyaOrig="620">
          <v:shape id="_x0000_i1082" type="#_x0000_t75" style="width:81.1pt;height:31pt" o:ole="">
            <v:imagedata r:id="rId103" o:title=""/>
          </v:shape>
          <o:OLEObject Type="Embed" ProgID="Equation.DSMT4" ShapeID="_x0000_i1082" DrawAspect="Content" ObjectID="_1804075591" r:id="rId10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解得：m＝2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l＝4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（2）设碰撞前后氖核速度分别为v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、v</w:t>
      </w:r>
      <w:r w:rsidRPr="007376AA">
        <w:rPr>
          <w:rFonts w:ascii="宋体" w:hAnsi="宋体" w:hint="eastAsia"/>
          <w:szCs w:val="21"/>
          <w:vertAlign w:val="subscript"/>
        </w:rPr>
        <w:t>Ne</w:t>
      </w:r>
      <w:r w:rsidRPr="007376AA">
        <w:rPr>
          <w:rFonts w:ascii="宋体" w:hAnsi="宋体" w:hint="eastAsia"/>
          <w:szCs w:val="21"/>
        </w:rPr>
        <w:t>，由动量守恒与机械能守恒定律得：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2060" w:dyaOrig="360">
          <v:shape id="_x0000_i1083" type="#_x0000_t75" style="width:103pt;height:18.15pt" o:ole="">
            <v:imagedata r:id="rId105" o:title=""/>
          </v:shape>
          <o:OLEObject Type="Embed" ProgID="Equation.DSMT4" ShapeID="_x0000_i1083" DrawAspect="Content" ObjectID="_1804075592" r:id="rId106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2740" w:dyaOrig="620">
          <v:shape id="_x0000_i1084" type="#_x0000_t75" style="width:137.1pt;height:31pt" o:ole="">
            <v:imagedata r:id="rId107" o:title=""/>
          </v:shape>
          <o:OLEObject Type="Embed" ProgID="Equation.DSMT4" ShapeID="_x0000_i1084" DrawAspect="Content" ObjectID="_1804075593" r:id="rId10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且： </w:t>
      </w:r>
      <w:r w:rsidRPr="007376AA">
        <w:rPr>
          <w:rFonts w:ascii="宋体" w:hAnsi="宋体" w:hint="eastAsia"/>
          <w:position w:val="-30"/>
          <w:szCs w:val="21"/>
        </w:rPr>
        <w:object w:dxaOrig="859" w:dyaOrig="680">
          <v:shape id="_x0000_i1085" type="#_x0000_t75" style="width:42.9pt;height:34.1pt" o:ole="">
            <v:imagedata r:id="rId109" o:title=""/>
          </v:shape>
          <o:OLEObject Type="Embed" ProgID="Equation.DSMT4" ShapeID="_x0000_i1085" DrawAspect="Content" ObjectID="_1804075594" r:id="rId11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解得： </w:t>
      </w:r>
      <w:r w:rsidRPr="007376AA">
        <w:rPr>
          <w:rFonts w:ascii="宋体" w:hAnsi="宋体" w:hint="eastAsia"/>
          <w:position w:val="-30"/>
          <w:szCs w:val="21"/>
        </w:rPr>
        <w:object w:dxaOrig="2060" w:dyaOrig="680">
          <v:shape id="_x0000_i1086" type="#_x0000_t75" style="width:103pt;height:34.1pt" o:ole="">
            <v:imagedata r:id="rId111" o:title=""/>
          </v:shape>
          <o:OLEObject Type="Embed" ProgID="Equation.DSMT4" ShapeID="_x0000_i1086" DrawAspect="Content" ObjectID="_1804075595" r:id="rId11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30"/>
          <w:szCs w:val="21"/>
        </w:rPr>
        <w:object w:dxaOrig="2160" w:dyaOrig="680">
          <v:shape id="_x0000_i1087" type="#_x0000_t75" style="width:108pt;height:34.1pt" o:ole="">
            <v:imagedata r:id="rId113" o:title=""/>
          </v:shape>
          <o:OLEObject Type="Embed" ProgID="Equation.DSMT4" ShapeID="_x0000_i1087" DrawAspect="Content" ObjectID="_1804075596" r:id="rId114"/>
        </w:object>
      </w: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sectPr w:rsidR="0068492F" w:rsidRPr="007376A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1372" w:rsidRDefault="00B51372">
      <w:r>
        <w:separator/>
      </w:r>
    </w:p>
  </w:endnote>
  <w:endnote w:type="continuationSeparator" w:id="0">
    <w:p w:rsidR="00B51372" w:rsidRDefault="00B5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1372" w:rsidRDefault="00B51372">
      <w:r>
        <w:separator/>
      </w:r>
    </w:p>
  </w:footnote>
  <w:footnote w:type="continuationSeparator" w:id="0">
    <w:p w:rsidR="00B51372" w:rsidRDefault="00B5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5208"/>
    <w:rsid w:val="000348D4"/>
    <w:rsid w:val="000459DD"/>
    <w:rsid w:val="001644E8"/>
    <w:rsid w:val="001731C1"/>
    <w:rsid w:val="001B6BC7"/>
    <w:rsid w:val="001E5F99"/>
    <w:rsid w:val="0027192D"/>
    <w:rsid w:val="00271A2D"/>
    <w:rsid w:val="00295D90"/>
    <w:rsid w:val="00331E3A"/>
    <w:rsid w:val="003801F7"/>
    <w:rsid w:val="00404D4B"/>
    <w:rsid w:val="0041317C"/>
    <w:rsid w:val="0043206D"/>
    <w:rsid w:val="00451615"/>
    <w:rsid w:val="004B145A"/>
    <w:rsid w:val="005141A2"/>
    <w:rsid w:val="00521F8E"/>
    <w:rsid w:val="005D55BD"/>
    <w:rsid w:val="00644A28"/>
    <w:rsid w:val="0068492F"/>
    <w:rsid w:val="006B1F46"/>
    <w:rsid w:val="007376AA"/>
    <w:rsid w:val="007723E0"/>
    <w:rsid w:val="007D4242"/>
    <w:rsid w:val="007E48E4"/>
    <w:rsid w:val="00855208"/>
    <w:rsid w:val="008F5A27"/>
    <w:rsid w:val="0094063E"/>
    <w:rsid w:val="009477FD"/>
    <w:rsid w:val="009E0AEA"/>
    <w:rsid w:val="00A04BCB"/>
    <w:rsid w:val="00B00A1C"/>
    <w:rsid w:val="00B02774"/>
    <w:rsid w:val="00B51372"/>
    <w:rsid w:val="00B8732A"/>
    <w:rsid w:val="00BF14CF"/>
    <w:rsid w:val="00C350FA"/>
    <w:rsid w:val="00C42845"/>
    <w:rsid w:val="00CE370C"/>
    <w:rsid w:val="00E26B93"/>
    <w:rsid w:val="00E4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D6F952-E5BB-40FD-BE63-DE6373D0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85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5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0459DD"/>
  </w:style>
  <w:style w:type="character" w:customStyle="1" w:styleId="a4">
    <w:name w:val="页眉 字符"/>
    <w:basedOn w:val="a0"/>
    <w:link w:val="a3"/>
    <w:locked/>
    <w:rsid w:val="007E48E4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3.png"/><Relationship Id="rId42" Type="http://schemas.openxmlformats.org/officeDocument/2006/relationships/image" Target="media/image26.wmf"/><Relationship Id="rId47" Type="http://schemas.openxmlformats.org/officeDocument/2006/relationships/image" Target="media/image29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3.bin"/><Relationship Id="rId84" Type="http://schemas.openxmlformats.org/officeDocument/2006/relationships/image" Target="media/image47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5.bin"/><Relationship Id="rId16" Type="http://schemas.openxmlformats.org/officeDocument/2006/relationships/image" Target="media/image8.png"/><Relationship Id="rId107" Type="http://schemas.openxmlformats.org/officeDocument/2006/relationships/image" Target="media/image59.wmf"/><Relationship Id="rId11" Type="http://schemas.openxmlformats.org/officeDocument/2006/relationships/image" Target="media/image5.wmf"/><Relationship Id="rId32" Type="http://schemas.openxmlformats.org/officeDocument/2006/relationships/image" Target="media/image21.wmf"/><Relationship Id="rId37" Type="http://schemas.openxmlformats.org/officeDocument/2006/relationships/oleObject" Target="embeddings/oleObject8.bin"/><Relationship Id="rId53" Type="http://schemas.openxmlformats.org/officeDocument/2006/relationships/image" Target="media/image32.w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45.wmf"/><Relationship Id="rId102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50.wmf"/><Relationship Id="rId95" Type="http://schemas.openxmlformats.org/officeDocument/2006/relationships/oleObject" Target="embeddings/oleObject37.bin"/><Relationship Id="rId22" Type="http://schemas.openxmlformats.org/officeDocument/2006/relationships/image" Target="media/image14.png"/><Relationship Id="rId27" Type="http://schemas.openxmlformats.org/officeDocument/2006/relationships/oleObject" Target="embeddings/oleObject4.bin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0.wmf"/><Relationship Id="rId113" Type="http://schemas.openxmlformats.org/officeDocument/2006/relationships/image" Target="media/image62.wmf"/><Relationship Id="rId80" Type="http://schemas.openxmlformats.org/officeDocument/2006/relationships/oleObject" Target="embeddings/oleObject29.bin"/><Relationship Id="rId85" Type="http://schemas.openxmlformats.org/officeDocument/2006/relationships/oleObject" Target="embeddings/oleObject32.bin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33" Type="http://schemas.openxmlformats.org/officeDocument/2006/relationships/oleObject" Target="embeddings/oleObject6.bin"/><Relationship Id="rId38" Type="http://schemas.openxmlformats.org/officeDocument/2006/relationships/image" Target="media/image24.wmf"/><Relationship Id="rId59" Type="http://schemas.openxmlformats.org/officeDocument/2006/relationships/image" Target="media/image35.wmf"/><Relationship Id="rId103" Type="http://schemas.openxmlformats.org/officeDocument/2006/relationships/image" Target="media/image57.wmf"/><Relationship Id="rId108" Type="http://schemas.openxmlformats.org/officeDocument/2006/relationships/oleObject" Target="embeddings/oleObject43.bin"/><Relationship Id="rId54" Type="http://schemas.openxmlformats.org/officeDocument/2006/relationships/oleObject" Target="embeddings/oleObject16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3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8.wmf"/><Relationship Id="rId36" Type="http://schemas.openxmlformats.org/officeDocument/2006/relationships/image" Target="media/image23.wmf"/><Relationship Id="rId49" Type="http://schemas.openxmlformats.org/officeDocument/2006/relationships/image" Target="media/image30.wmf"/><Relationship Id="rId57" Type="http://schemas.openxmlformats.org/officeDocument/2006/relationships/image" Target="media/image34.wmf"/><Relationship Id="rId106" Type="http://schemas.openxmlformats.org/officeDocument/2006/relationships/oleObject" Target="embeddings/oleObject42.bin"/><Relationship Id="rId114" Type="http://schemas.openxmlformats.org/officeDocument/2006/relationships/oleObject" Target="embeddings/oleObject46.bin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27.wmf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8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8.wmf"/><Relationship Id="rId94" Type="http://schemas.openxmlformats.org/officeDocument/2006/relationships/image" Target="media/image52.wmf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9" Type="http://schemas.openxmlformats.org/officeDocument/2006/relationships/oleObject" Target="embeddings/oleObject9.bin"/><Relationship Id="rId109" Type="http://schemas.openxmlformats.org/officeDocument/2006/relationships/image" Target="media/image60.wmf"/><Relationship Id="rId34" Type="http://schemas.openxmlformats.org/officeDocument/2006/relationships/image" Target="media/image22.wmf"/><Relationship Id="rId50" Type="http://schemas.openxmlformats.org/officeDocument/2006/relationships/oleObject" Target="embeddings/oleObject14.bin"/><Relationship Id="rId55" Type="http://schemas.openxmlformats.org/officeDocument/2006/relationships/image" Target="media/image33.wmf"/><Relationship Id="rId76" Type="http://schemas.openxmlformats.org/officeDocument/2006/relationships/oleObject" Target="embeddings/oleObject27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1.bin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image" Target="media/image51.wmf"/><Relationship Id="rId2" Type="http://schemas.openxmlformats.org/officeDocument/2006/relationships/styles" Target="styles.xml"/><Relationship Id="rId29" Type="http://schemas.openxmlformats.org/officeDocument/2006/relationships/oleObject" Target="embeddings/oleObject5.bin"/><Relationship Id="rId24" Type="http://schemas.openxmlformats.org/officeDocument/2006/relationships/oleObject" Target="embeddings/oleObject3.bin"/><Relationship Id="rId40" Type="http://schemas.openxmlformats.org/officeDocument/2006/relationships/image" Target="media/image25.wmf"/><Relationship Id="rId45" Type="http://schemas.openxmlformats.org/officeDocument/2006/relationships/oleObject" Target="embeddings/oleObject12.bin"/><Relationship Id="rId66" Type="http://schemas.openxmlformats.org/officeDocument/2006/relationships/oleObject" Target="embeddings/oleObject22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4.bin"/><Relationship Id="rId115" Type="http://schemas.openxmlformats.org/officeDocument/2006/relationships/fontTable" Target="fontTable.xml"/><Relationship Id="rId61" Type="http://schemas.openxmlformats.org/officeDocument/2006/relationships/image" Target="media/image36.wmf"/><Relationship Id="rId82" Type="http://schemas.openxmlformats.org/officeDocument/2006/relationships/image" Target="media/image46.wmf"/><Relationship Id="rId19" Type="http://schemas.openxmlformats.org/officeDocument/2006/relationships/image" Target="media/image11.png"/><Relationship Id="rId14" Type="http://schemas.openxmlformats.org/officeDocument/2006/relationships/oleObject" Target="embeddings/oleObject2.bin"/><Relationship Id="rId30" Type="http://schemas.openxmlformats.org/officeDocument/2006/relationships/image" Target="media/image19.png"/><Relationship Id="rId35" Type="http://schemas.openxmlformats.org/officeDocument/2006/relationships/oleObject" Target="embeddings/oleObject7.bin"/><Relationship Id="rId56" Type="http://schemas.openxmlformats.org/officeDocument/2006/relationships/oleObject" Target="embeddings/oleObject17.bin"/><Relationship Id="rId77" Type="http://schemas.openxmlformats.org/officeDocument/2006/relationships/image" Target="media/image44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8.wmf"/><Relationship Id="rId8" Type="http://schemas.openxmlformats.org/officeDocument/2006/relationships/image" Target="media/image2.png"/><Relationship Id="rId51" Type="http://schemas.openxmlformats.org/officeDocument/2006/relationships/image" Target="media/image31.wmf"/><Relationship Id="rId72" Type="http://schemas.openxmlformats.org/officeDocument/2006/relationships/oleObject" Target="embeddings/oleObject25.bin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8.bin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28.png"/><Relationship Id="rId67" Type="http://schemas.openxmlformats.org/officeDocument/2006/relationships/image" Target="media/image39.wmf"/><Relationship Id="rId11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oleObject" Target="embeddings/oleObject10.bin"/><Relationship Id="rId62" Type="http://schemas.openxmlformats.org/officeDocument/2006/relationships/oleObject" Target="embeddings/oleObject20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9.wmf"/><Relationship Id="rId111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mononoke P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