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28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2011</w:t>
      </w:r>
      <w:r>
        <w:rPr>
          <w:rFonts w:ascii="Times New Roman" w:hAnsi="Times New Roman" w:cs="Times New Roman" w:eastAsia="新宋体"/>
          <w:b/>
          <w:sz w:val="30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一、单项题：本题共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分．每小题只有一个选项符合题意．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分）如图所示，石拱桥的正中央有一质量为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的对称楔形石块，侧面与竖直方向的夹角为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，若接触面间的摩擦力忽略不计，求石块侧面所受弹力的大小为（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81785" cy="48577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74" r="-23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52425" cy="400050"/>
            <wp:effectExtent l="0" t="0" r="0" b="0"/>
            <wp:docPr id="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2" t="-90" r="-10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61950" cy="400050"/>
            <wp:effectExtent l="0" t="0" r="0" b="0"/>
            <wp:docPr id="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0" t="-90" r="-10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mgtan</w:t>
      </w:r>
      <w:r>
        <w:rPr>
          <w:rFonts w:eastAsia="Cambria Math" w:cs="Cambria Math" w:ascii="Cambria Math" w:hAnsi="Cambria Math"/>
          <w:szCs w:val="21"/>
        </w:rPr>
        <w:t>α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mgcot</w:t>
      </w:r>
      <w:r>
        <w:rPr>
          <w:rFonts w:eastAsia="Cambria Math" w:cs="Cambria Math" w:ascii="Cambria Math" w:hAnsi="Cambria Math"/>
          <w:szCs w:val="21"/>
        </w:rPr>
        <w:t>α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分）如图所示，固定的水平长直导线中通有电流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，矩形线框与导线在同一竖直平面内，且一边与导线平行．线框由静止释放，在下落过程中（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34185" cy="866140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" t="-42" r="-21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．穿过线框的磁通量保持不变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．线框中感应电流方向保持不变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．线框所受安培力的合力为零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．线框的机械能不断增大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分）如图所示，甲、乙两同学从河中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点出发，分别沿直线游到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点后，立即沿原路线返回到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点，</w:t>
      </w:r>
      <w:r>
        <w:rPr>
          <w:rFonts w:eastAsia="新宋体" w:cs="Times New Roman" w:ascii="Times New Roman" w:hAnsi="Times New Roman"/>
          <w:szCs w:val="21"/>
        </w:rPr>
        <w:t>OA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OB</w:t>
      </w:r>
      <w:r>
        <w:rPr>
          <w:rFonts w:ascii="Times New Roman" w:hAnsi="Times New Roman" w:cs="Times New Roman" w:eastAsia="新宋体"/>
          <w:szCs w:val="21"/>
        </w:rPr>
        <w:t>分别与水流方向平行和垂直，且</w:t>
      </w:r>
      <w:r>
        <w:rPr>
          <w:rFonts w:eastAsia="新宋体" w:cs="Times New Roman" w:ascii="Times New Roman" w:hAnsi="Times New Roman"/>
          <w:szCs w:val="21"/>
        </w:rPr>
        <w:t>OA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OB</w:t>
      </w:r>
      <w:r>
        <w:rPr>
          <w:rFonts w:ascii="Times New Roman" w:hAnsi="Times New Roman" w:cs="Times New Roman" w:eastAsia="新宋体"/>
          <w:szCs w:val="21"/>
        </w:rPr>
        <w:t>．若水流速度不变，两人在静水中游速相等，则他们所用时间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甲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乙</w:t>
      </w:r>
      <w:r>
        <w:rPr>
          <w:rFonts w:ascii="Times New Roman" w:hAnsi="Times New Roman" w:cs="Times New Roman" w:eastAsia="新宋体"/>
          <w:szCs w:val="21"/>
        </w:rPr>
        <w:t>的大小关系为（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86535" cy="89471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40" r="-24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甲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乙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甲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乙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甲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乙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．无法确定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分）如图所示，演员正在进行杂技表演．由图可估算出他将一只鸡蛋抛出的过程中对鸡蛋所做的功最接近于（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828040" cy="1037590"/>
            <wp:effectExtent l="0" t="0" r="0" b="0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3" t="-35" r="-43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0.3J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3J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30J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300J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分）如图所示，水平面内有一平行金属导轨，导轨光滑且电阻不计。匀强磁场与导轨平面垂直。阻值为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的导体棒垂直于导轨静止放置，且与导轨接触。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时，将开关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由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掷到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分别表示电容器所带的电荷量、棒中的电流、棒的速度和加速度。下列图象正确的是（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161415" cy="581025"/>
            <wp:effectExtent l="0" t="0" r="0" b="0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1" t="-62" r="-31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85190" cy="789940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1" t="-46" r="-41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85190" cy="818515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1" t="-44" r="-41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85190" cy="789940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1" t="-46" r="-41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47090" cy="799465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2" t="-45" r="-4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二、多项选择：本题共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分．每小题有多个选项符合题意．全部选对得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分，选对不全得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分，错选或不答的得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分）美国科学家</w:t>
      </w:r>
      <w:r>
        <w:rPr>
          <w:rFonts w:eastAsia="新宋体" w:cs="Times New Roman" w:ascii="Times New Roman" w:hAnsi="Times New Roman"/>
          <w:szCs w:val="21"/>
        </w:rPr>
        <w:t>Willard S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Boyle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George E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Snith</w:t>
      </w:r>
      <w:r>
        <w:rPr>
          <w:rFonts w:ascii="Times New Roman" w:hAnsi="Times New Roman" w:cs="Times New Roman" w:eastAsia="新宋体"/>
          <w:szCs w:val="21"/>
        </w:rPr>
        <w:t>因电荷耦合器件（</w:t>
      </w:r>
      <w:r>
        <w:rPr>
          <w:rFonts w:eastAsia="新宋体" w:cs="Times New Roman" w:ascii="Times New Roman" w:hAnsi="Times New Roman"/>
          <w:szCs w:val="21"/>
        </w:rPr>
        <w:t>CCD</w:t>
      </w:r>
      <w:r>
        <w:rPr>
          <w:rFonts w:ascii="Times New Roman" w:hAnsi="Times New Roman" w:cs="Times New Roman" w:eastAsia="新宋体"/>
          <w:szCs w:val="21"/>
        </w:rPr>
        <w:t>）的重要发明获得</w:t>
      </w:r>
      <w:r>
        <w:rPr>
          <w:rFonts w:eastAsia="新宋体" w:cs="Times New Roman" w:ascii="Times New Roman" w:hAnsi="Times New Roman"/>
          <w:szCs w:val="21"/>
        </w:rPr>
        <w:t>2009</w:t>
      </w:r>
      <w:r>
        <w:rPr>
          <w:rFonts w:ascii="Times New Roman" w:hAnsi="Times New Roman" w:cs="Times New Roman" w:eastAsia="新宋体"/>
          <w:szCs w:val="21"/>
        </w:rPr>
        <w:t>年度诺贝尔物理学奖．</w:t>
      </w:r>
      <w:r>
        <w:rPr>
          <w:rFonts w:eastAsia="新宋体" w:cs="Times New Roman" w:ascii="Times New Roman" w:hAnsi="Times New Roman"/>
          <w:szCs w:val="21"/>
        </w:rPr>
        <w:t>CCD</w:t>
      </w:r>
      <w:r>
        <w:rPr>
          <w:rFonts w:ascii="Times New Roman" w:hAnsi="Times New Roman" w:cs="Times New Roman" w:eastAsia="新宋体"/>
          <w:szCs w:val="21"/>
        </w:rPr>
        <w:t>是将光学量转变成电学量的传感器．下列器件可作为传感器的有（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．发光二极管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．热敏电阻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．霍尔元件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．干电池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分）一行星绕恒星作圆周运动．由天文观测可得，其运动周期为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，速度为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，引力常量为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，则（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．恒星的质量为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247650" cy="400050"/>
            <wp:effectExtent l="0" t="0" r="0" b="0"/>
            <wp:docPr id="1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46" t="-90" r="-14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．行星的质量为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371475" cy="400050"/>
            <wp:effectExtent l="0" t="0" r="0" b="0"/>
            <wp:docPr id="1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7" t="-90" r="-97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．行星运动的轨道半径为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61925" cy="400050"/>
            <wp:effectExtent l="0" t="0" r="0" b="0"/>
            <wp:docPr id="1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3" t="-90" r="-22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．行星运动的加速度为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28600" cy="400050"/>
            <wp:effectExtent l="0" t="0" r="0" b="0"/>
            <wp:docPr id="1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58" t="-90" r="-15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分）一粒子从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点射入电场，从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点射出，电场的等势面和粒子的运动轨迹如图所示，图中左侧前三个等势面平行，不计粒子的重力．下列说法正确的有（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53185" cy="999490"/>
            <wp:effectExtent l="0" t="0" r="0" b="0"/>
            <wp:docPr id="1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7" t="-36" r="-27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．粒子带负电荷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．粒子的加速度先不变，后变小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．粒子的速度不断增大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．粒子的电势能先减小，后增大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分）如图所示，倾角为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的等腰三角形斜面固定在水平面上，一足够长的轻质绸带跨过斜面的顶端铺放在斜面的两侧，绸带与斜面间无摩擦．现将质量分别为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）的小物块同时轻放在斜面两侧的绸带上．两物块与绸带间的动摩擦因数相等，且最大静摩擦力与滑动摩擦力大小相等．在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角取不同值的情况下，下列说法正确的有（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43685" cy="447675"/>
            <wp:effectExtent l="0" t="0" r="0" b="0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3" t="-80" r="-23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．两物块所受摩擦力的大小总是相等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．两物块不可能同时相对绸带静止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不可能相对绸带发生滑动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不可能相对斜面向上滑动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三、简答题</w:t>
      </w:r>
      <w:r>
        <w:rPr>
          <w:rFonts w:eastAsia="新宋体" w:cs="Times New Roman" w:ascii="Times New Roman" w:hAnsi="Times New Roman"/>
          <w:b/>
          <w:szCs w:val="21"/>
        </w:rPr>
        <w:t>.</w:t>
      </w:r>
      <w:r>
        <w:rPr>
          <w:rFonts w:ascii="Times New Roman" w:hAnsi="Times New Roman" w:cs="Times New Roman" w:eastAsia="新宋体"/>
          <w:b/>
          <w:szCs w:val="21"/>
        </w:rPr>
        <w:t>（共</w:t>
      </w:r>
      <w:r>
        <w:rPr>
          <w:rFonts w:eastAsia="新宋体" w:cs="Times New Roman" w:ascii="Times New Roman" w:hAnsi="Times New Roman"/>
          <w:b/>
          <w:szCs w:val="21"/>
        </w:rPr>
        <w:t>22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分）某同学用如图所示的实验装置来验证“力的平行四边形定则”。弹簧测力计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挂于固定点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，下端用细线挂一重物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，弹簧测力计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的一端用细线系于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点，手持另一端水平向左拉，使结点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静止在某位置，分别读出弹簧测力计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的示数，并在贴于竖直木板的白纸上记录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点位置和拉线的方向。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）本实验用的弹簧测力计示数的单位为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，图中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的示数为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）下列不必要的实验要求是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。（请填写选项前对应的字母）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．应测量重物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所受的重力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．弹簧测力计应在使用前校零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．拉线方向应与木板平面平行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．改变拉力，进行多次实验，每次都要使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点静止在同一位置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）某次实验中，该同学发现弹簧测力计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的指针稍稍超出量程，请您提出两个解决办法。方法一：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方法二：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）该同学在实验中保持弹簧测力计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的拉力的方向一直水平，你认为该做法科学吗？为什么？答：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334260" cy="1534160"/>
            <wp:effectExtent l="0" t="0" r="0" b="0"/>
            <wp:docPr id="2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5" t="-23" r="-1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分）某同学利用如图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所示的实验电路来测量电阻的阻值．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144520" cy="1762760"/>
            <wp:effectExtent l="0" t="0" r="0" b="0"/>
            <wp:docPr id="2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1" t="-20" r="-1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）将电阻箱接入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之间，闭合开关．适当调节滑动变阻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器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后保持其阻值不变．改变电阻箱的阻值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，得到一组电压表的示数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的数据如表：</w:t>
      </w:r>
    </w:p>
    <w:tbl>
      <w:tblPr>
        <w:tblW w:w="7994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42"/>
        <w:gridCol w:w="1142"/>
        <w:gridCol w:w="1142"/>
        <w:gridCol w:w="1142"/>
        <w:gridCol w:w="1142"/>
        <w:gridCol w:w="1142"/>
        <w:gridCol w:w="1142"/>
      </w:tblGrid>
      <w:tr>
        <w:trPr/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电阻</w:t>
            </w:r>
            <w:r>
              <w:rPr>
                <w:rFonts w:eastAsia="新宋体" w:cs="Times New Roman" w:ascii="Times New Roman" w:hAnsi="Times New Roman"/>
                <w:szCs w:val="21"/>
              </w:rPr>
              <w:t>R/</w:t>
            </w:r>
            <w:r>
              <w:rPr>
                <w:rFonts w:eastAsia="Cambria Math" w:cs="Cambria Math" w:ascii="Cambria Math" w:hAnsi="Cambria Math"/>
                <w:szCs w:val="21"/>
              </w:rPr>
              <w:t>Ω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5.0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10.0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15.0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25.0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35.0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45.0</w:t>
            </w:r>
          </w:p>
        </w:tc>
      </w:tr>
      <w:tr>
        <w:trPr/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电压</w:t>
            </w:r>
            <w:r>
              <w:rPr>
                <w:rFonts w:eastAsia="新宋体" w:cs="Times New Roman" w:ascii="Times New Roman" w:hAnsi="Times New Roman"/>
                <w:szCs w:val="21"/>
              </w:rPr>
              <w:t>U/V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1.00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1.50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1.80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2.14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2.32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2.45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请根据实验数据在图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作出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关系图象．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）用待测电阻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替换电阻箱，读得电压表示数为</w:t>
      </w:r>
      <w:r>
        <w:rPr>
          <w:rFonts w:eastAsia="新宋体" w:cs="Times New Roman" w:ascii="Times New Roman" w:hAnsi="Times New Roman"/>
          <w:szCs w:val="21"/>
        </w:rPr>
        <w:t>2.00V</w:t>
      </w:r>
      <w:r>
        <w:rPr>
          <w:rFonts w:ascii="Times New Roman" w:hAnsi="Times New Roman" w:cs="Times New Roman" w:eastAsia="新宋体"/>
          <w:szCs w:val="21"/>
        </w:rPr>
        <w:t>．利用（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）中测绘的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图象可得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）使用较长时间后，电池的电动势可认为不变，但内阻增大．若仍用本实验装置和（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）中测绘的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图象测定某一电阻，则测定结果将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（选填“偏大”或“偏小”）．现将一已知阻值为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的电阻换接在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之间，你应如何调节滑动变阻器，便仍可利用本实验装置和（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）中测绘的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图象实现对待测电阻的准确测定？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四、选做题（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13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14</w:t>
      </w:r>
      <w:r>
        <w:rPr>
          <w:rFonts w:ascii="Times New Roman" w:hAnsi="Times New Roman" w:cs="Times New Roman" w:eastAsia="新宋体"/>
          <w:b/>
          <w:szCs w:val="21"/>
        </w:rPr>
        <w:t>题，请选定其中两题，若三题都做，则按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13</w:t>
      </w:r>
      <w:r>
        <w:rPr>
          <w:rFonts w:ascii="Times New Roman" w:hAnsi="Times New Roman" w:cs="Times New Roman" w:eastAsia="新宋体"/>
          <w:b/>
          <w:szCs w:val="21"/>
        </w:rPr>
        <w:t>两题评分．共</w:t>
      </w:r>
      <w:r>
        <w:rPr>
          <w:rFonts w:eastAsia="新宋体" w:cs="Times New Roman" w:ascii="Times New Roman" w:hAnsi="Times New Roman"/>
          <w:b/>
          <w:szCs w:val="21"/>
        </w:rPr>
        <w:t>24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所示，一演示用的“永动机”转轮由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根轻杆和转轴构成，轻杆的末端装有形状记忆合金制成的叶片，轻推转轮后，进入热水的叶片因伸展面“划水”，推动转轮转动。离开热水后，叶片形状迅速恢复，转轮因此能较长时间转动。下列说法正确的是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．转轮依靠自身惯性转动，不需要消耗外界能量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．转轮转动所需能量来自形状记忆合金自身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．转动的叶片不断搅动热水，水温升高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．叶片在热水中吸收的热量一定大于在空气中释放的热量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所示，内壁光滑的气缸水平放置。一定质量的理想气体被密封在气缸内，外界大气压强为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．现对气缸缓慢加热，气体吸收热量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后，体积由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增大为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．则在此过程中，气体分子平均动能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（选增“增大”、“不变”或“减小”），气体内能变化了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）某同学在进行“用油膜法估测分子的大小”的实验前，查阅数据手册得知：油酸的摩尔质量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0.283kg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，密度</w:t>
      </w:r>
      <w:r>
        <w:rPr>
          <w:rFonts w:eastAsia="Cambria Math" w:cs="Cambria Math" w:ascii="Cambria Math" w:hAnsi="Cambria Math"/>
          <w:szCs w:val="21"/>
        </w:rPr>
        <w:t>ρ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0.895×10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>kg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 w:eastAsia="新宋体"/>
          <w:szCs w:val="21"/>
        </w:rPr>
        <w:t>．若</w:t>
      </w:r>
      <w:r>
        <w:rPr>
          <w:rFonts w:eastAsia="新宋体" w:cs="Times New Roman" w:ascii="Times New Roman" w:hAnsi="Times New Roman"/>
          <w:szCs w:val="21"/>
        </w:rPr>
        <w:t>100</w:t>
      </w:r>
      <w:r>
        <w:rPr>
          <w:rFonts w:ascii="Times New Roman" w:hAnsi="Times New Roman" w:cs="Times New Roman" w:eastAsia="新宋体"/>
          <w:szCs w:val="21"/>
        </w:rPr>
        <w:t>滴油酸的体积为</w:t>
      </w:r>
      <w:r>
        <w:rPr>
          <w:rFonts w:eastAsia="新宋体" w:cs="Times New Roman" w:ascii="Times New Roman" w:hAnsi="Times New Roman"/>
          <w:szCs w:val="21"/>
        </w:rPr>
        <w:t>1ml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滴油酸所能形成的单分子油膜的面积约是多少？（取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6.02×10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23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．球的体积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与直径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的关系为</w:t>
      </w:r>
      <w:r>
        <w:rPr>
          <w:rFonts w:eastAsia="新宋体" w:cs="Times New Roman" w:ascii="Times New Roman" w:hAnsi="Times New Roman"/>
          <w:szCs w:val="21"/>
        </w:rPr>
        <w:t>V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09550" cy="400050"/>
            <wp:effectExtent l="0" t="0" r="0" b="0"/>
            <wp:docPr id="22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Cambria Math" w:cs="Cambria Math" w:ascii="Cambria Math" w:hAnsi="Cambria Math"/>
          <w:szCs w:val="21"/>
        </w:rPr>
        <w:t>π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 w:eastAsia="新宋体"/>
          <w:szCs w:val="21"/>
        </w:rPr>
        <w:t>，结果保留一位有效数字）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763520" cy="11709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）如图所示，沿平直铁路线有间距相等的三座铁塔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．假想有一列车沿</w:t>
      </w:r>
      <w:r>
        <w:rPr>
          <w:rFonts w:eastAsia="新宋体" w:cs="Times New Roman" w:ascii="Times New Roman" w:hAnsi="Times New Roman"/>
          <w:szCs w:val="21"/>
        </w:rPr>
        <w:t>AC</w:t>
      </w:r>
      <w:r>
        <w:rPr>
          <w:rFonts w:ascii="Times New Roman" w:hAnsi="Times New Roman" w:cs="Times New Roman" w:eastAsia="新宋体"/>
          <w:szCs w:val="21"/>
        </w:rPr>
        <w:t>方向以接近光速行驶，当铁塔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发出一个闪光，列车上的观测者测得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两铁塔被照亮的顺序是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）同时被照亮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先被照亮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先被照亮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）无法判断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）一束光从空气射向折射率为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161925" cy="200025"/>
            <wp:effectExtent l="0" t="0" r="0" b="0"/>
            <wp:docPr id="24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23" t="-180" r="-223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的某种介质，若反向光线与折射光线垂直，则入射角为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。真空中的光速为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，则光在该介质中的传播速度为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）将一劲度系数为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的轻质弹簧竖直悬挂，下湍系上质量为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的物块，将物块向下拉离平衡位置后松开，物块上下做简谐运动，其振动周期恰好等于以物块平衡时弹簧的伸长量为摆长的单摆周期。请由单摆周期公式推算出物块做简谐运动的周期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86535" cy="970915"/>
            <wp:effectExtent l="0" t="0" r="0" b="0"/>
            <wp:docPr id="2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4" t="-37" r="-2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）下列描绘两种温度下黑体辐射强度与波长关系的图中，符合黑体辐射规律的是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069080" cy="1256665"/>
            <wp:effectExtent l="0" t="0" r="0" b="0"/>
            <wp:docPr id="2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9" t="-29" r="-9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）按照玻尔原子理论，氢原子中的电子离原子核越远，氢原子的能量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（选填“越大”或“越小”）。已知氢原子的基态能量为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），电子质量为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，基态氢原子中的电子吸收一频率为</w:t>
      </w:r>
      <w:r>
        <w:rPr>
          <w:rFonts w:eastAsia="Cambria Math" w:cs="Cambria Math" w:ascii="Cambria Math" w:hAnsi="Cambria Math"/>
          <w:szCs w:val="21"/>
        </w:rPr>
        <w:t>γ</w:t>
      </w:r>
      <w:r>
        <w:rPr>
          <w:rFonts w:ascii="Times New Roman" w:hAnsi="Times New Roman" w:cs="Times New Roman" w:eastAsia="新宋体"/>
          <w:szCs w:val="21"/>
        </w:rPr>
        <w:t>的光子被电离后，电子速度大小为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（普朗克常量为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）。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）有些核反应过程是吸收能量的。例如在</w:t>
      </w:r>
      <w:r>
        <w:rPr>
          <w:rFonts w:eastAsia="新宋体" w:cs="Times New Roman" w:ascii="Times New Roman" w:hAnsi="Times New Roman"/>
          <w:szCs w:val="21"/>
        </w:rPr>
        <w:t>X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333375" cy="200025"/>
            <wp:effectExtent l="0" t="0" r="0" b="0"/>
            <wp:docPr id="27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08" t="-180" r="-108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8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O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76225" cy="200025"/>
            <wp:effectExtent l="0" t="0" r="0" b="0"/>
            <wp:docPr id="29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30" t="-180" r="-130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中，核反应吸收的能量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[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O</w:t>
      </w:r>
      <w:r>
        <w:rPr>
          <w:rFonts w:eastAsia="新宋体" w:cs="Times New Roman" w:ascii="Times New Roman" w:hAnsi="Times New Roman"/>
          <w:szCs w:val="21"/>
        </w:rPr>
        <w:t>+m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 w:eastAsia="新宋体"/>
          <w:szCs w:val="21"/>
        </w:rPr>
        <w:t>）﹣（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eastAsia="新宋体" w:cs="Times New Roman" w:ascii="Times New Roman" w:hAnsi="Times New Roman"/>
          <w:szCs w:val="21"/>
        </w:rPr>
        <w:t>+m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]c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，在该核反应中，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表示什么粒子？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粒子以动能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新宋体"/>
          <w:szCs w:val="21"/>
        </w:rPr>
        <w:t>轰击静止的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30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，若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，则该核反应能否发生？请简要说明理由。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五、计算题：本题共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小题，共计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分．解答时请写出必要的文字说明、方程式和重要的演算步骤．只与出最后答案的不能得分．有数值的题，答案中必须明确写出数值和单位．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分）如图甲为一理想变压器，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为原线圈，</w:t>
      </w:r>
      <w:r>
        <w:rPr>
          <w:rFonts w:eastAsia="新宋体" w:cs="Times New Roman" w:ascii="Times New Roman" w:hAnsi="Times New Roman"/>
          <w:szCs w:val="21"/>
        </w:rPr>
        <w:t>ce</w:t>
      </w:r>
      <w:r>
        <w:rPr>
          <w:rFonts w:ascii="Times New Roman" w:hAnsi="Times New Roman" w:cs="Times New Roman" w:eastAsia="新宋体"/>
          <w:szCs w:val="21"/>
        </w:rPr>
        <w:t>为副线圈，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为副线圈引出的一个接头，原线圈输入正弦式交变电压的</w:t>
      </w:r>
      <w:r>
        <w:rPr>
          <w:rFonts w:eastAsia="新宋体" w:cs="Times New Roman" w:ascii="Times New Roman" w:hAnsi="Times New Roman"/>
          <w:szCs w:val="21"/>
        </w:rPr>
        <w:t>ut</w:t>
      </w:r>
      <w:r>
        <w:rPr>
          <w:rFonts w:ascii="Times New Roman" w:hAnsi="Times New Roman" w:cs="Times New Roman" w:eastAsia="新宋体"/>
          <w:szCs w:val="21"/>
        </w:rPr>
        <w:t>图象如图乙所示。若只在</w:t>
      </w:r>
      <w:r>
        <w:rPr>
          <w:rFonts w:eastAsia="新宋体" w:cs="Times New Roman" w:ascii="Times New Roman" w:hAnsi="Times New Roman"/>
          <w:szCs w:val="21"/>
        </w:rPr>
        <w:t>ce</w:t>
      </w:r>
      <w:r>
        <w:rPr>
          <w:rFonts w:ascii="Times New Roman" w:hAnsi="Times New Roman" w:cs="Times New Roman" w:eastAsia="新宋体"/>
          <w:szCs w:val="21"/>
        </w:rPr>
        <w:t>间接一只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400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的电阻，或只在</w:t>
      </w:r>
      <w:r>
        <w:rPr>
          <w:rFonts w:eastAsia="新宋体" w:cs="Times New Roman" w:ascii="Times New Roman" w:hAnsi="Times New Roman"/>
          <w:szCs w:val="21"/>
        </w:rPr>
        <w:t>de</w:t>
      </w:r>
      <w:r>
        <w:rPr>
          <w:rFonts w:ascii="Times New Roman" w:hAnsi="Times New Roman" w:cs="Times New Roman" w:eastAsia="新宋体"/>
          <w:szCs w:val="21"/>
        </w:rPr>
        <w:t>间接一只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225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的电阻，两种情况下电阻消耗的功率均为</w:t>
      </w:r>
      <w:r>
        <w:rPr>
          <w:rFonts w:eastAsia="新宋体" w:cs="Times New Roman" w:ascii="Times New Roman" w:hAnsi="Times New Roman"/>
          <w:szCs w:val="21"/>
        </w:rPr>
        <w:t>80W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）请写出原线圈输入电压瞬时值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ab</w:t>
      </w:r>
      <w:r>
        <w:rPr>
          <w:rFonts w:ascii="Times New Roman" w:hAnsi="Times New Roman" w:cs="Times New Roman" w:eastAsia="新宋体"/>
          <w:szCs w:val="21"/>
        </w:rPr>
        <w:t>的表达式。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）求只在</w:t>
      </w:r>
      <w:r>
        <w:rPr>
          <w:rFonts w:eastAsia="新宋体" w:cs="Times New Roman" w:ascii="Times New Roman" w:hAnsi="Times New Roman"/>
          <w:szCs w:val="21"/>
        </w:rPr>
        <w:t>ce</w:t>
      </w:r>
      <w:r>
        <w:rPr>
          <w:rFonts w:ascii="Times New Roman" w:hAnsi="Times New Roman" w:cs="Times New Roman" w:eastAsia="新宋体"/>
          <w:szCs w:val="21"/>
        </w:rPr>
        <w:t>间接</w:t>
      </w:r>
      <w:r>
        <w:rPr>
          <w:rFonts w:eastAsia="新宋体" w:cs="Times New Roman" w:ascii="Times New Roman" w:hAnsi="Times New Roman"/>
          <w:szCs w:val="21"/>
        </w:rPr>
        <w:t>400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电阻时，原线圈中的电流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）求</w:t>
      </w:r>
      <w:r>
        <w:rPr>
          <w:rFonts w:eastAsia="新宋体" w:cs="Times New Roman" w:ascii="Times New Roman" w:hAnsi="Times New Roman"/>
          <w:szCs w:val="21"/>
        </w:rPr>
        <w:t>ce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de</w:t>
      </w:r>
      <w:r>
        <w:rPr>
          <w:rFonts w:ascii="Times New Roman" w:hAnsi="Times New Roman" w:cs="Times New Roman" w:eastAsia="新宋体"/>
          <w:szCs w:val="21"/>
        </w:rPr>
        <w:t>间线圈的匝数比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219075" cy="400050"/>
            <wp:effectExtent l="0" t="0" r="0" b="0"/>
            <wp:docPr id="31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64" t="-90" r="-16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563495" cy="1353185"/>
            <wp:effectExtent l="0" t="0" r="0" b="0"/>
            <wp:docPr id="3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4" t="-27" r="-14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、内壁光滑的直管与水平地面成</w:t>
      </w:r>
      <w:r>
        <w:rPr>
          <w:rFonts w:eastAsia="新宋体" w:cs="Times New Roman" w:ascii="Times New Roman" w:hAnsi="Times New Roman"/>
          <w:szCs w:val="21"/>
        </w:rPr>
        <w:t>30°</w:t>
      </w:r>
      <w:r>
        <w:rPr>
          <w:rFonts w:ascii="Times New Roman" w:hAnsi="Times New Roman" w:cs="Times New Roman" w:eastAsia="新宋体"/>
          <w:szCs w:val="21"/>
        </w:rPr>
        <w:t>角固定放置。将一质量为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的小球固定在管底，用一轻质光滑细线将小球与质量为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km</w:t>
      </w:r>
      <w:r>
        <w:rPr>
          <w:rFonts w:ascii="Times New Roman" w:hAnsi="Times New Roman" w:cs="Times New Roman" w:eastAsia="新宋体"/>
          <w:szCs w:val="21"/>
        </w:rPr>
        <w:t>的小物块相连，小物块悬挂于管口。现将小球释放，一段时间后，小物块落地静止不动，小球继续向上运动，通过管口的转向装置后做平抛运动，小球在转向过程中速率不变。（重力加速度为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）求小物块下落过程中的加速度大小；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）求小球从管口抛出时的速度大小；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）试证明小球平抛运动的水平位移总小于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152400" cy="400050"/>
            <wp:effectExtent l="0" t="0" r="0" b="0"/>
            <wp:docPr id="33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36" t="-90" r="-23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91285" cy="609600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6" t="-59" r="-26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分）某种加速器的理想模型如图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所示：两块相距很近的平行小极板中间各开有一小孔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，两极板间电压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ab</w:t>
      </w:r>
      <w:r>
        <w:rPr>
          <w:rFonts w:ascii="Times New Roman" w:hAnsi="Times New Roman" w:cs="Times New Roman" w:eastAsia="新宋体"/>
          <w:szCs w:val="21"/>
        </w:rPr>
        <w:t>的变化图象如图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所示，电压的最大值为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、周期为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，在两极板外有垂直纸面向里的匀强磁场．若将一质量为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、电荷量为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的带正电的粒子从板内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孔处静止释放，经电场加速后进入磁场，在磁场中运动时间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后恰能再次从</w:t>
      </w:r>
      <w:r>
        <w:rPr>
          <w:rFonts w:eastAsia="新宋体" w:cs="Times New Roman" w:ascii="Times New Roman" w:hAnsi="Times New Roman"/>
          <w:szCs w:val="21"/>
        </w:rPr>
        <w:t xml:space="preserve">a </w:t>
      </w:r>
      <w:r>
        <w:rPr>
          <w:rFonts w:ascii="Times New Roman" w:hAnsi="Times New Roman" w:cs="Times New Roman" w:eastAsia="新宋体"/>
          <w:szCs w:val="21"/>
        </w:rPr>
        <w:t>孔进入电场加速．现该粒子的质量增加了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419100" cy="400050"/>
            <wp:effectExtent l="0" t="0" r="0" b="0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86" t="-90" r="-8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．（粒子在两极板间的运动时间不计，两极板外无电场，不考虑粒子所受的重力）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时刻将该粒子从板内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孔处静止释放，求其第二次加速后从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孔射出时的动能；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）现在利用一根长为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的磁屏蔽管（磁屏蔽管置于磁场中时管内无磁场，忽略其对管外磁场的影响），使图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中实线轨迹（圆心为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）上运动的粒子从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孔正下方相距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处的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孔水平射出，请在答题卡图上的相应位置处画出磁屏蔽管；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）若将电压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ab</w:t>
      </w:r>
      <w:r>
        <w:rPr>
          <w:rFonts w:ascii="Times New Roman" w:hAnsi="Times New Roman" w:cs="Times New Roman" w:eastAsia="新宋体"/>
          <w:szCs w:val="21"/>
        </w:rPr>
        <w:t>的频率提高为原来的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倍，该粒子应何时由板内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孔处静止开始加速，才能经多次加速后获得最大动能？最大动能是多少？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887345" cy="1657985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2" t="-22" r="-12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  <w:font w:name="新宋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fontTable" Target="fontTable.xml"/><Relationship Id="rId3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2019-05-06T13:45:00Z</dcterms:created>
  <dc:creator>淘宝店：品优教学</dc:creator>
  <dc:description/>
  <cp:keywords/>
  <dc:language>en-US</dc:language>
  <cp:lastModifiedBy>胡 世建</cp:lastModifiedBy>
  <dcterms:modified xsi:type="dcterms:W3CDTF">2019-05-06T16:04:00Z</dcterms:modified>
  <cp:revision>3</cp:revision>
  <dc:subject/>
  <dc:title/>
</cp:coreProperties>
</file>