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wmf" ContentType="image/x-wmf"/>
  <Override PartName="/word/media/image54.wmf" ContentType="image/x-wmf"/>
  <Override PartName="/word/media/image49.wmf" ContentType="image/x-wmf"/>
  <Override PartName="/word/media/image100.wmf" ContentType="image/x-wmf"/>
  <Override PartName="/word/media/image48.wmf" ContentType="image/x-wmf"/>
  <Override PartName="/word/media/image47.wmf" ContentType="image/x-wmf"/>
  <Override PartName="/word/media/image46.wmf" ContentType="image/x-wmf"/>
  <Override PartName="/word/media/image45.wmf" ContentType="image/x-wmf"/>
  <Override PartName="/word/media/image44.wmf" ContentType="image/x-wmf"/>
  <Override PartName="/word/media/image43.png" ContentType="image/png"/>
  <Override PartName="/word/media/image38.wmf" ContentType="image/x-wmf"/>
  <Override PartName="/word/media/image37.wmf" ContentType="image/x-wmf"/>
  <Override PartName="/word/media/image36.wmf" ContentType="image/x-wmf"/>
  <Override PartName="/word/media/image35.wmf" ContentType="image/x-wmf"/>
  <Override PartName="/word/media/image34.wmf" ContentType="image/x-wmf"/>
  <Override PartName="/word/media/image33.png" ContentType="image/png"/>
  <Override PartName="/word/media/image32.wmf" ContentType="image/x-wmf"/>
  <Override PartName="/word/media/image31.wmf" ContentType="image/x-wmf"/>
  <Override PartName="/word/media/image30.wmf" ContentType="image/x-wmf"/>
  <Override PartName="/word/media/image42.wmf" ContentType="image/x-wmf"/>
  <Override PartName="/word/media/image8.png" ContentType="image/png"/>
  <Override PartName="/word/media/image39.png" ContentType="image/png"/>
  <Override PartName="/word/media/image61.wmf" ContentType="image/x-wmf"/>
  <Override PartName="/word/media/image9.png" ContentType="image/png"/>
  <Override PartName="/word/media/image53.wmf" ContentType="image/x-wmf"/>
  <Override PartName="/word/media/image13.png" ContentType="image/png"/>
  <Override PartName="/word/media/image1.png" ContentType="image/png"/>
  <Override PartName="/word/media/image41.wmf" ContentType="image/x-wmf"/>
  <Override PartName="/word/media/image7.png" ContentType="image/png"/>
  <Override PartName="/word/media/image19.png" ContentType="image/png"/>
  <Override PartName="/word/media/image52.wmf" ContentType="image/x-wmf"/>
  <Override PartName="/word/media/image12.png" ContentType="image/png"/>
  <Override PartName="/word/media/image40.wmf" ContentType="image/x-wmf"/>
  <Override PartName="/word/media/image6.png" ContentType="image/png"/>
  <Override PartName="/word/media/image18.png" ContentType="image/png"/>
  <Override PartName="/word/media/image15.wmf" ContentType="image/x-wmf"/>
  <Override PartName="/word/media/image3.wmf" ContentType="image/x-wmf"/>
  <Override PartName="/word/media/image80.wmf" ContentType="image/x-wmf"/>
  <Override PartName="/word/media/image51.wmf" ContentType="image/x-wmf"/>
  <Override PartName="/word/media/image94.png" ContentType="image/png"/>
  <Override PartName="/word/media/image11.png" ContentType="image/png"/>
  <Override PartName="/word/media/image79.wmf" ContentType="image/x-wmf"/>
  <Override PartName="/word/media/image14.wmf" ContentType="image/x-wmf"/>
  <Override PartName="/word/media/image50.wmf" ContentType="image/x-wmf"/>
  <Override PartName="/word/media/image10.png" ContentType="image/png"/>
  <Override PartName="/word/media/image78.wmf" ContentType="image/x-wmf"/>
  <Override PartName="/word/media/image28.wmf" ContentType="image/x-wmf"/>
  <Override PartName="/word/media/image93.wmf" ContentType="image/x-wmf"/>
  <Override PartName="/word/media/image5.png" ContentType="image/png"/>
  <Override PartName="/word/media/image17.png" ContentType="image/png"/>
  <Override PartName="/word/media/image4.png" ContentType="image/png"/>
  <Override PartName="/word/media/image16.png" ContentType="image/png"/>
  <Override PartName="/word/media/image2.png" ContentType="image/png"/>
  <Override PartName="/word/media/image57.wmf" ContentType="image/x-wmf"/>
  <Override PartName="/word/media/image75.wmf" ContentType="image/x-wmf"/>
  <Override PartName="/word/media/image104.png" ContentType="image/png"/>
  <Override PartName="/word/media/image58.wmf" ContentType="image/x-wmf"/>
  <Override PartName="/word/media/image76.wmf" ContentType="image/x-wmf"/>
  <Override PartName="/word/media/image77.wmf" ContentType="image/x-wmf"/>
  <Override PartName="/word/media/image83.wmf" ContentType="image/x-wmf"/>
  <Override PartName="/word/media/image84.wmf" ContentType="image/x-wmf"/>
  <Override PartName="/word/media/image95.wmf" ContentType="image/x-wmf"/>
  <Override PartName="/word/media/image102.wmf" ContentType="image/x-wmf"/>
  <Override PartName="/word/media/image96.wmf" ContentType="image/x-wmf"/>
  <Override PartName="/word/media/image113.wmf" ContentType="image/x-wmf"/>
  <Override PartName="/word/media/image81.wmf" ContentType="image/x-wmf"/>
  <Override PartName="/word/media/image101.wmf" ContentType="image/x-wmf"/>
  <Override PartName="/word/media/image99.wmf" ContentType="image/x-wmf"/>
  <Override PartName="/word/media/image106.wmf" ContentType="image/x-wmf"/>
  <Override PartName="/word/media/image62.wmf" ContentType="image/x-wmf"/>
  <Override PartName="/word/media/image22.png" ContentType="image/png"/>
  <Override PartName="/word/media/image112.wmf" ContentType="image/x-wmf"/>
  <Override PartName="/word/media/image98.wmf" ContentType="image/x-wmf"/>
  <Override PartName="/word/media/image105.wmf" ContentType="image/x-wmf"/>
  <Override PartName="/word/media/image97.wmf" ContentType="image/x-wmf"/>
  <Override PartName="/word/media/image60.wmf" ContentType="image/x-wmf"/>
  <Override PartName="/word/media/image91.wmf" ContentType="image/x-wmf"/>
  <Override PartName="/word/media/image111.wmf" ContentType="image/x-wmf"/>
  <Override PartName="/word/media/image109.wmf" ContentType="image/x-wmf"/>
  <Override PartName="/word/media/image65.wmf" ContentType="image/x-wmf"/>
  <Override PartName="/word/media/image25.png" ContentType="image/png"/>
  <Override PartName="/word/media/image90.wmf" ContentType="image/x-wmf"/>
  <Override PartName="/word/media/image108.wmf" ContentType="image/x-wmf"/>
  <Override PartName="/word/media/image64.wmf" ContentType="image/x-wmf"/>
  <Override PartName="/word/media/image24.png" ContentType="image/png"/>
  <Override PartName="/word/media/image87.wmf" ContentType="image/x-wmf"/>
  <Override PartName="/word/media/image107.wmf" ContentType="image/x-wmf"/>
  <Override PartName="/word/media/image63.wmf" ContentType="image/x-wmf"/>
  <Override PartName="/word/media/image23.png" ContentType="image/png"/>
  <Override PartName="/word/media/image86.wmf" ContentType="image/x-wmf"/>
  <Override PartName="/word/media/image85.wmf" ContentType="image/x-wmf"/>
  <Override PartName="/word/media/image82.wmf" ContentType="image/x-wmf"/>
  <Override PartName="/word/media/image103.png" ContentType="image/png"/>
  <Override PartName="/word/media/image74.wmf" ContentType="image/x-wmf"/>
  <Override PartName="/word/media/image73.wmf" ContentType="image/x-wmf"/>
  <Override PartName="/word/media/image72.wmf" ContentType="image/x-wmf"/>
  <Override PartName="/word/media/image71.wmf" ContentType="image/x-wmf"/>
  <Override PartName="/word/media/image29.wmf" ContentType="image/x-wmf"/>
  <Override PartName="/word/media/image70.wmf" ContentType="image/x-wmf"/>
  <Override PartName="/word/media/image69.wmf" ContentType="image/x-wmf"/>
  <Override PartName="/word/media/image68.wmf" ContentType="image/x-wmf"/>
  <Override PartName="/word/media/image67.wmf" ContentType="image/x-wmf"/>
  <Override PartName="/word/media/image66.wmf" ContentType="image/x-wmf"/>
  <Override PartName="/word/media/image26.png" ContentType="image/png"/>
  <Override PartName="/word/media/image27.wmf" ContentType="image/x-wmf"/>
  <Override PartName="/word/media/image92.wmf" ContentType="image/x-wmf"/>
  <Override PartName="/word/media/image21.png" ContentType="image/png"/>
  <Override PartName="/word/media/image89.wmf" ContentType="image/x-wmf"/>
  <Override PartName="/word/media/image110.wmf" ContentType="image/x-wmf"/>
  <Override PartName="/word/media/image59.wmf" ContentType="image/x-wmf"/>
  <Override PartName="/word/media/image20.png" ContentType="image/png"/>
  <Override PartName="/word/media/image88.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2</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widowControl/>
        <w:spacing w:lineRule="auto" w:line="360"/>
        <w:jc w:val="center"/>
        <w:rPr>
          <w:rFonts w:ascii="华文宋体" w:hAnsi="华文宋体" w:eastAsia="华文宋体" w:cs="华文宋体"/>
          <w:b/>
          <w:b/>
          <w:bCs/>
          <w:sz w:val="32"/>
          <w:szCs w:val="20"/>
        </w:rPr>
      </w:pPr>
      <w:r>
        <w:rPr>
          <w:rFonts w:eastAsia="华文宋体" w:cs="华文宋体" w:ascii="华文宋体" w:hAnsi="华文宋体"/>
          <w:b/>
          <w:bCs/>
          <w:sz w:val="32"/>
          <w:szCs w:val="20"/>
        </w:rPr>
      </w:r>
    </w:p>
    <w:p>
      <w:pPr>
        <w:pStyle w:val="Normal"/>
        <w:widowControl/>
        <w:spacing w:lineRule="auto" w:line="360"/>
        <w:rPr>
          <w:rFonts w:ascii="华文宋体" w:hAnsi="华文宋体" w:eastAsia="华文宋体" w:cs="华文宋体"/>
          <w:bCs/>
          <w:sz w:val="20"/>
          <w:szCs w:val="20"/>
        </w:rPr>
      </w:pPr>
      <w:r>
        <w:rPr>
          <w:rFonts w:ascii="华文宋体" w:hAnsi="华文宋体" w:cs="华文宋体" w:eastAsia="华文宋体"/>
          <w:bCs/>
          <w:sz w:val="20"/>
          <w:szCs w:val="20"/>
        </w:rPr>
        <w:t>本试卷共</w:t>
      </w:r>
      <w:r>
        <w:rPr>
          <w:rFonts w:eastAsia="华文宋体" w:cs="华文宋体" w:ascii="华文宋体" w:hAnsi="华文宋体"/>
          <w:bCs/>
          <w:sz w:val="20"/>
          <w:szCs w:val="20"/>
        </w:rPr>
        <w:t>10</w:t>
      </w:r>
      <w:r>
        <w:rPr>
          <w:rFonts w:ascii="华文宋体" w:hAnsi="华文宋体" w:cs="华文宋体" w:eastAsia="华文宋体"/>
          <w:bCs/>
          <w:sz w:val="20"/>
          <w:szCs w:val="20"/>
        </w:rPr>
        <w:t>页，满分</w:t>
      </w:r>
      <w:r>
        <w:rPr>
          <w:rFonts w:eastAsia="华文宋体" w:cs="华文宋体" w:ascii="华文宋体" w:hAnsi="华文宋体"/>
          <w:bCs/>
          <w:sz w:val="20"/>
          <w:szCs w:val="20"/>
        </w:rPr>
        <w:t>150</w:t>
      </w:r>
      <w:r>
        <w:rPr>
          <w:rFonts w:ascii="华文宋体" w:hAnsi="华文宋体" w:cs="华文宋体" w:eastAsia="华文宋体"/>
          <w:bCs/>
          <w:sz w:val="20"/>
          <w:szCs w:val="20"/>
        </w:rPr>
        <w:t>分，考试时间</w:t>
      </w:r>
      <w:r>
        <w:rPr>
          <w:rFonts w:eastAsia="华文宋体" w:cs="华文宋体" w:ascii="华文宋体" w:hAnsi="华文宋体"/>
          <w:bCs/>
          <w:sz w:val="20"/>
          <w:szCs w:val="20"/>
        </w:rPr>
        <w:t>120</w:t>
      </w:r>
      <w:r>
        <w:rPr>
          <w:rFonts w:ascii="华文宋体" w:hAnsi="华文宋体" w:cs="华文宋体" w:eastAsia="华文宋体"/>
          <w:bCs/>
          <w:sz w:val="20"/>
          <w:szCs w:val="20"/>
        </w:rPr>
        <w:t>分钟。全卷包括六大题，第一、二大题为单项选择题，第三大题为多项选择题，第四大题为填空题，第五大题为实验题，第六大题为计算题。</w:t>
      </w:r>
    </w:p>
    <w:p>
      <w:pPr>
        <w:pStyle w:val="Normal"/>
        <w:widowControl/>
        <w:spacing w:lineRule="auto" w:line="360"/>
        <w:jc w:val="left"/>
        <w:rPr>
          <w:rFonts w:ascii="华文宋体" w:hAnsi="华文宋体" w:eastAsia="华文宋体" w:cs="华文宋体"/>
          <w:bCs/>
          <w:sz w:val="20"/>
          <w:szCs w:val="20"/>
        </w:rPr>
      </w:pPr>
      <w:r>
        <w:rPr>
          <w:rFonts w:ascii="华文宋体" w:hAnsi="华文宋体" w:cs="华文宋体" w:eastAsia="华文宋体"/>
          <w:bCs/>
          <w:sz w:val="20"/>
          <w:szCs w:val="20"/>
        </w:rPr>
        <w:t>考生注意：</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1</w:t>
      </w:r>
      <w:r>
        <w:rPr>
          <w:rFonts w:ascii="华文宋体" w:hAnsi="华文宋体" w:cs="华文宋体" w:eastAsia="华文宋体"/>
          <w:bCs/>
          <w:sz w:val="20"/>
          <w:szCs w:val="20"/>
        </w:rPr>
        <w:t>．答卷前，考生务必在试卷和答题卡上用蓝色或黑色的钢笔或圆珠笔填写姓名、准考证号</w:t>
      </w:r>
      <w:r>
        <w:rPr>
          <w:rFonts w:eastAsia="华文宋体" w:cs="华文宋体" w:ascii="华文宋体" w:hAnsi="华文宋体"/>
          <w:bCs/>
          <w:sz w:val="20"/>
          <w:szCs w:val="20"/>
        </w:rPr>
        <w:t>.</w:t>
      </w:r>
      <w:r>
        <w:rPr>
          <w:rFonts w:ascii="华文宋体" w:hAnsi="华文宋体" w:cs="华文宋体" w:eastAsia="华文宋体"/>
          <w:bCs/>
          <w:sz w:val="20"/>
          <w:szCs w:val="20"/>
        </w:rPr>
        <w:t>并将条形码贴在指定的位置上。</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2</w:t>
      </w:r>
      <w:r>
        <w:rPr>
          <w:rFonts w:ascii="华文宋体" w:hAnsi="华文宋体" w:cs="华文宋体" w:eastAsia="华文宋体"/>
          <w:bCs/>
          <w:sz w:val="20"/>
          <w:szCs w:val="20"/>
        </w:rPr>
        <w:t>．第一、第二和第三大题的作答必须用</w:t>
      </w:r>
      <w:r>
        <w:rPr>
          <w:rFonts w:eastAsia="华文宋体" w:cs="华文宋体" w:ascii="华文宋体" w:hAnsi="华文宋体"/>
          <w:bCs/>
          <w:sz w:val="20"/>
          <w:szCs w:val="20"/>
        </w:rPr>
        <w:t>2B</w:t>
      </w:r>
      <w:r>
        <w:rPr>
          <w:rFonts w:ascii="华文宋体" w:hAnsi="华文宋体" w:cs="华文宋体" w:eastAsia="华文宋体"/>
          <w:bCs/>
          <w:sz w:val="20"/>
          <w:szCs w:val="20"/>
        </w:rPr>
        <w:t>铅笔涂在答题纸上相应区域内与试卷题号对应的位置，需要更改时，必须将原选项用橡皮擦去，重新选择。第四、第五和第六大题的作答必须用蓝色或黑色的钢笔或圆珠笔写在答题纸上与试卷题号对应的位置（作图可用铅笔）</w:t>
      </w:r>
      <w:r>
        <w:rPr>
          <w:rFonts w:eastAsia="华文宋体" w:cs="华文宋体" w:ascii="华文宋体" w:hAnsi="华文宋体"/>
          <w:bCs/>
          <w:sz w:val="20"/>
          <w:szCs w:val="20"/>
        </w:rPr>
        <w:t>.</w:t>
      </w:r>
    </w:p>
    <w:p>
      <w:pPr>
        <w:pStyle w:val="Normal"/>
        <w:widowControl/>
        <w:spacing w:lineRule="auto" w:line="360"/>
        <w:rPr>
          <w:rFonts w:ascii="华文宋体" w:hAnsi="华文宋体" w:eastAsia="华文宋体" w:cs="华文宋体"/>
          <w:bCs/>
          <w:sz w:val="20"/>
          <w:szCs w:val="20"/>
        </w:rPr>
      </w:pPr>
      <w:r>
        <w:rPr>
          <w:rFonts w:eastAsia="华文宋体" w:cs="华文宋体" w:ascii="华文宋体" w:hAnsi="华文宋体"/>
          <w:bCs/>
          <w:sz w:val="20"/>
          <w:szCs w:val="20"/>
        </w:rPr>
        <w:t>3</w:t>
      </w:r>
      <w:r>
        <w:rPr>
          <w:rFonts w:ascii="华文宋体" w:hAnsi="华文宋体" w:cs="华文宋体" w:eastAsia="华文宋体"/>
          <w:bCs/>
          <w:sz w:val="20"/>
          <w:szCs w:val="20"/>
        </w:rPr>
        <w:t>．第</w:t>
      </w:r>
      <w:r>
        <w:rPr>
          <w:rFonts w:eastAsia="华文宋体" w:cs="华文宋体" w:ascii="华文宋体" w:hAnsi="华文宋体"/>
          <w:bCs/>
          <w:sz w:val="20"/>
          <w:szCs w:val="20"/>
        </w:rPr>
        <w:t>30</w:t>
      </w:r>
      <w:r>
        <w:rPr>
          <w:rFonts w:ascii="华文宋体" w:hAnsi="华文宋体" w:cs="华文宋体" w:eastAsia="华文宋体"/>
          <w:bCs/>
          <w:sz w:val="20"/>
          <w:szCs w:val="20"/>
        </w:rPr>
        <w:t>、</w:t>
      </w:r>
      <w:r>
        <w:rPr>
          <w:rFonts w:eastAsia="华文宋体" w:cs="华文宋体" w:ascii="华文宋体" w:hAnsi="华文宋体"/>
          <w:bCs/>
          <w:sz w:val="20"/>
          <w:szCs w:val="20"/>
        </w:rPr>
        <w:t>31</w:t>
      </w:r>
      <w:r>
        <w:rPr>
          <w:rFonts w:ascii="华文宋体" w:hAnsi="华文宋体" w:cs="华文宋体" w:eastAsia="华文宋体"/>
          <w:bCs/>
          <w:sz w:val="20"/>
          <w:szCs w:val="20"/>
        </w:rPr>
        <w:t>、</w:t>
      </w:r>
      <w:r>
        <w:rPr>
          <w:rFonts w:eastAsia="华文宋体" w:cs="华文宋体" w:ascii="华文宋体" w:hAnsi="华文宋体"/>
          <w:bCs/>
          <w:sz w:val="20"/>
          <w:szCs w:val="20"/>
        </w:rPr>
        <w:t>32</w:t>
      </w:r>
      <w:r>
        <w:rPr>
          <w:rFonts w:ascii="华文宋体" w:hAnsi="华文宋体" w:cs="华文宋体" w:eastAsia="华文宋体"/>
          <w:bCs/>
          <w:sz w:val="20"/>
          <w:szCs w:val="20"/>
        </w:rPr>
        <w:t>、</w:t>
      </w:r>
      <w:r>
        <w:rPr>
          <w:rFonts w:eastAsia="华文宋体" w:cs="华文宋体" w:ascii="华文宋体" w:hAnsi="华文宋体"/>
          <w:bCs/>
          <w:sz w:val="20"/>
          <w:szCs w:val="20"/>
        </w:rPr>
        <w:t>33</w:t>
      </w:r>
      <w:r>
        <w:rPr>
          <w:rFonts w:ascii="华文宋体" w:hAnsi="华文宋体" w:cs="华文宋体" w:eastAsia="华文宋体"/>
          <w:bCs/>
          <w:sz w:val="20"/>
          <w:szCs w:val="20"/>
        </w:rPr>
        <w:t>题要求写出必要的文字说明、方程式和重要的演算步骤。只写出最后答案，而未写出主要演算过程中，不能得分。有关物理量的数值计算问题，答案中必须明确写出数值和单位。</w:t>
      </w:r>
    </w:p>
    <w:p>
      <w:pPr>
        <w:pStyle w:val="Normal"/>
        <w:rPr>
          <w:rFonts w:ascii="华文宋体" w:hAnsi="华文宋体" w:eastAsia="华文宋体" w:cs="华文宋体"/>
          <w:b/>
          <w:b/>
          <w:bCs/>
          <w:sz w:val="20"/>
          <w:szCs w:val="20"/>
        </w:rPr>
      </w:pPr>
      <w:r>
        <w:rPr>
          <w:rFonts w:eastAsia="华文宋体" w:cs="华文宋体" w:ascii="华文宋体" w:hAnsi="华文宋体"/>
          <w:b/>
          <w:bCs/>
          <w:sz w:val="20"/>
          <w:szCs w:val="20"/>
        </w:rPr>
      </w:r>
    </w:p>
    <w:p>
      <w:pPr>
        <w:pStyle w:val="Normal"/>
        <w:rPr>
          <w:rFonts w:ascii="华文宋体" w:hAnsi="华文宋体" w:eastAsia="华文宋体" w:cs="华文宋体"/>
          <w:b/>
          <w:b/>
          <w:sz w:val="24"/>
        </w:rPr>
      </w:pPr>
      <w:r>
        <w:rPr>
          <w:rFonts w:ascii="华文宋体" w:hAnsi="华文宋体" w:cs="华文宋体" w:eastAsia="华文宋体"/>
          <w:b/>
          <w:sz w:val="24"/>
        </w:rPr>
        <w:t>一、单项选择题（共</w:t>
      </w:r>
      <w:r>
        <w:rPr>
          <w:rFonts w:eastAsia="华文宋体" w:cs="华文宋体" w:ascii="华文宋体" w:hAnsi="华文宋体"/>
          <w:b/>
          <w:sz w:val="24"/>
        </w:rPr>
        <w:t>16</w:t>
      </w:r>
      <w:r>
        <w:rPr>
          <w:rFonts w:ascii="华文宋体" w:hAnsi="华文宋体" w:cs="华文宋体" w:eastAsia="华文宋体"/>
          <w:b/>
          <w:sz w:val="24"/>
        </w:rPr>
        <w:t>分，每小题</w:t>
      </w:r>
      <w:r>
        <w:rPr>
          <w:rFonts w:eastAsia="华文宋体" w:cs="华文宋体" w:ascii="华文宋体" w:hAnsi="华文宋体"/>
          <w:b/>
          <w:sz w:val="24"/>
        </w:rPr>
        <w:t>2</w:t>
      </w:r>
      <w:r>
        <w:rPr>
          <w:rFonts w:ascii="华文宋体" w:hAnsi="华文宋体" w:cs="华文宋体" w:eastAsia="华文宋体"/>
          <w:b/>
          <w:sz w:val="24"/>
        </w:rPr>
        <w:t>分。每小题只有一个正确选项。）</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w:t>
      </w:r>
      <w:r>
        <w:rPr>
          <w:rStyle w:val="Char2"/>
          <w:rFonts w:ascii="华文宋体" w:hAnsi="华文宋体" w:cs="华文宋体" w:eastAsia="华文宋体"/>
          <w:sz w:val="20"/>
          <w:szCs w:val="20"/>
        </w:rPr>
        <w:t>．</w:t>
      </w:r>
      <w:r>
        <w:rPr>
          <w:rFonts w:ascii="华文宋体" w:hAnsi="华文宋体" w:cs="华文宋体" w:eastAsia="华文宋体"/>
          <w:sz w:val="20"/>
          <w:szCs w:val="20"/>
        </w:rPr>
        <w:t xml:space="preserve">在光电效应实验中，用单色光照时某种金属表面，有光电子逸出，则光电子的最大初动能取决于入射光的                                               </w:t>
      </w:r>
      <w:r>
        <w:rPr>
          <w:rFonts w:ascii="华文宋体" w:hAnsi="华文宋体" w:cs="华文宋体" w:eastAsia="华文宋体"/>
          <w:color w:val="000000"/>
          <w:sz w:val="20"/>
          <w:szCs w:val="20"/>
        </w:rPr>
        <w:t>（       ）</w:t>
      </w:r>
    </w:p>
    <w:p>
      <w:pPr>
        <w:pStyle w:val="Style10"/>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频率</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强度</w:t>
      </w:r>
      <w:r>
        <w:rPr>
          <w:rFonts w:eastAsia="华文宋体" w:cs="华文宋体" w:ascii="华文宋体" w:hAnsi="华文宋体"/>
          <w:sz w:val="20"/>
          <w:szCs w:val="20"/>
        </w:rPr>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照射时间</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光子数目</w:t>
      </w:r>
    </w:p>
    <w:p>
      <w:pPr>
        <w:pStyle w:val="Style10"/>
        <w:ind w:hanging="0"/>
        <w:rPr>
          <w:rFonts w:ascii="华文宋体" w:hAnsi="华文宋体" w:eastAsia="华文宋体" w:cs="华文宋体"/>
          <w:color w:val="FF0000"/>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2</w:t>
      </w:r>
      <w:r>
        <w:rPr>
          <w:rStyle w:val="Char2"/>
          <w:rFonts w:ascii="华文宋体" w:hAnsi="华文宋体" w:cs="华文宋体" w:eastAsia="华文宋体"/>
          <w:sz w:val="20"/>
          <w:szCs w:val="20"/>
        </w:rPr>
        <w:t>．</w:t>
      </w:r>
      <w:r>
        <w:rPr>
          <w:rFonts w:ascii="华文宋体" w:hAnsi="华文宋体" w:cs="华文宋体" w:eastAsia="华文宋体"/>
          <w:sz w:val="20"/>
          <w:szCs w:val="20"/>
        </w:rPr>
        <w:t>下图为红光或紫光通过双缝或单缝所呈现的图样，则</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drawing>
          <wp:anchor behindDoc="0" distT="0" distB="0" distL="114935" distR="114935" simplePos="0" locked="0" layoutInCell="0" allowOverlap="1" relativeHeight="119">
            <wp:simplePos x="0" y="0"/>
            <wp:positionH relativeFrom="column">
              <wp:posOffset>1270</wp:posOffset>
            </wp:positionH>
            <wp:positionV relativeFrom="paragraph">
              <wp:posOffset>139700</wp:posOffset>
            </wp:positionV>
            <wp:extent cx="6092825" cy="67437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65" r="-7" b="-65"/>
                    <a:stretch>
                      <a:fillRect/>
                    </a:stretch>
                  </pic:blipFill>
                  <pic:spPr bwMode="auto">
                    <a:xfrm>
                      <a:off x="0" y="0"/>
                      <a:ext cx="6092825" cy="674370"/>
                    </a:xfrm>
                    <a:prstGeom prst="rect">
                      <a:avLst/>
                    </a:prstGeom>
                  </pic:spPr>
                </pic:pic>
              </a:graphicData>
            </a:graphic>
          </wp:anchor>
        </w:drawing>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rPr>
          <w:rFonts w:ascii="华文宋体" w:hAnsi="华文宋体" w:eastAsia="华文宋体" w:cs="华文宋体"/>
          <w:sz w:val="20"/>
          <w:szCs w:val="20"/>
        </w:rPr>
      </w:pPr>
      <w:r>
        <w:rPr>
          <w:rFonts w:eastAsia="华文宋体" w:cs="华文宋体" w:ascii="华文宋体" w:hAnsi="华文宋体"/>
          <w:sz w:val="20"/>
          <w:szCs w:val="20"/>
        </w:rPr>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甲为紫光的干涉图样</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乙为紫光的干涉图样</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丙为红光的干涉图样</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丁为红光的干涉图样</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3</w:t>
      </w:r>
      <w:r>
        <w:rPr>
          <w:rStyle w:val="Char2"/>
          <w:rFonts w:ascii="华文宋体" w:hAnsi="华文宋体" w:cs="华文宋体" w:eastAsia="华文宋体"/>
          <w:sz w:val="20"/>
          <w:szCs w:val="20"/>
        </w:rPr>
        <w:t>．</w:t>
      </w:r>
      <w:r>
        <w:rPr>
          <w:rFonts w:ascii="华文宋体" w:hAnsi="华文宋体" w:cs="华文宋体" w:eastAsia="华文宋体"/>
          <w:sz w:val="20"/>
          <w:szCs w:val="20"/>
        </w:rPr>
        <w:t>与原子核内部变化有关的现象是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电离现象</w:t>
      </w:r>
      <w:r>
        <w:rPr>
          <w:rFonts w:eastAsia="华文宋体" w:cs="华文宋体" w:ascii="华文宋体" w:hAnsi="华文宋体"/>
          <w:sz w:val="20"/>
          <w:szCs w:val="20"/>
        </w:rPr>
        <w:tab/>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光电效应现象</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天然放射现象</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α</w:t>
      </w:r>
      <w:r>
        <w:rPr>
          <w:rFonts w:ascii="华文宋体" w:hAnsi="华文宋体" w:cs="华文宋体" w:eastAsia="华文宋体"/>
          <w:sz w:val="20"/>
          <w:szCs w:val="20"/>
        </w:rPr>
        <w:t>粒子散射现象</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b/>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4</w:t>
      </w:r>
      <w:r>
        <w:rPr>
          <w:rStyle w:val="Char2"/>
          <w:rFonts w:ascii="华文宋体" w:hAnsi="华文宋体" w:cs="华文宋体" w:eastAsia="华文宋体"/>
          <w:sz w:val="20"/>
          <w:szCs w:val="20"/>
        </w:rPr>
        <w:t>．</w:t>
      </w:r>
      <w:r>
        <w:rPr>
          <w:rFonts w:ascii="华文宋体" w:hAnsi="华文宋体" w:cs="华文宋体" w:eastAsia="华文宋体"/>
          <w:sz w:val="20"/>
          <w:szCs w:val="20"/>
        </w:rPr>
        <w:t>根据爱因斯坦的“光子说”可知</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“光子说”本质就是牛顿的“微粒说”</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光的波长越大，光子的能量越小</w:t>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一束单色光的能量可以连续变化</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只有光子数很多时，光才具有粒子性</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3">
            <wp:simplePos x="0" y="0"/>
            <wp:positionH relativeFrom="column">
              <wp:posOffset>3617595</wp:posOffset>
            </wp:positionH>
            <wp:positionV relativeFrom="paragraph">
              <wp:posOffset>93980</wp:posOffset>
            </wp:positionV>
            <wp:extent cx="2019300" cy="889635"/>
            <wp:effectExtent l="0" t="0" r="0" b="0"/>
            <wp:wrapSquare wrapText="bothSides"/>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9" t="-44" r="-19" b="-44"/>
                    <a:stretch>
                      <a:fillRect/>
                    </a:stretch>
                  </pic:blipFill>
                  <pic:spPr bwMode="auto">
                    <a:xfrm>
                      <a:off x="0" y="0"/>
                      <a:ext cx="2019300" cy="889635"/>
                    </a:xfrm>
                    <a:prstGeom prst="rect">
                      <a:avLst/>
                    </a:prstGeom>
                  </pic:spPr>
                </pic:pic>
              </a:graphicData>
            </a:graphic>
          </wp:anchor>
        </w:drawing>
      </w:r>
      <w:r>
        <w:rPr>
          <w:rStyle w:val="Char2"/>
          <w:rFonts w:eastAsia="华文宋体" w:cs="华文宋体" w:ascii="华文宋体" w:hAnsi="华文宋体"/>
          <w:color w:val="000000"/>
          <w:sz w:val="20"/>
          <w:szCs w:val="20"/>
        </w:rPr>
        <w:t>5</w:t>
      </w:r>
      <w:r>
        <w:rPr>
          <w:rStyle w:val="Char2"/>
          <w:rFonts w:ascii="华文宋体" w:hAnsi="华文宋体" w:cs="华文宋体" w:eastAsia="华文宋体"/>
          <w:sz w:val="20"/>
          <w:szCs w:val="20"/>
        </w:rPr>
        <w:t>．</w:t>
      </w:r>
      <w:r>
        <w:rPr>
          <w:rFonts w:ascii="华文宋体" w:hAnsi="华文宋体" w:cs="华文宋体" w:eastAsia="华文宋体"/>
          <w:sz w:val="20"/>
          <w:szCs w:val="20"/>
        </w:rPr>
        <w:t>在轧制钢板时需要动态地监测钢板厚度，其检测装置由放射源、探测器等构成，如图所示。该装置中探测器接收到的是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color w:val="000000"/>
          <w:sz w:val="20"/>
          <w:szCs w:val="20"/>
        </w:rPr>
        <w:t>x</w:t>
      </w:r>
      <w:r>
        <w:rPr>
          <w:rFonts w:ascii="华文宋体" w:hAnsi="华文宋体" w:cs="华文宋体" w:eastAsia="华文宋体"/>
          <w:sz w:val="20"/>
          <w:szCs w:val="20"/>
        </w:rPr>
        <w:t>射线</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α</w:t>
      </w:r>
      <w:r>
        <w:rPr>
          <w:rFonts w:ascii="华文宋体" w:hAnsi="华文宋体" w:cs="华文宋体" w:eastAsia="华文宋体"/>
          <w:sz w:val="20"/>
          <w:szCs w:val="20"/>
        </w:rPr>
        <w:t>射线</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i/>
          <w:color w:val="000000"/>
          <w:sz w:val="20"/>
          <w:szCs w:val="20"/>
        </w:rPr>
        <w:drawing>
          <wp:inline distT="0" distB="0" distL="0" distR="0">
            <wp:extent cx="152400" cy="203200"/>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rcRect l="-236" t="-177" r="-236" b="-177"/>
                    <a:stretch>
                      <a:fillRect/>
                    </a:stretch>
                  </pic:blipFill>
                  <pic:spPr bwMode="auto">
                    <a:xfrm>
                      <a:off x="0" y="0"/>
                      <a:ext cx="152400" cy="203200"/>
                    </a:xfrm>
                    <a:prstGeom prst="rect">
                      <a:avLst/>
                    </a:prstGeom>
                  </pic:spPr>
                </pic:pic>
              </a:graphicData>
            </a:graphic>
          </wp:inline>
        </w:drawing>
      </w:r>
      <w:r>
        <w:rPr>
          <w:rFonts w:ascii="华文宋体" w:hAnsi="华文宋体" w:cs="华文宋体" w:eastAsia="华文宋体"/>
          <w:sz w:val="20"/>
          <w:szCs w:val="20"/>
        </w:rPr>
        <w:t>射线</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γ</w:t>
      </w:r>
      <w:r>
        <w:rPr>
          <w:rFonts w:ascii="华文宋体" w:hAnsi="华文宋体" w:cs="华文宋体" w:eastAsia="华文宋体"/>
          <w:sz w:val="20"/>
          <w:szCs w:val="20"/>
        </w:rPr>
        <w:t>射线</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6</w:t>
      </w:r>
      <w:r>
        <w:rPr>
          <w:rFonts w:ascii="华文宋体" w:hAnsi="华文宋体" w:cs="华文宋体" w:eastAsia="华文宋体"/>
          <w:sz w:val="20"/>
          <w:szCs w:val="20"/>
        </w:rPr>
        <w:t>．已知两个共点力的合力为</w:t>
      </w:r>
      <w:r>
        <w:rPr>
          <w:rFonts w:eastAsia="华文宋体" w:cs="华文宋体" w:ascii="华文宋体" w:hAnsi="华文宋体"/>
          <w:sz w:val="20"/>
          <w:szCs w:val="20"/>
        </w:rPr>
        <w:t>50N</w:t>
      </w:r>
      <w:r>
        <w:rPr>
          <w:rFonts w:ascii="华文宋体" w:hAnsi="华文宋体" w:cs="华文宋体" w:eastAsia="华文宋体"/>
          <w:sz w:val="20"/>
          <w:szCs w:val="20"/>
        </w:rPr>
        <w:t>，分力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的方向与合力</w:t>
      </w:r>
      <w:r>
        <w:rPr>
          <w:rFonts w:eastAsia="华文宋体" w:cs="华文宋体" w:ascii="华文宋体" w:hAnsi="华文宋体"/>
          <w:i/>
          <w:sz w:val="20"/>
          <w:szCs w:val="20"/>
        </w:rPr>
        <w:t>F</w:t>
      </w:r>
      <w:r>
        <w:rPr>
          <w:rFonts w:ascii="华文宋体" w:hAnsi="华文宋体" w:cs="华文宋体" w:eastAsia="华文宋体"/>
          <w:sz w:val="20"/>
          <w:szCs w:val="20"/>
        </w:rPr>
        <w:t>的方向成</w:t>
      </w:r>
      <w:r>
        <w:rPr>
          <w:rFonts w:eastAsia="华文宋体" w:cs="华文宋体" w:ascii="华文宋体" w:hAnsi="华文宋体"/>
          <w:sz w:val="20"/>
          <w:szCs w:val="20"/>
        </w:rPr>
        <w:t>30°</w:t>
      </w:r>
      <w:r>
        <w:rPr>
          <w:rFonts w:ascii="华文宋体" w:hAnsi="华文宋体" w:cs="华文宋体" w:eastAsia="华文宋体"/>
          <w:sz w:val="20"/>
          <w:szCs w:val="20"/>
        </w:rPr>
        <w:t>角，分力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的大小为</w:t>
      </w:r>
      <w:r>
        <w:rPr>
          <w:rFonts w:eastAsia="华文宋体" w:cs="华文宋体" w:ascii="华文宋体" w:hAnsi="华文宋体"/>
          <w:sz w:val="20"/>
          <w:szCs w:val="20"/>
        </w:rPr>
        <w:t>30N</w:t>
      </w:r>
      <w:r>
        <w:rPr>
          <w:rFonts w:ascii="华文宋体" w:hAnsi="华文宋体" w:cs="华文宋体" w:eastAsia="华文宋体"/>
          <w:sz w:val="20"/>
          <w:szCs w:val="20"/>
        </w:rPr>
        <w:t>。则</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的大小是唯一的</w:t>
      </w:r>
      <w:r>
        <w:rPr>
          <w:rFonts w:eastAsia="华文宋体" w:cs="华文宋体" w:ascii="华文宋体" w:hAnsi="华文宋体"/>
          <w:sz w:val="20"/>
          <w:szCs w:val="20"/>
        </w:rPr>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的力向是唯一的</w:t>
      </w:r>
    </w:p>
    <w:p>
      <w:pPr>
        <w:pStyle w:val="Normal"/>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有两个可能的方向</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可取任意方向</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4">
            <wp:simplePos x="0" y="0"/>
            <wp:positionH relativeFrom="column">
              <wp:posOffset>3667125</wp:posOffset>
            </wp:positionH>
            <wp:positionV relativeFrom="paragraph">
              <wp:posOffset>297180</wp:posOffset>
            </wp:positionV>
            <wp:extent cx="1770380" cy="813435"/>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0" t="-44" r="-20" b="-44"/>
                    <a:stretch>
                      <a:fillRect/>
                    </a:stretch>
                  </pic:blipFill>
                  <pic:spPr bwMode="auto">
                    <a:xfrm>
                      <a:off x="0" y="0"/>
                      <a:ext cx="1770380" cy="813435"/>
                    </a:xfrm>
                    <a:prstGeom prst="rect">
                      <a:avLst/>
                    </a:prstGeom>
                  </pic:spPr>
                </pic:pic>
              </a:graphicData>
            </a:graphic>
          </wp:anchor>
        </w:drawing>
      </w:r>
      <w:r>
        <w:rPr>
          <w:rStyle w:val="Char2"/>
          <w:rFonts w:eastAsia="华文宋体" w:cs="华文宋体" w:ascii="华文宋体" w:hAnsi="华文宋体"/>
          <w:color w:val="000000"/>
          <w:sz w:val="20"/>
          <w:szCs w:val="20"/>
        </w:rPr>
        <w:t>7</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如图，低电位报警器由两个</w:t>
      </w:r>
      <w:r>
        <w:rPr>
          <w:rFonts w:ascii="华文宋体" w:hAnsi="华文宋体" w:cs="华文宋体" w:eastAsia="华文宋体"/>
          <w:sz w:val="20"/>
          <w:szCs w:val="20"/>
        </w:rPr>
        <w:t>基</w:t>
      </w:r>
      <w:r>
        <w:rPr>
          <w:rFonts w:ascii="华文宋体" w:hAnsi="华文宋体" w:cs="华文宋体" w:eastAsia="华文宋体"/>
          <w:sz w:val="20"/>
          <w:szCs w:val="20"/>
        </w:rPr>
        <w:t>本门电路与蜂鸣器组成，该报警器只有当输入电压过低时蜂鸣器才会发出警报。其中</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甲是“与门”，乙是“非门”</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甲是“或门”，乙是“非门”</w:t>
      </w:r>
    </w:p>
    <w:p>
      <w:pPr>
        <w:pStyle w:val="Style10"/>
        <w:ind w:firstLine="1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甲是“与门”，乙是“或门”</w:t>
      </w:r>
    </w:p>
    <w:p>
      <w:pPr>
        <w:pStyle w:val="Style10"/>
        <w:ind w:firstLine="1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甲是“或门”，乙是“与门”</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8</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如图，光滑斜</w:t>
      </w:r>
      <w:r>
        <w:rPr>
          <w:rFonts w:ascii="华文宋体" w:hAnsi="华文宋体" w:cs="华文宋体" w:eastAsia="华文宋体"/>
          <w:sz w:val="20"/>
          <w:szCs w:val="20"/>
        </w:rPr>
        <w:t>面</w:t>
      </w:r>
      <w:r>
        <w:rPr>
          <w:rFonts w:ascii="华文宋体" w:hAnsi="华文宋体" w:cs="华文宋体" w:eastAsia="华文宋体"/>
          <w:sz w:val="20"/>
          <w:szCs w:val="20"/>
        </w:rPr>
        <w:t>固定于水平</w:t>
      </w:r>
      <w:r>
        <w:rPr>
          <w:rFonts w:ascii="华文宋体" w:hAnsi="华文宋体" w:cs="华文宋体" w:eastAsia="华文宋体"/>
          <w:sz w:val="20"/>
          <w:szCs w:val="20"/>
        </w:rPr>
        <w:t>面</w:t>
      </w:r>
      <w:r>
        <w:rPr>
          <w:rFonts w:ascii="华文宋体" w:hAnsi="华文宋体" w:cs="华文宋体" w:eastAsia="华文宋体"/>
          <w:sz w:val="20"/>
          <w:szCs w:val="20"/>
        </w:rPr>
        <w:t>，滑块</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叠放后</w:t>
      </w:r>
      <w:r>
        <w:rPr>
          <w:rFonts w:ascii="华文宋体" w:hAnsi="华文宋体" w:cs="华文宋体" w:eastAsia="华文宋体"/>
          <w:sz w:val="20"/>
          <w:szCs w:val="20"/>
        </w:rPr>
        <w:t>一</w:t>
      </w:r>
      <w:r>
        <w:rPr>
          <w:rFonts w:ascii="华文宋体" w:hAnsi="华文宋体" w:cs="华文宋体" w:eastAsia="华文宋体"/>
          <w:sz w:val="20"/>
          <w:szCs w:val="20"/>
        </w:rPr>
        <w:t>起冲上斜面，且始终保持相对静</w:t>
      </w:r>
      <w:r>
        <w:rPr>
          <w:rFonts w:ascii="华文宋体" w:hAnsi="华文宋体" w:cs="华文宋体" w:eastAsia="华文宋体"/>
          <w:sz w:val="20"/>
          <w:szCs w:val="20"/>
        </w:rPr>
        <w:t>止</w:t>
      </w:r>
      <w:r>
        <w:rPr>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上表</w:t>
      </w:r>
      <w:r>
        <w:rPr>
          <w:rFonts w:ascii="华文宋体" w:hAnsi="华文宋体" w:cs="华文宋体" w:eastAsia="华文宋体"/>
          <w:sz w:val="20"/>
          <w:szCs w:val="20"/>
        </w:rPr>
        <w:t>面</w:t>
      </w:r>
      <w:r>
        <w:rPr>
          <w:rFonts w:ascii="华文宋体" w:hAnsi="华文宋体" w:cs="华文宋体" w:eastAsia="华文宋体"/>
          <w:sz w:val="20"/>
          <w:szCs w:val="20"/>
        </w:rPr>
        <w:t>水平。则在斜面上运动时，</w:t>
      </w:r>
      <w:r>
        <w:rPr>
          <w:rFonts w:eastAsia="华文宋体" w:cs="华文宋体" w:ascii="华文宋体" w:hAnsi="华文宋体"/>
          <w:i/>
          <w:sz w:val="20"/>
          <w:szCs w:val="20"/>
        </w:rPr>
        <w:t>B</w:t>
      </w:r>
      <w:r>
        <w:rPr>
          <w:rFonts w:ascii="华文宋体" w:hAnsi="华文宋体" w:cs="华文宋体" w:eastAsia="华文宋体"/>
          <w:sz w:val="20"/>
          <w:szCs w:val="20"/>
        </w:rPr>
        <w:t>受力的示意图为</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Cs w:val="21"/>
          <w:lang w:val="en-US" w:eastAsia="en-US"/>
        </w:rPr>
      </w:pPr>
      <w:r>
        <w:rPr>
          <w:rFonts w:eastAsia="华文宋体" w:cs="华文宋体" w:ascii="华文宋体" w:hAnsi="华文宋体"/>
          <w:sz w:val="20"/>
          <w:szCs w:val="20"/>
          <w:lang w:val="en-US" w:eastAsia="en-US"/>
        </w:rPr>
        <w:drawing>
          <wp:inline distT="0" distB="0" distL="0" distR="0">
            <wp:extent cx="5264150" cy="118872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30" r="-7" b="-30"/>
                    <a:stretch>
                      <a:fillRect/>
                    </a:stretch>
                  </pic:blipFill>
                  <pic:spPr bwMode="auto">
                    <a:xfrm>
                      <a:off x="0" y="0"/>
                      <a:ext cx="5264150" cy="1188720"/>
                    </a:xfrm>
                    <a:prstGeom prst="rect">
                      <a:avLst/>
                    </a:prstGeom>
                  </pic:spPr>
                </pic:pic>
              </a:graphicData>
            </a:graphic>
          </wp:inline>
        </w:drawing>
      </w:r>
    </w:p>
    <w:p>
      <w:pPr>
        <w:pStyle w:val="Normal"/>
        <w:rPr>
          <w:rFonts w:ascii="华文宋体" w:hAnsi="华文宋体" w:eastAsia="华文宋体" w:cs="华文宋体"/>
          <w:color w:val="0000FF"/>
        </w:rPr>
      </w:pPr>
      <w:r>
        <w:rPr>
          <w:rFonts w:eastAsia="华文宋体" w:cs="华文宋体" w:ascii="华文宋体" w:hAnsi="华文宋体"/>
          <w:color w:val="0000FF"/>
        </w:rPr>
        <w:t xml:space="preserve"> </w:t>
      </w:r>
    </w:p>
    <w:p>
      <w:pPr>
        <w:pStyle w:val="Normal"/>
        <w:rPr>
          <w:rFonts w:ascii="华文宋体" w:hAnsi="华文宋体" w:eastAsia="华文宋体" w:cs="华文宋体"/>
          <w:b/>
          <w:b/>
          <w:sz w:val="24"/>
        </w:rPr>
      </w:pPr>
      <w:r>
        <w:rPr>
          <w:rFonts w:ascii="华文宋体" w:hAnsi="华文宋体" w:cs="华文宋体" w:eastAsia="华文宋体"/>
          <w:b/>
          <w:sz w:val="24"/>
        </w:rPr>
        <w:t>二、单项选择题（共</w:t>
      </w:r>
      <w:r>
        <w:rPr>
          <w:rFonts w:eastAsia="华文宋体" w:cs="华文宋体" w:ascii="华文宋体" w:hAnsi="华文宋体"/>
          <w:b/>
          <w:sz w:val="24"/>
        </w:rPr>
        <w:t>24</w:t>
      </w:r>
      <w:r>
        <w:rPr>
          <w:rFonts w:ascii="华文宋体" w:hAnsi="华文宋体" w:cs="华文宋体" w:eastAsia="华文宋体"/>
          <w:b/>
          <w:sz w:val="24"/>
        </w:rPr>
        <w:t>分，每小题</w:t>
      </w:r>
      <w:r>
        <w:rPr>
          <w:rFonts w:eastAsia="华文宋体" w:cs="华文宋体" w:ascii="华文宋体" w:hAnsi="华文宋体"/>
          <w:b/>
          <w:sz w:val="24"/>
        </w:rPr>
        <w:t>3</w:t>
      </w:r>
      <w:r>
        <w:rPr>
          <w:rFonts w:ascii="华文宋体" w:hAnsi="华文宋体" w:cs="华文宋体" w:eastAsia="华文宋体"/>
          <w:b/>
          <w:sz w:val="24"/>
        </w:rPr>
        <w:t>分。每小题只有一个正确选项。）</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9</w:t>
      </w:r>
      <w:r>
        <w:rPr>
          <w:rStyle w:val="Char2"/>
          <w:rFonts w:ascii="华文宋体" w:hAnsi="华文宋体" w:cs="华文宋体" w:eastAsia="华文宋体"/>
          <w:sz w:val="20"/>
          <w:szCs w:val="20"/>
        </w:rPr>
        <w:t>．</w:t>
      </w:r>
      <w:r>
        <w:rPr>
          <w:rFonts w:ascii="华文宋体" w:hAnsi="华文宋体" w:cs="华文宋体" w:eastAsia="华文宋体"/>
          <w:sz w:val="20"/>
          <w:szCs w:val="20"/>
        </w:rPr>
        <w:t>某种元素具有多种同位素，反映这些同位素的质量数</w:t>
      </w:r>
      <w:r>
        <w:rPr>
          <w:rFonts w:eastAsia="华文宋体" w:cs="华文宋体" w:ascii="华文宋体" w:hAnsi="华文宋体"/>
          <w:i/>
          <w:sz w:val="20"/>
          <w:szCs w:val="20"/>
        </w:rPr>
        <w:t>A</w:t>
      </w:r>
      <w:r>
        <w:rPr>
          <w:rFonts w:ascii="华文宋体" w:hAnsi="华文宋体" w:cs="华文宋体" w:eastAsia="华文宋体"/>
          <w:sz w:val="20"/>
          <w:szCs w:val="20"/>
        </w:rPr>
        <w:t>与中子数</w:t>
      </w:r>
      <w:r>
        <w:rPr>
          <w:rFonts w:eastAsia="华文宋体" w:cs="华文宋体" w:ascii="华文宋体" w:hAnsi="华文宋体"/>
          <w:i/>
          <w:sz w:val="20"/>
          <w:szCs w:val="20"/>
        </w:rPr>
        <w:t>N</w:t>
      </w:r>
      <w:r>
        <w:rPr>
          <w:rFonts w:ascii="华文宋体" w:hAnsi="华文宋体" w:cs="华文宋体" w:eastAsia="华文宋体"/>
          <w:sz w:val="20"/>
          <w:szCs w:val="20"/>
        </w:rPr>
        <w:t>关系的是图</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hanging="0"/>
        <w:rPr>
          <w:rFonts w:ascii="华文宋体" w:hAnsi="华文宋体" w:eastAsia="华文宋体" w:cs="华文宋体"/>
          <w:sz w:val="20"/>
          <w:szCs w:val="20"/>
          <w:lang w:val="en-US" w:eastAsia="en-US"/>
        </w:rPr>
      </w:pPr>
      <w:r>
        <w:rPr>
          <w:rFonts w:eastAsia="华文宋体" w:cs="华文宋体" w:ascii="华文宋体" w:hAnsi="华文宋体"/>
          <w:sz w:val="20"/>
          <w:szCs w:val="20"/>
          <w:lang w:val="en-US" w:eastAsia="en-US"/>
        </w:rPr>
        <w:drawing>
          <wp:anchor behindDoc="0" distT="0" distB="0" distL="114935" distR="114935" simplePos="0" locked="0" layoutInCell="0" allowOverlap="1" relativeHeight="120">
            <wp:simplePos x="0" y="0"/>
            <wp:positionH relativeFrom="column">
              <wp:posOffset>71120</wp:posOffset>
            </wp:positionH>
            <wp:positionV relativeFrom="paragraph">
              <wp:posOffset>109855</wp:posOffset>
            </wp:positionV>
            <wp:extent cx="5339715" cy="1148715"/>
            <wp:effectExtent l="0" t="0" r="0" b="0"/>
            <wp:wrapNone/>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7"/>
                    <a:srcRect l="4237" t="-34" r="-7" b="-34"/>
                    <a:stretch>
                      <a:fillRect/>
                    </a:stretch>
                  </pic:blipFill>
                  <pic:spPr bwMode="auto">
                    <a:xfrm>
                      <a:off x="0" y="0"/>
                      <a:ext cx="5339715" cy="1148715"/>
                    </a:xfrm>
                    <a:prstGeom prst="rect">
                      <a:avLst/>
                    </a:prstGeom>
                  </pic:spPr>
                </pic:pic>
              </a:graphicData>
            </a:graphic>
          </wp:anchor>
        </w:drawing>
      </w:r>
    </w:p>
    <w:p>
      <w:pPr>
        <w:pStyle w:val="Style10"/>
        <w:ind w:hanging="0"/>
        <w:rPr>
          <w:rStyle w:val="Char2"/>
          <w:rFonts w:ascii="华文宋体" w:hAnsi="华文宋体" w:eastAsia="华文宋体" w:cs="华文宋体"/>
          <w:color w:val="000000"/>
          <w:sz w:val="20"/>
          <w:szCs w:val="20"/>
        </w:rPr>
      </w:pPr>
      <w:r>
        <w:rPr>
          <w:rFonts w:eastAsia="华文宋体" w:cs="华文宋体" w:ascii="华文宋体" w:hAnsi="华文宋体"/>
          <w:sz w:val="20"/>
          <w:szCs w:val="20"/>
        </w:rPr>
      </w:r>
    </w:p>
    <w:p>
      <w:pPr>
        <w:pStyle w:val="Style10"/>
        <w:ind w:hanging="0"/>
        <w:rPr>
          <w:rStyle w:val="Char2"/>
          <w:rFonts w:ascii="华文宋体" w:hAnsi="华文宋体" w:eastAsia="华文宋体" w:cs="华文宋体"/>
          <w:color w:val="000000"/>
          <w:sz w:val="20"/>
          <w:szCs w:val="20"/>
        </w:rPr>
      </w:pPr>
      <w:r>
        <w:rPr/>
      </w:r>
    </w:p>
    <w:p>
      <w:pPr>
        <w:pStyle w:val="Style10"/>
        <w:ind w:hanging="0"/>
        <w:rPr>
          <w:rStyle w:val="Char2"/>
          <w:rFonts w:ascii="华文宋体" w:hAnsi="华文宋体" w:eastAsia="华文宋体" w:cs="华文宋体"/>
          <w:color w:val="000000"/>
          <w:sz w:val="20"/>
          <w:szCs w:val="20"/>
        </w:rPr>
      </w:pPr>
      <w:r>
        <w:rPr/>
      </w:r>
    </w:p>
    <w:p>
      <w:pPr>
        <w:pStyle w:val="Style10"/>
        <w:ind w:hanging="0"/>
        <w:rPr>
          <w:rStyle w:val="Char2"/>
          <w:rFonts w:ascii="华文宋体" w:hAnsi="华文宋体" w:eastAsia="华文宋体" w:cs="华文宋体"/>
          <w:color w:val="0000FF"/>
          <w:sz w:val="20"/>
          <w:szCs w:val="20"/>
        </w:rPr>
      </w:pPr>
      <w:r>
        <w:rPr>
          <w:rStyle w:val="Char2"/>
          <w:rFonts w:eastAsia="华文宋体" w:cs="华文宋体" w:ascii="华文宋体" w:hAnsi="华文宋体"/>
          <w:color w:val="000000"/>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10</w:t>
      </w:r>
      <w:r>
        <w:rPr>
          <w:rStyle w:val="Char2"/>
          <w:rFonts w:ascii="华文宋体" w:hAnsi="华文宋体" w:cs="华文宋体" w:eastAsia="华文宋体"/>
          <w:sz w:val="20"/>
          <w:szCs w:val="20"/>
        </w:rPr>
        <w:t>．</w:t>
      </w:r>
      <w:r>
        <w:rPr>
          <w:rFonts w:ascii="华文宋体" w:hAnsi="华文宋体" w:cs="华文宋体" w:eastAsia="华文宋体"/>
          <w:sz w:val="20"/>
          <w:szCs w:val="20"/>
        </w:rPr>
        <w:t>小球每隔</w:t>
      </w:r>
      <w:r>
        <w:rPr>
          <w:rFonts w:eastAsia="华文宋体" w:cs="华文宋体" w:ascii="华文宋体" w:hAnsi="华文宋体"/>
          <w:sz w:val="20"/>
          <w:szCs w:val="20"/>
        </w:rPr>
        <w:t>0.2s</w:t>
      </w:r>
      <w:r>
        <w:rPr>
          <w:rFonts w:ascii="华文宋体" w:hAnsi="华文宋体" w:cs="华文宋体" w:eastAsia="华文宋体"/>
          <w:sz w:val="20"/>
          <w:szCs w:val="20"/>
        </w:rPr>
        <w:t>从同一高度抛出，做初速为</w:t>
      </w:r>
      <w:r>
        <w:rPr>
          <w:rFonts w:eastAsia="华文宋体" w:cs="华文宋体" w:ascii="华文宋体" w:hAnsi="华文宋体"/>
          <w:sz w:val="20"/>
          <w:szCs w:val="20"/>
        </w:rPr>
        <w:t>6m/s</w:t>
      </w:r>
      <w:r>
        <w:rPr>
          <w:rFonts w:ascii="华文宋体" w:hAnsi="华文宋体" w:cs="华文宋体" w:eastAsia="华文宋体"/>
          <w:sz w:val="20"/>
          <w:szCs w:val="20"/>
        </w:rPr>
        <w:t>的竖直上抛运动，设它们在空中不相碰。第</w:t>
      </w:r>
      <w:r>
        <w:rPr>
          <w:rFonts w:eastAsia="华文宋体" w:cs="华文宋体" w:ascii="华文宋体" w:hAnsi="华文宋体"/>
          <w:sz w:val="20"/>
          <w:szCs w:val="20"/>
        </w:rPr>
        <w:t>1</w:t>
      </w:r>
      <w:r>
        <w:rPr>
          <w:rFonts w:ascii="华文宋体" w:hAnsi="华文宋体" w:cs="华文宋体" w:eastAsia="华文宋体"/>
          <w:sz w:val="20"/>
          <w:szCs w:val="20"/>
        </w:rPr>
        <w:t>个小球在抛出点以上能遇到的小球</w:t>
      </w:r>
      <w:r>
        <w:rPr>
          <w:rFonts w:ascii="华文宋体" w:hAnsi="华文宋体" w:cs="华文宋体" w:eastAsia="华文宋体"/>
          <w:sz w:val="20"/>
          <w:szCs w:val="20"/>
        </w:rPr>
        <w:t>个</w:t>
      </w:r>
      <w:r>
        <w:rPr>
          <w:rFonts w:ascii="华文宋体" w:hAnsi="华文宋体" w:cs="华文宋体" w:eastAsia="华文宋体"/>
          <w:sz w:val="20"/>
          <w:szCs w:val="20"/>
        </w:rPr>
        <w:t>数为，</w:t>
      </w:r>
      <w:r>
        <w:rPr>
          <w:rFonts w:eastAsia="华文宋体" w:cs="华文宋体" w:ascii="华文宋体" w:hAnsi="华文宋体"/>
          <w:sz w:val="20"/>
          <w:szCs w:val="20"/>
        </w:rPr>
        <w:t>g</w:t>
      </w:r>
      <w:r>
        <w:rPr>
          <w:rFonts w:ascii="华文宋体" w:hAnsi="华文宋体" w:cs="华文宋体" w:eastAsia="华文宋体"/>
          <w:sz w:val="20"/>
          <w:szCs w:val="20"/>
        </w:rPr>
        <w:t>取</w:t>
      </w:r>
      <w:r>
        <w:rPr>
          <w:rFonts w:eastAsia="华文宋体" w:cs="华文宋体" w:ascii="华文宋体" w:hAnsi="华文宋体"/>
          <w:sz w:val="20"/>
          <w:szCs w:val="20"/>
        </w:rPr>
        <w:t>10m/s</w:t>
      </w:r>
      <w:r>
        <w:rPr>
          <w:rFonts w:eastAsia="华文宋体" w:cs="华文宋体" w:ascii="华文宋体" w:hAnsi="华文宋体"/>
          <w:sz w:val="20"/>
          <w:szCs w:val="20"/>
          <w:vertAlign w:val="superscript"/>
        </w:rPr>
        <w:t>2</w:t>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ab/>
      </w:r>
      <w:r>
        <w:rPr>
          <w:rFonts w:ascii="华文宋体" w:hAnsi="华文宋体" w:cs="华文宋体" w:eastAsia="华文宋体"/>
          <w:sz w:val="20"/>
          <w:szCs w:val="20"/>
        </w:rPr>
        <w:t>三个</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四个</w:t>
      </w:r>
      <w:r>
        <w:rPr>
          <w:rFonts w:eastAsia="华文宋体" w:cs="华文宋体" w:ascii="华文宋体" w:hAnsi="华文宋体"/>
          <w:sz w:val="20"/>
          <w:szCs w:val="20"/>
        </w:rPr>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五个</w:t>
      </w:r>
      <w:r>
        <w:rPr>
          <w:rFonts w:eastAsia="华文宋体" w:cs="华文宋体" w:ascii="华文宋体" w:hAnsi="华文宋体"/>
          <w:sz w:val="20"/>
          <w:szCs w:val="20"/>
        </w:rPr>
        <w:tab/>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六个</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11</w:t>
      </w:r>
      <w:r>
        <w:rPr>
          <w:rStyle w:val="Char2"/>
          <w:rFonts w:ascii="华文宋体" w:hAnsi="华文宋体" w:cs="华文宋体" w:eastAsia="华文宋体"/>
          <w:sz w:val="20"/>
          <w:szCs w:val="20"/>
        </w:rPr>
        <w:t>．</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三点在同一直线</w:t>
      </w:r>
      <w:r>
        <w:rPr>
          <w:rFonts w:ascii="华文宋体" w:hAnsi="华文宋体" w:cs="华文宋体" w:eastAsia="华文宋体"/>
          <w:sz w:val="20"/>
          <w:szCs w:val="20"/>
        </w:rPr>
        <w:t>上，</w:t>
      </w:r>
      <w:r>
        <w:rPr>
          <w:rFonts w:eastAsia="华文宋体" w:cs="华文宋体" w:ascii="华文宋体" w:hAnsi="华文宋体"/>
          <w:i/>
          <w:sz w:val="20"/>
          <w:szCs w:val="20"/>
        </w:rPr>
        <w:t>AB</w:t>
      </w:r>
      <w:r>
        <w:rPr>
          <w:rFonts w:eastAsia="华文宋体" w:cs="华文宋体" w:ascii="华文宋体" w:hAnsi="华文宋体"/>
          <w:sz w:val="20"/>
          <w:szCs w:val="20"/>
        </w:rPr>
        <w:t>:</w:t>
      </w:r>
      <w:r>
        <w:rPr>
          <w:rFonts w:eastAsia="华文宋体" w:cs="华文宋体" w:ascii="华文宋体" w:hAnsi="华文宋体"/>
          <w:i/>
          <w:sz w:val="20"/>
          <w:szCs w:val="20"/>
        </w:rPr>
        <w:t>BC</w:t>
      </w:r>
      <w:r>
        <w:rPr>
          <w:rFonts w:eastAsia="华文宋体" w:cs="华文宋体" w:ascii="华文宋体" w:hAnsi="华文宋体"/>
          <w:sz w:val="20"/>
          <w:szCs w:val="20"/>
        </w:rPr>
        <w:t>=1:2</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点位于</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之间，在</w:t>
      </w:r>
      <w:r>
        <w:rPr>
          <w:rFonts w:eastAsia="华文宋体" w:cs="华文宋体" w:ascii="华文宋体" w:hAnsi="华文宋体"/>
          <w:i/>
          <w:sz w:val="20"/>
          <w:szCs w:val="20"/>
        </w:rPr>
        <w:t>B</w:t>
      </w:r>
      <w:r>
        <w:rPr>
          <w:rFonts w:ascii="华文宋体" w:hAnsi="华文宋体" w:cs="华文宋体" w:eastAsia="华文宋体"/>
          <w:sz w:val="20"/>
          <w:szCs w:val="20"/>
        </w:rPr>
        <w:t>处固定一电荷量为</w:t>
      </w:r>
      <w:r>
        <w:rPr>
          <w:rFonts w:eastAsia="华文宋体" w:cs="华文宋体" w:ascii="华文宋体" w:hAnsi="华文宋体"/>
          <w:i/>
          <w:sz w:val="20"/>
          <w:szCs w:val="20"/>
        </w:rPr>
        <w:t>Q</w:t>
      </w:r>
      <w:r>
        <w:rPr>
          <w:rFonts w:ascii="华文宋体" w:hAnsi="华文宋体" w:cs="华文宋体" w:eastAsia="华文宋体"/>
          <w:sz w:val="20"/>
          <w:szCs w:val="20"/>
        </w:rPr>
        <w:t>的点电荷。当在</w:t>
      </w:r>
      <w:r>
        <w:rPr>
          <w:rFonts w:eastAsia="华文宋体" w:cs="华文宋体" w:ascii="华文宋体" w:hAnsi="华文宋体"/>
          <w:i/>
          <w:sz w:val="20"/>
          <w:szCs w:val="20"/>
        </w:rPr>
        <w:t>A</w:t>
      </w:r>
      <w:r>
        <w:rPr>
          <w:rFonts w:ascii="华文宋体" w:hAnsi="华文宋体" w:cs="华文宋体" w:eastAsia="华文宋体"/>
          <w:sz w:val="20"/>
          <w:szCs w:val="20"/>
        </w:rPr>
        <w:t>处放一电荷量为＋</w:t>
      </w:r>
      <w:r>
        <w:rPr>
          <w:rFonts w:eastAsia="华文宋体" w:cs="华文宋体" w:ascii="华文宋体" w:hAnsi="华文宋体"/>
          <w:i/>
          <w:sz w:val="20"/>
          <w:szCs w:val="20"/>
        </w:rPr>
        <w:t>q</w:t>
      </w:r>
      <w:r>
        <w:rPr>
          <w:rFonts w:ascii="华文宋体" w:hAnsi="华文宋体" w:cs="华文宋体" w:eastAsia="华文宋体"/>
          <w:sz w:val="20"/>
          <w:szCs w:val="20"/>
        </w:rPr>
        <w:t>的点电荷时，它所受到的电场力为</w:t>
      </w:r>
      <w:r>
        <w:rPr>
          <w:rFonts w:eastAsia="华文宋体" w:cs="华文宋体" w:ascii="华文宋体" w:hAnsi="华文宋体"/>
          <w:i/>
          <w:sz w:val="20"/>
          <w:szCs w:val="20"/>
        </w:rPr>
        <w:t>F</w:t>
      </w:r>
      <w:r>
        <w:rPr>
          <w:rFonts w:ascii="华文宋体" w:hAnsi="华文宋体" w:cs="华文宋体" w:eastAsia="华文宋体"/>
          <w:sz w:val="20"/>
          <w:szCs w:val="20"/>
        </w:rPr>
        <w:t>；移去</w:t>
      </w:r>
      <w:r>
        <w:rPr>
          <w:rFonts w:eastAsia="华文宋体" w:cs="华文宋体" w:ascii="华文宋体" w:hAnsi="华文宋体"/>
          <w:i/>
          <w:sz w:val="20"/>
          <w:szCs w:val="20"/>
        </w:rPr>
        <w:t>A</w:t>
      </w:r>
      <w:r>
        <w:rPr>
          <w:rFonts w:ascii="华文宋体" w:hAnsi="华文宋体" w:cs="华文宋体" w:eastAsia="华文宋体"/>
          <w:sz w:val="20"/>
          <w:szCs w:val="20"/>
        </w:rPr>
        <w:t>处电荷，在</w:t>
      </w:r>
      <w:r>
        <w:rPr>
          <w:rFonts w:eastAsia="华文宋体" w:cs="华文宋体" w:ascii="华文宋体" w:hAnsi="华文宋体"/>
          <w:i/>
          <w:sz w:val="20"/>
          <w:szCs w:val="20"/>
        </w:rPr>
        <w:t>C</w:t>
      </w:r>
      <w:r>
        <w:rPr>
          <w:rFonts w:ascii="华文宋体" w:hAnsi="华文宋体" w:cs="华文宋体" w:eastAsia="华文宋体"/>
          <w:sz w:val="20"/>
          <w:szCs w:val="20"/>
        </w:rPr>
        <w:t>处放电荷量为</w:t>
      </w:r>
      <w:r>
        <w:rPr>
          <w:rFonts w:eastAsia="华文宋体" w:cs="华文宋体" w:ascii="华文宋体" w:hAnsi="华文宋体"/>
          <w:sz w:val="20"/>
          <w:szCs w:val="20"/>
        </w:rPr>
        <w:t>-2</w:t>
      </w:r>
      <w:r>
        <w:rPr>
          <w:rFonts w:eastAsia="华文宋体" w:cs="华文宋体" w:ascii="华文宋体" w:hAnsi="华文宋体"/>
          <w:i/>
          <w:sz w:val="20"/>
          <w:szCs w:val="20"/>
        </w:rPr>
        <w:t>q</w:t>
      </w:r>
      <w:r>
        <w:rPr>
          <w:rFonts w:ascii="华文宋体" w:hAnsi="华文宋体" w:cs="华文宋体" w:eastAsia="华文宋体"/>
          <w:sz w:val="20"/>
          <w:szCs w:val="20"/>
        </w:rPr>
        <w:t>的点电荷，其所受电场力为</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/2</w:t>
        <w:tab/>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/2</w:t>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F</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rPr/>
      </w:pPr>
      <w:r>
        <w:drawing>
          <wp:anchor behindDoc="0" distT="0" distB="0" distL="114935" distR="114935" simplePos="0" locked="0" layoutInCell="0" allowOverlap="1" relativeHeight="105">
            <wp:simplePos x="0" y="0"/>
            <wp:positionH relativeFrom="column">
              <wp:posOffset>4801870</wp:posOffset>
            </wp:positionH>
            <wp:positionV relativeFrom="paragraph">
              <wp:posOffset>142875</wp:posOffset>
            </wp:positionV>
            <wp:extent cx="959485" cy="969645"/>
            <wp:effectExtent l="0" t="0" r="0" b="0"/>
            <wp:wrapSquare wrapText="bothSides"/>
            <wp:docPr id="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descr=""/>
                    <pic:cNvPicPr>
                      <a:picLocks noChangeAspect="1" noChangeArrowheads="1"/>
                    </pic:cNvPicPr>
                  </pic:nvPicPr>
                  <pic:blipFill>
                    <a:blip r:embed="rId8"/>
                    <a:srcRect l="-42" t="-40" r="-42" b="5290"/>
                    <a:stretch>
                      <a:fillRect/>
                    </a:stretch>
                  </pic:blipFill>
                  <pic:spPr bwMode="auto">
                    <a:xfrm>
                      <a:off x="0" y="0"/>
                      <a:ext cx="959485" cy="969645"/>
                    </a:xfrm>
                    <a:prstGeom prst="rect">
                      <a:avLst/>
                    </a:prstGeom>
                  </pic:spPr>
                </pic:pic>
              </a:graphicData>
            </a:graphic>
          </wp:anchor>
        </w:drawing>
      </w:r>
      <w:r>
        <w:rPr>
          <w:rFonts w:eastAsia="华文宋体" w:cs="华文宋体" w:ascii="华文宋体" w:hAnsi="华文宋体"/>
          <w:sz w:val="20"/>
          <w:szCs w:val="20"/>
        </w:rPr>
        <w:t>12</w:t>
      </w:r>
      <w:r>
        <w:rPr>
          <w:rFonts w:ascii="华文宋体" w:hAnsi="华文宋体" w:cs="华文宋体" w:eastAsia="华文宋体"/>
          <w:sz w:val="20"/>
          <w:szCs w:val="20"/>
        </w:rPr>
        <w:t>．如图，斜面上</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c</w:t>
      </w:r>
      <w:r>
        <w:rPr>
          <w:rFonts w:ascii="华文宋体" w:hAnsi="华文宋体" w:cs="华文宋体" w:eastAsia="华文宋体"/>
          <w:sz w:val="20"/>
          <w:szCs w:val="20"/>
        </w:rPr>
        <w:t>三点等距，小球从</w:t>
      </w:r>
      <w:r>
        <w:rPr>
          <w:rFonts w:eastAsia="华文宋体" w:cs="华文宋体" w:ascii="华文宋体" w:hAnsi="华文宋体"/>
          <w:i/>
          <w:sz w:val="20"/>
          <w:szCs w:val="20"/>
        </w:rPr>
        <w:t>a</w:t>
      </w:r>
      <w:r>
        <w:rPr>
          <w:rFonts w:ascii="华文宋体" w:hAnsi="华文宋体" w:cs="华文宋体" w:eastAsia="华文宋体"/>
          <w:sz w:val="20"/>
          <w:szCs w:val="20"/>
        </w:rPr>
        <w:t>点正上方</w:t>
      </w:r>
      <w:r>
        <w:rPr>
          <w:rFonts w:eastAsia="华文宋体" w:cs="华文宋体" w:ascii="华文宋体" w:hAnsi="华文宋体"/>
          <w:i/>
          <w:sz w:val="20"/>
          <w:szCs w:val="20"/>
        </w:rPr>
        <w:t>O</w:t>
      </w:r>
      <w:r>
        <w:rPr>
          <w:rFonts w:ascii="华文宋体" w:hAnsi="华文宋体" w:cs="华文宋体" w:eastAsia="华文宋体"/>
          <w:sz w:val="20"/>
          <w:szCs w:val="20"/>
        </w:rPr>
        <w:t>点抛出，做初速为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ascii="华文宋体" w:hAnsi="华文宋体" w:cs="华文宋体" w:eastAsia="华文宋体"/>
          <w:sz w:val="20"/>
          <w:szCs w:val="20"/>
        </w:rPr>
        <w:t>的平抛运动，恰落在</w:t>
      </w:r>
      <w:r>
        <w:rPr>
          <w:rFonts w:eastAsia="华文宋体" w:cs="华文宋体" w:ascii="华文宋体" w:hAnsi="华文宋体"/>
          <w:i/>
          <w:sz w:val="20"/>
          <w:szCs w:val="20"/>
        </w:rPr>
        <w:t>b</w:t>
      </w:r>
      <w:r>
        <w:rPr>
          <w:rFonts w:ascii="华文宋体" w:hAnsi="华文宋体" w:cs="华文宋体" w:eastAsia="华文宋体"/>
          <w:sz w:val="20"/>
          <w:szCs w:val="20"/>
        </w:rPr>
        <w:t>点。若小球初速变为</w:t>
      </w:r>
      <w:r>
        <w:rPr>
          <w:rFonts w:eastAsia="华文宋体" w:cs="华文宋体" w:ascii="华文宋体" w:hAnsi="华文宋体"/>
          <w:i/>
          <w:sz w:val="20"/>
          <w:szCs w:val="20"/>
        </w:rPr>
        <w:t>v</w:t>
      </w:r>
      <w:r>
        <w:rPr>
          <w:rFonts w:ascii="华文宋体" w:hAnsi="华文宋体" w:cs="华文宋体" w:eastAsia="华文宋体"/>
          <w:sz w:val="20"/>
          <w:szCs w:val="20"/>
        </w:rPr>
        <w:t>，其落点位于</w:t>
      </w:r>
      <w:r>
        <w:rPr>
          <w:rFonts w:eastAsia="华文宋体" w:cs="华文宋体" w:ascii="华文宋体" w:hAnsi="华文宋体"/>
          <w:i/>
          <w:sz w:val="20"/>
          <w:szCs w:val="20"/>
        </w:rPr>
        <w:t>c</w:t>
      </w:r>
      <w:r>
        <w:rPr>
          <w:rFonts w:ascii="华文宋体" w:hAnsi="华文宋体" w:cs="华文宋体" w:eastAsia="华文宋体"/>
          <w:sz w:val="20"/>
          <w:szCs w:val="20"/>
        </w:rPr>
        <w:t>，则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color w:val="000000"/>
          <w:sz w:val="20"/>
          <w:szCs w:val="20"/>
        </w:rPr>
        <w:t xml:space="preserve"> &lt;</w:t>
      </w:r>
      <w:r>
        <w:rPr>
          <w:rFonts w:eastAsia="华文宋体" w:cs="华文宋体" w:ascii="华文宋体" w:hAnsi="华文宋体"/>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2</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color w:val="000000"/>
          <w:sz w:val="20"/>
          <w:szCs w:val="20"/>
        </w:rPr>
        <w:t xml:space="preserve"> &lt;3</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r>
        <w:rPr>
          <w:rFonts w:eastAsia="华文宋体" w:cs="华文宋体" w:ascii="华文宋体" w:hAnsi="华文宋体"/>
          <w:color w:val="000000"/>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v</w:t>
      </w:r>
      <w:r>
        <w:rPr>
          <w:rFonts w:eastAsia="华文宋体" w:cs="华文宋体" w:ascii="华文宋体" w:hAnsi="华文宋体"/>
          <w:color w:val="000000"/>
          <w:sz w:val="20"/>
          <w:szCs w:val="20"/>
        </w:rPr>
        <w:t>&gt;3</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0</w:t>
      </w:r>
    </w:p>
    <w:p>
      <w:pPr>
        <w:pStyle w:val="Style10"/>
        <w:ind w:hanging="0"/>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13</w:t>
      </w:r>
      <w:r>
        <w:rPr>
          <w:rStyle w:val="Char2"/>
          <w:rFonts w:ascii="华文宋体" w:hAnsi="华文宋体" w:cs="华文宋体" w:eastAsia="华文宋体"/>
          <w:sz w:val="20"/>
          <w:szCs w:val="20"/>
        </w:rPr>
        <w:t>．</w:t>
      </w:r>
      <w:r>
        <w:rPr>
          <w:rFonts w:ascii="华文宋体" w:hAnsi="华文宋体" w:cs="华文宋体" w:eastAsia="华文宋体"/>
          <w:sz w:val="20"/>
          <w:szCs w:val="20"/>
        </w:rPr>
        <w:t>当电阻两端加上某一稳定电压时，通过该电阻的电荷量为</w:t>
      </w:r>
      <w:r>
        <w:rPr>
          <w:rFonts w:eastAsia="华文宋体" w:cs="华文宋体" w:ascii="华文宋体" w:hAnsi="华文宋体"/>
          <w:sz w:val="20"/>
          <w:szCs w:val="20"/>
        </w:rPr>
        <w:t>0.3C</w:t>
      </w:r>
      <w:r>
        <w:rPr>
          <w:rFonts w:ascii="华文宋体" w:hAnsi="华文宋体" w:cs="华文宋体" w:eastAsia="华文宋体"/>
          <w:sz w:val="20"/>
          <w:szCs w:val="20"/>
        </w:rPr>
        <w:t>，消耗的电能为</w:t>
      </w:r>
      <w:r>
        <w:rPr>
          <w:rFonts w:eastAsia="华文宋体" w:cs="华文宋体" w:ascii="华文宋体" w:hAnsi="华文宋体"/>
          <w:sz w:val="20"/>
          <w:szCs w:val="20"/>
        </w:rPr>
        <w:t>0.9J</w:t>
      </w:r>
      <w:r>
        <w:rPr>
          <w:rFonts w:ascii="华文宋体" w:hAnsi="华文宋体" w:cs="华文宋体" w:eastAsia="华文宋体"/>
          <w:sz w:val="20"/>
          <w:szCs w:val="20"/>
        </w:rPr>
        <w:t>。为在相同时间内使</w:t>
      </w:r>
      <w:r>
        <w:rPr>
          <w:rFonts w:eastAsia="华文宋体" w:cs="华文宋体" w:ascii="华文宋体" w:hAnsi="华文宋体"/>
          <w:sz w:val="20"/>
          <w:szCs w:val="20"/>
        </w:rPr>
        <w:t>0.6C</w:t>
      </w:r>
      <w:r>
        <w:rPr>
          <w:rFonts w:ascii="华文宋体" w:hAnsi="华文宋体" w:cs="华文宋体" w:eastAsia="华文宋体"/>
          <w:sz w:val="20"/>
          <w:szCs w:val="20"/>
        </w:rPr>
        <w:t>的电荷量通过该电阻，在其两端需加的电压和消耗的电能分别是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Style10"/>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3V</w:t>
      </w:r>
      <w:r>
        <w:rPr>
          <w:rFonts w:ascii="华文宋体" w:hAnsi="华文宋体" w:cs="华文宋体" w:eastAsia="华文宋体"/>
          <w:sz w:val="20"/>
          <w:szCs w:val="20"/>
        </w:rPr>
        <w:t>，</w:t>
      </w:r>
      <w:r>
        <w:rPr>
          <w:rFonts w:eastAsia="华文宋体" w:cs="华文宋体" w:ascii="华文宋体" w:hAnsi="华文宋体"/>
          <w:sz w:val="20"/>
          <w:szCs w:val="20"/>
        </w:rPr>
        <w:t>1.8J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sz w:val="20"/>
          <w:szCs w:val="20"/>
        </w:rPr>
        <w:t>3V</w:t>
      </w:r>
      <w:r>
        <w:rPr>
          <w:rFonts w:ascii="华文宋体" w:hAnsi="华文宋体" w:cs="华文宋体" w:eastAsia="华文宋体"/>
          <w:sz w:val="20"/>
          <w:szCs w:val="20"/>
        </w:rPr>
        <w:t>，</w:t>
      </w:r>
      <w:r>
        <w:rPr>
          <w:rFonts w:eastAsia="华文宋体" w:cs="华文宋体" w:ascii="华文宋体" w:hAnsi="华文宋体"/>
          <w:sz w:val="20"/>
          <w:szCs w:val="20"/>
        </w:rPr>
        <w:t>3.6J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6V</w:t>
      </w:r>
      <w:r>
        <w:rPr>
          <w:rFonts w:ascii="华文宋体" w:hAnsi="华文宋体" w:cs="华文宋体" w:eastAsia="华文宋体"/>
          <w:sz w:val="20"/>
          <w:szCs w:val="20"/>
        </w:rPr>
        <w:t>，</w:t>
      </w:r>
      <w:r>
        <w:rPr>
          <w:rFonts w:eastAsia="华文宋体" w:cs="华文宋体" w:ascii="华文宋体" w:hAnsi="华文宋体"/>
          <w:sz w:val="20"/>
          <w:szCs w:val="20"/>
        </w:rPr>
        <w:t>l.8J</w:t>
      </w:r>
      <w:r>
        <w:rPr>
          <w:rFonts w:eastAsia="华文宋体" w:cs="华文宋体" w:ascii="华文宋体" w:hAnsi="华文宋体"/>
          <w:sz w:val="20"/>
          <w:szCs w:val="20"/>
        </w:rPr>
        <w:t xml:space="preserve">  </w:t>
      </w:r>
      <w:r>
        <w:rPr>
          <w:rFonts w:eastAsia="华文宋体" w:cs="华文宋体" w:ascii="华文宋体" w:hAnsi="华文宋体"/>
          <w:sz w:val="20"/>
          <w:szCs w:val="20"/>
        </w:rPr>
        <w:tab/>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sz w:val="20"/>
          <w:szCs w:val="20"/>
        </w:rPr>
        <w:t>6V</w:t>
      </w:r>
      <w:r>
        <w:rPr>
          <w:rFonts w:ascii="华文宋体" w:hAnsi="华文宋体" w:cs="华文宋体" w:eastAsia="华文宋体"/>
          <w:sz w:val="20"/>
          <w:szCs w:val="20"/>
        </w:rPr>
        <w:t>，</w:t>
      </w:r>
      <w:r>
        <w:rPr>
          <w:rFonts w:eastAsia="华文宋体" w:cs="华文宋体" w:ascii="华文宋体" w:hAnsi="华文宋体"/>
          <w:sz w:val="20"/>
          <w:szCs w:val="20"/>
        </w:rPr>
        <w:t>3.6J</w:t>
      </w:r>
    </w:p>
    <w:p>
      <w:pPr>
        <w:pStyle w:val="Style10"/>
        <w:ind w:hanging="0"/>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Style10"/>
        <w:ind w:hanging="0"/>
        <w:jc w:val="left"/>
        <w:rPr>
          <w:rFonts w:ascii="华文宋体" w:hAnsi="华文宋体" w:eastAsia="华文宋体" w:cs="华文宋体"/>
          <w:sz w:val="20"/>
          <w:szCs w:val="20"/>
        </w:rPr>
      </w:pPr>
      <w:r>
        <w:drawing>
          <wp:anchor behindDoc="0" distT="0" distB="0" distL="114935" distR="114935" simplePos="0" locked="0" layoutInCell="0" allowOverlap="1" relativeHeight="106">
            <wp:simplePos x="0" y="0"/>
            <wp:positionH relativeFrom="column">
              <wp:posOffset>4641850</wp:posOffset>
            </wp:positionH>
            <wp:positionV relativeFrom="paragraph">
              <wp:posOffset>49530</wp:posOffset>
            </wp:positionV>
            <wp:extent cx="1119505" cy="783590"/>
            <wp:effectExtent l="0" t="0" r="0" b="0"/>
            <wp:wrapSquare wrapText="bothSides"/>
            <wp:docPr id="8"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
                    <pic:cNvPicPr>
                      <a:picLocks noChangeAspect="1" noChangeArrowheads="1"/>
                    </pic:cNvPicPr>
                  </pic:nvPicPr>
                  <pic:blipFill>
                    <a:blip r:embed="rId9"/>
                    <a:srcRect l="-34" t="-49" r="-34" b="-49"/>
                    <a:stretch>
                      <a:fillRect/>
                    </a:stretch>
                  </pic:blipFill>
                  <pic:spPr bwMode="auto">
                    <a:xfrm>
                      <a:off x="0" y="0"/>
                      <a:ext cx="1119505" cy="783590"/>
                    </a:xfrm>
                    <a:prstGeom prst="rect">
                      <a:avLst/>
                    </a:prstGeom>
                  </pic:spPr>
                </pic:pic>
              </a:graphicData>
            </a:graphic>
          </wp:anchor>
        </w:drawing>
      </w:r>
      <w:r>
        <w:rPr>
          <w:rStyle w:val="Char2"/>
          <w:rFonts w:eastAsia="华文宋体" w:cs="华文宋体" w:ascii="华文宋体" w:hAnsi="华文宋体"/>
          <w:color w:val="000000"/>
          <w:sz w:val="20"/>
          <w:szCs w:val="20"/>
        </w:rPr>
        <w:t>14</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如图，竖直轻质悬线上端固定，下端与均质硬棒</w:t>
      </w:r>
      <w:r>
        <w:rPr>
          <w:rFonts w:eastAsia="华文宋体" w:cs="华文宋体" w:ascii="华文宋体" w:hAnsi="华文宋体"/>
          <w:i/>
          <w:sz w:val="20"/>
          <w:szCs w:val="20"/>
        </w:rPr>
        <w:t>AB</w:t>
      </w:r>
      <w:r>
        <w:rPr>
          <w:rFonts w:ascii="华文宋体" w:hAnsi="华文宋体" w:cs="华文宋体" w:eastAsia="华文宋体"/>
          <w:sz w:val="20"/>
          <w:szCs w:val="20"/>
        </w:rPr>
        <w:t>中点连接，棒长为线长二倍。棒的</w:t>
      </w:r>
      <w:r>
        <w:rPr>
          <w:rFonts w:eastAsia="华文宋体" w:cs="华文宋体" w:ascii="华文宋体" w:hAnsi="华文宋体"/>
          <w:i/>
          <w:sz w:val="20"/>
          <w:szCs w:val="20"/>
        </w:rPr>
        <w:t>A</w:t>
      </w:r>
      <w:r>
        <w:rPr>
          <w:rFonts w:ascii="华文宋体" w:hAnsi="华文宋体" w:cs="华文宋体" w:eastAsia="华文宋体"/>
          <w:sz w:val="20"/>
          <w:szCs w:val="20"/>
        </w:rPr>
        <w:t>端用铰链固定在墙上，棒处于水平状态。改变悬线长度，使线与棒的连接点逐渐右移，并保持棒仍处于水平状态。则悬线拉力</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sz w:val="20"/>
          <w:szCs w:val="20"/>
        </w:rPr>
        <w:t>逐渐减小</w:t>
      </w:r>
      <w:r>
        <w:rPr>
          <w:rFonts w:eastAsia="华文宋体" w:cs="华文宋体" w:ascii="华文宋体" w:hAnsi="华文宋体"/>
          <w:sz w:val="20"/>
          <w:szCs w:val="20"/>
        </w:rPr>
        <w:tab/>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sz w:val="20"/>
          <w:szCs w:val="20"/>
        </w:rPr>
        <w:t>逐渐增大</w:t>
      </w:r>
    </w:p>
    <w:p>
      <w:pPr>
        <w:pStyle w:val="Normal"/>
        <w:ind w:firstLine="20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sz w:val="20"/>
          <w:szCs w:val="20"/>
        </w:rPr>
        <w:t>先减小后增大</w:t>
      </w:r>
      <w:r>
        <w:rPr>
          <w:rFonts w:eastAsia="华文宋体" w:cs="华文宋体" w:ascii="华文宋体" w:hAnsi="华文宋体"/>
          <w:sz w:val="20"/>
          <w:szCs w:val="20"/>
        </w:rPr>
        <w:tab/>
        <w:tab/>
        <w:tab/>
      </w:r>
      <w:r>
        <w:rPr>
          <w:rFonts w:eastAsia="华文宋体" w:cs="华文宋体" w:ascii="华文宋体" w:hAnsi="华文宋体"/>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sz w:val="20"/>
          <w:szCs w:val="20"/>
        </w:rPr>
        <w:t>先增大后减小</w:t>
      </w:r>
    </w:p>
    <w:p>
      <w:pPr>
        <w:pStyle w:val="Style10"/>
        <w:ind w:hanging="0"/>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rPr>
          <w:rStyle w:val="Char2"/>
          <w:rFonts w:eastAsia="华文宋体" w:cs="华文宋体" w:ascii="华文宋体" w:hAnsi="华文宋体"/>
          <w:color w:val="000000"/>
          <w:sz w:val="20"/>
          <w:szCs w:val="20"/>
        </w:rPr>
        <w:t>15</w:t>
      </w:r>
      <w:r>
        <w:rPr>
          <w:rStyle w:val="Char2"/>
          <w:rFonts w:ascii="华文宋体" w:hAnsi="华文宋体" w:cs="华文宋体" w:eastAsia="华文宋体"/>
          <w:sz w:val="20"/>
          <w:szCs w:val="20"/>
        </w:rPr>
        <w:t>．</w:t>
      </w:r>
      <w:r>
        <w:rPr>
          <w:rFonts w:ascii="华文宋体" w:hAnsi="华文宋体" w:cs="华文宋体" w:eastAsia="华文宋体"/>
          <w:sz w:val="20"/>
          <w:szCs w:val="20"/>
        </w:rPr>
        <w:t>质量相等的均质柔软细绳</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平放于水平地</w:t>
      </w:r>
      <w:r>
        <w:rPr>
          <w:rFonts w:ascii="华文宋体" w:hAnsi="华文宋体" w:cs="华文宋体" w:eastAsia="华文宋体"/>
          <w:sz w:val="20"/>
          <w:szCs w:val="20"/>
        </w:rPr>
        <w:t>面</w:t>
      </w:r>
      <w:r>
        <w:rPr>
          <w:rFonts w:ascii="华文宋体" w:hAnsi="华文宋体" w:cs="华文宋体" w:eastAsia="华文宋体"/>
          <w:sz w:val="20"/>
          <w:szCs w:val="20"/>
        </w:rPr>
        <w:t>，绳</w:t>
      </w:r>
      <w:r>
        <w:rPr>
          <w:rFonts w:eastAsia="华文宋体" w:cs="华文宋体" w:ascii="华文宋体" w:hAnsi="华文宋体"/>
          <w:i/>
          <w:sz w:val="20"/>
          <w:szCs w:val="20"/>
        </w:rPr>
        <w:t>A</w:t>
      </w:r>
      <w:r>
        <w:rPr>
          <w:rFonts w:ascii="华文宋体" w:hAnsi="华文宋体" w:cs="华文宋体" w:eastAsia="华文宋体"/>
          <w:sz w:val="20"/>
          <w:szCs w:val="20"/>
        </w:rPr>
        <w:t>较长。分别捏住两绳中点缓慢提起，直至全部离</w:t>
      </w:r>
      <w:r>
        <w:rPr>
          <w:rFonts w:ascii="华文宋体" w:hAnsi="华文宋体" w:cs="华文宋体" w:eastAsia="华文宋体"/>
          <w:sz w:val="20"/>
          <w:szCs w:val="20"/>
        </w:rPr>
        <w:t>开</w:t>
      </w:r>
      <w:r>
        <w:rPr>
          <w:rFonts w:ascii="华文宋体" w:hAnsi="华文宋体" w:cs="华文宋体" w:eastAsia="华文宋体"/>
          <w:sz w:val="20"/>
          <w:szCs w:val="20"/>
        </w:rPr>
        <w:t>地面，两绳中点被提升的高度分别为</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，上述过程中克服重力做功分别为</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。若</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vertAlign w:val="subscrip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，则一定有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vertAlign w:val="subscript"/>
        </w:rPr>
        <w:tab/>
        <w:tab/>
      </w:r>
      <w:r>
        <w:rPr>
          <w:rFonts w:eastAsia="华文宋体" w:cs="华文宋体" w:ascii="华文宋体" w:hAnsi="华文宋体"/>
          <w:sz w:val="20"/>
          <w:szCs w:val="20"/>
          <w:vertAlign w:val="subscript"/>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，则可能有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&lt;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p>
    <w:p>
      <w:pPr>
        <w:pStyle w:val="Normal"/>
        <w:ind w:firstLine="200"/>
        <w:rPr>
          <w:rFonts w:ascii="华文宋体" w:hAnsi="华文宋体" w:eastAsia="华文宋体" w:cs="华文宋体"/>
          <w:sz w:val="20"/>
          <w:szCs w:val="20"/>
          <w:vertAlign w:val="subscript"/>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&lt;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，则可能有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r>
        <w:rPr>
          <w:rFonts w:eastAsia="华文宋体" w:cs="华文宋体" w:ascii="华文宋体" w:hAnsi="华文宋体"/>
          <w:sz w:val="20"/>
          <w:szCs w:val="20"/>
          <w:vertAlign w:val="subscript"/>
        </w:rPr>
        <w:tab/>
      </w:r>
      <w:r>
        <w:rPr>
          <w:rFonts w:eastAsia="华文宋体" w:cs="华文宋体" w:ascii="华文宋体" w:hAnsi="华文宋体"/>
          <w:sz w:val="20"/>
          <w:szCs w:val="20"/>
          <w:vertAlign w:val="subscript"/>
        </w:rPr>
        <w:t xml:space="preserve"> </w:t>
      </w:r>
      <w:r>
        <w:rPr>
          <w:rFonts w:eastAsia="华文宋体" w:cs="华文宋体" w:ascii="华文宋体" w:hAnsi="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h</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，则一定有</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A</w:t>
      </w:r>
      <w:r>
        <w:rPr>
          <w:rFonts w:eastAsia="华文宋体" w:cs="华文宋体" w:ascii="华文宋体" w:hAnsi="华文宋体"/>
          <w:sz w:val="20"/>
          <w:szCs w:val="20"/>
        </w:rPr>
        <w:t>&gt;</w:t>
      </w:r>
      <w:r>
        <w:rPr>
          <w:rFonts w:eastAsia="华文宋体" w:cs="华文宋体" w:ascii="华文宋体" w:hAnsi="华文宋体"/>
          <w:i/>
          <w:sz w:val="20"/>
          <w:szCs w:val="20"/>
        </w:rPr>
        <w:t>W</w:t>
      </w:r>
      <w:r>
        <w:rPr>
          <w:rFonts w:eastAsia="华文宋体" w:cs="华文宋体" w:ascii="华文宋体" w:hAnsi="华文宋体"/>
          <w:i/>
          <w:sz w:val="20"/>
          <w:szCs w:val="20"/>
          <w:vertAlign w:val="subscript"/>
        </w:rPr>
        <w:t>B</w:t>
      </w:r>
    </w:p>
    <w:p>
      <w:pPr>
        <w:pStyle w:val="Normal"/>
        <w:rPr/>
      </w:pPr>
      <w:r>
        <w:rPr>
          <w:rStyle w:val="Char2"/>
          <w:rFonts w:eastAsia="华文宋体" w:cs="华文宋体" w:ascii="华文宋体" w:hAnsi="华文宋体"/>
          <w:color w:val="0000FF"/>
          <w:sz w:val="20"/>
          <w:szCs w:val="20"/>
        </w:rPr>
        <w:t xml:space="preserve"> </w:t>
      </w:r>
    </w:p>
    <w:p>
      <w:pPr>
        <w:pStyle w:val="Style10"/>
        <w:ind w:hanging="0"/>
        <w:rPr>
          <w:rFonts w:ascii="华文宋体" w:hAnsi="华文宋体" w:eastAsia="华文宋体" w:cs="华文宋体"/>
          <w:sz w:val="20"/>
          <w:szCs w:val="20"/>
        </w:rPr>
      </w:pPr>
      <w:r>
        <w:drawing>
          <wp:anchor behindDoc="0" distT="0" distB="0" distL="114935" distR="114935" simplePos="0" locked="0" layoutInCell="0" allowOverlap="1" relativeHeight="107">
            <wp:simplePos x="0" y="0"/>
            <wp:positionH relativeFrom="column">
              <wp:posOffset>4600575</wp:posOffset>
            </wp:positionH>
            <wp:positionV relativeFrom="paragraph">
              <wp:posOffset>99060</wp:posOffset>
            </wp:positionV>
            <wp:extent cx="1131570" cy="828040"/>
            <wp:effectExtent l="0" t="0" r="0" b="0"/>
            <wp:wrapSquare wrapText="bothSides"/>
            <wp:docPr id="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1" descr=""/>
                    <pic:cNvPicPr>
                      <a:picLocks noChangeAspect="1" noChangeArrowheads="1"/>
                    </pic:cNvPicPr>
                  </pic:nvPicPr>
                  <pic:blipFill>
                    <a:blip r:embed="rId10"/>
                    <a:srcRect l="-37" t="-51" r="-37" b="-51"/>
                    <a:stretch>
                      <a:fillRect/>
                    </a:stretch>
                  </pic:blipFill>
                  <pic:spPr bwMode="auto">
                    <a:xfrm>
                      <a:off x="0" y="0"/>
                      <a:ext cx="1131570" cy="828040"/>
                    </a:xfrm>
                    <a:prstGeom prst="rect">
                      <a:avLst/>
                    </a:prstGeom>
                  </pic:spPr>
                </pic:pic>
              </a:graphicData>
            </a:graphic>
          </wp:anchor>
        </w:drawing>
      </w:r>
      <w:r>
        <w:rPr>
          <w:rStyle w:val="Char2"/>
          <w:rFonts w:eastAsia="华文宋体" w:cs="华文宋体" w:ascii="华文宋体" w:hAnsi="华文宋体"/>
          <w:color w:val="000000"/>
          <w:sz w:val="20"/>
          <w:szCs w:val="20"/>
        </w:rPr>
        <w:t>16</w:t>
      </w:r>
      <w:r>
        <w:rPr>
          <w:rStyle w:val="Char2"/>
          <w:rFonts w:ascii="华文宋体" w:hAnsi="华文宋体" w:cs="华文宋体" w:eastAsia="华文宋体"/>
          <w:sz w:val="20"/>
          <w:szCs w:val="20"/>
        </w:rPr>
        <w:t>．</w:t>
      </w:r>
      <w:r>
        <w:rPr>
          <w:rFonts w:ascii="华文宋体" w:hAnsi="华文宋体" w:cs="华文宋体" w:eastAsia="华文宋体"/>
          <w:sz w:val="20"/>
          <w:szCs w:val="20"/>
        </w:rPr>
        <w:t>如图，可视为质点的小球</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用不可伸长的细软轻线连接，跨过固定在地面上</w:t>
      </w:r>
      <w:r>
        <w:rPr>
          <w:rFonts w:ascii="华文宋体" w:hAnsi="华文宋体" w:cs="华文宋体" w:eastAsia="华文宋体"/>
          <w:sz w:val="20"/>
          <w:szCs w:val="20"/>
        </w:rPr>
        <w:t>、</w:t>
      </w:r>
      <w:r>
        <w:rPr>
          <w:rFonts w:ascii="华文宋体" w:hAnsi="华文宋体" w:cs="华文宋体" w:eastAsia="华文宋体"/>
          <w:sz w:val="20"/>
          <w:szCs w:val="20"/>
        </w:rPr>
        <w:t>半径为</w:t>
      </w:r>
      <w:r>
        <w:rPr>
          <w:rFonts w:eastAsia="华文宋体" w:cs="华文宋体" w:ascii="华文宋体" w:hAnsi="华文宋体"/>
          <w:i/>
          <w:sz w:val="20"/>
          <w:szCs w:val="20"/>
        </w:rPr>
        <w:t>R</w:t>
      </w:r>
      <w:r>
        <w:rPr>
          <w:rFonts w:ascii="华文宋体" w:hAnsi="华文宋体" w:cs="华文宋体" w:eastAsia="华文宋体"/>
          <w:sz w:val="20"/>
          <w:szCs w:val="20"/>
        </w:rPr>
        <w:t>的光滑圆柱，</w:t>
      </w:r>
      <w:r>
        <w:rPr>
          <w:rFonts w:eastAsia="华文宋体" w:cs="华文宋体" w:ascii="华文宋体" w:hAnsi="华文宋体"/>
          <w:i/>
          <w:sz w:val="20"/>
          <w:szCs w:val="20"/>
        </w:rPr>
        <w:t>A</w:t>
      </w:r>
      <w:r>
        <w:rPr>
          <w:rFonts w:ascii="华文宋体" w:hAnsi="华文宋体" w:cs="华文宋体" w:eastAsia="华文宋体"/>
          <w:sz w:val="20"/>
          <w:szCs w:val="20"/>
        </w:rPr>
        <w:t>的质量为</w:t>
      </w:r>
      <w:r>
        <w:rPr>
          <w:rFonts w:eastAsia="华文宋体" w:cs="华文宋体" w:ascii="华文宋体" w:hAnsi="华文宋体"/>
          <w:i/>
          <w:sz w:val="20"/>
          <w:szCs w:val="20"/>
        </w:rPr>
        <w:t>B</w:t>
      </w:r>
      <w:r>
        <w:rPr>
          <w:rFonts w:ascii="华文宋体" w:hAnsi="华文宋体" w:cs="华文宋体" w:eastAsia="华文宋体"/>
          <w:sz w:val="20"/>
          <w:szCs w:val="20"/>
        </w:rPr>
        <w:t>的两倍。当</w:t>
      </w:r>
      <w:r>
        <w:rPr>
          <w:rFonts w:eastAsia="华文宋体" w:cs="华文宋体" w:ascii="华文宋体" w:hAnsi="华文宋体"/>
          <w:i/>
          <w:sz w:val="20"/>
          <w:szCs w:val="20"/>
        </w:rPr>
        <w:t>B</w:t>
      </w:r>
      <w:r>
        <w:rPr>
          <w:rFonts w:ascii="华文宋体" w:hAnsi="华文宋体" w:cs="华文宋体" w:eastAsia="华文宋体"/>
          <w:sz w:val="20"/>
          <w:szCs w:val="20"/>
        </w:rPr>
        <w:t>位于地面时，</w:t>
      </w:r>
      <w:r>
        <w:rPr>
          <w:rFonts w:eastAsia="华文宋体" w:cs="华文宋体" w:ascii="华文宋体" w:hAnsi="华文宋体"/>
          <w:i/>
          <w:sz w:val="20"/>
          <w:szCs w:val="20"/>
        </w:rPr>
        <w:t>A</w:t>
      </w:r>
      <w:r>
        <w:rPr>
          <w:rFonts w:ascii="华文宋体" w:hAnsi="华文宋体" w:cs="华文宋体" w:eastAsia="华文宋体"/>
          <w:sz w:val="20"/>
          <w:szCs w:val="20"/>
        </w:rPr>
        <w:t>恰与圆柱轴心等高。将</w:t>
      </w:r>
      <w:r>
        <w:rPr>
          <w:rFonts w:eastAsia="华文宋体" w:cs="华文宋体" w:ascii="华文宋体" w:hAnsi="华文宋体"/>
          <w:i/>
          <w:sz w:val="20"/>
          <w:szCs w:val="20"/>
        </w:rPr>
        <w:t>A</w:t>
      </w:r>
      <w:r>
        <w:rPr>
          <w:rFonts w:ascii="华文宋体" w:hAnsi="华文宋体" w:cs="华文宋体" w:eastAsia="华文宋体"/>
          <w:sz w:val="20"/>
          <w:szCs w:val="20"/>
        </w:rPr>
        <w:t>由静止释放，</w:t>
      </w:r>
      <w:r>
        <w:rPr>
          <w:rFonts w:eastAsia="华文宋体" w:cs="华文宋体" w:ascii="华文宋体" w:hAnsi="华文宋体"/>
          <w:i/>
          <w:sz w:val="20"/>
          <w:szCs w:val="20"/>
        </w:rPr>
        <w:t>B</w:t>
      </w:r>
      <w:r>
        <w:rPr>
          <w:rFonts w:ascii="华文宋体" w:hAnsi="华文宋体" w:cs="华文宋体" w:eastAsia="华文宋体"/>
          <w:sz w:val="20"/>
          <w:szCs w:val="20"/>
        </w:rPr>
        <w:t>上升的最大高度是</w:t>
      </w:r>
      <w:r>
        <w:rPr>
          <w:rFonts w:ascii="华文宋体" w:hAnsi="华文宋体" w:cs="华文宋体" w:eastAsia="华文宋体"/>
          <w:sz w:val="20"/>
          <w:szCs w:val="20"/>
        </w:rPr>
        <w:t xml:space="preserve">          </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R</w:t>
      </w:r>
      <w:r>
        <w:rPr>
          <w:rFonts w:eastAsia="华文宋体" w:cs="华文宋体" w:ascii="华文宋体" w:hAnsi="华文宋体"/>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sz w:val="20"/>
          <w:szCs w:val="20"/>
        </w:rPr>
        <w:t>5</w:t>
      </w:r>
      <w:r>
        <w:rPr>
          <w:rFonts w:eastAsia="华文宋体" w:cs="华文宋体" w:ascii="华文宋体" w:hAnsi="华文宋体"/>
          <w:i/>
          <w:sz w:val="20"/>
          <w:szCs w:val="20"/>
        </w:rPr>
        <w:t>R</w:t>
      </w:r>
      <w:r>
        <w:rPr>
          <w:rFonts w:eastAsia="华文宋体" w:cs="华文宋体" w:ascii="华文宋体" w:hAnsi="华文宋体"/>
          <w:sz w:val="20"/>
          <w:szCs w:val="20"/>
        </w:rPr>
        <w:t>/3</w:t>
      </w:r>
      <w:r>
        <w:rPr>
          <w:rFonts w:eastAsia="华文宋体" w:cs="华文宋体" w:ascii="华文宋体" w:hAnsi="华文宋体"/>
          <w:sz w:val="20"/>
          <w:szCs w:val="20"/>
        </w:rPr>
        <w:t xml:space="preserve"> </w:t>
        <w:tab/>
        <w:tab/>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sz w:val="20"/>
          <w:szCs w:val="20"/>
        </w:rPr>
        <w:t>4</w:t>
      </w:r>
      <w:r>
        <w:rPr>
          <w:rFonts w:eastAsia="华文宋体" w:cs="华文宋体" w:ascii="华文宋体" w:hAnsi="华文宋体"/>
          <w:i/>
          <w:sz w:val="20"/>
          <w:szCs w:val="20"/>
        </w:rPr>
        <w:t>R</w:t>
      </w:r>
      <w:r>
        <w:rPr>
          <w:rFonts w:eastAsia="华文宋体" w:cs="华文宋体" w:ascii="华文宋体" w:hAnsi="华文宋体"/>
          <w:sz w:val="20"/>
          <w:szCs w:val="20"/>
        </w:rPr>
        <w:t>/3</w:t>
      </w:r>
      <w:r>
        <w:rPr>
          <w:rFonts w:eastAsia="华文宋体" w:cs="华文宋体" w:ascii="华文宋体" w:hAnsi="华文宋体"/>
          <w:sz w:val="20"/>
          <w:szCs w:val="20"/>
        </w:rPr>
        <w:t xml:space="preserve"> </w:t>
        <w:tab/>
        <w:t xml:space="preserve">  </w:t>
        <w:tab/>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eastAsia="华文宋体" w:cs="华文宋体" w:ascii="华文宋体" w:hAnsi="华文宋体"/>
          <w:sz w:val="20"/>
          <w:szCs w:val="20"/>
        </w:rPr>
        <w:t>2</w:t>
      </w:r>
      <w:r>
        <w:rPr>
          <w:rFonts w:eastAsia="华文宋体" w:cs="华文宋体" w:ascii="华文宋体" w:hAnsi="华文宋体"/>
          <w:i/>
          <w:sz w:val="20"/>
          <w:szCs w:val="20"/>
        </w:rPr>
        <w:t>R</w:t>
      </w:r>
      <w:r>
        <w:rPr>
          <w:rFonts w:eastAsia="华文宋体" w:cs="华文宋体" w:ascii="华文宋体" w:hAnsi="华文宋体"/>
          <w:sz w:val="20"/>
          <w:szCs w:val="20"/>
        </w:rPr>
        <w:t>/3</w:t>
      </w:r>
    </w:p>
    <w:p>
      <w:pPr>
        <w:pStyle w:val="Normal"/>
        <w:rPr>
          <w:rFonts w:ascii="华文宋体" w:hAnsi="华文宋体" w:eastAsia="华文宋体" w:cs="华文宋体"/>
        </w:rPr>
      </w:pPr>
      <w:r>
        <w:rPr>
          <w:rFonts w:eastAsia="华文宋体" w:cs="华文宋体" w:ascii="华文宋体" w:hAnsi="华文宋体"/>
          <w:color w:val="0000FF"/>
        </w:rPr>
        <w:t xml:space="preserve"> </w:t>
      </w:r>
    </w:p>
    <w:p>
      <w:pPr>
        <w:pStyle w:val="Normal"/>
        <w:rPr>
          <w:rFonts w:ascii="华文宋体" w:hAnsi="华文宋体" w:eastAsia="华文宋体" w:cs="华文宋体"/>
          <w:b/>
          <w:b/>
          <w:sz w:val="24"/>
        </w:rPr>
      </w:pPr>
      <w:r>
        <w:drawing>
          <wp:anchor behindDoc="0" distT="0" distB="0" distL="114935" distR="114935" simplePos="0" locked="0" layoutInCell="0" allowOverlap="1" relativeHeight="108">
            <wp:simplePos x="0" y="0"/>
            <wp:positionH relativeFrom="column">
              <wp:posOffset>4751705</wp:posOffset>
            </wp:positionH>
            <wp:positionV relativeFrom="paragraph">
              <wp:posOffset>161290</wp:posOffset>
            </wp:positionV>
            <wp:extent cx="1019810" cy="860425"/>
            <wp:effectExtent l="0" t="0" r="0" b="0"/>
            <wp:wrapSquare wrapText="bothSides"/>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36" t="-43" r="-36" b="-43"/>
                    <a:stretch>
                      <a:fillRect/>
                    </a:stretch>
                  </pic:blipFill>
                  <pic:spPr bwMode="auto">
                    <a:xfrm>
                      <a:off x="0" y="0"/>
                      <a:ext cx="1019810" cy="860425"/>
                    </a:xfrm>
                    <a:prstGeom prst="rect">
                      <a:avLst/>
                    </a:prstGeom>
                  </pic:spPr>
                </pic:pic>
              </a:graphicData>
            </a:graphic>
          </wp:anchor>
        </w:drawing>
      </w:r>
      <w:r>
        <w:rPr>
          <w:rFonts w:ascii="华文宋体" w:hAnsi="华文宋体" w:cs="华文宋体" w:eastAsia="华文宋体"/>
          <w:b/>
          <w:sz w:val="24"/>
        </w:rPr>
        <w:t>三．多项选择题（共</w:t>
      </w:r>
      <w:r>
        <w:rPr>
          <w:rFonts w:eastAsia="华文宋体" w:cs="华文宋体" w:ascii="华文宋体" w:hAnsi="华文宋体"/>
          <w:b/>
          <w:sz w:val="24"/>
        </w:rPr>
        <w:t>16</w:t>
      </w:r>
      <w:r>
        <w:rPr>
          <w:rFonts w:ascii="华文宋体" w:hAnsi="华文宋体" w:cs="华文宋体" w:eastAsia="华文宋体"/>
          <w:b/>
          <w:sz w:val="24"/>
        </w:rPr>
        <w:t>分，每小题</w:t>
      </w:r>
      <w:r>
        <w:rPr>
          <w:rFonts w:eastAsia="华文宋体" w:cs="华文宋体" w:ascii="华文宋体" w:hAnsi="华文宋体"/>
          <w:b/>
          <w:sz w:val="24"/>
        </w:rPr>
        <w:t>4</w:t>
      </w:r>
      <w:r>
        <w:rPr>
          <w:rFonts w:ascii="华文宋体" w:hAnsi="华文宋体" w:cs="华文宋体" w:eastAsia="华文宋体"/>
          <w:b/>
          <w:sz w:val="24"/>
        </w:rPr>
        <w:t>分。）</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17</w:t>
      </w:r>
      <w:r>
        <w:rPr>
          <w:rFonts w:ascii="华文宋体" w:hAnsi="华文宋体" w:cs="华文宋体" w:eastAsia="华文宋体"/>
          <w:sz w:val="20"/>
          <w:szCs w:val="20"/>
        </w:rPr>
        <w:t>．直流电路如图所示，在滑动变阻器的滑片</w:t>
      </w:r>
      <w:r>
        <w:rPr>
          <w:rFonts w:eastAsia="华文宋体" w:cs="华文宋体" w:ascii="华文宋体" w:hAnsi="华文宋体"/>
          <w:i/>
          <w:sz w:val="20"/>
          <w:szCs w:val="20"/>
        </w:rPr>
        <w:t>P</w:t>
      </w:r>
      <w:r>
        <w:rPr>
          <w:rFonts w:ascii="华文宋体" w:hAnsi="华文宋体" w:cs="华文宋体" w:eastAsia="华文宋体"/>
          <w:sz w:val="20"/>
          <w:szCs w:val="20"/>
        </w:rPr>
        <w:t>向右移动时，电源的</w:t>
      </w:r>
      <w:r>
        <w:rPr>
          <w:rFonts w:ascii="华文宋体" w:hAnsi="华文宋体" w:cs="华文宋体" w:eastAsia="华文宋体"/>
          <w:sz w:val="20"/>
          <w:szCs w:val="20"/>
        </w:rPr>
        <w:t>（</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ascii="华文宋体" w:hAnsi="华文宋体" w:cs="华文宋体" w:eastAsia="华文宋体"/>
          <w:sz w:val="20"/>
          <w:szCs w:val="20"/>
        </w:rPr>
        <w:t>总功率一定减小</w:t>
      </w:r>
      <w:r>
        <w:rPr>
          <w:rFonts w:ascii="华文宋体" w:hAnsi="华文宋体" w:cs="华文宋体" w:eastAsia="华文宋体"/>
          <w:sz w:val="20"/>
          <w:szCs w:val="20"/>
        </w:rPr>
        <w:t xml:space="preserve">     </w:t>
      </w:r>
      <w:r>
        <w:rPr>
          <w:rFonts w:eastAsia="华文宋体" w:cs="华文宋体" w:ascii="华文宋体" w:hAnsi="华文宋体"/>
          <w:sz w:val="20"/>
          <w:szCs w:val="20"/>
        </w:rPr>
        <w:tab/>
        <w:t xml:space="preserve">     </w:t>
        <w:tab/>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ascii="华文宋体" w:hAnsi="华文宋体" w:cs="华文宋体" w:eastAsia="华文宋体"/>
          <w:sz w:val="20"/>
          <w:szCs w:val="20"/>
        </w:rPr>
        <w:t>效率一定增大</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ascii="华文宋体" w:hAnsi="华文宋体" w:cs="华文宋体" w:eastAsia="华文宋体"/>
          <w:sz w:val="20"/>
          <w:szCs w:val="20"/>
        </w:rPr>
        <w:t>内部损耗功率一定减小</w:t>
      </w:r>
      <w:r>
        <w:rPr>
          <w:rFonts w:eastAsia="华文宋体" w:cs="华文宋体" w:ascii="华文宋体" w:hAnsi="华文宋体"/>
          <w:sz w:val="20"/>
          <w:szCs w:val="20"/>
        </w:rPr>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ascii="华文宋体" w:hAnsi="华文宋体" w:cs="华文宋体" w:eastAsia="华文宋体"/>
          <w:sz w:val="20"/>
          <w:szCs w:val="20"/>
        </w:rPr>
        <w:t>输出功率一定先增大后减小</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rPr>
          <w:rFonts w:eastAsia="华文宋体" w:cs="华文宋体" w:ascii="华文宋体" w:hAnsi="华文宋体"/>
          <w:sz w:val="20"/>
          <w:szCs w:val="20"/>
        </w:rPr>
        <w:t>18</w:t>
      </w:r>
      <w:r>
        <w:rPr>
          <w:rFonts w:ascii="华文宋体" w:hAnsi="华文宋体" w:cs="华文宋体" w:eastAsia="华文宋体"/>
          <w:sz w:val="20"/>
          <w:szCs w:val="20"/>
        </w:rPr>
        <w:t>．位于水平面上的物体在水平恒力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作用下，做速度为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的匀速运动；若作用力变为斜向上的恒力</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，物体做速度为</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的匀速运动，且</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功率相同。则可能有</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&gt;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 xml:space="preserve">    </w:t>
        <w:tab/>
        <w:tab/>
      </w:r>
    </w:p>
    <w:p>
      <w:pPr>
        <w:pStyle w:val="Normal"/>
        <w:ind w:firstLine="200"/>
        <w:rPr>
          <w:rFonts w:ascii="华文宋体" w:hAnsi="华文宋体" w:eastAsia="华文宋体" w:cs="华文宋体"/>
          <w:sz w:val="20"/>
          <w:szCs w:val="20"/>
        </w:rPr>
      </w:pPr>
      <w:r>
        <w:drawing>
          <wp:anchor behindDoc="0" distT="0" distB="0" distL="114935" distR="114935" simplePos="0" locked="0" layoutInCell="0" allowOverlap="1" relativeHeight="109">
            <wp:simplePos x="0" y="0"/>
            <wp:positionH relativeFrom="column">
              <wp:posOffset>2480945</wp:posOffset>
            </wp:positionH>
            <wp:positionV relativeFrom="paragraph">
              <wp:posOffset>57150</wp:posOffset>
            </wp:positionV>
            <wp:extent cx="1697355" cy="423545"/>
            <wp:effectExtent l="0" t="0" r="0" b="0"/>
            <wp:wrapSquare wrapText="bothSides"/>
            <wp:docPr id="11"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
                    <pic:cNvPicPr>
                      <a:picLocks noChangeAspect="1" noChangeArrowheads="1"/>
                    </pic:cNvPicPr>
                  </pic:nvPicPr>
                  <pic:blipFill>
                    <a:blip r:embed="rId12"/>
                    <a:srcRect l="-21" t="-85" r="-21" b="-85"/>
                    <a:stretch>
                      <a:fillRect/>
                    </a:stretch>
                  </pic:blipFill>
                  <pic:spPr bwMode="auto">
                    <a:xfrm>
                      <a:off x="0" y="0"/>
                      <a:ext cx="1697355" cy="423545"/>
                    </a:xfrm>
                    <a:prstGeom prst="rect">
                      <a:avLst/>
                    </a:prstGeom>
                  </pic:spPr>
                </pic:pic>
              </a:graphicData>
            </a:graphic>
          </wp:anchor>
        </w:drawing>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&gt;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&gt;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 xml:space="preserve">    </w:t>
        <w:tab/>
        <w:tab/>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2</w:t>
      </w:r>
      <w:r>
        <w:rPr>
          <w:rFonts w:eastAsia="华文宋体" w:cs="华文宋体" w:ascii="华文宋体" w:hAnsi="华文宋体"/>
          <w:sz w:val="20"/>
          <w:szCs w:val="20"/>
        </w:rPr>
        <w:t>&lt;</w:t>
      </w:r>
      <w:r>
        <w:rPr>
          <w:rFonts w:eastAsia="华文宋体" w:cs="华文宋体" w:ascii="华文宋体" w:hAnsi="华文宋体"/>
          <w:i/>
          <w:sz w:val="20"/>
          <w:szCs w:val="20"/>
        </w:rPr>
        <w:t>F</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sz w:val="20"/>
          <w:szCs w:val="20"/>
          <w:vertAlign w:val="subscript"/>
        </w:rPr>
        <w:t>1</w:t>
      </w:r>
      <w:r>
        <w:rPr>
          <w:rFonts w:eastAsia="华文宋体" w:cs="华文宋体" w:ascii="华文宋体" w:hAnsi="华文宋体"/>
          <w:sz w:val="20"/>
          <w:szCs w:val="20"/>
        </w:rPr>
        <w:t>&lt;</w:t>
      </w:r>
      <w:r>
        <w:rPr>
          <w:rFonts w:eastAsia="华文宋体" w:cs="华文宋体" w:ascii="华文宋体" w:hAnsi="华文宋体"/>
          <w:i/>
          <w:sz w:val="20"/>
          <w:szCs w:val="20"/>
        </w:rPr>
        <w:t xml:space="preserve"> v</w:t>
      </w:r>
      <w:r>
        <w:rPr>
          <w:rFonts w:eastAsia="华文宋体" w:cs="华文宋体" w:ascii="华文宋体" w:hAnsi="华文宋体"/>
          <w:sz w:val="20"/>
          <w:szCs w:val="20"/>
          <w:vertAlign w:val="subscript"/>
        </w:rPr>
        <w:t>2</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rFonts w:ascii="华文宋体" w:hAnsi="华文宋体" w:eastAsia="华文宋体" w:cs="华文宋体"/>
          <w:sz w:val="20"/>
          <w:szCs w:val="20"/>
        </w:rPr>
      </w:pPr>
      <w:r>
        <w:drawing>
          <wp:anchor behindDoc="1" distT="0" distB="0" distL="114935" distR="114935" simplePos="0" locked="0" layoutInCell="0" allowOverlap="1" relativeHeight="101">
            <wp:simplePos x="0" y="0"/>
            <wp:positionH relativeFrom="column">
              <wp:posOffset>4267200</wp:posOffset>
            </wp:positionH>
            <wp:positionV relativeFrom="paragraph">
              <wp:posOffset>99060</wp:posOffset>
            </wp:positionV>
            <wp:extent cx="1788795" cy="1362075"/>
            <wp:effectExtent l="0" t="0" r="0" b="0"/>
            <wp:wrapTight wrapText="bothSides">
              <wp:wrapPolygon edited="0">
                <wp:start x="-128" y="0"/>
                <wp:lineTo x="-128" y="21421"/>
                <wp:lineTo x="21599" y="21421"/>
                <wp:lineTo x="21599" y="0"/>
                <wp:lineTo x="-128" y="0"/>
              </wp:wrapPolygon>
            </wp:wrapTight>
            <wp:docPr id="1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descr=""/>
                    <pic:cNvPicPr>
                      <a:picLocks noChangeAspect="1" noChangeArrowheads="1"/>
                    </pic:cNvPicPr>
                  </pic:nvPicPr>
                  <pic:blipFill>
                    <a:blip r:embed="rId13"/>
                    <a:srcRect l="-19" t="-25" r="-19" b="-25"/>
                    <a:stretch>
                      <a:fillRect/>
                    </a:stretch>
                  </pic:blipFill>
                  <pic:spPr bwMode="auto">
                    <a:xfrm>
                      <a:off x="0" y="0"/>
                      <a:ext cx="1788795" cy="1362075"/>
                    </a:xfrm>
                    <a:prstGeom prst="rect">
                      <a:avLst/>
                    </a:prstGeom>
                  </pic:spPr>
                </pic:pic>
              </a:graphicData>
            </a:graphic>
          </wp:anchor>
        </w:drawing>
      </w:r>
      <w:r>
        <w:rPr>
          <w:rFonts w:eastAsia="华文宋体" w:cs="华文宋体" w:ascii="华文宋体" w:hAnsi="华文宋体"/>
          <w:sz w:val="20"/>
          <w:szCs w:val="20"/>
        </w:rPr>
        <w:t>19</w:t>
      </w:r>
      <w:r>
        <w:rPr>
          <w:rFonts w:ascii="华文宋体" w:hAnsi="华文宋体" w:cs="华文宋体" w:eastAsia="华文宋体"/>
          <w:sz w:val="20"/>
          <w:szCs w:val="20"/>
        </w:rPr>
        <w:t>．图</w:t>
      </w:r>
      <w:r>
        <w:rPr>
          <w:rFonts w:eastAsia="华文宋体" w:cs="华文宋体" w:ascii="华文宋体" w:hAnsi="华文宋体"/>
          <w:sz w:val="20"/>
          <w:szCs w:val="20"/>
        </w:rPr>
        <w:t>a</w:t>
      </w:r>
      <w:r>
        <w:rPr>
          <w:rFonts w:ascii="华文宋体" w:hAnsi="华文宋体" w:cs="华文宋体" w:eastAsia="华文宋体"/>
          <w:sz w:val="20"/>
          <w:szCs w:val="20"/>
        </w:rPr>
        <w:t>为测量分子速率分布的装置示意图。圆筒绕其中心匀速转动，侧面开有狭缝</w:t>
      </w:r>
      <w:r>
        <w:rPr>
          <w:rFonts w:eastAsia="华文宋体" w:cs="华文宋体" w:ascii="华文宋体" w:hAnsi="华文宋体"/>
          <w:i/>
          <w:sz w:val="20"/>
          <w:szCs w:val="20"/>
        </w:rPr>
        <w:t>N</w:t>
      </w:r>
      <w:r>
        <w:rPr>
          <w:rFonts w:ascii="华文宋体" w:hAnsi="华文宋体" w:cs="华文宋体" w:eastAsia="华文宋体"/>
          <w:sz w:val="20"/>
          <w:szCs w:val="20"/>
        </w:rPr>
        <w:t>，内侧贴有记录薄膜，</w:t>
      </w:r>
      <w:r>
        <w:rPr>
          <w:rFonts w:eastAsia="华文宋体" w:cs="华文宋体" w:ascii="华文宋体" w:hAnsi="华文宋体"/>
          <w:i/>
          <w:sz w:val="20"/>
          <w:szCs w:val="20"/>
        </w:rPr>
        <w:t>M</w:t>
      </w:r>
      <w:r>
        <w:rPr>
          <w:rFonts w:ascii="华文宋体" w:hAnsi="华文宋体" w:cs="华文宋体" w:eastAsia="华文宋体"/>
          <w:sz w:val="20"/>
          <w:szCs w:val="20"/>
        </w:rPr>
        <w:t>为正对狭缝的位置。从原子炉</w:t>
      </w:r>
      <w:r>
        <w:rPr>
          <w:rFonts w:eastAsia="华文宋体" w:cs="华文宋体" w:ascii="华文宋体" w:hAnsi="华文宋体"/>
          <w:i/>
          <w:sz w:val="20"/>
          <w:szCs w:val="20"/>
        </w:rPr>
        <w:t>R</w:t>
      </w:r>
      <w:r>
        <w:rPr>
          <w:rFonts w:ascii="华文宋体" w:hAnsi="华文宋体" w:cs="华文宋体" w:eastAsia="华文宋体"/>
          <w:sz w:val="20"/>
          <w:szCs w:val="20"/>
        </w:rPr>
        <w:t>中射出的银原子蒸汽穿过屏上</w:t>
      </w:r>
      <w:r>
        <w:rPr>
          <w:rFonts w:eastAsia="华文宋体" w:cs="华文宋体" w:ascii="华文宋体" w:hAnsi="华文宋体"/>
          <w:i/>
          <w:sz w:val="20"/>
          <w:szCs w:val="20"/>
        </w:rPr>
        <w:t>S</w:t>
      </w:r>
      <w:r>
        <w:rPr>
          <w:rFonts w:ascii="华文宋体" w:hAnsi="华文宋体" w:cs="华文宋体" w:eastAsia="华文宋体"/>
          <w:sz w:val="20"/>
          <w:szCs w:val="20"/>
        </w:rPr>
        <w:t>缝后进入狭缝</w:t>
      </w:r>
      <w:r>
        <w:rPr>
          <w:rFonts w:eastAsia="华文宋体" w:cs="华文宋体" w:ascii="华文宋体" w:hAnsi="华文宋体"/>
          <w:i/>
          <w:sz w:val="20"/>
          <w:szCs w:val="20"/>
        </w:rPr>
        <w:t>N</w:t>
      </w:r>
      <w:r>
        <w:rPr>
          <w:rFonts w:ascii="华文宋体" w:hAnsi="华文宋体" w:cs="华文宋体" w:eastAsia="华文宋体"/>
          <w:sz w:val="20"/>
          <w:szCs w:val="20"/>
        </w:rPr>
        <w:t>，在圆筒转动半个周期的时间内相继到达并沉积在薄膜上。展开的薄膜如图</w:t>
      </w:r>
      <w:r>
        <w:rPr>
          <w:rFonts w:eastAsia="华文宋体" w:cs="华文宋体" w:ascii="华文宋体" w:hAnsi="华文宋体"/>
          <w:sz w:val="20"/>
          <w:szCs w:val="20"/>
        </w:rPr>
        <w:t>b</w:t>
      </w:r>
      <w:r>
        <w:rPr>
          <w:rFonts w:ascii="华文宋体" w:hAnsi="华文宋体" w:cs="华文宋体" w:eastAsia="华文宋体"/>
          <w:sz w:val="20"/>
          <w:szCs w:val="20"/>
        </w:rPr>
        <w:t>所示，</w:t>
      </w:r>
      <w:r>
        <w:rPr>
          <w:rFonts w:eastAsia="华文宋体" w:cs="华文宋体" w:ascii="华文宋体" w:hAnsi="华文宋体"/>
          <w:i/>
          <w:sz w:val="20"/>
          <w:szCs w:val="20"/>
        </w:rPr>
        <w:t>NP</w:t>
      </w:r>
      <w:r>
        <w:rPr>
          <w:rFonts w:ascii="华文宋体" w:hAnsi="华文宋体" w:cs="华文宋体" w:eastAsia="华文宋体"/>
          <w:sz w:val="20"/>
          <w:szCs w:val="20"/>
        </w:rPr>
        <w:t>，</w:t>
      </w:r>
      <w:r>
        <w:rPr>
          <w:rFonts w:eastAsia="华文宋体" w:cs="华文宋体" w:ascii="华文宋体" w:hAnsi="华文宋体"/>
          <w:i/>
          <w:sz w:val="20"/>
          <w:szCs w:val="20"/>
        </w:rPr>
        <w:t>PQ</w:t>
      </w:r>
      <w:r>
        <w:rPr>
          <w:rFonts w:ascii="华文宋体" w:hAnsi="华文宋体" w:cs="华文宋体" w:eastAsia="华文宋体"/>
          <w:sz w:val="20"/>
          <w:szCs w:val="20"/>
        </w:rPr>
        <w:t>间距相等。则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ascii="华文宋体" w:hAnsi="华文宋体" w:cs="华文宋体" w:eastAsia="华文宋体"/>
          <w:sz w:val="20"/>
          <w:szCs w:val="20"/>
        </w:rPr>
        <w:t>到达</w:t>
      </w:r>
      <w:r>
        <w:rPr>
          <w:rFonts w:eastAsia="华文宋体" w:cs="华文宋体" w:ascii="华文宋体" w:hAnsi="华文宋体"/>
          <w:i/>
          <w:sz w:val="20"/>
          <w:szCs w:val="20"/>
        </w:rPr>
        <w:t>M</w:t>
      </w:r>
      <w:r>
        <w:rPr>
          <w:rFonts w:ascii="华文宋体" w:hAnsi="华文宋体" w:cs="华文宋体" w:eastAsia="华文宋体"/>
          <w:sz w:val="20"/>
          <w:szCs w:val="20"/>
        </w:rPr>
        <w:t>附近的银原子速率较大</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ascii="华文宋体" w:hAnsi="华文宋体" w:cs="华文宋体" w:eastAsia="华文宋体"/>
          <w:sz w:val="20"/>
          <w:szCs w:val="20"/>
        </w:rPr>
        <w:t>到达</w:t>
      </w:r>
      <w:r>
        <w:rPr>
          <w:rFonts w:eastAsia="华文宋体" w:cs="华文宋体" w:ascii="华文宋体" w:hAnsi="华文宋体"/>
          <w:i/>
          <w:sz w:val="20"/>
          <w:szCs w:val="20"/>
        </w:rPr>
        <w:t>Q</w:t>
      </w:r>
      <w:r>
        <w:rPr>
          <w:rFonts w:ascii="华文宋体" w:hAnsi="华文宋体" w:cs="华文宋体" w:eastAsia="华文宋体"/>
          <w:sz w:val="20"/>
          <w:szCs w:val="20"/>
        </w:rPr>
        <w:t>附近的银原子速率较大</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ascii="华文宋体" w:hAnsi="华文宋体" w:cs="华文宋体" w:eastAsia="华文宋体"/>
          <w:sz w:val="20"/>
          <w:szCs w:val="20"/>
        </w:rPr>
        <w:t>位于</w:t>
      </w:r>
      <w:r>
        <w:rPr>
          <w:rFonts w:eastAsia="华文宋体" w:cs="华文宋体" w:ascii="华文宋体" w:hAnsi="华文宋体"/>
          <w:i/>
          <w:sz w:val="20"/>
          <w:szCs w:val="20"/>
        </w:rPr>
        <w:t>PQ</w:t>
      </w:r>
      <w:r>
        <w:rPr>
          <w:rFonts w:ascii="华文宋体" w:hAnsi="华文宋体" w:cs="华文宋体" w:eastAsia="华文宋体"/>
          <w:sz w:val="20"/>
          <w:szCs w:val="20"/>
        </w:rPr>
        <w:t>区间的分子百分率大于位于</w:t>
      </w:r>
      <w:r>
        <w:rPr>
          <w:rFonts w:eastAsia="华文宋体" w:cs="华文宋体" w:ascii="华文宋体" w:hAnsi="华文宋体"/>
          <w:i/>
          <w:sz w:val="20"/>
          <w:szCs w:val="20"/>
        </w:rPr>
        <w:t>NP</w:t>
      </w:r>
      <w:r>
        <w:rPr>
          <w:rFonts w:ascii="华文宋体" w:hAnsi="华文宋体" w:cs="华文宋体" w:eastAsia="华文宋体"/>
          <w:sz w:val="20"/>
          <w:szCs w:val="20"/>
        </w:rPr>
        <w:t>区</w:t>
      </w:r>
      <w:r>
        <w:rPr>
          <w:rFonts w:ascii="华文宋体" w:hAnsi="华文宋体" w:cs="华文宋体" w:eastAsia="华文宋体"/>
          <w:sz w:val="20"/>
          <w:szCs w:val="20"/>
        </w:rPr>
        <w:t>间</w:t>
      </w:r>
      <w:r>
        <w:rPr>
          <w:rFonts w:ascii="华文宋体" w:hAnsi="华文宋体" w:cs="华文宋体" w:eastAsia="华文宋体"/>
          <w:sz w:val="20"/>
          <w:szCs w:val="20"/>
        </w:rPr>
        <w:t>的分子百分率</w:t>
      </w:r>
    </w:p>
    <w:p>
      <w:pPr>
        <w:pStyle w:val="Normal"/>
        <w:ind w:firstLine="200"/>
        <w:rPr/>
      </w:pP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ascii="华文宋体" w:hAnsi="华文宋体" w:cs="华文宋体" w:eastAsia="华文宋体"/>
          <w:sz w:val="20"/>
          <w:szCs w:val="20"/>
        </w:rPr>
        <w:t>位于</w:t>
      </w:r>
      <w:r>
        <w:rPr>
          <w:rFonts w:eastAsia="华文宋体" w:cs="华文宋体" w:ascii="华文宋体" w:hAnsi="华文宋体"/>
          <w:i/>
          <w:sz w:val="20"/>
          <w:szCs w:val="20"/>
        </w:rPr>
        <w:t>PQ</w:t>
      </w:r>
      <w:r>
        <w:rPr>
          <w:rFonts w:ascii="华文宋体" w:hAnsi="华文宋体" w:cs="华文宋体" w:eastAsia="华文宋体"/>
          <w:sz w:val="20"/>
          <w:szCs w:val="20"/>
        </w:rPr>
        <w:t>区间的分子百分率小于位于</w:t>
      </w:r>
      <w:r>
        <w:rPr>
          <w:rFonts w:eastAsia="华文宋体" w:cs="华文宋体" w:ascii="华文宋体" w:hAnsi="华文宋体"/>
          <w:i/>
          <w:sz w:val="20"/>
          <w:szCs w:val="20"/>
        </w:rPr>
        <w:t>NP</w:t>
      </w:r>
      <w:r>
        <w:rPr>
          <w:rFonts w:ascii="华文宋体" w:hAnsi="华文宋体" w:cs="华文宋体" w:eastAsia="华文宋体"/>
          <w:sz w:val="20"/>
          <w:szCs w:val="20"/>
        </w:rPr>
        <w:t>区间的分子百分率</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pPr>
      <w:r>
        <w:drawing>
          <wp:anchor behindDoc="0" distT="0" distB="0" distL="114935" distR="114935" simplePos="0" locked="0" layoutInCell="0" allowOverlap="1" relativeHeight="112">
            <wp:simplePos x="0" y="0"/>
            <wp:positionH relativeFrom="column">
              <wp:posOffset>4391660</wp:posOffset>
            </wp:positionH>
            <wp:positionV relativeFrom="paragraph">
              <wp:posOffset>287020</wp:posOffset>
            </wp:positionV>
            <wp:extent cx="1472565" cy="815340"/>
            <wp:effectExtent l="0" t="0" r="0" b="0"/>
            <wp:wrapSquare wrapText="bothSides"/>
            <wp:docPr id="1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0" descr=""/>
                    <pic:cNvPicPr>
                      <a:picLocks noChangeAspect="1" noChangeArrowheads="1"/>
                    </pic:cNvPicPr>
                  </pic:nvPicPr>
                  <pic:blipFill>
                    <a:blip r:embed="rId14"/>
                    <a:srcRect l="-24" t="-42" r="-24" b="-42"/>
                    <a:stretch>
                      <a:fillRect/>
                    </a:stretch>
                  </pic:blipFill>
                  <pic:spPr bwMode="auto">
                    <a:xfrm>
                      <a:off x="0" y="0"/>
                      <a:ext cx="1472565" cy="815340"/>
                    </a:xfrm>
                    <a:prstGeom prst="rect">
                      <a:avLst/>
                    </a:prstGeom>
                  </pic:spPr>
                </pic:pic>
              </a:graphicData>
            </a:graphic>
          </wp:anchor>
        </w:drawing>
      </w:r>
      <w:r>
        <w:rPr>
          <w:rFonts w:eastAsia="华文宋体" w:cs="华文宋体" w:ascii="华文宋体" w:hAnsi="华文宋体"/>
          <w:sz w:val="20"/>
          <w:szCs w:val="20"/>
        </w:rPr>
        <w:t>20</w:t>
      </w:r>
      <w:r>
        <w:rPr>
          <w:rFonts w:ascii="华文宋体" w:hAnsi="华文宋体" w:cs="华文宋体" w:eastAsia="华文宋体"/>
          <w:sz w:val="20"/>
          <w:szCs w:val="20"/>
        </w:rPr>
        <w:t>．如图，质量分别为</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的两小球带有同种电荷，电荷最分别为</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，用绝缘细线悬挂在天花板上。平衡时，两小球恰处于同一水平位置，细线与竖直方向间夹角分别为</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θ</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）。两小球突然失去各自所带电荷后开始摆动，最大速度分别</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和</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B</w:t>
      </w:r>
      <w:r>
        <w:rPr>
          <w:rFonts w:ascii="华文宋体" w:hAnsi="华文宋体" w:cs="华文宋体" w:eastAsia="华文宋体"/>
          <w:sz w:val="20"/>
          <w:szCs w:val="20"/>
        </w:rPr>
        <w:t>，最大动能分别为</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kA</w:t>
      </w:r>
      <w:r>
        <w:rPr>
          <w:rFonts w:ascii="华文宋体" w:hAnsi="华文宋体" w:cs="华文宋体" w:eastAsia="华文宋体"/>
          <w:sz w:val="20"/>
          <w:szCs w:val="20"/>
        </w:rPr>
        <w:t>和</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kB</w:t>
      </w:r>
      <w:r>
        <w:rPr>
          <w:rFonts w:ascii="华文宋体" w:hAnsi="华文宋体" w:cs="华文宋体" w:eastAsia="华文宋体"/>
          <w:sz w:val="20"/>
          <w:szCs w:val="20"/>
        </w:rPr>
        <w:t>。则</w:t>
      </w:r>
      <w:r>
        <w:rPr>
          <w:rFonts w:ascii="华文宋体" w:hAnsi="华文宋体" w:cs="华文宋体" w:eastAsia="华文宋体"/>
          <w:sz w:val="20"/>
          <w:szCs w:val="20"/>
        </w:rPr>
        <w:t xml:space="preserve"> （</w:t>
      </w:r>
      <w:r>
        <w:rPr>
          <w:rFonts w:ascii="华文宋体" w:hAnsi="华文宋体" w:cs="华文宋体" w:eastAsia="华文宋体"/>
          <w:sz w:val="20"/>
          <w:szCs w:val="20"/>
        </w:rPr>
        <w:t xml:space="preserve">    </w:t>
      </w:r>
      <w:r>
        <w:rPr>
          <w:rFonts w:ascii="华文宋体" w:hAnsi="华文宋体" w:cs="华文宋体" w:eastAsia="华文宋体"/>
          <w:sz w:val="20"/>
          <w:szCs w:val="20"/>
        </w:rPr>
        <w:t>）</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一定小于</w:t>
      </w:r>
      <w:r>
        <w:rPr>
          <w:rFonts w:eastAsia="华文宋体" w:cs="华文宋体" w:ascii="华文宋体" w:hAnsi="华文宋体"/>
          <w:i/>
          <w:sz w:val="20"/>
          <w:szCs w:val="20"/>
        </w:rPr>
        <w:t>m</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rPr>
        <w:t xml:space="preserve"> </w:t>
        <w:tab/>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一定大于</w:t>
      </w:r>
      <w:r>
        <w:rPr>
          <w:rFonts w:eastAsia="华文宋体" w:cs="华文宋体" w:ascii="华文宋体" w:hAnsi="华文宋体"/>
          <w:i/>
          <w:sz w:val="20"/>
          <w:szCs w:val="20"/>
        </w:rPr>
        <w:t>q</w:t>
      </w:r>
      <w:r>
        <w:rPr>
          <w:rFonts w:eastAsia="华文宋体" w:cs="华文宋体" w:ascii="华文宋体" w:hAnsi="华文宋体"/>
          <w:i/>
          <w:sz w:val="20"/>
          <w:szCs w:val="20"/>
          <w:vertAlign w:val="subscript"/>
        </w:rPr>
        <w:t>B</w:t>
      </w:r>
    </w:p>
    <w:p>
      <w:pPr>
        <w:pStyle w:val="Normal"/>
        <w:ind w:firstLine="200"/>
        <w:rPr>
          <w:rFonts w:ascii="华文宋体" w:hAnsi="华文宋体" w:eastAsia="华文宋体" w:cs="华文宋体"/>
          <w:sz w:val="20"/>
          <w:szCs w:val="20"/>
        </w:rPr>
      </w:pPr>
      <w:r>
        <w:rPr>
          <w:rFonts w:ascii="华文宋体" w:hAnsi="华文宋体" w:cs="华文宋体" w:eastAsia="华文宋体"/>
          <w:sz w:val="20"/>
          <w:szCs w:val="20"/>
        </w:rPr>
        <w:t>（</w:t>
      </w:r>
      <w:r>
        <w:rPr>
          <w:rFonts w:eastAsia="华文宋体" w:cs="华文宋体" w:ascii="华文宋体" w:hAnsi="华文宋体"/>
          <w:sz w:val="20"/>
          <w:szCs w:val="20"/>
        </w:rPr>
        <w:t>C</w:t>
      </w:r>
      <w:r>
        <w:rPr>
          <w:rFonts w:ascii="华文宋体" w:hAnsi="华文宋体" w:cs="华文宋体" w:eastAsia="华文宋体"/>
          <w:sz w:val="20"/>
          <w:szCs w:val="20"/>
        </w:rPr>
        <w:t>）</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A</w:t>
      </w:r>
      <w:r>
        <w:rPr>
          <w:rFonts w:ascii="华文宋体" w:hAnsi="华文宋体" w:cs="华文宋体" w:eastAsia="华文宋体"/>
          <w:sz w:val="20"/>
          <w:szCs w:val="20"/>
        </w:rPr>
        <w:t>一定大于</w:t>
      </w:r>
      <w:r>
        <w:rPr>
          <w:rFonts w:eastAsia="华文宋体" w:cs="华文宋体" w:ascii="华文宋体" w:hAnsi="华文宋体"/>
          <w:i/>
          <w:sz w:val="20"/>
          <w:szCs w:val="20"/>
        </w:rPr>
        <w:t>v</w:t>
      </w:r>
      <w:r>
        <w:rPr>
          <w:rFonts w:eastAsia="华文宋体" w:cs="华文宋体" w:ascii="华文宋体" w:hAnsi="华文宋体"/>
          <w:i/>
          <w:sz w:val="20"/>
          <w:szCs w:val="20"/>
          <w:vertAlign w:val="subscript"/>
        </w:rPr>
        <w:t>B</w:t>
      </w:r>
      <w:r>
        <w:rPr>
          <w:rFonts w:eastAsia="华文宋体" w:cs="华文宋体" w:ascii="华文宋体" w:hAnsi="华文宋体"/>
          <w:i/>
          <w:sz w:val="20"/>
          <w:szCs w:val="20"/>
          <w:vertAlign w:val="subscript"/>
        </w:rPr>
        <w:t xml:space="preserve"> </w:t>
      </w:r>
      <w:r>
        <w:rPr>
          <w:rFonts w:eastAsia="华文宋体" w:cs="华文宋体" w:ascii="华文宋体" w:hAnsi="华文宋体"/>
          <w:sz w:val="20"/>
          <w:szCs w:val="20"/>
        </w:rPr>
        <w:t xml:space="preserve">   </w:t>
        <w:tab/>
        <w:tab/>
        <w:tab/>
        <w:t xml:space="preserve">    </w:t>
      </w:r>
      <w:r>
        <w:rPr>
          <w:rFonts w:ascii="华文宋体" w:hAnsi="华文宋体" w:cs="华文宋体" w:eastAsia="华文宋体"/>
          <w:sz w:val="20"/>
          <w:szCs w:val="20"/>
        </w:rPr>
        <w:t>（</w:t>
      </w:r>
      <w:r>
        <w:rPr>
          <w:rFonts w:eastAsia="华文宋体" w:cs="华文宋体" w:ascii="华文宋体" w:hAnsi="华文宋体"/>
          <w:sz w:val="20"/>
          <w:szCs w:val="20"/>
        </w:rPr>
        <w:t>D</w:t>
      </w:r>
      <w:r>
        <w:rPr>
          <w:rFonts w:ascii="华文宋体" w:hAnsi="华文宋体" w:cs="华文宋体" w:eastAsia="华文宋体"/>
          <w:sz w:val="20"/>
          <w:szCs w:val="20"/>
        </w:rPr>
        <w:t>）</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kA</w:t>
      </w:r>
      <w:r>
        <w:rPr>
          <w:rFonts w:ascii="华文宋体" w:hAnsi="华文宋体" w:cs="华文宋体" w:eastAsia="华文宋体"/>
          <w:sz w:val="20"/>
          <w:szCs w:val="20"/>
        </w:rPr>
        <w:t>一定大于</w:t>
      </w:r>
      <w:r>
        <w:rPr>
          <w:rFonts w:eastAsia="华文宋体" w:cs="华文宋体" w:ascii="华文宋体" w:hAnsi="华文宋体"/>
          <w:i/>
          <w:sz w:val="20"/>
          <w:szCs w:val="20"/>
        </w:rPr>
        <w:t>E</w:t>
      </w:r>
      <w:r>
        <w:rPr>
          <w:rFonts w:eastAsia="华文宋体" w:cs="华文宋体" w:ascii="华文宋体" w:hAnsi="华文宋体"/>
          <w:i/>
          <w:sz w:val="20"/>
          <w:szCs w:val="20"/>
          <w:vertAlign w:val="subscript"/>
        </w:rPr>
        <w:t>kB</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rPr/>
      </w:pPr>
      <w:r>
        <w:rPr>
          <w:rFonts w:ascii="华文宋体" w:hAnsi="华文宋体" w:cs="华文宋体" w:eastAsia="华文宋体"/>
          <w:b/>
          <w:sz w:val="24"/>
        </w:rPr>
        <w:t>四</w:t>
      </w:r>
      <w:r>
        <w:rPr>
          <w:rFonts w:ascii="华文宋体" w:hAnsi="华文宋体" w:cs="华文宋体" w:eastAsia="华文宋体"/>
          <w:b/>
          <w:sz w:val="24"/>
        </w:rPr>
        <w:t>、</w:t>
      </w:r>
      <w:r>
        <w:rPr>
          <w:rFonts w:ascii="华文宋体" w:hAnsi="华文宋体" w:cs="华文宋体" w:eastAsia="华文宋体"/>
          <w:b/>
          <w:sz w:val="24"/>
        </w:rPr>
        <w:t>填空题（共</w:t>
      </w:r>
      <w:r>
        <w:rPr>
          <w:rFonts w:eastAsia="华文宋体" w:cs="华文宋体" w:ascii="华文宋体" w:hAnsi="华文宋体"/>
          <w:b/>
          <w:sz w:val="24"/>
        </w:rPr>
        <w:t>20</w:t>
      </w:r>
      <w:r>
        <w:rPr>
          <w:rFonts w:ascii="华文宋体" w:hAnsi="华文宋体" w:cs="华文宋体" w:eastAsia="华文宋体"/>
          <w:b/>
          <w:sz w:val="24"/>
        </w:rPr>
        <w:t>分，每小题</w:t>
      </w:r>
      <w:r>
        <w:rPr>
          <w:rFonts w:eastAsia="华文宋体" w:cs="华文宋体" w:ascii="华文宋体" w:hAnsi="华文宋体"/>
          <w:b/>
          <w:sz w:val="24"/>
        </w:rPr>
        <w:t>4</w:t>
      </w:r>
      <w:r>
        <w:rPr>
          <w:rFonts w:ascii="华文宋体" w:hAnsi="华文宋体" w:cs="华文宋体" w:eastAsia="华文宋体"/>
          <w:b/>
          <w:sz w:val="24"/>
        </w:rPr>
        <w:t>分。）</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21</w:t>
      </w:r>
      <w:r>
        <w:rPr>
          <w:rFonts w:ascii="华文宋体" w:hAnsi="华文宋体" w:cs="华文宋体" w:eastAsia="华文宋体"/>
          <w:sz w:val="20"/>
          <w:szCs w:val="20"/>
        </w:rPr>
        <w:t>．</w:t>
      </w:r>
      <w:r>
        <w:rPr>
          <w:rFonts w:ascii="华文宋体" w:hAnsi="华文宋体" w:cs="华文宋体" w:eastAsia="华文宋体"/>
          <w:sz w:val="20"/>
          <w:szCs w:val="20"/>
        </w:rPr>
        <w:drawing>
          <wp:inline distT="0" distB="0" distL="0" distR="0">
            <wp:extent cx="292100" cy="203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123" t="-177" r="-123" b="-177"/>
                    <a:stretch>
                      <a:fillRect/>
                    </a:stretch>
                  </pic:blipFill>
                  <pic:spPr bwMode="auto">
                    <a:xfrm>
                      <a:off x="0" y="0"/>
                      <a:ext cx="292100" cy="203200"/>
                    </a:xfrm>
                    <a:prstGeom prst="rect">
                      <a:avLst/>
                    </a:prstGeom>
                  </pic:spPr>
                </pic:pic>
              </a:graphicData>
            </a:graphic>
          </wp:inline>
        </w:drawing>
      </w:r>
      <w:r>
        <w:rPr>
          <w:rFonts w:ascii="华文宋体" w:hAnsi="华文宋体" w:cs="华文宋体" w:eastAsia="华文宋体"/>
          <w:sz w:val="20"/>
          <w:szCs w:val="20"/>
        </w:rPr>
        <w:t>发生一次</w:t>
      </w:r>
      <w:r>
        <w:rPr>
          <w:rFonts w:eastAsia="华文宋体" w:cs="华文宋体" w:ascii="华文宋体" w:hAnsi="华文宋体"/>
          <w:i/>
          <w:sz w:val="20"/>
          <w:szCs w:val="20"/>
        </w:rPr>
        <w:t>β</w:t>
      </w:r>
      <w:r>
        <w:rPr>
          <w:rFonts w:ascii="华文宋体" w:hAnsi="华文宋体" w:cs="华文宋体" w:eastAsia="华文宋体"/>
          <w:sz w:val="20"/>
          <w:szCs w:val="20"/>
        </w:rPr>
        <w:t>衰变后变为</w:t>
      </w:r>
      <w:r>
        <w:rPr>
          <w:rFonts w:eastAsia="华文宋体" w:cs="华文宋体" w:ascii="华文宋体" w:hAnsi="华文宋体"/>
          <w:sz w:val="20"/>
          <w:szCs w:val="20"/>
        </w:rPr>
        <w:t>Ni</w:t>
      </w:r>
      <w:r>
        <w:rPr>
          <w:rFonts w:ascii="华文宋体" w:hAnsi="华文宋体" w:cs="华文宋体" w:eastAsia="华文宋体"/>
          <w:sz w:val="20"/>
          <w:szCs w:val="20"/>
        </w:rPr>
        <w:t>核，其衰变方程为</w:t>
      </w:r>
      <w:r>
        <w:rPr>
          <w:rFonts w:eastAsia="华文宋体" w:cs="华文宋体" w:ascii="华文宋体" w:hAnsi="华文宋体"/>
          <w:sz w:val="20"/>
          <w:szCs w:val="20"/>
        </w:rPr>
        <w:t>________________________</w:t>
      </w:r>
      <w:r>
        <w:rPr>
          <w:rFonts w:ascii="华文宋体" w:hAnsi="华文宋体" w:cs="华文宋体" w:eastAsia="华文宋体"/>
          <w:sz w:val="20"/>
          <w:szCs w:val="20"/>
        </w:rPr>
        <w:t>；在该衰变过程中还发出频率为</w:t>
      </w:r>
      <w:r>
        <w:rPr>
          <w:rFonts w:eastAsia="华文宋体" w:cs="华文宋体" w:ascii="华文宋体" w:hAnsi="华文宋体"/>
          <w:i/>
          <w:sz w:val="20"/>
          <w:szCs w:val="20"/>
        </w:rPr>
        <w:t>ν</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w:t>
      </w:r>
      <w:r>
        <w:rPr>
          <w:rFonts w:eastAsia="华文宋体" w:cs="华文宋体" w:ascii="华文宋体" w:hAnsi="华文宋体"/>
          <w:i/>
          <w:sz w:val="20"/>
          <w:szCs w:val="20"/>
        </w:rPr>
        <w:t>ν</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的两个光子，其总能量为</w:t>
      </w:r>
      <w:r>
        <w:rPr>
          <w:rFonts w:eastAsia="华文宋体" w:cs="华文宋体" w:ascii="华文宋体" w:hAnsi="华文宋体"/>
          <w:sz w:val="20"/>
          <w:szCs w:val="20"/>
        </w:rPr>
        <w:t>_____________________</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color w:val="0000FF"/>
          <w:sz w:val="20"/>
          <w:szCs w:val="20"/>
        </w:rPr>
        <w:t xml:space="preserve"> </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22</w:t>
      </w:r>
      <w:r>
        <w:rPr>
          <w:rFonts w:ascii="华文宋体" w:hAnsi="华文宋体" w:cs="华文宋体" w:eastAsia="华文宋体"/>
          <w:sz w:val="20"/>
          <w:szCs w:val="20"/>
        </w:rPr>
        <w:t>．（</w:t>
      </w:r>
      <w:r>
        <w:rPr>
          <w:rFonts w:eastAsia="华文宋体" w:cs="华文宋体" w:ascii="华文宋体" w:hAnsi="华文宋体"/>
          <w:sz w:val="20"/>
          <w:szCs w:val="20"/>
        </w:rPr>
        <w:t>A</w:t>
      </w:r>
      <w:r>
        <w:rPr>
          <w:rFonts w:ascii="华文宋体" w:hAnsi="华文宋体" w:cs="华文宋体" w:eastAsia="华文宋体"/>
          <w:sz w:val="20"/>
          <w:szCs w:val="20"/>
        </w:rPr>
        <w:t>组）</w:t>
      </w:r>
      <w:r>
        <w:rPr>
          <w:rFonts w:eastAsia="华文宋体" w:cs="华文宋体" w:ascii="华文宋体" w:hAnsi="华文宋体"/>
          <w:i/>
          <w:sz w:val="20"/>
          <w:szCs w:val="20"/>
        </w:rPr>
        <w:t>A</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两物体在光滑水平地面上沿一直线相向而行，</w:t>
      </w:r>
      <w:r>
        <w:rPr>
          <w:rFonts w:eastAsia="华文宋体" w:cs="华文宋体" w:ascii="华文宋体" w:hAnsi="华文宋体"/>
          <w:i/>
          <w:sz w:val="20"/>
          <w:szCs w:val="20"/>
        </w:rPr>
        <w:t>A</w:t>
      </w:r>
      <w:r>
        <w:rPr>
          <w:rFonts w:ascii="华文宋体" w:hAnsi="华文宋体" w:cs="华文宋体" w:eastAsia="华文宋体"/>
          <w:sz w:val="20"/>
          <w:szCs w:val="20"/>
        </w:rPr>
        <w:t>质量为</w:t>
      </w:r>
      <w:r>
        <w:rPr>
          <w:rFonts w:eastAsia="华文宋体" w:cs="华文宋体" w:ascii="华文宋体" w:hAnsi="华文宋体"/>
          <w:sz w:val="20"/>
          <w:szCs w:val="20"/>
        </w:rPr>
        <w:t>5kg</w:t>
      </w:r>
      <w:r>
        <w:rPr>
          <w:rFonts w:ascii="华文宋体" w:hAnsi="华文宋体" w:cs="华文宋体" w:eastAsia="华文宋体"/>
          <w:sz w:val="20"/>
          <w:szCs w:val="20"/>
        </w:rPr>
        <w:t>，速度大小为</w:t>
      </w:r>
      <w:r>
        <w:rPr>
          <w:rFonts w:eastAsia="华文宋体" w:cs="华文宋体" w:ascii="华文宋体" w:hAnsi="华文宋体"/>
          <w:sz w:val="20"/>
          <w:szCs w:val="20"/>
        </w:rPr>
        <w:t>10m/s</w:t>
      </w:r>
      <w:r>
        <w:rPr>
          <w:rFonts w:ascii="华文宋体" w:hAnsi="华文宋体" w:cs="华文宋体" w:eastAsia="华文宋体"/>
          <w:sz w:val="20"/>
          <w:szCs w:val="20"/>
        </w:rPr>
        <w:t>，</w:t>
      </w:r>
      <w:r>
        <w:rPr>
          <w:rFonts w:eastAsia="华文宋体" w:cs="华文宋体" w:ascii="华文宋体" w:hAnsi="华文宋体"/>
          <w:i/>
          <w:sz w:val="20"/>
          <w:szCs w:val="20"/>
        </w:rPr>
        <w:t>B</w:t>
      </w:r>
      <w:r>
        <w:rPr>
          <w:rFonts w:ascii="华文宋体" w:hAnsi="华文宋体" w:cs="华文宋体" w:eastAsia="华文宋体"/>
          <w:sz w:val="20"/>
          <w:szCs w:val="20"/>
        </w:rPr>
        <w:t>质量为</w:t>
      </w:r>
      <w:r>
        <w:rPr>
          <w:rFonts w:eastAsia="华文宋体" w:cs="华文宋体" w:ascii="华文宋体" w:hAnsi="华文宋体"/>
          <w:sz w:val="20"/>
          <w:szCs w:val="20"/>
        </w:rPr>
        <w:t>2kg</w:t>
      </w:r>
      <w:r>
        <w:rPr>
          <w:rFonts w:ascii="华文宋体" w:hAnsi="华文宋体" w:cs="华文宋体" w:eastAsia="华文宋体"/>
          <w:sz w:val="20"/>
          <w:szCs w:val="20"/>
        </w:rPr>
        <w:t>，速度大小为</w:t>
      </w:r>
      <w:r>
        <w:rPr>
          <w:rFonts w:eastAsia="华文宋体" w:cs="华文宋体" w:ascii="华文宋体" w:hAnsi="华文宋体"/>
          <w:sz w:val="20"/>
          <w:szCs w:val="20"/>
        </w:rPr>
        <w:t>5m/s</w:t>
      </w:r>
      <w:r>
        <w:rPr>
          <w:rFonts w:ascii="华文宋体" w:hAnsi="华文宋体" w:cs="华文宋体" w:eastAsia="华文宋体"/>
          <w:sz w:val="20"/>
          <w:szCs w:val="20"/>
        </w:rPr>
        <w:t>，它们的总动量大小为</w:t>
      </w:r>
      <w:r>
        <w:rPr>
          <w:rFonts w:eastAsia="华文宋体" w:cs="华文宋体" w:ascii="华文宋体" w:hAnsi="华文宋体"/>
          <w:sz w:val="20"/>
          <w:szCs w:val="20"/>
        </w:rPr>
        <w:t>__________________kgm/s</w:t>
      </w:r>
      <w:r>
        <w:rPr>
          <w:rFonts w:ascii="华文宋体" w:hAnsi="华文宋体" w:cs="华文宋体" w:eastAsia="华文宋体"/>
          <w:sz w:val="20"/>
          <w:szCs w:val="20"/>
        </w:rPr>
        <w:t>：两者碰撞后，</w:t>
      </w:r>
      <w:r>
        <w:rPr>
          <w:rFonts w:eastAsia="华文宋体" w:cs="华文宋体" w:ascii="华文宋体" w:hAnsi="华文宋体"/>
          <w:i/>
          <w:sz w:val="20"/>
          <w:szCs w:val="20"/>
        </w:rPr>
        <w:t>A</w:t>
      </w:r>
      <w:r>
        <w:rPr>
          <w:rFonts w:ascii="华文宋体" w:hAnsi="华文宋体" w:cs="华文宋体" w:eastAsia="华文宋体"/>
          <w:sz w:val="20"/>
          <w:szCs w:val="20"/>
        </w:rPr>
        <w:t>沿原方向运动，速度大小为</w:t>
      </w:r>
      <w:r>
        <w:rPr>
          <w:rFonts w:eastAsia="华文宋体" w:cs="华文宋体" w:ascii="华文宋体" w:hAnsi="华文宋体"/>
          <w:sz w:val="20"/>
          <w:szCs w:val="20"/>
        </w:rPr>
        <w:t>4m/s</w:t>
      </w:r>
      <w:r>
        <w:rPr>
          <w:rFonts w:ascii="华文宋体" w:hAnsi="华文宋体" w:cs="华文宋体" w:eastAsia="华文宋体"/>
          <w:sz w:val="20"/>
          <w:szCs w:val="20"/>
        </w:rPr>
        <w:t>，则</w:t>
      </w:r>
      <w:r>
        <w:rPr>
          <w:rFonts w:eastAsia="华文宋体" w:cs="华文宋体" w:ascii="华文宋体" w:hAnsi="华文宋体"/>
          <w:i/>
          <w:sz w:val="20"/>
          <w:szCs w:val="20"/>
        </w:rPr>
        <w:t>B</w:t>
      </w:r>
      <w:r>
        <w:rPr>
          <w:rFonts w:ascii="华文宋体" w:hAnsi="华文宋体" w:cs="华文宋体" w:eastAsia="华文宋体"/>
          <w:sz w:val="20"/>
          <w:szCs w:val="20"/>
        </w:rPr>
        <w:t>的速度大小为</w:t>
      </w:r>
      <w:r>
        <w:rPr>
          <w:rFonts w:eastAsia="华文宋体" w:cs="华文宋体" w:ascii="华文宋体" w:hAnsi="华文宋体"/>
          <w:sz w:val="20"/>
          <w:szCs w:val="20"/>
        </w:rPr>
        <w:t>__________________m/s</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bCs/>
          <w:color w:val="0000FF"/>
          <w:sz w:val="20"/>
          <w:szCs w:val="20"/>
        </w:rPr>
        <w:t xml:space="preserve"> </w:t>
      </w:r>
    </w:p>
    <w:p>
      <w:pPr>
        <w:pStyle w:val="Normal"/>
        <w:spacing w:lineRule="auto" w:line="300"/>
        <w:rPr>
          <w:rFonts w:ascii="华文宋体" w:hAnsi="华文宋体" w:eastAsia="华文宋体" w:cs="华文宋体"/>
          <w:sz w:val="20"/>
          <w:szCs w:val="20"/>
        </w:rPr>
      </w:pPr>
      <w:r>
        <w:rPr>
          <w:rFonts w:eastAsia="华文宋体" w:cs="华文宋体" w:ascii="华文宋体" w:hAnsi="华文宋体"/>
          <w:sz w:val="20"/>
          <w:szCs w:val="20"/>
        </w:rPr>
        <w:t>22</w:t>
      </w:r>
      <w:r>
        <w:rPr>
          <w:rFonts w:ascii="华文宋体" w:hAnsi="华文宋体" w:cs="华文宋体" w:eastAsia="华文宋体"/>
          <w:sz w:val="20"/>
          <w:szCs w:val="20"/>
        </w:rPr>
        <w:t>．（</w:t>
      </w:r>
      <w:r>
        <w:rPr>
          <w:rFonts w:eastAsia="华文宋体" w:cs="华文宋体" w:ascii="华文宋体" w:hAnsi="华文宋体"/>
          <w:sz w:val="20"/>
          <w:szCs w:val="20"/>
        </w:rPr>
        <w:t>B</w:t>
      </w:r>
      <w:r>
        <w:rPr>
          <w:rFonts w:ascii="华文宋体" w:hAnsi="华文宋体" w:cs="华文宋体" w:eastAsia="华文宋体"/>
          <w:sz w:val="20"/>
          <w:szCs w:val="20"/>
        </w:rPr>
        <w:t>组）人造地球卫星做半径为</w:t>
      </w:r>
      <w:r>
        <w:rPr>
          <w:rFonts w:eastAsia="华文宋体" w:cs="华文宋体" w:ascii="华文宋体" w:hAnsi="华文宋体"/>
          <w:i/>
          <w:sz w:val="20"/>
          <w:szCs w:val="20"/>
        </w:rPr>
        <w:t>r</w:t>
      </w:r>
      <w:r>
        <w:rPr>
          <w:rFonts w:ascii="华文宋体" w:hAnsi="华文宋体" w:cs="华文宋体" w:eastAsia="华文宋体"/>
          <w:sz w:val="20"/>
          <w:szCs w:val="20"/>
        </w:rPr>
        <w:t>，线速度大小为</w:t>
      </w:r>
      <w:r>
        <w:rPr>
          <w:rFonts w:eastAsia="华文宋体" w:cs="华文宋体" w:ascii="华文宋体" w:hAnsi="华文宋体"/>
          <w:i/>
          <w:sz w:val="20"/>
          <w:szCs w:val="20"/>
        </w:rPr>
        <w:t>v</w:t>
      </w:r>
      <w:r>
        <w:rPr>
          <w:rFonts w:ascii="华文宋体" w:hAnsi="华文宋体" w:cs="华文宋体" w:eastAsia="华文宋体"/>
          <w:sz w:val="20"/>
          <w:szCs w:val="20"/>
        </w:rPr>
        <w:t>的匀速圆周运动。当其角速度变为原来的</w:t>
      </w:r>
      <w:r>
        <w:rPr>
          <w:rFonts w:ascii="华文宋体" w:hAnsi="华文宋体" w:cs="华文宋体" w:eastAsia="华文宋体"/>
          <w:sz w:val="20"/>
          <w:szCs w:val="20"/>
        </w:rPr>
        <w:drawing>
          <wp:inline distT="0" distB="0" distL="0" distR="0">
            <wp:extent cx="228600" cy="34290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157" t="-105" r="-157" b="-105"/>
                    <a:stretch>
                      <a:fillRect/>
                    </a:stretch>
                  </pic:blipFill>
                  <pic:spPr bwMode="auto">
                    <a:xfrm>
                      <a:off x="0" y="0"/>
                      <a:ext cx="228600" cy="342900"/>
                    </a:xfrm>
                    <a:prstGeom prst="rect">
                      <a:avLst/>
                    </a:prstGeom>
                  </pic:spPr>
                </pic:pic>
              </a:graphicData>
            </a:graphic>
          </wp:inline>
        </w:drawing>
      </w:r>
      <w:r>
        <w:rPr>
          <w:rFonts w:ascii="华文宋体" w:hAnsi="华文宋体" w:cs="华文宋体" w:eastAsia="华文宋体"/>
          <w:sz w:val="20"/>
          <w:szCs w:val="20"/>
        </w:rPr>
        <w:t>倍后，运动半径为</w:t>
      </w:r>
      <w:r>
        <w:rPr>
          <w:rFonts w:eastAsia="华文宋体" w:cs="华文宋体" w:ascii="华文宋体" w:hAnsi="华文宋体"/>
          <w:sz w:val="20"/>
          <w:szCs w:val="20"/>
        </w:rPr>
        <w:t>___________________</w:t>
      </w:r>
      <w:r>
        <w:rPr>
          <w:rFonts w:ascii="华文宋体" w:hAnsi="华文宋体" w:cs="华文宋体" w:eastAsia="华文宋体"/>
          <w:sz w:val="20"/>
          <w:szCs w:val="20"/>
        </w:rPr>
        <w:t>，线速度大小为</w:t>
      </w:r>
      <w:r>
        <w:rPr>
          <w:rFonts w:eastAsia="华文宋体" w:cs="华文宋体" w:ascii="华文宋体" w:hAnsi="华文宋体"/>
          <w:sz w:val="20"/>
          <w:szCs w:val="20"/>
        </w:rPr>
        <w:t>___________________</w:t>
      </w:r>
      <w:r>
        <w:rPr>
          <w:rFonts w:ascii="华文宋体" w:hAnsi="华文宋体" w:cs="华文宋体" w:eastAsia="华文宋体"/>
          <w:sz w:val="20"/>
          <w:szCs w:val="20"/>
        </w:rPr>
        <w:t>。</w:t>
      </w:r>
    </w:p>
    <w:p>
      <w:pPr>
        <w:pStyle w:val="Normal"/>
        <w:rPr>
          <w:rFonts w:ascii="华文宋体" w:hAnsi="华文宋体" w:eastAsia="华文宋体" w:cs="华文宋体"/>
          <w:sz w:val="20"/>
          <w:szCs w:val="20"/>
        </w:rPr>
      </w:pPr>
      <w:r>
        <w:rPr>
          <w:rFonts w:eastAsia="华文宋体" w:cs="华文宋体" w:ascii="华文宋体" w:hAnsi="华文宋体"/>
          <w:bCs/>
          <w:color w:val="0000FF"/>
          <w:sz w:val="20"/>
          <w:szCs w:val="20"/>
        </w:rPr>
        <w:t xml:space="preserve"> </w:t>
      </w:r>
    </w:p>
    <w:p>
      <w:pPr>
        <w:pStyle w:val="Normal"/>
        <w:rPr/>
      </w:pPr>
      <w:r>
        <w:drawing>
          <wp:anchor behindDoc="0" distT="0" distB="0" distL="114935" distR="114935" simplePos="0" locked="0" layoutInCell="0" allowOverlap="1" relativeHeight="121">
            <wp:simplePos x="0" y="0"/>
            <wp:positionH relativeFrom="column">
              <wp:posOffset>4243705</wp:posOffset>
            </wp:positionH>
            <wp:positionV relativeFrom="paragraph">
              <wp:posOffset>86360</wp:posOffset>
            </wp:positionV>
            <wp:extent cx="1581150" cy="1365250"/>
            <wp:effectExtent l="0" t="0" r="0" b="0"/>
            <wp:wrapSquare wrapText="bothSides"/>
            <wp:docPr id="1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3" descr=""/>
                    <pic:cNvPicPr>
                      <a:picLocks noChangeAspect="1" noChangeArrowheads="1"/>
                    </pic:cNvPicPr>
                  </pic:nvPicPr>
                  <pic:blipFill>
                    <a:blip r:embed="rId17"/>
                    <a:srcRect l="-23" t="-26" r="-23" b="-26"/>
                    <a:stretch>
                      <a:fillRect/>
                    </a:stretch>
                  </pic:blipFill>
                  <pic:spPr bwMode="auto">
                    <a:xfrm>
                      <a:off x="0" y="0"/>
                      <a:ext cx="1581150" cy="1365250"/>
                    </a:xfrm>
                    <a:prstGeom prst="rect">
                      <a:avLst/>
                    </a:prstGeom>
                  </pic:spPr>
                </pic:pic>
              </a:graphicData>
            </a:graphic>
          </wp:anchor>
        </w:drawing>
      </w:r>
      <w:r>
        <w:rPr>
          <w:rFonts w:eastAsia="华文宋体" w:cs="华文宋体" w:ascii="华文宋体" w:hAnsi="华文宋体"/>
          <w:sz w:val="20"/>
          <w:szCs w:val="20"/>
        </w:rPr>
        <w:t>23</w:t>
      </w:r>
      <w:r>
        <w:rPr>
          <w:rFonts w:ascii="华文宋体" w:hAnsi="华文宋体" w:cs="华文宋体" w:eastAsia="华文宋体"/>
          <w:sz w:val="20"/>
          <w:szCs w:val="20"/>
        </w:rPr>
        <w:t>．质点做直线运动，其</w:t>
      </w:r>
      <w:r>
        <w:rPr>
          <w:rFonts w:eastAsia="华文宋体" w:cs="华文宋体" w:ascii="华文宋体" w:hAnsi="华文宋体"/>
          <w:i/>
          <w:sz w:val="20"/>
          <w:szCs w:val="20"/>
        </w:rPr>
        <w:t>s</w:t>
      </w:r>
      <w:r>
        <w:rPr>
          <w:rFonts w:eastAsia="华文宋体" w:cs="华文宋体" w:ascii="华文宋体" w:hAnsi="华文宋体"/>
          <w:sz w:val="20"/>
          <w:szCs w:val="20"/>
        </w:rPr>
        <w:t>-</w:t>
      </w:r>
      <w:r>
        <w:rPr>
          <w:rFonts w:eastAsia="华文宋体" w:cs="华文宋体" w:ascii="华文宋体" w:hAnsi="华文宋体"/>
          <w:i/>
          <w:sz w:val="20"/>
          <w:szCs w:val="20"/>
        </w:rPr>
        <w:t>t</w:t>
      </w:r>
      <w:r>
        <w:rPr>
          <w:rFonts w:ascii="华文宋体" w:hAnsi="华文宋体" w:cs="华文宋体" w:eastAsia="华文宋体"/>
          <w:sz w:val="20"/>
          <w:szCs w:val="20"/>
        </w:rPr>
        <w:t>关系如图所示。质点在</w:t>
      </w:r>
      <w:r>
        <w:rPr>
          <w:rFonts w:eastAsia="华文宋体" w:cs="华文宋体" w:ascii="华文宋体" w:hAnsi="华文宋体"/>
          <w:sz w:val="20"/>
          <w:szCs w:val="20"/>
        </w:rPr>
        <w:t>0-20s</w:t>
      </w:r>
      <w:r>
        <w:rPr>
          <w:rFonts w:ascii="华文宋体" w:hAnsi="华文宋体" w:cs="华文宋体" w:eastAsia="华文宋体"/>
          <w:sz w:val="20"/>
          <w:szCs w:val="20"/>
        </w:rPr>
        <w:t>内的平均速度大小为</w:t>
      </w:r>
      <w:r>
        <w:rPr>
          <w:rFonts w:eastAsia="华文宋体" w:cs="华文宋体" w:ascii="华文宋体" w:hAnsi="华文宋体"/>
          <w:sz w:val="20"/>
          <w:szCs w:val="20"/>
        </w:rPr>
        <w:t>____________m/s</w:t>
      </w:r>
      <w:r>
        <w:rPr>
          <w:rFonts w:ascii="华文宋体" w:hAnsi="华文宋体" w:cs="华文宋体" w:eastAsia="华文宋体"/>
          <w:sz w:val="20"/>
          <w:szCs w:val="20"/>
        </w:rPr>
        <w:t>；质点在</w:t>
      </w:r>
      <w:r>
        <w:rPr>
          <w:rFonts w:eastAsia="华文宋体" w:cs="华文宋体" w:ascii="华文宋体" w:hAnsi="华文宋体"/>
          <w:sz w:val="20"/>
          <w:szCs w:val="20"/>
        </w:rPr>
        <w:t>____________</w:t>
      </w:r>
      <w:r>
        <w:rPr>
          <w:rFonts w:ascii="华文宋体" w:hAnsi="华文宋体" w:cs="华文宋体" w:eastAsia="华文宋体"/>
          <w:sz w:val="20"/>
          <w:szCs w:val="20"/>
        </w:rPr>
        <w:t>时的瞬时速度等于它在</w:t>
      </w:r>
      <w:r>
        <w:rPr>
          <w:rFonts w:eastAsia="华文宋体" w:cs="华文宋体" w:ascii="华文宋体" w:hAnsi="华文宋体"/>
          <w:sz w:val="20"/>
          <w:szCs w:val="20"/>
        </w:rPr>
        <w:t>6-20s</w:t>
      </w:r>
      <w:r>
        <w:rPr>
          <w:rFonts w:ascii="华文宋体" w:hAnsi="华文宋体" w:cs="华文宋体" w:eastAsia="华文宋体"/>
          <w:sz w:val="20"/>
          <w:szCs w:val="20"/>
        </w:rPr>
        <w:t>内的平均速度。</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spacing w:lineRule="auto" w:line="300"/>
        <w:rPr/>
      </w:pPr>
      <w:r>
        <w:drawing>
          <wp:anchor behindDoc="0" distT="0" distB="0" distL="114935" distR="114935" simplePos="0" locked="0" layoutInCell="0" allowOverlap="1" relativeHeight="110">
            <wp:simplePos x="0" y="0"/>
            <wp:positionH relativeFrom="column">
              <wp:posOffset>3762375</wp:posOffset>
            </wp:positionH>
            <wp:positionV relativeFrom="paragraph">
              <wp:posOffset>46355</wp:posOffset>
            </wp:positionV>
            <wp:extent cx="1969770" cy="882015"/>
            <wp:effectExtent l="0" t="0" r="0" b="0"/>
            <wp:wrapSquare wrapText="bothSides"/>
            <wp:docPr id="1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
                    <pic:cNvPicPr>
                      <a:picLocks noChangeAspect="1" noChangeArrowheads="1"/>
                    </pic:cNvPicPr>
                  </pic:nvPicPr>
                  <pic:blipFill>
                    <a:blip r:embed="rId18"/>
                    <a:srcRect l="-17" t="-38" r="-17" b="-38"/>
                    <a:stretch>
                      <a:fillRect/>
                    </a:stretch>
                  </pic:blipFill>
                  <pic:spPr bwMode="auto">
                    <a:xfrm>
                      <a:off x="0" y="0"/>
                      <a:ext cx="1969770" cy="882015"/>
                    </a:xfrm>
                    <a:prstGeom prst="rect">
                      <a:avLst/>
                    </a:prstGeom>
                  </pic:spPr>
                </pic:pic>
              </a:graphicData>
            </a:graphic>
          </wp:anchor>
        </w:drawing>
      </w:r>
      <w:r>
        <w:rPr>
          <w:rFonts w:eastAsia="华文宋体" w:cs="华文宋体" w:ascii="华文宋体" w:hAnsi="华文宋体"/>
          <w:sz w:val="20"/>
          <w:szCs w:val="20"/>
        </w:rPr>
        <w:t>24</w:t>
      </w:r>
      <w:r>
        <w:rPr>
          <w:rFonts w:ascii="华文宋体" w:hAnsi="华文宋体" w:cs="华文宋体" w:eastAsia="华文宋体"/>
          <w:sz w:val="20"/>
          <w:szCs w:val="20"/>
        </w:rPr>
        <w:t>．如图，简谐横波在</w:t>
      </w:r>
      <w:r>
        <w:rPr>
          <w:rFonts w:eastAsia="华文宋体" w:cs="华文宋体" w:ascii="华文宋体" w:hAnsi="华文宋体"/>
          <w:i/>
          <w:sz w:val="20"/>
          <w:szCs w:val="20"/>
        </w:rPr>
        <w:t>t</w:t>
      </w:r>
      <w:r>
        <w:rPr>
          <w:rFonts w:ascii="华文宋体" w:hAnsi="华文宋体" w:cs="华文宋体" w:eastAsia="华文宋体"/>
          <w:sz w:val="20"/>
          <w:szCs w:val="20"/>
        </w:rPr>
        <w:t>时刻的波形如实线所示，经过</w:t>
      </w:r>
      <w:r>
        <w:rPr>
          <w:rFonts w:eastAsia="华文宋体" w:cs="华文宋体" w:ascii="华文宋体" w:hAnsi="华文宋体"/>
          <w:sz w:val="20"/>
          <w:szCs w:val="20"/>
        </w:rPr>
        <w:t>Δ</w:t>
      </w:r>
      <w:r>
        <w:rPr>
          <w:rFonts w:eastAsia="华文宋体" w:cs="华文宋体" w:ascii="华文宋体" w:hAnsi="华文宋体"/>
          <w:i/>
          <w:sz w:val="20"/>
          <w:szCs w:val="20"/>
        </w:rPr>
        <w:t>t</w:t>
      </w:r>
      <w:r>
        <w:rPr>
          <w:rFonts w:eastAsia="华文宋体" w:cs="华文宋体" w:ascii="华文宋体" w:hAnsi="华文宋体"/>
          <w:sz w:val="20"/>
          <w:szCs w:val="20"/>
        </w:rPr>
        <w:t>=3s</w:t>
      </w:r>
      <w:r>
        <w:rPr>
          <w:rFonts w:ascii="华文宋体" w:hAnsi="华文宋体" w:cs="华文宋体" w:eastAsia="华文宋体"/>
          <w:sz w:val="20"/>
          <w:szCs w:val="20"/>
        </w:rPr>
        <w:t>，其波形如虚线所示。己知图中</w:t>
      </w:r>
      <w:r>
        <w:rPr>
          <w:rFonts w:eastAsia="华文宋体" w:cs="华文宋体" w:ascii="华文宋体" w:hAnsi="华文宋体"/>
          <w:i/>
          <w:sz w:val="20"/>
          <w:szCs w:val="20"/>
        </w:rPr>
        <w:t>x</w:t>
      </w:r>
      <w:r>
        <w:rPr>
          <w:rFonts w:eastAsia="华文宋体" w:cs="华文宋体" w:ascii="华文宋体" w:hAnsi="华文宋体"/>
          <w:sz w:val="20"/>
          <w:szCs w:val="20"/>
          <w:vertAlign w:val="subscript"/>
        </w:rPr>
        <w:t>1</w:t>
      </w:r>
      <w:r>
        <w:rPr>
          <w:rFonts w:ascii="华文宋体" w:hAnsi="华文宋体" w:cs="华文宋体" w:eastAsia="华文宋体"/>
          <w:sz w:val="20"/>
          <w:szCs w:val="20"/>
        </w:rPr>
        <w:t>与</w:t>
      </w:r>
      <w:r>
        <w:rPr>
          <w:rFonts w:eastAsia="华文宋体" w:cs="华文宋体" w:ascii="华文宋体" w:hAnsi="华文宋体"/>
          <w:i/>
          <w:sz w:val="20"/>
          <w:szCs w:val="20"/>
        </w:rPr>
        <w:t>x</w:t>
      </w:r>
      <w:r>
        <w:rPr>
          <w:rFonts w:eastAsia="华文宋体" w:cs="华文宋体" w:ascii="华文宋体" w:hAnsi="华文宋体"/>
          <w:sz w:val="20"/>
          <w:szCs w:val="20"/>
          <w:vertAlign w:val="subscript"/>
        </w:rPr>
        <w:t>2</w:t>
      </w:r>
      <w:r>
        <w:rPr>
          <w:rFonts w:ascii="华文宋体" w:hAnsi="华文宋体" w:cs="华文宋体" w:eastAsia="华文宋体"/>
          <w:sz w:val="20"/>
          <w:szCs w:val="20"/>
        </w:rPr>
        <w:t>相距</w:t>
      </w:r>
      <w:r>
        <w:rPr>
          <w:rFonts w:eastAsia="华文宋体" w:cs="华文宋体" w:ascii="华文宋体" w:hAnsi="华文宋体"/>
          <w:sz w:val="20"/>
          <w:szCs w:val="20"/>
        </w:rPr>
        <w:t>1</w:t>
      </w:r>
      <w:r>
        <w:rPr>
          <w:rFonts w:eastAsia="华文宋体" w:cs="华文宋体" w:ascii="华文宋体" w:hAnsi="华文宋体"/>
          <w:sz w:val="20"/>
          <w:szCs w:val="20"/>
        </w:rPr>
        <w:t>m</w:t>
      </w:r>
      <w:r>
        <w:rPr>
          <w:rFonts w:ascii="华文宋体" w:hAnsi="华文宋体" w:cs="华文宋体" w:eastAsia="华文宋体"/>
          <w:sz w:val="20"/>
          <w:szCs w:val="20"/>
        </w:rPr>
        <w:t>，波的周期为</w:t>
      </w:r>
      <w:r>
        <w:rPr>
          <w:rFonts w:eastAsia="华文宋体" w:cs="华文宋体" w:ascii="华文宋体" w:hAnsi="华文宋体"/>
          <w:i/>
          <w:sz w:val="20"/>
          <w:szCs w:val="20"/>
        </w:rPr>
        <w:t>T</w:t>
      </w:r>
      <w:r>
        <w:rPr>
          <w:rFonts w:ascii="华文宋体" w:hAnsi="华文宋体" w:cs="华文宋体" w:eastAsia="华文宋体"/>
          <w:sz w:val="20"/>
          <w:szCs w:val="20"/>
        </w:rPr>
        <w:t>，且</w:t>
      </w:r>
      <w:r>
        <w:rPr>
          <w:rFonts w:eastAsia="华文宋体" w:cs="华文宋体" w:ascii="华文宋体" w:hAnsi="华文宋体"/>
          <w:sz w:val="20"/>
          <w:szCs w:val="20"/>
        </w:rPr>
        <w:t>2</w:t>
      </w:r>
      <w:r>
        <w:rPr>
          <w:rFonts w:eastAsia="华文宋体" w:cs="华文宋体" w:ascii="华文宋体" w:hAnsi="华文宋体"/>
          <w:i/>
          <w:sz w:val="20"/>
          <w:szCs w:val="20"/>
        </w:rPr>
        <w:t>T</w:t>
      </w:r>
      <w:r>
        <w:rPr>
          <w:rFonts w:eastAsia="华文宋体" w:cs="华文宋体" w:ascii="华文宋体" w:hAnsi="华文宋体"/>
          <w:sz w:val="20"/>
          <w:szCs w:val="20"/>
        </w:rPr>
        <w:t>&lt;Δ</w:t>
      </w:r>
      <w:r>
        <w:rPr>
          <w:rFonts w:eastAsia="华文宋体" w:cs="华文宋体" w:ascii="华文宋体" w:hAnsi="华文宋体"/>
          <w:i/>
          <w:sz w:val="20"/>
          <w:szCs w:val="20"/>
        </w:rPr>
        <w:t>t</w:t>
      </w:r>
      <w:r>
        <w:rPr>
          <w:rFonts w:eastAsia="华文宋体" w:cs="华文宋体" w:ascii="华文宋体" w:hAnsi="华文宋体"/>
          <w:sz w:val="20"/>
          <w:szCs w:val="20"/>
        </w:rPr>
        <w:t>&lt;4</w:t>
      </w:r>
      <w:r>
        <w:rPr>
          <w:rFonts w:eastAsia="华文宋体" w:cs="华文宋体" w:ascii="华文宋体" w:hAnsi="华文宋体"/>
          <w:i/>
          <w:sz w:val="20"/>
          <w:szCs w:val="20"/>
        </w:rPr>
        <w:t>T</w:t>
      </w:r>
      <w:r>
        <w:rPr>
          <w:rFonts w:eastAsia="华文宋体" w:cs="华文宋体" w:ascii="华文宋体" w:hAnsi="华文宋体"/>
          <w:i/>
          <w:sz w:val="20"/>
          <w:szCs w:val="20"/>
        </w:rPr>
        <w:t xml:space="preserve"> </w:t>
      </w:r>
      <w:r>
        <w:rPr>
          <w:rFonts w:ascii="华文宋体" w:hAnsi="华文宋体" w:cs="华文宋体" w:eastAsia="华文宋体"/>
          <w:sz w:val="20"/>
          <w:szCs w:val="20"/>
        </w:rPr>
        <w:t>。则可能的最小波速为</w:t>
      </w:r>
      <w:r>
        <w:rPr>
          <w:rFonts w:eastAsia="华文宋体" w:cs="华文宋体" w:ascii="华文宋体" w:hAnsi="华文宋体"/>
          <w:sz w:val="20"/>
          <w:szCs w:val="20"/>
        </w:rPr>
        <w:t>____________m/s</w:t>
      </w:r>
      <w:r>
        <w:rPr>
          <w:rFonts w:ascii="华文宋体" w:hAnsi="华文宋体" w:cs="华文宋体" w:eastAsia="华文宋体"/>
          <w:sz w:val="20"/>
          <w:szCs w:val="20"/>
        </w:rPr>
        <w:t>，最小周期为</w:t>
      </w:r>
      <w:r>
        <w:rPr>
          <w:rFonts w:eastAsia="华文宋体" w:cs="华文宋体" w:ascii="华文宋体" w:hAnsi="华文宋体"/>
          <w:sz w:val="20"/>
          <w:szCs w:val="20"/>
        </w:rPr>
        <w:t>____________s</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spacing w:lineRule="auto" w:line="300"/>
        <w:rPr/>
      </w:pPr>
      <w:r>
        <w:drawing>
          <wp:anchor behindDoc="0" distT="0" distB="0" distL="114935" distR="114935" simplePos="0" locked="0" layoutInCell="0" allowOverlap="1" relativeHeight="111">
            <wp:simplePos x="0" y="0"/>
            <wp:positionH relativeFrom="column">
              <wp:posOffset>4506595</wp:posOffset>
            </wp:positionH>
            <wp:positionV relativeFrom="paragraph">
              <wp:posOffset>22860</wp:posOffset>
            </wp:positionV>
            <wp:extent cx="1270635" cy="1002665"/>
            <wp:effectExtent l="0" t="0" r="0" b="0"/>
            <wp:wrapSquare wrapText="bothSides"/>
            <wp:docPr id="1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descr=""/>
                    <pic:cNvPicPr>
                      <a:picLocks noChangeAspect="1" noChangeArrowheads="1"/>
                    </pic:cNvPicPr>
                  </pic:nvPicPr>
                  <pic:blipFill>
                    <a:blip r:embed="rId19"/>
                    <a:srcRect l="-28" t="-36" r="-28" b="-36"/>
                    <a:stretch>
                      <a:fillRect/>
                    </a:stretch>
                  </pic:blipFill>
                  <pic:spPr bwMode="auto">
                    <a:xfrm>
                      <a:off x="0" y="0"/>
                      <a:ext cx="1270635" cy="1002665"/>
                    </a:xfrm>
                    <a:prstGeom prst="rect">
                      <a:avLst/>
                    </a:prstGeom>
                  </pic:spPr>
                </pic:pic>
              </a:graphicData>
            </a:graphic>
          </wp:anchor>
        </w:drawing>
      </w:r>
      <w:r>
        <w:rPr>
          <w:rFonts w:eastAsia="华文宋体" w:cs="华文宋体" w:ascii="华文宋体" w:hAnsi="华文宋体"/>
          <w:sz w:val="20"/>
          <w:szCs w:val="20"/>
        </w:rPr>
        <w:t>25</w:t>
      </w:r>
      <w:r>
        <w:rPr>
          <w:rFonts w:ascii="华文宋体" w:hAnsi="华文宋体" w:cs="华文宋体" w:eastAsia="华文宋体"/>
          <w:sz w:val="20"/>
          <w:szCs w:val="20"/>
        </w:rPr>
        <w:t>．正方形导体框处于匀强磁场中，磁场方向垂直框平面，磁感应强度随时间均匀增加，变化率为</w:t>
      </w:r>
      <w:r>
        <w:rPr>
          <w:rFonts w:eastAsia="华文宋体" w:cs="华文宋体" w:ascii="华文宋体" w:hAnsi="华文宋体"/>
          <w:i/>
          <w:sz w:val="20"/>
          <w:szCs w:val="20"/>
        </w:rPr>
        <w:t>k</w:t>
      </w:r>
      <w:r>
        <w:rPr>
          <w:rFonts w:ascii="华文宋体" w:hAnsi="华文宋体" w:cs="华文宋体" w:eastAsia="华文宋体"/>
          <w:sz w:val="20"/>
          <w:szCs w:val="20"/>
        </w:rPr>
        <w:t>。导体框质量为</w:t>
      </w:r>
      <w:r>
        <w:rPr>
          <w:rFonts w:eastAsia="华文宋体" w:cs="华文宋体" w:ascii="华文宋体" w:hAnsi="华文宋体"/>
          <w:i/>
          <w:sz w:val="20"/>
          <w:szCs w:val="20"/>
        </w:rPr>
        <w:t>m</w:t>
      </w:r>
      <w:r>
        <w:rPr>
          <w:rFonts w:ascii="华文宋体" w:hAnsi="华文宋体" w:cs="华文宋体" w:eastAsia="华文宋体"/>
          <w:sz w:val="20"/>
          <w:szCs w:val="20"/>
        </w:rPr>
        <w:t>、边长为</w:t>
      </w:r>
      <w:r>
        <w:rPr>
          <w:rFonts w:eastAsia="华文宋体" w:cs="华文宋体" w:ascii="华文宋体" w:hAnsi="华文宋体"/>
          <w:i/>
          <w:sz w:val="20"/>
          <w:szCs w:val="20"/>
        </w:rPr>
        <w:t>L</w:t>
      </w:r>
      <w:r>
        <w:rPr>
          <w:rFonts w:ascii="华文宋体" w:hAnsi="华文宋体" w:cs="华文宋体" w:eastAsia="华文宋体"/>
          <w:sz w:val="20"/>
          <w:szCs w:val="20"/>
        </w:rPr>
        <w:t>，总电阻为</w:t>
      </w:r>
      <w:r>
        <w:rPr>
          <w:rFonts w:eastAsia="华文宋体" w:cs="华文宋体" w:ascii="华文宋体" w:hAnsi="华文宋体"/>
          <w:i/>
          <w:sz w:val="20"/>
          <w:szCs w:val="20"/>
        </w:rPr>
        <w:t>R</w:t>
      </w:r>
      <w:r>
        <w:rPr>
          <w:rFonts w:ascii="华文宋体" w:hAnsi="华文宋体" w:cs="华文宋体" w:eastAsia="华文宋体"/>
          <w:sz w:val="20"/>
          <w:szCs w:val="20"/>
        </w:rPr>
        <w:t>，在恒定外力</w:t>
      </w:r>
      <w:r>
        <w:rPr>
          <w:rFonts w:eastAsia="华文宋体" w:cs="华文宋体" w:ascii="华文宋体" w:hAnsi="华文宋体"/>
          <w:i/>
          <w:sz w:val="20"/>
          <w:szCs w:val="20"/>
        </w:rPr>
        <w:t>F</w:t>
      </w:r>
      <w:r>
        <w:rPr>
          <w:rFonts w:ascii="华文宋体" w:hAnsi="华文宋体" w:cs="华文宋体" w:eastAsia="华文宋体"/>
          <w:sz w:val="20"/>
          <w:szCs w:val="20"/>
        </w:rPr>
        <w:t>作用下由静止开始运动。导体框在磁场中的加速度大小为</w:t>
      </w:r>
      <w:r>
        <w:rPr>
          <w:rFonts w:eastAsia="华文宋体" w:cs="华文宋体" w:ascii="华文宋体" w:hAnsi="华文宋体"/>
          <w:sz w:val="20"/>
          <w:szCs w:val="20"/>
        </w:rPr>
        <w:t>____________</w:t>
      </w:r>
      <w:r>
        <w:rPr>
          <w:rFonts w:ascii="华文宋体" w:hAnsi="华文宋体" w:cs="华文宋体" w:eastAsia="华文宋体"/>
          <w:sz w:val="20"/>
          <w:szCs w:val="20"/>
        </w:rPr>
        <w:t>；导体框中感应电流做功的功率为</w:t>
      </w:r>
      <w:r>
        <w:rPr>
          <w:rFonts w:eastAsia="华文宋体" w:cs="华文宋体" w:ascii="华文宋体" w:hAnsi="华文宋体"/>
          <w:sz w:val="20"/>
          <w:szCs w:val="20"/>
        </w:rPr>
        <w:t>____________</w:t>
      </w:r>
      <w:r>
        <w:rPr>
          <w:rFonts w:ascii="华文宋体" w:hAnsi="华文宋体" w:cs="华文宋体" w:eastAsia="华文宋体"/>
          <w:sz w:val="20"/>
          <w:szCs w:val="20"/>
        </w:rPr>
        <w:t>。</w:t>
      </w:r>
    </w:p>
    <w:p>
      <w:pPr>
        <w:pStyle w:val="Normal"/>
        <w:rPr>
          <w:rFonts w:ascii="华文宋体" w:hAnsi="华文宋体" w:eastAsia="华文宋体" w:cs="华文宋体"/>
          <w:color w:val="0000FF"/>
          <w:sz w:val="20"/>
          <w:szCs w:val="20"/>
        </w:rPr>
      </w:pPr>
      <w:r>
        <w:rPr>
          <w:rFonts w:eastAsia="华文宋体" w:cs="华文宋体" w:ascii="华文宋体" w:hAnsi="华文宋体"/>
          <w:bCs/>
          <w:color w:val="0000FF"/>
          <w:sz w:val="20"/>
          <w:szCs w:val="20"/>
        </w:rPr>
        <w:t xml:space="preserve"> </w:t>
      </w:r>
    </w:p>
    <w:p>
      <w:pPr>
        <w:pStyle w:val="Normal"/>
        <w:rPr/>
      </w:pPr>
      <w:r>
        <w:rPr>
          <w:rFonts w:ascii="华文宋体" w:hAnsi="华文宋体" w:cs="华文宋体" w:eastAsia="华文宋体"/>
          <w:b/>
          <w:sz w:val="24"/>
        </w:rPr>
        <w:t>五</w:t>
      </w:r>
      <w:r>
        <w:rPr>
          <w:rFonts w:ascii="华文宋体" w:hAnsi="华文宋体" w:cs="华文宋体" w:eastAsia="华文宋体"/>
          <w:b/>
          <w:sz w:val="24"/>
        </w:rPr>
        <w:t>、</w:t>
      </w:r>
      <w:r>
        <w:rPr>
          <w:rFonts w:ascii="华文宋体" w:hAnsi="华文宋体" w:cs="华文宋体" w:eastAsia="华文宋体"/>
          <w:b/>
          <w:sz w:val="24"/>
        </w:rPr>
        <w:t>实验题（共</w:t>
      </w:r>
      <w:r>
        <w:rPr>
          <w:rFonts w:eastAsia="华文宋体" w:cs="华文宋体" w:ascii="华文宋体" w:hAnsi="华文宋体"/>
          <w:b/>
          <w:sz w:val="24"/>
        </w:rPr>
        <w:t>24</w:t>
      </w:r>
      <w:r>
        <w:rPr>
          <w:rFonts w:ascii="华文宋体" w:hAnsi="华文宋体" w:cs="华文宋体" w:eastAsia="华文宋体"/>
          <w:b/>
          <w:sz w:val="24"/>
        </w:rPr>
        <w:t>分）</w:t>
      </w:r>
    </w:p>
    <w:p>
      <w:pPr>
        <w:pStyle w:val="Normal"/>
        <w:spacing w:lineRule="auto" w:line="300"/>
        <w:rPr/>
      </w:pPr>
      <w:r>
        <w:drawing>
          <wp:anchor behindDoc="0" distT="0" distB="0" distL="114935" distR="114935" simplePos="0" locked="0" layoutInCell="0" allowOverlap="1" relativeHeight="113">
            <wp:simplePos x="0" y="0"/>
            <wp:positionH relativeFrom="column">
              <wp:posOffset>4376420</wp:posOffset>
            </wp:positionH>
            <wp:positionV relativeFrom="paragraph">
              <wp:posOffset>245110</wp:posOffset>
            </wp:positionV>
            <wp:extent cx="1505585" cy="1280160"/>
            <wp:effectExtent l="0" t="0" r="0" b="0"/>
            <wp:wrapSquare wrapText="bothSides"/>
            <wp:docPr id="1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8" descr=""/>
                    <pic:cNvPicPr>
                      <a:picLocks noChangeAspect="1" noChangeArrowheads="1"/>
                    </pic:cNvPicPr>
                  </pic:nvPicPr>
                  <pic:blipFill>
                    <a:blip r:embed="rId20"/>
                    <a:srcRect l="-24" t="-28" r="-24" b="-28"/>
                    <a:stretch>
                      <a:fillRect/>
                    </a:stretch>
                  </pic:blipFill>
                  <pic:spPr bwMode="auto">
                    <a:xfrm>
                      <a:off x="0" y="0"/>
                      <a:ext cx="1505585" cy="1280160"/>
                    </a:xfrm>
                    <a:prstGeom prst="rect">
                      <a:avLst/>
                    </a:prstGeom>
                  </pic:spPr>
                </pic:pic>
              </a:graphicData>
            </a:graphic>
          </wp:anchor>
        </w:drawing>
      </w:r>
      <w:r>
        <w:rPr>
          <w:rFonts w:eastAsia="华文宋体" w:cs="华文宋体" w:ascii="华文宋体" w:hAnsi="华文宋体"/>
        </w:rPr>
        <w:t>26</w:t>
      </w:r>
      <w:r>
        <w:rPr>
          <w:rFonts w:ascii="华文宋体" w:hAnsi="华文宋体" w:cs="华文宋体" w:eastAsia="华文宋体"/>
        </w:rPr>
        <w:t>．（</w:t>
      </w:r>
      <w:r>
        <w:rPr>
          <w:rFonts w:eastAsia="华文宋体" w:cs="华文宋体" w:ascii="华文宋体" w:hAnsi="华文宋体"/>
        </w:rPr>
        <w:t>4</w:t>
      </w:r>
      <w:r>
        <w:rPr>
          <w:rFonts w:ascii="华文宋体" w:hAnsi="华文宋体" w:cs="华文宋体" w:eastAsia="华文宋体"/>
        </w:rPr>
        <w:t>分）为判断线圈绕向，可将灵敏电流计</w:t>
      </w:r>
      <w:r>
        <w:rPr>
          <w:rFonts w:eastAsia="华文宋体" w:cs="华文宋体" w:ascii="华文宋体" w:hAnsi="华文宋体"/>
        </w:rPr>
        <w:t>G</w:t>
      </w:r>
      <w:r>
        <w:rPr>
          <w:rFonts w:ascii="华文宋体" w:hAnsi="华文宋体" w:cs="华文宋体" w:eastAsia="华文宋体"/>
        </w:rPr>
        <w:t>与线圈</w:t>
      </w:r>
      <w:r>
        <w:rPr>
          <w:rFonts w:eastAsia="华文宋体" w:cs="华文宋体" w:ascii="华文宋体" w:hAnsi="华文宋体"/>
        </w:rPr>
        <w:t>L</w:t>
      </w:r>
      <w:r>
        <w:rPr>
          <w:rFonts w:ascii="华文宋体" w:hAnsi="华文宋体" w:cs="华文宋体" w:eastAsia="华文宋体"/>
        </w:rPr>
        <w:t>连接，如图所示。己知线圈由</w:t>
      </w:r>
      <w:r>
        <w:rPr>
          <w:rFonts w:eastAsia="华文宋体" w:cs="华文宋体" w:ascii="华文宋体" w:hAnsi="华文宋体"/>
        </w:rPr>
        <w:t>a</w:t>
      </w:r>
      <w:r>
        <w:rPr>
          <w:rFonts w:ascii="华文宋体" w:hAnsi="华文宋体" w:cs="华文宋体" w:eastAsia="华文宋体"/>
        </w:rPr>
        <w:t>端开始绕至</w:t>
      </w:r>
      <w:r>
        <w:rPr>
          <w:rFonts w:eastAsia="华文宋体" w:cs="华文宋体" w:ascii="华文宋体" w:hAnsi="华文宋体"/>
        </w:rPr>
        <w:t>b</w:t>
      </w:r>
      <w:r>
        <w:rPr>
          <w:rFonts w:ascii="华文宋体" w:hAnsi="华文宋体" w:cs="华文宋体" w:eastAsia="华文宋体"/>
        </w:rPr>
        <w:t>端：当电流从电流计</w:t>
      </w:r>
      <w:r>
        <w:rPr>
          <w:rFonts w:eastAsia="华文宋体" w:cs="华文宋体" w:ascii="华文宋体" w:hAnsi="华文宋体"/>
        </w:rPr>
        <w:t>G</w:t>
      </w:r>
      <w:r>
        <w:rPr>
          <w:rFonts w:ascii="华文宋体" w:hAnsi="华文宋体" w:cs="华文宋体" w:eastAsia="华文宋体"/>
        </w:rPr>
        <w:t>左端流入时，指针向左偏转。</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）将磁铁</w:t>
      </w:r>
      <w:r>
        <w:rPr>
          <w:rFonts w:eastAsia="华文宋体" w:cs="华文宋体" w:ascii="华文宋体" w:hAnsi="华文宋体"/>
        </w:rPr>
        <w:t>N</w:t>
      </w:r>
      <w:r>
        <w:rPr>
          <w:rFonts w:ascii="华文宋体" w:hAnsi="华文宋体" w:cs="华文宋体" w:eastAsia="华文宋体"/>
        </w:rPr>
        <w:t>极向下从线圈</w:t>
      </w:r>
      <w:r>
        <w:rPr>
          <w:rFonts w:ascii="华文宋体" w:hAnsi="华文宋体" w:cs="华文宋体" w:eastAsia="华文宋体"/>
        </w:rPr>
        <w:t>上</w:t>
      </w:r>
      <w:r>
        <w:rPr>
          <w:rFonts w:ascii="华文宋体" w:hAnsi="华文宋体" w:cs="华文宋体" w:eastAsia="华文宋体"/>
        </w:rPr>
        <w:t>方竖直插入</w:t>
      </w:r>
      <w:r>
        <w:rPr>
          <w:rFonts w:eastAsia="华文宋体" w:cs="华文宋体" w:ascii="华文宋体" w:hAnsi="华文宋体"/>
        </w:rPr>
        <w:t>L</w:t>
      </w:r>
      <w:r>
        <w:rPr>
          <w:rFonts w:ascii="华文宋体" w:hAnsi="华文宋体" w:cs="华文宋体" w:eastAsia="华文宋体"/>
        </w:rPr>
        <w:t>时，发现指针向左偏转。俯视线圈，其绕向为</w:t>
      </w:r>
      <w:r>
        <w:rPr>
          <w:rFonts w:eastAsia="华文宋体" w:cs="华文宋体" w:ascii="华文宋体" w:hAnsi="华文宋体"/>
        </w:rPr>
        <w:t>____________</w:t>
      </w:r>
      <w:r>
        <w:rPr>
          <w:rFonts w:ascii="华文宋体" w:hAnsi="华文宋体" w:cs="华文宋体" w:eastAsia="华文宋体"/>
        </w:rPr>
        <w:t>（填：“顺时针”或“逆时针”）。</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）当条形磁铁从图中的虚线位置向右远离</w:t>
      </w:r>
      <w:r>
        <w:rPr>
          <w:rFonts w:eastAsia="华文宋体" w:cs="华文宋体" w:ascii="华文宋体" w:hAnsi="华文宋体"/>
        </w:rPr>
        <w:t>L</w:t>
      </w:r>
      <w:r>
        <w:rPr>
          <w:rFonts w:ascii="华文宋体" w:hAnsi="华文宋体" w:cs="华文宋体" w:eastAsia="华文宋体"/>
        </w:rPr>
        <w:t>时，指针向右偏转。俯视线圈，其绕向为</w:t>
      </w:r>
      <w:r>
        <w:rPr>
          <w:rFonts w:eastAsia="华文宋体" w:cs="华文宋体" w:ascii="华文宋体" w:hAnsi="华文宋体"/>
        </w:rPr>
        <w:t>____________</w:t>
      </w:r>
      <w:r>
        <w:rPr>
          <w:rFonts w:ascii="华文宋体" w:hAnsi="华文宋体" w:cs="华文宋体" w:eastAsia="华文宋体"/>
        </w:rPr>
        <w:t>（填：“顺时针”或“逆时针”）。</w:t>
      </w:r>
    </w:p>
    <w:p>
      <w:pPr>
        <w:pStyle w:val="Normal"/>
        <w:spacing w:lineRule="auto" w:line="300"/>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drawing>
          <wp:anchor behindDoc="0" distT="0" distB="0" distL="114935" distR="114935" simplePos="0" locked="0" layoutInCell="0" allowOverlap="1" relativeHeight="114">
            <wp:simplePos x="0" y="0"/>
            <wp:positionH relativeFrom="column">
              <wp:posOffset>4387850</wp:posOffset>
            </wp:positionH>
            <wp:positionV relativeFrom="paragraph">
              <wp:posOffset>109220</wp:posOffset>
            </wp:positionV>
            <wp:extent cx="1365250" cy="1976755"/>
            <wp:effectExtent l="0" t="0" r="0" b="0"/>
            <wp:wrapSquare wrapText="bothSides"/>
            <wp:docPr id="2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9" descr=""/>
                    <pic:cNvPicPr>
                      <a:picLocks noChangeAspect="1" noChangeArrowheads="1"/>
                    </pic:cNvPicPr>
                  </pic:nvPicPr>
                  <pic:blipFill>
                    <a:blip r:embed="rId21"/>
                    <a:srcRect l="-36" t="-24" r="-36" b="-24"/>
                    <a:stretch>
                      <a:fillRect/>
                    </a:stretch>
                  </pic:blipFill>
                  <pic:spPr bwMode="auto">
                    <a:xfrm>
                      <a:off x="0" y="0"/>
                      <a:ext cx="1365250" cy="1976755"/>
                    </a:xfrm>
                    <a:prstGeom prst="rect">
                      <a:avLst/>
                    </a:prstGeom>
                  </pic:spPr>
                </pic:pic>
              </a:graphicData>
            </a:graphic>
          </wp:anchor>
        </w:drawing>
      </w:r>
      <w:r>
        <w:rPr>
          <w:rFonts w:eastAsia="华文宋体" w:cs="华文宋体" w:ascii="华文宋体" w:hAnsi="华文宋体"/>
        </w:rPr>
        <w:t>27</w:t>
      </w:r>
      <w:r>
        <w:rPr>
          <w:rFonts w:ascii="华文宋体" w:hAnsi="华文宋体" w:cs="华文宋体" w:eastAsia="华文宋体"/>
        </w:rPr>
        <w:t>．（</w:t>
      </w:r>
      <w:r>
        <w:rPr>
          <w:rFonts w:eastAsia="华文宋体" w:cs="华文宋体" w:ascii="华文宋体" w:hAnsi="华文宋体"/>
        </w:rPr>
        <w:t>6</w:t>
      </w:r>
      <w:r>
        <w:rPr>
          <w:rFonts w:ascii="华文宋体" w:hAnsi="华文宋体" w:cs="华文宋体" w:eastAsia="华文宋体"/>
        </w:rPr>
        <w:t>分）在练习使用多用表的实验中</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）某同学连接的电路如图所示</w:t>
      </w:r>
      <w:r>
        <w:rPr>
          <w:rFonts w:ascii="华文宋体" w:hAnsi="华文宋体" w:cs="华文宋体" w:eastAsia="华文宋体"/>
        </w:rPr>
        <w:t>。</w:t>
      </w:r>
    </w:p>
    <w:p>
      <w:pPr>
        <w:pStyle w:val="Normal"/>
        <w:spacing w:lineRule="auto" w:line="300"/>
        <w:rPr/>
      </w:pPr>
      <w:r>
        <w:rPr>
          <w:rFonts w:eastAsia="华文宋体" w:cs="华文宋体" w:ascii="华文宋体" w:hAnsi="华文宋体"/>
        </w:rPr>
        <w:t>①</w:t>
      </w:r>
      <w:r>
        <w:rPr>
          <w:rFonts w:ascii="华文宋体" w:hAnsi="华文宋体" w:cs="华文宋体" w:eastAsia="华文宋体"/>
        </w:rPr>
        <w:t>若旋转选择开关，使其尖端对准直流电流档，此时测得的是通过</w:t>
      </w:r>
      <w:r>
        <w:rPr>
          <w:rFonts w:eastAsia="华文宋体" w:cs="华文宋体" w:ascii="华文宋体" w:hAnsi="华文宋体"/>
        </w:rPr>
        <w:t>____________</w:t>
      </w:r>
      <w:r>
        <w:rPr>
          <w:rFonts w:ascii="华文宋体" w:hAnsi="华文宋体" w:cs="华文宋体" w:eastAsia="华文宋体"/>
        </w:rPr>
        <w:t>的电流；</w:t>
      </w:r>
    </w:p>
    <w:p>
      <w:pPr>
        <w:pStyle w:val="Normal"/>
        <w:spacing w:lineRule="auto" w:line="300"/>
        <w:rPr/>
      </w:pPr>
      <w:r>
        <w:rPr>
          <w:rFonts w:eastAsia="华文宋体" w:cs="华文宋体" w:ascii="华文宋体" w:hAnsi="华文宋体"/>
        </w:rPr>
        <w:t>②</w:t>
      </w:r>
      <w:r>
        <w:rPr>
          <w:rFonts w:ascii="华文宋体" w:hAnsi="华文宋体" w:cs="华文宋体" w:eastAsia="华文宋体"/>
        </w:rPr>
        <w:t>若断开电路中的电键，旋转选择开关使其尖端对准欧姆档，此时测得的是</w:t>
      </w:r>
      <w:r>
        <w:rPr>
          <w:rFonts w:eastAsia="华文宋体" w:cs="华文宋体" w:ascii="华文宋体" w:hAnsi="华文宋体"/>
        </w:rPr>
        <w:t>____________</w:t>
      </w:r>
      <w:r>
        <w:rPr>
          <w:rFonts w:ascii="华文宋体" w:hAnsi="华文宋体" w:cs="华文宋体" w:eastAsia="华文宋体"/>
        </w:rPr>
        <w:t>的阻值；</w:t>
      </w:r>
    </w:p>
    <w:p>
      <w:pPr>
        <w:pStyle w:val="Normal"/>
        <w:spacing w:lineRule="auto" w:line="300"/>
        <w:rPr/>
      </w:pPr>
      <w:r>
        <w:rPr>
          <w:rFonts w:eastAsia="华文宋体" w:cs="华文宋体" w:ascii="华文宋体" w:hAnsi="华文宋体"/>
        </w:rPr>
        <w:t>③</w:t>
      </w:r>
      <w:r>
        <w:rPr>
          <w:rFonts w:ascii="华文宋体" w:hAnsi="华文宋体" w:cs="华文宋体" w:eastAsia="华文宋体"/>
        </w:rPr>
        <w:t>若旋转选择开关，使其尖端对准直流电压档，闭合电键，并将滑动变阻器的滑片移至最左端，此时测得的是</w:t>
      </w:r>
      <w:r>
        <w:rPr>
          <w:rFonts w:eastAsia="华文宋体" w:cs="华文宋体" w:ascii="华文宋体" w:hAnsi="华文宋体"/>
        </w:rPr>
        <w:t>____________</w:t>
      </w:r>
      <w:r>
        <w:rPr>
          <w:rFonts w:ascii="华文宋体" w:hAnsi="华文宋体" w:cs="华文宋体" w:eastAsia="华文宋体"/>
        </w:rPr>
        <w:t>两端的电压。</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）（单选）在使用多用表的欧姆档测量电阻时，若</w:t>
      </w:r>
      <w:r>
        <w:rPr>
          <w:rFonts w:ascii="华文宋体" w:hAnsi="华文宋体" w:cs="华文宋体" w:eastAsia="华文宋体"/>
        </w:rPr>
        <w:t xml:space="preserve">       （       ）</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A</w:t>
      </w:r>
      <w:r>
        <w:rPr>
          <w:rFonts w:ascii="华文宋体" w:hAnsi="华文宋体" w:cs="华文宋体" w:eastAsia="华文宋体"/>
        </w:rPr>
        <w:t>）</w:t>
      </w:r>
      <w:r>
        <w:rPr>
          <w:rFonts w:ascii="华文宋体" w:hAnsi="华文宋体" w:cs="华文宋体" w:eastAsia="华文宋体"/>
        </w:rPr>
        <w:t>双手捏住两表笔金属杆，测量值将偏大</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B</w:t>
      </w:r>
      <w:r>
        <w:rPr>
          <w:rFonts w:ascii="华文宋体" w:hAnsi="华文宋体" w:cs="华文宋体" w:eastAsia="华文宋体"/>
        </w:rPr>
        <w:t>）</w:t>
      </w:r>
      <w:r>
        <w:rPr>
          <w:rFonts w:ascii="华文宋体" w:hAnsi="华文宋体" w:cs="华文宋体" w:eastAsia="华文宋体"/>
        </w:rPr>
        <w:t>测量时发现指针偏离中央刻度过大，则必需减小倍率，重新调零后再进行测量</w:t>
      </w:r>
    </w:p>
    <w:p>
      <w:pPr>
        <w:pStyle w:val="Normal"/>
        <w:spacing w:lineRule="auto" w:line="300"/>
        <w:ind w:firstLine="105"/>
        <w:rPr/>
      </w:pP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w:t>
      </w:r>
      <w:r>
        <w:rPr>
          <w:rFonts w:ascii="华文宋体" w:hAnsi="华文宋体" w:cs="华文宋体" w:eastAsia="华文宋体"/>
        </w:rPr>
        <w:t>选择“</w:t>
      </w:r>
      <w:r>
        <w:rPr>
          <w:rFonts w:eastAsia="华文宋体" w:cs="华文宋体" w:ascii="华文宋体" w:hAnsi="华文宋体"/>
        </w:rPr>
        <w:t>×10”</w:t>
      </w:r>
      <w:r>
        <w:rPr>
          <w:rFonts w:ascii="华文宋体" w:hAnsi="华文宋体" w:cs="华文宋体" w:eastAsia="华文宋体"/>
        </w:rPr>
        <w:t>倍率测量时发现指针位于</w:t>
      </w:r>
      <w:r>
        <w:rPr>
          <w:rFonts w:eastAsia="华文宋体" w:cs="华文宋体" w:ascii="华文宋体" w:hAnsi="华文宋体"/>
        </w:rPr>
        <w:t>20</w:t>
      </w:r>
      <w:r>
        <w:rPr>
          <w:rFonts w:ascii="华文宋体" w:hAnsi="华文宋体" w:cs="华文宋体" w:eastAsia="华文宋体"/>
        </w:rPr>
        <w:t>与</w:t>
      </w:r>
      <w:r>
        <w:rPr>
          <w:rFonts w:eastAsia="华文宋体" w:cs="华文宋体" w:ascii="华文宋体" w:hAnsi="华文宋体"/>
        </w:rPr>
        <w:t>30</w:t>
      </w:r>
      <w:r>
        <w:rPr>
          <w:rFonts w:ascii="华文宋体" w:hAnsi="华文宋体" w:cs="华文宋体" w:eastAsia="华文宋体"/>
        </w:rPr>
        <w:t>正中间，则测量值小于</w:t>
      </w:r>
      <w:r>
        <w:rPr>
          <w:rFonts w:eastAsia="华文宋体" w:cs="华文宋体" w:ascii="华文宋体" w:hAnsi="华文宋体"/>
        </w:rPr>
        <w:t>25Ω</w:t>
      </w:r>
    </w:p>
    <w:p>
      <w:pPr>
        <w:pStyle w:val="Normal"/>
        <w:spacing w:lineRule="auto" w:line="300"/>
        <w:ind w:firstLine="105"/>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D</w:t>
      </w:r>
      <w:r>
        <w:rPr>
          <w:rFonts w:ascii="华文宋体" w:hAnsi="华文宋体" w:cs="华文宋体" w:eastAsia="华文宋体"/>
        </w:rPr>
        <w:t>）</w:t>
      </w:r>
      <w:r>
        <w:rPr>
          <w:rFonts w:ascii="华文宋体" w:hAnsi="华文宋体" w:cs="华文宋体" w:eastAsia="华文宋体"/>
        </w:rPr>
        <w:t>欧姆表内的电池使用时间太长，虽能完成调零，但测量值将略偏大</w:t>
      </w:r>
    </w:p>
    <w:p>
      <w:pPr>
        <w:pStyle w:val="Normal"/>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drawing>
          <wp:anchor behindDoc="0" distT="0" distB="0" distL="114935" distR="114935" simplePos="0" locked="0" layoutInCell="0" allowOverlap="1" relativeHeight="123">
            <wp:simplePos x="0" y="0"/>
            <wp:positionH relativeFrom="column">
              <wp:posOffset>4611370</wp:posOffset>
            </wp:positionH>
            <wp:positionV relativeFrom="paragraph">
              <wp:posOffset>283210</wp:posOffset>
            </wp:positionV>
            <wp:extent cx="1036955" cy="951865"/>
            <wp:effectExtent l="0" t="0" r="0" b="0"/>
            <wp:wrapSquare wrapText="bothSides"/>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2"/>
                    <a:srcRect l="-35" t="-38" r="-35" b="-38"/>
                    <a:stretch>
                      <a:fillRect/>
                    </a:stretch>
                  </pic:blipFill>
                  <pic:spPr bwMode="auto">
                    <a:xfrm>
                      <a:off x="0" y="0"/>
                      <a:ext cx="1036955" cy="951865"/>
                    </a:xfrm>
                    <a:prstGeom prst="rect">
                      <a:avLst/>
                    </a:prstGeom>
                  </pic:spPr>
                </pic:pic>
              </a:graphicData>
            </a:graphic>
          </wp:anchor>
        </w:drawing>
      </w:r>
      <w:r>
        <w:rPr>
          <w:rFonts w:eastAsia="华文宋体" w:cs="华文宋体" w:ascii="华文宋体" w:hAnsi="华文宋体"/>
        </w:rPr>
        <w:t>28</w:t>
      </w:r>
      <w:r>
        <w:rPr>
          <w:rFonts w:ascii="华文宋体" w:hAnsi="华文宋体" w:cs="华文宋体" w:eastAsia="华文宋体"/>
        </w:rPr>
        <w:t>．（</w:t>
      </w:r>
      <w:r>
        <w:rPr>
          <w:rFonts w:eastAsia="华文宋体" w:cs="华文宋体" w:ascii="华文宋体" w:hAnsi="华文宋体"/>
        </w:rPr>
        <w:t>6</w:t>
      </w:r>
      <w:r>
        <w:rPr>
          <w:rFonts w:ascii="华文宋体" w:hAnsi="华文宋体" w:cs="华文宋体" w:eastAsia="华文宋体"/>
        </w:rPr>
        <w:t>分）右图为“研究一定质量气体在压强不变的条件下，体积变化与温度变化关系”的实验装置示意图。粗细均匀的弯曲玻璃管</w:t>
      </w:r>
      <w:r>
        <w:rPr>
          <w:rFonts w:eastAsia="华文宋体" w:cs="华文宋体" w:ascii="华文宋体" w:hAnsi="华文宋体"/>
        </w:rPr>
        <w:t>A</w:t>
      </w:r>
      <w:r>
        <w:rPr>
          <w:rFonts w:ascii="华文宋体" w:hAnsi="华文宋体" w:cs="华文宋体" w:eastAsia="华文宋体"/>
        </w:rPr>
        <w:t>臂插入烧瓶，</w:t>
      </w:r>
      <w:r>
        <w:rPr>
          <w:rFonts w:eastAsia="华文宋体" w:cs="华文宋体" w:ascii="华文宋体" w:hAnsi="华文宋体"/>
        </w:rPr>
        <w:t>B</w:t>
      </w:r>
      <w:r>
        <w:rPr>
          <w:rFonts w:ascii="华文宋体" w:hAnsi="华文宋体" w:cs="华文宋体" w:eastAsia="华文宋体"/>
        </w:rPr>
        <w:t>臂与玻璃管</w:t>
      </w:r>
      <w:r>
        <w:rPr>
          <w:rFonts w:eastAsia="华文宋体" w:cs="华文宋体" w:ascii="华文宋体" w:hAnsi="华文宋体"/>
        </w:rPr>
        <w:t>C</w:t>
      </w:r>
      <w:r>
        <w:rPr>
          <w:rFonts w:ascii="华文宋体" w:hAnsi="华文宋体" w:cs="华文宋体" w:eastAsia="华文宋体"/>
        </w:rPr>
        <w:t>下部用橡胶管连接，</w:t>
      </w:r>
      <w:r>
        <w:rPr>
          <w:rFonts w:eastAsia="华文宋体" w:cs="华文宋体" w:ascii="华文宋体" w:hAnsi="华文宋体"/>
        </w:rPr>
        <w:t>C</w:t>
      </w:r>
      <w:r>
        <w:rPr>
          <w:rFonts w:ascii="华文宋体" w:hAnsi="华文宋体" w:cs="华文宋体" w:eastAsia="华文宋体"/>
        </w:rPr>
        <w:t>管开口向上，一定质量的气体被水银封闭于烧瓶内。开始时，</w:t>
      </w:r>
      <w:r>
        <w:rPr>
          <w:rFonts w:eastAsia="华文宋体" w:cs="华文宋体" w:ascii="华文宋体" w:hAnsi="华文宋体"/>
        </w:rPr>
        <w:t>B</w:t>
      </w:r>
      <w:r>
        <w:rPr>
          <w:rFonts w:ascii="华文宋体" w:hAnsi="华文宋体" w:cs="华文宋体" w:eastAsia="华文宋体"/>
        </w:rPr>
        <w:t>、</w:t>
      </w:r>
      <w:r>
        <w:rPr>
          <w:rFonts w:eastAsia="华文宋体" w:cs="华文宋体" w:ascii="华文宋体" w:hAnsi="华文宋体"/>
        </w:rPr>
        <w:t>C</w:t>
      </w:r>
      <w:r>
        <w:rPr>
          <w:rFonts w:ascii="华文宋体" w:hAnsi="华文宋体" w:cs="华文宋体" w:eastAsia="华文宋体"/>
        </w:rPr>
        <w:t>内的水银面等高。</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ascii="华文宋体" w:hAnsi="华文宋体" w:cs="华文宋体" w:eastAsia="华文宋体"/>
        </w:rPr>
        <w:t>若气体温度升高，为使瓶内气体的压强不变，应将</w:t>
      </w:r>
      <w:r>
        <w:rPr>
          <w:rFonts w:eastAsia="华文宋体" w:cs="华文宋体" w:ascii="华文宋体" w:hAnsi="华文宋体"/>
        </w:rPr>
        <w:t>C</w:t>
      </w:r>
      <w:r>
        <w:rPr>
          <w:rFonts w:ascii="华文宋体" w:hAnsi="华文宋体" w:cs="华文宋体" w:eastAsia="华文宋体"/>
        </w:rPr>
        <w:t>管</w:t>
      </w:r>
      <w:r>
        <w:rPr>
          <w:rFonts w:eastAsia="华文宋体" w:cs="华文宋体" w:ascii="华文宋体" w:hAnsi="华文宋体"/>
        </w:rPr>
        <w:t>____________</w:t>
      </w:r>
      <w:r>
        <w:rPr>
          <w:rFonts w:ascii="华文宋体" w:hAnsi="华文宋体" w:cs="华文宋体" w:eastAsia="华文宋体"/>
        </w:rPr>
        <w:t>（填：“向上”或“向下”移动，直至</w:t>
      </w:r>
      <w:r>
        <w:rPr>
          <w:rFonts w:eastAsia="华文宋体" w:cs="华文宋体" w:ascii="华文宋体" w:hAnsi="华文宋体"/>
        </w:rPr>
        <w:t>____________</w:t>
      </w:r>
      <w:r>
        <w:rPr>
          <w:rFonts w:ascii="华文宋体" w:hAnsi="华文宋体" w:cs="华文宋体" w:eastAsia="华文宋体"/>
        </w:rPr>
        <w:t>；</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华文宋体" w:hAnsi="华文宋体" w:cs="华文宋体" w:eastAsia="华文宋体"/>
        </w:rPr>
        <w:t>（单选）实验中多次改变气体温度，用</w:t>
      </w:r>
      <w:r>
        <w:rPr>
          <w:rFonts w:eastAsia="华文宋体" w:cs="华文宋体" w:ascii="华文宋体" w:hAnsi="华文宋体"/>
        </w:rPr>
        <w:t>Δ</w:t>
      </w:r>
      <w:r>
        <w:rPr>
          <w:rFonts w:eastAsia="华文宋体" w:cs="华文宋体" w:ascii="华文宋体" w:hAnsi="华文宋体"/>
          <w:i/>
        </w:rPr>
        <w:t>t</w:t>
      </w:r>
      <w:r>
        <w:rPr>
          <w:rFonts w:ascii="华文宋体" w:hAnsi="华文宋体" w:cs="华文宋体" w:eastAsia="华文宋体"/>
        </w:rPr>
        <w:t>表示气体升高的摄氏温度，用</w:t>
      </w:r>
      <w:r>
        <w:rPr>
          <w:rFonts w:eastAsia="华文宋体" w:cs="华文宋体" w:ascii="华文宋体" w:hAnsi="华文宋体"/>
        </w:rPr>
        <w:t>Δ</w:t>
      </w:r>
      <w:r>
        <w:rPr>
          <w:rFonts w:eastAsia="华文宋体" w:cs="华文宋体" w:ascii="华文宋体" w:hAnsi="华文宋体"/>
          <w:i/>
        </w:rPr>
        <w:t>h</w:t>
      </w:r>
      <w:r>
        <w:rPr>
          <w:rFonts w:ascii="华文宋体" w:hAnsi="华文宋体" w:cs="华文宋体" w:eastAsia="华文宋体"/>
        </w:rPr>
        <w:t>表</w:t>
      </w:r>
      <w:r>
        <w:rPr>
          <w:rFonts w:ascii="华文宋体" w:hAnsi="华文宋体" w:cs="华文宋体" w:eastAsia="华文宋体"/>
        </w:rPr>
        <w:t>示</w:t>
      </w:r>
      <w:r>
        <w:rPr>
          <w:rFonts w:eastAsia="华文宋体" w:cs="华文宋体" w:ascii="华文宋体" w:hAnsi="华文宋体"/>
        </w:rPr>
        <w:t>B</w:t>
      </w:r>
      <w:r>
        <w:rPr>
          <w:rFonts w:ascii="华文宋体" w:hAnsi="华文宋体" w:cs="华文宋体" w:eastAsia="华文宋体"/>
        </w:rPr>
        <w:t>管内水银面高度的改变量。根据测量数据作出的图线是</w:t>
      </w:r>
      <w:r>
        <w:rPr>
          <w:rFonts w:ascii="华文宋体" w:hAnsi="华文宋体" w:cs="华文宋体" w:eastAsia="华文宋体"/>
        </w:rPr>
        <w:t xml:space="preserve">                           （       ）</w:t>
      </w:r>
    </w:p>
    <w:p>
      <w:pPr>
        <w:pStyle w:val="Normal"/>
        <w:rPr>
          <w:rFonts w:ascii="华文宋体" w:hAnsi="华文宋体" w:eastAsia="华文宋体" w:cs="华文宋体"/>
        </w:rPr>
      </w:pPr>
      <w:r>
        <w:rPr>
          <w:rFonts w:eastAsia="华文宋体" w:cs="华文宋体" w:ascii="华文宋体" w:hAnsi="华文宋体"/>
        </w:rPr>
        <w:drawing>
          <wp:anchor behindDoc="0" distT="0" distB="0" distL="114935" distR="114935" simplePos="0" locked="0" layoutInCell="0" allowOverlap="1" relativeHeight="122">
            <wp:simplePos x="0" y="0"/>
            <wp:positionH relativeFrom="column">
              <wp:posOffset>271145</wp:posOffset>
            </wp:positionH>
            <wp:positionV relativeFrom="paragraph">
              <wp:posOffset>186055</wp:posOffset>
            </wp:positionV>
            <wp:extent cx="5048250" cy="1257300"/>
            <wp:effectExtent l="0" t="0" r="0" b="0"/>
            <wp:wrapNone/>
            <wp:docPr id="2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1" descr=""/>
                    <pic:cNvPicPr>
                      <a:picLocks noChangeAspect="1" noChangeArrowheads="1"/>
                    </pic:cNvPicPr>
                  </pic:nvPicPr>
                  <pic:blipFill>
                    <a:blip r:embed="rId23"/>
                    <a:srcRect l="-7" t="-29" r="-7" b="-29"/>
                    <a:stretch>
                      <a:fillRect/>
                    </a:stretch>
                  </pic:blipFill>
                  <pic:spPr bwMode="auto">
                    <a:xfrm>
                      <a:off x="0" y="0"/>
                      <a:ext cx="5048250" cy="1257300"/>
                    </a:xfrm>
                    <a:prstGeom prst="rect">
                      <a:avLst/>
                    </a:prstGeom>
                  </pic:spPr>
                </pic:pic>
              </a:graphicData>
            </a:graphic>
          </wp:anchor>
        </w:drawing>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rPr>
          <w:rFonts w:ascii="华文宋体" w:hAnsi="华文宋体" w:eastAsia="华文宋体" w:cs="华文宋体"/>
        </w:rPr>
      </w:pPr>
      <w:r>
        <w:rPr>
          <w:rFonts w:eastAsia="华文宋体" w:cs="华文宋体" w:ascii="华文宋体" w:hAnsi="华文宋体"/>
        </w:rPr>
      </w:r>
    </w:p>
    <w:p>
      <w:pPr>
        <w:pStyle w:val="Normal"/>
        <w:spacing w:lineRule="auto" w:line="300"/>
        <w:rPr>
          <w:rFonts w:ascii="华文宋体" w:hAnsi="华文宋体" w:eastAsia="华文宋体" w:cs="华文宋体"/>
          <w:color w:val="0000FF"/>
        </w:rPr>
      </w:pPr>
      <w:r>
        <w:rPr>
          <w:rFonts w:eastAsia="华文宋体" w:cs="华文宋体" w:ascii="华文宋体" w:hAnsi="华文宋体"/>
          <w:bCs/>
          <w:color w:val="0000FF"/>
        </w:rPr>
        <w:t xml:space="preserve"> </w:t>
      </w:r>
    </w:p>
    <w:p>
      <w:pPr>
        <w:pStyle w:val="Normal"/>
        <w:spacing w:lineRule="auto" w:line="300"/>
        <w:rPr/>
      </w:pPr>
      <w:r>
        <w:rPr>
          <w:rFonts w:eastAsia="华文宋体" w:cs="华文宋体" w:ascii="华文宋体" w:hAnsi="华文宋体"/>
        </w:rPr>
        <w:t>29</w:t>
      </w:r>
      <w:r>
        <w:rPr>
          <w:rFonts w:ascii="华文宋体" w:hAnsi="华文宋体" w:cs="华文宋体" w:eastAsia="华文宋体"/>
        </w:rPr>
        <w:t>．（</w:t>
      </w:r>
      <w:r>
        <w:rPr>
          <w:rFonts w:eastAsia="华文宋体" w:cs="华文宋体" w:ascii="华文宋体" w:hAnsi="华文宋体"/>
        </w:rPr>
        <w:t>8</w:t>
      </w:r>
      <w:r>
        <w:rPr>
          <w:rFonts w:ascii="华文宋体" w:hAnsi="华文宋体" w:cs="华文宋体" w:eastAsia="华文宋体"/>
        </w:rPr>
        <w:t>分）在“利用单摆测重力加速度”的实验中</w:t>
      </w:r>
      <w:r>
        <w:rPr>
          <w:rFonts w:ascii="华文宋体" w:hAnsi="华文宋体" w:cs="华文宋体" w:eastAsia="华文宋体"/>
        </w:rPr>
        <w:t>。</w:t>
      </w:r>
    </w:p>
    <w:p>
      <w:pPr>
        <w:pStyle w:val="Normal"/>
        <w:spacing w:lineRule="auto" w:line="300"/>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w:t>
      </w:r>
      <w:r>
        <w:rPr>
          <w:rFonts w:ascii="华文宋体" w:hAnsi="华文宋体" w:cs="华文宋体" w:eastAsia="华文宋体"/>
        </w:rPr>
        <w:t>某同学尝试用</w:t>
      </w:r>
      <w:r>
        <w:rPr>
          <w:rFonts w:eastAsia="华文宋体" w:cs="华文宋体" w:ascii="华文宋体" w:hAnsi="华文宋体"/>
        </w:rPr>
        <w:t>DIS</w:t>
      </w:r>
      <w:r>
        <w:rPr>
          <w:rFonts w:ascii="华文宋体" w:hAnsi="华文宋体" w:cs="华文宋体" w:eastAsia="华文宋体"/>
        </w:rPr>
        <w:t>测量周期。如图，用一个磁性小球代替原先的摆球，在单摆下方放置一个磁传感器，其轴线恰好位于单摆悬挂点正下方。图中磁传感器的引出端</w:t>
      </w:r>
      <w:r>
        <w:rPr>
          <w:rFonts w:eastAsia="华文宋体" w:cs="华文宋体" w:ascii="华文宋体" w:hAnsi="华文宋体"/>
          <w:i/>
        </w:rPr>
        <w:t>A</w:t>
      </w:r>
      <w:r>
        <w:rPr>
          <w:rFonts w:ascii="华文宋体" w:hAnsi="华文宋体" w:cs="华文宋体" w:eastAsia="华文宋体"/>
        </w:rPr>
        <w:t>应接到</w:t>
      </w:r>
      <w:r>
        <w:rPr>
          <w:rFonts w:eastAsia="华文宋体" w:cs="华文宋体" w:ascii="华文宋体" w:hAnsi="华文宋体"/>
        </w:rPr>
        <w:t>____________</w:t>
      </w:r>
      <w:r>
        <w:rPr>
          <w:rFonts w:ascii="华文宋体" w:hAnsi="华文宋体" w:cs="华文宋体" w:eastAsia="华文宋体"/>
        </w:rPr>
        <w:t>。使单摆做小角度摆动，当磁感应强度测量值最大时，磁性小球位于</w:t>
      </w:r>
      <w:r>
        <w:rPr>
          <w:rFonts w:eastAsia="华文宋体" w:cs="华文宋体" w:ascii="华文宋体" w:hAnsi="华文宋体"/>
        </w:rPr>
        <w:t>____________</w:t>
      </w:r>
      <w:r>
        <w:rPr>
          <w:rFonts w:ascii="华文宋体" w:hAnsi="华文宋体" w:cs="华文宋体" w:eastAsia="华文宋体"/>
        </w:rPr>
        <w:t>。若测得连续</w:t>
      </w:r>
      <w:r>
        <w:rPr>
          <w:rFonts w:eastAsia="华文宋体" w:cs="华文宋体" w:ascii="华文宋体" w:hAnsi="华文宋体"/>
          <w:i/>
        </w:rPr>
        <w:t>N</w:t>
      </w:r>
      <w:r>
        <w:rPr>
          <w:rFonts w:ascii="华文宋体" w:hAnsi="华文宋体" w:cs="华文宋体" w:eastAsia="华文宋体"/>
        </w:rPr>
        <w:t>个磁感应强度最大值之间的时间间隔为</w:t>
      </w:r>
      <w:r>
        <w:rPr>
          <w:rFonts w:eastAsia="华文宋体" w:cs="华文宋体" w:ascii="华文宋体" w:hAnsi="华文宋体"/>
          <w:i/>
        </w:rPr>
        <w:t>t</w:t>
      </w:r>
      <w:r>
        <w:rPr>
          <w:rFonts w:ascii="华文宋体" w:hAnsi="华文宋体" w:cs="华文宋体" w:eastAsia="华文宋体"/>
        </w:rPr>
        <w:t>，则单摆周期的测量值为</w:t>
      </w:r>
      <w:r>
        <w:rPr>
          <w:rFonts w:eastAsia="华文宋体" w:cs="华文宋体" w:ascii="华文宋体" w:hAnsi="华文宋体"/>
        </w:rPr>
        <w:t>____________</w:t>
      </w:r>
      <w:r>
        <w:rPr>
          <w:rFonts w:ascii="华文宋体" w:hAnsi="华文宋体" w:cs="华文宋体" w:eastAsia="华文宋体"/>
        </w:rPr>
        <w:t>（地磁场和磁传感器的影响可忽略）。</w:t>
      </w:r>
    </w:p>
    <w:p>
      <w:pPr>
        <w:pStyle w:val="Normal"/>
        <w:spacing w:lineRule="auto" w:line="300"/>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w:t>
      </w:r>
      <w:r>
        <w:rPr>
          <w:rFonts w:ascii="华文宋体" w:hAnsi="华文宋体" w:cs="华文宋体" w:eastAsia="华文宋体"/>
        </w:rPr>
        <w:t>多次改变摆长使单摆做小角度摆动，测量摆长</w:t>
      </w:r>
      <w:r>
        <w:rPr>
          <w:rFonts w:eastAsia="华文宋体" w:cs="华文宋体" w:ascii="华文宋体" w:hAnsi="华文宋体"/>
          <w:i/>
        </w:rPr>
        <w:t>L</w:t>
      </w:r>
      <w:r>
        <w:rPr>
          <w:rFonts w:ascii="华文宋体" w:hAnsi="华文宋体" w:cs="华文宋体" w:eastAsia="华文宋体"/>
        </w:rPr>
        <w:t>及相应的周期</w:t>
      </w:r>
      <w:r>
        <w:rPr>
          <w:rFonts w:eastAsia="华文宋体" w:cs="华文宋体" w:ascii="华文宋体" w:hAnsi="华文宋体"/>
          <w:i/>
        </w:rPr>
        <w:t>T</w:t>
      </w:r>
      <w:r>
        <w:rPr>
          <w:rFonts w:ascii="华文宋体" w:hAnsi="华文宋体" w:cs="华文宋体" w:eastAsia="华文宋体"/>
        </w:rPr>
        <w:t>。此后，分别取</w:t>
      </w:r>
      <w:r>
        <w:rPr>
          <w:rFonts w:eastAsia="华文宋体" w:cs="华文宋体" w:ascii="华文宋体" w:hAnsi="华文宋体"/>
          <w:i/>
        </w:rPr>
        <w:t>L</w:t>
      </w:r>
      <w:r>
        <w:rPr>
          <w:rFonts w:ascii="华文宋体" w:hAnsi="华文宋体" w:cs="华文宋体" w:eastAsia="华文宋体"/>
        </w:rPr>
        <w:t>和</w:t>
      </w:r>
      <w:r>
        <w:rPr>
          <w:rFonts w:eastAsia="华文宋体" w:cs="华文宋体" w:ascii="华文宋体" w:hAnsi="华文宋体"/>
          <w:i/>
        </w:rPr>
        <w:t>T</w:t>
      </w:r>
      <w:r>
        <w:rPr>
          <w:rFonts w:ascii="华文宋体" w:hAnsi="华文宋体" w:cs="华文宋体" w:eastAsia="华文宋体"/>
        </w:rPr>
        <w:t>的对数，所得到的</w:t>
      </w:r>
      <w:r>
        <w:rPr>
          <w:rFonts w:eastAsia="华文宋体" w:cs="华文宋体" w:ascii="华文宋体" w:hAnsi="华文宋体"/>
        </w:rPr>
        <w:t>lg</w:t>
      </w:r>
      <w:r>
        <w:rPr>
          <w:rFonts w:eastAsia="华文宋体" w:cs="华文宋体" w:ascii="华文宋体" w:hAnsi="华文宋体"/>
          <w:i/>
        </w:rPr>
        <w:t>T</w:t>
      </w:r>
      <w:r>
        <w:rPr>
          <w:rFonts w:eastAsia="华文宋体" w:cs="华文宋体" w:ascii="华文宋体" w:hAnsi="华文宋体"/>
        </w:rPr>
        <w:t>-lg</w:t>
      </w:r>
      <w:r>
        <w:rPr>
          <w:rFonts w:eastAsia="华文宋体" w:cs="华文宋体" w:ascii="华文宋体" w:hAnsi="华文宋体"/>
          <w:i/>
        </w:rPr>
        <w:t>L</w:t>
      </w:r>
      <w:r>
        <w:rPr>
          <w:rFonts w:ascii="华文宋体" w:hAnsi="华文宋体" w:cs="华文宋体" w:eastAsia="华文宋体"/>
        </w:rPr>
        <w:t>图线为</w:t>
      </w:r>
      <w:r>
        <w:rPr>
          <w:rFonts w:eastAsia="华文宋体" w:cs="华文宋体" w:ascii="华文宋体" w:hAnsi="华文宋体"/>
        </w:rPr>
        <w:t>____________</w:t>
      </w:r>
      <w:r>
        <w:rPr>
          <w:rFonts w:ascii="华文宋体" w:hAnsi="华文宋体" w:cs="华文宋体" w:eastAsia="华文宋体"/>
        </w:rPr>
        <w:t>（填：“直线”、“对数曲线”或“指数曲线”</w:t>
      </w:r>
      <w:r>
        <w:rPr>
          <w:rFonts w:eastAsia="华文宋体" w:cs="华文宋体" w:ascii="华文宋体" w:hAnsi="华文宋体"/>
        </w:rPr>
        <w:t>)</w:t>
      </w:r>
      <w:r>
        <w:rPr>
          <w:rFonts w:ascii="华文宋体" w:hAnsi="华文宋体" w:cs="华文宋体" w:eastAsia="华文宋体"/>
        </w:rPr>
        <w:t>；读得图线与纵轴交点的纵坐标为</w:t>
      </w:r>
      <w:r>
        <w:rPr>
          <w:rFonts w:eastAsia="华文宋体" w:cs="华文宋体" w:ascii="华文宋体" w:hAnsi="华文宋体"/>
          <w:i/>
        </w:rPr>
        <w:t>c</w:t>
      </w:r>
      <w:r>
        <w:rPr>
          <w:rFonts w:ascii="华文宋体" w:hAnsi="华文宋体" w:cs="华文宋体" w:eastAsia="华文宋体"/>
        </w:rPr>
        <w:t>，由此得到该地重力加速度</w:t>
      </w:r>
      <w:r>
        <w:rPr>
          <w:rFonts w:eastAsia="华文宋体" w:cs="华文宋体" w:ascii="华文宋体" w:hAnsi="华文宋体"/>
          <w:i/>
        </w:rPr>
        <w:t>g</w:t>
      </w:r>
      <w:r>
        <w:rPr>
          <w:rFonts w:eastAsia="华文宋体" w:cs="华文宋体" w:ascii="华文宋体" w:hAnsi="华文宋体"/>
        </w:rPr>
        <w:t>=____________</w:t>
      </w:r>
      <w:r>
        <w:rPr>
          <w:rFonts w:ascii="华文宋体" w:hAnsi="华文宋体" w:cs="华文宋体" w:eastAsia="华文宋体"/>
        </w:rPr>
        <w:t>。</w:t>
      </w:r>
    </w:p>
    <w:p>
      <w:pPr>
        <w:pStyle w:val="Style10"/>
        <w:ind w:hanging="0"/>
        <w:rPr>
          <w:rFonts w:ascii="华文宋体" w:hAnsi="华文宋体" w:eastAsia="华文宋体" w:cs="华文宋体"/>
          <w:i/>
          <w:i/>
          <w:color w:val="0000FF"/>
        </w:rPr>
      </w:pPr>
      <w:r>
        <w:rPr>
          <w:rFonts w:eastAsia="华文宋体" w:cs="华文宋体" w:ascii="华文宋体" w:hAnsi="华文宋体"/>
          <w:i/>
          <w:color w:val="0000FF"/>
        </w:rPr>
        <w:t xml:space="preserve"> </w:t>
      </w:r>
    </w:p>
    <w:p>
      <w:pPr>
        <w:pStyle w:val="Normal"/>
        <w:rPr/>
      </w:pPr>
      <w:r>
        <w:drawing>
          <wp:anchor behindDoc="0" distT="0" distB="0" distL="114935" distR="114935" simplePos="0" locked="0" layoutInCell="0" allowOverlap="1" relativeHeight="115">
            <wp:simplePos x="0" y="0"/>
            <wp:positionH relativeFrom="column">
              <wp:posOffset>4000500</wp:posOffset>
            </wp:positionH>
            <wp:positionV relativeFrom="paragraph">
              <wp:posOffset>148590</wp:posOffset>
            </wp:positionV>
            <wp:extent cx="1529080" cy="718185"/>
            <wp:effectExtent l="0" t="0" r="0" b="0"/>
            <wp:wrapSquare wrapText="bothSides"/>
            <wp:docPr id="2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5" descr=""/>
                    <pic:cNvPicPr>
                      <a:picLocks noChangeAspect="1" noChangeArrowheads="1"/>
                    </pic:cNvPicPr>
                  </pic:nvPicPr>
                  <pic:blipFill>
                    <a:blip r:embed="rId24"/>
                    <a:srcRect l="-10" t="-21" r="-10" b="-21"/>
                    <a:stretch>
                      <a:fillRect/>
                    </a:stretch>
                  </pic:blipFill>
                  <pic:spPr bwMode="auto">
                    <a:xfrm>
                      <a:off x="0" y="0"/>
                      <a:ext cx="1529080" cy="718185"/>
                    </a:xfrm>
                    <a:prstGeom prst="rect">
                      <a:avLst/>
                    </a:prstGeom>
                  </pic:spPr>
                </pic:pic>
              </a:graphicData>
            </a:graphic>
          </wp:anchor>
        </w:drawing>
      </w:r>
      <w:r>
        <w:rPr>
          <w:rFonts w:ascii="华文宋体" w:hAnsi="华文宋体" w:cs="华文宋体" w:eastAsia="华文宋体"/>
          <w:sz w:val="24"/>
        </w:rPr>
        <w:t>六</w:t>
      </w:r>
      <w:r>
        <w:rPr>
          <w:rFonts w:ascii="华文宋体" w:hAnsi="华文宋体" w:cs="华文宋体" w:eastAsia="华文宋体"/>
          <w:sz w:val="24"/>
        </w:rPr>
        <w:t>、</w:t>
      </w:r>
      <w:r>
        <w:rPr>
          <w:rFonts w:ascii="华文宋体" w:hAnsi="华文宋体" w:cs="华文宋体" w:eastAsia="华文宋体"/>
          <w:sz w:val="24"/>
        </w:rPr>
        <w:t>计算题（共</w:t>
      </w:r>
      <w:r>
        <w:rPr>
          <w:rFonts w:eastAsia="华文宋体" w:cs="华文宋体" w:ascii="华文宋体" w:hAnsi="华文宋体"/>
          <w:sz w:val="24"/>
        </w:rPr>
        <w:t>50</w:t>
      </w:r>
      <w:r>
        <w:rPr>
          <w:rFonts w:ascii="华文宋体" w:hAnsi="华文宋体" w:cs="华文宋体" w:eastAsia="华文宋体"/>
          <w:sz w:val="24"/>
        </w:rPr>
        <w:t>分）</w:t>
      </w:r>
    </w:p>
    <w:p>
      <w:pPr>
        <w:pStyle w:val="Normal"/>
        <w:rPr>
          <w:rFonts w:ascii="华文宋体" w:hAnsi="华文宋体" w:eastAsia="华文宋体" w:cs="华文宋体"/>
        </w:rPr>
      </w:pPr>
      <w:r>
        <w:rPr>
          <w:rFonts w:eastAsia="华文宋体" w:cs="华文宋体" w:ascii="华文宋体" w:hAnsi="华文宋体"/>
        </w:rPr>
        <w:t>30</w:t>
      </w:r>
      <w:r>
        <w:rPr>
          <w:rFonts w:ascii="华文宋体" w:hAnsi="华文宋体" w:cs="华文宋体" w:eastAsia="华文宋体"/>
        </w:rPr>
        <w:t>．（</w:t>
      </w:r>
      <w:r>
        <w:rPr>
          <w:rFonts w:eastAsia="华文宋体" w:cs="华文宋体" w:ascii="华文宋体" w:hAnsi="华文宋体"/>
        </w:rPr>
        <w:t>10</w:t>
      </w:r>
      <w:r>
        <w:rPr>
          <w:rFonts w:ascii="华文宋体" w:hAnsi="华文宋体" w:cs="华文宋体" w:eastAsia="华文宋体"/>
        </w:rPr>
        <w:t>分）如图，将质量</w:t>
      </w:r>
      <w:r>
        <w:rPr>
          <w:rFonts w:eastAsia="华文宋体" w:cs="华文宋体" w:ascii="华文宋体" w:hAnsi="华文宋体"/>
          <w:i/>
        </w:rPr>
        <w:t>m</w:t>
      </w:r>
      <w:r>
        <w:rPr>
          <w:rFonts w:eastAsia="华文宋体" w:cs="华文宋体" w:ascii="华文宋体" w:hAnsi="华文宋体"/>
        </w:rPr>
        <w:t>=0.1kg</w:t>
      </w:r>
      <w:r>
        <w:rPr>
          <w:rFonts w:ascii="华文宋体" w:hAnsi="华文宋体" w:cs="华文宋体" w:eastAsia="华文宋体"/>
        </w:rPr>
        <w:t>的圆环套在固定的水平直杆上。环的直径略大于杆的截面直径。环与杆间动摩擦因数</w:t>
      </w:r>
      <w:r>
        <w:rPr>
          <w:rFonts w:eastAsia="华文宋体" w:cs="华文宋体" w:ascii="华文宋体" w:hAnsi="华文宋体"/>
          <w:i/>
        </w:rPr>
        <w:t>μ</w:t>
      </w:r>
      <w:r>
        <w:rPr>
          <w:rFonts w:eastAsia="华文宋体" w:cs="华文宋体" w:ascii="华文宋体" w:hAnsi="华文宋体"/>
        </w:rPr>
        <w:t>=</w:t>
      </w:r>
      <w:r>
        <w:rPr>
          <w:rFonts w:eastAsia="华文宋体" w:cs="华文宋体" w:ascii="华文宋体" w:hAnsi="华文宋体"/>
        </w:rPr>
        <w:t>0.8</w:t>
      </w:r>
      <w:r>
        <w:rPr>
          <w:rFonts w:ascii="华文宋体" w:hAnsi="华文宋体" w:cs="华文宋体" w:eastAsia="华文宋体"/>
        </w:rPr>
        <w:t>。对环施加一位于竖直平面内斜向上，与杆夹角</w:t>
      </w:r>
      <w:r>
        <w:rPr>
          <w:rFonts w:eastAsia="华文宋体" w:cs="华文宋体" w:ascii="华文宋体" w:hAnsi="华文宋体"/>
          <w:i/>
        </w:rPr>
        <w:t>θ</w:t>
      </w:r>
      <w:r>
        <w:rPr>
          <w:rFonts w:eastAsia="华文宋体" w:cs="华文宋体" w:ascii="华文宋体" w:hAnsi="华文宋体"/>
        </w:rPr>
        <w:t>=53°</w:t>
      </w:r>
      <w:r>
        <w:rPr>
          <w:rFonts w:ascii="华文宋体" w:hAnsi="华文宋体" w:cs="华文宋体" w:eastAsia="华文宋体"/>
        </w:rPr>
        <w:t>的拉力</w:t>
      </w:r>
      <w:r>
        <w:rPr>
          <w:rFonts w:eastAsia="华文宋体" w:cs="华文宋体" w:ascii="华文宋体" w:hAnsi="华文宋体"/>
          <w:i/>
        </w:rPr>
        <w:t>F</w:t>
      </w:r>
      <w:r>
        <w:rPr>
          <w:rFonts w:ascii="华文宋体" w:hAnsi="华文宋体" w:cs="华文宋体" w:eastAsia="华文宋体"/>
        </w:rPr>
        <w:t>，使圆环以</w:t>
      </w:r>
      <w:r>
        <w:rPr>
          <w:rFonts w:eastAsia="华文宋体" w:cs="华文宋体" w:ascii="华文宋体" w:hAnsi="华文宋体"/>
          <w:i/>
        </w:rPr>
        <w:t>a</w:t>
      </w:r>
      <w:r>
        <w:rPr>
          <w:rFonts w:eastAsia="华文宋体" w:cs="华文宋体" w:ascii="华文宋体" w:hAnsi="华文宋体"/>
        </w:rPr>
        <w:t>=4.4m/s</w:t>
      </w:r>
      <w:r>
        <w:rPr>
          <w:rFonts w:eastAsia="华文宋体" w:cs="华文宋体" w:ascii="华文宋体" w:hAnsi="华文宋体"/>
          <w:vertAlign w:val="superscript"/>
        </w:rPr>
        <w:t>2</w:t>
      </w:r>
      <w:r>
        <w:rPr>
          <w:rFonts w:ascii="华文宋体" w:hAnsi="华文宋体" w:cs="华文宋体" w:eastAsia="华文宋体"/>
        </w:rPr>
        <w:t>的加速度沿杆运劝，求</w:t>
      </w:r>
      <w:r>
        <w:rPr>
          <w:rFonts w:eastAsia="华文宋体" w:cs="华文宋体" w:ascii="华文宋体" w:hAnsi="华文宋体"/>
          <w:i/>
        </w:rPr>
        <w:t>F</w:t>
      </w:r>
      <w:r>
        <w:rPr>
          <w:rFonts w:ascii="华文宋体" w:hAnsi="华文宋体" w:cs="华文宋体" w:eastAsia="华文宋体"/>
        </w:rPr>
        <w:t>的大小。</w:t>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t xml:space="preserve"> </w:t>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lang w:val="en-US" w:eastAsia="en-US"/>
        </w:rPr>
      </w:pPr>
      <w:r>
        <w:rPr>
          <w:rFonts w:eastAsia="华文宋体" w:cs="华文宋体" w:ascii="华文宋体" w:hAnsi="华文宋体"/>
          <w:lang w:val="en-US" w:eastAsia="en-US"/>
        </w:rPr>
      </w:r>
    </w:p>
    <w:p>
      <w:pPr>
        <w:pStyle w:val="Normal"/>
        <w:spacing w:lineRule="atLeast" w:line="340"/>
        <w:ind w:right="105" w:hanging="0"/>
        <w:rPr>
          <w:rFonts w:ascii="华文宋体" w:hAnsi="华文宋体" w:eastAsia="华文宋体" w:cs="华文宋体"/>
          <w:bCs/>
          <w:i/>
          <w:i/>
          <w:color w:val="0000FF"/>
          <w:vertAlign w:val="subscript"/>
          <w:lang w:val="en-US" w:eastAsia="en-US"/>
        </w:rPr>
      </w:pPr>
      <w:r>
        <w:rPr>
          <w:rFonts w:eastAsia="华文宋体" w:cs="华文宋体" w:ascii="华文宋体" w:hAnsi="华文宋体"/>
          <w:bCs/>
          <w:i/>
          <w:color w:val="0000FF"/>
          <w:vertAlign w:val="subscript"/>
          <w:lang w:val="en-US" w:eastAsia="en-US"/>
        </w:rPr>
      </w:r>
    </w:p>
    <w:p>
      <w:pPr>
        <w:pStyle w:val="Normal"/>
        <w:spacing w:lineRule="atLeast" w:line="340"/>
        <w:ind w:right="105" w:hanging="0"/>
        <w:rPr>
          <w:rFonts w:ascii="华文宋体" w:hAnsi="华文宋体" w:eastAsia="华文宋体" w:cs="华文宋体"/>
          <w:bCs/>
          <w:i/>
          <w:i/>
          <w:color w:val="0000FF"/>
          <w:vertAlign w:val="subscript"/>
        </w:rPr>
      </w:pPr>
      <w:r>
        <w:drawing>
          <wp:anchor behindDoc="0" distT="0" distB="0" distL="114935" distR="114935" simplePos="0" locked="0" layoutInCell="0" allowOverlap="1" relativeHeight="116">
            <wp:simplePos x="0" y="0"/>
            <wp:positionH relativeFrom="column">
              <wp:posOffset>3839845</wp:posOffset>
            </wp:positionH>
            <wp:positionV relativeFrom="paragraph">
              <wp:posOffset>786130</wp:posOffset>
            </wp:positionV>
            <wp:extent cx="1578610" cy="682625"/>
            <wp:effectExtent l="0" t="0" r="0" b="0"/>
            <wp:wrapSquare wrapText="bothSides"/>
            <wp:docPr id="24"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7" descr=""/>
                    <pic:cNvPicPr>
                      <a:picLocks noChangeAspect="1" noChangeArrowheads="1"/>
                    </pic:cNvPicPr>
                  </pic:nvPicPr>
                  <pic:blipFill>
                    <a:blip r:embed="rId25"/>
                    <a:srcRect l="-23" t="-53" r="-23" b="-53"/>
                    <a:stretch>
                      <a:fillRect/>
                    </a:stretch>
                  </pic:blipFill>
                  <pic:spPr bwMode="auto">
                    <a:xfrm>
                      <a:off x="0" y="0"/>
                      <a:ext cx="1578610" cy="682625"/>
                    </a:xfrm>
                    <a:prstGeom prst="rect">
                      <a:avLst/>
                    </a:prstGeom>
                  </pic:spPr>
                </pic:pic>
              </a:graphicData>
            </a:graphic>
          </wp:anchor>
        </w:drawing>
      </w:r>
      <w:r>
        <w:rPr>
          <w:rFonts w:eastAsia="华文宋体" w:cs="华文宋体" w:ascii="华文宋体" w:hAnsi="华文宋体"/>
        </w:rPr>
        <w:t>31</w:t>
      </w:r>
      <w:r>
        <w:rPr>
          <w:rFonts w:ascii="华文宋体" w:hAnsi="华文宋体" w:cs="华文宋体" w:eastAsia="华文宋体"/>
        </w:rPr>
        <w:t>．（</w:t>
      </w:r>
      <w:r>
        <w:rPr>
          <w:rFonts w:eastAsia="华文宋体" w:cs="华文宋体" w:ascii="华文宋体" w:hAnsi="华文宋体"/>
        </w:rPr>
        <w:t>13</w:t>
      </w:r>
      <w:r>
        <w:rPr>
          <w:rFonts w:ascii="华文宋体" w:hAnsi="华文宋体" w:cs="华文宋体" w:eastAsia="华文宋体"/>
        </w:rPr>
        <w:t>分）如图，长</w:t>
      </w:r>
      <w:r>
        <w:rPr>
          <w:rFonts w:eastAsia="华文宋体" w:cs="华文宋体" w:ascii="华文宋体" w:hAnsi="华文宋体"/>
          <w:i/>
        </w:rPr>
        <w:t>L</w:t>
      </w:r>
      <w:r>
        <w:rPr>
          <w:rFonts w:eastAsia="华文宋体" w:cs="华文宋体" w:ascii="华文宋体" w:hAnsi="华文宋体"/>
        </w:rPr>
        <w:t>=100cm</w:t>
      </w:r>
      <w:r>
        <w:rPr>
          <w:rFonts w:ascii="华文宋体" w:hAnsi="华文宋体" w:cs="华文宋体" w:eastAsia="华文宋体"/>
        </w:rPr>
        <w:t>，粗细均匀的玻璃管一端封闭。水平放置时，长</w:t>
      </w:r>
      <w:r>
        <w:rPr>
          <w:rFonts w:eastAsia="华文宋体" w:cs="华文宋体" w:ascii="华文宋体" w:hAnsi="华文宋体"/>
          <w:i/>
        </w:rPr>
        <w:t>L</w:t>
      </w:r>
      <w:r>
        <w:rPr>
          <w:rFonts w:eastAsia="华文宋体" w:cs="华文宋体" w:ascii="华文宋体" w:hAnsi="华文宋体"/>
          <w:vertAlign w:val="subscript"/>
        </w:rPr>
        <w:t>0</w:t>
      </w:r>
      <w:r>
        <w:rPr>
          <w:rFonts w:eastAsia="华文宋体" w:cs="华文宋体" w:ascii="华文宋体" w:hAnsi="华文宋体"/>
        </w:rPr>
        <w:t>=50cm</w:t>
      </w:r>
      <w:r>
        <w:rPr>
          <w:rFonts w:ascii="华文宋体" w:hAnsi="华文宋体" w:cs="华文宋体" w:eastAsia="华文宋体"/>
        </w:rPr>
        <w:t>的空气柱被水银封住，水银柱长</w:t>
      </w:r>
      <w:r>
        <w:rPr>
          <w:rFonts w:eastAsia="华文宋体" w:cs="华文宋体" w:ascii="华文宋体" w:hAnsi="华文宋体"/>
          <w:i/>
        </w:rPr>
        <w:t>h</w:t>
      </w:r>
      <w:r>
        <w:rPr>
          <w:rFonts w:eastAsia="华文宋体" w:cs="华文宋体" w:ascii="华文宋体" w:hAnsi="华文宋体"/>
        </w:rPr>
        <w:t>=30cm</w:t>
      </w:r>
      <w:r>
        <w:rPr>
          <w:rFonts w:ascii="华文宋体" w:hAnsi="华文宋体" w:cs="华文宋体" w:eastAsia="华文宋体"/>
        </w:rPr>
        <w:t>。将玻璃管缓慢地转到开口向下的竖直位置，然后竖直插入水银槽，插入后有</w:t>
      </w:r>
      <w:r>
        <w:rPr>
          <w:rFonts w:eastAsia="华文宋体" w:cs="华文宋体" w:ascii="华文宋体" w:hAnsi="华文宋体"/>
        </w:rPr>
        <w:t>Δ</w:t>
      </w:r>
      <w:r>
        <w:rPr>
          <w:rFonts w:eastAsia="华文宋体" w:cs="华文宋体" w:ascii="华文宋体" w:hAnsi="华文宋体"/>
          <w:i/>
        </w:rPr>
        <w:t>h</w:t>
      </w:r>
      <w:r>
        <w:rPr>
          <w:rFonts w:eastAsia="华文宋体" w:cs="华文宋体" w:ascii="华文宋体" w:hAnsi="华文宋体"/>
        </w:rPr>
        <w:t>=</w:t>
      </w:r>
      <w:r>
        <w:rPr>
          <w:rFonts w:eastAsia="华文宋体" w:cs="华文宋体" w:ascii="华文宋体" w:hAnsi="华文宋体"/>
        </w:rPr>
        <w:t>15cm</w:t>
      </w:r>
      <w:r>
        <w:rPr>
          <w:rFonts w:ascii="华文宋体" w:hAnsi="华文宋体" w:cs="华文宋体" w:eastAsia="华文宋体"/>
        </w:rPr>
        <w:t>的水银柱进入玻璃管。设整个过程中温度始终保持不变，大气压强</w:t>
      </w:r>
      <w:r>
        <w:rPr>
          <w:rFonts w:eastAsia="华文宋体" w:cs="华文宋体" w:ascii="华文宋体" w:hAnsi="华文宋体"/>
          <w:i/>
        </w:rPr>
        <w:t>p</w:t>
      </w:r>
      <w:r>
        <w:rPr>
          <w:rFonts w:eastAsia="华文宋体" w:cs="华文宋体" w:ascii="华文宋体" w:hAnsi="华文宋体"/>
          <w:vertAlign w:val="subscript"/>
        </w:rPr>
        <w:t>0</w:t>
      </w:r>
      <w:r>
        <w:rPr>
          <w:rFonts w:eastAsia="华文宋体" w:cs="华文宋体" w:ascii="华文宋体" w:hAnsi="华文宋体"/>
        </w:rPr>
        <w:t>=75cmHg</w:t>
      </w:r>
      <w:r>
        <w:rPr>
          <w:rFonts w:ascii="华文宋体" w:hAnsi="华文宋体" w:cs="华文宋体" w:eastAsia="华文宋体"/>
        </w:rPr>
        <w:t>。求：</w:t>
      </w:r>
    </w:p>
    <w:p>
      <w:pPr>
        <w:pStyle w:val="Normal"/>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）插入水银槽后管内气体的压强</w:t>
      </w:r>
      <w:r>
        <w:rPr>
          <w:rFonts w:eastAsia="华文宋体" w:cs="华文宋体" w:ascii="华文宋体" w:hAnsi="华文宋体"/>
          <w:i/>
        </w:rPr>
        <w:t>p</w:t>
      </w:r>
      <w:r>
        <w:rPr>
          <w:rFonts w:ascii="华文宋体" w:hAnsi="华文宋体" w:cs="华文宋体" w:eastAsia="华文宋体"/>
        </w:rPr>
        <w:t>；</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）管口距水银槽液面的</w:t>
      </w:r>
      <w:r>
        <w:rPr>
          <w:rFonts w:ascii="华文宋体" w:hAnsi="华文宋体" w:cs="华文宋体" w:eastAsia="华文宋体"/>
        </w:rPr>
        <w:t>距离</w:t>
      </w:r>
      <w:r>
        <w:rPr>
          <w:rFonts w:eastAsia="华文宋体" w:cs="华文宋体" w:ascii="华文宋体" w:hAnsi="华文宋体"/>
          <w:i/>
        </w:rPr>
        <w:t>H</w:t>
      </w:r>
      <w:r>
        <w:rPr>
          <w:rFonts w:ascii="华文宋体" w:hAnsi="华文宋体" w:cs="华文宋体" w:eastAsia="华文宋体"/>
        </w:rPr>
        <w:t>。</w:t>
      </w:r>
    </w:p>
    <w:p>
      <w:pPr>
        <w:pStyle w:val="Normal"/>
        <w:rPr>
          <w:rFonts w:ascii="华文宋体" w:hAnsi="华文宋体" w:eastAsia="华文宋体" w:cs="华文宋体"/>
        </w:rPr>
      </w:pPr>
      <w:r>
        <w:rPr>
          <w:rFonts w:eastAsia="华文宋体" w:cs="华文宋体" w:ascii="华文宋体" w:hAnsi="华文宋体"/>
        </w:rPr>
      </w:r>
    </w:p>
    <w:p>
      <w:pPr>
        <w:pStyle w:val="Normal"/>
        <w:spacing w:lineRule="atLeast" w:line="340"/>
        <w:ind w:right="105" w:hanging="0"/>
        <w:rPr/>
      </w:pPr>
      <w:r>
        <w:rPr>
          <w:rFonts w:eastAsia="华文宋体" w:cs="华文宋体" w:ascii="华文宋体" w:hAnsi="华文宋体"/>
          <w:bCs/>
          <w:color w:val="0000FF"/>
        </w:rPr>
        <w:t xml:space="preserve">  </w:t>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hanging="0"/>
        <w:rPr>
          <w:rFonts w:ascii="华文宋体" w:hAnsi="华文宋体" w:eastAsia="华文宋体" w:cs="华文宋体"/>
          <w:bCs/>
          <w:color w:val="0000FF"/>
        </w:rPr>
      </w:pPr>
      <w:r>
        <w:rPr>
          <w:rFonts w:eastAsia="华文宋体" w:cs="华文宋体" w:ascii="华文宋体" w:hAnsi="华文宋体"/>
          <w:bCs/>
          <w:color w:val="0000FF"/>
        </w:rPr>
      </w:r>
    </w:p>
    <w:p>
      <w:pPr>
        <w:pStyle w:val="Normal"/>
        <w:rPr/>
      </w:pPr>
      <w:r>
        <w:drawing>
          <wp:anchor behindDoc="0" distT="0" distB="0" distL="114935" distR="114935" simplePos="0" locked="0" layoutInCell="0" allowOverlap="1" relativeHeight="117">
            <wp:simplePos x="0" y="0"/>
            <wp:positionH relativeFrom="column">
              <wp:posOffset>3733800</wp:posOffset>
            </wp:positionH>
            <wp:positionV relativeFrom="paragraph">
              <wp:posOffset>297180</wp:posOffset>
            </wp:positionV>
            <wp:extent cx="1846580" cy="889635"/>
            <wp:effectExtent l="0" t="0" r="0" b="0"/>
            <wp:wrapSquare wrapText="bothSides"/>
            <wp:docPr id="25"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
                    <pic:cNvPicPr>
                      <a:picLocks noChangeAspect="1" noChangeArrowheads="1"/>
                    </pic:cNvPicPr>
                  </pic:nvPicPr>
                  <pic:blipFill>
                    <a:blip r:embed="rId26"/>
                    <a:srcRect l="-19" t="-40" r="-19" b="-40"/>
                    <a:stretch>
                      <a:fillRect/>
                    </a:stretch>
                  </pic:blipFill>
                  <pic:spPr bwMode="auto">
                    <a:xfrm>
                      <a:off x="0" y="0"/>
                      <a:ext cx="1846580" cy="889635"/>
                    </a:xfrm>
                    <a:prstGeom prst="rect">
                      <a:avLst/>
                    </a:prstGeom>
                  </pic:spPr>
                </pic:pic>
              </a:graphicData>
            </a:graphic>
          </wp:anchor>
        </w:drawing>
      </w:r>
      <w:r>
        <w:rPr>
          <w:rFonts w:eastAsia="华文宋体" w:cs="华文宋体" w:ascii="华文宋体" w:hAnsi="华文宋体"/>
        </w:rPr>
        <w:t>32</w:t>
      </w:r>
      <w:r>
        <w:rPr>
          <w:rFonts w:ascii="华文宋体" w:hAnsi="华文宋体" w:cs="华文宋体" w:eastAsia="华文宋体"/>
        </w:rPr>
        <w:t>．（</w:t>
      </w:r>
      <w:r>
        <w:rPr>
          <w:rFonts w:eastAsia="华文宋体" w:cs="华文宋体" w:ascii="华文宋体" w:hAnsi="华文宋体"/>
        </w:rPr>
        <w:t>13</w:t>
      </w:r>
      <w:r>
        <w:rPr>
          <w:rFonts w:ascii="华文宋体" w:hAnsi="华文宋体" w:cs="华文宋体" w:eastAsia="华文宋体"/>
        </w:rPr>
        <w:t>分）载流长直导线周围磁场的磁感应强度大小为</w:t>
      </w:r>
      <w:r>
        <w:rPr>
          <w:rFonts w:eastAsia="华文宋体" w:cs="华文宋体" w:ascii="华文宋体" w:hAnsi="华文宋体"/>
          <w:i/>
        </w:rPr>
        <w:t>B</w:t>
      </w:r>
      <w:r>
        <w:rPr>
          <w:rFonts w:eastAsia="华文宋体" w:cs="华文宋体" w:ascii="华文宋体" w:hAnsi="华文宋体"/>
        </w:rPr>
        <w:t>=</w:t>
      </w:r>
      <w:r>
        <w:rPr>
          <w:rFonts w:eastAsia="华文宋体" w:cs="华文宋体" w:ascii="华文宋体" w:hAnsi="华文宋体"/>
          <w:i/>
        </w:rPr>
        <w:t>kI</w:t>
      </w:r>
      <w:r>
        <w:rPr>
          <w:rFonts w:eastAsia="华文宋体" w:cs="华文宋体" w:ascii="华文宋体" w:hAnsi="华文宋体"/>
        </w:rPr>
        <w:t>/</w:t>
      </w:r>
      <w:r>
        <w:rPr>
          <w:rFonts w:eastAsia="华文宋体" w:cs="华文宋体" w:ascii="华文宋体" w:hAnsi="华文宋体"/>
          <w:i/>
        </w:rPr>
        <w:t>r</w:t>
      </w:r>
      <w:r>
        <w:rPr>
          <w:rFonts w:ascii="华文宋体" w:hAnsi="华文宋体" w:cs="华文宋体" w:eastAsia="华文宋体"/>
        </w:rPr>
        <w:t>，式中常量</w:t>
      </w:r>
      <w:r>
        <w:rPr>
          <w:rFonts w:eastAsia="华文宋体" w:cs="华文宋体" w:ascii="华文宋体" w:hAnsi="华文宋体"/>
          <w:i/>
        </w:rPr>
        <w:t>k</w:t>
      </w:r>
      <w:r>
        <w:rPr>
          <w:rFonts w:eastAsia="华文宋体" w:cs="华文宋体" w:ascii="华文宋体" w:hAnsi="华文宋体"/>
        </w:rPr>
        <w:t>&gt;0</w:t>
      </w:r>
      <w:r>
        <w:rPr>
          <w:rFonts w:ascii="华文宋体" w:hAnsi="华文宋体" w:cs="华文宋体" w:eastAsia="华文宋体"/>
        </w:rPr>
        <w:t>，</w:t>
      </w:r>
      <w:r>
        <w:rPr>
          <w:rFonts w:eastAsia="华文宋体" w:cs="华文宋体" w:ascii="华文宋体" w:hAnsi="华文宋体"/>
          <w:i/>
        </w:rPr>
        <w:t>I</w:t>
      </w:r>
      <w:r>
        <w:rPr>
          <w:rFonts w:ascii="华文宋体" w:hAnsi="华文宋体" w:cs="华文宋体" w:eastAsia="华文宋体"/>
        </w:rPr>
        <w:t>为电流强度，</w:t>
      </w:r>
      <w:r>
        <w:rPr>
          <w:rFonts w:eastAsia="华文宋体" w:cs="华文宋体" w:ascii="华文宋体" w:hAnsi="华文宋体"/>
          <w:i/>
        </w:rPr>
        <w:t>r</w:t>
      </w:r>
      <w:r>
        <w:rPr>
          <w:rFonts w:ascii="华文宋体" w:hAnsi="华文宋体" w:cs="华文宋体" w:eastAsia="华文宋体"/>
        </w:rPr>
        <w:t>为距导线的即离。在水平长直导线</w:t>
      </w:r>
      <w:r>
        <w:rPr>
          <w:rFonts w:eastAsia="华文宋体" w:cs="华文宋体" w:ascii="华文宋体" w:hAnsi="华文宋体"/>
          <w:i/>
        </w:rPr>
        <w:t>MN</w:t>
      </w:r>
      <w:r>
        <w:rPr>
          <w:rFonts w:ascii="华文宋体" w:hAnsi="华文宋体" w:cs="华文宋体" w:eastAsia="华文宋体"/>
        </w:rPr>
        <w:t>正下方，矩形线圈</w:t>
      </w:r>
      <w:r>
        <w:rPr>
          <w:rFonts w:eastAsia="华文宋体" w:cs="华文宋体" w:ascii="华文宋体" w:hAnsi="华文宋体"/>
          <w:i/>
        </w:rPr>
        <w:t>abcd</w:t>
      </w:r>
      <w:r>
        <w:rPr>
          <w:rFonts w:ascii="华文宋体" w:hAnsi="华文宋体" w:cs="华文宋体" w:eastAsia="华文宋体"/>
        </w:rPr>
        <w:t>通以逆时针方向的</w:t>
      </w:r>
      <w:r>
        <w:rPr>
          <w:rFonts w:ascii="华文宋体" w:hAnsi="华文宋体" w:cs="华文宋体" w:eastAsia="华文宋体"/>
        </w:rPr>
        <w:t>恒</w:t>
      </w:r>
      <w:r>
        <w:rPr>
          <w:rFonts w:ascii="华文宋体" w:hAnsi="华文宋体" w:cs="华文宋体" w:eastAsia="华文宋体"/>
        </w:rPr>
        <w:t>定电流，被两根等长的轻质绝缘细线静止地悬挂，如图所示。开始时</w:t>
      </w:r>
      <w:r>
        <w:rPr>
          <w:rFonts w:eastAsia="华文宋体" w:cs="华文宋体" w:ascii="华文宋体" w:hAnsi="华文宋体"/>
          <w:i/>
        </w:rPr>
        <w:t>MN</w:t>
      </w:r>
      <w:r>
        <w:rPr>
          <w:rFonts w:ascii="华文宋体" w:hAnsi="华文宋体" w:cs="华文宋体" w:eastAsia="华文宋体"/>
        </w:rPr>
        <w:t>内不通电流，此时两细线内的张力均为</w:t>
      </w:r>
      <w:r>
        <w:rPr>
          <w:rFonts w:eastAsia="华文宋体" w:cs="华文宋体" w:ascii="华文宋体" w:hAnsi="华文宋体"/>
          <w:i/>
        </w:rPr>
        <w:t>T</w:t>
      </w:r>
      <w:r>
        <w:rPr>
          <w:rFonts w:eastAsia="华文宋体" w:cs="华文宋体" w:ascii="华文宋体" w:hAnsi="华文宋体"/>
          <w:vertAlign w:val="subscript"/>
        </w:rPr>
        <w:t>0</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通以强度为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的电流时，两细线内的张力均减小为</w:t>
      </w:r>
      <w:r>
        <w:rPr>
          <w:rFonts w:eastAsia="华文宋体" w:cs="华文宋体" w:ascii="华文宋体" w:hAnsi="华文宋体"/>
          <w:i/>
        </w:rPr>
        <w:t>T</w:t>
      </w:r>
      <w:r>
        <w:rPr>
          <w:rFonts w:eastAsia="华文宋体" w:cs="华文宋体" w:ascii="华文宋体" w:hAnsi="华文宋体"/>
          <w:vertAlign w:val="subscript"/>
        </w:rPr>
        <w:t>1</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内的电流强度变为</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时，两细线的张力均大于</w:t>
      </w:r>
      <w:r>
        <w:rPr>
          <w:rFonts w:eastAsia="华文宋体" w:cs="华文宋体" w:ascii="华文宋体" w:hAnsi="华文宋体"/>
          <w:i/>
        </w:rPr>
        <w:t>T</w:t>
      </w:r>
      <w:r>
        <w:rPr>
          <w:rFonts w:eastAsia="华文宋体" w:cs="华文宋体" w:ascii="华文宋体" w:hAnsi="华文宋体"/>
          <w:vertAlign w:val="subscript"/>
        </w:rPr>
        <w:t>0</w:t>
      </w:r>
      <w:r>
        <w:rPr>
          <w:rFonts w:ascii="华文宋体" w:hAnsi="华文宋体" w:cs="华文宋体" w:eastAsia="华文宋体"/>
        </w:rPr>
        <w:t>。</w:t>
      </w:r>
    </w:p>
    <w:p>
      <w:pPr>
        <w:pStyle w:val="Normal"/>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）分别指出强度为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的电流的方向；</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）求</w:t>
      </w:r>
      <w:r>
        <w:rPr>
          <w:rFonts w:eastAsia="华文宋体" w:cs="华文宋体" w:ascii="华文宋体" w:hAnsi="华文宋体"/>
          <w:i/>
        </w:rPr>
        <w:t>MN</w:t>
      </w:r>
      <w:r>
        <w:rPr>
          <w:rFonts w:ascii="华文宋体" w:hAnsi="华文宋体" w:cs="华文宋体" w:eastAsia="华文宋体"/>
        </w:rPr>
        <w:t>分别通以强度为</w:t>
      </w:r>
      <w:r>
        <w:rPr>
          <w:rFonts w:eastAsia="华文宋体" w:cs="华文宋体" w:ascii="华文宋体" w:hAnsi="华文宋体"/>
          <w:i/>
        </w:rPr>
        <w:t>I</w:t>
      </w:r>
      <w:r>
        <w:rPr>
          <w:rFonts w:eastAsia="华文宋体" w:cs="华文宋体" w:ascii="华文宋体" w:hAnsi="华文宋体"/>
          <w:vertAlign w:val="subscript"/>
        </w:rPr>
        <w:t>1</w:t>
      </w:r>
      <w:r>
        <w:rPr>
          <w:rFonts w:ascii="华文宋体" w:hAnsi="华文宋体" w:cs="华文宋体" w:eastAsia="华文宋体"/>
        </w:rPr>
        <w:t>和</w:t>
      </w:r>
      <w:r>
        <w:rPr>
          <w:rFonts w:eastAsia="华文宋体" w:cs="华文宋体" w:ascii="华文宋体" w:hAnsi="华文宋体"/>
          <w:i/>
        </w:rPr>
        <w:t>I</w:t>
      </w:r>
      <w:r>
        <w:rPr>
          <w:rFonts w:eastAsia="华文宋体" w:cs="华文宋体" w:ascii="华文宋体" w:hAnsi="华文宋体"/>
          <w:vertAlign w:val="subscript"/>
        </w:rPr>
        <w:t>2</w:t>
      </w:r>
      <w:r>
        <w:rPr>
          <w:rFonts w:ascii="华文宋体" w:hAnsi="华文宋体" w:cs="华文宋体" w:eastAsia="华文宋体"/>
        </w:rPr>
        <w:t>电流时，线框受到的安培力</w:t>
      </w:r>
      <w:r>
        <w:rPr>
          <w:rFonts w:eastAsia="华文宋体" w:cs="华文宋体" w:ascii="华文宋体" w:hAnsi="华文宋体"/>
          <w:i/>
        </w:rPr>
        <w:t>F</w:t>
      </w:r>
      <w:r>
        <w:rPr>
          <w:rFonts w:eastAsia="华文宋体" w:cs="华文宋体" w:ascii="华文宋体" w:hAnsi="华文宋体"/>
          <w:vertAlign w:val="subscript"/>
        </w:rPr>
        <w:t>1</w:t>
      </w:r>
      <w:r>
        <w:rPr>
          <w:rFonts w:ascii="华文宋体" w:hAnsi="华文宋体" w:cs="华文宋体" w:eastAsia="华文宋体"/>
        </w:rPr>
        <w:t>与</w:t>
      </w:r>
      <w:r>
        <w:rPr>
          <w:rFonts w:eastAsia="华文宋体" w:cs="华文宋体" w:ascii="华文宋体" w:hAnsi="华文宋体"/>
          <w:i/>
        </w:rPr>
        <w:t>F</w:t>
      </w:r>
      <w:r>
        <w:rPr>
          <w:rFonts w:eastAsia="华文宋体" w:cs="华文宋体" w:ascii="华文宋体" w:hAnsi="华文宋体"/>
          <w:vertAlign w:val="subscript"/>
        </w:rPr>
        <w:t>2</w:t>
      </w:r>
      <w:r>
        <w:rPr>
          <w:rFonts w:ascii="华文宋体" w:hAnsi="华文宋体" w:cs="华文宋体" w:eastAsia="华文宋体"/>
        </w:rPr>
        <w:t>大小之比；</w:t>
      </w:r>
    </w:p>
    <w:p>
      <w:pPr>
        <w:pStyle w:val="Normal"/>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）当</w:t>
      </w:r>
      <w:r>
        <w:rPr>
          <w:rFonts w:eastAsia="华文宋体" w:cs="华文宋体" w:ascii="华文宋体" w:hAnsi="华文宋体"/>
          <w:i/>
        </w:rPr>
        <w:t>MN</w:t>
      </w:r>
      <w:r>
        <w:rPr>
          <w:rFonts w:ascii="华文宋体" w:hAnsi="华文宋体" w:cs="华文宋体" w:eastAsia="华文宋体"/>
        </w:rPr>
        <w:t>内的电流强度为</w:t>
      </w:r>
      <w:r>
        <w:rPr>
          <w:rFonts w:eastAsia="华文宋体" w:cs="华文宋体" w:ascii="华文宋体" w:hAnsi="华文宋体"/>
          <w:i/>
        </w:rPr>
        <w:t>I</w:t>
      </w:r>
      <w:r>
        <w:rPr>
          <w:rFonts w:eastAsia="华文宋体" w:cs="华文宋体" w:ascii="华文宋体" w:hAnsi="华文宋体"/>
          <w:vertAlign w:val="subscript"/>
        </w:rPr>
        <w:t>3</w:t>
      </w:r>
      <w:r>
        <w:rPr>
          <w:rFonts w:ascii="华文宋体" w:hAnsi="华文宋体" w:cs="华文宋体" w:eastAsia="华文宋体"/>
        </w:rPr>
        <w:t>时两细线恰好断裂，在此瞬</w:t>
      </w:r>
      <w:r>
        <w:rPr>
          <w:rFonts w:ascii="华文宋体" w:hAnsi="华文宋体" w:cs="华文宋体" w:eastAsia="华文宋体"/>
        </w:rPr>
        <w:t>间</w:t>
      </w:r>
      <w:r>
        <w:rPr>
          <w:rFonts w:ascii="华文宋体" w:hAnsi="华文宋体" w:cs="华文宋体" w:eastAsia="华文宋体"/>
        </w:rPr>
        <w:t>线圈的加速度大小为</w:t>
      </w:r>
      <w:r>
        <w:rPr>
          <w:rFonts w:eastAsia="华文宋体" w:cs="华文宋体" w:ascii="华文宋体" w:hAnsi="华文宋体"/>
          <w:i/>
        </w:rPr>
        <w:t>a</w:t>
      </w:r>
      <w:r>
        <w:rPr>
          <w:rFonts w:ascii="华文宋体" w:hAnsi="华文宋体" w:cs="华文宋体" w:eastAsia="华文宋体"/>
        </w:rPr>
        <w:t>，求</w:t>
      </w:r>
      <w:r>
        <w:rPr>
          <w:rFonts w:eastAsia="华文宋体" w:cs="华文宋体" w:ascii="华文宋体" w:hAnsi="华文宋体"/>
          <w:i/>
        </w:rPr>
        <w:t>I</w:t>
      </w:r>
      <w:r>
        <w:rPr>
          <w:rFonts w:eastAsia="华文宋体" w:cs="华文宋体" w:ascii="华文宋体" w:hAnsi="华文宋体"/>
          <w:vertAlign w:val="subscript"/>
        </w:rPr>
        <w:t>3</w:t>
      </w:r>
      <w:r>
        <w:rPr>
          <w:rFonts w:ascii="华文宋体" w:hAnsi="华文宋体" w:cs="华文宋体" w:eastAsia="华文宋体"/>
        </w:rPr>
        <w:t>。</w:t>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t xml:space="preserve"> </w:t>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spacing w:lineRule="atLeast" w:line="340"/>
        <w:ind w:right="105" w:firstLine="951"/>
        <w:rPr>
          <w:rFonts w:ascii="华文宋体" w:hAnsi="华文宋体" w:eastAsia="华文宋体" w:cs="华文宋体"/>
          <w:bCs/>
          <w:color w:val="0000FF"/>
        </w:rPr>
      </w:pPr>
      <w:r>
        <w:rPr>
          <w:rFonts w:eastAsia="华文宋体" w:cs="华文宋体" w:ascii="华文宋体" w:hAnsi="华文宋体"/>
          <w:bCs/>
          <w:color w:val="0000FF"/>
        </w:rPr>
      </w:r>
    </w:p>
    <w:p>
      <w:pPr>
        <w:pStyle w:val="Normal"/>
        <w:rPr/>
      </w:pPr>
      <w:r>
        <w:drawing>
          <wp:anchor behindDoc="0" distT="0" distB="0" distL="114935" distR="114935" simplePos="0" locked="0" layoutInCell="0" allowOverlap="1" relativeHeight="118">
            <wp:simplePos x="0" y="0"/>
            <wp:positionH relativeFrom="column">
              <wp:posOffset>3467100</wp:posOffset>
            </wp:positionH>
            <wp:positionV relativeFrom="paragraph">
              <wp:posOffset>635</wp:posOffset>
            </wp:positionV>
            <wp:extent cx="2237105" cy="996315"/>
            <wp:effectExtent l="0" t="0" r="0" b="0"/>
            <wp:wrapSquare wrapText="bothSides"/>
            <wp:docPr id="26"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1" descr=""/>
                    <pic:cNvPicPr>
                      <a:picLocks noChangeAspect="1" noChangeArrowheads="1"/>
                    </pic:cNvPicPr>
                  </pic:nvPicPr>
                  <pic:blipFill>
                    <a:blip r:embed="rId27"/>
                    <a:srcRect l="-16" t="-36" r="-16" b="-36"/>
                    <a:stretch>
                      <a:fillRect/>
                    </a:stretch>
                  </pic:blipFill>
                  <pic:spPr bwMode="auto">
                    <a:xfrm>
                      <a:off x="0" y="0"/>
                      <a:ext cx="2237105" cy="996315"/>
                    </a:xfrm>
                    <a:prstGeom prst="rect">
                      <a:avLst/>
                    </a:prstGeom>
                  </pic:spPr>
                </pic:pic>
              </a:graphicData>
            </a:graphic>
          </wp:anchor>
        </w:drawing>
      </w:r>
      <w:r>
        <w:rPr>
          <w:rFonts w:eastAsia="华文宋体" w:cs="华文宋体" w:ascii="华文宋体" w:hAnsi="华文宋体"/>
        </w:rPr>
        <w:t>33</w:t>
      </w:r>
      <w:r>
        <w:rPr>
          <w:rFonts w:ascii="华文宋体" w:hAnsi="华文宋体" w:cs="华文宋体" w:eastAsia="华文宋体"/>
        </w:rPr>
        <w:t>．（</w:t>
      </w:r>
      <w:r>
        <w:rPr>
          <w:rFonts w:eastAsia="华文宋体" w:cs="华文宋体" w:ascii="华文宋体" w:hAnsi="华文宋体"/>
        </w:rPr>
        <w:t>14</w:t>
      </w:r>
      <w:r>
        <w:rPr>
          <w:rFonts w:ascii="华文宋体" w:hAnsi="华文宋体" w:cs="华文宋体" w:eastAsia="华文宋体"/>
        </w:rPr>
        <w:t>分）如图，质量为</w:t>
      </w:r>
      <w:r>
        <w:rPr>
          <w:rFonts w:eastAsia="华文宋体" w:cs="华文宋体" w:ascii="华文宋体" w:hAnsi="华文宋体"/>
          <w:i/>
        </w:rPr>
        <w:t>M</w:t>
      </w:r>
      <w:r>
        <w:rPr>
          <w:rFonts w:ascii="华文宋体" w:hAnsi="华文宋体" w:cs="华文宋体" w:eastAsia="华文宋体"/>
        </w:rPr>
        <w:t>的足够长金属导轨</w:t>
      </w:r>
      <w:r>
        <w:rPr>
          <w:rFonts w:eastAsia="华文宋体" w:cs="华文宋体" w:ascii="华文宋体" w:hAnsi="华文宋体"/>
          <w:i/>
        </w:rPr>
        <w:t>abcd</w:t>
      </w:r>
      <w:r>
        <w:rPr>
          <w:rFonts w:ascii="华文宋体" w:hAnsi="华文宋体" w:cs="华文宋体" w:eastAsia="华文宋体"/>
        </w:rPr>
        <w:t>放在光滑的绝缘水平面上。一电阻不计，质量为</w:t>
      </w:r>
      <w:r>
        <w:rPr>
          <w:rFonts w:eastAsia="华文宋体" w:cs="华文宋体" w:ascii="华文宋体" w:hAnsi="华文宋体"/>
          <w:i/>
        </w:rPr>
        <w:t>m</w:t>
      </w:r>
      <w:r>
        <w:rPr>
          <w:rFonts w:ascii="华文宋体" w:hAnsi="华文宋体" w:cs="华文宋体" w:eastAsia="华文宋体"/>
        </w:rPr>
        <w:t>的导体棒</w:t>
      </w:r>
      <w:r>
        <w:rPr>
          <w:rFonts w:eastAsia="华文宋体" w:cs="华文宋体" w:ascii="华文宋体" w:hAnsi="华文宋体"/>
          <w:i/>
        </w:rPr>
        <w:t>PQ</w:t>
      </w:r>
      <w:r>
        <w:rPr>
          <w:rFonts w:ascii="华文宋体" w:hAnsi="华文宋体" w:cs="华文宋体" w:eastAsia="华文宋体"/>
        </w:rPr>
        <w:t>放置在导轨上，始终与导轨接触良好，</w:t>
      </w:r>
      <w:r>
        <w:rPr>
          <w:rFonts w:eastAsia="华文宋体" w:cs="华文宋体" w:ascii="华文宋体" w:hAnsi="华文宋体"/>
          <w:i/>
        </w:rPr>
        <w:t>PQbc</w:t>
      </w:r>
      <w:r>
        <w:rPr>
          <w:rFonts w:ascii="华文宋体" w:hAnsi="华文宋体" w:cs="华文宋体" w:eastAsia="华文宋体"/>
        </w:rPr>
        <w:t>构成矩形。棒与导轨间动摩擦因数为</w:t>
      </w:r>
      <w:r>
        <w:rPr>
          <w:rFonts w:eastAsia="华文宋体" w:cs="华文宋体" w:ascii="华文宋体" w:hAnsi="华文宋体"/>
          <w:i/>
        </w:rPr>
        <w:t>μ</w:t>
      </w:r>
      <w:r>
        <w:rPr>
          <w:rFonts w:ascii="华文宋体" w:hAnsi="华文宋体" w:cs="华文宋体" w:eastAsia="华文宋体"/>
        </w:rPr>
        <w:t>，棒左侧有两个固定于水平面的立柱。导轨</w:t>
      </w:r>
      <w:r>
        <w:rPr>
          <w:rFonts w:eastAsia="华文宋体" w:cs="华文宋体" w:ascii="华文宋体" w:hAnsi="华文宋体"/>
          <w:i/>
        </w:rPr>
        <w:t>bc</w:t>
      </w:r>
      <w:r>
        <w:rPr>
          <w:rFonts w:ascii="华文宋体" w:hAnsi="华文宋体" w:cs="华文宋体" w:eastAsia="华文宋体"/>
        </w:rPr>
        <w:t>段长为</w:t>
      </w:r>
      <w:r>
        <w:rPr>
          <w:rFonts w:eastAsia="华文宋体" w:cs="华文宋体" w:ascii="华文宋体" w:hAnsi="华文宋体"/>
          <w:i/>
        </w:rPr>
        <w:t>L</w:t>
      </w:r>
      <w:r>
        <w:rPr>
          <w:rFonts w:ascii="华文宋体" w:hAnsi="华文宋体" w:cs="华文宋体" w:eastAsia="华文宋体"/>
        </w:rPr>
        <w:t>，开始时</w:t>
      </w:r>
      <w:r>
        <w:rPr>
          <w:rFonts w:eastAsia="华文宋体" w:cs="华文宋体" w:ascii="华文宋体" w:hAnsi="华文宋体"/>
          <w:i/>
        </w:rPr>
        <w:t>PQ</w:t>
      </w:r>
      <w:r>
        <w:rPr>
          <w:rFonts w:ascii="华文宋体" w:hAnsi="华文宋体" w:cs="华文宋体" w:eastAsia="华文宋体"/>
        </w:rPr>
        <w:t>左侧导轨的总电阻为</w:t>
      </w:r>
      <w:r>
        <w:rPr>
          <w:rFonts w:eastAsia="华文宋体" w:cs="华文宋体" w:ascii="华文宋体" w:hAnsi="华文宋体"/>
          <w:i/>
        </w:rPr>
        <w:t>R</w:t>
      </w:r>
      <w:r>
        <w:rPr>
          <w:rFonts w:ascii="华文宋体" w:hAnsi="华文宋体" w:cs="华文宋体" w:eastAsia="华文宋体"/>
        </w:rPr>
        <w:t>，右侧导轨单位长度的电阻为</w:t>
      </w:r>
      <w:r>
        <w:rPr>
          <w:rFonts w:eastAsia="华文宋体" w:cs="华文宋体" w:ascii="华文宋体" w:hAnsi="华文宋体"/>
          <w:i/>
        </w:rPr>
        <w:t>R</w:t>
      </w:r>
      <w:r>
        <w:rPr>
          <w:rFonts w:eastAsia="华文宋体" w:cs="华文宋体" w:ascii="华文宋体" w:hAnsi="华文宋体"/>
          <w:vertAlign w:val="subscript"/>
        </w:rPr>
        <w:t>0</w:t>
      </w:r>
      <w:r>
        <w:rPr>
          <w:rFonts w:ascii="华文宋体" w:hAnsi="华文宋体" w:cs="华文宋体" w:eastAsia="华文宋体"/>
        </w:rPr>
        <w:t>。以</w:t>
      </w:r>
      <w:r>
        <w:rPr>
          <w:rFonts w:eastAsia="华文宋体" w:cs="华文宋体" w:ascii="华文宋体" w:hAnsi="华文宋体"/>
          <w:i/>
        </w:rPr>
        <w:t>ef</w:t>
      </w:r>
      <w:r>
        <w:rPr>
          <w:rFonts w:ascii="华文宋体" w:hAnsi="华文宋体" w:cs="华文宋体" w:eastAsia="华文宋体"/>
        </w:rPr>
        <w:t>为界，其左侧匀强磁场方向竖直向上，右侧匀强磁场水平向左，磁感应强度大小均为</w:t>
      </w:r>
      <w:r>
        <w:rPr>
          <w:rFonts w:eastAsia="华文宋体" w:cs="华文宋体" w:ascii="华文宋体" w:hAnsi="华文宋体"/>
          <w:i/>
        </w:rPr>
        <w:t>B</w:t>
      </w:r>
      <w:r>
        <w:rPr>
          <w:rFonts w:ascii="华文宋体" w:hAnsi="华文宋体" w:cs="华文宋体" w:eastAsia="华文宋体"/>
        </w:rPr>
        <w:t>。在</w:t>
      </w:r>
      <w:r>
        <w:rPr>
          <w:rFonts w:eastAsia="华文宋体" w:cs="华文宋体" w:ascii="华文宋体" w:hAnsi="华文宋体"/>
          <w:i/>
        </w:rPr>
        <w:t>t</w:t>
      </w:r>
      <w:r>
        <w:rPr>
          <w:rFonts w:eastAsia="华文宋体" w:cs="华文宋体" w:ascii="华文宋体" w:hAnsi="华文宋体"/>
        </w:rPr>
        <w:t>=</w:t>
      </w:r>
      <w:r>
        <w:rPr>
          <w:rFonts w:eastAsia="华文宋体" w:cs="华文宋体" w:ascii="华文宋体" w:hAnsi="华文宋体"/>
        </w:rPr>
        <w:t>0</w:t>
      </w:r>
      <w:r>
        <w:rPr>
          <w:rFonts w:ascii="华文宋体" w:hAnsi="华文宋体" w:cs="华文宋体" w:eastAsia="华文宋体"/>
        </w:rPr>
        <w:t>时，一水平向左的拉力</w:t>
      </w:r>
      <w:r>
        <w:rPr>
          <w:rFonts w:eastAsia="华文宋体" w:cs="华文宋体" w:ascii="华文宋体" w:hAnsi="华文宋体"/>
          <w:i/>
        </w:rPr>
        <w:t>F</w:t>
      </w:r>
      <w:r>
        <w:rPr>
          <w:rFonts w:ascii="华文宋体" w:hAnsi="华文宋体" w:cs="华文宋体" w:eastAsia="华文宋体"/>
        </w:rPr>
        <w:t>垂直作用在导轨的</w:t>
      </w:r>
      <w:r>
        <w:rPr>
          <w:rFonts w:eastAsia="华文宋体" w:cs="华文宋体" w:ascii="华文宋体" w:hAnsi="华文宋体"/>
          <w:i/>
        </w:rPr>
        <w:t>bc</w:t>
      </w:r>
      <w:r>
        <w:rPr>
          <w:rFonts w:ascii="华文宋体" w:hAnsi="华文宋体" w:cs="华文宋体" w:eastAsia="华文宋体"/>
        </w:rPr>
        <w:t>边上，使导轨由静止开始做匀加速直线运动，加速度为</w:t>
      </w:r>
      <w:r>
        <w:rPr>
          <w:rFonts w:eastAsia="华文宋体" w:cs="华文宋体" w:ascii="华文宋体" w:hAnsi="华文宋体"/>
          <w:i/>
        </w:rPr>
        <w:t>a</w:t>
      </w:r>
      <w:r>
        <w:rPr>
          <w:rFonts w:ascii="华文宋体" w:hAnsi="华文宋体" w:cs="华文宋体" w:eastAsia="华文宋体"/>
        </w:rPr>
        <w:t>。</w:t>
      </w:r>
    </w:p>
    <w:p>
      <w:pPr>
        <w:pStyle w:val="Normal"/>
        <w:rPr>
          <w:rFonts w:ascii="华文宋体" w:hAnsi="华文宋体" w:eastAsia="华文宋体" w:cs="华文宋体"/>
        </w:rPr>
      </w:pPr>
      <w:r>
        <w:rPr>
          <w:rFonts w:ascii="华文宋体" w:hAnsi="华文宋体" w:cs="华文宋体" w:eastAsia="华文宋体"/>
        </w:rPr>
        <w:t>（</w:t>
      </w:r>
      <w:r>
        <w:rPr>
          <w:rFonts w:eastAsia="华文宋体" w:cs="华文宋体" w:ascii="华文宋体" w:hAnsi="华文宋体"/>
        </w:rPr>
        <w:t>1</w:t>
      </w:r>
      <w:r>
        <w:rPr>
          <w:rFonts w:ascii="华文宋体" w:hAnsi="华文宋体" w:cs="华文宋体" w:eastAsia="华文宋体"/>
        </w:rPr>
        <w:t>）求回路中感应电动势及感应电流随时间变化的表达式；</w:t>
      </w:r>
    </w:p>
    <w:p>
      <w:pPr>
        <w:pStyle w:val="Normal"/>
        <w:rPr/>
      </w:pPr>
      <w:r>
        <w:rPr>
          <w:rFonts w:ascii="华文宋体" w:hAnsi="华文宋体" w:cs="华文宋体" w:eastAsia="华文宋体"/>
        </w:rPr>
        <w:t>（</w:t>
      </w:r>
      <w:r>
        <w:rPr>
          <w:rFonts w:eastAsia="华文宋体" w:cs="华文宋体" w:ascii="华文宋体" w:hAnsi="华文宋体"/>
        </w:rPr>
        <w:t>2</w:t>
      </w:r>
      <w:r>
        <w:rPr>
          <w:rFonts w:ascii="华文宋体" w:hAnsi="华文宋体" w:cs="华文宋体" w:eastAsia="华文宋体"/>
        </w:rPr>
        <w:t>）经过多长时间拉力</w:t>
      </w:r>
      <w:r>
        <w:rPr>
          <w:rFonts w:eastAsia="华文宋体" w:cs="华文宋体" w:ascii="华文宋体" w:hAnsi="华文宋体"/>
          <w:i/>
        </w:rPr>
        <w:t>F</w:t>
      </w:r>
      <w:r>
        <w:rPr>
          <w:rFonts w:ascii="华文宋体" w:hAnsi="华文宋体" w:cs="华文宋体" w:eastAsia="华文宋体"/>
        </w:rPr>
        <w:t>达到最大值，拉力</w:t>
      </w:r>
      <w:r>
        <w:rPr>
          <w:rFonts w:eastAsia="华文宋体" w:cs="华文宋体" w:ascii="华文宋体" w:hAnsi="华文宋体"/>
          <w:i/>
        </w:rPr>
        <w:t>F</w:t>
      </w:r>
      <w:r>
        <w:rPr>
          <w:rFonts w:ascii="华文宋体" w:hAnsi="华文宋体" w:cs="华文宋体" w:eastAsia="华文宋体"/>
        </w:rPr>
        <w:t>的最大值为多少？</w:t>
      </w:r>
    </w:p>
    <w:p>
      <w:pPr>
        <w:pStyle w:val="Normal"/>
        <w:rPr/>
      </w:pPr>
      <w:r>
        <w:rPr>
          <w:rFonts w:ascii="华文宋体" w:hAnsi="华文宋体" w:cs="华文宋体" w:eastAsia="华文宋体"/>
        </w:rPr>
        <w:t>（</w:t>
      </w:r>
      <w:r>
        <w:rPr>
          <w:rFonts w:eastAsia="华文宋体" w:cs="华文宋体" w:ascii="华文宋体" w:hAnsi="华文宋体"/>
        </w:rPr>
        <w:t>3</w:t>
      </w:r>
      <w:r>
        <w:rPr>
          <w:rFonts w:ascii="华文宋体" w:hAnsi="华文宋体" w:cs="华文宋体" w:eastAsia="华文宋体"/>
        </w:rPr>
        <w:t>）某过程中回路产生的焦耳热为</w:t>
      </w:r>
      <w:r>
        <w:rPr>
          <w:rFonts w:eastAsia="华文宋体" w:cs="华文宋体" w:ascii="华文宋体" w:hAnsi="华文宋体"/>
          <w:i/>
        </w:rPr>
        <w:t>Q</w:t>
      </w:r>
      <w:r>
        <w:rPr>
          <w:rFonts w:ascii="华文宋体" w:hAnsi="华文宋体" w:cs="华文宋体" w:eastAsia="华文宋体"/>
        </w:rPr>
        <w:t>，导轨克服摩擦力做功为</w:t>
      </w:r>
      <w:r>
        <w:rPr>
          <w:rFonts w:eastAsia="华文宋体" w:cs="华文宋体" w:ascii="华文宋体" w:hAnsi="华文宋体"/>
          <w:i/>
        </w:rPr>
        <w:t>W</w:t>
      </w:r>
      <w:r>
        <w:rPr>
          <w:rFonts w:ascii="华文宋体" w:hAnsi="华文宋体" w:cs="华文宋体" w:eastAsia="华文宋体"/>
        </w:rPr>
        <w:t>，求导轨动能的增加量</w:t>
      </w:r>
      <w:r>
        <w:rPr>
          <w:rFonts w:ascii="华文宋体" w:hAnsi="华文宋体" w:cs="华文宋体" w:eastAsia="华文宋体"/>
        </w:rPr>
        <w:t>。</w:t>
      </w:r>
    </w:p>
    <w:p>
      <w:pPr>
        <w:pStyle w:val="Normal"/>
        <w:rPr>
          <w:rFonts w:ascii="华文宋体" w:hAnsi="华文宋体" w:eastAsia="华文宋体" w:cs="华文宋体"/>
          <w:bCs/>
          <w:color w:val="0000FF"/>
        </w:rPr>
      </w:pPr>
      <w:r>
        <w:rPr>
          <w:rFonts w:eastAsia="华文宋体" w:cs="华文宋体" w:ascii="华文宋体" w:hAnsi="华文宋体"/>
          <w:bCs/>
          <w:color w:val="0000FF"/>
        </w:rPr>
      </w:r>
      <w:r>
        <w:br w:type="page"/>
      </w:r>
    </w:p>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2</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r>
        <w:rPr>
          <w:rFonts w:ascii="华文宋体" w:hAnsi="华文宋体" w:cs="Calibri" w:eastAsia="华文宋体"/>
          <w:b/>
          <w:sz w:val="44"/>
          <w:szCs w:val="20"/>
        </w:rPr>
        <w:t>解析版</w:t>
      </w:r>
    </w:p>
    <w:p>
      <w:pPr>
        <w:pStyle w:val="Normal"/>
        <w:rPr>
          <w:rFonts w:ascii="宋体;SimSun" w:hAnsi="宋体;SimSun" w:eastAsia="华文宋体" w:cs="宋体;SimSun"/>
          <w:b/>
          <w:b/>
          <w:sz w:val="44"/>
          <w:szCs w:val="20"/>
        </w:rPr>
      </w:pPr>
      <w:r>
        <w:rPr>
          <w:rFonts w:eastAsia="华文宋体" w:cs="宋体;SimSun" w:ascii="宋体;SimSun" w:hAnsi="宋体;SimSun"/>
          <w:b/>
          <w:sz w:val="44"/>
          <w:szCs w:val="20"/>
        </w:rPr>
      </w:r>
    </w:p>
    <w:p>
      <w:pPr>
        <w:pStyle w:val="Normal"/>
        <w:rPr>
          <w:rFonts w:ascii="宋体;SimSun" w:hAnsi="宋体;SimSun" w:cs="宋体;SimSun"/>
          <w:sz w:val="24"/>
        </w:rPr>
      </w:pPr>
      <w:r>
        <w:rPr>
          <w:rFonts w:ascii="宋体;SimSun" w:hAnsi="宋体;SimSun" w:cs="宋体;SimSun"/>
          <w:sz w:val="24"/>
        </w:rPr>
        <w:t>一、单项选择题（共</w:t>
      </w:r>
      <w:r>
        <w:rPr>
          <w:rFonts w:cs="宋体;SimSun" w:ascii="宋体;SimSun" w:hAnsi="宋体;SimSun"/>
          <w:sz w:val="24"/>
        </w:rPr>
        <w:t>16</w:t>
      </w:r>
      <w:r>
        <w:rPr>
          <w:rFonts w:ascii="宋体;SimSun" w:hAnsi="宋体;SimSun" w:cs="宋体;SimSun"/>
          <w:sz w:val="24"/>
        </w:rPr>
        <w:t>分，每小题</w:t>
      </w:r>
      <w:r>
        <w:rPr>
          <w:rFonts w:cs="宋体;SimSun" w:ascii="宋体;SimSun" w:hAnsi="宋体;SimSun"/>
          <w:sz w:val="24"/>
        </w:rPr>
        <w:t>2</w:t>
      </w:r>
      <w:r>
        <w:rPr>
          <w:rFonts w:ascii="宋体;SimSun" w:hAnsi="宋体;SimSun" w:cs="宋体;SimSun"/>
          <w:sz w:val="24"/>
        </w:rPr>
        <w:t>分。每小题只有一个正确选项。）</w:t>
      </w:r>
    </w:p>
    <w:p>
      <w:pPr>
        <w:pStyle w:val="Style10"/>
        <w:ind w:hanging="0"/>
        <w:rPr>
          <w:rFonts w:ascii="宋体;SimSun" w:hAnsi="宋体;SimSun" w:cs="宋体;SimSun"/>
          <w:szCs w:val="21"/>
        </w:rPr>
      </w:pPr>
      <w:r>
        <w:rPr>
          <w:rStyle w:val="Char2"/>
          <w:rFonts w:cs="宋体;SimSun" w:ascii="宋体;SimSun" w:hAnsi="宋体;SimSun"/>
          <w:color w:val="000000"/>
          <w:szCs w:val="21"/>
        </w:rPr>
        <w:t>1</w:t>
      </w:r>
      <w:r>
        <w:rPr>
          <w:rStyle w:val="Char2"/>
          <w:rFonts w:ascii="宋体;SimSun" w:hAnsi="宋体;SimSun" w:cs="宋体;SimSun"/>
          <w:szCs w:val="21"/>
        </w:rPr>
        <w:t>．</w:t>
      </w:r>
      <w:r>
        <w:rPr>
          <w:rFonts w:ascii="宋体;SimSun" w:hAnsi="宋体;SimSun" w:cs="宋体;SimSun"/>
          <w:szCs w:val="21"/>
        </w:rPr>
        <w:t xml:space="preserve">在光电效应实验中，用单色光照时某种金属表面，有光电子逸出，则光电子的最大初动能取决于入射光的                                               </w:t>
      </w:r>
      <w:r>
        <w:rPr>
          <w:rFonts w:ascii="宋体;SimSun" w:hAnsi="宋体;SimSun" w:cs="宋体;SimSun"/>
          <w:color w:val="000000"/>
          <w:szCs w:val="21"/>
        </w:rPr>
        <w:t>（       ）</w:t>
      </w:r>
    </w:p>
    <w:p>
      <w:pPr>
        <w:pStyle w:val="Style10"/>
        <w:ind w:hanging="0"/>
        <w:rPr/>
      </w:pP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szCs w:val="21"/>
        </w:rPr>
        <w:t>频率</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szCs w:val="21"/>
        </w:rPr>
        <w:t>强度</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szCs w:val="21"/>
        </w:rPr>
        <w:t>照射时间</w:t>
      </w:r>
      <w:r>
        <w:rPr>
          <w:rFonts w:cs="宋体;SimSun" w:ascii="宋体;SimSun" w:hAnsi="宋体;SimSun"/>
          <w:szCs w:val="21"/>
        </w:rPr>
        <w:tab/>
        <w:tab/>
        <w:tab/>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szCs w:val="21"/>
        </w:rPr>
        <w:t>光子数目</w:t>
      </w:r>
    </w:p>
    <w:p>
      <w:pPr>
        <w:pStyle w:val="Style10"/>
        <w:ind w:hanging="0"/>
        <w:rPr>
          <w:color w:val="0000FF"/>
          <w:szCs w:val="21"/>
        </w:rPr>
      </w:pPr>
      <w:r>
        <w:rPr>
          <w:color w:val="0000FF"/>
          <w:szCs w:val="21"/>
        </w:rPr>
        <w:t>答案：</w:t>
      </w:r>
      <w:r>
        <w:rPr>
          <w:color w:val="0000FF"/>
          <w:szCs w:val="21"/>
        </w:rPr>
        <w:t>A</w:t>
      </w:r>
    </w:p>
    <w:p>
      <w:pPr>
        <w:pStyle w:val="Style10"/>
        <w:ind w:hanging="0"/>
        <w:rPr>
          <w:color w:val="FF0000"/>
          <w:szCs w:val="21"/>
        </w:rPr>
      </w:pPr>
      <w:r>
        <w:rPr>
          <w:color w:val="0000FF"/>
          <w:szCs w:val="21"/>
        </w:rPr>
        <w:t>解析：根据爱因斯坦的光电效应方程：</w:t>
      </w:r>
      <w:r>
        <w:rPr>
          <w:color w:val="0000FF"/>
          <w:szCs w:val="21"/>
        </w:rPr>
        <w:drawing>
          <wp:inline distT="0" distB="0" distL="0" distR="0">
            <wp:extent cx="977900" cy="39370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28"/>
                    <a:srcRect l="-37" t="-91" r="-37" b="-91"/>
                    <a:stretch>
                      <a:fillRect/>
                    </a:stretch>
                  </pic:blipFill>
                  <pic:spPr bwMode="auto">
                    <a:xfrm>
                      <a:off x="0" y="0"/>
                      <a:ext cx="977900" cy="393700"/>
                    </a:xfrm>
                    <a:prstGeom prst="rect">
                      <a:avLst/>
                    </a:prstGeom>
                  </pic:spPr>
                </pic:pic>
              </a:graphicData>
            </a:graphic>
          </wp:inline>
        </w:drawing>
      </w:r>
      <w:r>
        <w:rPr>
          <w:color w:val="0000FF"/>
          <w:szCs w:val="21"/>
        </w:rPr>
        <w:t>，光电子的最大初动能只与入射光的频率在关，与其它无关。而光照强度，照射时间及光子数目与</w:t>
      </w:r>
      <w:r>
        <w:rPr>
          <w:color w:val="0000FF"/>
          <w:szCs w:val="21"/>
        </w:rPr>
        <w:t>逸出</w:t>
      </w:r>
      <w:r>
        <w:rPr>
          <w:color w:val="0000FF"/>
          <w:szCs w:val="21"/>
        </w:rPr>
        <w:t>的</w:t>
      </w:r>
      <w:r>
        <w:rPr>
          <w:color w:val="0000FF"/>
          <w:szCs w:val="21"/>
        </w:rPr>
        <w:t>光电子</w:t>
      </w:r>
      <w:r>
        <w:rPr>
          <w:color w:val="0000FF"/>
          <w:szCs w:val="21"/>
        </w:rPr>
        <w:t>数量的关。</w:t>
      </w:r>
    </w:p>
    <w:p>
      <w:pPr>
        <w:pStyle w:val="Style10"/>
        <w:ind w:hanging="0"/>
        <w:rPr>
          <w:szCs w:val="21"/>
        </w:rPr>
      </w:pPr>
      <w:r>
        <w:rPr>
          <w:rStyle w:val="Char2"/>
          <w:rFonts w:cs="宋体;SimSun"/>
          <w:color w:val="000000"/>
          <w:szCs w:val="21"/>
        </w:rPr>
        <w:t>2</w:t>
      </w:r>
      <w:r>
        <w:rPr>
          <w:rStyle w:val="Char2"/>
          <w:rFonts w:cs="宋体;SimSun"/>
          <w:szCs w:val="21"/>
        </w:rPr>
        <w:t>．</w:t>
      </w:r>
      <w:r>
        <w:rPr>
          <w:szCs w:val="21"/>
        </w:rPr>
        <w:t>下图为红光或紫光通过双缝或单缝所呈现的图样，则</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lang w:val="en-US" w:eastAsia="en-US"/>
        </w:rPr>
      </w:pPr>
      <w:r>
        <w:rPr>
          <w:szCs w:val="21"/>
          <w:lang w:val="en-US" w:eastAsia="en-US"/>
        </w:rPr>
        <w:drawing>
          <wp:anchor behindDoc="0" distT="0" distB="0" distL="114935" distR="114935" simplePos="0" locked="0" layoutInCell="0" allowOverlap="1" relativeHeight="141">
            <wp:simplePos x="0" y="0"/>
            <wp:positionH relativeFrom="column">
              <wp:posOffset>1270</wp:posOffset>
            </wp:positionH>
            <wp:positionV relativeFrom="paragraph">
              <wp:posOffset>139700</wp:posOffset>
            </wp:positionV>
            <wp:extent cx="6092825" cy="674370"/>
            <wp:effectExtent l="0" t="0" r="0" b="0"/>
            <wp:wrapNone/>
            <wp:docPr id="28"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
                    <pic:cNvPicPr>
                      <a:picLocks noChangeAspect="1" noChangeArrowheads="1"/>
                    </pic:cNvPicPr>
                  </pic:nvPicPr>
                  <pic:blipFill>
                    <a:blip r:embed="rId29"/>
                    <a:srcRect l="-7" t="-65" r="-7" b="-65"/>
                    <a:stretch>
                      <a:fillRect/>
                    </a:stretch>
                  </pic:blipFill>
                  <pic:spPr bwMode="auto">
                    <a:xfrm>
                      <a:off x="0" y="0"/>
                      <a:ext cx="6092825" cy="674370"/>
                    </a:xfrm>
                    <a:prstGeom prst="rect">
                      <a:avLst/>
                    </a:prstGeom>
                  </pic:spPr>
                </pic:pic>
              </a:graphicData>
            </a:graphic>
          </wp:anchor>
        </w:drawing>
      </w:r>
    </w:p>
    <w:p>
      <w:pPr>
        <w:pStyle w:val="Normal"/>
        <w:rPr>
          <w:szCs w:val="21"/>
        </w:rPr>
      </w:pPr>
      <w:r>
        <w:rPr>
          <w:szCs w:val="21"/>
        </w:rPr>
      </w:r>
    </w:p>
    <w:p>
      <w:pPr>
        <w:pStyle w:val="Normal"/>
        <w:rPr>
          <w:szCs w:val="21"/>
        </w:rPr>
      </w:pPr>
      <w:r>
        <w:rPr>
          <w:rFonts w:cs="宋体;SimSun"/>
          <w:color w:val="000000"/>
          <w:szCs w:val="21"/>
        </w:rPr>
        <w:t>（</w:t>
      </w:r>
      <w:r>
        <w:rPr>
          <w:rFonts w:cs="宋体;SimSun"/>
          <w:color w:val="000000"/>
          <w:szCs w:val="21"/>
        </w:rPr>
        <w:t>A</w:t>
      </w:r>
      <w:r>
        <w:rPr>
          <w:rFonts w:cs="宋体;SimSun"/>
          <w:color w:val="000000"/>
          <w:szCs w:val="21"/>
        </w:rPr>
        <w:t>）</w:t>
      </w:r>
      <w:r>
        <w:rPr>
          <w:szCs w:val="21"/>
        </w:rPr>
        <w:t>甲为紫光的干涉图样</w:t>
      </w:r>
      <w:r>
        <w:rPr>
          <w:szCs w:val="21"/>
        </w:rPr>
        <w:t xml:space="preserve">   </w:t>
      </w:r>
      <w:r>
        <w:rPr>
          <w:szCs w:val="21"/>
        </w:rPr>
        <w:tab/>
        <w:tab/>
      </w:r>
      <w:r>
        <w:rPr>
          <w:rFonts w:cs="宋体;SimSun"/>
          <w:color w:val="000000"/>
          <w:szCs w:val="21"/>
        </w:rPr>
        <w:t>（</w:t>
      </w:r>
      <w:r>
        <w:rPr>
          <w:rFonts w:cs="宋体;SimSun"/>
          <w:color w:val="000000"/>
          <w:szCs w:val="21"/>
        </w:rPr>
        <w:t>B</w:t>
      </w:r>
      <w:r>
        <w:rPr>
          <w:rFonts w:cs="宋体;SimSun"/>
          <w:color w:val="000000"/>
          <w:szCs w:val="21"/>
        </w:rPr>
        <w:t>）</w:t>
      </w:r>
      <w:r>
        <w:rPr>
          <w:szCs w:val="21"/>
        </w:rPr>
        <w:t>乙为紫光的干涉图样</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丙为红光的干涉图样</w:t>
      </w:r>
      <w:r>
        <w:rPr>
          <w:rFonts w:eastAsia="Times New Roman"/>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szCs w:val="21"/>
        </w:rPr>
        <w:t>丁为红光的干涉图样</w:t>
      </w:r>
    </w:p>
    <w:p>
      <w:pPr>
        <w:pStyle w:val="Style10"/>
        <w:ind w:hanging="0"/>
        <w:rPr>
          <w:color w:val="0000FF"/>
          <w:szCs w:val="21"/>
        </w:rPr>
      </w:pPr>
      <w:r>
        <w:rPr>
          <w:color w:val="0000FF"/>
          <w:szCs w:val="21"/>
        </w:rPr>
        <w:t>答案：</w:t>
      </w:r>
      <w:r>
        <w:rPr>
          <w:color w:val="0000FF"/>
          <w:szCs w:val="21"/>
        </w:rPr>
        <w:t>B</w:t>
      </w:r>
    </w:p>
    <w:p>
      <w:pPr>
        <w:pStyle w:val="Style10"/>
        <w:ind w:hanging="0"/>
        <w:rPr>
          <w:color w:val="0000FF"/>
          <w:szCs w:val="21"/>
        </w:rPr>
      </w:pPr>
      <w:r>
        <w:rPr>
          <w:color w:val="0000FF"/>
          <w:szCs w:val="21"/>
        </w:rPr>
        <w:t>解析：当单色光通过双缝时形成的</w:t>
      </w:r>
      <w:r>
        <w:rPr>
          <w:color w:val="0000FF"/>
          <w:szCs w:val="21"/>
        </w:rPr>
        <w:t>干涉图样</w:t>
      </w:r>
      <w:r>
        <w:rPr>
          <w:color w:val="0000FF"/>
          <w:szCs w:val="21"/>
        </w:rPr>
        <w:t>为等间距的，而通过单缝时的图案是中间宽两边窄的衍射图样，因此甲、乙为干涉图案；而丙、丁为衍射图案。并且红光的波长较长，干涉图样中，相邻条纹间距较大，而紫光的波长较短，干涉图样中相邻条纹间距较小，因此</w:t>
      </w:r>
      <w:r>
        <w:rPr>
          <w:color w:val="0000FF"/>
          <w:szCs w:val="21"/>
        </w:rPr>
        <w:t>B</w:t>
      </w:r>
      <w:r>
        <w:rPr>
          <w:color w:val="0000FF"/>
          <w:szCs w:val="21"/>
        </w:rPr>
        <w:t>选项正确。</w:t>
      </w:r>
    </w:p>
    <w:p>
      <w:pPr>
        <w:pStyle w:val="Style10"/>
        <w:ind w:hanging="0"/>
        <w:rPr>
          <w:szCs w:val="21"/>
        </w:rPr>
      </w:pPr>
      <w:r>
        <w:rPr>
          <w:rStyle w:val="Char2"/>
          <w:rFonts w:cs="宋体;SimSun"/>
          <w:color w:val="000000"/>
          <w:szCs w:val="21"/>
        </w:rPr>
        <w:t>3</w:t>
      </w:r>
      <w:r>
        <w:rPr>
          <w:rStyle w:val="Char2"/>
          <w:rFonts w:cs="宋体;SimSun"/>
          <w:szCs w:val="21"/>
        </w:rPr>
        <w:t>．</w:t>
      </w:r>
      <w:r>
        <w:rPr>
          <w:szCs w:val="21"/>
        </w:rPr>
        <w:t>与原子核内部变化有关的现象是</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szCs w:val="21"/>
        </w:rPr>
        <w:t>电离现象</w:t>
      </w:r>
      <w:r>
        <w:rPr>
          <w:szCs w:val="21"/>
        </w:rPr>
        <w:tab/>
        <w:tab/>
        <w:tab/>
        <w:tab/>
        <w:tab/>
      </w:r>
      <w:r>
        <w:rPr>
          <w:rFonts w:cs="宋体;SimSun"/>
          <w:color w:val="000000"/>
          <w:szCs w:val="21"/>
        </w:rPr>
        <w:t>（</w:t>
      </w:r>
      <w:r>
        <w:rPr>
          <w:rFonts w:cs="宋体;SimSun"/>
          <w:color w:val="000000"/>
          <w:szCs w:val="21"/>
        </w:rPr>
        <w:t>B</w:t>
      </w:r>
      <w:r>
        <w:rPr>
          <w:rFonts w:cs="宋体;SimSun"/>
          <w:color w:val="000000"/>
          <w:szCs w:val="21"/>
        </w:rPr>
        <w:t>）</w:t>
      </w:r>
      <w:r>
        <w:rPr>
          <w:szCs w:val="21"/>
        </w:rPr>
        <w:t>光电效应现象</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天然放射现象</w:t>
      </w:r>
      <w:r>
        <w:rPr>
          <w:szCs w:val="21"/>
        </w:rPr>
        <w:tab/>
        <w:tab/>
        <w:tab/>
        <w:tab/>
      </w:r>
      <w:r>
        <w:rPr>
          <w:rFonts w:cs="宋体;SimSun"/>
          <w:color w:val="000000"/>
          <w:szCs w:val="21"/>
        </w:rPr>
        <w:t>（</w:t>
      </w:r>
      <w:r>
        <w:rPr>
          <w:rFonts w:cs="宋体;SimSun"/>
          <w:color w:val="000000"/>
          <w:szCs w:val="21"/>
        </w:rPr>
        <w:t>D</w:t>
      </w:r>
      <w:r>
        <w:rPr>
          <w:rFonts w:cs="宋体;SimSun"/>
          <w:color w:val="000000"/>
          <w:szCs w:val="21"/>
        </w:rPr>
        <w:t>）</w:t>
      </w:r>
      <w:r>
        <w:rPr>
          <w:i/>
          <w:szCs w:val="21"/>
        </w:rPr>
        <w:t>α</w:t>
      </w:r>
      <w:r>
        <w:rPr>
          <w:szCs w:val="21"/>
        </w:rPr>
        <w:t>粒子散射现象</w:t>
      </w:r>
    </w:p>
    <w:p>
      <w:pPr>
        <w:pStyle w:val="Style10"/>
        <w:ind w:hanging="0"/>
        <w:rPr>
          <w:rFonts w:cs="宋体;SimSun"/>
          <w:b/>
          <w:b/>
          <w:color w:val="0000FF"/>
        </w:rPr>
      </w:pPr>
      <w:r>
        <w:rPr>
          <w:rFonts w:cs="宋体;SimSun"/>
          <w:b/>
          <w:color w:val="0000FF"/>
        </w:rPr>
        <w:t>答案：</w:t>
      </w:r>
      <w:r>
        <w:rPr>
          <w:rFonts w:cs="宋体;SimSun"/>
          <w:b/>
          <w:color w:val="0000FF"/>
        </w:rPr>
        <w:t>C</w:t>
      </w:r>
    </w:p>
    <w:p>
      <w:pPr>
        <w:pStyle w:val="Style10"/>
        <w:ind w:hanging="0"/>
        <w:rPr>
          <w:rFonts w:cs="宋体;SimSun"/>
          <w:color w:val="0000FF"/>
        </w:rPr>
      </w:pPr>
      <w:r>
        <w:rPr>
          <w:rFonts w:cs="宋体;SimSun"/>
          <w:color w:val="0000FF"/>
        </w:rPr>
        <w:t>解析：电离现象是原子核外的电子脱离原子核的束缚，与原子核内部无关因此</w:t>
      </w:r>
      <w:r>
        <w:rPr>
          <w:rFonts w:cs="宋体;SimSun"/>
          <w:color w:val="0000FF"/>
        </w:rPr>
        <w:t>A</w:t>
      </w:r>
      <w:r>
        <w:rPr>
          <w:rFonts w:cs="宋体;SimSun"/>
          <w:color w:val="0000FF"/>
        </w:rPr>
        <w:t>不对</w:t>
      </w:r>
    </w:p>
    <w:p>
      <w:pPr>
        <w:pStyle w:val="Style10"/>
        <w:ind w:hanging="0"/>
        <w:rPr>
          <w:rFonts w:cs="宋体;SimSun"/>
          <w:color w:val="0000FF"/>
        </w:rPr>
      </w:pPr>
      <w:r>
        <w:rPr>
          <w:rFonts w:cs="宋体;SimSun"/>
          <w:color w:val="0000FF"/>
        </w:rPr>
        <w:t>光电效应说明光的粒子性同样也与原子核内部无关，</w:t>
      </w:r>
      <w:r>
        <w:rPr>
          <w:rFonts w:cs="宋体;SimSun"/>
          <w:color w:val="0000FF"/>
        </w:rPr>
        <w:t>B</w:t>
      </w:r>
      <w:r>
        <w:rPr>
          <w:rFonts w:cs="宋体;SimSun"/>
          <w:color w:val="0000FF"/>
        </w:rPr>
        <w:t>不对</w:t>
      </w:r>
    </w:p>
    <w:p>
      <w:pPr>
        <w:pStyle w:val="Style10"/>
        <w:ind w:hanging="0"/>
        <w:rPr/>
      </w:pPr>
      <w:r>
        <w:rPr>
          <w:color w:val="0000FF"/>
          <w:szCs w:val="21"/>
        </w:rPr>
        <w:t>天然放射现象</w:t>
      </w:r>
      <w:r>
        <w:rPr>
          <w:color w:val="0000FF"/>
          <w:szCs w:val="21"/>
        </w:rPr>
        <w:t>是从原子核内部放出</w:t>
      </w:r>
      <w:r>
        <w:rPr>
          <w:color w:val="0000FF"/>
          <w:szCs w:val="21"/>
        </w:rPr>
        <w:drawing>
          <wp:inline distT="0" distB="0" distL="0" distR="0">
            <wp:extent cx="152400" cy="139700"/>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236" t="-258" r="-236" b="-258"/>
                    <a:stretch>
                      <a:fillRect/>
                    </a:stretch>
                  </pic:blipFill>
                  <pic:spPr bwMode="auto">
                    <a:xfrm>
                      <a:off x="0" y="0"/>
                      <a:ext cx="152400" cy="139700"/>
                    </a:xfrm>
                    <a:prstGeom prst="rect">
                      <a:avLst/>
                    </a:prstGeom>
                  </pic:spPr>
                </pic:pic>
              </a:graphicData>
            </a:graphic>
          </wp:inline>
        </w:drawing>
      </w:r>
      <w:r>
        <w:rPr>
          <w:color w:val="0000FF"/>
          <w:szCs w:val="21"/>
        </w:rPr>
        <w:t>、</w:t>
      </w:r>
      <w:r>
        <w:rPr>
          <w:color w:val="0000FF"/>
          <w:szCs w:val="21"/>
        </w:rPr>
        <w:drawing>
          <wp:inline distT="0" distB="0" distL="0" distR="0">
            <wp:extent cx="152400" cy="203200"/>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236" t="-177" r="-236" b="-177"/>
                    <a:stretch>
                      <a:fillRect/>
                    </a:stretch>
                  </pic:blipFill>
                  <pic:spPr bwMode="auto">
                    <a:xfrm>
                      <a:off x="0" y="0"/>
                      <a:ext cx="152400" cy="203200"/>
                    </a:xfrm>
                    <a:prstGeom prst="rect">
                      <a:avLst/>
                    </a:prstGeom>
                  </pic:spPr>
                </pic:pic>
              </a:graphicData>
            </a:graphic>
          </wp:inline>
        </w:drawing>
      </w:r>
      <w:r>
        <w:rPr>
          <w:color w:val="0000FF"/>
          <w:szCs w:val="21"/>
        </w:rPr>
        <w:t>、</w:t>
      </w:r>
      <w:r>
        <w:rPr>
          <w:color w:val="0000FF"/>
          <w:szCs w:val="21"/>
        </w:rPr>
        <w:drawing>
          <wp:inline distT="0" distB="0" distL="0" distR="0">
            <wp:extent cx="127000" cy="165100"/>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84" t="-218" r="-284" b="-218"/>
                    <a:stretch>
                      <a:fillRect/>
                    </a:stretch>
                  </pic:blipFill>
                  <pic:spPr bwMode="auto">
                    <a:xfrm>
                      <a:off x="0" y="0"/>
                      <a:ext cx="127000" cy="165100"/>
                    </a:xfrm>
                    <a:prstGeom prst="rect">
                      <a:avLst/>
                    </a:prstGeom>
                  </pic:spPr>
                </pic:pic>
              </a:graphicData>
            </a:graphic>
          </wp:inline>
        </w:drawing>
      </w:r>
      <w:r>
        <w:rPr>
          <w:color w:val="0000FF"/>
          <w:szCs w:val="21"/>
        </w:rPr>
        <w:t>三种射线，说明原子核内部的复杂结构，放出</w:t>
      </w:r>
      <w:r>
        <w:rPr>
          <w:color w:val="0000FF"/>
          <w:szCs w:val="21"/>
        </w:rPr>
        <w:drawing>
          <wp:inline distT="0" distB="0" distL="0" distR="0">
            <wp:extent cx="152400" cy="13970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236" t="-258" r="-236" b="-258"/>
                    <a:stretch>
                      <a:fillRect/>
                    </a:stretch>
                  </pic:blipFill>
                  <pic:spPr bwMode="auto">
                    <a:xfrm>
                      <a:off x="0" y="0"/>
                      <a:ext cx="152400" cy="139700"/>
                    </a:xfrm>
                    <a:prstGeom prst="rect">
                      <a:avLst/>
                    </a:prstGeom>
                  </pic:spPr>
                </pic:pic>
              </a:graphicData>
            </a:graphic>
          </wp:inline>
        </w:drawing>
      </w:r>
      <w:r>
        <w:rPr>
          <w:color w:val="0000FF"/>
          <w:szCs w:val="21"/>
        </w:rPr>
        <w:t>、</w:t>
      </w:r>
      <w:r>
        <w:rPr>
          <w:color w:val="0000FF"/>
          <w:szCs w:val="21"/>
        </w:rPr>
        <w:drawing>
          <wp:inline distT="0" distB="0" distL="0" distR="0">
            <wp:extent cx="152400" cy="20320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236" t="-177" r="-236" b="-177"/>
                    <a:stretch>
                      <a:fillRect/>
                    </a:stretch>
                  </pic:blipFill>
                  <pic:spPr bwMode="auto">
                    <a:xfrm>
                      <a:off x="0" y="0"/>
                      <a:ext cx="152400" cy="203200"/>
                    </a:xfrm>
                    <a:prstGeom prst="rect">
                      <a:avLst/>
                    </a:prstGeom>
                  </pic:spPr>
                </pic:pic>
              </a:graphicData>
            </a:graphic>
          </wp:inline>
        </w:drawing>
      </w:r>
      <w:r>
        <w:rPr>
          <w:color w:val="0000FF"/>
          <w:szCs w:val="21"/>
        </w:rPr>
        <w:t>后原子核就变成了新的原子核，因此</w:t>
      </w:r>
      <w:r>
        <w:rPr>
          <w:color w:val="0000FF"/>
          <w:szCs w:val="21"/>
        </w:rPr>
        <w:t>C</w:t>
      </w:r>
      <w:r>
        <w:rPr>
          <w:color w:val="0000FF"/>
          <w:szCs w:val="21"/>
        </w:rPr>
        <w:t>正确</w:t>
      </w:r>
    </w:p>
    <w:p>
      <w:pPr>
        <w:pStyle w:val="Style10"/>
        <w:ind w:hanging="0"/>
        <w:rPr>
          <w:color w:val="0000FF"/>
          <w:szCs w:val="21"/>
        </w:rPr>
      </w:pPr>
      <w:r>
        <w:rPr>
          <w:i/>
          <w:color w:val="0000FF"/>
          <w:szCs w:val="21"/>
        </w:rPr>
        <w:t>α</w:t>
      </w:r>
      <w:r>
        <w:rPr>
          <w:color w:val="0000FF"/>
          <w:szCs w:val="21"/>
        </w:rPr>
        <w:t>粒子散射现象</w:t>
      </w:r>
      <w:r>
        <w:rPr>
          <w:color w:val="0000FF"/>
          <w:szCs w:val="21"/>
        </w:rPr>
        <w:t>说明原子有核式结构模型，与原子核内部变化无关，</w:t>
      </w:r>
      <w:r>
        <w:rPr>
          <w:color w:val="0000FF"/>
          <w:szCs w:val="21"/>
        </w:rPr>
        <w:t>D</w:t>
      </w:r>
      <w:r>
        <w:rPr>
          <w:color w:val="0000FF"/>
          <w:szCs w:val="21"/>
        </w:rPr>
        <w:t>不对</w:t>
      </w:r>
    </w:p>
    <w:p>
      <w:pPr>
        <w:pStyle w:val="Style10"/>
        <w:ind w:hanging="0"/>
        <w:rPr>
          <w:szCs w:val="21"/>
        </w:rPr>
      </w:pPr>
      <w:r>
        <w:rPr>
          <w:rStyle w:val="Char2"/>
          <w:rFonts w:cs="宋体;SimSun"/>
          <w:color w:val="000000"/>
          <w:szCs w:val="21"/>
        </w:rPr>
        <w:t>4</w:t>
      </w:r>
      <w:r>
        <w:rPr>
          <w:rStyle w:val="Char2"/>
          <w:rFonts w:cs="宋体;SimSun"/>
          <w:szCs w:val="21"/>
        </w:rPr>
        <w:t>．</w:t>
      </w:r>
      <w:r>
        <w:rPr>
          <w:szCs w:val="21"/>
        </w:rPr>
        <w:t>根据爱因斯坦的</w:t>
      </w:r>
      <w:r>
        <w:rPr>
          <w:rFonts w:ascii="宋体;SimSun" w:hAnsi="宋体;SimSun" w:cs="宋体;SimSun"/>
          <w:szCs w:val="21"/>
        </w:rPr>
        <w:t>“光子说”</w:t>
      </w:r>
      <w:r>
        <w:rPr>
          <w:szCs w:val="21"/>
        </w:rPr>
        <w:t>可知</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ascii="宋体;SimSun" w:hAnsi="宋体;SimSun" w:cs="宋体;SimSun"/>
          <w:szCs w:val="21"/>
        </w:rPr>
        <w:t>“光子说”本质就是牛顿的“微粒说”</w:t>
      </w:r>
      <w:r>
        <w:rPr>
          <w:szCs w:val="21"/>
        </w:rPr>
        <w:t xml:space="preserve">  </w:t>
      </w:r>
      <w:r>
        <w:rPr>
          <w:szCs w:val="21"/>
        </w:rPr>
        <w:tab/>
      </w:r>
      <w:r>
        <w:rPr>
          <w:rFonts w:cs="宋体;SimSun"/>
          <w:color w:val="000000"/>
          <w:szCs w:val="21"/>
        </w:rPr>
        <w:t>（</w:t>
      </w:r>
      <w:r>
        <w:rPr>
          <w:rFonts w:cs="宋体;SimSun"/>
          <w:color w:val="000000"/>
          <w:szCs w:val="21"/>
        </w:rPr>
        <w:t>B</w:t>
      </w:r>
      <w:r>
        <w:rPr>
          <w:rFonts w:cs="宋体;SimSun"/>
          <w:color w:val="000000"/>
          <w:szCs w:val="21"/>
        </w:rPr>
        <w:t>）</w:t>
      </w:r>
      <w:r>
        <w:rPr>
          <w:szCs w:val="21"/>
        </w:rPr>
        <w:t>光的波长越大，光子的能量越小</w:t>
      </w:r>
    </w:p>
    <w:p>
      <w:pPr>
        <w:pStyle w:val="Style10"/>
        <w:ind w:hanging="0"/>
        <w:rPr>
          <w:szCs w:val="21"/>
        </w:rPr>
      </w:pPr>
      <w:r>
        <w:rPr>
          <w:rFonts w:cs="宋体;SimSun"/>
          <w:color w:val="000000"/>
          <w:szCs w:val="21"/>
        </w:rPr>
        <w:t>（</w:t>
      </w:r>
      <w:r>
        <w:rPr>
          <w:rFonts w:cs="宋体;SimSun"/>
          <w:color w:val="000000"/>
          <w:szCs w:val="21"/>
        </w:rPr>
        <w:t>C</w:t>
      </w:r>
      <w:r>
        <w:rPr>
          <w:rFonts w:cs="宋体;SimSun"/>
          <w:color w:val="000000"/>
          <w:szCs w:val="21"/>
        </w:rPr>
        <w:t>）</w:t>
      </w:r>
      <w:r>
        <w:rPr>
          <w:szCs w:val="21"/>
        </w:rPr>
        <w:t>一束单色光的能量可以连续变化</w:t>
      </w:r>
      <w:r>
        <w:rPr>
          <w:rFonts w:eastAsia="Times New Roman"/>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szCs w:val="21"/>
        </w:rPr>
        <w:t>只有光子数很多时，光才具有粒子性</w:t>
      </w:r>
    </w:p>
    <w:p>
      <w:pPr>
        <w:pStyle w:val="Style10"/>
        <w:ind w:hanging="0"/>
        <w:rPr>
          <w:color w:val="0000FF"/>
          <w:szCs w:val="21"/>
        </w:rPr>
      </w:pPr>
      <w:r>
        <w:rPr>
          <w:color w:val="0000FF"/>
          <w:szCs w:val="21"/>
        </w:rPr>
        <w:t>答案：</w:t>
      </w:r>
      <w:r>
        <w:rPr>
          <w:color w:val="0000FF"/>
          <w:szCs w:val="21"/>
        </w:rPr>
        <w:t>B</w:t>
      </w:r>
    </w:p>
    <w:p>
      <w:pPr>
        <w:pStyle w:val="Style10"/>
        <w:ind w:hanging="0"/>
        <w:rPr/>
      </w:pPr>
      <w:r>
        <w:rPr>
          <w:color w:val="0000FF"/>
          <w:szCs w:val="21"/>
        </w:rPr>
        <w:t>解析：</w:t>
      </w:r>
      <w:r>
        <w:rPr>
          <w:color w:val="0000FF"/>
          <w:szCs w:val="21"/>
        </w:rPr>
        <w:t>爱因斯坦的</w:t>
      </w:r>
      <w:r>
        <w:rPr>
          <w:rFonts w:ascii="宋体;SimSun" w:hAnsi="宋体;SimSun" w:cs="宋体;SimSun"/>
          <w:color w:val="0000FF"/>
          <w:szCs w:val="21"/>
        </w:rPr>
        <w:t>“光子说”</w:t>
      </w:r>
      <w:r>
        <w:rPr>
          <w:rFonts w:ascii="宋体;SimSun" w:hAnsi="宋体;SimSun" w:cs="宋体;SimSun"/>
          <w:color w:val="0000FF"/>
          <w:szCs w:val="21"/>
        </w:rPr>
        <w:t>认为光是一份一份的不连续的它并不否定光的波动性，而牛顿的</w:t>
      </w:r>
      <w:r>
        <w:rPr>
          <w:rFonts w:ascii="宋体;SimSun" w:hAnsi="宋体;SimSun" w:cs="宋体;SimSun"/>
          <w:color w:val="0000FF"/>
          <w:szCs w:val="21"/>
        </w:rPr>
        <w:t>“微粒说”</w:t>
      </w:r>
      <w:r>
        <w:rPr>
          <w:rFonts w:ascii="宋体;SimSun" w:hAnsi="宋体;SimSun" w:cs="宋体;SimSun"/>
          <w:color w:val="0000FF"/>
          <w:szCs w:val="21"/>
        </w:rPr>
        <w:t>而波动说是对立的，因此</w:t>
      </w:r>
      <w:r>
        <w:rPr>
          <w:rFonts w:cs="宋体;SimSun" w:ascii="宋体;SimSun" w:hAnsi="宋体;SimSun"/>
          <w:color w:val="0000FF"/>
          <w:szCs w:val="21"/>
        </w:rPr>
        <w:t>A</w:t>
      </w:r>
      <w:r>
        <w:rPr>
          <w:rFonts w:ascii="宋体;SimSun" w:hAnsi="宋体;SimSun" w:cs="宋体;SimSun"/>
          <w:color w:val="0000FF"/>
          <w:szCs w:val="21"/>
        </w:rPr>
        <w:t>不对</w:t>
      </w:r>
    </w:p>
    <w:p>
      <w:pPr>
        <w:pStyle w:val="Style10"/>
        <w:ind w:hanging="0"/>
        <w:rPr/>
      </w:pPr>
      <w:r>
        <w:rPr>
          <w:rFonts w:ascii="宋体;SimSun" w:hAnsi="宋体;SimSun" w:cs="宋体;SimSun"/>
          <w:color w:val="0000FF"/>
          <w:szCs w:val="21"/>
        </w:rPr>
        <w:t>在</w:t>
      </w:r>
      <w:r>
        <w:rPr>
          <w:color w:val="0000FF"/>
          <w:szCs w:val="21"/>
        </w:rPr>
        <w:t>爱因斯坦的</w:t>
      </w:r>
      <w:r>
        <w:rPr>
          <w:rFonts w:ascii="宋体;SimSun" w:hAnsi="宋体;SimSun" w:cs="宋体;SimSun"/>
          <w:color w:val="0000FF"/>
          <w:szCs w:val="21"/>
        </w:rPr>
        <w:t>“光子说”</w:t>
      </w:r>
      <w:r>
        <w:rPr>
          <w:rFonts w:ascii="宋体;SimSun" w:hAnsi="宋体;SimSun" w:cs="宋体;SimSun"/>
          <w:color w:val="0000FF"/>
          <w:szCs w:val="21"/>
        </w:rPr>
        <w:t>中光了的能量；</w:t>
      </w:r>
      <w:r>
        <w:rPr>
          <w:rFonts w:ascii="宋体;SimSun" w:hAnsi="宋体;SimSun" w:cs="宋体;SimSun"/>
          <w:color w:val="0000FF"/>
          <w:szCs w:val="21"/>
        </w:rPr>
        <w:drawing>
          <wp:inline distT="0" distB="0" distL="0" distR="0">
            <wp:extent cx="850900" cy="3937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42" t="-91" r="-42" b="-91"/>
                    <a:stretch>
                      <a:fillRect/>
                    </a:stretch>
                  </pic:blipFill>
                  <pic:spPr bwMode="auto">
                    <a:xfrm>
                      <a:off x="0" y="0"/>
                      <a:ext cx="850900" cy="393700"/>
                    </a:xfrm>
                    <a:prstGeom prst="rect">
                      <a:avLst/>
                    </a:prstGeom>
                  </pic:spPr>
                </pic:pic>
              </a:graphicData>
            </a:graphic>
          </wp:inline>
        </w:drawing>
      </w:r>
      <w:r>
        <w:rPr>
          <w:rFonts w:ascii="宋体;SimSun" w:hAnsi="宋体;SimSun" w:cs="宋体;SimSun"/>
          <w:color w:val="0000FF"/>
          <w:szCs w:val="21"/>
        </w:rPr>
        <w:t>可知波长越长，光子的能量越小，因此</w:t>
      </w:r>
      <w:r>
        <w:rPr>
          <w:rFonts w:cs="宋体;SimSun" w:ascii="宋体;SimSun" w:hAnsi="宋体;SimSun"/>
          <w:color w:val="0000FF"/>
          <w:szCs w:val="21"/>
        </w:rPr>
        <w:t>C</w:t>
      </w:r>
      <w:r>
        <w:rPr>
          <w:rFonts w:ascii="宋体;SimSun" w:hAnsi="宋体;SimSun" w:cs="宋体;SimSun"/>
          <w:color w:val="0000FF"/>
          <w:szCs w:val="21"/>
        </w:rPr>
        <w:t>正确。</w:t>
      </w:r>
    </w:p>
    <w:p>
      <w:pPr>
        <w:pStyle w:val="Style10"/>
        <w:ind w:hanging="0"/>
        <w:rPr>
          <w:rFonts w:ascii="宋体;SimSun" w:hAnsi="宋体;SimSun" w:cs="宋体;SimSun"/>
          <w:color w:val="0000FF"/>
          <w:szCs w:val="21"/>
        </w:rPr>
      </w:pPr>
      <w:r>
        <w:rPr>
          <w:rFonts w:ascii="宋体;SimSun" w:hAnsi="宋体;SimSun" w:cs="宋体;SimSun"/>
          <w:color w:val="0000FF"/>
          <w:szCs w:val="21"/>
        </w:rPr>
        <w:t>某一单色光，波长恒定，光子的能量也是恒定的，因此</w:t>
      </w:r>
      <w:r>
        <w:rPr>
          <w:rFonts w:cs="宋体;SimSun" w:ascii="宋体;SimSun" w:hAnsi="宋体;SimSun"/>
          <w:color w:val="0000FF"/>
          <w:szCs w:val="21"/>
        </w:rPr>
        <w:t>C</w:t>
      </w:r>
      <w:r>
        <w:rPr>
          <w:rFonts w:ascii="宋体;SimSun" w:hAnsi="宋体;SimSun" w:cs="宋体;SimSun"/>
          <w:color w:val="0000FF"/>
          <w:szCs w:val="21"/>
        </w:rPr>
        <w:t>不对</w:t>
      </w:r>
    </w:p>
    <w:p>
      <w:pPr>
        <w:pStyle w:val="Style10"/>
        <w:ind w:hanging="0"/>
        <w:rPr>
          <w:color w:val="0000FF"/>
          <w:szCs w:val="21"/>
        </w:rPr>
      </w:pPr>
      <w:r>
        <w:rPr>
          <w:rFonts w:ascii="宋体;SimSun" w:hAnsi="宋体;SimSun" w:cs="宋体;SimSun"/>
          <w:color w:val="0000FF"/>
          <w:szCs w:val="21"/>
        </w:rPr>
        <w:t>大量光子表现为波动性，而少数光子才表现为粒子性，因此</w:t>
      </w:r>
      <w:r>
        <w:rPr>
          <w:rFonts w:cs="宋体;SimSun" w:ascii="宋体;SimSun" w:hAnsi="宋体;SimSun"/>
          <w:color w:val="0000FF"/>
          <w:szCs w:val="21"/>
        </w:rPr>
        <w:t>D</w:t>
      </w:r>
      <w:r>
        <w:rPr>
          <w:rFonts w:ascii="宋体;SimSun" w:hAnsi="宋体;SimSun" w:cs="宋体;SimSun"/>
          <w:color w:val="0000FF"/>
          <w:szCs w:val="21"/>
        </w:rPr>
        <w:t>不对。</w:t>
      </w:r>
    </w:p>
    <w:p>
      <w:pPr>
        <w:pStyle w:val="Style10"/>
        <w:ind w:hanging="0"/>
        <w:rPr>
          <w:szCs w:val="21"/>
        </w:rPr>
      </w:pPr>
      <w:r>
        <w:drawing>
          <wp:anchor behindDoc="0" distT="0" distB="0" distL="114935" distR="114935" simplePos="0" locked="0" layoutInCell="0" allowOverlap="1" relativeHeight="124">
            <wp:simplePos x="0" y="0"/>
            <wp:positionH relativeFrom="column">
              <wp:posOffset>3617595</wp:posOffset>
            </wp:positionH>
            <wp:positionV relativeFrom="paragraph">
              <wp:posOffset>93980</wp:posOffset>
            </wp:positionV>
            <wp:extent cx="2019300" cy="889635"/>
            <wp:effectExtent l="0" t="0" r="0" b="0"/>
            <wp:wrapSquare wrapText="bothSides"/>
            <wp:docPr id="35"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
                    <pic:cNvPicPr>
                      <a:picLocks noChangeAspect="1" noChangeArrowheads="1"/>
                    </pic:cNvPicPr>
                  </pic:nvPicPr>
                  <pic:blipFill>
                    <a:blip r:embed="rId36"/>
                    <a:srcRect l="-19" t="-44" r="-19" b="-44"/>
                    <a:stretch>
                      <a:fillRect/>
                    </a:stretch>
                  </pic:blipFill>
                  <pic:spPr bwMode="auto">
                    <a:xfrm>
                      <a:off x="0" y="0"/>
                      <a:ext cx="2019300" cy="889635"/>
                    </a:xfrm>
                    <a:prstGeom prst="rect">
                      <a:avLst/>
                    </a:prstGeom>
                  </pic:spPr>
                </pic:pic>
              </a:graphicData>
            </a:graphic>
          </wp:anchor>
        </w:drawing>
      </w:r>
      <w:r>
        <w:rPr>
          <w:rStyle w:val="Char2"/>
          <w:rFonts w:cs="宋体;SimSun"/>
          <w:color w:val="000000"/>
          <w:szCs w:val="21"/>
        </w:rPr>
        <w:t>5</w:t>
      </w:r>
      <w:r>
        <w:rPr>
          <w:rStyle w:val="Char2"/>
          <w:rFonts w:cs="宋体;SimSun"/>
          <w:szCs w:val="21"/>
        </w:rPr>
        <w:t>．</w:t>
      </w:r>
      <w:r>
        <w:rPr>
          <w:szCs w:val="21"/>
        </w:rPr>
        <w:t>在轧制钢板时需要动态地监测钢板厚度，其检测装置由放射源、探测器等构成，如图所示。该装置中探测器接收到的是</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cs="宋体;SimSun"/>
          <w:i/>
          <w:color w:val="000000"/>
          <w:szCs w:val="21"/>
        </w:rPr>
        <w:t>x</w:t>
      </w:r>
      <w:r>
        <w:rPr>
          <w:szCs w:val="21"/>
        </w:rPr>
        <w:t>射线</w:t>
      </w:r>
      <w:r>
        <w:rPr>
          <w:szCs w:val="21"/>
        </w:rPr>
        <w:t xml:space="preserve">  </w:t>
      </w:r>
      <w:r>
        <w:rPr>
          <w:szCs w:val="21"/>
        </w:rPr>
        <w:tab/>
        <w:tab/>
      </w:r>
      <w:r>
        <w:rPr>
          <w:rFonts w:cs="宋体;SimSun"/>
          <w:color w:val="000000"/>
          <w:szCs w:val="21"/>
        </w:rPr>
        <w:t>（</w:t>
      </w:r>
      <w:r>
        <w:rPr>
          <w:rFonts w:cs="宋体;SimSun"/>
          <w:color w:val="000000"/>
          <w:szCs w:val="21"/>
        </w:rPr>
        <w:t>B</w:t>
      </w:r>
      <w:r>
        <w:rPr>
          <w:rFonts w:cs="宋体;SimSun"/>
          <w:color w:val="000000"/>
          <w:szCs w:val="21"/>
        </w:rPr>
        <w:t>）</w:t>
      </w:r>
      <w:r>
        <w:rPr>
          <w:i/>
          <w:szCs w:val="21"/>
        </w:rPr>
        <w:t>α</w:t>
      </w:r>
      <w:r>
        <w:rPr>
          <w:szCs w:val="21"/>
        </w:rPr>
        <w:t>射线</w:t>
      </w:r>
    </w:p>
    <w:p>
      <w:pPr>
        <w:pStyle w:val="Normal"/>
        <w:rPr>
          <w:szCs w:val="21"/>
        </w:rPr>
      </w:pPr>
      <w:r>
        <w:rPr>
          <w:rFonts w:cs="宋体;SimSun"/>
          <w:color w:val="000000"/>
          <w:szCs w:val="21"/>
        </w:rPr>
        <w:t>（</w:t>
      </w:r>
      <w:r>
        <w:rPr>
          <w:rFonts w:cs="宋体;SimSun"/>
          <w:color w:val="000000"/>
          <w:szCs w:val="21"/>
        </w:rPr>
        <w:t>C</w:t>
      </w:r>
      <w:r>
        <w:rPr>
          <w:rFonts w:cs="宋体;SimSun"/>
          <w:color w:val="000000"/>
          <w:szCs w:val="21"/>
        </w:rPr>
        <w:t>）</w:t>
      </w:r>
      <w:r>
        <w:rPr>
          <w:i/>
          <w:color w:val="000000"/>
          <w:szCs w:val="21"/>
        </w:rPr>
        <w:drawing>
          <wp:inline distT="0" distB="0" distL="0" distR="0">
            <wp:extent cx="152400" cy="203200"/>
            <wp:effectExtent l="0" t="0" r="0" b="0"/>
            <wp:docPr id="3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 descr=""/>
                    <pic:cNvPicPr>
                      <a:picLocks noChangeAspect="1" noChangeArrowheads="1"/>
                    </pic:cNvPicPr>
                  </pic:nvPicPr>
                  <pic:blipFill>
                    <a:blip r:embed="rId37"/>
                    <a:srcRect l="-236" t="-177" r="-236" b="-177"/>
                    <a:stretch>
                      <a:fillRect/>
                    </a:stretch>
                  </pic:blipFill>
                  <pic:spPr bwMode="auto">
                    <a:xfrm>
                      <a:off x="0" y="0"/>
                      <a:ext cx="152400" cy="203200"/>
                    </a:xfrm>
                    <a:prstGeom prst="rect">
                      <a:avLst/>
                    </a:prstGeom>
                  </pic:spPr>
                </pic:pic>
              </a:graphicData>
            </a:graphic>
          </wp:inline>
        </w:drawing>
      </w:r>
      <w:r>
        <w:rPr>
          <w:szCs w:val="21"/>
        </w:rPr>
        <w:t>射线</w:t>
      </w:r>
      <w:r>
        <w:rPr>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i/>
          <w:szCs w:val="21"/>
        </w:rPr>
        <w:t>γ</w:t>
      </w:r>
      <w:r>
        <w:rPr>
          <w:szCs w:val="21"/>
        </w:rPr>
        <w:t>射线</w:t>
      </w:r>
    </w:p>
    <w:p>
      <w:pPr>
        <w:pStyle w:val="Normal"/>
        <w:rPr>
          <w:color w:val="0000FF"/>
          <w:szCs w:val="21"/>
        </w:rPr>
      </w:pPr>
      <w:r>
        <w:rPr>
          <w:color w:val="0000FF"/>
          <w:szCs w:val="21"/>
        </w:rPr>
        <w:t>答案：</w:t>
      </w:r>
      <w:r>
        <w:rPr>
          <w:color w:val="0000FF"/>
          <w:szCs w:val="21"/>
        </w:rPr>
        <w:t>D</w:t>
      </w:r>
    </w:p>
    <w:p>
      <w:pPr>
        <w:pStyle w:val="Normal"/>
        <w:rPr/>
      </w:pPr>
      <w:r>
        <w:rPr>
          <w:color w:val="0000FF"/>
          <w:szCs w:val="21"/>
        </w:rPr>
        <w:t>解析：首先，放射源放出的是</w:t>
      </w:r>
      <w:r>
        <w:rPr>
          <w:i/>
          <w:color w:val="0000FF"/>
          <w:szCs w:val="21"/>
        </w:rPr>
        <w:t>α</w:t>
      </w:r>
      <w:r>
        <w:rPr>
          <w:color w:val="0000FF"/>
          <w:szCs w:val="21"/>
        </w:rPr>
        <w:t>射线</w:t>
      </w:r>
      <w:r>
        <w:rPr>
          <w:color w:val="0000FF"/>
          <w:szCs w:val="21"/>
        </w:rPr>
        <w:t>、</w:t>
      </w:r>
      <w:r>
        <w:rPr>
          <w:i/>
          <w:color w:val="0000FF"/>
          <w:szCs w:val="21"/>
        </w:rPr>
        <w:drawing>
          <wp:inline distT="0" distB="0" distL="0" distR="0">
            <wp:extent cx="152400" cy="203200"/>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236" t="-177" r="-236" b="-177"/>
                    <a:stretch>
                      <a:fillRect/>
                    </a:stretch>
                  </pic:blipFill>
                  <pic:spPr bwMode="auto">
                    <a:xfrm>
                      <a:off x="0" y="0"/>
                      <a:ext cx="152400" cy="203200"/>
                    </a:xfrm>
                    <a:prstGeom prst="rect">
                      <a:avLst/>
                    </a:prstGeom>
                  </pic:spPr>
                </pic:pic>
              </a:graphicData>
            </a:graphic>
          </wp:inline>
        </w:drawing>
      </w:r>
      <w:r>
        <w:rPr>
          <w:color w:val="0000FF"/>
          <w:szCs w:val="21"/>
        </w:rPr>
        <w:t>射线</w:t>
      </w:r>
      <w:r>
        <w:rPr>
          <w:color w:val="0000FF"/>
          <w:szCs w:val="21"/>
        </w:rPr>
        <w:t xml:space="preserve"> 、</w:t>
      </w:r>
      <w:r>
        <w:rPr>
          <w:i/>
          <w:color w:val="0000FF"/>
          <w:szCs w:val="21"/>
        </w:rPr>
        <w:t>γ</w:t>
      </w:r>
      <w:r>
        <w:rPr>
          <w:color w:val="0000FF"/>
          <w:szCs w:val="21"/>
        </w:rPr>
        <w:t>射线</w:t>
      </w:r>
      <w:r>
        <w:rPr>
          <w:color w:val="0000FF"/>
          <w:szCs w:val="21"/>
        </w:rPr>
        <w:t>，无</w:t>
      </w:r>
      <w:r>
        <w:rPr>
          <w:rFonts w:cs="宋体;SimSun"/>
          <w:i/>
          <w:color w:val="0000FF"/>
          <w:szCs w:val="21"/>
        </w:rPr>
        <w:t>x</w:t>
      </w:r>
      <w:r>
        <w:rPr>
          <w:color w:val="0000FF"/>
          <w:szCs w:val="21"/>
        </w:rPr>
        <w:t>射线</w:t>
      </w:r>
      <w:r>
        <w:rPr>
          <w:color w:val="0000FF"/>
          <w:szCs w:val="21"/>
        </w:rPr>
        <w:t>，</w:t>
      </w:r>
      <w:r>
        <w:rPr>
          <w:color w:val="0000FF"/>
          <w:szCs w:val="21"/>
        </w:rPr>
        <w:t>A</w:t>
      </w:r>
      <w:r>
        <w:rPr>
          <w:color w:val="0000FF"/>
          <w:szCs w:val="21"/>
        </w:rPr>
        <w:t>不对，另外</w:t>
      </w:r>
      <w:r>
        <w:rPr>
          <w:i/>
          <w:color w:val="0000FF"/>
          <w:szCs w:val="21"/>
        </w:rPr>
        <w:t>α</w:t>
      </w:r>
      <w:r>
        <w:rPr>
          <w:color w:val="0000FF"/>
          <w:szCs w:val="21"/>
        </w:rPr>
        <w:t>射线</w:t>
      </w:r>
      <w:r>
        <w:rPr>
          <w:color w:val="0000FF"/>
          <w:szCs w:val="21"/>
        </w:rPr>
        <w:t>穿透本领最弱，一张纸就能挡住，而</w:t>
      </w:r>
      <w:r>
        <w:rPr>
          <w:i/>
          <w:color w:val="0000FF"/>
          <w:szCs w:val="21"/>
        </w:rPr>
        <w:drawing>
          <wp:inline distT="0" distB="0" distL="0" distR="0">
            <wp:extent cx="152400" cy="20320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236" t="-177" r="-236" b="-177"/>
                    <a:stretch>
                      <a:fillRect/>
                    </a:stretch>
                  </pic:blipFill>
                  <pic:spPr bwMode="auto">
                    <a:xfrm>
                      <a:off x="0" y="0"/>
                      <a:ext cx="152400" cy="203200"/>
                    </a:xfrm>
                    <a:prstGeom prst="rect">
                      <a:avLst/>
                    </a:prstGeom>
                  </pic:spPr>
                </pic:pic>
              </a:graphicData>
            </a:graphic>
          </wp:inline>
        </w:drawing>
      </w:r>
      <w:r>
        <w:rPr>
          <w:color w:val="0000FF"/>
          <w:szCs w:val="21"/>
        </w:rPr>
        <w:t>射线</w:t>
      </w:r>
      <w:r>
        <w:rPr>
          <w:color w:val="0000FF"/>
          <w:szCs w:val="21"/>
        </w:rPr>
        <w:t>穿透本领较强能穿透几毫米厚的铝板，</w:t>
      </w:r>
      <w:r>
        <w:rPr>
          <w:i/>
          <w:color w:val="0000FF"/>
          <w:szCs w:val="21"/>
        </w:rPr>
        <w:t>γ</w:t>
      </w:r>
      <w:r>
        <w:rPr>
          <w:color w:val="0000FF"/>
          <w:szCs w:val="21"/>
        </w:rPr>
        <w:t>射线</w:t>
      </w:r>
      <w:r>
        <w:rPr>
          <w:color w:val="0000FF"/>
          <w:szCs w:val="21"/>
        </w:rPr>
        <w:t>穿透本领最强可以穿透几厘米厚的铅板，而要穿过</w:t>
      </w:r>
      <w:r>
        <w:rPr>
          <w:color w:val="0000FF"/>
          <w:szCs w:val="21"/>
        </w:rPr>
        <w:t>轧制钢板</w:t>
      </w:r>
      <w:r>
        <w:rPr>
          <w:color w:val="0000FF"/>
          <w:szCs w:val="21"/>
        </w:rPr>
        <w:t>只能是</w:t>
      </w:r>
      <w:r>
        <w:rPr>
          <w:i/>
          <w:color w:val="0000FF"/>
          <w:szCs w:val="21"/>
        </w:rPr>
        <w:t>γ</w:t>
      </w:r>
      <w:r>
        <w:rPr>
          <w:color w:val="0000FF"/>
          <w:szCs w:val="21"/>
        </w:rPr>
        <w:t>射线</w:t>
      </w:r>
      <w:r>
        <w:rPr>
          <w:color w:val="0000FF"/>
          <w:szCs w:val="21"/>
        </w:rPr>
        <w:t>，因此</w:t>
      </w:r>
      <w:r>
        <w:rPr>
          <w:color w:val="0000FF"/>
          <w:szCs w:val="21"/>
        </w:rPr>
        <w:t>D</w:t>
      </w:r>
      <w:r>
        <w:rPr>
          <w:color w:val="0000FF"/>
          <w:szCs w:val="21"/>
        </w:rPr>
        <w:t>正确</w:t>
      </w:r>
    </w:p>
    <w:p>
      <w:pPr>
        <w:pStyle w:val="Normal"/>
        <w:rPr>
          <w:szCs w:val="21"/>
        </w:rPr>
      </w:pPr>
      <w:r>
        <w:rPr>
          <w:szCs w:val="21"/>
        </w:rPr>
        <w:t>6</w:t>
      </w:r>
      <w:r>
        <w:rPr>
          <w:szCs w:val="21"/>
        </w:rPr>
        <w:t>．已知两个共点力的合力为</w:t>
      </w:r>
      <w:r>
        <w:rPr>
          <w:szCs w:val="21"/>
        </w:rPr>
        <w:t>50N</w:t>
      </w:r>
      <w:r>
        <w:rPr>
          <w:szCs w:val="21"/>
        </w:rPr>
        <w:t>，分力</w:t>
      </w:r>
      <w:r>
        <w:rPr>
          <w:i/>
          <w:szCs w:val="21"/>
        </w:rPr>
        <w:t>F</w:t>
      </w:r>
      <w:r>
        <w:rPr>
          <w:rFonts w:cs="MS Mincho;ＭＳ 明朝"/>
          <w:szCs w:val="21"/>
          <w:vertAlign w:val="subscript"/>
        </w:rPr>
        <w:t>1</w:t>
      </w:r>
      <w:r>
        <w:rPr>
          <w:szCs w:val="21"/>
        </w:rPr>
        <w:t>的方向与合力</w:t>
      </w:r>
      <w:r>
        <w:rPr>
          <w:i/>
          <w:szCs w:val="21"/>
        </w:rPr>
        <w:t>F</w:t>
      </w:r>
      <w:r>
        <w:rPr>
          <w:szCs w:val="21"/>
        </w:rPr>
        <w:t>的方向成</w:t>
      </w:r>
      <w:r>
        <w:rPr>
          <w:szCs w:val="21"/>
        </w:rPr>
        <w:t>30°</w:t>
      </w:r>
      <w:r>
        <w:rPr>
          <w:szCs w:val="21"/>
        </w:rPr>
        <w:t>角，分力</w:t>
      </w:r>
      <w:r>
        <w:rPr>
          <w:i/>
          <w:szCs w:val="21"/>
        </w:rPr>
        <w:t>F</w:t>
      </w:r>
      <w:r>
        <w:rPr>
          <w:rFonts w:cs="MS Mincho;ＭＳ 明朝"/>
          <w:szCs w:val="21"/>
          <w:vertAlign w:val="subscript"/>
        </w:rPr>
        <w:t>2</w:t>
      </w:r>
      <w:r>
        <w:rPr>
          <w:szCs w:val="21"/>
        </w:rPr>
        <w:t>的大小为</w:t>
      </w:r>
      <w:r>
        <w:rPr>
          <w:szCs w:val="21"/>
        </w:rPr>
        <w:t>30N</w:t>
      </w:r>
      <w:r>
        <w:rPr>
          <w:szCs w:val="21"/>
        </w:rPr>
        <w:t>。则</w:t>
      </w:r>
      <w:r>
        <w:rPr>
          <w:color w:val="000000"/>
          <w:szCs w:val="21"/>
        </w:rPr>
        <w:t xml:space="preserve">      </w:t>
      </w:r>
      <w:r>
        <w:rPr>
          <w:color w:val="000000"/>
          <w:szCs w:val="21"/>
        </w:rPr>
        <w:t xml:space="preserve">                                                  </w:t>
      </w:r>
      <w:r>
        <w:rPr>
          <w:color w:val="000000"/>
          <w:szCs w:val="21"/>
        </w:rPr>
        <w:t xml:space="preserve">   </w:t>
      </w:r>
      <w:r>
        <w:rPr>
          <w:color w:val="000000"/>
          <w:szCs w:val="21"/>
        </w:rPr>
        <w:t>（</w:t>
      </w:r>
      <w:r>
        <w:rPr>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i/>
          <w:szCs w:val="21"/>
        </w:rPr>
        <w:t>F</w:t>
      </w:r>
      <w:r>
        <w:rPr>
          <w:rFonts w:cs="MS Mincho;ＭＳ 明朝"/>
          <w:szCs w:val="21"/>
          <w:vertAlign w:val="subscript"/>
        </w:rPr>
        <w:t>1</w:t>
      </w:r>
      <w:r>
        <w:rPr>
          <w:szCs w:val="21"/>
        </w:rPr>
        <w:t>的大小是唯一的</w:t>
      </w:r>
      <w:r>
        <w:rPr>
          <w:szCs w:val="21"/>
        </w:rPr>
        <w:tab/>
        <w:tab/>
        <w:tab/>
      </w:r>
      <w:r>
        <w:rPr>
          <w:rFonts w:cs="宋体;SimSun"/>
          <w:color w:val="000000"/>
          <w:szCs w:val="21"/>
        </w:rPr>
        <w:t>（</w:t>
      </w:r>
      <w:r>
        <w:rPr>
          <w:rFonts w:cs="宋体;SimSun"/>
          <w:color w:val="000000"/>
          <w:szCs w:val="21"/>
        </w:rPr>
        <w:t>B</w:t>
      </w:r>
      <w:r>
        <w:rPr>
          <w:rFonts w:cs="宋体;SimSun"/>
          <w:color w:val="000000"/>
          <w:szCs w:val="21"/>
        </w:rPr>
        <w:t>）</w:t>
      </w:r>
      <w:r>
        <w:rPr>
          <w:i/>
          <w:szCs w:val="21"/>
        </w:rPr>
        <w:t>F</w:t>
      </w:r>
      <w:r>
        <w:rPr>
          <w:rFonts w:cs="MS Mincho;ＭＳ 明朝"/>
          <w:szCs w:val="21"/>
          <w:vertAlign w:val="subscript"/>
        </w:rPr>
        <w:t>2</w:t>
      </w:r>
      <w:r>
        <w:rPr>
          <w:szCs w:val="21"/>
        </w:rPr>
        <w:t>的力向是唯一的</w:t>
      </w:r>
    </w:p>
    <w:p>
      <w:pPr>
        <w:pStyle w:val="Normal"/>
        <w:rPr>
          <w:szCs w:val="21"/>
        </w:rPr>
      </w:pPr>
      <w:r>
        <w:rPr>
          <w:rFonts w:cs="宋体;SimSun"/>
          <w:color w:val="000000"/>
          <w:szCs w:val="21"/>
        </w:rPr>
        <w:t>（</w:t>
      </w:r>
      <w:r>
        <w:rPr>
          <w:rFonts w:cs="宋体;SimSun"/>
          <w:color w:val="000000"/>
          <w:szCs w:val="21"/>
        </w:rPr>
        <w:t>C</w:t>
      </w:r>
      <w:r>
        <w:rPr>
          <w:rFonts w:cs="宋体;SimSun"/>
          <w:color w:val="000000"/>
          <w:szCs w:val="21"/>
        </w:rPr>
        <w:t>）</w:t>
      </w:r>
      <w:r>
        <w:rPr>
          <w:i/>
          <w:szCs w:val="21"/>
        </w:rPr>
        <w:t>F</w:t>
      </w:r>
      <w:r>
        <w:rPr>
          <w:rFonts w:cs="MS Mincho;ＭＳ 明朝"/>
          <w:szCs w:val="21"/>
          <w:vertAlign w:val="subscript"/>
        </w:rPr>
        <w:t>2</w:t>
      </w:r>
      <w:r>
        <w:rPr>
          <w:szCs w:val="21"/>
        </w:rPr>
        <w:t>有两个可能的方向</w:t>
      </w:r>
      <w:r>
        <w:rPr>
          <w:szCs w:val="21"/>
        </w:rPr>
        <w:t xml:space="preserve">  </w:t>
      </w:r>
      <w:r>
        <w:rPr>
          <w:szCs w:val="21"/>
        </w:rPr>
        <w:tab/>
        <w:tab/>
      </w:r>
      <w:r>
        <w:rPr>
          <w:rFonts w:cs="宋体;SimSun"/>
          <w:color w:val="000000"/>
          <w:szCs w:val="21"/>
        </w:rPr>
        <w:t>（</w:t>
      </w:r>
      <w:r>
        <w:rPr>
          <w:rFonts w:cs="宋体;SimSun"/>
          <w:color w:val="000000"/>
          <w:szCs w:val="21"/>
        </w:rPr>
        <w:t>D</w:t>
      </w:r>
      <w:r>
        <w:rPr>
          <w:rFonts w:cs="宋体;SimSun"/>
          <w:color w:val="000000"/>
          <w:szCs w:val="21"/>
        </w:rPr>
        <w:t>）</w:t>
      </w:r>
      <w:r>
        <w:rPr>
          <w:i/>
          <w:szCs w:val="21"/>
        </w:rPr>
        <w:t>F</w:t>
      </w:r>
      <w:r>
        <w:rPr>
          <w:rFonts w:cs="MS Mincho;ＭＳ 明朝"/>
          <w:szCs w:val="21"/>
          <w:vertAlign w:val="subscript"/>
        </w:rPr>
        <w:t>2</w:t>
      </w:r>
      <w:r>
        <w:rPr>
          <w:szCs w:val="21"/>
        </w:rPr>
        <w:t>可取任意方向</w:t>
      </w:r>
    </w:p>
    <w:p>
      <w:pPr>
        <w:pStyle w:val="Normal"/>
        <w:rPr>
          <w:color w:val="0000FF"/>
          <w:szCs w:val="21"/>
        </w:rPr>
      </w:pPr>
      <w:r>
        <w:rPr>
          <w:color w:val="0000FF"/>
          <w:szCs w:val="21"/>
        </w:rPr>
        <w:t>答案：</w:t>
      </w:r>
      <w:r>
        <w:rPr>
          <w:color w:val="0000FF"/>
          <w:szCs w:val="21"/>
        </w:rPr>
        <w:t>C</w:t>
      </w:r>
    </w:p>
    <w:p>
      <w:pPr>
        <w:pStyle w:val="Normal"/>
        <w:rPr>
          <w:color w:val="0000FF"/>
          <w:szCs w:val="21"/>
        </w:rPr>
      </w:pPr>
      <w:r>
        <w:rPr>
          <w:color w:val="0000FF"/>
          <w:szCs w:val="21"/>
        </w:rPr>
        <w:t>解析：如图所示</w:t>
      </w:r>
      <w:r>
        <w:rPr>
          <w:color w:val="0000FF"/>
          <w:szCs w:val="21"/>
        </w:rPr>
        <w:drawing>
          <wp:inline distT="0" distB="0" distL="0" distR="0">
            <wp:extent cx="2209800" cy="1409700"/>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16" t="-26" r="-16" b="-26"/>
                    <a:stretch>
                      <a:fillRect/>
                    </a:stretch>
                  </pic:blipFill>
                  <pic:spPr bwMode="auto">
                    <a:xfrm>
                      <a:off x="0" y="0"/>
                      <a:ext cx="2209800" cy="1409700"/>
                    </a:xfrm>
                    <a:prstGeom prst="rect">
                      <a:avLst/>
                    </a:prstGeom>
                  </pic:spPr>
                </pic:pic>
              </a:graphicData>
            </a:graphic>
          </wp:inline>
        </w:drawing>
      </w:r>
    </w:p>
    <w:p>
      <w:pPr>
        <w:pStyle w:val="Normal"/>
        <w:rPr>
          <w:color w:val="0000FF"/>
          <w:szCs w:val="21"/>
        </w:rPr>
      </w:pPr>
      <w:r>
        <w:rPr>
          <w:color w:val="0000FF"/>
          <w:szCs w:val="21"/>
        </w:rPr>
        <w:t>以</w:t>
      </w:r>
      <w:r>
        <w:rPr>
          <w:color w:val="0000FF"/>
          <w:szCs w:val="21"/>
        </w:rPr>
        <w:t>F</w:t>
      </w:r>
      <w:r>
        <w:rPr>
          <w:color w:val="0000FF"/>
          <w:szCs w:val="21"/>
        </w:rPr>
        <w:t>为圆心，以</w:t>
      </w:r>
      <w:r>
        <w:rPr>
          <w:color w:val="0000FF"/>
          <w:szCs w:val="21"/>
        </w:rPr>
        <w:t>30N</w:t>
      </w:r>
      <w:r>
        <w:rPr>
          <w:color w:val="0000FF"/>
          <w:szCs w:val="21"/>
        </w:rPr>
        <w:t>为半径画一个圆弧，与</w:t>
      </w:r>
      <w:r>
        <w:rPr>
          <w:color w:val="0000FF"/>
          <w:szCs w:val="21"/>
        </w:rPr>
        <w:t>F1</w:t>
      </w:r>
      <w:r>
        <w:rPr>
          <w:color w:val="0000FF"/>
          <w:szCs w:val="21"/>
        </w:rPr>
        <w:t>有两个交点，这样</w:t>
      </w:r>
      <w:r>
        <w:rPr>
          <w:color w:val="0000FF"/>
          <w:szCs w:val="21"/>
        </w:rPr>
        <w:t>F2</w:t>
      </w:r>
      <w:r>
        <w:rPr>
          <w:color w:val="0000FF"/>
          <w:szCs w:val="21"/>
        </w:rPr>
        <w:t>就有两种可能，因此</w:t>
      </w:r>
      <w:r>
        <w:rPr>
          <w:color w:val="0000FF"/>
          <w:szCs w:val="21"/>
        </w:rPr>
        <w:t>C</w:t>
      </w:r>
      <w:r>
        <w:rPr>
          <w:color w:val="0000FF"/>
          <w:szCs w:val="21"/>
        </w:rPr>
        <w:t>正确</w:t>
      </w:r>
    </w:p>
    <w:p>
      <w:pPr>
        <w:pStyle w:val="Style10"/>
        <w:ind w:hanging="0"/>
        <w:rPr>
          <w:szCs w:val="21"/>
        </w:rPr>
      </w:pPr>
      <w:r>
        <w:drawing>
          <wp:anchor behindDoc="0" distT="0" distB="0" distL="114935" distR="114935" simplePos="0" locked="0" layoutInCell="0" allowOverlap="1" relativeHeight="125">
            <wp:simplePos x="0" y="0"/>
            <wp:positionH relativeFrom="column">
              <wp:posOffset>3667125</wp:posOffset>
            </wp:positionH>
            <wp:positionV relativeFrom="paragraph">
              <wp:posOffset>297180</wp:posOffset>
            </wp:positionV>
            <wp:extent cx="1770380" cy="813435"/>
            <wp:effectExtent l="0" t="0" r="0" b="0"/>
            <wp:wrapSquare wrapText="bothSides"/>
            <wp:docPr id="40"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
                    <pic:cNvPicPr>
                      <a:picLocks noChangeAspect="1" noChangeArrowheads="1"/>
                    </pic:cNvPicPr>
                  </pic:nvPicPr>
                  <pic:blipFill>
                    <a:blip r:embed="rId41"/>
                    <a:srcRect l="-20" t="-44" r="-20" b="-44"/>
                    <a:stretch>
                      <a:fillRect/>
                    </a:stretch>
                  </pic:blipFill>
                  <pic:spPr bwMode="auto">
                    <a:xfrm>
                      <a:off x="0" y="0"/>
                      <a:ext cx="1770380" cy="813435"/>
                    </a:xfrm>
                    <a:prstGeom prst="rect">
                      <a:avLst/>
                    </a:prstGeom>
                  </pic:spPr>
                </pic:pic>
              </a:graphicData>
            </a:graphic>
          </wp:anchor>
        </w:drawing>
      </w:r>
      <w:r>
        <w:rPr>
          <w:rStyle w:val="Char2"/>
          <w:rFonts w:cs="宋体;SimSun"/>
          <w:color w:val="000000"/>
          <w:szCs w:val="21"/>
        </w:rPr>
        <w:t>7</w:t>
      </w:r>
      <w:r>
        <w:rPr>
          <w:rStyle w:val="Char2"/>
          <w:rFonts w:cs="宋体;SimSun"/>
          <w:szCs w:val="21"/>
        </w:rPr>
        <w:t>．</w:t>
      </w:r>
      <w:r>
        <w:rPr>
          <w:szCs w:val="21"/>
        </w:rPr>
        <w:t>如图，低电位报警器由两个</w:t>
      </w:r>
      <w:r>
        <w:rPr>
          <w:szCs w:val="21"/>
        </w:rPr>
        <w:t>基</w:t>
      </w:r>
      <w:r>
        <w:rPr>
          <w:szCs w:val="21"/>
        </w:rPr>
        <w:t>本门电路与蜂鸣器组成，该报警器只有当输入电压过低时蜂鸣器才会发出警报。其中</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rPr>
      </w:pPr>
      <w:r>
        <w:rPr>
          <w:rFonts w:cs="宋体;SimSun"/>
          <w:color w:val="000000"/>
          <w:szCs w:val="21"/>
        </w:rPr>
        <w:t>（</w:t>
      </w:r>
      <w:r>
        <w:rPr>
          <w:rFonts w:cs="宋体;SimSun"/>
          <w:color w:val="000000"/>
          <w:szCs w:val="21"/>
        </w:rPr>
        <w:t>A</w:t>
      </w:r>
      <w:r>
        <w:rPr>
          <w:rFonts w:cs="宋体;SimSun"/>
          <w:color w:val="000000"/>
          <w:szCs w:val="21"/>
        </w:rPr>
        <w:t>）</w:t>
      </w:r>
      <w:r>
        <w:rPr>
          <w:rFonts w:ascii="宋体;SimSun" w:hAnsi="宋体;SimSun" w:cs="宋体;SimSun"/>
          <w:szCs w:val="21"/>
        </w:rPr>
        <w:t>甲是“与门”，乙是“非门”</w:t>
      </w:r>
    </w:p>
    <w:p>
      <w:pPr>
        <w:pStyle w:val="Style10"/>
        <w:ind w:hanging="0"/>
        <w:rPr/>
      </w:pPr>
      <w:r>
        <w:rPr>
          <w:rFonts w:cs="宋体;SimSun"/>
          <w:color w:val="000000"/>
          <w:szCs w:val="21"/>
        </w:rPr>
        <w:t>（</w:t>
      </w:r>
      <w:r>
        <w:rPr>
          <w:rFonts w:cs="宋体;SimSun"/>
          <w:color w:val="000000"/>
          <w:szCs w:val="21"/>
        </w:rPr>
        <w:t>B</w:t>
      </w:r>
      <w:r>
        <w:rPr>
          <w:rFonts w:cs="宋体;SimSun"/>
          <w:color w:val="000000"/>
          <w:szCs w:val="21"/>
        </w:rPr>
        <w:t>）</w:t>
      </w:r>
      <w:r>
        <w:rPr>
          <w:rFonts w:ascii="宋体;SimSun" w:hAnsi="宋体;SimSun" w:cs="宋体;SimSun"/>
          <w:szCs w:val="21"/>
        </w:rPr>
        <w:t>甲是“或门”，乙是“非门”</w:t>
      </w:r>
    </w:p>
    <w:p>
      <w:pPr>
        <w:pStyle w:val="Style10"/>
        <w:ind w:hanging="0"/>
        <w:rPr/>
      </w:pPr>
      <w:r>
        <w:rPr>
          <w:rFonts w:cs="宋体;SimSun"/>
          <w:color w:val="000000"/>
          <w:szCs w:val="21"/>
        </w:rPr>
        <w:t>（</w:t>
      </w:r>
      <w:r>
        <w:rPr>
          <w:rFonts w:cs="宋体;SimSun"/>
          <w:color w:val="000000"/>
          <w:szCs w:val="21"/>
        </w:rPr>
        <w:t>C</w:t>
      </w:r>
      <w:r>
        <w:rPr>
          <w:rFonts w:cs="宋体;SimSun"/>
          <w:color w:val="000000"/>
          <w:szCs w:val="21"/>
        </w:rPr>
        <w:t>）</w:t>
      </w:r>
      <w:r>
        <w:rPr>
          <w:rFonts w:ascii="宋体;SimSun" w:hAnsi="宋体;SimSun" w:cs="宋体;SimSun"/>
          <w:szCs w:val="21"/>
        </w:rPr>
        <w:t>甲是“与门”，乙是“或门”</w:t>
      </w:r>
    </w:p>
    <w:p>
      <w:pPr>
        <w:pStyle w:val="Style10"/>
        <w:ind w:hanging="0"/>
        <w:rPr>
          <w:rFonts w:ascii="宋体;SimSun" w:hAnsi="宋体;SimSun" w:cs="宋体;SimSun"/>
          <w:szCs w:val="21"/>
        </w:rPr>
      </w:pPr>
      <w:r>
        <w:rPr>
          <w:rFonts w:cs="宋体;SimSun"/>
          <w:color w:val="000000"/>
          <w:szCs w:val="21"/>
        </w:rPr>
        <w:t>（</w:t>
      </w:r>
      <w:r>
        <w:rPr>
          <w:rFonts w:cs="宋体;SimSun"/>
          <w:color w:val="000000"/>
          <w:szCs w:val="21"/>
        </w:rPr>
        <w:t>D</w:t>
      </w:r>
      <w:r>
        <w:rPr>
          <w:rFonts w:cs="宋体;SimSun"/>
          <w:color w:val="000000"/>
          <w:szCs w:val="21"/>
        </w:rPr>
        <w:t>）</w:t>
      </w:r>
      <w:r>
        <w:rPr>
          <w:rFonts w:ascii="宋体;SimSun" w:hAnsi="宋体;SimSun" w:cs="宋体;SimSun"/>
          <w:szCs w:val="21"/>
        </w:rPr>
        <w:t>甲是“或门”，乙是“与门”</w:t>
      </w:r>
    </w:p>
    <w:p>
      <w:pPr>
        <w:pStyle w:val="Style10"/>
        <w:ind w:hanging="0"/>
        <w:rPr>
          <w:rFonts w:ascii="宋体;SimSun" w:hAnsi="宋体;SimSun" w:cs="宋体;SimSun"/>
          <w:color w:val="0000FF"/>
          <w:szCs w:val="21"/>
        </w:rPr>
      </w:pPr>
      <w:r>
        <w:rPr>
          <w:rFonts w:ascii="宋体;SimSun" w:hAnsi="宋体;SimSun" w:cs="宋体;SimSun"/>
          <w:color w:val="0000FF"/>
          <w:szCs w:val="21"/>
        </w:rPr>
        <w:t>答案：</w:t>
      </w:r>
      <w:r>
        <w:rPr>
          <w:rFonts w:cs="宋体;SimSun" w:ascii="宋体;SimSun" w:hAnsi="宋体;SimSun"/>
          <w:color w:val="0000FF"/>
          <w:szCs w:val="21"/>
        </w:rPr>
        <w:t>B</w:t>
      </w:r>
    </w:p>
    <w:p>
      <w:pPr>
        <w:pStyle w:val="Style10"/>
        <w:ind w:hanging="0"/>
        <w:rPr>
          <w:rFonts w:ascii="宋体;SimSun" w:hAnsi="宋体;SimSun" w:cs="宋体;SimSun"/>
          <w:color w:val="0000FF"/>
          <w:szCs w:val="21"/>
        </w:rPr>
      </w:pPr>
      <w:r>
        <w:rPr>
          <w:rFonts w:ascii="宋体;SimSun" w:hAnsi="宋体;SimSun" w:cs="宋体;SimSun"/>
          <w:color w:val="0000FF"/>
          <w:szCs w:val="21"/>
        </w:rPr>
        <w:t>从图形上看，乙是“非门”，甲如果是“与门”无论输入电压是高还是低，都会使乙的输出电压高，而使蜂鸣器</w:t>
      </w:r>
      <w:r>
        <w:rPr>
          <w:color w:val="0000FF"/>
          <w:szCs w:val="21"/>
        </w:rPr>
        <w:t>发出警报</w:t>
      </w:r>
      <w:r>
        <w:rPr>
          <w:color w:val="0000FF"/>
          <w:szCs w:val="21"/>
        </w:rPr>
        <w:t>，只有当甲是“或门”时，输入电压低时甲的输出电压才会低而使乙的输出电压高从而使蜂鸣器</w:t>
      </w:r>
      <w:r>
        <w:rPr>
          <w:color w:val="0000FF"/>
          <w:szCs w:val="21"/>
        </w:rPr>
        <w:t>发出警报</w:t>
      </w:r>
    </w:p>
    <w:p>
      <w:pPr>
        <w:pStyle w:val="Style10"/>
        <w:ind w:hanging="0"/>
        <w:rPr>
          <w:szCs w:val="21"/>
        </w:rPr>
      </w:pPr>
      <w:r>
        <w:rPr>
          <w:rStyle w:val="Char2"/>
          <w:rFonts w:cs="宋体;SimSun"/>
          <w:color w:val="000000"/>
          <w:szCs w:val="21"/>
        </w:rPr>
        <w:t>8</w:t>
      </w:r>
      <w:r>
        <w:rPr>
          <w:rStyle w:val="Char2"/>
          <w:rFonts w:cs="宋体;SimSun"/>
          <w:szCs w:val="21"/>
        </w:rPr>
        <w:t>．</w:t>
      </w:r>
      <w:r>
        <w:rPr>
          <w:szCs w:val="21"/>
        </w:rPr>
        <w:t>如图，光滑斜</w:t>
      </w:r>
      <w:r>
        <w:rPr>
          <w:szCs w:val="21"/>
        </w:rPr>
        <w:t>面</w:t>
      </w:r>
      <w:r>
        <w:rPr>
          <w:szCs w:val="21"/>
        </w:rPr>
        <w:t>固定于水平</w:t>
      </w:r>
      <w:r>
        <w:rPr>
          <w:szCs w:val="21"/>
        </w:rPr>
        <w:t>面</w:t>
      </w:r>
      <w:r>
        <w:rPr>
          <w:szCs w:val="21"/>
        </w:rPr>
        <w:t>，滑块</w:t>
      </w:r>
      <w:r>
        <w:rPr>
          <w:i/>
          <w:szCs w:val="21"/>
        </w:rPr>
        <w:t>A</w:t>
      </w:r>
      <w:r>
        <w:rPr>
          <w:szCs w:val="21"/>
        </w:rPr>
        <w:t>、</w:t>
      </w:r>
      <w:r>
        <w:rPr>
          <w:i/>
          <w:szCs w:val="21"/>
        </w:rPr>
        <w:t>B</w:t>
      </w:r>
      <w:r>
        <w:rPr>
          <w:szCs w:val="21"/>
        </w:rPr>
        <w:t>叠放后</w:t>
      </w:r>
      <w:r>
        <w:rPr>
          <w:szCs w:val="21"/>
        </w:rPr>
        <w:t>一</w:t>
      </w:r>
      <w:r>
        <w:rPr>
          <w:szCs w:val="21"/>
        </w:rPr>
        <w:t>起冲上斜面，且始终保持相对静</w:t>
      </w:r>
      <w:r>
        <w:rPr>
          <w:szCs w:val="21"/>
        </w:rPr>
        <w:t>止</w:t>
      </w:r>
      <w:r>
        <w:rPr>
          <w:szCs w:val="21"/>
        </w:rPr>
        <w:t>，</w:t>
      </w:r>
      <w:r>
        <w:rPr>
          <w:i/>
          <w:szCs w:val="21"/>
        </w:rPr>
        <w:t>A</w:t>
      </w:r>
      <w:r>
        <w:rPr>
          <w:szCs w:val="21"/>
        </w:rPr>
        <w:t>上表</w:t>
      </w:r>
      <w:r>
        <w:rPr>
          <w:szCs w:val="21"/>
        </w:rPr>
        <w:t>面</w:t>
      </w:r>
      <w:r>
        <w:rPr>
          <w:szCs w:val="21"/>
        </w:rPr>
        <w:t>水平。则在斜面上运动时，</w:t>
      </w:r>
      <w:r>
        <w:rPr>
          <w:i/>
          <w:szCs w:val="21"/>
        </w:rPr>
        <w:t>B</w:t>
      </w:r>
      <w:r>
        <w:rPr>
          <w:szCs w:val="21"/>
        </w:rPr>
        <w:t>受力的示意图为</w:t>
      </w:r>
      <w:r>
        <w:rPr>
          <w:rFonts w:eastAsia="Times New Roman"/>
          <w:szCs w:val="21"/>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szCs w:val="21"/>
          <w:lang w:val="en-US" w:eastAsia="en-US"/>
        </w:rPr>
      </w:pPr>
      <w:r>
        <w:rPr>
          <w:szCs w:val="21"/>
          <w:lang w:val="en-US" w:eastAsia="en-US"/>
        </w:rPr>
        <w:drawing>
          <wp:inline distT="0" distB="0" distL="0" distR="0">
            <wp:extent cx="5264150" cy="1188720"/>
            <wp:effectExtent l="0" t="0" r="0" b="0"/>
            <wp:docPr id="4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 descr=""/>
                    <pic:cNvPicPr>
                      <a:picLocks noChangeAspect="1" noChangeArrowheads="1"/>
                    </pic:cNvPicPr>
                  </pic:nvPicPr>
                  <pic:blipFill>
                    <a:blip r:embed="rId42"/>
                    <a:srcRect l="-7" t="-30" r="-7" b="-30"/>
                    <a:stretch>
                      <a:fillRect/>
                    </a:stretch>
                  </pic:blipFill>
                  <pic:spPr bwMode="auto">
                    <a:xfrm>
                      <a:off x="0" y="0"/>
                      <a:ext cx="5264150" cy="1188720"/>
                    </a:xfrm>
                    <a:prstGeom prst="rect">
                      <a:avLst/>
                    </a:prstGeom>
                  </pic:spPr>
                </pic:pic>
              </a:graphicData>
            </a:graphic>
          </wp:inline>
        </w:drawing>
      </w:r>
    </w:p>
    <w:p>
      <w:pPr>
        <w:pStyle w:val="Normal"/>
        <w:rPr>
          <w:color w:val="0000FF"/>
        </w:rPr>
      </w:pPr>
      <w:r>
        <w:rPr>
          <w:color w:val="0000FF"/>
        </w:rPr>
        <w:t>答案：</w:t>
      </w:r>
      <w:r>
        <w:rPr>
          <w:color w:val="0000FF"/>
        </w:rPr>
        <w:t>A</w:t>
      </w:r>
    </w:p>
    <w:p>
      <w:pPr>
        <w:pStyle w:val="Normal"/>
        <w:rPr>
          <w:color w:val="0000FF"/>
        </w:rPr>
      </w:pPr>
      <w:r>
        <w:rPr>
          <w:color w:val="0000FF"/>
        </w:rPr>
        <w:t>解析：将</w:t>
      </w:r>
      <w:r>
        <w:rPr>
          <w:color w:val="0000FF"/>
        </w:rPr>
        <w:t>A</w:t>
      </w:r>
      <w:r>
        <w:rPr>
          <w:color w:val="0000FF"/>
        </w:rPr>
        <w:t>、</w:t>
      </w:r>
      <w:r>
        <w:rPr>
          <w:color w:val="0000FF"/>
        </w:rPr>
        <w:t>B</w:t>
      </w:r>
      <w:r>
        <w:rPr>
          <w:color w:val="0000FF"/>
        </w:rPr>
        <w:t>做为一个整体，则一起冲上斜面时，受重力及斜面的支持力，合力沿斜面向下，然后再用隔离体法，单独对</w:t>
      </w:r>
      <w:r>
        <w:rPr>
          <w:color w:val="0000FF"/>
        </w:rPr>
        <w:t>B</w:t>
      </w:r>
      <w:r>
        <w:rPr>
          <w:color w:val="0000FF"/>
        </w:rPr>
        <w:t>进行受力分析可知，</w:t>
      </w:r>
      <w:r>
        <w:rPr>
          <w:color w:val="0000FF"/>
        </w:rPr>
        <w:t>B</w:t>
      </w:r>
      <w:r>
        <w:rPr>
          <w:color w:val="0000FF"/>
        </w:rPr>
        <w:t>受摩擦力一定沿水平方向上，且一定水平向左，竖直方向上重力大于支持力这样才能使合力沿斜面向下了，因此</w:t>
      </w:r>
      <w:r>
        <w:rPr>
          <w:color w:val="0000FF"/>
        </w:rPr>
        <w:t>A</w:t>
      </w:r>
      <w:r>
        <w:rPr>
          <w:color w:val="0000FF"/>
        </w:rPr>
        <w:t>正确。</w:t>
      </w:r>
    </w:p>
    <w:p>
      <w:pPr>
        <w:pStyle w:val="Normal"/>
        <w:rPr>
          <w:rFonts w:ascii="黑体;SimHei" w:hAnsi="黑体;SimHei" w:eastAsia="黑体;SimHei" w:cs="黑体;SimHei"/>
          <w:sz w:val="24"/>
        </w:rPr>
      </w:pPr>
      <w:r>
        <w:rPr>
          <w:rFonts w:ascii="黑体;SimHei" w:hAnsi="黑体;SimHei" w:cs="黑体;SimHei" w:eastAsia="黑体;SimHei"/>
          <w:sz w:val="24"/>
        </w:rPr>
        <w:t>二、单项选择题（共</w:t>
      </w:r>
      <w:r>
        <w:rPr>
          <w:rFonts w:eastAsia="黑体;SimHei" w:cs="黑体;SimHei" w:ascii="黑体;SimHei" w:hAnsi="黑体;SimHei"/>
          <w:sz w:val="24"/>
        </w:rPr>
        <w:t>24</w:t>
      </w:r>
      <w:r>
        <w:rPr>
          <w:rFonts w:ascii="黑体;SimHei" w:hAnsi="黑体;SimHei" w:cs="黑体;SimHei" w:eastAsia="黑体;SimHei"/>
          <w:sz w:val="24"/>
        </w:rPr>
        <w:t>分，每小题</w:t>
      </w:r>
      <w:r>
        <w:rPr>
          <w:rFonts w:eastAsia="黑体;SimHei" w:cs="黑体;SimHei" w:ascii="黑体;SimHei" w:hAnsi="黑体;SimHei"/>
          <w:sz w:val="24"/>
        </w:rPr>
        <w:t>3</w:t>
      </w:r>
      <w:r>
        <w:rPr>
          <w:rFonts w:ascii="黑体;SimHei" w:hAnsi="黑体;SimHei" w:cs="黑体;SimHei" w:eastAsia="黑体;SimHei"/>
          <w:sz w:val="24"/>
        </w:rPr>
        <w:t>分。每小题只有一个正确选项。）</w:t>
      </w:r>
    </w:p>
    <w:p>
      <w:pPr>
        <w:pStyle w:val="Style10"/>
        <w:ind w:hanging="0"/>
        <w:rPr/>
      </w:pPr>
      <w:r>
        <w:rPr>
          <w:rStyle w:val="Char2"/>
          <w:rFonts w:cs="宋体;SimSun"/>
          <w:color w:val="000000"/>
          <w:szCs w:val="21"/>
        </w:rPr>
        <w:t>9</w:t>
      </w:r>
      <w:r>
        <w:rPr>
          <w:rStyle w:val="Char2"/>
          <w:rFonts w:cs="宋体;SimSun"/>
          <w:szCs w:val="21"/>
        </w:rPr>
        <w:t>．</w:t>
      </w:r>
      <w:r>
        <w:rPr/>
        <w:t>某种元素具有多种同位素，反映这些同位素的质量数</w:t>
      </w:r>
      <w:r>
        <w:rPr>
          <w:i/>
        </w:rPr>
        <w:t>A</w:t>
      </w:r>
      <w:r>
        <w:rPr/>
        <w:t>与中子数</w:t>
      </w:r>
      <w:r>
        <w:rPr>
          <w:i/>
        </w:rPr>
        <w:t>N</w:t>
      </w:r>
      <w:r>
        <w:rPr/>
        <w:t>关系的是图</w:t>
      </w:r>
      <w:r>
        <w:rPr>
          <w:color w:val="000000"/>
          <w:szCs w:val="21"/>
        </w:rPr>
        <w:t>（</w:t>
      </w:r>
      <w:r>
        <w:rPr>
          <w:rFonts w:eastAsia="Times New Roman"/>
          <w:color w:val="000000"/>
          <w:szCs w:val="21"/>
        </w:rPr>
        <w:t xml:space="preserve">       </w:t>
      </w:r>
      <w:r>
        <w:rPr>
          <w:color w:val="000000"/>
          <w:szCs w:val="21"/>
        </w:rPr>
        <w:t>）</w:t>
      </w:r>
    </w:p>
    <w:p>
      <w:pPr>
        <w:pStyle w:val="Style10"/>
        <w:ind w:hanging="0"/>
        <w:rPr>
          <w:lang w:val="en-US" w:eastAsia="en-US"/>
        </w:rPr>
      </w:pPr>
      <w:r>
        <w:rPr>
          <w:lang w:val="en-US" w:eastAsia="en-US"/>
        </w:rPr>
        <w:drawing>
          <wp:anchor behindDoc="0" distT="0" distB="0" distL="114935" distR="114935" simplePos="0" locked="0" layoutInCell="0" allowOverlap="1" relativeHeight="142">
            <wp:simplePos x="0" y="0"/>
            <wp:positionH relativeFrom="column">
              <wp:posOffset>71120</wp:posOffset>
            </wp:positionH>
            <wp:positionV relativeFrom="paragraph">
              <wp:posOffset>109855</wp:posOffset>
            </wp:positionV>
            <wp:extent cx="5339715" cy="1148715"/>
            <wp:effectExtent l="0" t="0" r="0" b="0"/>
            <wp:wrapNone/>
            <wp:docPr id="4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descr=""/>
                    <pic:cNvPicPr>
                      <a:picLocks noChangeAspect="1" noChangeArrowheads="1"/>
                    </pic:cNvPicPr>
                  </pic:nvPicPr>
                  <pic:blipFill>
                    <a:blip r:embed="rId43"/>
                    <a:srcRect l="4237" t="-34" r="-7" b="-34"/>
                    <a:stretch>
                      <a:fillRect/>
                    </a:stretch>
                  </pic:blipFill>
                  <pic:spPr bwMode="auto">
                    <a:xfrm>
                      <a:off x="0" y="0"/>
                      <a:ext cx="5339715" cy="1148715"/>
                    </a:xfrm>
                    <a:prstGeom prst="rect">
                      <a:avLst/>
                    </a:prstGeom>
                  </pic:spPr>
                </pic:pic>
              </a:graphicData>
            </a:graphic>
          </wp:anchor>
        </w:drawing>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rStyle w:val="Char2"/>
          <w:rFonts w:cs="宋体;SimSun"/>
          <w:color w:val="000000"/>
          <w:szCs w:val="21"/>
        </w:rPr>
      </w:pPr>
      <w:r>
        <w:rPr/>
      </w:r>
    </w:p>
    <w:p>
      <w:pPr>
        <w:pStyle w:val="Style10"/>
        <w:ind w:hanging="0"/>
        <w:rPr/>
      </w:pPr>
      <w:r>
        <w:rPr>
          <w:rStyle w:val="Char2"/>
          <w:rFonts w:cs="宋体;SimSun"/>
          <w:color w:val="0000FF"/>
          <w:sz w:val="21"/>
          <w:szCs w:val="21"/>
        </w:rPr>
        <w:t>答案：</w:t>
      </w:r>
      <w:r>
        <w:rPr>
          <w:rStyle w:val="Char2"/>
          <w:rFonts w:cs="宋体;SimSun"/>
          <w:color w:val="0000FF"/>
          <w:sz w:val="21"/>
          <w:szCs w:val="21"/>
        </w:rPr>
        <w:t>B</w:t>
      </w:r>
    </w:p>
    <w:p>
      <w:pPr>
        <w:pStyle w:val="Style10"/>
        <w:ind w:hanging="0"/>
        <w:rPr/>
      </w:pPr>
      <w:r>
        <w:rPr>
          <w:rStyle w:val="Char2"/>
          <w:rFonts w:cs="宋体;SimSun"/>
          <w:color w:val="0000FF"/>
          <w:sz w:val="21"/>
          <w:szCs w:val="21"/>
        </w:rPr>
        <w:t>解析：某种元素中质子数与中子数基本相当，质量数等于质子数与中子数之和，因此当中子数</w:t>
      </w:r>
      <w:r>
        <w:rPr>
          <w:rStyle w:val="Char2"/>
          <w:rFonts w:cs="宋体;SimSun"/>
          <w:color w:val="0000FF"/>
          <w:sz w:val="21"/>
          <w:szCs w:val="21"/>
        </w:rPr>
        <w:t>N</w:t>
      </w:r>
      <w:r>
        <w:rPr>
          <w:rStyle w:val="Char2"/>
          <w:rFonts w:cs="宋体;SimSun"/>
          <w:color w:val="0000FF"/>
          <w:sz w:val="21"/>
          <w:szCs w:val="21"/>
        </w:rPr>
        <w:t>增多时，质量数</w:t>
      </w:r>
      <w:r>
        <w:rPr>
          <w:rStyle w:val="Char2"/>
          <w:rFonts w:cs="宋体;SimSun"/>
          <w:color w:val="0000FF"/>
          <w:sz w:val="21"/>
          <w:szCs w:val="21"/>
        </w:rPr>
        <w:t>A</w:t>
      </w:r>
      <w:r>
        <w:rPr>
          <w:rStyle w:val="Char2"/>
          <w:rFonts w:cs="宋体;SimSun"/>
          <w:color w:val="0000FF"/>
          <w:sz w:val="21"/>
          <w:szCs w:val="21"/>
        </w:rPr>
        <w:t>也会增大，因此</w:t>
      </w:r>
      <w:r>
        <w:rPr>
          <w:rStyle w:val="Char2"/>
          <w:rFonts w:cs="宋体;SimSun"/>
          <w:color w:val="0000FF"/>
          <w:sz w:val="21"/>
          <w:szCs w:val="21"/>
        </w:rPr>
        <w:t>A</w:t>
      </w:r>
      <w:r>
        <w:rPr>
          <w:rStyle w:val="Char2"/>
          <w:rFonts w:cs="宋体;SimSun"/>
          <w:color w:val="0000FF"/>
          <w:sz w:val="21"/>
          <w:szCs w:val="21"/>
        </w:rPr>
        <w:t>、</w:t>
      </w:r>
      <w:r>
        <w:rPr>
          <w:rStyle w:val="Char2"/>
          <w:rFonts w:cs="宋体;SimSun"/>
          <w:color w:val="0000FF"/>
          <w:sz w:val="21"/>
          <w:szCs w:val="21"/>
        </w:rPr>
        <w:t>D</w:t>
      </w:r>
      <w:r>
        <w:rPr>
          <w:rStyle w:val="Char2"/>
          <w:rFonts w:cs="宋体;SimSun"/>
          <w:color w:val="0000FF"/>
          <w:sz w:val="21"/>
          <w:szCs w:val="21"/>
        </w:rPr>
        <w:t>两个选项不对，只能从</w:t>
      </w:r>
      <w:r>
        <w:rPr>
          <w:rStyle w:val="Char2"/>
          <w:rFonts w:cs="宋体;SimSun"/>
          <w:color w:val="0000FF"/>
          <w:sz w:val="21"/>
          <w:szCs w:val="21"/>
        </w:rPr>
        <w:t>B</w:t>
      </w:r>
      <w:r>
        <w:rPr>
          <w:rStyle w:val="Char2"/>
          <w:rFonts w:cs="宋体;SimSun"/>
          <w:color w:val="0000FF"/>
          <w:sz w:val="21"/>
          <w:szCs w:val="21"/>
        </w:rPr>
        <w:t>、</w:t>
      </w:r>
      <w:r>
        <w:rPr>
          <w:rStyle w:val="Char2"/>
          <w:rFonts w:cs="宋体;SimSun"/>
          <w:color w:val="0000FF"/>
          <w:sz w:val="21"/>
          <w:szCs w:val="21"/>
        </w:rPr>
        <w:t>C</w:t>
      </w:r>
      <w:r>
        <w:rPr>
          <w:rStyle w:val="Char2"/>
          <w:rFonts w:cs="宋体;SimSun"/>
          <w:color w:val="0000FF"/>
          <w:sz w:val="21"/>
          <w:szCs w:val="21"/>
        </w:rPr>
        <w:t>两个选项中选，又因为氢原子中只有一个质子，无中子，也就是中子数</w:t>
      </w:r>
      <w:r>
        <w:rPr>
          <w:rStyle w:val="Char2"/>
          <w:rFonts w:cs="宋体;SimSun"/>
          <w:color w:val="0000FF"/>
          <w:sz w:val="21"/>
          <w:szCs w:val="21"/>
        </w:rPr>
        <w:t>N</w:t>
      </w:r>
      <w:r>
        <w:rPr>
          <w:rStyle w:val="Char2"/>
          <w:rFonts w:cs="宋体;SimSun"/>
          <w:color w:val="0000FF"/>
          <w:sz w:val="21"/>
          <w:szCs w:val="21"/>
        </w:rPr>
        <w:t>为零时，质量数</w:t>
      </w:r>
      <w:r>
        <w:rPr>
          <w:rStyle w:val="Char2"/>
          <w:rFonts w:cs="宋体;SimSun"/>
          <w:color w:val="0000FF"/>
          <w:sz w:val="21"/>
          <w:szCs w:val="21"/>
        </w:rPr>
        <w:t>A</w:t>
      </w:r>
      <w:r>
        <w:rPr>
          <w:rStyle w:val="Char2"/>
          <w:rFonts w:cs="宋体;SimSun"/>
          <w:color w:val="0000FF"/>
          <w:sz w:val="21"/>
          <w:szCs w:val="21"/>
        </w:rPr>
        <w:t>不为零，因此只有</w:t>
      </w:r>
      <w:r>
        <w:rPr>
          <w:rStyle w:val="Char2"/>
          <w:rFonts w:cs="宋体;SimSun"/>
          <w:color w:val="0000FF"/>
          <w:sz w:val="21"/>
          <w:szCs w:val="21"/>
        </w:rPr>
        <w:t>B</w:t>
      </w:r>
      <w:r>
        <w:rPr>
          <w:rStyle w:val="Char2"/>
          <w:rFonts w:cs="宋体;SimSun"/>
          <w:color w:val="0000FF"/>
          <w:sz w:val="21"/>
          <w:szCs w:val="21"/>
        </w:rPr>
        <w:t>正确</w:t>
      </w:r>
    </w:p>
    <w:p>
      <w:pPr>
        <w:pStyle w:val="Style10"/>
        <w:ind w:hanging="0"/>
        <w:rPr/>
      </w:pPr>
      <w:r>
        <w:rPr>
          <w:rStyle w:val="Char2"/>
          <w:rFonts w:cs="宋体;SimSun"/>
          <w:color w:val="000000"/>
          <w:szCs w:val="21"/>
        </w:rPr>
        <w:t>10</w:t>
      </w:r>
      <w:r>
        <w:rPr>
          <w:rStyle w:val="Char2"/>
          <w:rFonts w:cs="宋体;SimSun"/>
          <w:szCs w:val="21"/>
        </w:rPr>
        <w:t>．</w:t>
      </w:r>
      <w:r>
        <w:rPr/>
        <w:t>小球每隔</w:t>
      </w:r>
      <w:r>
        <w:rPr/>
        <w:t>0.2s</w:t>
      </w:r>
      <w:r>
        <w:rPr/>
        <w:t>从同一高度抛出，做初速为</w:t>
      </w:r>
      <w:r>
        <w:rPr/>
        <w:t>6m/s</w:t>
      </w:r>
      <w:r>
        <w:rPr/>
        <w:t>的竖直上抛运动，设它们在空中不相碰。第</w:t>
      </w:r>
      <w:r>
        <w:rPr/>
        <w:t>1</w:t>
      </w:r>
      <w:r>
        <w:rPr/>
        <w:t>个小球在抛出点以上能遇到的小球</w:t>
      </w:r>
      <w:r>
        <w:rPr/>
        <w:t>个</w:t>
      </w:r>
      <w:r>
        <w:rPr/>
        <w:t>数为，</w:t>
      </w:r>
      <w:r>
        <w:rPr/>
        <w:t>g</w:t>
      </w:r>
      <w:r>
        <w:rPr/>
        <w:t>取</w:t>
      </w:r>
      <w:r>
        <w:rPr/>
        <w:t>10m/s</w:t>
      </w:r>
      <w:r>
        <w:rPr>
          <w:vertAlign w:val="superscript"/>
        </w:rPr>
        <w:t>2</w:t>
      </w:r>
      <w:r>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ab/>
      </w:r>
      <w:r>
        <w:rPr/>
        <w:t>三个</w:t>
      </w:r>
      <w:r>
        <w:rPr/>
        <w:tab/>
        <w:tab/>
      </w:r>
      <w:r>
        <w:rPr>
          <w:rFonts w:cs="宋体;SimSun"/>
          <w:color w:val="000000"/>
          <w:szCs w:val="21"/>
        </w:rPr>
        <w:t>（</w:t>
      </w:r>
      <w:r>
        <w:rPr>
          <w:rFonts w:cs="宋体;SimSun"/>
          <w:color w:val="000000"/>
          <w:szCs w:val="21"/>
        </w:rPr>
        <w:t>B</w:t>
      </w:r>
      <w:r>
        <w:rPr>
          <w:rFonts w:cs="宋体;SimSun"/>
          <w:color w:val="000000"/>
          <w:szCs w:val="21"/>
        </w:rPr>
        <w:t>）</w:t>
      </w:r>
      <w:r>
        <w:rPr/>
        <w:t>四个</w:t>
      </w:r>
      <w:r>
        <w:rPr/>
        <w:tab/>
        <w:tab/>
        <w:tab/>
      </w:r>
      <w:r>
        <w:rPr>
          <w:rFonts w:cs="宋体;SimSun"/>
          <w:color w:val="000000"/>
          <w:szCs w:val="21"/>
        </w:rPr>
        <w:t>（</w:t>
      </w:r>
      <w:r>
        <w:rPr>
          <w:rFonts w:cs="宋体;SimSun"/>
          <w:color w:val="000000"/>
          <w:szCs w:val="21"/>
        </w:rPr>
        <w:t>C</w:t>
      </w:r>
      <w:r>
        <w:rPr>
          <w:rFonts w:cs="宋体;SimSun"/>
          <w:color w:val="000000"/>
          <w:szCs w:val="21"/>
        </w:rPr>
        <w:t>）</w:t>
      </w:r>
      <w:r>
        <w:rPr/>
        <w:t>五个</w:t>
      </w:r>
      <w:r>
        <w:rPr/>
        <w:tab/>
        <w:tab/>
        <w:tab/>
        <w:tab/>
      </w:r>
      <w:r>
        <w:rPr>
          <w:rFonts w:cs="宋体;SimSun"/>
          <w:color w:val="000000"/>
          <w:szCs w:val="21"/>
        </w:rPr>
        <w:t>（</w:t>
      </w:r>
      <w:r>
        <w:rPr>
          <w:rFonts w:cs="宋体;SimSun"/>
          <w:color w:val="000000"/>
          <w:szCs w:val="21"/>
        </w:rPr>
        <w:t>D</w:t>
      </w:r>
      <w:r>
        <w:rPr>
          <w:rFonts w:cs="宋体;SimSun"/>
          <w:color w:val="000000"/>
          <w:szCs w:val="21"/>
        </w:rPr>
        <w:t>）</w:t>
      </w:r>
      <w:r>
        <w:rPr/>
        <w:t>六个</w:t>
      </w:r>
    </w:p>
    <w:p>
      <w:pPr>
        <w:pStyle w:val="Normal"/>
        <w:rPr>
          <w:color w:val="0000FF"/>
        </w:rPr>
      </w:pPr>
      <w:r>
        <w:rPr>
          <w:color w:val="0000FF"/>
        </w:rPr>
        <w:t>答案：</w:t>
      </w:r>
      <w:r>
        <w:rPr>
          <w:color w:val="0000FF"/>
        </w:rPr>
        <w:t>C</w:t>
      </w:r>
    </w:p>
    <w:p>
      <w:pPr>
        <w:pStyle w:val="Normal"/>
        <w:rPr>
          <w:color w:val="0000FF"/>
        </w:rPr>
      </w:pPr>
      <w:r>
        <w:rPr>
          <w:color w:val="0000FF"/>
        </w:rPr>
        <w:t>解析：第一个小球从抛出到落地所用时间</w:t>
      </w:r>
      <w:r>
        <w:rPr>
          <w:color w:val="0000FF"/>
        </w:rPr>
        <w:t>t=</w:t>
      </w:r>
      <w:r>
        <w:rPr>
          <w:color w:val="0000FF"/>
        </w:rPr>
        <w:drawing>
          <wp:inline distT="0" distB="0" distL="0" distR="0">
            <wp:extent cx="609600" cy="419100"/>
            <wp:effectExtent l="0" t="0" r="0" b="0"/>
            <wp:docPr id="4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0" descr=""/>
                    <pic:cNvPicPr>
                      <a:picLocks noChangeAspect="1" noChangeArrowheads="1"/>
                    </pic:cNvPicPr>
                  </pic:nvPicPr>
                  <pic:blipFill>
                    <a:blip r:embed="rId44"/>
                    <a:srcRect l="-59" t="-86" r="-59" b="-86"/>
                    <a:stretch>
                      <a:fillRect/>
                    </a:stretch>
                  </pic:blipFill>
                  <pic:spPr bwMode="auto">
                    <a:xfrm>
                      <a:off x="0" y="0"/>
                      <a:ext cx="609600" cy="419100"/>
                    </a:xfrm>
                    <a:prstGeom prst="rect">
                      <a:avLst/>
                    </a:prstGeom>
                  </pic:spPr>
                </pic:pic>
              </a:graphicData>
            </a:graphic>
          </wp:inline>
        </w:drawing>
      </w:r>
      <w:r>
        <w:rPr>
          <w:color w:val="0000FF"/>
        </w:rPr>
        <w:t>，在这段时间内，空中已抛出了</w:t>
      </w:r>
      <w:r>
        <w:rPr>
          <w:color w:val="0000FF"/>
        </w:rPr>
        <w:t>6</w:t>
      </w:r>
      <w:r>
        <w:rPr>
          <w:color w:val="0000FF"/>
        </w:rPr>
        <w:t>个小球，第</w:t>
      </w:r>
      <w:r>
        <w:rPr>
          <w:color w:val="0000FF"/>
        </w:rPr>
        <w:t>7</w:t>
      </w:r>
      <w:r>
        <w:rPr>
          <w:color w:val="0000FF"/>
        </w:rPr>
        <w:t>个小球刚好要抛出，这样第</w:t>
      </w:r>
      <w:r>
        <w:rPr>
          <w:color w:val="0000FF"/>
        </w:rPr>
        <w:t>1</w:t>
      </w:r>
      <w:r>
        <w:rPr>
          <w:color w:val="0000FF"/>
        </w:rPr>
        <w:t>个小球与空中的其它</w:t>
      </w:r>
      <w:r>
        <w:rPr>
          <w:color w:val="0000FF"/>
        </w:rPr>
        <w:t>5</w:t>
      </w:r>
      <w:r>
        <w:rPr>
          <w:color w:val="0000FF"/>
        </w:rPr>
        <w:t>个小球都会相遇，因此选</w:t>
      </w:r>
      <w:r>
        <w:rPr>
          <w:color w:val="0000FF"/>
        </w:rPr>
        <w:t>C</w:t>
      </w:r>
    </w:p>
    <w:p>
      <w:pPr>
        <w:pStyle w:val="Style10"/>
        <w:ind w:hanging="0"/>
        <w:rPr/>
      </w:pPr>
      <w:r>
        <w:rPr>
          <w:rStyle w:val="Char2"/>
          <w:rFonts w:cs="宋体;SimSun"/>
          <w:color w:val="000000"/>
          <w:szCs w:val="21"/>
        </w:rPr>
        <w:t>11</w:t>
      </w:r>
      <w:r>
        <w:rPr>
          <w:rStyle w:val="Char2"/>
          <w:rFonts w:cs="宋体;SimSun"/>
          <w:szCs w:val="21"/>
        </w:rPr>
        <w:t>．</w:t>
      </w:r>
      <w:r>
        <w:rPr>
          <w:i/>
        </w:rPr>
        <w:t>A</w:t>
      </w:r>
      <w:r>
        <w:rPr/>
        <w:t>、</w:t>
      </w:r>
      <w:r>
        <w:rPr>
          <w:i/>
        </w:rPr>
        <w:t>B</w:t>
      </w:r>
      <w:r>
        <w:rPr/>
        <w:t>、</w:t>
      </w:r>
      <w:r>
        <w:rPr>
          <w:i/>
        </w:rPr>
        <w:t>C</w:t>
      </w:r>
      <w:r>
        <w:rPr/>
        <w:t>三点在同一直线</w:t>
      </w:r>
      <w:r>
        <w:rPr/>
        <w:t>上，</w:t>
      </w:r>
      <w:r>
        <w:rPr>
          <w:i/>
        </w:rPr>
        <w:t>AB</w:t>
      </w:r>
      <w:r>
        <w:rPr/>
        <w:t>:</w:t>
      </w:r>
      <w:r>
        <w:rPr>
          <w:i/>
        </w:rPr>
        <w:t>BC</w:t>
      </w:r>
      <w:r>
        <w:rPr/>
        <w:t>=1:2</w:t>
      </w:r>
      <w:r>
        <w:rPr/>
        <w:t>，</w:t>
      </w:r>
      <w:r>
        <w:rPr>
          <w:i/>
        </w:rPr>
        <w:t>B</w:t>
      </w:r>
      <w:r>
        <w:rPr/>
        <w:t>点位于</w:t>
      </w:r>
      <w:r>
        <w:rPr>
          <w:i/>
        </w:rPr>
        <w:t>A</w:t>
      </w:r>
      <w:r>
        <w:rPr/>
        <w:t>、</w:t>
      </w:r>
      <w:r>
        <w:rPr>
          <w:i/>
        </w:rPr>
        <w:t>C</w:t>
      </w:r>
      <w:r>
        <w:rPr/>
        <w:t>之间，在</w:t>
      </w:r>
      <w:r>
        <w:rPr>
          <w:i/>
        </w:rPr>
        <w:t>B</w:t>
      </w:r>
      <w:r>
        <w:rPr/>
        <w:t>处固定一电荷量为</w:t>
      </w:r>
      <w:r>
        <w:rPr>
          <w:i/>
        </w:rPr>
        <w:t>Q</w:t>
      </w:r>
      <w:r>
        <w:rPr/>
        <w:t>的点电荷。当在</w:t>
      </w:r>
      <w:r>
        <w:rPr>
          <w:i/>
        </w:rPr>
        <w:t>A</w:t>
      </w:r>
      <w:r>
        <w:rPr/>
        <w:t>处放一电荷量为＋</w:t>
      </w:r>
      <w:r>
        <w:rPr>
          <w:i/>
        </w:rPr>
        <w:t>q</w:t>
      </w:r>
      <w:r>
        <w:rPr/>
        <w:t>的点电荷时，它所受到的电场力为</w:t>
      </w:r>
      <w:r>
        <w:rPr>
          <w:i/>
        </w:rPr>
        <w:t>F</w:t>
      </w:r>
      <w:r>
        <w:rPr/>
        <w:t>；移去</w:t>
      </w:r>
      <w:r>
        <w:rPr>
          <w:i/>
        </w:rPr>
        <w:t>A</w:t>
      </w:r>
      <w:r>
        <w:rPr/>
        <w:t>处电荷，在</w:t>
      </w:r>
      <w:r>
        <w:rPr>
          <w:i/>
        </w:rPr>
        <w:t>C</w:t>
      </w:r>
      <w:r>
        <w:rPr/>
        <w:t>处放电荷量为</w:t>
      </w:r>
      <w:r>
        <w:rPr/>
        <w:t>-2</w:t>
      </w:r>
      <w:r>
        <w:rPr>
          <w:i/>
        </w:rPr>
        <w:t>q</w:t>
      </w:r>
      <w:r>
        <w:rPr/>
        <w:t>的点电荷，其所受电场力为</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t>-</w:t>
      </w:r>
      <w:r>
        <w:rPr>
          <w:i/>
        </w:rPr>
        <w:t>F</w:t>
      </w:r>
      <w:r>
        <w:rPr/>
        <w:t>/2</w:t>
        <w:tab/>
        <w:tab/>
        <w:tab/>
      </w:r>
      <w:r>
        <w:rPr>
          <w:rFonts w:cs="宋体;SimSun"/>
          <w:color w:val="000000"/>
          <w:szCs w:val="21"/>
        </w:rPr>
        <w:t>（</w:t>
      </w:r>
      <w:r>
        <w:rPr>
          <w:rFonts w:cs="宋体;SimSun"/>
          <w:color w:val="000000"/>
          <w:szCs w:val="21"/>
        </w:rPr>
        <w:t>B</w:t>
      </w:r>
      <w:r>
        <w:rPr>
          <w:rFonts w:cs="宋体;SimSun"/>
          <w:color w:val="000000"/>
          <w:szCs w:val="21"/>
        </w:rPr>
        <w:t>）</w:t>
      </w:r>
      <w:r>
        <w:rPr>
          <w:i/>
        </w:rPr>
        <w:t>F</w:t>
      </w:r>
      <w:r>
        <w:rPr/>
        <w:t>/2</w:t>
        <w:tab/>
        <w:tab/>
        <w:tab/>
      </w:r>
      <w:r>
        <w:rPr>
          <w:rFonts w:cs="宋体;SimSun"/>
          <w:color w:val="000000"/>
          <w:szCs w:val="21"/>
        </w:rPr>
        <w:t>（</w:t>
      </w:r>
      <w:r>
        <w:rPr>
          <w:rFonts w:cs="宋体;SimSun"/>
          <w:color w:val="000000"/>
          <w:szCs w:val="21"/>
        </w:rPr>
        <w:t>C</w:t>
      </w:r>
      <w:r>
        <w:rPr>
          <w:rFonts w:cs="宋体;SimSun"/>
          <w:color w:val="000000"/>
          <w:szCs w:val="21"/>
        </w:rPr>
        <w:t>）</w:t>
      </w:r>
      <w:r>
        <w:rPr/>
        <w:t>-</w:t>
      </w:r>
      <w:r>
        <w:rPr>
          <w:i/>
        </w:rPr>
        <w:t>F</w:t>
      </w:r>
      <w:r>
        <w:rPr/>
        <w:tab/>
        <w:tab/>
        <w:tab/>
        <w:tab/>
      </w:r>
      <w:r>
        <w:rPr>
          <w:rFonts w:cs="宋体;SimSun"/>
          <w:color w:val="000000"/>
          <w:szCs w:val="21"/>
        </w:rPr>
        <w:t>（</w:t>
      </w:r>
      <w:r>
        <w:rPr>
          <w:rFonts w:cs="宋体;SimSun"/>
          <w:color w:val="000000"/>
          <w:szCs w:val="21"/>
        </w:rPr>
        <w:t>D</w:t>
      </w:r>
      <w:r>
        <w:rPr>
          <w:rFonts w:cs="宋体;SimSun"/>
          <w:color w:val="000000"/>
          <w:szCs w:val="21"/>
        </w:rPr>
        <w:t>）</w:t>
      </w:r>
      <w:r>
        <w:rPr>
          <w:i/>
        </w:rPr>
        <w:t>F</w:t>
      </w:r>
    </w:p>
    <w:p>
      <w:pPr>
        <w:pStyle w:val="Style10"/>
        <w:ind w:hanging="0"/>
        <w:rPr>
          <w:color w:val="0000FF"/>
        </w:rPr>
      </w:pPr>
      <w:r>
        <w:rPr>
          <w:color w:val="0000FF"/>
        </w:rPr>
        <w:t>答案；</w:t>
      </w:r>
      <w:r>
        <w:rPr>
          <w:color w:val="0000FF"/>
        </w:rPr>
        <w:t>B</w:t>
      </w:r>
    </w:p>
    <w:p>
      <w:pPr>
        <w:pStyle w:val="Style10"/>
        <w:ind w:hanging="0"/>
        <w:rPr>
          <w:color w:val="0000FF"/>
        </w:rPr>
      </w:pPr>
      <w:r>
        <w:rPr>
          <w:color w:val="0000FF"/>
        </w:rPr>
        <w:t>解析；根据库仑定律：</w:t>
      </w:r>
      <w:r>
        <w:rPr>
          <w:color w:val="0000FF"/>
        </w:rPr>
        <w:drawing>
          <wp:inline distT="0" distB="0" distL="0" distR="0">
            <wp:extent cx="622300" cy="393700"/>
            <wp:effectExtent l="0" t="0" r="0" b="0"/>
            <wp:docPr id="4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 descr=""/>
                    <pic:cNvPicPr>
                      <a:picLocks noChangeAspect="1" noChangeArrowheads="1"/>
                    </pic:cNvPicPr>
                  </pic:nvPicPr>
                  <pic:blipFill>
                    <a:blip r:embed="rId45"/>
                    <a:srcRect l="-58" t="-91" r="-58" b="-91"/>
                    <a:stretch>
                      <a:fillRect/>
                    </a:stretch>
                  </pic:blipFill>
                  <pic:spPr bwMode="auto">
                    <a:xfrm>
                      <a:off x="0" y="0"/>
                      <a:ext cx="622300" cy="393700"/>
                    </a:xfrm>
                    <a:prstGeom prst="rect">
                      <a:avLst/>
                    </a:prstGeom>
                  </pic:spPr>
                </pic:pic>
              </a:graphicData>
            </a:graphic>
          </wp:inline>
        </w:drawing>
      </w:r>
      <w:r>
        <w:rPr>
          <w:color w:val="0000FF"/>
        </w:rPr>
        <w:t>，在</w:t>
      </w:r>
      <w:r>
        <w:rPr>
          <w:color w:val="0000FF"/>
        </w:rPr>
        <w:t>A</w:t>
      </w:r>
      <w:r>
        <w:rPr>
          <w:color w:val="0000FF"/>
        </w:rPr>
        <w:t>点</w:t>
      </w:r>
      <w:r>
        <w:rPr>
          <w:color w:val="0000FF"/>
        </w:rPr>
        <w:t>放一电荷量为＋</w:t>
      </w:r>
      <w:r>
        <w:rPr>
          <w:i/>
          <w:color w:val="0000FF"/>
        </w:rPr>
        <w:t>q</w:t>
      </w:r>
      <w:r>
        <w:rPr>
          <w:color w:val="0000FF"/>
        </w:rPr>
        <w:t>的点电荷时</w:t>
      </w:r>
      <w:r>
        <w:rPr>
          <w:color w:val="0000FF"/>
        </w:rPr>
        <w:t>：</w:t>
      </w:r>
      <w:r>
        <w:rPr>
          <w:color w:val="0000FF"/>
        </w:rPr>
        <w:drawing>
          <wp:inline distT="0" distB="0" distL="0" distR="0">
            <wp:extent cx="711200" cy="431800"/>
            <wp:effectExtent l="0" t="0" r="0" b="0"/>
            <wp:docPr id="4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 descr=""/>
                    <pic:cNvPicPr>
                      <a:picLocks noChangeAspect="1" noChangeArrowheads="1"/>
                    </pic:cNvPicPr>
                  </pic:nvPicPr>
                  <pic:blipFill>
                    <a:blip r:embed="rId46"/>
                    <a:srcRect l="-51" t="-83" r="-51" b="-83"/>
                    <a:stretch>
                      <a:fillRect/>
                    </a:stretch>
                  </pic:blipFill>
                  <pic:spPr bwMode="auto">
                    <a:xfrm>
                      <a:off x="0" y="0"/>
                      <a:ext cx="711200" cy="431800"/>
                    </a:xfrm>
                    <a:prstGeom prst="rect">
                      <a:avLst/>
                    </a:prstGeom>
                  </pic:spPr>
                </pic:pic>
              </a:graphicData>
            </a:graphic>
          </wp:inline>
        </w:drawing>
      </w:r>
    </w:p>
    <w:p>
      <w:pPr>
        <w:pStyle w:val="Style10"/>
        <w:ind w:hanging="0"/>
        <w:rPr>
          <w:color w:val="0000FF"/>
        </w:rPr>
      </w:pPr>
      <w:r>
        <w:rPr>
          <w:color w:val="0000FF"/>
        </w:rPr>
        <w:t>而</w:t>
      </w:r>
      <w:r>
        <w:rPr>
          <w:color w:val="0000FF"/>
        </w:rPr>
        <w:t>在</w:t>
      </w:r>
      <w:r>
        <w:rPr>
          <w:i/>
          <w:color w:val="0000FF"/>
        </w:rPr>
        <w:t>C</w:t>
      </w:r>
      <w:r>
        <w:rPr>
          <w:color w:val="0000FF"/>
        </w:rPr>
        <w:t>处放电荷量为</w:t>
      </w:r>
      <w:r>
        <w:rPr>
          <w:color w:val="0000FF"/>
        </w:rPr>
        <w:t>-2</w:t>
      </w:r>
      <w:r>
        <w:rPr>
          <w:i/>
          <w:color w:val="0000FF"/>
        </w:rPr>
        <w:t>q</w:t>
      </w:r>
      <w:r>
        <w:rPr>
          <w:color w:val="0000FF"/>
        </w:rPr>
        <w:t>的点电荷</w:t>
      </w:r>
      <w:r>
        <w:rPr>
          <w:color w:val="0000FF"/>
        </w:rPr>
        <w:t>：</w:t>
      </w:r>
      <w:r>
        <w:rPr>
          <w:color w:val="0000FF"/>
        </w:rPr>
        <w:drawing>
          <wp:inline distT="0" distB="0" distL="0" distR="0">
            <wp:extent cx="736600" cy="431800"/>
            <wp:effectExtent l="0" t="0" r="0" b="0"/>
            <wp:docPr id="4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 descr=""/>
                    <pic:cNvPicPr>
                      <a:picLocks noChangeAspect="1" noChangeArrowheads="1"/>
                    </pic:cNvPicPr>
                  </pic:nvPicPr>
                  <pic:blipFill>
                    <a:blip r:embed="rId47"/>
                    <a:srcRect l="-49" t="-83" r="-49" b="-83"/>
                    <a:stretch>
                      <a:fillRect/>
                    </a:stretch>
                  </pic:blipFill>
                  <pic:spPr bwMode="auto">
                    <a:xfrm>
                      <a:off x="0" y="0"/>
                      <a:ext cx="736600" cy="431800"/>
                    </a:xfrm>
                    <a:prstGeom prst="rect">
                      <a:avLst/>
                    </a:prstGeom>
                  </pic:spPr>
                </pic:pic>
              </a:graphicData>
            </a:graphic>
          </wp:inline>
        </w:drawing>
      </w:r>
      <w:r>
        <w:rPr>
          <w:color w:val="0000FF"/>
        </w:rPr>
        <w:t>，而</w:t>
      </w:r>
      <w:r>
        <w:rPr>
          <w:color w:val="0000FF"/>
        </w:rPr>
        <w:t>L</w:t>
      </w:r>
      <w:r>
        <w:rPr>
          <w:i/>
          <w:color w:val="0000FF"/>
          <w:vertAlign w:val="subscript"/>
        </w:rPr>
        <w:t>AB</w:t>
      </w:r>
      <w:r>
        <w:rPr>
          <w:color w:val="0000FF"/>
        </w:rPr>
        <w:t>:</w:t>
      </w:r>
      <w:r>
        <w:rPr>
          <w:color w:val="0000FF"/>
        </w:rPr>
        <w:t>L</w:t>
      </w:r>
      <w:r>
        <w:rPr>
          <w:i/>
          <w:color w:val="0000FF"/>
          <w:vertAlign w:val="subscript"/>
        </w:rPr>
        <w:t>BC</w:t>
      </w:r>
      <w:r>
        <w:rPr>
          <w:color w:val="0000FF"/>
        </w:rPr>
        <w:t>=1:2</w:t>
      </w:r>
      <w:r>
        <w:rPr>
          <w:color w:val="0000FF"/>
        </w:rPr>
        <w:t>，代入得：</w:t>
      </w:r>
      <w:r>
        <w:rPr>
          <w:color w:val="0000FF"/>
        </w:rPr>
        <w:drawing>
          <wp:inline distT="0" distB="0" distL="0" distR="0">
            <wp:extent cx="482600" cy="393700"/>
            <wp:effectExtent l="0" t="0" r="0" b="0"/>
            <wp:docPr id="4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 descr=""/>
                    <pic:cNvPicPr>
                      <a:picLocks noChangeAspect="1" noChangeArrowheads="1"/>
                    </pic:cNvPicPr>
                  </pic:nvPicPr>
                  <pic:blipFill>
                    <a:blip r:embed="rId48"/>
                    <a:srcRect l="-75" t="-91" r="-75" b="-91"/>
                    <a:stretch>
                      <a:fillRect/>
                    </a:stretch>
                  </pic:blipFill>
                  <pic:spPr bwMode="auto">
                    <a:xfrm>
                      <a:off x="0" y="0"/>
                      <a:ext cx="482600" cy="393700"/>
                    </a:xfrm>
                    <a:prstGeom prst="rect">
                      <a:avLst/>
                    </a:prstGeom>
                  </pic:spPr>
                </pic:pic>
              </a:graphicData>
            </a:graphic>
          </wp:inline>
        </w:drawing>
      </w:r>
    </w:p>
    <w:p>
      <w:pPr>
        <w:pStyle w:val="Style10"/>
        <w:ind w:hanging="0"/>
        <w:rPr/>
      </w:pPr>
      <w:r>
        <w:drawing>
          <wp:anchor behindDoc="0" distT="0" distB="0" distL="114935" distR="114935" simplePos="0" locked="0" layoutInCell="0" allowOverlap="1" relativeHeight="126">
            <wp:simplePos x="0" y="0"/>
            <wp:positionH relativeFrom="column">
              <wp:posOffset>4801870</wp:posOffset>
            </wp:positionH>
            <wp:positionV relativeFrom="paragraph">
              <wp:posOffset>142875</wp:posOffset>
            </wp:positionV>
            <wp:extent cx="959485" cy="969645"/>
            <wp:effectExtent l="0" t="0" r="0" b="0"/>
            <wp:wrapSquare wrapText="bothSides"/>
            <wp:docPr id="4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
                    <pic:cNvPicPr>
                      <a:picLocks noChangeAspect="1" noChangeArrowheads="1"/>
                    </pic:cNvPicPr>
                  </pic:nvPicPr>
                  <pic:blipFill>
                    <a:blip r:embed="rId49"/>
                    <a:srcRect l="-42" t="-40" r="-42" b="5290"/>
                    <a:stretch>
                      <a:fillRect/>
                    </a:stretch>
                  </pic:blipFill>
                  <pic:spPr bwMode="auto">
                    <a:xfrm>
                      <a:off x="0" y="0"/>
                      <a:ext cx="959485" cy="969645"/>
                    </a:xfrm>
                    <a:prstGeom prst="rect">
                      <a:avLst/>
                    </a:prstGeom>
                  </pic:spPr>
                </pic:pic>
              </a:graphicData>
            </a:graphic>
          </wp:anchor>
        </w:drawing>
      </w:r>
      <w:r>
        <w:rPr/>
        <w:t>12</w:t>
      </w:r>
      <w:r>
        <w:rPr/>
        <w:t>．如图，斜面上</w:t>
      </w:r>
      <w:r>
        <w:rPr>
          <w:i/>
        </w:rPr>
        <w:t>a</w:t>
      </w:r>
      <w:r>
        <w:rPr/>
        <w:t>、</w:t>
      </w:r>
      <w:r>
        <w:rPr>
          <w:i/>
        </w:rPr>
        <w:t>b</w:t>
      </w:r>
      <w:r>
        <w:rPr/>
        <w:t>、</w:t>
      </w:r>
      <w:r>
        <w:rPr>
          <w:i/>
        </w:rPr>
        <w:t>c</w:t>
      </w:r>
      <w:r>
        <w:rPr/>
        <w:t>三点等距，小球从</w:t>
      </w:r>
      <w:r>
        <w:rPr>
          <w:i/>
        </w:rPr>
        <w:t>a</w:t>
      </w:r>
      <w:r>
        <w:rPr/>
        <w:t>点正上方</w:t>
      </w:r>
      <w:r>
        <w:rPr>
          <w:i/>
        </w:rPr>
        <w:t>O</w:t>
      </w:r>
      <w:r>
        <w:rPr/>
        <w:t>点抛出，做初速为</w:t>
      </w:r>
      <w:r>
        <w:rPr>
          <w:rFonts w:cs="Book Antiqua" w:ascii="Book Antiqua" w:hAnsi="Book Antiqua"/>
          <w:i/>
        </w:rPr>
        <w:t>v</w:t>
      </w:r>
      <w:r>
        <w:rPr>
          <w:rFonts w:cs="Book Antiqua" w:ascii="Book Antiqua" w:hAnsi="Book Antiqua"/>
          <w:vertAlign w:val="subscript"/>
        </w:rPr>
        <w:t>0</w:t>
      </w:r>
      <w:r>
        <w:rPr/>
        <w:t>的平抛运动，恰落在</w:t>
      </w:r>
      <w:r>
        <w:rPr>
          <w:i/>
        </w:rPr>
        <w:t>b</w:t>
      </w:r>
      <w:r>
        <w:rPr/>
        <w:t>点。若小球初速变为</w:t>
      </w:r>
      <w:r>
        <w:rPr>
          <w:rFonts w:cs="Book Antiqua" w:ascii="Book Antiqua" w:hAnsi="Book Antiqua"/>
          <w:i/>
        </w:rPr>
        <w:t>v</w:t>
      </w:r>
      <w:r>
        <w:rPr/>
        <w:t>，其落点位于</w:t>
      </w:r>
      <w:r>
        <w:rPr>
          <w:i/>
        </w:rPr>
        <w:t>c</w:t>
      </w:r>
      <w:r>
        <w:rPr/>
        <w:t>，则</w:t>
      </w:r>
      <w:r>
        <w:rPr>
          <w:rFonts w:eastAsia="Times New Roman"/>
        </w:rPr>
        <w:t xml:space="preserve">  </w:t>
      </w:r>
      <w:r>
        <w:rPr/>
        <w:t>（</w:t>
      </w:r>
      <w:r>
        <w:rPr>
          <w:rFonts w:eastAsia="Times New Roman"/>
        </w:rPr>
        <w:t xml:space="preserve">       </w:t>
      </w:r>
      <w:r>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rFonts w:cs="Book Antiqua" w:ascii="Book Antiqua" w:hAnsi="Book Antiqua"/>
          <w:i/>
        </w:rPr>
        <w:t>v</w:t>
      </w:r>
      <w:r>
        <w:rPr>
          <w:rFonts w:cs="Book Antiqua" w:ascii="Book Antiqua" w:hAnsi="Book Antiqua"/>
          <w:vertAlign w:val="subscript"/>
        </w:rPr>
        <w:t>0</w:t>
      </w:r>
      <w:r>
        <w:rPr>
          <w:rFonts w:cs="宋体;SimSun"/>
          <w:color w:val="000000"/>
          <w:szCs w:val="21"/>
        </w:rPr>
        <w:t>&lt;</w:t>
      </w:r>
      <w:r>
        <w:rPr>
          <w:rFonts w:cs="Book Antiqua" w:ascii="Book Antiqua" w:hAnsi="Book Antiqua"/>
          <w:i/>
        </w:rPr>
        <w:t xml:space="preserve"> v</w:t>
      </w:r>
      <w:r>
        <w:rPr>
          <w:rFonts w:cs="宋体;SimSun"/>
          <w:color w:val="000000"/>
          <w:szCs w:val="21"/>
        </w:rPr>
        <w:t xml:space="preserve"> &lt;</w:t>
      </w:r>
      <w:r>
        <w:rPr/>
        <w:t>2</w:t>
      </w:r>
      <w:r>
        <w:rPr>
          <w:rFonts w:cs="Book Antiqua" w:ascii="Book Antiqua" w:hAnsi="Book Antiqua"/>
          <w:i/>
        </w:rPr>
        <w:t>v</w:t>
      </w:r>
      <w:r>
        <w:rPr>
          <w:rFonts w:cs="Book Antiqua" w:ascii="Book Antiqua" w:hAnsi="Book Antiqua"/>
          <w:vertAlign w:val="subscript"/>
        </w:rPr>
        <w:t>0</w:t>
      </w:r>
      <w:r>
        <w:rPr>
          <w:rFonts w:cs="宋体;SimSun"/>
          <w:color w:val="000000"/>
          <w:szCs w:val="21"/>
        </w:rPr>
        <w:t xml:space="preserve">        </w:t>
        <w:tab/>
        <w:tab/>
      </w:r>
      <w:r>
        <w:rPr>
          <w:rFonts w:cs="宋体;SimSun"/>
          <w:color w:val="000000"/>
          <w:szCs w:val="21"/>
        </w:rPr>
        <w:t>（</w:t>
      </w:r>
      <w:r>
        <w:rPr>
          <w:rFonts w:cs="宋体;SimSun"/>
          <w:color w:val="000000"/>
          <w:szCs w:val="21"/>
        </w:rPr>
        <w:t>B</w:t>
      </w:r>
      <w:r>
        <w:rPr>
          <w:rFonts w:cs="宋体;SimSun"/>
          <w:color w:val="000000"/>
          <w:szCs w:val="21"/>
        </w:rPr>
        <w:t>）</w:t>
      </w:r>
      <w:r>
        <w:rPr>
          <w:rFonts w:cs="Book Antiqua" w:ascii="Book Antiqua" w:hAnsi="Book Antiqua"/>
          <w:i/>
        </w:rPr>
        <w:t>v</w:t>
      </w:r>
      <w:r>
        <w:rPr>
          <w:rFonts w:cs="宋体;SimSun"/>
          <w:color w:val="000000"/>
          <w:szCs w:val="21"/>
        </w:rPr>
        <w:t>=</w:t>
      </w:r>
      <w:r>
        <w:rPr/>
        <w:t>2</w:t>
      </w:r>
      <w:r>
        <w:rPr>
          <w:rFonts w:cs="Book Antiqua" w:ascii="Book Antiqua" w:hAnsi="Book Antiqua"/>
          <w:i/>
        </w:rPr>
        <w:t>v</w:t>
      </w:r>
      <w:r>
        <w:rPr>
          <w:rFonts w:cs="Book Antiqua" w:ascii="Book Antiqua" w:hAnsi="Book Antiqua"/>
          <w:vertAlign w:val="subscript"/>
        </w:rPr>
        <w:t>0</w:t>
      </w:r>
    </w:p>
    <w:p>
      <w:pPr>
        <w:pStyle w:val="Normal"/>
        <w:rPr/>
      </w:pPr>
      <w:r>
        <w:rPr>
          <w:rFonts w:cs="宋体;SimSun"/>
          <w:color w:val="000000"/>
          <w:szCs w:val="21"/>
        </w:rPr>
        <w:t>（</w:t>
      </w:r>
      <w:r>
        <w:rPr>
          <w:rFonts w:cs="宋体;SimSun"/>
          <w:color w:val="000000"/>
          <w:szCs w:val="21"/>
        </w:rPr>
        <w:t>C</w:t>
      </w:r>
      <w:r>
        <w:rPr>
          <w:rFonts w:cs="宋体;SimSun"/>
          <w:color w:val="000000"/>
          <w:szCs w:val="21"/>
        </w:rPr>
        <w:t>）</w:t>
      </w:r>
      <w:r>
        <w:rPr>
          <w:rFonts w:cs="宋体;SimSun"/>
          <w:color w:val="000000"/>
          <w:szCs w:val="21"/>
        </w:rPr>
        <w:t>2</w:t>
      </w:r>
      <w:r>
        <w:rPr>
          <w:rFonts w:cs="Book Antiqua" w:ascii="Book Antiqua" w:hAnsi="Book Antiqua"/>
          <w:i/>
        </w:rPr>
        <w:t>v</w:t>
      </w:r>
      <w:r>
        <w:rPr>
          <w:rFonts w:cs="Book Antiqua" w:ascii="Book Antiqua" w:hAnsi="Book Antiqua"/>
          <w:vertAlign w:val="subscript"/>
        </w:rPr>
        <w:t>0</w:t>
      </w:r>
      <w:r>
        <w:rPr>
          <w:rFonts w:cs="宋体;SimSun"/>
          <w:color w:val="000000"/>
          <w:szCs w:val="21"/>
        </w:rPr>
        <w:t>&lt;</w:t>
      </w:r>
      <w:r>
        <w:rPr>
          <w:rFonts w:cs="Book Antiqua" w:ascii="Book Antiqua" w:hAnsi="Book Antiqua"/>
          <w:i/>
        </w:rPr>
        <w:t xml:space="preserve"> v</w:t>
      </w:r>
      <w:r>
        <w:rPr>
          <w:rFonts w:cs="宋体;SimSun"/>
          <w:color w:val="000000"/>
          <w:szCs w:val="21"/>
        </w:rPr>
        <w:t xml:space="preserve"> &lt;3</w:t>
      </w:r>
      <w:r>
        <w:rPr>
          <w:rFonts w:cs="Book Antiqua" w:ascii="Book Antiqua" w:hAnsi="Book Antiqua"/>
          <w:i/>
        </w:rPr>
        <w:t>v</w:t>
      </w:r>
      <w:r>
        <w:rPr>
          <w:rFonts w:cs="Book Antiqua" w:ascii="Book Antiqua" w:hAnsi="Book Antiqua"/>
          <w:vertAlign w:val="subscript"/>
        </w:rPr>
        <w:t>0</w:t>
      </w:r>
      <w:r>
        <w:rPr>
          <w:rFonts w:cs="宋体;SimSun"/>
          <w:color w:val="000000"/>
          <w:szCs w:val="21"/>
        </w:rPr>
        <w:t xml:space="preserve">        </w:t>
        <w:tab/>
        <w:tab/>
      </w:r>
      <w:r>
        <w:rPr>
          <w:rFonts w:cs="宋体;SimSun"/>
          <w:color w:val="000000"/>
          <w:szCs w:val="21"/>
        </w:rPr>
        <w:t>（</w:t>
      </w:r>
      <w:r>
        <w:rPr>
          <w:rFonts w:cs="宋体;SimSun"/>
          <w:color w:val="000000"/>
          <w:szCs w:val="21"/>
        </w:rPr>
        <w:t>D</w:t>
      </w:r>
      <w:r>
        <w:rPr>
          <w:rFonts w:cs="宋体;SimSun"/>
          <w:color w:val="000000"/>
          <w:szCs w:val="21"/>
        </w:rPr>
        <w:t>）</w:t>
      </w:r>
      <w:r>
        <w:rPr>
          <w:rFonts w:cs="Book Antiqua" w:ascii="Book Antiqua" w:hAnsi="Book Antiqua"/>
          <w:i/>
        </w:rPr>
        <w:t>v</w:t>
      </w:r>
      <w:r>
        <w:rPr>
          <w:rFonts w:cs="宋体;SimSun"/>
          <w:color w:val="000000"/>
          <w:szCs w:val="21"/>
        </w:rPr>
        <w:t>&gt;3</w:t>
      </w:r>
      <w:r>
        <w:rPr>
          <w:rFonts w:cs="Book Antiqua" w:ascii="Book Antiqua" w:hAnsi="Book Antiqua"/>
          <w:i/>
        </w:rPr>
        <w:t>v</w:t>
      </w:r>
      <w:r>
        <w:rPr>
          <w:rFonts w:cs="Book Antiqua" w:ascii="Book Antiqua" w:hAnsi="Book Antiqua"/>
          <w:vertAlign w:val="subscript"/>
        </w:rPr>
        <w:t>0</w:t>
      </w:r>
    </w:p>
    <w:p>
      <w:pPr>
        <w:pStyle w:val="Style10"/>
        <w:ind w:hanging="0"/>
        <w:rPr/>
      </w:pPr>
      <w:r>
        <w:rPr>
          <w:rStyle w:val="Char2"/>
          <w:rFonts w:cs="宋体;SimSun"/>
          <w:color w:val="0000FF"/>
          <w:sz w:val="21"/>
          <w:szCs w:val="21"/>
        </w:rPr>
        <w:t>答案：</w:t>
      </w:r>
      <w:r>
        <w:rPr>
          <w:rStyle w:val="Char2"/>
          <w:rFonts w:cs="宋体;SimSun"/>
          <w:color w:val="0000FF"/>
          <w:sz w:val="21"/>
          <w:szCs w:val="21"/>
        </w:rPr>
        <w:t>A</w:t>
      </w:r>
    </w:p>
    <w:p>
      <w:pPr>
        <w:pStyle w:val="Style10"/>
        <w:ind w:hanging="0"/>
        <w:rPr>
          <w:rStyle w:val="Char2"/>
          <w:rFonts w:cs="宋体;SimSun"/>
          <w:color w:val="0000FF"/>
          <w:sz w:val="21"/>
          <w:szCs w:val="21"/>
        </w:rPr>
      </w:pPr>
      <w:r>
        <w:rPr>
          <w:rStyle w:val="Char2"/>
          <w:rFonts w:cs="宋体;SimSun"/>
          <w:color w:val="0000FF"/>
          <w:sz w:val="21"/>
          <w:szCs w:val="21"/>
        </w:rPr>
        <w:t>过</w:t>
      </w:r>
      <w:r>
        <w:rPr>
          <w:rStyle w:val="Char2"/>
          <w:rFonts w:cs="宋体;SimSun"/>
          <w:color w:val="0000FF"/>
          <w:sz w:val="21"/>
          <w:szCs w:val="21"/>
        </w:rPr>
        <w:t>b</w:t>
      </w:r>
      <w:r>
        <w:rPr>
          <w:rStyle w:val="Char2"/>
          <w:rFonts w:cs="宋体;SimSun"/>
          <w:color w:val="0000FF"/>
          <w:sz w:val="21"/>
          <w:szCs w:val="21"/>
        </w:rPr>
        <w:t>做一条水平线，如图所示</w:t>
      </w:r>
      <w:r>
        <w:rPr>
          <w:rStyle w:val="Char2"/>
          <w:rFonts w:cs="宋体;SimSun"/>
          <w:color w:val="0000FF"/>
          <w:sz w:val="21"/>
          <w:szCs w:val="21"/>
        </w:rPr>
        <w:drawing>
          <wp:inline distT="0" distB="0" distL="0" distR="0">
            <wp:extent cx="1168400" cy="1205865"/>
            <wp:effectExtent l="0" t="0" r="0" b="0"/>
            <wp:docPr id="4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 descr=""/>
                    <pic:cNvPicPr>
                      <a:picLocks noChangeAspect="1" noChangeArrowheads="1"/>
                    </pic:cNvPicPr>
                  </pic:nvPicPr>
                  <pic:blipFill>
                    <a:blip r:embed="rId50"/>
                    <a:srcRect l="-15" t="-15" r="-15" b="-15"/>
                    <a:stretch>
                      <a:fillRect/>
                    </a:stretch>
                  </pic:blipFill>
                  <pic:spPr bwMode="auto">
                    <a:xfrm>
                      <a:off x="0" y="0"/>
                      <a:ext cx="1168400" cy="1205865"/>
                    </a:xfrm>
                    <a:prstGeom prst="rect">
                      <a:avLst/>
                    </a:prstGeom>
                  </pic:spPr>
                </pic:pic>
              </a:graphicData>
            </a:graphic>
          </wp:inline>
        </w:drawing>
      </w:r>
      <w:r>
        <w:rPr>
          <w:rStyle w:val="Char2"/>
          <w:rFonts w:cs="宋体;SimSun"/>
          <w:color w:val="0000FF"/>
          <w:sz w:val="21"/>
          <w:szCs w:val="21"/>
        </w:rPr>
        <w:t>其中</w:t>
      </w:r>
      <w:r>
        <w:rPr>
          <w:rStyle w:val="Char2"/>
          <w:rFonts w:cs="宋体;SimSun"/>
          <w:color w:val="0000FF"/>
          <w:szCs w:val="21"/>
        </w:rPr>
        <w:drawing>
          <wp:inline distT="0" distB="0" distL="0" distR="0">
            <wp:extent cx="165100" cy="177165"/>
            <wp:effectExtent l="0" t="0" r="0" b="0"/>
            <wp:docPr id="5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 descr=""/>
                    <pic:cNvPicPr>
                      <a:picLocks noChangeAspect="1" noChangeArrowheads="1"/>
                    </pic:cNvPicPr>
                  </pic:nvPicPr>
                  <pic:blipFill>
                    <a:blip r:embed="rId51"/>
                    <a:srcRect l="-218" t="-203" r="-218" b="-203"/>
                    <a:stretch>
                      <a:fillRect/>
                    </a:stretch>
                  </pic:blipFill>
                  <pic:spPr bwMode="auto">
                    <a:xfrm>
                      <a:off x="0" y="0"/>
                      <a:ext cx="165100" cy="177165"/>
                    </a:xfrm>
                    <a:prstGeom prst="rect">
                      <a:avLst/>
                    </a:prstGeom>
                  </pic:spPr>
                </pic:pic>
              </a:graphicData>
            </a:graphic>
          </wp:inline>
        </w:drawing>
      </w:r>
      <w:r>
        <w:rPr>
          <w:rStyle w:val="Char2"/>
          <w:rFonts w:cs="宋体;SimSun"/>
          <w:color w:val="0000FF"/>
          <w:sz w:val="21"/>
          <w:szCs w:val="21"/>
        </w:rPr>
        <w:t>在</w:t>
      </w:r>
      <w:r>
        <w:rPr>
          <w:rStyle w:val="Char2"/>
          <w:rFonts w:cs="宋体;SimSun"/>
          <w:color w:val="0000FF"/>
          <w:sz w:val="21"/>
          <w:szCs w:val="21"/>
        </w:rPr>
        <w:t>a</w:t>
      </w:r>
      <w:r>
        <w:rPr>
          <w:rStyle w:val="Char2"/>
          <w:rFonts w:cs="宋体;SimSun"/>
          <w:color w:val="0000FF"/>
          <w:sz w:val="21"/>
          <w:szCs w:val="21"/>
        </w:rPr>
        <w:t>的正下方，而</w:t>
      </w:r>
      <w:r>
        <w:rPr>
          <w:rStyle w:val="Char2"/>
          <w:rFonts w:cs="宋体;SimSun"/>
          <w:color w:val="0000FF"/>
          <w:szCs w:val="21"/>
        </w:rPr>
        <w:drawing>
          <wp:inline distT="0" distB="0" distL="0" distR="0">
            <wp:extent cx="190500" cy="177165"/>
            <wp:effectExtent l="0" t="0" r="0" b="0"/>
            <wp:docPr id="5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7" descr=""/>
                    <pic:cNvPicPr>
                      <a:picLocks noChangeAspect="1" noChangeArrowheads="1"/>
                    </pic:cNvPicPr>
                  </pic:nvPicPr>
                  <pic:blipFill>
                    <a:blip r:embed="rId52"/>
                    <a:srcRect l="-189" t="-203" r="-189" b="-203"/>
                    <a:stretch>
                      <a:fillRect/>
                    </a:stretch>
                  </pic:blipFill>
                  <pic:spPr bwMode="auto">
                    <a:xfrm>
                      <a:off x="0" y="0"/>
                      <a:ext cx="190500" cy="177165"/>
                    </a:xfrm>
                    <a:prstGeom prst="rect">
                      <a:avLst/>
                    </a:prstGeom>
                  </pic:spPr>
                </pic:pic>
              </a:graphicData>
            </a:graphic>
          </wp:inline>
        </w:drawing>
      </w:r>
      <w:r>
        <w:rPr>
          <w:rStyle w:val="Char2"/>
          <w:rFonts w:cs="宋体;SimSun"/>
          <w:color w:val="0000FF"/>
          <w:sz w:val="21"/>
          <w:szCs w:val="21"/>
        </w:rPr>
        <w:t>在</w:t>
      </w:r>
      <w:r>
        <w:rPr>
          <w:rStyle w:val="Char2"/>
          <w:rFonts w:cs="宋体;SimSun"/>
          <w:color w:val="0000FF"/>
          <w:sz w:val="21"/>
          <w:szCs w:val="21"/>
        </w:rPr>
        <w:t>C</w:t>
      </w:r>
      <w:r>
        <w:rPr>
          <w:rStyle w:val="Char2"/>
          <w:rFonts w:cs="宋体;SimSun"/>
          <w:color w:val="0000FF"/>
          <w:sz w:val="21"/>
          <w:szCs w:val="21"/>
        </w:rPr>
        <w:t>的正上方，这样</w:t>
      </w:r>
      <w:r>
        <w:rPr>
          <w:rStyle w:val="Char2"/>
          <w:rFonts w:cs="宋体;SimSun"/>
          <w:color w:val="0000FF"/>
          <w:szCs w:val="21"/>
        </w:rPr>
        <w:drawing>
          <wp:inline distT="0" distB="0" distL="0" distR="0">
            <wp:extent cx="558800" cy="177165"/>
            <wp:effectExtent l="0" t="0" r="0" b="0"/>
            <wp:docPr id="5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 descr=""/>
                    <pic:cNvPicPr>
                      <a:picLocks noChangeAspect="1" noChangeArrowheads="1"/>
                    </pic:cNvPicPr>
                  </pic:nvPicPr>
                  <pic:blipFill>
                    <a:blip r:embed="rId53"/>
                    <a:srcRect l="-64" t="-203" r="-64" b="-203"/>
                    <a:stretch>
                      <a:fillRect/>
                    </a:stretch>
                  </pic:blipFill>
                  <pic:spPr bwMode="auto">
                    <a:xfrm>
                      <a:off x="0" y="0"/>
                      <a:ext cx="558800" cy="177165"/>
                    </a:xfrm>
                    <a:prstGeom prst="rect">
                      <a:avLst/>
                    </a:prstGeom>
                  </pic:spPr>
                </pic:pic>
              </a:graphicData>
            </a:graphic>
          </wp:inline>
        </w:drawing>
      </w:r>
      <w:r>
        <w:rPr>
          <w:rStyle w:val="Char2"/>
          <w:rFonts w:cs="宋体;SimSun"/>
          <w:color w:val="0000FF"/>
          <w:sz w:val="21"/>
          <w:szCs w:val="21"/>
        </w:rPr>
        <w:t>，此题相当于第一次从</w:t>
      </w:r>
      <w:r>
        <w:rPr>
          <w:rStyle w:val="Char2"/>
          <w:rFonts w:cs="宋体;SimSun"/>
          <w:color w:val="0000FF"/>
          <w:szCs w:val="21"/>
        </w:rPr>
        <w:drawing>
          <wp:inline distT="0" distB="0" distL="0" distR="0">
            <wp:extent cx="165100" cy="177165"/>
            <wp:effectExtent l="0" t="0" r="0" b="0"/>
            <wp:docPr id="5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9" descr=""/>
                    <pic:cNvPicPr>
                      <a:picLocks noChangeAspect="1" noChangeArrowheads="1"/>
                    </pic:cNvPicPr>
                  </pic:nvPicPr>
                  <pic:blipFill>
                    <a:blip r:embed="rId54"/>
                    <a:srcRect l="-218" t="-203" r="-218" b="-203"/>
                    <a:stretch>
                      <a:fillRect/>
                    </a:stretch>
                  </pic:blipFill>
                  <pic:spPr bwMode="auto">
                    <a:xfrm>
                      <a:off x="0" y="0"/>
                      <a:ext cx="165100" cy="177165"/>
                    </a:xfrm>
                    <a:prstGeom prst="rect">
                      <a:avLst/>
                    </a:prstGeom>
                  </pic:spPr>
                </pic:pic>
              </a:graphicData>
            </a:graphic>
          </wp:inline>
        </w:drawing>
      </w:r>
      <w:r>
        <w:rPr>
          <w:rStyle w:val="Char2"/>
          <w:rFonts w:cs="宋体;SimSun"/>
          <w:color w:val="0000FF"/>
          <w:sz w:val="21"/>
          <w:szCs w:val="21"/>
        </w:rPr>
        <w:t>正上方</w:t>
      </w:r>
      <w:r>
        <w:rPr>
          <w:rStyle w:val="Char2"/>
          <w:rFonts w:cs="宋体;SimSun"/>
          <w:color w:val="0000FF"/>
          <w:sz w:val="21"/>
          <w:szCs w:val="21"/>
        </w:rPr>
        <w:t>O</w:t>
      </w:r>
      <w:r>
        <w:rPr>
          <w:rStyle w:val="Char2"/>
          <w:rFonts w:cs="宋体;SimSun"/>
          <w:color w:val="0000FF"/>
          <w:sz w:val="21"/>
          <w:szCs w:val="21"/>
        </w:rPr>
        <w:t>点抛出恰好落到</w:t>
      </w:r>
      <w:r>
        <w:rPr>
          <w:rStyle w:val="Char2"/>
          <w:rFonts w:cs="宋体;SimSun"/>
          <w:color w:val="0000FF"/>
          <w:sz w:val="21"/>
          <w:szCs w:val="21"/>
        </w:rPr>
        <w:t>b</w:t>
      </w:r>
      <w:r>
        <w:rPr>
          <w:rStyle w:val="Char2"/>
          <w:rFonts w:cs="宋体;SimSun"/>
          <w:color w:val="0000FF"/>
          <w:sz w:val="21"/>
          <w:szCs w:val="21"/>
        </w:rPr>
        <w:t>点，第二次还是从</w:t>
      </w:r>
      <w:r>
        <w:rPr>
          <w:rStyle w:val="Char2"/>
          <w:rFonts w:cs="宋体;SimSun"/>
          <w:color w:val="0000FF"/>
          <w:sz w:val="21"/>
          <w:szCs w:val="21"/>
        </w:rPr>
        <w:t>O</w:t>
      </w:r>
      <w:r>
        <w:rPr>
          <w:rStyle w:val="Char2"/>
          <w:rFonts w:cs="宋体;SimSun"/>
          <w:color w:val="0000FF"/>
          <w:sz w:val="21"/>
          <w:szCs w:val="21"/>
        </w:rPr>
        <w:t>点抛出若落到</w:t>
      </w:r>
      <w:r>
        <w:rPr>
          <w:rStyle w:val="Char2"/>
          <w:rFonts w:cs="宋体;SimSun"/>
          <w:color w:val="0000FF"/>
          <w:sz w:val="21"/>
          <w:szCs w:val="21"/>
        </w:rPr>
        <w:t>C</w:t>
      </w:r>
      <w:r>
        <w:rPr>
          <w:rStyle w:val="Char2"/>
          <w:rFonts w:cs="宋体;SimSun"/>
          <w:color w:val="0000FF"/>
          <w:sz w:val="21"/>
          <w:szCs w:val="21"/>
        </w:rPr>
        <w:t>点，一定落到</w:t>
      </w:r>
      <w:r>
        <w:rPr>
          <w:rStyle w:val="Char2"/>
          <w:rFonts w:cs="宋体;SimSun"/>
          <w:color w:val="0000FF"/>
          <w:szCs w:val="21"/>
        </w:rPr>
        <w:drawing>
          <wp:inline distT="0" distB="0" distL="0" distR="0">
            <wp:extent cx="190500" cy="177165"/>
            <wp:effectExtent l="0" t="0" r="0" b="0"/>
            <wp:docPr id="5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0" descr=""/>
                    <pic:cNvPicPr>
                      <a:picLocks noChangeAspect="1" noChangeArrowheads="1"/>
                    </pic:cNvPicPr>
                  </pic:nvPicPr>
                  <pic:blipFill>
                    <a:blip r:embed="rId55"/>
                    <a:srcRect l="-189" t="-203" r="-189" b="-203"/>
                    <a:stretch>
                      <a:fillRect/>
                    </a:stretch>
                  </pic:blipFill>
                  <pic:spPr bwMode="auto">
                    <a:xfrm>
                      <a:off x="0" y="0"/>
                      <a:ext cx="190500" cy="177165"/>
                    </a:xfrm>
                    <a:prstGeom prst="rect">
                      <a:avLst/>
                    </a:prstGeom>
                  </pic:spPr>
                </pic:pic>
              </a:graphicData>
            </a:graphic>
          </wp:inline>
        </w:drawing>
      </w:r>
      <w:r>
        <w:rPr>
          <w:rStyle w:val="Char2"/>
          <w:rFonts w:cs="宋体;SimSun"/>
          <w:color w:val="0000FF"/>
          <w:sz w:val="21"/>
          <w:szCs w:val="21"/>
        </w:rPr>
        <w:t>的左侧，第二次的水平位移小于第一次的</w:t>
      </w:r>
      <w:r>
        <w:rPr>
          <w:rStyle w:val="Char2"/>
          <w:rFonts w:cs="宋体;SimSun"/>
          <w:color w:val="0000FF"/>
          <w:sz w:val="21"/>
          <w:szCs w:val="21"/>
        </w:rPr>
        <w:t>2</w:t>
      </w:r>
      <w:r>
        <w:rPr>
          <w:rStyle w:val="Char2"/>
          <w:rFonts w:cs="宋体;SimSun"/>
          <w:color w:val="0000FF"/>
          <w:sz w:val="21"/>
          <w:szCs w:val="21"/>
        </w:rPr>
        <w:t>倍，显然第二次的速度应满足：</w:t>
      </w:r>
      <w:r>
        <w:rPr>
          <w:rFonts w:cs="Book Antiqua" w:ascii="Book Antiqua" w:hAnsi="Book Antiqua"/>
          <w:i/>
          <w:color w:val="0000FF"/>
        </w:rPr>
        <w:t>v</w:t>
      </w:r>
      <w:r>
        <w:rPr>
          <w:rFonts w:cs="Book Antiqua" w:ascii="Book Antiqua" w:hAnsi="Book Antiqua"/>
          <w:color w:val="0000FF"/>
          <w:vertAlign w:val="subscript"/>
        </w:rPr>
        <w:t>0</w:t>
      </w:r>
      <w:r>
        <w:rPr>
          <w:rFonts w:cs="宋体;SimSun"/>
          <w:color w:val="0000FF"/>
          <w:szCs w:val="21"/>
        </w:rPr>
        <w:t>&lt;</w:t>
      </w:r>
      <w:r>
        <w:rPr>
          <w:rFonts w:cs="Book Antiqua" w:ascii="Book Antiqua" w:hAnsi="Book Antiqua"/>
          <w:i/>
          <w:color w:val="0000FF"/>
        </w:rPr>
        <w:t xml:space="preserve"> v</w:t>
      </w:r>
      <w:r>
        <w:rPr>
          <w:rFonts w:cs="宋体;SimSun"/>
          <w:color w:val="0000FF"/>
          <w:szCs w:val="21"/>
        </w:rPr>
        <w:t xml:space="preserve"> &lt;</w:t>
      </w:r>
      <w:r>
        <w:rPr>
          <w:color w:val="0000FF"/>
        </w:rPr>
        <w:t>2</w:t>
      </w:r>
      <w:r>
        <w:rPr>
          <w:rFonts w:cs="Book Antiqua" w:ascii="Book Antiqua" w:hAnsi="Book Antiqua"/>
          <w:i/>
          <w:color w:val="0000FF"/>
        </w:rPr>
        <w:t>v</w:t>
      </w:r>
      <w:r>
        <w:rPr>
          <w:rFonts w:cs="Book Antiqua" w:ascii="Book Antiqua" w:hAnsi="Book Antiqua"/>
          <w:color w:val="0000FF"/>
          <w:vertAlign w:val="subscript"/>
        </w:rPr>
        <w:t>0</w:t>
      </w:r>
      <w:r>
        <w:rPr>
          <w:rFonts w:cs="Book Antiqua" w:ascii="Book Antiqua" w:hAnsi="Book Antiqua"/>
          <w:color w:val="0000FF"/>
        </w:rPr>
        <w:t xml:space="preserve"> </w:t>
      </w:r>
    </w:p>
    <w:p>
      <w:pPr>
        <w:pStyle w:val="Style10"/>
        <w:ind w:hanging="0"/>
        <w:rPr/>
      </w:pPr>
      <w:r>
        <w:rPr>
          <w:rStyle w:val="Char2"/>
          <w:rFonts w:cs="宋体;SimSun"/>
          <w:color w:val="000000"/>
          <w:szCs w:val="21"/>
        </w:rPr>
        <w:t>13</w:t>
      </w:r>
      <w:r>
        <w:rPr>
          <w:rStyle w:val="Char2"/>
          <w:rFonts w:cs="宋体;SimSun"/>
          <w:szCs w:val="21"/>
        </w:rPr>
        <w:t>．</w:t>
      </w:r>
      <w:r>
        <w:rPr/>
        <w:t>当电阻两端加上某一稳定电压时，通过该电阻的电荷量为</w:t>
      </w:r>
      <w:r>
        <w:rPr/>
        <w:t>0.3C</w:t>
      </w:r>
      <w:r>
        <w:rPr/>
        <w:t>，消耗的电能为</w:t>
      </w:r>
      <w:r>
        <w:rPr/>
        <w:t>0.9J</w:t>
      </w:r>
      <w:r>
        <w:rPr/>
        <w:t>。为在相同时间内使</w:t>
      </w:r>
      <w:r>
        <w:rPr/>
        <w:t>0.6C</w:t>
      </w:r>
      <w:r>
        <w:rPr/>
        <w:t>的电荷量通过该电阻，在其两端需加的电压和消耗的电能分别是</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Style10"/>
        <w:ind w:hanging="0"/>
        <w:rPr/>
      </w:pPr>
      <w:r>
        <w:rPr>
          <w:rFonts w:cs="宋体;SimSun"/>
          <w:color w:val="000000"/>
          <w:szCs w:val="21"/>
        </w:rPr>
        <w:t>（</w:t>
      </w:r>
      <w:r>
        <w:rPr>
          <w:rFonts w:cs="宋体;SimSun"/>
          <w:color w:val="000000"/>
          <w:szCs w:val="21"/>
        </w:rPr>
        <w:t>A</w:t>
      </w:r>
      <w:r>
        <w:rPr>
          <w:rFonts w:cs="宋体;SimSun"/>
          <w:color w:val="000000"/>
          <w:szCs w:val="21"/>
        </w:rPr>
        <w:t>）</w:t>
      </w:r>
      <w:r>
        <w:rPr/>
        <w:t>3V</w:t>
      </w:r>
      <w:r>
        <w:rPr>
          <w:rFonts w:ascii="宋体;SimSun" w:hAnsi="宋体;SimSun" w:cs="宋体;SimSun"/>
        </w:rPr>
        <w:t>，</w:t>
      </w:r>
      <w:r>
        <w:rPr/>
        <w:t>1.8J</w:t>
      </w:r>
      <w:r>
        <w:rPr/>
        <w:t xml:space="preserve"> </w:t>
      </w:r>
      <w:r>
        <w:rPr/>
        <w:tab/>
        <w:tab/>
      </w:r>
      <w:r>
        <w:rPr>
          <w:rFonts w:cs="宋体;SimSun"/>
          <w:color w:val="000000"/>
          <w:szCs w:val="21"/>
        </w:rPr>
        <w:t>（</w:t>
      </w:r>
      <w:r>
        <w:rPr>
          <w:rFonts w:cs="宋体;SimSun"/>
          <w:color w:val="000000"/>
          <w:szCs w:val="21"/>
        </w:rPr>
        <w:t>B</w:t>
      </w:r>
      <w:r>
        <w:rPr>
          <w:rFonts w:cs="宋体;SimSun"/>
          <w:color w:val="000000"/>
          <w:szCs w:val="21"/>
        </w:rPr>
        <w:t>）</w:t>
      </w:r>
      <w:r>
        <w:rPr/>
        <w:t>3V</w:t>
      </w:r>
      <w:r>
        <w:rPr>
          <w:rFonts w:ascii="宋体;SimSun" w:hAnsi="宋体;SimSun" w:cs="宋体;SimSun"/>
        </w:rPr>
        <w:t>，</w:t>
      </w:r>
      <w:r>
        <w:rPr/>
        <w:t>3.6J</w:t>
      </w:r>
      <w:r>
        <w:rPr/>
        <w:t xml:space="preserve"> </w:t>
      </w:r>
      <w:r>
        <w:rPr/>
        <w:tab/>
        <w:tab/>
      </w:r>
      <w:r>
        <w:rPr>
          <w:rFonts w:cs="宋体;SimSun"/>
          <w:color w:val="000000"/>
          <w:szCs w:val="21"/>
        </w:rPr>
        <w:t>（</w:t>
      </w:r>
      <w:r>
        <w:rPr>
          <w:rFonts w:cs="宋体;SimSun"/>
          <w:color w:val="000000"/>
          <w:szCs w:val="21"/>
        </w:rPr>
        <w:t>C</w:t>
      </w:r>
      <w:r>
        <w:rPr>
          <w:rFonts w:cs="宋体;SimSun"/>
          <w:color w:val="000000"/>
          <w:szCs w:val="21"/>
        </w:rPr>
        <w:t>）</w:t>
      </w:r>
      <w:r>
        <w:rPr/>
        <w:t>6V</w:t>
      </w:r>
      <w:r>
        <w:rPr>
          <w:rFonts w:ascii="宋体;SimSun" w:hAnsi="宋体;SimSun" w:cs="宋体;SimSun"/>
        </w:rPr>
        <w:t>，</w:t>
      </w:r>
      <w:r>
        <w:rPr/>
        <w:t>l.8J</w:t>
      </w:r>
      <w:r>
        <w:rPr/>
        <w:t xml:space="preserve">  </w:t>
      </w:r>
      <w:r>
        <w:rPr/>
        <w:tab/>
        <w:tab/>
      </w:r>
      <w:r>
        <w:rPr>
          <w:rFonts w:cs="宋体;SimSun"/>
          <w:color w:val="000000"/>
          <w:szCs w:val="21"/>
        </w:rPr>
        <w:t>（</w:t>
      </w:r>
      <w:r>
        <w:rPr>
          <w:rFonts w:cs="宋体;SimSun"/>
          <w:color w:val="000000"/>
          <w:szCs w:val="21"/>
        </w:rPr>
        <w:t>D</w:t>
      </w:r>
      <w:r>
        <w:rPr>
          <w:rFonts w:cs="宋体;SimSun"/>
          <w:color w:val="000000"/>
          <w:szCs w:val="21"/>
        </w:rPr>
        <w:t>）</w:t>
      </w:r>
      <w:r>
        <w:rPr/>
        <w:t>6V</w:t>
      </w:r>
      <w:r>
        <w:rPr>
          <w:rFonts w:ascii="宋体;SimSun" w:hAnsi="宋体;SimSun" w:cs="宋体;SimSun"/>
        </w:rPr>
        <w:t>，</w:t>
      </w:r>
      <w:r>
        <w:rPr/>
        <w:t>3.6J</w:t>
      </w:r>
    </w:p>
    <w:p>
      <w:pPr>
        <w:pStyle w:val="Style10"/>
        <w:ind w:hanging="0"/>
        <w:rPr>
          <w:color w:val="0000FF"/>
        </w:rPr>
      </w:pPr>
      <w:r>
        <w:rPr>
          <w:color w:val="0000FF"/>
        </w:rPr>
        <w:t>答案：</w:t>
      </w:r>
      <w:r>
        <w:rPr>
          <w:color w:val="0000FF"/>
        </w:rPr>
        <w:t>D</w:t>
      </w:r>
    </w:p>
    <w:p>
      <w:pPr>
        <w:pStyle w:val="Style10"/>
        <w:ind w:hanging="0"/>
        <w:rPr/>
      </w:pPr>
      <w:r>
        <w:rPr>
          <w:color w:val="0000FF"/>
        </w:rPr>
        <w:t>解析：根据</w:t>
      </w:r>
      <w:r>
        <w:rPr>
          <w:color w:val="0000FF"/>
        </w:rPr>
        <w:t>E=Uq</w:t>
      </w:r>
      <w:r>
        <w:rPr>
          <w:color w:val="0000FF"/>
        </w:rPr>
        <w:t>，可知</w:t>
      </w:r>
      <w:r>
        <w:rPr>
          <w:color w:val="0000FF"/>
        </w:rPr>
        <w:t>通过该电阻的电荷量为</w:t>
      </w:r>
      <w:r>
        <w:rPr>
          <w:color w:val="0000FF"/>
        </w:rPr>
        <w:t>0.3C</w:t>
      </w:r>
      <w:r>
        <w:rPr>
          <w:color w:val="0000FF"/>
        </w:rPr>
        <w:t>，消耗的电能为</w:t>
      </w:r>
      <w:r>
        <w:rPr>
          <w:color w:val="0000FF"/>
        </w:rPr>
        <w:t>0.9J</w:t>
      </w:r>
      <w:r>
        <w:rPr>
          <w:color w:val="0000FF"/>
        </w:rPr>
        <w:t>时电阻两端所加电压</w:t>
      </w:r>
      <w:r>
        <w:rPr>
          <w:color w:val="0000FF"/>
        </w:rPr>
        <w:t>U=3V</w:t>
      </w:r>
      <w:r>
        <w:rPr>
          <w:color w:val="0000FF"/>
        </w:rPr>
        <w:t>，</w:t>
      </w:r>
      <w:r>
        <w:rPr>
          <w:color w:val="0000FF"/>
        </w:rPr>
        <w:t>在相同时间内</w:t>
      </w:r>
      <w:r>
        <w:rPr>
          <w:color w:val="0000FF"/>
        </w:rPr>
        <w:t>通过</w:t>
      </w:r>
      <w:r>
        <w:rPr>
          <w:color w:val="0000FF"/>
        </w:rPr>
        <w:t>0.6C</w:t>
      </w:r>
      <w:r>
        <w:rPr>
          <w:color w:val="0000FF"/>
        </w:rPr>
        <w:t>的电荷量</w:t>
      </w:r>
      <w:r>
        <w:rPr>
          <w:color w:val="0000FF"/>
        </w:rPr>
        <w:t>，则电流强度为原来的</w:t>
      </w:r>
      <w:r>
        <w:rPr>
          <w:color w:val="0000FF"/>
        </w:rPr>
        <w:t>2</w:t>
      </w:r>
      <w:r>
        <w:rPr>
          <w:color w:val="0000FF"/>
        </w:rPr>
        <w:t>倍，而根据</w:t>
      </w:r>
      <w:r>
        <w:rPr>
          <w:color w:val="0000FF"/>
        </w:rPr>
        <w:t>I=U/R</w:t>
      </w:r>
      <w:r>
        <w:rPr>
          <w:color w:val="0000FF"/>
        </w:rPr>
        <w:t>，电压也为原来的</w:t>
      </w:r>
      <w:r>
        <w:rPr>
          <w:color w:val="0000FF"/>
        </w:rPr>
        <w:t>2</w:t>
      </w:r>
      <w:r>
        <w:rPr>
          <w:color w:val="0000FF"/>
        </w:rPr>
        <w:t>倍，即为</w:t>
      </w:r>
      <w:r>
        <w:rPr>
          <w:color w:val="0000FF"/>
        </w:rPr>
        <w:t>6V</w:t>
      </w:r>
      <w:r>
        <w:rPr>
          <w:color w:val="0000FF"/>
        </w:rPr>
        <w:t>，这样消耗的电能</w:t>
      </w:r>
      <w:r>
        <w:rPr>
          <w:color w:val="0000FF"/>
        </w:rPr>
        <w:t>E=Uq=3.6J</w:t>
      </w:r>
    </w:p>
    <w:p>
      <w:pPr>
        <w:pStyle w:val="Style10"/>
        <w:ind w:hanging="0"/>
        <w:jc w:val="left"/>
        <w:rPr/>
      </w:pPr>
      <w:r>
        <w:drawing>
          <wp:anchor behindDoc="0" distT="0" distB="0" distL="114935" distR="114935" simplePos="0" locked="0" layoutInCell="0" allowOverlap="1" relativeHeight="127">
            <wp:simplePos x="0" y="0"/>
            <wp:positionH relativeFrom="column">
              <wp:posOffset>4641850</wp:posOffset>
            </wp:positionH>
            <wp:positionV relativeFrom="paragraph">
              <wp:posOffset>49530</wp:posOffset>
            </wp:positionV>
            <wp:extent cx="1119505" cy="783590"/>
            <wp:effectExtent l="0" t="0" r="0" b="0"/>
            <wp:wrapSquare wrapText="bothSides"/>
            <wp:docPr id="5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descr=""/>
                    <pic:cNvPicPr>
                      <a:picLocks noChangeAspect="1" noChangeArrowheads="1"/>
                    </pic:cNvPicPr>
                  </pic:nvPicPr>
                  <pic:blipFill>
                    <a:blip r:embed="rId56"/>
                    <a:srcRect l="-34" t="-49" r="-34" b="-49"/>
                    <a:stretch>
                      <a:fillRect/>
                    </a:stretch>
                  </pic:blipFill>
                  <pic:spPr bwMode="auto">
                    <a:xfrm>
                      <a:off x="0" y="0"/>
                      <a:ext cx="1119505" cy="783590"/>
                    </a:xfrm>
                    <a:prstGeom prst="rect">
                      <a:avLst/>
                    </a:prstGeom>
                  </pic:spPr>
                </pic:pic>
              </a:graphicData>
            </a:graphic>
          </wp:anchor>
        </w:drawing>
      </w:r>
      <w:r>
        <w:rPr>
          <w:rStyle w:val="Char2"/>
          <w:rFonts w:cs="宋体;SimSun"/>
          <w:color w:val="000000"/>
          <w:szCs w:val="21"/>
        </w:rPr>
        <w:t>14</w:t>
      </w:r>
      <w:r>
        <w:rPr>
          <w:rStyle w:val="Char2"/>
          <w:rFonts w:cs="宋体;SimSun"/>
          <w:szCs w:val="21"/>
        </w:rPr>
        <w:t>．</w:t>
      </w:r>
      <w:r>
        <w:rPr/>
        <w:t>如图，竖直轻质悬线上端固定，下端与均质硬棒</w:t>
      </w:r>
      <w:r>
        <w:rPr>
          <w:i/>
        </w:rPr>
        <w:t>AB</w:t>
      </w:r>
      <w:r>
        <w:rPr/>
        <w:t>中点连接，棒长为线长二倍。棒的</w:t>
      </w:r>
      <w:r>
        <w:rPr>
          <w:i/>
        </w:rPr>
        <w:t>A</w:t>
      </w:r>
      <w:r>
        <w:rPr/>
        <w:t>端用铰链固定在墙上，棒处于水平状态。改变悬线长度，使线与棒的连接点逐渐右移，并保持棒仍处于水平状态。则悬线拉力</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逐渐减小</w:t>
      </w:r>
      <w:r>
        <w:rPr/>
        <w:tab/>
        <w:tab/>
        <w:tab/>
        <w:tab/>
      </w:r>
      <w:r>
        <w:rPr>
          <w:rFonts w:cs="宋体;SimSun"/>
          <w:color w:val="000000"/>
          <w:szCs w:val="21"/>
        </w:rPr>
        <w:t>（</w:t>
      </w:r>
      <w:r>
        <w:rPr>
          <w:rFonts w:cs="宋体;SimSun"/>
          <w:color w:val="000000"/>
          <w:szCs w:val="21"/>
        </w:rPr>
        <w:t>B</w:t>
      </w:r>
      <w:r>
        <w:rPr>
          <w:rFonts w:cs="宋体;SimSun"/>
          <w:color w:val="000000"/>
          <w:szCs w:val="21"/>
        </w:rPr>
        <w:t>）</w:t>
      </w:r>
      <w:r>
        <w:rPr/>
        <w:t>逐渐增大</w:t>
      </w:r>
    </w:p>
    <w:p>
      <w:pPr>
        <w:pStyle w:val="Normal"/>
        <w:rPr/>
      </w:pPr>
      <w:r>
        <w:rPr>
          <w:rFonts w:cs="宋体;SimSun"/>
          <w:color w:val="000000"/>
          <w:szCs w:val="21"/>
        </w:rPr>
        <w:t>（</w:t>
      </w:r>
      <w:r>
        <w:rPr>
          <w:rFonts w:cs="宋体;SimSun"/>
          <w:color w:val="000000"/>
          <w:szCs w:val="21"/>
        </w:rPr>
        <w:t>C</w:t>
      </w:r>
      <w:r>
        <w:rPr>
          <w:rFonts w:cs="宋体;SimSun"/>
          <w:color w:val="000000"/>
          <w:szCs w:val="21"/>
        </w:rPr>
        <w:t>）</w:t>
      </w:r>
      <w:r>
        <w:rPr/>
        <w:t>先减小后增大</w:t>
      </w:r>
      <w:r>
        <w:rPr/>
        <w:tab/>
        <w:tab/>
        <w:tab/>
      </w:r>
      <w:r>
        <w:rPr>
          <w:rFonts w:cs="宋体;SimSun"/>
          <w:color w:val="000000"/>
          <w:szCs w:val="21"/>
        </w:rPr>
        <w:t>（</w:t>
      </w:r>
      <w:r>
        <w:rPr>
          <w:rFonts w:cs="宋体;SimSun"/>
          <w:color w:val="000000"/>
          <w:szCs w:val="21"/>
        </w:rPr>
        <w:t>D</w:t>
      </w:r>
      <w:r>
        <w:rPr>
          <w:rFonts w:cs="宋体;SimSun"/>
          <w:color w:val="000000"/>
          <w:szCs w:val="21"/>
        </w:rPr>
        <w:t>）</w:t>
      </w:r>
      <w:r>
        <w:rPr/>
        <w:t>先增大后减小</w:t>
      </w:r>
    </w:p>
    <w:p>
      <w:pPr>
        <w:pStyle w:val="Style10"/>
        <w:ind w:hanging="0"/>
        <w:rPr/>
      </w:pPr>
      <w:r>
        <w:rPr>
          <w:rStyle w:val="Char2"/>
          <w:rFonts w:cs="宋体;SimSun"/>
          <w:color w:val="0000FF"/>
          <w:sz w:val="21"/>
          <w:szCs w:val="21"/>
        </w:rPr>
        <w:t>答案；</w:t>
      </w:r>
      <w:r>
        <w:rPr>
          <w:rStyle w:val="Char2"/>
          <w:rFonts w:cs="宋体;SimSun"/>
          <w:color w:val="0000FF"/>
          <w:sz w:val="21"/>
          <w:szCs w:val="21"/>
        </w:rPr>
        <w:t>A</w:t>
      </w:r>
    </w:p>
    <w:p>
      <w:pPr>
        <w:pStyle w:val="Style10"/>
        <w:ind w:hanging="0"/>
        <w:rPr>
          <w:rStyle w:val="Char2"/>
          <w:rFonts w:cs="宋体;SimSun"/>
          <w:color w:val="0000FF"/>
          <w:sz w:val="21"/>
          <w:szCs w:val="21"/>
        </w:rPr>
      </w:pPr>
      <w:r>
        <w:rPr>
          <w:rStyle w:val="Char2"/>
          <w:rFonts w:cs="宋体;SimSun"/>
          <w:color w:val="0000FF"/>
          <w:sz w:val="21"/>
          <w:szCs w:val="21"/>
        </w:rPr>
        <w:t>解析：如图所示</w:t>
      </w:r>
      <w:r>
        <w:rPr>
          <w:rStyle w:val="Char2"/>
          <w:rFonts w:cs="宋体;SimSun"/>
          <w:color w:val="0000FF"/>
          <w:szCs w:val="21"/>
        </w:rPr>
        <w:drawing>
          <wp:inline distT="0" distB="0" distL="0" distR="0">
            <wp:extent cx="1645920" cy="1214120"/>
            <wp:effectExtent l="0" t="0" r="0" b="0"/>
            <wp:docPr id="5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1" descr=""/>
                    <pic:cNvPicPr>
                      <a:picLocks noChangeAspect="1" noChangeArrowheads="1"/>
                    </pic:cNvPicPr>
                  </pic:nvPicPr>
                  <pic:blipFill>
                    <a:blip r:embed="rId57"/>
                    <a:srcRect l="-13" t="-18" r="-13" b="-18"/>
                    <a:stretch>
                      <a:fillRect/>
                    </a:stretch>
                  </pic:blipFill>
                  <pic:spPr bwMode="auto">
                    <a:xfrm>
                      <a:off x="0" y="0"/>
                      <a:ext cx="1645920" cy="1214120"/>
                    </a:xfrm>
                    <a:prstGeom prst="rect">
                      <a:avLst/>
                    </a:prstGeom>
                  </pic:spPr>
                </pic:pic>
              </a:graphicData>
            </a:graphic>
          </wp:inline>
        </w:drawing>
      </w:r>
      <w:r>
        <w:rPr>
          <w:rStyle w:val="Char2"/>
          <w:rFonts w:cs="宋体;SimSun"/>
          <w:color w:val="0000FF"/>
          <w:sz w:val="21"/>
          <w:szCs w:val="21"/>
        </w:rPr>
        <w:t>根据力距平衡条件：</w:t>
      </w:r>
      <w:r>
        <w:rPr>
          <w:rStyle w:val="Char2"/>
          <w:rFonts w:cs="宋体;SimSun"/>
          <w:color w:val="0000FF"/>
          <w:szCs w:val="21"/>
        </w:rPr>
        <w:drawing>
          <wp:inline distT="0" distB="0" distL="0" distR="0">
            <wp:extent cx="1002665" cy="228600"/>
            <wp:effectExtent l="0" t="0" r="0" b="0"/>
            <wp:docPr id="5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2" descr=""/>
                    <pic:cNvPicPr>
                      <a:picLocks noChangeAspect="1" noChangeArrowheads="1"/>
                    </pic:cNvPicPr>
                  </pic:nvPicPr>
                  <pic:blipFill>
                    <a:blip r:embed="rId58"/>
                    <a:srcRect l="-36" t="-157" r="-36" b="-157"/>
                    <a:stretch>
                      <a:fillRect/>
                    </a:stretch>
                  </pic:blipFill>
                  <pic:spPr bwMode="auto">
                    <a:xfrm>
                      <a:off x="0" y="0"/>
                      <a:ext cx="1002665" cy="228600"/>
                    </a:xfrm>
                    <a:prstGeom prst="rect">
                      <a:avLst/>
                    </a:prstGeom>
                  </pic:spPr>
                </pic:pic>
              </a:graphicData>
            </a:graphic>
          </wp:inline>
        </w:drawing>
      </w:r>
    </w:p>
    <w:p>
      <w:pPr>
        <w:pStyle w:val="Style10"/>
        <w:ind w:hanging="0"/>
        <w:rPr>
          <w:rStyle w:val="Char2"/>
          <w:rFonts w:cs="宋体;SimSun"/>
          <w:color w:val="0000FF"/>
          <w:sz w:val="21"/>
          <w:szCs w:val="21"/>
        </w:rPr>
      </w:pPr>
      <w:r>
        <w:rPr>
          <w:rStyle w:val="Char2"/>
          <w:rFonts w:cs="宋体;SimSun"/>
          <w:color w:val="0000FF"/>
          <w:sz w:val="21"/>
          <w:szCs w:val="21"/>
        </w:rPr>
        <w:t>由于</w:t>
      </w:r>
      <w:r>
        <w:rPr>
          <w:color w:val="0000FF"/>
        </w:rPr>
        <w:t>线与棒的连接点逐渐右移</w:t>
      </w:r>
      <w:r>
        <w:rPr>
          <w:color w:val="0000FF"/>
        </w:rPr>
        <w:t>，则</w:t>
      </w:r>
      <w:r>
        <w:rPr>
          <w:rStyle w:val="Char2"/>
          <w:rFonts w:cs="宋体;SimSun"/>
          <w:color w:val="0000FF"/>
          <w:szCs w:val="21"/>
        </w:rPr>
        <w:drawing>
          <wp:inline distT="0" distB="0" distL="0" distR="0">
            <wp:extent cx="431800" cy="228600"/>
            <wp:effectExtent l="0" t="0" r="0" b="0"/>
            <wp:docPr id="5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3" descr=""/>
                    <pic:cNvPicPr>
                      <a:picLocks noChangeAspect="1" noChangeArrowheads="1"/>
                    </pic:cNvPicPr>
                  </pic:nvPicPr>
                  <pic:blipFill>
                    <a:blip r:embed="rId59"/>
                    <a:srcRect l="-83" t="-157" r="-83" b="-157"/>
                    <a:stretch>
                      <a:fillRect/>
                    </a:stretch>
                  </pic:blipFill>
                  <pic:spPr bwMode="auto">
                    <a:xfrm>
                      <a:off x="0" y="0"/>
                      <a:ext cx="431800" cy="228600"/>
                    </a:xfrm>
                    <a:prstGeom prst="rect">
                      <a:avLst/>
                    </a:prstGeom>
                  </pic:spPr>
                </pic:pic>
              </a:graphicData>
            </a:graphic>
          </wp:inline>
        </w:drawing>
      </w:r>
      <w:r>
        <w:rPr>
          <w:rStyle w:val="Char2"/>
          <w:rFonts w:cs="宋体;SimSun"/>
          <w:color w:val="0000FF"/>
          <w:sz w:val="21"/>
          <w:szCs w:val="21"/>
        </w:rPr>
        <w:t>的比值越来越大，因此</w:t>
      </w:r>
      <w:r>
        <w:rPr>
          <w:color w:val="0000FF"/>
        </w:rPr>
        <w:t>悬线拉力</w:t>
      </w:r>
      <w:r>
        <w:rPr>
          <w:rStyle w:val="Char2"/>
          <w:rFonts w:cs="宋体;SimSun"/>
          <w:color w:val="0000FF"/>
          <w:sz w:val="21"/>
          <w:szCs w:val="21"/>
        </w:rPr>
        <w:t>F</w:t>
      </w:r>
      <w:r>
        <w:rPr>
          <w:rStyle w:val="Char2"/>
          <w:rFonts w:cs="宋体;SimSun"/>
          <w:color w:val="0000FF"/>
          <w:sz w:val="21"/>
          <w:szCs w:val="21"/>
        </w:rPr>
        <w:t>越来越小</w:t>
      </w:r>
    </w:p>
    <w:p>
      <w:pPr>
        <w:pStyle w:val="Style10"/>
        <w:ind w:hanging="0"/>
        <w:rPr/>
      </w:pPr>
      <w:r>
        <w:rPr>
          <w:rStyle w:val="Char2"/>
          <w:rFonts w:cs="宋体;SimSun"/>
          <w:color w:val="000000"/>
          <w:szCs w:val="21"/>
        </w:rPr>
        <w:t>15</w:t>
      </w:r>
      <w:r>
        <w:rPr>
          <w:rStyle w:val="Char2"/>
          <w:rFonts w:cs="宋体;SimSun"/>
          <w:szCs w:val="21"/>
        </w:rPr>
        <w:t>．</w:t>
      </w:r>
      <w:r>
        <w:rPr/>
        <w:t>质量相等的均质柔软细绳</w:t>
      </w:r>
      <w:r>
        <w:rPr>
          <w:i/>
        </w:rPr>
        <w:t>A</w:t>
      </w:r>
      <w:r>
        <w:rPr/>
        <w:t>、</w:t>
      </w:r>
      <w:r>
        <w:rPr>
          <w:i/>
        </w:rPr>
        <w:t>B</w:t>
      </w:r>
      <w:r>
        <w:rPr/>
        <w:t>平放于水平地</w:t>
      </w:r>
      <w:r>
        <w:rPr>
          <w:szCs w:val="21"/>
        </w:rPr>
        <w:t>面</w:t>
      </w:r>
      <w:r>
        <w:rPr/>
        <w:t>，绳</w:t>
      </w:r>
      <w:r>
        <w:rPr>
          <w:i/>
        </w:rPr>
        <w:t>A</w:t>
      </w:r>
      <w:r>
        <w:rPr/>
        <w:t>较长。分别捏住两绳中点缓慢提起，直至全部离</w:t>
      </w:r>
      <w:r>
        <w:rPr/>
        <w:t>开</w:t>
      </w:r>
      <w:r>
        <w:rPr/>
        <w:t>地面，两绳中点被提升的高度分别为</w:t>
      </w:r>
      <w:r>
        <w:rPr>
          <w:i/>
        </w:rPr>
        <w:t>h</w:t>
      </w:r>
      <w:r>
        <w:rPr>
          <w:i/>
          <w:vertAlign w:val="subscript"/>
        </w:rPr>
        <w:t>A</w:t>
      </w:r>
      <w:r>
        <w:rPr/>
        <w:t>、</w:t>
      </w:r>
      <w:r>
        <w:rPr>
          <w:i/>
        </w:rPr>
        <w:t>h</w:t>
      </w:r>
      <w:r>
        <w:rPr>
          <w:i/>
          <w:vertAlign w:val="subscript"/>
        </w:rPr>
        <w:t>B</w:t>
      </w:r>
      <w:r>
        <w:rPr/>
        <w:t>，上述过程中克服重力做功分别为</w:t>
      </w:r>
      <w:r>
        <w:rPr>
          <w:i/>
        </w:rPr>
        <w:t>W</w:t>
      </w:r>
      <w:r>
        <w:rPr>
          <w:i/>
          <w:vertAlign w:val="subscript"/>
        </w:rPr>
        <w:t>A</w:t>
      </w:r>
      <w:r>
        <w:rPr/>
        <w:t>、</w:t>
      </w:r>
      <w:r>
        <w:rPr>
          <w:i/>
        </w:rPr>
        <w:t>W</w:t>
      </w:r>
      <w:r>
        <w:rPr>
          <w:i/>
          <w:vertAlign w:val="subscript"/>
        </w:rPr>
        <w:t>B</w:t>
      </w:r>
      <w:r>
        <w:rPr/>
        <w:t>。若</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vertAlign w:val="subscript"/>
        </w:rPr>
      </w:pPr>
      <w:r>
        <w:rPr>
          <w:rFonts w:cs="宋体;SimSun"/>
          <w:color w:val="000000"/>
          <w:szCs w:val="21"/>
        </w:rPr>
        <w:t>（</w:t>
      </w:r>
      <w:r>
        <w:rPr>
          <w:rFonts w:cs="宋体;SimSun"/>
          <w:color w:val="000000"/>
          <w:szCs w:val="21"/>
        </w:rPr>
        <w:t>A</w:t>
      </w:r>
      <w:r>
        <w:rPr>
          <w:rFonts w:cs="宋体;SimSun"/>
          <w:color w:val="000000"/>
          <w:szCs w:val="21"/>
        </w:rPr>
        <w:t>）</w:t>
      </w:r>
      <w:r>
        <w:rPr>
          <w:i/>
        </w:rPr>
        <w:t>h</w:t>
      </w:r>
      <w:r>
        <w:rPr>
          <w:i/>
          <w:vertAlign w:val="subscript"/>
        </w:rPr>
        <w:t>A</w:t>
      </w:r>
      <w:r>
        <w:rPr/>
        <w:t>=</w:t>
      </w:r>
      <w:r>
        <w:rPr>
          <w:i/>
        </w:rPr>
        <w:t>h</w:t>
      </w:r>
      <w:r>
        <w:rPr>
          <w:i/>
          <w:vertAlign w:val="subscript"/>
        </w:rPr>
        <w:t>B</w:t>
      </w:r>
      <w:r>
        <w:rPr/>
        <w:t>，则一定有</w:t>
      </w:r>
      <w:r>
        <w:rPr>
          <w:i/>
        </w:rPr>
        <w:t>W</w:t>
      </w:r>
      <w:r>
        <w:rPr>
          <w:i/>
          <w:vertAlign w:val="subscript"/>
        </w:rPr>
        <w:t>A</w:t>
      </w:r>
      <w:r>
        <w:rPr/>
        <w:t>＝</w:t>
      </w:r>
      <w:r>
        <w:rPr>
          <w:i/>
        </w:rPr>
        <w:t>W</w:t>
      </w:r>
      <w:r>
        <w:rPr>
          <w:i/>
          <w:vertAlign w:val="subscript"/>
        </w:rPr>
        <w:t>B</w:t>
      </w:r>
      <w:r>
        <w:rPr>
          <w:i/>
          <w:vertAlign w:val="subscript"/>
        </w:rPr>
        <w:t xml:space="preserve"> </w:t>
      </w:r>
      <w:r>
        <w:rPr>
          <w:vertAlign w:val="subscript"/>
        </w:rPr>
        <w:tab/>
        <w:tab/>
      </w:r>
      <w:r>
        <w:rPr>
          <w:rFonts w:cs="宋体;SimSun"/>
          <w:color w:val="000000"/>
          <w:szCs w:val="21"/>
        </w:rPr>
        <w:t>（</w:t>
      </w:r>
      <w:r>
        <w:rPr>
          <w:rFonts w:cs="宋体;SimSun"/>
          <w:color w:val="000000"/>
          <w:szCs w:val="21"/>
        </w:rPr>
        <w:t>B</w:t>
      </w:r>
      <w:r>
        <w:rPr>
          <w:rFonts w:cs="宋体;SimSun"/>
          <w:color w:val="000000"/>
          <w:szCs w:val="21"/>
        </w:rPr>
        <w:t>）</w:t>
      </w:r>
      <w:r>
        <w:rPr>
          <w:i/>
        </w:rPr>
        <w:t>h</w:t>
      </w:r>
      <w:r>
        <w:rPr>
          <w:i/>
          <w:vertAlign w:val="subscript"/>
        </w:rPr>
        <w:t>A</w:t>
      </w:r>
      <w:r>
        <w:rPr/>
        <w:t>&gt;</w:t>
      </w:r>
      <w:r>
        <w:rPr>
          <w:i/>
        </w:rPr>
        <w:t>h</w:t>
      </w:r>
      <w:r>
        <w:rPr>
          <w:i/>
          <w:vertAlign w:val="subscript"/>
        </w:rPr>
        <w:t>B</w:t>
      </w:r>
      <w:r>
        <w:rPr/>
        <w:t>，则可能有</w:t>
      </w:r>
      <w:r>
        <w:rPr>
          <w:i/>
        </w:rPr>
        <w:t>W</w:t>
      </w:r>
      <w:r>
        <w:rPr>
          <w:i/>
          <w:vertAlign w:val="subscript"/>
        </w:rPr>
        <w:t>A</w:t>
      </w:r>
      <w:r>
        <w:rPr/>
        <w:t>&lt;</w:t>
      </w:r>
      <w:r>
        <w:rPr>
          <w:i/>
        </w:rPr>
        <w:t>W</w:t>
      </w:r>
      <w:r>
        <w:rPr>
          <w:i/>
          <w:vertAlign w:val="subscript"/>
        </w:rPr>
        <w:t>B</w:t>
      </w:r>
    </w:p>
    <w:p>
      <w:pPr>
        <w:pStyle w:val="Normal"/>
        <w:rPr>
          <w:vertAlign w:val="subscript"/>
        </w:rPr>
      </w:pPr>
      <w:r>
        <w:rPr>
          <w:rFonts w:cs="宋体;SimSun"/>
          <w:color w:val="000000"/>
          <w:szCs w:val="21"/>
        </w:rPr>
        <w:t>（</w:t>
      </w:r>
      <w:r>
        <w:rPr>
          <w:rFonts w:cs="宋体;SimSun"/>
          <w:color w:val="000000"/>
          <w:szCs w:val="21"/>
        </w:rPr>
        <w:t>C</w:t>
      </w:r>
      <w:r>
        <w:rPr>
          <w:rFonts w:cs="宋体;SimSun"/>
          <w:color w:val="000000"/>
          <w:szCs w:val="21"/>
        </w:rPr>
        <w:t>）</w:t>
      </w:r>
      <w:r>
        <w:rPr>
          <w:i/>
        </w:rPr>
        <w:t>h</w:t>
      </w:r>
      <w:r>
        <w:rPr>
          <w:i/>
          <w:vertAlign w:val="subscript"/>
        </w:rPr>
        <w:t>A</w:t>
      </w:r>
      <w:r>
        <w:rPr/>
        <w:t>&lt;</w:t>
      </w:r>
      <w:r>
        <w:rPr>
          <w:i/>
        </w:rPr>
        <w:t>h</w:t>
      </w:r>
      <w:r>
        <w:rPr>
          <w:i/>
          <w:vertAlign w:val="subscript"/>
        </w:rPr>
        <w:t>B</w:t>
      </w:r>
      <w:r>
        <w:rPr/>
        <w:t>，则可能有</w:t>
      </w:r>
      <w:r>
        <w:rPr>
          <w:i/>
        </w:rPr>
        <w:t>W</w:t>
      </w:r>
      <w:r>
        <w:rPr>
          <w:i/>
          <w:vertAlign w:val="subscript"/>
        </w:rPr>
        <w:t>A</w:t>
      </w:r>
      <w:r>
        <w:rPr/>
        <w:t>＝</w:t>
      </w:r>
      <w:r>
        <w:rPr>
          <w:i/>
        </w:rPr>
        <w:t>W</w:t>
      </w:r>
      <w:r>
        <w:rPr>
          <w:i/>
          <w:vertAlign w:val="subscript"/>
        </w:rPr>
        <w:t>B</w:t>
      </w:r>
      <w:r>
        <w:rPr>
          <w:vertAlign w:val="subscript"/>
        </w:rPr>
        <w:tab/>
        <w:tab/>
        <w:tab/>
      </w:r>
      <w:r>
        <w:rPr>
          <w:rFonts w:cs="宋体;SimSun"/>
          <w:color w:val="000000"/>
          <w:szCs w:val="21"/>
        </w:rPr>
        <w:t>（</w:t>
      </w:r>
      <w:r>
        <w:rPr>
          <w:rFonts w:cs="宋体;SimSun"/>
          <w:color w:val="000000"/>
          <w:szCs w:val="21"/>
        </w:rPr>
        <w:t>D</w:t>
      </w:r>
      <w:r>
        <w:rPr>
          <w:rFonts w:cs="宋体;SimSun"/>
          <w:color w:val="000000"/>
          <w:szCs w:val="21"/>
        </w:rPr>
        <w:t>）</w:t>
      </w:r>
      <w:r>
        <w:rPr>
          <w:i/>
        </w:rPr>
        <w:t>h</w:t>
      </w:r>
      <w:r>
        <w:rPr>
          <w:i/>
          <w:vertAlign w:val="subscript"/>
        </w:rPr>
        <w:t>A</w:t>
      </w:r>
      <w:r>
        <w:rPr/>
        <w:t>&gt;</w:t>
      </w:r>
      <w:r>
        <w:rPr>
          <w:i/>
        </w:rPr>
        <w:t>h</w:t>
      </w:r>
      <w:r>
        <w:rPr>
          <w:i/>
          <w:vertAlign w:val="subscript"/>
        </w:rPr>
        <w:t>B</w:t>
      </w:r>
      <w:r>
        <w:rPr/>
        <w:t>，则一定有</w:t>
      </w:r>
      <w:r>
        <w:rPr>
          <w:i/>
        </w:rPr>
        <w:t>W</w:t>
      </w:r>
      <w:r>
        <w:rPr>
          <w:i/>
          <w:vertAlign w:val="subscript"/>
        </w:rPr>
        <w:t>A</w:t>
      </w:r>
      <w:r>
        <w:rPr/>
        <w:t>&gt;</w:t>
      </w:r>
      <w:r>
        <w:rPr>
          <w:i/>
        </w:rPr>
        <w:t>W</w:t>
      </w:r>
      <w:r>
        <w:rPr>
          <w:i/>
          <w:vertAlign w:val="subscript"/>
        </w:rPr>
        <w:t>B</w:t>
      </w:r>
    </w:p>
    <w:p>
      <w:pPr>
        <w:pStyle w:val="Style10"/>
        <w:ind w:hanging="0"/>
        <w:rPr/>
      </w:pPr>
      <w:r>
        <w:rPr>
          <w:rStyle w:val="Char2"/>
          <w:rFonts w:cs="宋体;SimSun"/>
          <w:color w:val="0000FF"/>
          <w:sz w:val="21"/>
          <w:szCs w:val="21"/>
        </w:rPr>
        <w:t>答案；</w:t>
      </w:r>
      <w:r>
        <w:rPr>
          <w:rStyle w:val="Char2"/>
          <w:rFonts w:cs="宋体;SimSun"/>
          <w:color w:val="0000FF"/>
          <w:sz w:val="21"/>
          <w:szCs w:val="21"/>
        </w:rPr>
        <w:t>B</w:t>
      </w:r>
    </w:p>
    <w:p>
      <w:pPr>
        <w:pStyle w:val="Normal"/>
        <w:rPr>
          <w:rStyle w:val="Char2"/>
          <w:color w:val="0000FF"/>
          <w:sz w:val="21"/>
        </w:rPr>
      </w:pPr>
      <w:r>
        <w:rPr>
          <w:rStyle w:val="Char2"/>
          <w:rFonts w:cs="宋体;SimSun"/>
          <w:color w:val="0000FF"/>
          <w:sz w:val="21"/>
          <w:szCs w:val="21"/>
        </w:rPr>
        <w:t>解析：设绳长为</w:t>
      </w:r>
      <w:r>
        <w:rPr>
          <w:rStyle w:val="Char2"/>
          <w:rFonts w:cs="宋体;SimSun"/>
          <w:color w:val="0000FF"/>
          <w:sz w:val="21"/>
          <w:szCs w:val="21"/>
        </w:rPr>
        <w:t>L</w:t>
      </w:r>
      <w:r>
        <w:rPr>
          <w:rStyle w:val="Char2"/>
          <w:rFonts w:cs="宋体;SimSun"/>
          <w:color w:val="0000FF"/>
          <w:sz w:val="21"/>
          <w:szCs w:val="21"/>
        </w:rPr>
        <w:t>，由于</w:t>
      </w:r>
      <w:r>
        <w:rPr>
          <w:color w:val="0000FF"/>
        </w:rPr>
        <w:t>捏住两绳中点缓慢提起</w:t>
      </w:r>
      <w:r>
        <w:rPr>
          <w:color w:val="0000FF"/>
        </w:rPr>
        <w:t>，因此重心在距最高点</w:t>
      </w:r>
      <w:r>
        <w:rPr>
          <w:color w:val="0000FF"/>
        </w:rPr>
        <w:t>L/4</w:t>
      </w:r>
      <w:r>
        <w:rPr>
          <w:color w:val="0000FF"/>
        </w:rPr>
        <w:t>位置处，因</w:t>
      </w:r>
      <w:r>
        <w:rPr>
          <w:color w:val="0000FF"/>
        </w:rPr>
        <w:t>绳</w:t>
      </w:r>
      <w:r>
        <w:rPr>
          <w:i/>
          <w:color w:val="0000FF"/>
        </w:rPr>
        <w:t>A</w:t>
      </w:r>
      <w:r>
        <w:rPr>
          <w:color w:val="0000FF"/>
        </w:rPr>
        <w:t>较长</w:t>
      </w:r>
      <w:r>
        <w:rPr>
          <w:color w:val="0000FF"/>
        </w:rPr>
        <w:t>。若</w:t>
      </w:r>
      <w:r>
        <w:rPr>
          <w:i/>
          <w:color w:val="0000FF"/>
        </w:rPr>
        <w:t>h</w:t>
      </w:r>
      <w:r>
        <w:rPr>
          <w:i/>
          <w:color w:val="0000FF"/>
          <w:vertAlign w:val="subscript"/>
        </w:rPr>
        <w:t>A</w:t>
      </w:r>
      <w:r>
        <w:rPr>
          <w:color w:val="0000FF"/>
        </w:rPr>
        <w:t>=</w:t>
      </w:r>
      <w:r>
        <w:rPr>
          <w:i/>
          <w:color w:val="0000FF"/>
        </w:rPr>
        <w:t>h</w:t>
      </w:r>
      <w:r>
        <w:rPr>
          <w:i/>
          <w:color w:val="0000FF"/>
          <w:vertAlign w:val="subscript"/>
        </w:rPr>
        <w:t>B</w:t>
      </w:r>
      <w:r>
        <w:rPr>
          <w:rStyle w:val="Char2"/>
          <w:rFonts w:cs="宋体;SimSun"/>
          <w:color w:val="0000FF"/>
          <w:sz w:val="21"/>
          <w:szCs w:val="21"/>
        </w:rPr>
        <w:t xml:space="preserve"> </w:t>
      </w:r>
      <w:r>
        <w:rPr>
          <w:rStyle w:val="Char2"/>
          <w:rFonts w:cs="宋体;SimSun"/>
          <w:color w:val="0000FF"/>
          <w:sz w:val="21"/>
          <w:szCs w:val="21"/>
        </w:rPr>
        <w:t>，</w:t>
      </w:r>
      <w:r>
        <w:rPr>
          <w:rStyle w:val="Char2"/>
          <w:rFonts w:cs="宋体;SimSun"/>
          <w:color w:val="0000FF"/>
          <w:sz w:val="21"/>
          <w:szCs w:val="21"/>
        </w:rPr>
        <w:t>A</w:t>
      </w:r>
      <w:r>
        <w:rPr>
          <w:rStyle w:val="Char2"/>
          <w:rFonts w:cs="宋体;SimSun"/>
          <w:color w:val="0000FF"/>
          <w:sz w:val="21"/>
          <w:szCs w:val="21"/>
        </w:rPr>
        <w:t>的重心较低，</w:t>
      </w:r>
      <w:r>
        <w:rPr>
          <w:i/>
          <w:color w:val="0000FF"/>
        </w:rPr>
        <w:t>W</w:t>
      </w:r>
      <w:r>
        <w:rPr>
          <w:i/>
          <w:color w:val="0000FF"/>
          <w:vertAlign w:val="subscript"/>
        </w:rPr>
        <w:t>A</w:t>
      </w:r>
      <w:r>
        <w:rPr>
          <w:color w:val="0000FF"/>
        </w:rPr>
        <w:t>&lt;</w:t>
      </w:r>
      <w:r>
        <w:rPr>
          <w:i/>
          <w:color w:val="0000FF"/>
        </w:rPr>
        <w:t>W</w:t>
      </w:r>
      <w:r>
        <w:rPr>
          <w:i/>
          <w:color w:val="0000FF"/>
          <w:vertAlign w:val="subscript"/>
        </w:rPr>
        <w:t>B</w:t>
      </w:r>
      <w:r>
        <w:rPr>
          <w:rStyle w:val="Char2"/>
          <w:rFonts w:cs="宋体;SimSun"/>
          <w:color w:val="0000FF"/>
          <w:sz w:val="21"/>
          <w:szCs w:val="21"/>
        </w:rPr>
        <w:t>因此</w:t>
      </w:r>
      <w:r>
        <w:rPr>
          <w:rStyle w:val="Char2"/>
          <w:rFonts w:cs="宋体;SimSun"/>
          <w:color w:val="0000FF"/>
          <w:sz w:val="21"/>
          <w:szCs w:val="21"/>
        </w:rPr>
        <w:t>A</w:t>
      </w:r>
      <w:r>
        <w:rPr>
          <w:rStyle w:val="Char2"/>
          <w:rFonts w:cs="宋体;SimSun"/>
          <w:color w:val="0000FF"/>
          <w:sz w:val="21"/>
          <w:szCs w:val="21"/>
        </w:rPr>
        <w:t>选项不对；若</w:t>
      </w:r>
      <w:r>
        <w:rPr>
          <w:i/>
          <w:color w:val="0000FF"/>
        </w:rPr>
        <w:t>h</w:t>
      </w:r>
      <w:r>
        <w:rPr>
          <w:i/>
          <w:color w:val="0000FF"/>
          <w:vertAlign w:val="subscript"/>
        </w:rPr>
        <w:t>A</w:t>
      </w:r>
      <w:r>
        <w:rPr>
          <w:color w:val="0000FF"/>
        </w:rPr>
        <w:t>&gt;</w:t>
      </w:r>
      <w:r>
        <w:rPr>
          <w:i/>
          <w:color w:val="0000FF"/>
        </w:rPr>
        <w:t>h</w:t>
      </w:r>
      <w:r>
        <w:rPr>
          <w:i/>
          <w:color w:val="0000FF"/>
          <w:vertAlign w:val="subscript"/>
        </w:rPr>
        <w:t>B</w:t>
      </w:r>
      <w:r>
        <w:rPr>
          <w:rStyle w:val="Char2"/>
          <w:rFonts w:cs="宋体;SimSun"/>
          <w:color w:val="0000FF"/>
          <w:sz w:val="21"/>
          <w:szCs w:val="21"/>
        </w:rPr>
        <w:t xml:space="preserve"> </w:t>
      </w:r>
      <w:r>
        <w:rPr>
          <w:rStyle w:val="Char2"/>
          <w:rFonts w:cs="宋体;SimSun"/>
          <w:color w:val="0000FF"/>
          <w:sz w:val="21"/>
          <w:szCs w:val="21"/>
        </w:rPr>
        <w:t>两根绳子重心无法知道谁高谁低，因此可能</w:t>
      </w:r>
      <w:r>
        <w:rPr>
          <w:i/>
          <w:color w:val="0000FF"/>
        </w:rPr>
        <w:t>W</w:t>
      </w:r>
      <w:r>
        <w:rPr>
          <w:i/>
          <w:color w:val="0000FF"/>
          <w:vertAlign w:val="subscript"/>
        </w:rPr>
        <w:t>A</w:t>
      </w:r>
      <w:r>
        <w:rPr>
          <w:color w:val="0000FF"/>
        </w:rPr>
        <w:t>&lt;</w:t>
      </w:r>
      <w:r>
        <w:rPr>
          <w:i/>
          <w:color w:val="0000FF"/>
        </w:rPr>
        <w:t>W</w:t>
      </w:r>
      <w:r>
        <w:rPr>
          <w:i/>
          <w:color w:val="0000FF"/>
          <w:vertAlign w:val="subscript"/>
        </w:rPr>
        <w:t>B</w:t>
      </w:r>
      <w:r>
        <w:rPr>
          <w:i/>
          <w:color w:val="0000FF"/>
        </w:rPr>
        <w:t>，</w:t>
      </w:r>
      <w:r>
        <w:rPr>
          <w:color w:val="0000FF"/>
        </w:rPr>
        <w:t>也可能</w:t>
      </w:r>
      <w:r>
        <w:rPr>
          <w:i/>
          <w:color w:val="0000FF"/>
        </w:rPr>
        <w:t>W</w:t>
      </w:r>
      <w:r>
        <w:rPr>
          <w:i/>
          <w:color w:val="0000FF"/>
          <w:vertAlign w:val="subscript"/>
        </w:rPr>
        <w:t>A</w:t>
      </w:r>
      <w:r>
        <w:rPr>
          <w:color w:val="0000FF"/>
        </w:rPr>
        <w:t>&gt;</w:t>
      </w:r>
      <w:r>
        <w:rPr>
          <w:i/>
          <w:color w:val="0000FF"/>
        </w:rPr>
        <w:t>W</w:t>
      </w:r>
      <w:r>
        <w:rPr>
          <w:i/>
          <w:color w:val="0000FF"/>
          <w:vertAlign w:val="subscript"/>
        </w:rPr>
        <w:t>B</w:t>
      </w:r>
      <w:r>
        <w:rPr>
          <w:color w:val="0000FF"/>
        </w:rPr>
        <w:t>，因此</w:t>
      </w:r>
      <w:r>
        <w:rPr>
          <w:color w:val="0000FF"/>
        </w:rPr>
        <w:t>B</w:t>
      </w:r>
      <w:r>
        <w:rPr>
          <w:color w:val="0000FF"/>
        </w:rPr>
        <w:t>正确而</w:t>
      </w:r>
      <w:r>
        <w:rPr>
          <w:color w:val="0000FF"/>
        </w:rPr>
        <w:t>C</w:t>
      </w:r>
      <w:r>
        <w:rPr>
          <w:color w:val="0000FF"/>
        </w:rPr>
        <w:t>不对；若</w:t>
      </w:r>
      <w:r>
        <w:rPr>
          <w:i/>
          <w:color w:val="0000FF"/>
        </w:rPr>
        <w:t>h</w:t>
      </w:r>
      <w:r>
        <w:rPr>
          <w:i/>
          <w:color w:val="0000FF"/>
          <w:vertAlign w:val="subscript"/>
        </w:rPr>
        <w:t>A</w:t>
      </w:r>
      <w:r>
        <w:rPr>
          <w:color w:val="0000FF"/>
        </w:rPr>
        <w:t>&lt;</w:t>
      </w:r>
      <w:r>
        <w:rPr>
          <w:i/>
          <w:color w:val="0000FF"/>
        </w:rPr>
        <w:t>h</w:t>
      </w:r>
      <w:r>
        <w:rPr>
          <w:i/>
          <w:color w:val="0000FF"/>
          <w:vertAlign w:val="subscript"/>
        </w:rPr>
        <w:t>B</w:t>
      </w:r>
      <w:r>
        <w:rPr>
          <w:color w:val="0000FF"/>
        </w:rPr>
        <w:t>，则</w:t>
      </w:r>
      <w:r>
        <w:rPr>
          <w:color w:val="0000FF"/>
        </w:rPr>
        <w:t>一定是</w:t>
      </w:r>
      <w:r>
        <w:rPr>
          <w:color w:val="0000FF"/>
        </w:rPr>
        <w:t>A</w:t>
      </w:r>
      <w:r>
        <w:rPr>
          <w:color w:val="0000FF"/>
        </w:rPr>
        <w:t>的重心低，因此一定是</w:t>
      </w:r>
      <w:r>
        <w:rPr>
          <w:i/>
          <w:color w:val="0000FF"/>
        </w:rPr>
        <w:t>W</w:t>
      </w:r>
      <w:r>
        <w:rPr>
          <w:i/>
          <w:color w:val="0000FF"/>
          <w:vertAlign w:val="subscript"/>
        </w:rPr>
        <w:t>A</w:t>
      </w:r>
      <w:r>
        <w:rPr>
          <w:color w:val="0000FF"/>
        </w:rPr>
        <w:t>&lt;</w:t>
      </w:r>
      <w:r>
        <w:rPr>
          <w:i/>
          <w:color w:val="0000FF"/>
        </w:rPr>
        <w:t>W</w:t>
      </w:r>
      <w:r>
        <w:rPr>
          <w:i/>
          <w:color w:val="0000FF"/>
          <w:vertAlign w:val="subscript"/>
        </w:rPr>
        <w:t>B</w:t>
      </w:r>
      <w:r>
        <w:rPr>
          <w:color w:val="0000FF"/>
        </w:rPr>
        <w:t>因此</w:t>
      </w:r>
      <w:r>
        <w:rPr>
          <w:color w:val="0000FF"/>
        </w:rPr>
        <w:t>C</w:t>
      </w:r>
      <w:r>
        <w:rPr>
          <w:color w:val="0000FF"/>
        </w:rPr>
        <w:t>不对</w:t>
      </w:r>
    </w:p>
    <w:p>
      <w:pPr>
        <w:pStyle w:val="Style10"/>
        <w:ind w:hanging="0"/>
        <w:rPr/>
      </w:pPr>
      <w:r>
        <w:drawing>
          <wp:anchor behindDoc="0" distT="0" distB="0" distL="114935" distR="114935" simplePos="0" locked="0" layoutInCell="0" allowOverlap="1" relativeHeight="128">
            <wp:simplePos x="0" y="0"/>
            <wp:positionH relativeFrom="column">
              <wp:posOffset>4600575</wp:posOffset>
            </wp:positionH>
            <wp:positionV relativeFrom="paragraph">
              <wp:posOffset>99060</wp:posOffset>
            </wp:positionV>
            <wp:extent cx="1131570" cy="828040"/>
            <wp:effectExtent l="0" t="0" r="0" b="0"/>
            <wp:wrapSquare wrapText="bothSides"/>
            <wp:docPr id="5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1" descr=""/>
                    <pic:cNvPicPr>
                      <a:picLocks noChangeAspect="1" noChangeArrowheads="1"/>
                    </pic:cNvPicPr>
                  </pic:nvPicPr>
                  <pic:blipFill>
                    <a:blip r:embed="rId60"/>
                    <a:srcRect l="-37" t="-51" r="-37" b="-51"/>
                    <a:stretch>
                      <a:fillRect/>
                    </a:stretch>
                  </pic:blipFill>
                  <pic:spPr bwMode="auto">
                    <a:xfrm>
                      <a:off x="0" y="0"/>
                      <a:ext cx="1131570" cy="828040"/>
                    </a:xfrm>
                    <a:prstGeom prst="rect">
                      <a:avLst/>
                    </a:prstGeom>
                  </pic:spPr>
                </pic:pic>
              </a:graphicData>
            </a:graphic>
          </wp:anchor>
        </w:drawing>
      </w:r>
      <w:r>
        <w:rPr>
          <w:rStyle w:val="Char2"/>
          <w:rFonts w:cs="宋体;SimSun"/>
          <w:color w:val="000000"/>
          <w:sz w:val="21"/>
          <w:szCs w:val="21"/>
        </w:rPr>
        <w:t>16</w:t>
      </w:r>
      <w:r>
        <w:rPr>
          <w:rStyle w:val="Char2"/>
          <w:rFonts w:cs="宋体;SimSun"/>
          <w:sz w:val="21"/>
          <w:szCs w:val="21"/>
        </w:rPr>
        <w:t>．</w:t>
      </w:r>
      <w:r>
        <w:rPr>
          <w:szCs w:val="21"/>
        </w:rPr>
        <w:t>如图</w:t>
      </w:r>
      <w:r>
        <w:rPr/>
        <w:t>，可视为质点的小球</w:t>
      </w:r>
      <w:r>
        <w:rPr>
          <w:i/>
        </w:rPr>
        <w:t>A</w:t>
      </w:r>
      <w:r>
        <w:rPr/>
        <w:t>、</w:t>
      </w:r>
      <w:r>
        <w:rPr>
          <w:i/>
        </w:rPr>
        <w:t>B</w:t>
      </w:r>
      <w:r>
        <w:rPr/>
        <w:t>用不可伸长的细软轻线连接，跨过固定在地面上</w:t>
      </w:r>
      <w:r>
        <w:rPr/>
        <w:t>、</w:t>
      </w:r>
      <w:r>
        <w:rPr/>
        <w:t>半径为</w:t>
      </w:r>
      <w:r>
        <w:rPr>
          <w:i/>
        </w:rPr>
        <w:t>R</w:t>
      </w:r>
      <w:r>
        <w:rPr/>
        <w:t>的光滑圆柱，</w:t>
      </w:r>
      <w:r>
        <w:rPr>
          <w:i/>
        </w:rPr>
        <w:t>A</w:t>
      </w:r>
      <w:r>
        <w:rPr/>
        <w:t>的质量为</w:t>
      </w:r>
      <w:r>
        <w:rPr>
          <w:i/>
        </w:rPr>
        <w:t>B</w:t>
      </w:r>
      <w:r>
        <w:rPr/>
        <w:t>的两倍。当</w:t>
      </w:r>
      <w:r>
        <w:rPr>
          <w:i/>
        </w:rPr>
        <w:t>B</w:t>
      </w:r>
      <w:r>
        <w:rPr/>
        <w:t>位于地面时，</w:t>
      </w:r>
      <w:r>
        <w:rPr>
          <w:i/>
        </w:rPr>
        <w:t>A</w:t>
      </w:r>
      <w:r>
        <w:rPr/>
        <w:t>恰与圆柱轴心等高。将</w:t>
      </w:r>
      <w:r>
        <w:rPr>
          <w:i/>
        </w:rPr>
        <w:t>A</w:t>
      </w:r>
      <w:r>
        <w:rPr/>
        <w:t>由静止释放，</w:t>
      </w:r>
      <w:r>
        <w:rPr>
          <w:i/>
        </w:rPr>
        <w:t>B</w:t>
      </w:r>
      <w:r>
        <w:rPr/>
        <w:t>上升的最大高度是</w:t>
      </w:r>
      <w:r>
        <w:rPr>
          <w:rFonts w:eastAsia="Times New Roman"/>
        </w:rPr>
        <w:t xml:space="preserve">          </w:t>
      </w:r>
      <w:r>
        <w:rPr>
          <w:color w:val="000000"/>
          <w:szCs w:val="21"/>
        </w:rPr>
        <w:t>（</w:t>
      </w:r>
      <w:r>
        <w:rPr>
          <w:rFonts w:eastAsia="Times New Roman"/>
          <w:color w:val="000000"/>
          <w:szCs w:val="21"/>
        </w:rPr>
        <w:t xml:space="preserve">       </w:t>
      </w:r>
      <w:r>
        <w:rPr>
          <w:color w:val="000000"/>
          <w:szCs w:val="21"/>
        </w:rPr>
        <w:t>）</w:t>
      </w:r>
    </w:p>
    <w:p>
      <w:pPr>
        <w:pStyle w:val="Normal"/>
        <w:rPr/>
      </w:pPr>
      <w:r>
        <w:rPr>
          <w:rFonts w:cs="宋体;SimSun"/>
          <w:color w:val="000000"/>
          <w:szCs w:val="21"/>
        </w:rPr>
        <w:t>（</w:t>
      </w:r>
      <w:r>
        <w:rPr>
          <w:rFonts w:cs="宋体;SimSun"/>
          <w:color w:val="000000"/>
          <w:szCs w:val="21"/>
        </w:rPr>
        <w:t>A</w:t>
      </w:r>
      <w:r>
        <w:rPr>
          <w:rFonts w:cs="宋体;SimSun"/>
          <w:color w:val="000000"/>
          <w:szCs w:val="21"/>
        </w:rPr>
        <w:t>）</w:t>
      </w:r>
      <w:r>
        <w:rPr/>
        <w:t>2</w:t>
      </w:r>
      <w:r>
        <w:rPr>
          <w:i/>
        </w:rPr>
        <w:t>R</w:t>
      </w:r>
      <w:r>
        <w:rPr/>
        <w:t xml:space="preserve"> </w:t>
        <w:tab/>
        <w:tab/>
      </w:r>
      <w:r>
        <w:rPr>
          <w:rFonts w:cs="宋体;SimSun"/>
          <w:color w:val="000000"/>
          <w:szCs w:val="21"/>
        </w:rPr>
        <w:t>（</w:t>
      </w:r>
      <w:r>
        <w:rPr>
          <w:rFonts w:cs="宋体;SimSun"/>
          <w:color w:val="000000"/>
          <w:szCs w:val="21"/>
        </w:rPr>
        <w:t>B</w:t>
      </w:r>
      <w:r>
        <w:rPr>
          <w:rFonts w:cs="宋体;SimSun"/>
          <w:color w:val="000000"/>
          <w:szCs w:val="21"/>
        </w:rPr>
        <w:t>）</w:t>
      </w:r>
      <w:r>
        <w:rPr/>
        <w:t>5</w:t>
      </w:r>
      <w:r>
        <w:rPr>
          <w:i/>
        </w:rPr>
        <w:t>R</w:t>
      </w:r>
      <w:r>
        <w:rPr/>
        <w:t>/3</w:t>
      </w:r>
      <w:r>
        <w:rPr/>
        <w:t xml:space="preserve"> </w:t>
        <w:tab/>
        <w:tab/>
      </w:r>
      <w:r>
        <w:rPr>
          <w:rFonts w:cs="宋体;SimSun"/>
          <w:color w:val="000000"/>
          <w:szCs w:val="21"/>
        </w:rPr>
        <w:t>（</w:t>
      </w:r>
      <w:r>
        <w:rPr>
          <w:rFonts w:cs="宋体;SimSun"/>
          <w:color w:val="000000"/>
          <w:szCs w:val="21"/>
        </w:rPr>
        <w:t>C</w:t>
      </w:r>
      <w:r>
        <w:rPr>
          <w:rFonts w:cs="宋体;SimSun"/>
          <w:color w:val="000000"/>
          <w:szCs w:val="21"/>
        </w:rPr>
        <w:t>）</w:t>
      </w:r>
      <w:r>
        <w:rPr/>
        <w:t>4</w:t>
      </w:r>
      <w:r>
        <w:rPr>
          <w:i/>
        </w:rPr>
        <w:t>R</w:t>
      </w:r>
      <w:r>
        <w:rPr/>
        <w:t>/3</w:t>
      </w:r>
      <w:r>
        <w:rPr/>
        <w:t xml:space="preserve"> </w:t>
        <w:tab/>
        <w:tab/>
      </w:r>
      <w:r>
        <w:rPr>
          <w:rFonts w:cs="宋体;SimSun"/>
          <w:color w:val="000000"/>
          <w:szCs w:val="21"/>
        </w:rPr>
        <w:t>（</w:t>
      </w:r>
      <w:r>
        <w:rPr>
          <w:rFonts w:cs="宋体;SimSun"/>
          <w:color w:val="000000"/>
          <w:szCs w:val="21"/>
        </w:rPr>
        <w:t>D</w:t>
      </w:r>
      <w:r>
        <w:rPr>
          <w:rFonts w:cs="宋体;SimSun"/>
          <w:color w:val="000000"/>
          <w:szCs w:val="21"/>
        </w:rPr>
        <w:t>）</w:t>
      </w:r>
      <w:r>
        <w:rPr/>
        <w:t>2</w:t>
      </w:r>
      <w:r>
        <w:rPr>
          <w:i/>
        </w:rPr>
        <w:t>R</w:t>
      </w:r>
      <w:r>
        <w:rPr/>
        <w:t>/3</w:t>
      </w:r>
    </w:p>
    <w:p>
      <w:pPr>
        <w:pStyle w:val="Normal"/>
        <w:rPr>
          <w:color w:val="0000FF"/>
        </w:rPr>
      </w:pPr>
      <w:r>
        <w:rPr>
          <w:color w:val="0000FF"/>
        </w:rPr>
        <w:t>答案：</w:t>
      </w:r>
      <w:r>
        <w:rPr>
          <w:color w:val="0000FF"/>
        </w:rPr>
        <w:t>C</w:t>
      </w:r>
    </w:p>
    <w:p>
      <w:pPr>
        <w:pStyle w:val="Normal"/>
        <w:rPr/>
      </w:pPr>
      <w:r>
        <w:rPr>
          <w:color w:val="0000FF"/>
        </w:rPr>
        <w:t>解析：当</w:t>
      </w:r>
      <w:r>
        <w:rPr>
          <w:color w:val="0000FF"/>
        </w:rPr>
        <w:t>A</w:t>
      </w:r>
      <w:r>
        <w:rPr>
          <w:color w:val="0000FF"/>
        </w:rPr>
        <w:t>下落至地面时，</w:t>
      </w:r>
      <w:r>
        <w:rPr>
          <w:color w:val="0000FF"/>
        </w:rPr>
        <w:t>B</w:t>
      </w:r>
      <w:r>
        <w:rPr>
          <w:color w:val="0000FF"/>
        </w:rPr>
        <w:t>恰好上升到与圆心等高位置，这个过程中机械能守恒，即：</w:t>
      </w:r>
      <w:r>
        <w:rPr>
          <w:color w:val="0000FF"/>
        </w:rPr>
        <w:drawing>
          <wp:inline distT="0" distB="0" distL="0" distR="0">
            <wp:extent cx="1498600" cy="393700"/>
            <wp:effectExtent l="0" t="0" r="0" b="0"/>
            <wp:docPr id="6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 descr=""/>
                    <pic:cNvPicPr>
                      <a:picLocks noChangeAspect="1" noChangeArrowheads="1"/>
                    </pic:cNvPicPr>
                  </pic:nvPicPr>
                  <pic:blipFill>
                    <a:blip r:embed="rId61"/>
                    <a:srcRect l="-24" t="-91" r="-24" b="-91"/>
                    <a:stretch>
                      <a:fillRect/>
                    </a:stretch>
                  </pic:blipFill>
                  <pic:spPr bwMode="auto">
                    <a:xfrm>
                      <a:off x="0" y="0"/>
                      <a:ext cx="1498600" cy="393700"/>
                    </a:xfrm>
                    <a:prstGeom prst="rect">
                      <a:avLst/>
                    </a:prstGeom>
                  </pic:spPr>
                </pic:pic>
              </a:graphicData>
            </a:graphic>
          </wp:inline>
        </w:drawing>
      </w:r>
      <w:r>
        <w:rPr>
          <w:color w:val="0000FF"/>
        </w:rPr>
        <w:t>，</w:t>
      </w:r>
    </w:p>
    <w:p>
      <w:pPr>
        <w:pStyle w:val="Normal"/>
        <w:rPr>
          <w:color w:val="0000FF"/>
        </w:rPr>
      </w:pPr>
      <w:r>
        <w:rPr>
          <w:color w:val="0000FF"/>
        </w:rPr>
        <w:t>接下来，</w:t>
      </w:r>
      <w:r>
        <w:rPr>
          <w:color w:val="0000FF"/>
        </w:rPr>
        <w:t>B</w:t>
      </w:r>
      <w:r>
        <w:rPr>
          <w:color w:val="0000FF"/>
        </w:rPr>
        <w:t>物体做竖直上抛运动，再上升的高度</w:t>
      </w:r>
      <w:r>
        <w:rPr>
          <w:color w:val="0000FF"/>
        </w:rPr>
        <w:drawing>
          <wp:inline distT="0" distB="0" distL="0" distR="0">
            <wp:extent cx="469900" cy="444500"/>
            <wp:effectExtent l="0" t="0" r="0" b="0"/>
            <wp:docPr id="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5" descr=""/>
                    <pic:cNvPicPr>
                      <a:picLocks noChangeAspect="1" noChangeArrowheads="1"/>
                    </pic:cNvPicPr>
                  </pic:nvPicPr>
                  <pic:blipFill>
                    <a:blip r:embed="rId62"/>
                    <a:srcRect l="-77" t="-81" r="-77" b="-81"/>
                    <a:stretch>
                      <a:fillRect/>
                    </a:stretch>
                  </pic:blipFill>
                  <pic:spPr bwMode="auto">
                    <a:xfrm>
                      <a:off x="0" y="0"/>
                      <a:ext cx="469900" cy="444500"/>
                    </a:xfrm>
                    <a:prstGeom prst="rect">
                      <a:avLst/>
                    </a:prstGeom>
                  </pic:spPr>
                </pic:pic>
              </a:graphicData>
            </a:graphic>
          </wp:inline>
        </w:drawing>
      </w:r>
    </w:p>
    <w:p>
      <w:pPr>
        <w:pStyle w:val="Normal"/>
        <w:rPr>
          <w:color w:val="0000FF"/>
        </w:rPr>
      </w:pPr>
      <w:r>
        <w:rPr>
          <w:color w:val="0000FF"/>
        </w:rPr>
        <w:t>两式联立得</w:t>
      </w:r>
      <w:r>
        <w:rPr>
          <w:color w:val="0000FF"/>
        </w:rPr>
        <w:t>h=</w:t>
      </w:r>
      <w:r>
        <w:rPr>
          <w:color w:val="0000FF"/>
        </w:rPr>
        <w:drawing>
          <wp:inline distT="0" distB="0" distL="0" distR="0">
            <wp:extent cx="177165" cy="393700"/>
            <wp:effectExtent l="0" t="0" r="0" b="0"/>
            <wp:docPr id="6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 descr=""/>
                    <pic:cNvPicPr>
                      <a:picLocks noChangeAspect="1" noChangeArrowheads="1"/>
                    </pic:cNvPicPr>
                  </pic:nvPicPr>
                  <pic:blipFill>
                    <a:blip r:embed="rId63"/>
                    <a:srcRect l="-203" t="-91" r="-203" b="-91"/>
                    <a:stretch>
                      <a:fillRect/>
                    </a:stretch>
                  </pic:blipFill>
                  <pic:spPr bwMode="auto">
                    <a:xfrm>
                      <a:off x="0" y="0"/>
                      <a:ext cx="177165" cy="393700"/>
                    </a:xfrm>
                    <a:prstGeom prst="rect">
                      <a:avLst/>
                    </a:prstGeom>
                  </pic:spPr>
                </pic:pic>
              </a:graphicData>
            </a:graphic>
          </wp:inline>
        </w:drawing>
      </w:r>
    </w:p>
    <w:p>
      <w:pPr>
        <w:pStyle w:val="Normal"/>
        <w:rPr>
          <w:color w:val="0000FF"/>
        </w:rPr>
      </w:pPr>
      <w:r>
        <w:rPr>
          <w:color w:val="0000FF"/>
        </w:rPr>
        <w:t>这样</w:t>
      </w:r>
      <w:r>
        <w:rPr>
          <w:color w:val="0000FF"/>
        </w:rPr>
        <w:t>B</w:t>
      </w:r>
      <w:r>
        <w:rPr>
          <w:color w:val="0000FF"/>
        </w:rPr>
        <w:t>上升的最大高度</w:t>
      </w:r>
      <w:r>
        <w:rPr>
          <w:color w:val="0000FF"/>
        </w:rPr>
        <w:t>H=h+R=</w:t>
      </w:r>
      <w:r>
        <w:rPr>
          <w:color w:val="0000FF"/>
        </w:rPr>
        <w:t>4</w:t>
      </w:r>
      <w:r>
        <w:rPr>
          <w:i/>
          <w:color w:val="0000FF"/>
        </w:rPr>
        <w:t>R</w:t>
      </w:r>
      <w:r>
        <w:rPr>
          <w:color w:val="0000FF"/>
        </w:rPr>
        <w:t>/3</w:t>
      </w:r>
    </w:p>
    <w:p>
      <w:pPr>
        <w:pStyle w:val="Normal"/>
        <w:rPr>
          <w:color w:val="0000FF"/>
        </w:rPr>
      </w:pPr>
      <w:r>
        <w:rPr>
          <w:color w:val="0000FF"/>
        </w:rPr>
      </w:r>
    </w:p>
    <w:p>
      <w:pPr>
        <w:pStyle w:val="Normal"/>
        <w:rPr>
          <w:rFonts w:ascii="黑体;SimHei" w:hAnsi="黑体;SimHei" w:eastAsia="黑体;SimHei" w:cs="黑体;SimHei"/>
          <w:sz w:val="24"/>
        </w:rPr>
      </w:pPr>
      <w:r>
        <w:drawing>
          <wp:anchor behindDoc="0" distT="0" distB="0" distL="114935" distR="114935" simplePos="0" locked="0" layoutInCell="0" allowOverlap="1" relativeHeight="129">
            <wp:simplePos x="0" y="0"/>
            <wp:positionH relativeFrom="column">
              <wp:posOffset>4751705</wp:posOffset>
            </wp:positionH>
            <wp:positionV relativeFrom="paragraph">
              <wp:posOffset>161290</wp:posOffset>
            </wp:positionV>
            <wp:extent cx="1019810" cy="860425"/>
            <wp:effectExtent l="0" t="0" r="0" b="0"/>
            <wp:wrapSquare wrapText="bothSides"/>
            <wp:docPr id="6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2" descr=""/>
                    <pic:cNvPicPr>
                      <a:picLocks noChangeAspect="1" noChangeArrowheads="1"/>
                    </pic:cNvPicPr>
                  </pic:nvPicPr>
                  <pic:blipFill>
                    <a:blip r:embed="rId64"/>
                    <a:srcRect l="-36" t="-43" r="-36" b="-43"/>
                    <a:stretch>
                      <a:fillRect/>
                    </a:stretch>
                  </pic:blipFill>
                  <pic:spPr bwMode="auto">
                    <a:xfrm>
                      <a:off x="0" y="0"/>
                      <a:ext cx="1019810" cy="860425"/>
                    </a:xfrm>
                    <a:prstGeom prst="rect">
                      <a:avLst/>
                    </a:prstGeom>
                  </pic:spPr>
                </pic:pic>
              </a:graphicData>
            </a:graphic>
          </wp:anchor>
        </w:drawing>
      </w:r>
      <w:r>
        <w:rPr>
          <w:rFonts w:ascii="黑体;SimHei" w:hAnsi="黑体;SimHei" w:cs="黑体;SimHei" w:eastAsia="黑体;SimHei"/>
          <w:sz w:val="24"/>
        </w:rPr>
        <w:t>三．多项选择题（共</w:t>
      </w:r>
      <w:r>
        <w:rPr>
          <w:rFonts w:eastAsia="黑体;SimHei" w:cs="黑体;SimHei" w:ascii="黑体;SimHei" w:hAnsi="黑体;SimHei"/>
          <w:sz w:val="24"/>
        </w:rPr>
        <w:t>16</w:t>
      </w:r>
      <w:r>
        <w:rPr>
          <w:rFonts w:ascii="黑体;SimHei" w:hAnsi="黑体;SimHei" w:cs="黑体;SimHei" w:eastAsia="黑体;SimHei"/>
          <w:sz w:val="24"/>
        </w:rPr>
        <w:t>分，每小题</w:t>
      </w:r>
      <w:r>
        <w:rPr>
          <w:rFonts w:eastAsia="黑体;SimHei" w:cs="黑体;SimHei" w:ascii="黑体;SimHei" w:hAnsi="黑体;SimHei"/>
          <w:sz w:val="24"/>
        </w:rPr>
        <w:t>4</w:t>
      </w:r>
      <w:r>
        <w:rPr>
          <w:rFonts w:ascii="黑体;SimHei" w:hAnsi="黑体;SimHei" w:cs="黑体;SimHei" w:eastAsia="黑体;SimHei"/>
          <w:sz w:val="24"/>
        </w:rPr>
        <w:t>分。）</w:t>
      </w:r>
    </w:p>
    <w:p>
      <w:pPr>
        <w:pStyle w:val="Normal"/>
        <w:rPr/>
      </w:pPr>
      <w:r>
        <w:rPr/>
        <w:t>17</w:t>
      </w:r>
      <w:r>
        <w:rPr/>
        <w:t>．直流电路如图所示，在滑动变阻器的滑片</w:t>
      </w:r>
      <w:r>
        <w:rPr>
          <w:i/>
        </w:rPr>
        <w:t>P</w:t>
      </w:r>
      <w:r>
        <w:rPr/>
        <w:t>向右移动时，电源的</w:t>
      </w:r>
      <w:r>
        <w:rPr/>
        <w:t>（</w:t>
      </w:r>
      <w:r>
        <w:rPr/>
        <w:t xml:space="preserve">       </w:t>
      </w:r>
      <w:r>
        <w:rPr/>
        <w:t>）</w:t>
      </w:r>
    </w:p>
    <w:p>
      <w:pPr>
        <w:pStyle w:val="Normal"/>
        <w:rPr/>
      </w:pPr>
      <w:r>
        <w:rPr/>
        <w:t>（</w:t>
      </w:r>
      <w:r>
        <w:rPr/>
        <w:t>A</w:t>
      </w:r>
      <w:r>
        <w:rPr/>
        <w:t>）</w:t>
      </w:r>
      <w:r>
        <w:rPr/>
        <w:t>总功率一定减小</w:t>
      </w:r>
      <w:r>
        <w:rPr/>
        <w:t xml:space="preserve">     </w:t>
      </w:r>
      <w:r>
        <w:rPr/>
        <w:tab/>
        <w:tab/>
      </w:r>
      <w:r>
        <w:rPr/>
        <w:t>（</w:t>
      </w:r>
      <w:r>
        <w:rPr/>
        <w:t>B</w:t>
      </w:r>
      <w:r>
        <w:rPr/>
        <w:t>）</w:t>
      </w:r>
      <w:r>
        <w:rPr/>
        <w:t>效率一定增大</w:t>
      </w:r>
    </w:p>
    <w:p>
      <w:pPr>
        <w:pStyle w:val="Normal"/>
        <w:rPr/>
      </w:pPr>
      <w:r>
        <w:rPr/>
        <w:t>（</w:t>
      </w:r>
      <w:r>
        <w:rPr/>
        <w:t>C</w:t>
      </w:r>
      <w:r>
        <w:rPr/>
        <w:t>）</w:t>
      </w:r>
      <w:r>
        <w:rPr/>
        <w:t>内部损耗功率一定减小</w:t>
      </w:r>
      <w:r>
        <w:rPr/>
        <w:tab/>
        <w:tab/>
      </w:r>
      <w:r>
        <w:rPr/>
        <w:t>（</w:t>
      </w:r>
      <w:r>
        <w:rPr/>
        <w:t>D</w:t>
      </w:r>
      <w:r>
        <w:rPr/>
        <w:t>）</w:t>
      </w:r>
      <w:r>
        <w:rPr/>
        <w:t>输出功率一定先增大后减小</w:t>
      </w:r>
    </w:p>
    <w:p>
      <w:pPr>
        <w:pStyle w:val="Normal"/>
        <w:rPr>
          <w:color w:val="0000FF"/>
        </w:rPr>
      </w:pPr>
      <w:r>
        <w:rPr>
          <w:color w:val="0000FF"/>
        </w:rPr>
        <w:t>答案：</w:t>
      </w:r>
      <w:r>
        <w:rPr>
          <w:color w:val="0000FF"/>
        </w:rPr>
        <w:t>ABC</w:t>
      </w:r>
    </w:p>
    <w:p>
      <w:pPr>
        <w:pStyle w:val="Normal"/>
        <w:rPr/>
      </w:pPr>
      <w:r>
        <w:rPr>
          <w:color w:val="0000FF"/>
        </w:rPr>
        <w:t>解析：当</w:t>
      </w:r>
      <w:r>
        <w:rPr>
          <w:color w:val="0000FF"/>
        </w:rPr>
        <w:t>滑动变阻器的滑片</w:t>
      </w:r>
      <w:r>
        <w:rPr>
          <w:i/>
          <w:color w:val="0000FF"/>
        </w:rPr>
        <w:t>P</w:t>
      </w:r>
      <w:r>
        <w:rPr>
          <w:color w:val="0000FF"/>
        </w:rPr>
        <w:t>向右移动时</w:t>
      </w:r>
      <w:r>
        <w:rPr>
          <w:color w:val="0000FF"/>
        </w:rPr>
        <w:t>，接入电路的电阻变大，整个回路的电流变小，内部消耗的功率</w:t>
      </w:r>
      <w:r>
        <w:rPr>
          <w:color w:val="0000FF"/>
        </w:rPr>
        <w:t>P=</w:t>
      </w:r>
      <w:r>
        <w:rPr>
          <w:color w:val="0000FF"/>
        </w:rPr>
        <w:drawing>
          <wp:inline distT="0" distB="0" distL="0" distR="0">
            <wp:extent cx="241300" cy="190500"/>
            <wp:effectExtent l="0" t="0" r="0" b="0"/>
            <wp:docPr id="6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7" descr=""/>
                    <pic:cNvPicPr>
                      <a:picLocks noChangeAspect="1" noChangeArrowheads="1"/>
                    </pic:cNvPicPr>
                  </pic:nvPicPr>
                  <pic:blipFill>
                    <a:blip r:embed="rId65"/>
                    <a:srcRect l="-149" t="-189" r="-149" b="-189"/>
                    <a:stretch>
                      <a:fillRect/>
                    </a:stretch>
                  </pic:blipFill>
                  <pic:spPr bwMode="auto">
                    <a:xfrm>
                      <a:off x="0" y="0"/>
                      <a:ext cx="241300" cy="190500"/>
                    </a:xfrm>
                    <a:prstGeom prst="rect">
                      <a:avLst/>
                    </a:prstGeom>
                  </pic:spPr>
                </pic:pic>
              </a:graphicData>
            </a:graphic>
          </wp:inline>
        </w:drawing>
      </w:r>
      <w:r>
        <w:rPr>
          <w:color w:val="0000FF"/>
        </w:rPr>
        <w:t>一定减小，</w:t>
      </w:r>
      <w:r>
        <w:rPr>
          <w:color w:val="0000FF"/>
        </w:rPr>
        <w:t>C</w:t>
      </w:r>
      <w:r>
        <w:rPr>
          <w:color w:val="0000FF"/>
        </w:rPr>
        <w:t>正确；总功率</w:t>
      </w:r>
      <w:r>
        <w:rPr>
          <w:color w:val="0000FF"/>
        </w:rPr>
        <w:t>P=EI</w:t>
      </w:r>
      <w:r>
        <w:rPr>
          <w:color w:val="0000FF"/>
        </w:rPr>
        <w:t>一定减小，</w:t>
      </w:r>
      <w:r>
        <w:rPr>
          <w:color w:val="0000FF"/>
        </w:rPr>
        <w:t>A</w:t>
      </w:r>
      <w:r>
        <w:rPr>
          <w:color w:val="0000FF"/>
        </w:rPr>
        <w:t>正确；而内电压降低，处电压升高，电源的效率</w:t>
      </w:r>
      <w:r>
        <w:rPr>
          <w:color w:val="0000FF"/>
        </w:rPr>
        <w:drawing>
          <wp:inline distT="0" distB="0" distL="0" distR="0">
            <wp:extent cx="774065" cy="393700"/>
            <wp:effectExtent l="0" t="0" r="0" b="0"/>
            <wp:docPr id="6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8" descr=""/>
                    <pic:cNvPicPr>
                      <a:picLocks noChangeAspect="1" noChangeArrowheads="1"/>
                    </pic:cNvPicPr>
                  </pic:nvPicPr>
                  <pic:blipFill>
                    <a:blip r:embed="rId66"/>
                    <a:srcRect l="-46" t="-91" r="-46" b="-91"/>
                    <a:stretch>
                      <a:fillRect/>
                    </a:stretch>
                  </pic:blipFill>
                  <pic:spPr bwMode="auto">
                    <a:xfrm>
                      <a:off x="0" y="0"/>
                      <a:ext cx="774065" cy="393700"/>
                    </a:xfrm>
                    <a:prstGeom prst="rect">
                      <a:avLst/>
                    </a:prstGeom>
                  </pic:spPr>
                </pic:pic>
              </a:graphicData>
            </a:graphic>
          </wp:inline>
        </w:drawing>
      </w:r>
      <w:r>
        <w:rPr>
          <w:color w:val="0000FF"/>
        </w:rPr>
        <w:t>增大，</w:t>
      </w:r>
      <w:r>
        <w:rPr>
          <w:color w:val="0000FF"/>
        </w:rPr>
        <w:t>B</w:t>
      </w:r>
      <w:r>
        <w:rPr>
          <w:color w:val="0000FF"/>
        </w:rPr>
        <w:t>正确；当内电阻等于外电阻时，输出功率最大，此题中无法知道内外电阻的关系，因此</w:t>
      </w:r>
      <w:r>
        <w:rPr>
          <w:color w:val="0000FF"/>
        </w:rPr>
        <w:t>D</w:t>
      </w:r>
      <w:r>
        <w:rPr>
          <w:color w:val="0000FF"/>
        </w:rPr>
        <w:t>不对</w:t>
      </w:r>
    </w:p>
    <w:p>
      <w:pPr>
        <w:pStyle w:val="Normal"/>
        <w:rPr/>
      </w:pPr>
      <w:r>
        <w:rPr/>
        <w:t>18</w:t>
      </w:r>
      <w:r>
        <w:rPr/>
        <w:t>．位于水平面上的物体在水平恒力</w:t>
      </w:r>
      <w:r>
        <w:rPr>
          <w:i/>
          <w:szCs w:val="21"/>
        </w:rPr>
        <w:t>F</w:t>
      </w:r>
      <w:r>
        <w:rPr>
          <w:rFonts w:cs="MS Mincho;ＭＳ 明朝"/>
          <w:szCs w:val="21"/>
          <w:vertAlign w:val="subscript"/>
        </w:rPr>
        <w:t>1</w:t>
      </w:r>
      <w:r>
        <w:rPr/>
        <w:t>作用下，做速度为</w:t>
      </w:r>
      <w:r>
        <w:rPr>
          <w:rFonts w:cs="Book Antiqua" w:ascii="Book Antiqua" w:hAnsi="Book Antiqua"/>
          <w:i/>
        </w:rPr>
        <w:t>v</w:t>
      </w:r>
      <w:r>
        <w:rPr>
          <w:vertAlign w:val="subscript"/>
        </w:rPr>
        <w:t>1</w:t>
      </w:r>
      <w:r>
        <w:rPr/>
        <w:t>的匀速运动；若作用力变为斜向上的恒力</w:t>
      </w:r>
      <w:r>
        <w:rPr>
          <w:i/>
          <w:szCs w:val="21"/>
        </w:rPr>
        <w:t>F</w:t>
      </w:r>
      <w:r>
        <w:rPr>
          <w:rFonts w:cs="MS Mincho;ＭＳ 明朝"/>
          <w:szCs w:val="21"/>
          <w:vertAlign w:val="subscript"/>
        </w:rPr>
        <w:t>2</w:t>
      </w:r>
      <w:r>
        <w:rPr/>
        <w:t>，物体做速度为</w:t>
      </w:r>
      <w:r>
        <w:rPr>
          <w:rFonts w:cs="Book Antiqua" w:ascii="Book Antiqua" w:hAnsi="Book Antiqua"/>
          <w:i/>
        </w:rPr>
        <w:t>v</w:t>
      </w:r>
      <w:r>
        <w:rPr>
          <w:vertAlign w:val="subscript"/>
        </w:rPr>
        <w:t>2</w:t>
      </w:r>
      <w:r>
        <w:rPr/>
        <w:t>的匀速运动，且</w:t>
      </w:r>
      <w:r>
        <w:rPr>
          <w:i/>
          <w:szCs w:val="21"/>
        </w:rPr>
        <w:t>F</w:t>
      </w:r>
      <w:r>
        <w:rPr>
          <w:rFonts w:cs="MS Mincho;ＭＳ 明朝"/>
          <w:szCs w:val="21"/>
          <w:vertAlign w:val="subscript"/>
        </w:rPr>
        <w:t>1</w:t>
      </w:r>
      <w:r>
        <w:rPr/>
        <w:t>与</w:t>
      </w:r>
      <w:r>
        <w:rPr>
          <w:i/>
          <w:szCs w:val="21"/>
        </w:rPr>
        <w:t>F</w:t>
      </w:r>
      <w:r>
        <w:rPr>
          <w:rFonts w:cs="MS Mincho;ＭＳ 明朝"/>
          <w:szCs w:val="21"/>
          <w:vertAlign w:val="subscript"/>
        </w:rPr>
        <w:t>2</w:t>
      </w:r>
      <w:r>
        <w:rPr/>
        <w:t>功率相同。则可能有</w:t>
      </w:r>
      <w:r>
        <w:rPr/>
        <w:t xml:space="preserve">               （</w:t>
      </w:r>
      <w:r>
        <w:rPr/>
        <w:t xml:space="preserve">       </w:t>
      </w:r>
      <w:r>
        <w:rPr/>
        <w:t>）</w:t>
      </w:r>
    </w:p>
    <w:p>
      <w:pPr>
        <w:pStyle w:val="Normal"/>
        <w:rPr/>
      </w:pPr>
      <w:r>
        <w:rPr/>
        <w:t>（</w:t>
      </w:r>
      <w:r>
        <w:rPr/>
        <w:t>A</w:t>
      </w:r>
      <w:r>
        <w:rPr/>
        <w:t>）</w:t>
      </w:r>
      <w:r>
        <w:rPr>
          <w:i/>
          <w:szCs w:val="21"/>
        </w:rPr>
        <w:t>F</w:t>
      </w:r>
      <w:r>
        <w:rPr>
          <w:rFonts w:cs="MS Mincho;ＭＳ 明朝"/>
          <w:szCs w:val="21"/>
          <w:vertAlign w:val="subscript"/>
        </w:rPr>
        <w:t>2</w:t>
      </w:r>
      <w:r>
        <w:rPr/>
        <w: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&gt;</w:t>
      </w:r>
      <w:r>
        <w:rPr>
          <w:rFonts w:cs="Book Antiqua" w:ascii="Book Antiqua" w:hAnsi="Book Antiqua"/>
          <w:i/>
        </w:rPr>
        <w:t xml:space="preserve"> v</w:t>
      </w:r>
      <w:r>
        <w:rPr>
          <w:vertAlign w:val="subscript"/>
        </w:rPr>
        <w:t>2</w:t>
      </w:r>
      <w:r>
        <w:rPr/>
        <w:t xml:space="preserve">    </w:t>
        <w:tab/>
        <w:tab/>
      </w:r>
    </w:p>
    <w:p>
      <w:pPr>
        <w:pStyle w:val="Normal"/>
        <w:rPr/>
      </w:pPr>
      <w:r>
        <w:drawing>
          <wp:anchor behindDoc="0" distT="0" distB="0" distL="114935" distR="114935" simplePos="0" locked="0" layoutInCell="0" allowOverlap="1" relativeHeight="130">
            <wp:simplePos x="0" y="0"/>
            <wp:positionH relativeFrom="column">
              <wp:posOffset>2480945</wp:posOffset>
            </wp:positionH>
            <wp:positionV relativeFrom="paragraph">
              <wp:posOffset>57150</wp:posOffset>
            </wp:positionV>
            <wp:extent cx="1697355" cy="423545"/>
            <wp:effectExtent l="0" t="0" r="0" b="0"/>
            <wp:wrapSquare wrapText="bothSides"/>
            <wp:docPr id="6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
                    <pic:cNvPicPr>
                      <a:picLocks noChangeAspect="1" noChangeArrowheads="1"/>
                    </pic:cNvPicPr>
                  </pic:nvPicPr>
                  <pic:blipFill>
                    <a:blip r:embed="rId67"/>
                    <a:srcRect l="-21" t="-85" r="-21" b="-85"/>
                    <a:stretch>
                      <a:fillRect/>
                    </a:stretch>
                  </pic:blipFill>
                  <pic:spPr bwMode="auto">
                    <a:xfrm>
                      <a:off x="0" y="0"/>
                      <a:ext cx="1697355" cy="423545"/>
                    </a:xfrm>
                    <a:prstGeom prst="rect">
                      <a:avLst/>
                    </a:prstGeom>
                  </pic:spPr>
                </pic:pic>
              </a:graphicData>
            </a:graphic>
          </wp:anchor>
        </w:drawing>
      </w:r>
      <w:r>
        <w:rPr/>
        <w:t>（</w:t>
      </w:r>
      <w:r>
        <w:rPr/>
        <w:t>B</w:t>
      </w:r>
      <w:r>
        <w:rPr/>
        <w:t>）</w:t>
      </w:r>
      <w:r>
        <w:rPr>
          <w:i/>
          <w:szCs w:val="21"/>
        </w:rPr>
        <w:t>F</w:t>
      </w:r>
      <w:r>
        <w:rPr>
          <w:rFonts w:cs="MS Mincho;ＭＳ 明朝"/>
          <w:szCs w:val="21"/>
          <w:vertAlign w:val="subscript"/>
        </w:rPr>
        <w:t>2</w:t>
      </w:r>
      <w:r>
        <w:rPr/>
        <w: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&lt;</w:t>
      </w:r>
      <w:r>
        <w:rPr>
          <w:rFonts w:cs="Book Antiqua" w:ascii="Book Antiqua" w:hAnsi="Book Antiqua"/>
          <w:i/>
        </w:rPr>
        <w:t xml:space="preserve"> v</w:t>
      </w:r>
      <w:r>
        <w:rPr>
          <w:vertAlign w:val="subscript"/>
        </w:rPr>
        <w:t>2</w:t>
      </w:r>
    </w:p>
    <w:p>
      <w:pPr>
        <w:pStyle w:val="Normal"/>
        <w:rPr/>
      </w:pPr>
      <w:r>
        <w:rPr/>
        <w:t>（</w:t>
      </w:r>
      <w:r>
        <w:rPr/>
        <w:t>C</w:t>
      </w:r>
      <w:r>
        <w:rPr/>
        <w:t>）</w:t>
      </w:r>
      <w:r>
        <w:rPr>
          <w:i/>
          <w:szCs w:val="21"/>
        </w:rPr>
        <w:t>F</w:t>
      </w:r>
      <w:r>
        <w:rPr>
          <w:rFonts w:cs="MS Mincho;ＭＳ 明朝"/>
          <w:szCs w:val="21"/>
          <w:vertAlign w:val="subscript"/>
        </w:rPr>
        <w:t>2</w:t>
      </w:r>
      <w:r>
        <w:rPr/>
        <w:t>&gt;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&gt;</w:t>
      </w:r>
      <w:r>
        <w:rPr>
          <w:rFonts w:cs="Book Antiqua" w:ascii="Book Antiqua" w:hAnsi="Book Antiqua"/>
          <w:i/>
        </w:rPr>
        <w:t xml:space="preserve"> v</w:t>
      </w:r>
      <w:r>
        <w:rPr>
          <w:vertAlign w:val="subscript"/>
        </w:rPr>
        <w:t>2</w:t>
      </w:r>
      <w:r>
        <w:rPr/>
        <w:t xml:space="preserve">    </w:t>
        <w:tab/>
        <w:tab/>
      </w:r>
    </w:p>
    <w:p>
      <w:pPr>
        <w:pStyle w:val="Normal"/>
        <w:rPr/>
      </w:pPr>
      <w:r>
        <w:rPr/>
        <w:t>（</w:t>
      </w:r>
      <w:r>
        <w:rPr/>
        <w:t>D</w:t>
      </w:r>
      <w:r>
        <w:rPr/>
        <w:t>）</w:t>
      </w:r>
      <w:r>
        <w:rPr>
          <w:i/>
          <w:szCs w:val="21"/>
        </w:rPr>
        <w:t>F</w:t>
      </w:r>
      <w:r>
        <w:rPr>
          <w:rFonts w:cs="MS Mincho;ＭＳ 明朝"/>
          <w:szCs w:val="21"/>
          <w:vertAlign w:val="subscript"/>
        </w:rPr>
        <w:t>2</w:t>
      </w:r>
      <w:r>
        <w:rPr/>
        <w:t>&lt;</w:t>
      </w:r>
      <w:r>
        <w:rPr>
          <w:i/>
          <w:szCs w:val="21"/>
        </w:rPr>
        <w:t>F</w:t>
      </w:r>
      <w:r>
        <w:rPr>
          <w:rFonts w:cs="MS Mincho;ＭＳ 明朝"/>
          <w:szCs w:val="21"/>
          <w:vertAlign w:val="subscript"/>
        </w:rPr>
        <w:t>1</w:t>
      </w:r>
      <w:r>
        <w:rPr>
          <w:rFonts w:cs="MS Mincho;ＭＳ 明朝"/>
          <w:szCs w:val="21"/>
        </w:rPr>
        <w:t>，</w:t>
      </w:r>
      <w:r>
        <w:rPr>
          <w:rFonts w:cs="Book Antiqua" w:ascii="Book Antiqua" w:hAnsi="Book Antiqua"/>
          <w:i/>
        </w:rPr>
        <w:t>v</w:t>
      </w:r>
      <w:r>
        <w:rPr>
          <w:vertAlign w:val="subscript"/>
        </w:rPr>
        <w:t>1</w:t>
      </w:r>
      <w:r>
        <w:rPr/>
        <w:t>&lt;</w:t>
      </w:r>
      <w:r>
        <w:rPr>
          <w:rFonts w:cs="Book Antiqua" w:ascii="Book Antiqua" w:hAnsi="Book Antiqua"/>
          <w:i/>
        </w:rPr>
        <w:t xml:space="preserve"> v</w:t>
      </w:r>
      <w:r>
        <w:rPr>
          <w:vertAlign w:val="subscript"/>
        </w:rPr>
        <w:t>2</w:t>
      </w:r>
    </w:p>
    <w:p>
      <w:pPr>
        <w:pStyle w:val="Normal"/>
        <w:rPr>
          <w:color w:val="0000FF"/>
        </w:rPr>
      </w:pPr>
      <w:r>
        <w:rPr>
          <w:color w:val="0000FF"/>
        </w:rPr>
        <w:t>答案：</w:t>
      </w:r>
      <w:r>
        <w:rPr>
          <w:color w:val="0000FF"/>
        </w:rPr>
        <w:t>BD</w:t>
      </w:r>
    </w:p>
    <w:p>
      <w:pPr>
        <w:pStyle w:val="Normal"/>
        <w:rPr>
          <w:color w:val="0000FF"/>
        </w:rPr>
      </w:pPr>
      <w:r>
        <w:rPr>
          <w:color w:val="0000FF"/>
        </w:rPr>
        <w:t>解析：水平恒力</w:t>
      </w:r>
      <w:r>
        <w:rPr>
          <w:i/>
          <w:color w:val="0000FF"/>
          <w:szCs w:val="21"/>
        </w:rPr>
        <w:t>F</w:t>
      </w:r>
      <w:r>
        <w:rPr>
          <w:rFonts w:cs="MS Mincho;ＭＳ 明朝"/>
          <w:color w:val="0000FF"/>
          <w:szCs w:val="21"/>
          <w:vertAlign w:val="subscript"/>
        </w:rPr>
        <w:t>1</w:t>
      </w:r>
      <w:r>
        <w:rPr>
          <w:color w:val="0000FF"/>
        </w:rPr>
        <w:t>作用下</w:t>
      </w:r>
      <w:r>
        <w:rPr>
          <w:color w:val="0000FF"/>
        </w:rPr>
        <w:t>的功率</w:t>
      </w:r>
      <w:r>
        <w:rPr>
          <w:color w:val="0000FF"/>
        </w:rPr>
        <w:t>P</w:t>
      </w:r>
      <w:r>
        <w:rPr>
          <w:color w:val="0000FF"/>
          <w:sz w:val="15"/>
          <w:szCs w:val="15"/>
        </w:rPr>
        <w:t>1</w:t>
      </w:r>
      <w:r>
        <w:rPr>
          <w:color w:val="0000FF"/>
        </w:rPr>
        <w:t>=</w:t>
      </w:r>
      <w:r>
        <w:rPr>
          <w:i/>
          <w:color w:val="0000FF"/>
          <w:szCs w:val="21"/>
        </w:rPr>
        <w:t xml:space="preserve"> F</w:t>
      </w:r>
      <w:r>
        <w:rPr>
          <w:rFonts w:cs="MS Mincho;ＭＳ 明朝"/>
          <w:color w:val="0000FF"/>
          <w:szCs w:val="21"/>
          <w:vertAlign w:val="subscript"/>
        </w:rPr>
        <w:t>1</w:t>
      </w:r>
      <w:r>
        <w:rPr>
          <w:rFonts w:cs="Book Antiqua" w:ascii="Book Antiqua" w:hAnsi="Book Antiqua"/>
          <w:i/>
          <w:color w:val="0000FF"/>
        </w:rPr>
        <w:t xml:space="preserve"> v</w:t>
      </w:r>
      <w:r>
        <w:rPr>
          <w:color w:val="0000FF"/>
          <w:vertAlign w:val="subscript"/>
        </w:rPr>
        <w:t>1</w:t>
      </w:r>
      <w:r>
        <w:rPr>
          <w:color w:val="0000FF"/>
        </w:rPr>
        <w:t>，</w:t>
      </w:r>
      <w:r>
        <w:rPr>
          <w:i/>
          <w:color w:val="0000FF"/>
          <w:szCs w:val="21"/>
        </w:rPr>
        <w:t>F</w:t>
      </w:r>
      <w:r>
        <w:rPr>
          <w:rFonts w:cs="MS Mincho;ＭＳ 明朝"/>
          <w:color w:val="0000FF"/>
          <w:szCs w:val="21"/>
          <w:vertAlign w:val="subscript"/>
        </w:rPr>
        <w:t>2</w:t>
      </w:r>
      <w:r>
        <w:rPr>
          <w:rFonts w:cs="MS Mincho;ＭＳ 明朝"/>
          <w:color w:val="0000FF"/>
          <w:szCs w:val="21"/>
        </w:rPr>
        <w:t>作用下</w:t>
      </w:r>
      <w:r>
        <w:rPr>
          <w:color w:val="0000FF"/>
        </w:rPr>
        <w:t>的功率</w:t>
      </w:r>
      <w:r>
        <w:rPr>
          <w:color w:val="0000FF"/>
        </w:rPr>
        <w:t>P</w:t>
      </w:r>
      <w:r>
        <w:rPr>
          <w:color w:val="0000FF"/>
          <w:sz w:val="15"/>
          <w:szCs w:val="15"/>
        </w:rPr>
        <w:t>2</w:t>
      </w:r>
      <w:r>
        <w:rPr>
          <w:color w:val="0000FF"/>
        </w:rPr>
        <w:t>=</w:t>
      </w:r>
      <w:r>
        <w:rPr>
          <w:color w:val="0000FF"/>
        </w:rPr>
        <w:drawing>
          <wp:inline distT="0" distB="0" distL="0" distR="0">
            <wp:extent cx="634365" cy="228600"/>
            <wp:effectExtent l="0" t="0" r="0" b="0"/>
            <wp:docPr id="6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9" descr=""/>
                    <pic:cNvPicPr>
                      <a:picLocks noChangeAspect="1" noChangeArrowheads="1"/>
                    </pic:cNvPicPr>
                  </pic:nvPicPr>
                  <pic:blipFill>
                    <a:blip r:embed="rId68"/>
                    <a:srcRect l="-57" t="-157" r="-57" b="-157"/>
                    <a:stretch>
                      <a:fillRect/>
                    </a:stretch>
                  </pic:blipFill>
                  <pic:spPr bwMode="auto">
                    <a:xfrm>
                      <a:off x="0" y="0"/>
                      <a:ext cx="634365" cy="228600"/>
                    </a:xfrm>
                    <a:prstGeom prst="rect">
                      <a:avLst/>
                    </a:prstGeom>
                  </pic:spPr>
                </pic:pic>
              </a:graphicData>
            </a:graphic>
          </wp:inline>
        </w:drawing>
      </w:r>
    </w:p>
    <w:p>
      <w:pPr>
        <w:pStyle w:val="Normal"/>
        <w:rPr/>
      </w:pPr>
      <w:r>
        <w:rPr>
          <w:color w:val="0000FF"/>
        </w:rPr>
        <w:t>现</w:t>
      </w:r>
      <w:r>
        <w:rPr>
          <w:color w:val="0000FF"/>
        </w:rPr>
        <w:t>P</w:t>
      </w:r>
      <w:r>
        <w:rPr>
          <w:color w:val="0000FF"/>
          <w:vertAlign w:val="subscript"/>
        </w:rPr>
        <w:t>1</w:t>
      </w:r>
      <w:r>
        <w:rPr>
          <w:color w:val="0000FF"/>
        </w:rPr>
        <w:t>=P</w:t>
      </w:r>
      <w:r>
        <w:rPr>
          <w:color w:val="0000FF"/>
          <w:vertAlign w:val="subscript"/>
        </w:rPr>
        <w:t>2</w:t>
      </w:r>
      <w:r>
        <w:rPr>
          <w:color w:val="0000FF"/>
        </w:rPr>
        <w:t>，若</w:t>
      </w:r>
      <w:r>
        <w:rPr>
          <w:i/>
          <w:color w:val="0000FF"/>
          <w:szCs w:val="21"/>
        </w:rPr>
        <w:t>F</w:t>
      </w:r>
      <w:r>
        <w:rPr>
          <w:rFonts w:cs="MS Mincho;ＭＳ 明朝"/>
          <w:color w:val="0000FF"/>
          <w:szCs w:val="21"/>
          <w:vertAlign w:val="subscript"/>
        </w:rPr>
        <w:t>2</w:t>
      </w:r>
      <w:r>
        <w:rPr>
          <w:color w:val="0000FF"/>
        </w:rPr>
        <w:t>=</w:t>
      </w:r>
      <w:r>
        <w:rPr>
          <w:i/>
          <w:color w:val="0000FF"/>
          <w:szCs w:val="21"/>
        </w:rPr>
        <w:t>F</w:t>
      </w:r>
      <w:r>
        <w:rPr>
          <w:rFonts w:cs="MS Mincho;ＭＳ 明朝"/>
          <w:color w:val="0000FF"/>
          <w:szCs w:val="21"/>
          <w:vertAlign w:val="subscript"/>
        </w:rPr>
        <w:t>1</w:t>
      </w:r>
      <w:r>
        <w:rPr>
          <w:rFonts w:cs="MS Mincho;ＭＳ 明朝"/>
          <w:color w:val="0000FF"/>
          <w:szCs w:val="21"/>
        </w:rPr>
        <w:t>，一定有</w:t>
      </w:r>
      <w:r>
        <w:rPr>
          <w:rFonts w:cs="Book Antiqua" w:ascii="Book Antiqua" w:hAnsi="Book Antiqua"/>
          <w:i/>
          <w:color w:val="0000FF"/>
        </w:rPr>
        <w:t>v</w:t>
      </w:r>
      <w:r>
        <w:rPr>
          <w:color w:val="0000FF"/>
          <w:vertAlign w:val="subscript"/>
        </w:rPr>
        <w:t>1</w:t>
      </w:r>
      <w:r>
        <w:rPr>
          <w:color w:val="0000FF"/>
        </w:rPr>
        <w:t>&lt;</w:t>
      </w:r>
      <w:r>
        <w:rPr>
          <w:rFonts w:cs="Book Antiqua" w:ascii="Book Antiqua" w:hAnsi="Book Antiqua"/>
          <w:i/>
          <w:color w:val="0000FF"/>
        </w:rPr>
        <w:t xml:space="preserve"> v</w:t>
      </w:r>
      <w:r>
        <w:rPr>
          <w:color w:val="0000FF"/>
          <w:vertAlign w:val="subscript"/>
        </w:rPr>
        <w:t>2</w:t>
      </w:r>
      <w:r>
        <w:rPr>
          <w:color w:val="0000FF"/>
        </w:rPr>
        <w:t>，因此</w:t>
      </w:r>
      <w:r>
        <w:rPr>
          <w:color w:val="0000FF"/>
        </w:rPr>
        <w:t>B</w:t>
      </w:r>
      <w:r>
        <w:rPr>
          <w:color w:val="0000FF"/>
        </w:rPr>
        <w:t>正确，</w:t>
      </w:r>
      <w:r>
        <w:rPr>
          <w:color w:val="0000FF"/>
        </w:rPr>
        <w:t>A</w:t>
      </w:r>
      <w:r>
        <w:rPr>
          <w:color w:val="0000FF"/>
        </w:rPr>
        <w:t>不对；</w:t>
      </w:r>
    </w:p>
    <w:p>
      <w:pPr>
        <w:pStyle w:val="Normal"/>
        <w:rPr/>
      </w:pPr>
      <w:r>
        <w:rPr>
          <w:color w:val="0000FF"/>
        </w:rPr>
        <w:t>由于两次都做匀速度直线运动，因此而第一次的摩擦力</w:t>
      </w:r>
      <w:r>
        <w:rPr>
          <w:color w:val="0000FF"/>
        </w:rPr>
        <w:drawing>
          <wp:inline distT="0" distB="0" distL="0" distR="0">
            <wp:extent cx="889000" cy="228600"/>
            <wp:effectExtent l="0" t="0" r="0" b="0"/>
            <wp:docPr id="6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 descr=""/>
                    <pic:cNvPicPr>
                      <a:picLocks noChangeAspect="1" noChangeArrowheads="1"/>
                    </pic:cNvPicPr>
                  </pic:nvPicPr>
                  <pic:blipFill>
                    <a:blip r:embed="rId69"/>
                    <a:srcRect l="-41" t="-157" r="-41" b="-157"/>
                    <a:stretch>
                      <a:fillRect/>
                    </a:stretch>
                  </pic:blipFill>
                  <pic:spPr bwMode="auto">
                    <a:xfrm>
                      <a:off x="0" y="0"/>
                      <a:ext cx="889000" cy="228600"/>
                    </a:xfrm>
                    <a:prstGeom prst="rect">
                      <a:avLst/>
                    </a:prstGeom>
                  </pic:spPr>
                </pic:pic>
              </a:graphicData>
            </a:graphic>
          </wp:inline>
        </w:drawing>
      </w:r>
      <w:r>
        <w:rPr>
          <w:color w:val="0000FF"/>
        </w:rPr>
        <w:t>而第二次的摩擦力</w:t>
      </w:r>
      <w:r>
        <w:rPr>
          <w:color w:val="0000FF"/>
        </w:rPr>
        <w:drawing>
          <wp:inline distT="0" distB="0" distL="0" distR="0">
            <wp:extent cx="1955800" cy="228600"/>
            <wp:effectExtent l="0" t="0" r="0" b="0"/>
            <wp:docPr id="6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41" descr=""/>
                    <pic:cNvPicPr>
                      <a:picLocks noChangeAspect="1" noChangeArrowheads="1"/>
                    </pic:cNvPicPr>
                  </pic:nvPicPr>
                  <pic:blipFill>
                    <a:blip r:embed="rId70"/>
                    <a:srcRect l="-18" t="-157" r="-18" b="-157"/>
                    <a:stretch>
                      <a:fillRect/>
                    </a:stretch>
                  </pic:blipFill>
                  <pic:spPr bwMode="auto">
                    <a:xfrm>
                      <a:off x="0" y="0"/>
                      <a:ext cx="1955800" cy="228600"/>
                    </a:xfrm>
                    <a:prstGeom prst="rect">
                      <a:avLst/>
                    </a:prstGeom>
                  </pic:spPr>
                </pic:pic>
              </a:graphicData>
            </a:graphic>
          </wp:inline>
        </w:drawing>
      </w:r>
      <w:r>
        <w:rPr>
          <w:color w:val="0000FF"/>
        </w:rPr>
        <w:t>显然</w:t>
      </w:r>
      <w:r>
        <w:rPr>
          <w:color w:val="0000FF"/>
        </w:rPr>
        <w:drawing>
          <wp:inline distT="0" distB="0" distL="0" distR="0">
            <wp:extent cx="444500" cy="228600"/>
            <wp:effectExtent l="0" t="0" r="0" b="0"/>
            <wp:docPr id="7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2" descr=""/>
                    <pic:cNvPicPr>
                      <a:picLocks noChangeAspect="1" noChangeArrowheads="1"/>
                    </pic:cNvPicPr>
                  </pic:nvPicPr>
                  <pic:blipFill>
                    <a:blip r:embed="rId71"/>
                    <a:srcRect l="-81" t="-157" r="-81" b="-157"/>
                    <a:stretch>
                      <a:fillRect/>
                    </a:stretch>
                  </pic:blipFill>
                  <pic:spPr bwMode="auto">
                    <a:xfrm>
                      <a:off x="0" y="0"/>
                      <a:ext cx="444500" cy="228600"/>
                    </a:xfrm>
                    <a:prstGeom prst="rect">
                      <a:avLst/>
                    </a:prstGeom>
                  </pic:spPr>
                </pic:pic>
              </a:graphicData>
            </a:graphic>
          </wp:inline>
        </w:drawing>
      </w:r>
      <w:r>
        <w:rPr>
          <w:color w:val="0000FF"/>
        </w:rPr>
        <w:t>，即：</w:t>
      </w:r>
      <w:r>
        <w:rPr>
          <w:color w:val="0000FF"/>
        </w:rPr>
        <w:drawing>
          <wp:inline distT="0" distB="0" distL="0" distR="0">
            <wp:extent cx="787400" cy="228600"/>
            <wp:effectExtent l="0" t="0" r="0" b="0"/>
            <wp:docPr id="7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43" descr=""/>
                    <pic:cNvPicPr>
                      <a:picLocks noChangeAspect="1" noChangeArrowheads="1"/>
                    </pic:cNvPicPr>
                  </pic:nvPicPr>
                  <pic:blipFill>
                    <a:blip r:embed="rId72"/>
                    <a:srcRect l="-46" t="-157" r="-46" b="-157"/>
                    <a:stretch>
                      <a:fillRect/>
                    </a:stretch>
                  </pic:blipFill>
                  <pic:spPr bwMode="auto">
                    <a:xfrm>
                      <a:off x="0" y="0"/>
                      <a:ext cx="787400" cy="228600"/>
                    </a:xfrm>
                    <a:prstGeom prst="rect">
                      <a:avLst/>
                    </a:prstGeom>
                  </pic:spPr>
                </pic:pic>
              </a:graphicData>
            </a:graphic>
          </wp:inline>
        </w:drawing>
      </w:r>
      <w:r>
        <w:rPr>
          <w:color w:val="0000FF"/>
        </w:rPr>
        <w:t>因此无论</w:t>
      </w:r>
      <w:r>
        <w:rPr>
          <w:i/>
          <w:color w:val="0000FF"/>
          <w:szCs w:val="21"/>
        </w:rPr>
        <w:t>F</w:t>
      </w:r>
      <w:r>
        <w:rPr>
          <w:rFonts w:cs="MS Mincho;ＭＳ 明朝"/>
          <w:color w:val="0000FF"/>
          <w:szCs w:val="21"/>
          <w:vertAlign w:val="subscript"/>
        </w:rPr>
        <w:t>2</w:t>
      </w:r>
      <w:r>
        <w:rPr>
          <w:color w:val="0000FF"/>
        </w:rPr>
        <w:t>&gt;</w:t>
      </w:r>
      <w:r>
        <w:rPr>
          <w:i/>
          <w:color w:val="0000FF"/>
          <w:szCs w:val="21"/>
        </w:rPr>
        <w:t>F</w:t>
      </w:r>
      <w:r>
        <w:rPr>
          <w:rFonts w:cs="MS Mincho;ＭＳ 明朝"/>
          <w:color w:val="0000FF"/>
          <w:szCs w:val="21"/>
          <w:vertAlign w:val="subscript"/>
        </w:rPr>
        <w:t>1</w:t>
      </w:r>
      <w:r>
        <w:rPr>
          <w:rFonts w:cs="MS Mincho;ＭＳ 明朝"/>
          <w:color w:val="0000FF"/>
          <w:szCs w:val="21"/>
        </w:rPr>
        <w:t>还是</w:t>
      </w:r>
      <w:r>
        <w:rPr>
          <w:i/>
          <w:color w:val="0000FF"/>
          <w:szCs w:val="21"/>
        </w:rPr>
        <w:t>F</w:t>
      </w:r>
      <w:r>
        <w:rPr>
          <w:rFonts w:cs="MS Mincho;ＭＳ 明朝"/>
          <w:color w:val="0000FF"/>
          <w:szCs w:val="21"/>
          <w:vertAlign w:val="subscript"/>
        </w:rPr>
        <w:t>2</w:t>
      </w:r>
      <w:r>
        <w:rPr>
          <w:color w:val="0000FF"/>
        </w:rPr>
        <w:t>&lt;</w:t>
      </w:r>
      <w:r>
        <w:rPr>
          <w:i/>
          <w:color w:val="0000FF"/>
          <w:szCs w:val="21"/>
        </w:rPr>
        <w:t>F</w:t>
      </w:r>
      <w:r>
        <w:rPr>
          <w:rFonts w:cs="MS Mincho;ＭＳ 明朝"/>
          <w:color w:val="0000FF"/>
          <w:szCs w:val="21"/>
          <w:vertAlign w:val="subscript"/>
        </w:rPr>
        <w:t>1</w:t>
      </w:r>
      <w:r>
        <w:rPr>
          <w:rFonts w:cs="MS Mincho;ＭＳ 明朝"/>
          <w:color w:val="0000FF"/>
          <w:szCs w:val="21"/>
        </w:rPr>
        <w:t>都</w:t>
      </w:r>
      <w:r>
        <w:rPr>
          <w:color w:val="0000FF"/>
        </w:rPr>
        <w:t>会有</w:t>
      </w:r>
      <w:r>
        <w:rPr>
          <w:rFonts w:cs="Book Antiqua" w:ascii="Book Antiqua" w:hAnsi="Book Antiqua"/>
          <w:i/>
          <w:color w:val="0000FF"/>
        </w:rPr>
        <w:t>v</w:t>
      </w:r>
      <w:r>
        <w:rPr>
          <w:color w:val="0000FF"/>
          <w:vertAlign w:val="subscript"/>
        </w:rPr>
        <w:t>1</w:t>
      </w:r>
      <w:r>
        <w:rPr>
          <w:color w:val="0000FF"/>
        </w:rPr>
        <w:t>&lt;</w:t>
      </w:r>
      <w:r>
        <w:rPr>
          <w:rFonts w:cs="Book Antiqua" w:ascii="Book Antiqua" w:hAnsi="Book Antiqua"/>
          <w:i/>
          <w:color w:val="0000FF"/>
        </w:rPr>
        <w:t xml:space="preserve"> v</w:t>
      </w:r>
      <w:r>
        <w:rPr>
          <w:color w:val="0000FF"/>
          <w:vertAlign w:val="subscript"/>
        </w:rPr>
        <w:t>2</w:t>
      </w:r>
      <w:r>
        <w:rPr>
          <w:color w:val="0000FF"/>
        </w:rPr>
        <w:t>因此</w:t>
      </w:r>
      <w:r>
        <w:rPr>
          <w:color w:val="0000FF"/>
        </w:rPr>
        <w:t>D</w:t>
      </w:r>
      <w:r>
        <w:rPr>
          <w:color w:val="0000FF"/>
        </w:rPr>
        <w:t>正确而</w:t>
      </w:r>
      <w:r>
        <w:rPr>
          <w:color w:val="0000FF"/>
        </w:rPr>
        <w:t>C</w:t>
      </w:r>
      <w:r>
        <w:rPr>
          <w:color w:val="0000FF"/>
        </w:rPr>
        <w:t>不对</w:t>
      </w:r>
    </w:p>
    <w:p>
      <w:pPr>
        <w:pStyle w:val="Normal"/>
        <w:rPr/>
      </w:pPr>
      <w:r>
        <w:drawing>
          <wp:anchor behindDoc="1" distT="0" distB="0" distL="114935" distR="114935" simplePos="0" locked="0" layoutInCell="0" allowOverlap="1" relativeHeight="102">
            <wp:simplePos x="0" y="0"/>
            <wp:positionH relativeFrom="column">
              <wp:posOffset>4267200</wp:posOffset>
            </wp:positionH>
            <wp:positionV relativeFrom="paragraph">
              <wp:posOffset>99060</wp:posOffset>
            </wp:positionV>
            <wp:extent cx="1788795" cy="1362075"/>
            <wp:effectExtent l="0" t="0" r="0" b="0"/>
            <wp:wrapTight wrapText="bothSides">
              <wp:wrapPolygon edited="0">
                <wp:start x="-128" y="0"/>
                <wp:lineTo x="-128" y="21421"/>
                <wp:lineTo x="21599" y="21421"/>
                <wp:lineTo x="21599" y="0"/>
                <wp:lineTo x="-128" y="0"/>
              </wp:wrapPolygon>
            </wp:wrapTight>
            <wp:docPr id="72"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7" descr=""/>
                    <pic:cNvPicPr>
                      <a:picLocks noChangeAspect="1" noChangeArrowheads="1"/>
                    </pic:cNvPicPr>
                  </pic:nvPicPr>
                  <pic:blipFill>
                    <a:blip r:embed="rId73"/>
                    <a:srcRect l="-19" t="-25" r="-19" b="-25"/>
                    <a:stretch>
                      <a:fillRect/>
                    </a:stretch>
                  </pic:blipFill>
                  <pic:spPr bwMode="auto">
                    <a:xfrm>
                      <a:off x="0" y="0"/>
                      <a:ext cx="1788795" cy="1362075"/>
                    </a:xfrm>
                    <a:prstGeom prst="rect">
                      <a:avLst/>
                    </a:prstGeom>
                  </pic:spPr>
                </pic:pic>
              </a:graphicData>
            </a:graphic>
          </wp:anchor>
        </w:drawing>
      </w:r>
      <w:r>
        <w:rPr/>
        <w:t>19</w:t>
      </w:r>
      <w:r>
        <w:rPr/>
        <w:t>．图</w:t>
      </w:r>
      <w:r>
        <w:rPr/>
        <w:t>a</w:t>
      </w:r>
      <w:r>
        <w:rPr/>
        <w:t>为测量分子速率分布的装置示意图。圆筒绕其中心匀速转动，侧面开有狭缝</w:t>
      </w:r>
      <w:r>
        <w:rPr>
          <w:i/>
        </w:rPr>
        <w:t>N</w:t>
      </w:r>
      <w:r>
        <w:rPr/>
        <w:t>，内侧贴有记录薄膜，</w:t>
      </w:r>
      <w:r>
        <w:rPr>
          <w:i/>
        </w:rPr>
        <w:t>M</w:t>
      </w:r>
      <w:r>
        <w:rPr/>
        <w:t>为正对狭缝的位置。从原子炉</w:t>
      </w:r>
      <w:r>
        <w:rPr>
          <w:i/>
        </w:rPr>
        <w:t>R</w:t>
      </w:r>
      <w:r>
        <w:rPr/>
        <w:t>中射出的银原子蒸汽穿过屏上</w:t>
      </w:r>
      <w:r>
        <w:rPr>
          <w:i/>
        </w:rPr>
        <w:t>S</w:t>
      </w:r>
      <w:r>
        <w:rPr/>
        <w:t>缝后进入狭缝</w:t>
      </w:r>
      <w:r>
        <w:rPr>
          <w:i/>
        </w:rPr>
        <w:t>N</w:t>
      </w:r>
      <w:r>
        <w:rPr/>
        <w:t>，在圆筒转动半个周期的时间内相继到达并沉积在薄膜上。展开的薄膜如图</w:t>
      </w:r>
      <w:r>
        <w:rPr/>
        <w:t>b</w:t>
      </w:r>
      <w:r>
        <w:rPr/>
        <w:t>所示，</w:t>
      </w:r>
      <w:r>
        <w:rPr>
          <w:i/>
        </w:rPr>
        <w:t>NP</w:t>
      </w:r>
      <w:r>
        <w:rPr/>
        <w:t>，</w:t>
      </w:r>
      <w:r>
        <w:rPr>
          <w:i/>
        </w:rPr>
        <w:t>PQ</w:t>
      </w:r>
      <w:r>
        <w:rPr/>
        <w:t>间距相等。则</w:t>
      </w:r>
      <w:r>
        <w:rPr/>
        <w:t xml:space="preserve">      （</w:t>
      </w:r>
      <w:r>
        <w:rPr/>
        <w:t xml:space="preserve">       </w:t>
      </w:r>
      <w:r>
        <w:rPr/>
        <w:t>）</w:t>
      </w:r>
    </w:p>
    <w:p>
      <w:pPr>
        <w:pStyle w:val="Normal"/>
        <w:rPr/>
      </w:pPr>
      <w:r>
        <w:rPr/>
        <w:t>（</w:t>
      </w:r>
      <w:r>
        <w:rPr/>
        <w:t>A</w:t>
      </w:r>
      <w:r>
        <w:rPr/>
        <w:t>）</w:t>
      </w:r>
      <w:r>
        <w:rPr/>
        <w:t>到达</w:t>
      </w:r>
      <w:r>
        <w:rPr>
          <w:i/>
        </w:rPr>
        <w:t>M</w:t>
      </w:r>
      <w:r>
        <w:rPr/>
        <w:t>附近的银原子速率较大</w:t>
      </w:r>
    </w:p>
    <w:p>
      <w:pPr>
        <w:pStyle w:val="Normal"/>
        <w:rPr/>
      </w:pPr>
      <w:r>
        <w:rPr/>
        <w:t>（</w:t>
      </w:r>
      <w:r>
        <w:rPr/>
        <w:t>B</w:t>
      </w:r>
      <w:r>
        <w:rPr/>
        <w:t>）</w:t>
      </w:r>
      <w:r>
        <w:rPr/>
        <w:t>到达</w:t>
      </w:r>
      <w:r>
        <w:rPr>
          <w:i/>
        </w:rPr>
        <w:t>Q</w:t>
      </w:r>
      <w:r>
        <w:rPr/>
        <w:t>附近的银原子速率较大</w:t>
      </w:r>
    </w:p>
    <w:p>
      <w:pPr>
        <w:pStyle w:val="Normal"/>
        <w:rPr/>
      </w:pPr>
      <w:r>
        <w:rPr/>
        <w:t>（</w:t>
      </w:r>
      <w:r>
        <w:rPr/>
        <w:t>C</w:t>
      </w:r>
      <w:r>
        <w:rPr/>
        <w:t>）</w:t>
      </w:r>
      <w:r>
        <w:rPr/>
        <w:t>位于</w:t>
      </w:r>
      <w:r>
        <w:rPr>
          <w:i/>
        </w:rPr>
        <w:t>PQ</w:t>
      </w:r>
      <w:r>
        <w:rPr/>
        <w:t>区间的分子百分率大于位于</w:t>
      </w:r>
      <w:r>
        <w:rPr>
          <w:i/>
        </w:rPr>
        <w:t>NP</w:t>
      </w:r>
      <w:r>
        <w:rPr/>
        <w:t>区</w:t>
      </w:r>
      <w:r>
        <w:rPr/>
        <w:t>间</w:t>
      </w:r>
      <w:r>
        <w:rPr/>
        <w:t>的分子百分率</w:t>
      </w:r>
    </w:p>
    <w:p>
      <w:pPr>
        <w:pStyle w:val="Normal"/>
        <w:rPr/>
      </w:pPr>
      <w:r>
        <w:rPr/>
        <w:t>（</w:t>
      </w:r>
      <w:r>
        <w:rPr/>
        <w:t>D</w:t>
      </w:r>
      <w:r>
        <w:rPr/>
        <w:t>）</w:t>
      </w:r>
      <w:r>
        <w:rPr/>
        <w:t>位于</w:t>
      </w:r>
      <w:r>
        <w:rPr>
          <w:i/>
        </w:rPr>
        <w:t>PQ</w:t>
      </w:r>
      <w:r>
        <w:rPr/>
        <w:t>区间的分子百分率小于位于</w:t>
      </w:r>
      <w:r>
        <w:rPr>
          <w:i/>
        </w:rPr>
        <w:t>NP</w:t>
      </w:r>
      <w:r>
        <w:rPr/>
        <w:t>区间的分子百分率</w:t>
      </w:r>
    </w:p>
    <w:p>
      <w:pPr>
        <w:pStyle w:val="Normal"/>
        <w:rPr>
          <w:color w:val="0000FF"/>
        </w:rPr>
      </w:pPr>
      <w:r>
        <w:rPr>
          <w:color w:val="0000FF"/>
        </w:rPr>
        <w:t>答案：</w:t>
      </w:r>
      <w:r>
        <w:rPr>
          <w:color w:val="0000FF"/>
        </w:rPr>
        <w:t>AC</w:t>
      </w:r>
    </w:p>
    <w:p>
      <w:pPr>
        <w:pStyle w:val="Normal"/>
        <w:rPr/>
      </w:pPr>
      <w:r>
        <w:rPr>
          <w:color w:val="0000FF"/>
        </w:rPr>
        <w:t>解析：进入圆筒后银原子做匀速度直线运动，打到圆筒上越靠近</w:t>
      </w:r>
      <w:r>
        <w:rPr>
          <w:color w:val="0000FF"/>
        </w:rPr>
        <w:t>M</w:t>
      </w:r>
      <w:r>
        <w:rPr>
          <w:color w:val="0000FF"/>
        </w:rPr>
        <w:t>点的位置，用时越短，速度越快，越靠近</w:t>
      </w:r>
      <w:r>
        <w:rPr>
          <w:color w:val="0000FF"/>
        </w:rPr>
        <w:t>N</w:t>
      </w:r>
      <w:r>
        <w:rPr>
          <w:color w:val="0000FF"/>
        </w:rPr>
        <w:t>点的位置用时越长，速度越慢因此</w:t>
      </w:r>
      <w:r>
        <w:rPr>
          <w:color w:val="0000FF"/>
        </w:rPr>
        <w:t>A</w:t>
      </w:r>
      <w:r>
        <w:rPr>
          <w:color w:val="0000FF"/>
        </w:rPr>
        <w:t>正确</w:t>
      </w:r>
      <w:r>
        <w:rPr>
          <w:color w:val="0000FF"/>
        </w:rPr>
        <w:t>B</w:t>
      </w:r>
      <w:r>
        <w:rPr>
          <w:color w:val="0000FF"/>
        </w:rPr>
        <w:t>不对，</w:t>
      </w:r>
    </w:p>
    <w:p>
      <w:pPr>
        <w:pStyle w:val="Normal"/>
        <w:rPr>
          <w:color w:val="0000FF"/>
        </w:rPr>
      </w:pPr>
      <w:r>
        <w:rPr>
          <w:color w:val="0000FF"/>
        </w:rPr>
        <w:t>从图案上看，打到</w:t>
      </w:r>
      <w:r>
        <w:rPr>
          <w:color w:val="0000FF"/>
        </w:rPr>
        <w:t>PQ</w:t>
      </w:r>
      <w:r>
        <w:rPr>
          <w:color w:val="0000FF"/>
        </w:rPr>
        <w:t>间的原子数多于打到</w:t>
      </w:r>
      <w:r>
        <w:rPr>
          <w:color w:val="0000FF"/>
        </w:rPr>
        <w:t>NP</w:t>
      </w:r>
      <w:r>
        <w:rPr>
          <w:color w:val="0000FF"/>
        </w:rPr>
        <w:t>间的原子数，因此</w:t>
      </w:r>
      <w:r>
        <w:rPr>
          <w:color w:val="0000FF"/>
        </w:rPr>
        <w:t>C</w:t>
      </w:r>
      <w:r>
        <w:rPr>
          <w:color w:val="0000FF"/>
        </w:rPr>
        <w:t>正确而</w:t>
      </w:r>
      <w:r>
        <w:rPr>
          <w:color w:val="0000FF"/>
        </w:rPr>
        <w:t>D</w:t>
      </w:r>
      <w:r>
        <w:rPr>
          <w:color w:val="0000FF"/>
        </w:rPr>
        <w:t>不对</w:t>
      </w:r>
    </w:p>
    <w:p>
      <w:pPr>
        <w:pStyle w:val="Normal"/>
        <w:rPr/>
      </w:pPr>
      <w:r>
        <w:drawing>
          <wp:anchor behindDoc="0" distT="0" distB="0" distL="114935" distR="114935" simplePos="0" locked="0" layoutInCell="0" allowOverlap="1" relativeHeight="133">
            <wp:simplePos x="0" y="0"/>
            <wp:positionH relativeFrom="column">
              <wp:posOffset>4391660</wp:posOffset>
            </wp:positionH>
            <wp:positionV relativeFrom="paragraph">
              <wp:posOffset>287020</wp:posOffset>
            </wp:positionV>
            <wp:extent cx="1472565" cy="815340"/>
            <wp:effectExtent l="0" t="0" r="0" b="0"/>
            <wp:wrapSquare wrapText="bothSides"/>
            <wp:docPr id="7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0" descr=""/>
                    <pic:cNvPicPr>
                      <a:picLocks noChangeAspect="1" noChangeArrowheads="1"/>
                    </pic:cNvPicPr>
                  </pic:nvPicPr>
                  <pic:blipFill>
                    <a:blip r:embed="rId74"/>
                    <a:srcRect l="-24" t="-42" r="-24" b="-42"/>
                    <a:stretch>
                      <a:fillRect/>
                    </a:stretch>
                  </pic:blipFill>
                  <pic:spPr bwMode="auto">
                    <a:xfrm>
                      <a:off x="0" y="0"/>
                      <a:ext cx="1472565" cy="815340"/>
                    </a:xfrm>
                    <a:prstGeom prst="rect">
                      <a:avLst/>
                    </a:prstGeom>
                  </pic:spPr>
                </pic:pic>
              </a:graphicData>
            </a:graphic>
          </wp:anchor>
        </w:drawing>
      </w:r>
      <w:r>
        <w:rPr/>
        <w:t>20</w:t>
      </w:r>
      <w:r>
        <w:rPr/>
        <w:t>．如图，质量分别为</w:t>
      </w:r>
      <w:r>
        <w:rPr>
          <w:i/>
        </w:rPr>
        <w:t>m</w:t>
      </w:r>
      <w:r>
        <w:rPr>
          <w:i/>
          <w:vertAlign w:val="subscript"/>
        </w:rPr>
        <w:t>A</w:t>
      </w:r>
      <w:r>
        <w:rPr/>
        <w:t>和</w:t>
      </w:r>
      <w:r>
        <w:rPr>
          <w:i/>
        </w:rPr>
        <w:t>m</w:t>
      </w:r>
      <w:r>
        <w:rPr>
          <w:i/>
          <w:vertAlign w:val="subscript"/>
        </w:rPr>
        <w:t>B</w:t>
      </w:r>
      <w:r>
        <w:rPr/>
        <w:t>的两小球带有同种电荷，电荷最分别为</w:t>
      </w:r>
      <w:r>
        <w:rPr>
          <w:i/>
        </w:rPr>
        <w:t>q</w:t>
      </w:r>
      <w:r>
        <w:rPr>
          <w:i/>
          <w:vertAlign w:val="subscript"/>
        </w:rPr>
        <w:t>A</w:t>
      </w:r>
      <w:r>
        <w:rPr/>
        <w:t>和</w:t>
      </w:r>
      <w:r>
        <w:rPr>
          <w:i/>
        </w:rPr>
        <w:t>q</w:t>
      </w:r>
      <w:r>
        <w:rPr>
          <w:i/>
          <w:vertAlign w:val="subscript"/>
        </w:rPr>
        <w:t>B</w:t>
      </w:r>
      <w:r>
        <w:rPr/>
        <w:t>，用绝缘细线悬挂在天花板上。平衡时，两小球恰处于同一水平位置，细线与竖直方向间夹角分别为</w:t>
      </w:r>
      <w:r>
        <w:rPr>
          <w:i/>
        </w:rPr>
        <w:t>θ</w:t>
      </w:r>
      <w:r>
        <w:rPr>
          <w:rFonts w:cs="MS Mincho;ＭＳ 明朝"/>
          <w:vertAlign w:val="subscript"/>
        </w:rPr>
        <w:t>1</w:t>
      </w:r>
      <w:r>
        <w:rPr/>
        <w:t>与</w:t>
      </w:r>
      <w:r>
        <w:rPr>
          <w:i/>
        </w:rPr>
        <w:t>θ</w:t>
      </w:r>
      <w:r>
        <w:rPr>
          <w:rFonts w:cs="MS Mincho;ＭＳ 明朝"/>
          <w:vertAlign w:val="subscript"/>
        </w:rPr>
        <w:t>2</w:t>
      </w:r>
      <w:r>
        <w:rPr/>
        <w:t>（</w:t>
      </w:r>
      <w:r>
        <w:rPr>
          <w:i/>
        </w:rPr>
        <w:t>θ</w:t>
      </w:r>
      <w:r>
        <w:rPr>
          <w:rFonts w:cs="MS Mincho;ＭＳ 明朝"/>
          <w:vertAlign w:val="subscript"/>
        </w:rPr>
        <w:t>1</w:t>
      </w:r>
      <w:r>
        <w:rPr/>
        <w:t>＞</w:t>
      </w:r>
      <w:r>
        <w:rPr>
          <w:i/>
        </w:rPr>
        <w:t>θ</w:t>
      </w:r>
      <w:r>
        <w:rPr>
          <w:rFonts w:cs="MS Mincho;ＭＳ 明朝"/>
          <w:vertAlign w:val="subscript"/>
        </w:rPr>
        <w:t>2</w:t>
      </w:r>
      <w:r>
        <w:rPr/>
        <w:t>）。两小球突然失去各自所带电荷后开始摆动，最大速度分别</w:t>
      </w:r>
      <w:r>
        <w:rPr>
          <w:rFonts w:cs="Book Antiqua" w:ascii="Book Antiqua" w:hAnsi="Book Antiqua"/>
          <w:i/>
        </w:rPr>
        <w:t>v</w:t>
      </w:r>
      <w:r>
        <w:rPr>
          <w:i/>
          <w:vertAlign w:val="subscript"/>
        </w:rPr>
        <w:t>A</w:t>
      </w:r>
      <w:r>
        <w:rPr/>
        <w:t>和</w:t>
      </w:r>
      <w:r>
        <w:rPr>
          <w:rFonts w:cs="Book Antiqua" w:ascii="Book Antiqua" w:hAnsi="Book Antiqua"/>
          <w:i/>
        </w:rPr>
        <w:t>v</w:t>
      </w:r>
      <w:r>
        <w:rPr>
          <w:i/>
          <w:vertAlign w:val="subscript"/>
        </w:rPr>
        <w:t>B</w:t>
      </w:r>
      <w:r>
        <w:rPr/>
        <w:t>，最大动能分别为</w:t>
      </w:r>
      <w:r>
        <w:rPr>
          <w:i/>
        </w:rPr>
        <w:t>E</w:t>
      </w:r>
      <w:r>
        <w:rPr>
          <w:i/>
          <w:vertAlign w:val="subscript"/>
        </w:rPr>
        <w:t>kA</w:t>
      </w:r>
      <w:r>
        <w:rPr/>
        <w:t>和</w:t>
      </w:r>
      <w:r>
        <w:rPr>
          <w:i/>
        </w:rPr>
        <w:t>E</w:t>
      </w:r>
      <w:r>
        <w:rPr>
          <w:i/>
          <w:vertAlign w:val="subscript"/>
        </w:rPr>
        <w:t>kB</w:t>
      </w:r>
      <w:r>
        <w:rPr/>
        <w:t>。则</w:t>
      </w:r>
      <w:r>
        <w:rPr/>
        <w:t xml:space="preserve"> （</w:t>
      </w:r>
      <w:r>
        <w:rPr/>
        <w:t xml:space="preserve">    </w:t>
      </w:r>
      <w:r>
        <w:rPr/>
        <w:t>）</w:t>
      </w:r>
    </w:p>
    <w:p>
      <w:pPr>
        <w:pStyle w:val="Normal"/>
        <w:rPr/>
      </w:pPr>
      <w:r>
        <w:rPr/>
        <w:t>（</w:t>
      </w:r>
      <w:r>
        <w:rPr/>
        <w:t>A</w:t>
      </w:r>
      <w:r>
        <w:rPr/>
        <w:t>）</w:t>
      </w:r>
      <w:r>
        <w:rPr>
          <w:i/>
        </w:rPr>
        <w:t>m</w:t>
      </w:r>
      <w:r>
        <w:rPr>
          <w:i/>
          <w:vertAlign w:val="subscript"/>
        </w:rPr>
        <w:t>A</w:t>
      </w:r>
      <w:r>
        <w:rPr/>
        <w:t>一定小于</w:t>
      </w:r>
      <w:r>
        <w:rPr>
          <w:i/>
        </w:rPr>
        <w:t>m</w:t>
      </w:r>
      <w:r>
        <w:rPr>
          <w:i/>
          <w:vertAlign w:val="subscript"/>
        </w:rPr>
        <w:t>B</w:t>
      </w:r>
      <w:r>
        <w:rPr>
          <w:i/>
          <w:vertAlign w:val="subscript"/>
        </w:rPr>
        <w:t xml:space="preserve"> </w:t>
      </w:r>
      <w:r>
        <w:rPr/>
        <w:t xml:space="preserve"> </w:t>
        <w:tab/>
        <w:tab/>
        <w:tab/>
      </w:r>
      <w:r>
        <w:rPr/>
        <w:t>（</w:t>
      </w:r>
      <w:r>
        <w:rPr/>
        <w:t>B</w:t>
      </w:r>
      <w:r>
        <w:rPr/>
        <w:t>）</w:t>
      </w:r>
      <w:r>
        <w:rPr>
          <w:i/>
        </w:rPr>
        <w:t>q</w:t>
      </w:r>
      <w:r>
        <w:rPr>
          <w:i/>
          <w:vertAlign w:val="subscript"/>
        </w:rPr>
        <w:t>A</w:t>
      </w:r>
      <w:r>
        <w:rPr/>
        <w:t>一定大于</w:t>
      </w:r>
      <w:r>
        <w:rPr>
          <w:i/>
        </w:rPr>
        <w:t>q</w:t>
      </w:r>
      <w:r>
        <w:rPr>
          <w:i/>
          <w:vertAlign w:val="subscript"/>
        </w:rPr>
        <w:t>B</w:t>
      </w:r>
    </w:p>
    <w:p>
      <w:pPr>
        <w:pStyle w:val="Normal"/>
        <w:rPr/>
      </w:pPr>
      <w:r>
        <w:rPr/>
        <w:t>（</w:t>
      </w:r>
      <w:r>
        <w:rPr/>
        <w:t>C</w:t>
      </w:r>
      <w:r>
        <w:rPr/>
        <w:t>）</w:t>
      </w:r>
      <w:r>
        <w:rPr>
          <w:rFonts w:cs="Book Antiqua" w:ascii="Book Antiqua" w:hAnsi="Book Antiqua"/>
          <w:i/>
        </w:rPr>
        <w:t>v</w:t>
      </w:r>
      <w:r>
        <w:rPr>
          <w:i/>
          <w:vertAlign w:val="subscript"/>
        </w:rPr>
        <w:t>A</w:t>
      </w:r>
      <w:r>
        <w:rPr/>
        <w:t>一定大于</w:t>
      </w:r>
      <w:r>
        <w:rPr>
          <w:rFonts w:cs="Book Antiqua" w:ascii="Book Antiqua" w:hAnsi="Book Antiqua"/>
          <w:i/>
        </w:rPr>
        <w:t>v</w:t>
      </w:r>
      <w:r>
        <w:rPr>
          <w:i/>
          <w:vertAlign w:val="subscript"/>
        </w:rPr>
        <w:t>B</w:t>
      </w:r>
      <w:r>
        <w:rPr>
          <w:i/>
          <w:vertAlign w:val="subscript"/>
        </w:rPr>
        <w:t xml:space="preserve"> </w:t>
      </w:r>
      <w:r>
        <w:rPr/>
        <w:t xml:space="preserve">   </w:t>
        <w:tab/>
        <w:tab/>
        <w:tab/>
      </w:r>
      <w:r>
        <w:rPr/>
        <w:t>（</w:t>
      </w:r>
      <w:r>
        <w:rPr/>
        <w:t>D</w:t>
      </w:r>
      <w:r>
        <w:rPr/>
        <w:t>）</w:t>
      </w:r>
      <w:r>
        <w:rPr>
          <w:i/>
        </w:rPr>
        <w:t>E</w:t>
      </w:r>
      <w:r>
        <w:rPr>
          <w:i/>
          <w:vertAlign w:val="subscript"/>
        </w:rPr>
        <w:t>kA</w:t>
      </w:r>
      <w:r>
        <w:rPr/>
        <w:t>一定大于</w:t>
      </w:r>
      <w:r>
        <w:rPr>
          <w:i/>
        </w:rPr>
        <w:t>E</w:t>
      </w:r>
      <w:r>
        <w:rPr>
          <w:i/>
          <w:vertAlign w:val="subscript"/>
        </w:rPr>
        <w:t>kB</w:t>
      </w:r>
    </w:p>
    <w:p>
      <w:pPr>
        <w:pStyle w:val="Normal"/>
        <w:rPr>
          <w:color w:val="0000FF"/>
        </w:rPr>
      </w:pPr>
      <w:r>
        <w:rPr>
          <w:color w:val="0000FF"/>
        </w:rPr>
        <w:t>答案：</w:t>
      </w:r>
      <w:r>
        <w:rPr>
          <w:color w:val="0000FF"/>
        </w:rPr>
        <w:t>ACD</w:t>
      </w:r>
    </w:p>
    <w:p>
      <w:pPr>
        <w:pStyle w:val="Normal"/>
        <w:rPr>
          <w:color w:val="0000FF"/>
        </w:rPr>
      </w:pPr>
      <w:r>
        <w:rPr>
          <w:color w:val="0000FF"/>
        </w:rPr>
        <w:t>分别对</w:t>
      </w:r>
      <w:r>
        <w:rPr>
          <w:color w:val="0000FF"/>
        </w:rPr>
        <w:t>A</w:t>
      </w:r>
      <w:r>
        <w:rPr>
          <w:color w:val="0000FF"/>
        </w:rPr>
        <w:t>、</w:t>
      </w:r>
      <w:r>
        <w:rPr>
          <w:color w:val="0000FF"/>
        </w:rPr>
        <w:t>B</w:t>
      </w:r>
      <w:r>
        <w:rPr>
          <w:color w:val="0000FF"/>
        </w:rPr>
        <w:t>进行受力分析，如图所示</w:t>
      </w:r>
      <w:r>
        <w:rPr>
          <w:color w:val="0000FF"/>
        </w:rPr>
        <w:drawing>
          <wp:inline distT="0" distB="0" distL="0" distR="0">
            <wp:extent cx="1864995" cy="1209675"/>
            <wp:effectExtent l="0" t="0" r="0" b="0"/>
            <wp:docPr id="7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4" descr=""/>
                    <pic:cNvPicPr>
                      <a:picLocks noChangeAspect="1" noChangeArrowheads="1"/>
                    </pic:cNvPicPr>
                  </pic:nvPicPr>
                  <pic:blipFill>
                    <a:blip r:embed="rId75"/>
                    <a:srcRect l="-7" t="-11" r="-7" b="-11"/>
                    <a:stretch>
                      <a:fillRect/>
                    </a:stretch>
                  </pic:blipFill>
                  <pic:spPr bwMode="auto">
                    <a:xfrm>
                      <a:off x="0" y="0"/>
                      <a:ext cx="1864995" cy="1209675"/>
                    </a:xfrm>
                    <a:prstGeom prst="rect">
                      <a:avLst/>
                    </a:prstGeom>
                  </pic:spPr>
                </pic:pic>
              </a:graphicData>
            </a:graphic>
          </wp:inline>
        </w:drawing>
      </w:r>
    </w:p>
    <w:p>
      <w:pPr>
        <w:pStyle w:val="Normal"/>
        <w:rPr>
          <w:color w:val="0000FF"/>
        </w:rPr>
      </w:pPr>
      <w:r>
        <w:rPr>
          <w:color w:val="0000FF"/>
        </w:rPr>
        <w:t>两球间的库仑斥力是作用力与反作用力总是大小相等，与带电量的大小无关，因此</w:t>
      </w:r>
      <w:r>
        <w:rPr>
          <w:color w:val="0000FF"/>
        </w:rPr>
        <w:t>B</w:t>
      </w:r>
      <w:r>
        <w:rPr>
          <w:color w:val="0000FF"/>
        </w:rPr>
        <w:t>选项不对，</w:t>
      </w:r>
    </w:p>
    <w:p>
      <w:pPr>
        <w:pStyle w:val="Normal"/>
        <w:rPr>
          <w:color w:val="0000FF"/>
        </w:rPr>
      </w:pPr>
      <w:r>
        <w:rPr>
          <w:color w:val="0000FF"/>
        </w:rPr>
        <w:t>对于</w:t>
      </w:r>
      <w:r>
        <w:rPr>
          <w:color w:val="0000FF"/>
        </w:rPr>
        <w:t>A</w:t>
      </w:r>
      <w:r>
        <w:rPr>
          <w:color w:val="0000FF"/>
        </w:rPr>
        <w:t>球：</w:t>
      </w:r>
      <w:r>
        <w:rPr>
          <w:color w:val="0000FF"/>
        </w:rPr>
        <w:drawing>
          <wp:inline distT="0" distB="0" distL="0" distR="0">
            <wp:extent cx="787400" cy="228600"/>
            <wp:effectExtent l="0" t="0" r="0" b="0"/>
            <wp:docPr id="7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5" descr=""/>
                    <pic:cNvPicPr>
                      <a:picLocks noChangeAspect="1" noChangeArrowheads="1"/>
                    </pic:cNvPicPr>
                  </pic:nvPicPr>
                  <pic:blipFill>
                    <a:blip r:embed="rId76"/>
                    <a:srcRect l="-46" t="-157" r="-46" b="-157"/>
                    <a:stretch>
                      <a:fillRect/>
                    </a:stretch>
                  </pic:blipFill>
                  <pic:spPr bwMode="auto">
                    <a:xfrm>
                      <a:off x="0" y="0"/>
                      <a:ext cx="787400" cy="228600"/>
                    </a:xfrm>
                    <a:prstGeom prst="rect">
                      <a:avLst/>
                    </a:prstGeom>
                  </pic:spPr>
                </pic:pic>
              </a:graphicData>
            </a:graphic>
          </wp:inline>
        </w:drawing>
      </w:r>
      <w:r>
        <w:rPr>
          <w:color w:val="0000FF"/>
        </w:rPr>
        <w:t xml:space="preserve">  </w:t>
      </w:r>
      <w:r>
        <w:rPr>
          <w:color w:val="0000FF"/>
        </w:rPr>
        <w:drawing>
          <wp:inline distT="0" distB="0" distL="0" distR="0">
            <wp:extent cx="1002665" cy="228600"/>
            <wp:effectExtent l="0" t="0" r="0" b="0"/>
            <wp:docPr id="7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6" descr=""/>
                    <pic:cNvPicPr>
                      <a:picLocks noChangeAspect="1" noChangeArrowheads="1"/>
                    </pic:cNvPicPr>
                  </pic:nvPicPr>
                  <pic:blipFill>
                    <a:blip r:embed="rId77"/>
                    <a:srcRect l="-36" t="-157" r="-36" b="-157"/>
                    <a:stretch>
                      <a:fillRect/>
                    </a:stretch>
                  </pic:blipFill>
                  <pic:spPr bwMode="auto">
                    <a:xfrm>
                      <a:off x="0" y="0"/>
                      <a:ext cx="1002665" cy="228600"/>
                    </a:xfrm>
                    <a:prstGeom prst="rect">
                      <a:avLst/>
                    </a:prstGeom>
                  </pic:spPr>
                </pic:pic>
              </a:graphicData>
            </a:graphic>
          </wp:inline>
        </w:drawing>
      </w:r>
    </w:p>
    <w:p>
      <w:pPr>
        <w:pStyle w:val="Normal"/>
        <w:rPr/>
      </w:pPr>
      <w:r>
        <w:rPr>
          <w:color w:val="0000FF"/>
        </w:rPr>
        <w:t>对于</w:t>
      </w:r>
      <w:r>
        <w:rPr>
          <w:color w:val="0000FF"/>
        </w:rPr>
        <w:t>B</w:t>
      </w:r>
      <w:r>
        <w:rPr>
          <w:color w:val="0000FF"/>
        </w:rPr>
        <w:t>球：</w:t>
      </w:r>
      <w:r>
        <w:rPr>
          <w:color w:val="0000FF"/>
        </w:rPr>
        <w:drawing>
          <wp:inline distT="0" distB="0" distL="0" distR="0">
            <wp:extent cx="812800" cy="228600"/>
            <wp:effectExtent l="0" t="0" r="0" b="0"/>
            <wp:docPr id="7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47" descr=""/>
                    <pic:cNvPicPr>
                      <a:picLocks noChangeAspect="1" noChangeArrowheads="1"/>
                    </pic:cNvPicPr>
                  </pic:nvPicPr>
                  <pic:blipFill>
                    <a:blip r:embed="rId78"/>
                    <a:srcRect l="-44" t="-157" r="-44" b="-157"/>
                    <a:stretch>
                      <a:fillRect/>
                    </a:stretch>
                  </pic:blipFill>
                  <pic:spPr bwMode="auto">
                    <a:xfrm>
                      <a:off x="0" y="0"/>
                      <a:ext cx="812800" cy="228600"/>
                    </a:xfrm>
                    <a:prstGeom prst="rect">
                      <a:avLst/>
                    </a:prstGeom>
                  </pic:spPr>
                </pic:pic>
              </a:graphicData>
            </a:graphic>
          </wp:inline>
        </w:drawing>
      </w:r>
      <w:r>
        <w:rPr>
          <w:color w:val="0000FF"/>
        </w:rPr>
        <w:t xml:space="preserve">  </w:t>
      </w:r>
      <w:r>
        <w:rPr>
          <w:color w:val="0000FF"/>
        </w:rPr>
        <w:drawing>
          <wp:inline distT="0" distB="0" distL="0" distR="0">
            <wp:extent cx="1028700" cy="228600"/>
            <wp:effectExtent l="0" t="0" r="0" b="0"/>
            <wp:docPr id="7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8" descr=""/>
                    <pic:cNvPicPr>
                      <a:picLocks noChangeAspect="1" noChangeArrowheads="1"/>
                    </pic:cNvPicPr>
                  </pic:nvPicPr>
                  <pic:blipFill>
                    <a:blip r:embed="rId79"/>
                    <a:srcRect l="-35" t="-157" r="-35" b="-157"/>
                    <a:stretch>
                      <a:fillRect/>
                    </a:stretch>
                  </pic:blipFill>
                  <pic:spPr bwMode="auto">
                    <a:xfrm>
                      <a:off x="0" y="0"/>
                      <a:ext cx="1028700" cy="228600"/>
                    </a:xfrm>
                    <a:prstGeom prst="rect">
                      <a:avLst/>
                    </a:prstGeom>
                  </pic:spPr>
                </pic:pic>
              </a:graphicData>
            </a:graphic>
          </wp:inline>
        </w:drawing>
      </w:r>
      <w:r>
        <w:rPr>
          <w:color w:val="0000FF"/>
        </w:rPr>
        <w:t xml:space="preserve">    </w:t>
      </w:r>
    </w:p>
    <w:p>
      <w:pPr>
        <w:pStyle w:val="Normal"/>
        <w:rPr/>
      </w:pPr>
      <w:r>
        <w:rPr>
          <w:color w:val="0000FF"/>
        </w:rPr>
        <w:t>联立得：</w:t>
      </w:r>
      <w:r>
        <w:rPr>
          <w:color w:val="0000FF"/>
        </w:rPr>
        <w:t>F=</w:t>
      </w:r>
      <w:r>
        <w:rPr>
          <w:color w:val="0000FF"/>
        </w:rPr>
        <w:drawing>
          <wp:inline distT="0" distB="0" distL="0" distR="0">
            <wp:extent cx="1511300" cy="228600"/>
            <wp:effectExtent l="0" t="0" r="0" b="0"/>
            <wp:docPr id="7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9" descr=""/>
                    <pic:cNvPicPr>
                      <a:picLocks noChangeAspect="1" noChangeArrowheads="1"/>
                    </pic:cNvPicPr>
                  </pic:nvPicPr>
                  <pic:blipFill>
                    <a:blip r:embed="rId80"/>
                    <a:srcRect l="-24" t="-157" r="-24" b="-157"/>
                    <a:stretch>
                      <a:fillRect/>
                    </a:stretch>
                  </pic:blipFill>
                  <pic:spPr bwMode="auto">
                    <a:xfrm>
                      <a:off x="0" y="0"/>
                      <a:ext cx="1511300" cy="228600"/>
                    </a:xfrm>
                    <a:prstGeom prst="rect">
                      <a:avLst/>
                    </a:prstGeom>
                  </pic:spPr>
                </pic:pic>
              </a:graphicData>
            </a:graphic>
          </wp:inline>
        </w:drawing>
      </w:r>
      <w:r>
        <w:rPr>
          <w:color w:val="0000FF"/>
        </w:rPr>
        <w:t xml:space="preserve">   </w:t>
      </w:r>
      <w:r>
        <w:rPr>
          <w:color w:val="0000FF"/>
        </w:rPr>
        <w:t>又</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可以得出</w:t>
      </w:r>
      <w:r>
        <w:rPr>
          <w:rFonts w:cs="MS Mincho;ＭＳ 明朝"/>
          <w:color w:val="0000FF"/>
        </w:rPr>
        <w:t>:</w:t>
      </w:r>
      <w:r>
        <w:rPr>
          <w:i/>
          <w:color w:val="0000FF"/>
        </w:rPr>
        <w:t>m</w:t>
      </w:r>
      <w:r>
        <w:rPr>
          <w:i/>
          <w:color w:val="0000FF"/>
          <w:vertAlign w:val="subscript"/>
        </w:rPr>
        <w:t>A</w:t>
      </w:r>
      <w:r>
        <w:rPr>
          <w:color w:val="0000FF"/>
        </w:rPr>
        <w:t>&lt;</w:t>
      </w:r>
      <w:r>
        <w:rPr>
          <w:i/>
          <w:color w:val="0000FF"/>
        </w:rPr>
        <w:t>m</w:t>
      </w:r>
      <w:r>
        <w:rPr>
          <w:i/>
          <w:color w:val="0000FF"/>
          <w:vertAlign w:val="subscript"/>
        </w:rPr>
        <w:t>B</w:t>
      </w:r>
      <w:r>
        <w:rPr>
          <w:i/>
          <w:color w:val="0000FF"/>
          <w:vertAlign w:val="subscript"/>
        </w:rPr>
        <w:t xml:space="preserve">  </w:t>
      </w:r>
      <w:r>
        <w:rPr>
          <w:i/>
          <w:color w:val="0000FF"/>
        </w:rPr>
        <w:t xml:space="preserve">  </w:t>
      </w:r>
      <w:r>
        <w:rPr>
          <w:color w:val="0000FF"/>
        </w:rPr>
        <w:t>A</w:t>
      </w:r>
      <w:r>
        <w:rPr>
          <w:color w:val="0000FF"/>
        </w:rPr>
        <w:t>选项正确</w:t>
      </w:r>
    </w:p>
    <w:p>
      <w:pPr>
        <w:pStyle w:val="Normal"/>
        <w:rPr>
          <w:color w:val="0000FF"/>
        </w:rPr>
      </w:pPr>
      <w:r>
        <w:rPr>
          <w:color w:val="0000FF"/>
        </w:rPr>
        <w:t>在两球下摆的过程中根据机械能守恒：</w:t>
      </w:r>
    </w:p>
    <w:p>
      <w:pPr>
        <w:pStyle w:val="Normal"/>
        <w:rPr>
          <w:color w:val="0000FF"/>
        </w:rPr>
      </w:pPr>
      <w:r>
        <w:rPr>
          <w:color w:val="0000FF"/>
        </w:rPr>
        <w:drawing>
          <wp:inline distT="0" distB="0" distL="0" distR="0">
            <wp:extent cx="1727200" cy="393700"/>
            <wp:effectExtent l="0" t="0" r="0" b="0"/>
            <wp:docPr id="8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0" descr=""/>
                    <pic:cNvPicPr>
                      <a:picLocks noChangeAspect="1" noChangeArrowheads="1"/>
                    </pic:cNvPicPr>
                  </pic:nvPicPr>
                  <pic:blipFill>
                    <a:blip r:embed="rId81"/>
                    <a:srcRect l="-21" t="-91" r="-21" b="-91"/>
                    <a:stretch>
                      <a:fillRect/>
                    </a:stretch>
                  </pic:blipFill>
                  <pic:spPr bwMode="auto">
                    <a:xfrm>
                      <a:off x="0" y="0"/>
                      <a:ext cx="1727200" cy="393700"/>
                    </a:xfrm>
                    <a:prstGeom prst="rect">
                      <a:avLst/>
                    </a:prstGeom>
                  </pic:spPr>
                </pic:pic>
              </a:graphicData>
            </a:graphic>
          </wp:inline>
        </w:drawing>
      </w:r>
      <w:r>
        <w:rPr>
          <w:rFonts w:cs="等线;Arial Unicode MS"/>
          <w:color w:val="0000FF"/>
        </w:rPr>
        <w:t xml:space="preserve">  </w:t>
      </w:r>
      <w:r>
        <w:rPr>
          <w:color w:val="0000FF"/>
        </w:rPr>
        <w:t>可得：</w:t>
      </w:r>
      <w:r>
        <w:rPr>
          <w:color w:val="0000FF"/>
        </w:rPr>
        <w:drawing>
          <wp:inline distT="0" distB="0" distL="0" distR="0">
            <wp:extent cx="1397000" cy="266700"/>
            <wp:effectExtent l="0" t="0" r="0" b="0"/>
            <wp:docPr id="8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51" descr=""/>
                    <pic:cNvPicPr>
                      <a:picLocks noChangeAspect="1" noChangeArrowheads="1"/>
                    </pic:cNvPicPr>
                  </pic:nvPicPr>
                  <pic:blipFill>
                    <a:blip r:embed="rId82"/>
                    <a:srcRect l="-26" t="-135" r="-26" b="-135"/>
                    <a:stretch>
                      <a:fillRect/>
                    </a:stretch>
                  </pic:blipFill>
                  <pic:spPr bwMode="auto">
                    <a:xfrm>
                      <a:off x="0" y="0"/>
                      <a:ext cx="1397000" cy="266700"/>
                    </a:xfrm>
                    <a:prstGeom prst="rect">
                      <a:avLst/>
                    </a:prstGeom>
                  </pic:spPr>
                </pic:pic>
              </a:graphicData>
            </a:graphic>
          </wp:inline>
        </w:drawing>
      </w:r>
    </w:p>
    <w:p>
      <w:pPr>
        <w:pStyle w:val="Normal"/>
        <w:rPr>
          <w:color w:val="0000FF"/>
        </w:rPr>
      </w:pPr>
      <w:r>
        <w:rPr>
          <w:color w:val="0000FF"/>
        </w:rPr>
        <w:drawing>
          <wp:inline distT="0" distB="0" distL="0" distR="0">
            <wp:extent cx="1752600" cy="393700"/>
            <wp:effectExtent l="0" t="0" r="0" b="0"/>
            <wp:docPr id="8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2" descr=""/>
                    <pic:cNvPicPr>
                      <a:picLocks noChangeAspect="1" noChangeArrowheads="1"/>
                    </pic:cNvPicPr>
                  </pic:nvPicPr>
                  <pic:blipFill>
                    <a:blip r:embed="rId83"/>
                    <a:srcRect l="-21" t="-91" r="-21" b="-91"/>
                    <a:stretch>
                      <a:fillRect/>
                    </a:stretch>
                  </pic:blipFill>
                  <pic:spPr bwMode="auto">
                    <a:xfrm>
                      <a:off x="0" y="0"/>
                      <a:ext cx="1752600" cy="393700"/>
                    </a:xfrm>
                    <a:prstGeom prst="rect">
                      <a:avLst/>
                    </a:prstGeom>
                  </pic:spPr>
                </pic:pic>
              </a:graphicData>
            </a:graphic>
          </wp:inline>
        </w:drawing>
      </w:r>
      <w:r>
        <w:rPr>
          <w:rFonts w:cs="等线;Arial Unicode MS"/>
          <w:color w:val="0000FF"/>
        </w:rPr>
        <w:t xml:space="preserve">   </w:t>
      </w:r>
      <w:r>
        <w:rPr>
          <w:color w:val="0000FF"/>
        </w:rPr>
        <w:t>可得：</w:t>
      </w:r>
      <w:r>
        <w:rPr>
          <w:color w:val="0000FF"/>
        </w:rPr>
        <w:drawing>
          <wp:inline distT="0" distB="0" distL="0" distR="0">
            <wp:extent cx="1409700" cy="266700"/>
            <wp:effectExtent l="0" t="0" r="0" b="0"/>
            <wp:docPr id="8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53" descr=""/>
                    <pic:cNvPicPr>
                      <a:picLocks noChangeAspect="1" noChangeArrowheads="1"/>
                    </pic:cNvPicPr>
                  </pic:nvPicPr>
                  <pic:blipFill>
                    <a:blip r:embed="rId84"/>
                    <a:srcRect l="-26" t="-135" r="-26" b="-135"/>
                    <a:stretch>
                      <a:fillRect/>
                    </a:stretch>
                  </pic:blipFill>
                  <pic:spPr bwMode="auto">
                    <a:xfrm>
                      <a:off x="0" y="0"/>
                      <a:ext cx="1409700" cy="266700"/>
                    </a:xfrm>
                    <a:prstGeom prst="rect">
                      <a:avLst/>
                    </a:prstGeom>
                  </pic:spPr>
                </pic:pic>
              </a:graphicData>
            </a:graphic>
          </wp:inline>
        </w:drawing>
      </w:r>
    </w:p>
    <w:p>
      <w:pPr>
        <w:pStyle w:val="Normal"/>
        <w:rPr/>
      </w:pPr>
      <w:r>
        <w:rPr>
          <w:color w:val="0000FF"/>
        </w:rPr>
        <w:t>开始</w:t>
      </w:r>
      <w:r>
        <w:rPr>
          <w:color w:val="0000FF"/>
        </w:rPr>
        <w:t>A</w:t>
      </w:r>
      <w:r>
        <w:rPr>
          <w:color w:val="0000FF"/>
        </w:rPr>
        <w:t>、</w:t>
      </w:r>
      <w:r>
        <w:rPr>
          <w:color w:val="0000FF"/>
        </w:rPr>
        <w:t>B</w:t>
      </w:r>
      <w:r>
        <w:rPr>
          <w:color w:val="0000FF"/>
        </w:rPr>
        <w:t>两球在同一水平面上，</w:t>
      </w:r>
      <w:r>
        <w:rPr>
          <w:color w:val="0000FF"/>
        </w:rPr>
        <w:drawing>
          <wp:inline distT="0" distB="0" distL="0" distR="0">
            <wp:extent cx="1231265" cy="228600"/>
            <wp:effectExtent l="0" t="0" r="0" b="0"/>
            <wp:docPr id="8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4" descr=""/>
                    <pic:cNvPicPr>
                      <a:picLocks noChangeAspect="1" noChangeArrowheads="1"/>
                    </pic:cNvPicPr>
                  </pic:nvPicPr>
                  <pic:blipFill>
                    <a:blip r:embed="rId85"/>
                    <a:srcRect l="-29" t="-157" r="-29" b="-157"/>
                    <a:stretch>
                      <a:fillRect/>
                    </a:stretch>
                  </pic:blipFill>
                  <pic:spPr bwMode="auto">
                    <a:xfrm>
                      <a:off x="0" y="0"/>
                      <a:ext cx="1231265" cy="228600"/>
                    </a:xfrm>
                    <a:prstGeom prst="rect">
                      <a:avLst/>
                    </a:prstGeom>
                  </pic:spPr>
                </pic:pic>
              </a:graphicData>
            </a:graphic>
          </wp:inline>
        </w:drawing>
      </w:r>
      <w:r>
        <w:rPr>
          <w:color w:val="0000FF"/>
        </w:rPr>
        <w:t xml:space="preserve"> </w:t>
      </w:r>
    </w:p>
    <w:p>
      <w:pPr>
        <w:pStyle w:val="Normal"/>
        <w:rPr>
          <w:color w:val="0000FF"/>
        </w:rPr>
      </w:pPr>
      <w:r>
        <w:rPr>
          <w:color w:val="0000FF"/>
        </w:rPr>
        <w:t>由于</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可以得出</w:t>
      </w:r>
      <w:r>
        <w:rPr>
          <w:rFonts w:cs="MS Mincho;ＭＳ 明朝"/>
          <w:color w:val="0000FF"/>
        </w:rPr>
        <w:t>:</w:t>
      </w:r>
      <w:r>
        <w:rPr>
          <w:color w:val="0000FF"/>
        </w:rPr>
        <w:t>L</w:t>
      </w:r>
      <w:r>
        <w:rPr>
          <w:color w:val="0000FF"/>
          <w:vertAlign w:val="subscript"/>
        </w:rPr>
        <w:t>A</w:t>
      </w:r>
      <w:r>
        <w:rPr>
          <w:color w:val="0000FF"/>
        </w:rPr>
        <w:t>&gt;L</w:t>
      </w:r>
      <w:r>
        <w:rPr>
          <w:color w:val="0000FF"/>
          <w:vertAlign w:val="subscript"/>
        </w:rPr>
        <w:t>B</w:t>
      </w:r>
    </w:p>
    <w:p>
      <w:pPr>
        <w:pStyle w:val="Normal"/>
        <w:rPr/>
      </w:pPr>
      <w:r>
        <w:rPr>
          <w:color w:val="0000FF"/>
        </w:rPr>
        <w:t>这样代入后可知：</w:t>
      </w:r>
      <w:r>
        <w:rPr>
          <w:color w:val="0000FF"/>
        </w:rPr>
        <w:drawing>
          <wp:inline distT="0" distB="0" distL="0" distR="0">
            <wp:extent cx="469900" cy="228600"/>
            <wp:effectExtent l="0" t="0" r="0" b="0"/>
            <wp:docPr id="8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55" descr=""/>
                    <pic:cNvPicPr>
                      <a:picLocks noChangeAspect="1" noChangeArrowheads="1"/>
                    </pic:cNvPicPr>
                  </pic:nvPicPr>
                  <pic:blipFill>
                    <a:blip r:embed="rId86"/>
                    <a:srcRect l="-77" t="-157" r="-77" b="-157"/>
                    <a:stretch>
                      <a:fillRect/>
                    </a:stretch>
                  </pic:blipFill>
                  <pic:spPr bwMode="auto">
                    <a:xfrm>
                      <a:off x="0" y="0"/>
                      <a:ext cx="469900" cy="228600"/>
                    </a:xfrm>
                    <a:prstGeom prst="rect">
                      <a:avLst/>
                    </a:prstGeom>
                  </pic:spPr>
                </pic:pic>
              </a:graphicData>
            </a:graphic>
          </wp:inline>
        </w:drawing>
      </w:r>
      <w:r>
        <w:rPr>
          <w:color w:val="0000FF"/>
        </w:rPr>
        <w:t xml:space="preserve">    </w:t>
      </w:r>
      <w:r>
        <w:rPr>
          <w:color w:val="0000FF"/>
        </w:rPr>
        <w:t>C</w:t>
      </w:r>
      <w:r>
        <w:rPr>
          <w:color w:val="0000FF"/>
        </w:rPr>
        <w:t>选项正确</w:t>
      </w:r>
    </w:p>
    <w:p>
      <w:pPr>
        <w:pStyle w:val="Normal"/>
        <w:rPr>
          <w:color w:val="0000FF"/>
        </w:rPr>
      </w:pPr>
      <w:r>
        <w:rPr>
          <w:color w:val="0000FF"/>
        </w:rPr>
        <w:t>A</w:t>
      </w:r>
      <w:r>
        <w:rPr>
          <w:color w:val="0000FF"/>
        </w:rPr>
        <w:t>到达最低点的动能：</w:t>
      </w:r>
    </w:p>
    <w:p>
      <w:pPr>
        <w:pStyle w:val="Normal"/>
        <w:rPr/>
      </w:pPr>
      <w:r>
        <w:rPr>
          <w:color w:val="0000FF"/>
        </w:rPr>
        <w:drawing>
          <wp:inline distT="0" distB="0" distL="0" distR="0">
            <wp:extent cx="5511800" cy="431800"/>
            <wp:effectExtent l="0" t="0" r="0" b="0"/>
            <wp:docPr id="8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6" descr=""/>
                    <pic:cNvPicPr>
                      <a:picLocks noChangeAspect="1" noChangeArrowheads="1"/>
                    </pic:cNvPicPr>
                  </pic:nvPicPr>
                  <pic:blipFill>
                    <a:blip r:embed="rId87"/>
                    <a:srcRect l="-7" t="-83" r="-7" b="-83"/>
                    <a:stretch>
                      <a:fillRect/>
                    </a:stretch>
                  </pic:blipFill>
                  <pic:spPr bwMode="auto">
                    <a:xfrm>
                      <a:off x="0" y="0"/>
                      <a:ext cx="5511800" cy="431800"/>
                    </a:xfrm>
                    <a:prstGeom prst="rect">
                      <a:avLst/>
                    </a:prstGeom>
                  </pic:spPr>
                </pic:pic>
              </a:graphicData>
            </a:graphic>
          </wp:inline>
        </w:drawing>
      </w:r>
      <w:r>
        <w:rPr>
          <w:color w:val="0000FF"/>
        </w:rPr>
        <w:t>B</w:t>
      </w:r>
      <w:r>
        <w:rPr>
          <w:color w:val="0000FF"/>
        </w:rPr>
        <w:t>到达最低点的动能：</w:t>
      </w:r>
    </w:p>
    <w:p>
      <w:pPr>
        <w:pStyle w:val="Normal"/>
        <w:rPr>
          <w:rFonts w:cs="MS Mincho;ＭＳ 明朝"/>
          <w:color w:val="0000FF"/>
        </w:rPr>
      </w:pPr>
      <w:r>
        <w:rPr>
          <w:color w:val="0000FF"/>
        </w:rPr>
        <w:drawing>
          <wp:inline distT="0" distB="0" distL="0" distR="0">
            <wp:extent cx="5507355" cy="422275"/>
            <wp:effectExtent l="0" t="0" r="0" b="0"/>
            <wp:docPr id="8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57" descr=""/>
                    <pic:cNvPicPr>
                      <a:picLocks noChangeAspect="1" noChangeArrowheads="1"/>
                    </pic:cNvPicPr>
                  </pic:nvPicPr>
                  <pic:blipFill>
                    <a:blip r:embed="rId88"/>
                    <a:srcRect l="-6" t="-83" r="-6" b="-83"/>
                    <a:stretch>
                      <a:fillRect/>
                    </a:stretch>
                  </pic:blipFill>
                  <pic:spPr bwMode="auto">
                    <a:xfrm>
                      <a:off x="0" y="0"/>
                      <a:ext cx="5507355" cy="422275"/>
                    </a:xfrm>
                    <a:prstGeom prst="rect">
                      <a:avLst/>
                    </a:prstGeom>
                  </pic:spPr>
                </pic:pic>
              </a:graphicData>
            </a:graphic>
          </wp:inline>
        </w:drawing>
      </w:r>
      <w:r>
        <w:rPr>
          <w:color w:val="0000FF"/>
        </w:rPr>
        <w:t>由于</w:t>
      </w:r>
      <w:r>
        <w:rPr>
          <w:i/>
          <w:color w:val="0000FF"/>
        </w:rPr>
        <w:t>θ</w:t>
      </w:r>
      <w:r>
        <w:rPr>
          <w:rFonts w:cs="MS Mincho;ＭＳ 明朝"/>
          <w:color w:val="0000FF"/>
          <w:vertAlign w:val="subscript"/>
        </w:rPr>
        <w:t>1</w:t>
      </w:r>
      <w:r>
        <w:rPr>
          <w:color w:val="0000FF"/>
        </w:rPr>
        <w:t>＞</w:t>
      </w:r>
      <w:r>
        <w:rPr>
          <w:i/>
          <w:color w:val="0000FF"/>
        </w:rPr>
        <w:t>θ</w:t>
      </w:r>
      <w:r>
        <w:rPr>
          <w:rFonts w:cs="MS Mincho;ＭＳ 明朝"/>
          <w:color w:val="0000FF"/>
          <w:vertAlign w:val="subscript"/>
        </w:rPr>
        <w:t>2</w:t>
      </w:r>
      <w:r>
        <w:rPr>
          <w:rFonts w:cs="MS Mincho;ＭＳ 明朝"/>
          <w:color w:val="0000FF"/>
        </w:rPr>
        <w:t>可知，</w:t>
      </w:r>
      <w:r>
        <w:rPr>
          <w:rFonts w:cs="MS Mincho;ＭＳ 明朝"/>
          <w:color w:val="0000FF"/>
        </w:rPr>
        <w:drawing>
          <wp:inline distT="0" distB="0" distL="0" distR="0">
            <wp:extent cx="927100" cy="393700"/>
            <wp:effectExtent l="0" t="0" r="0" b="0"/>
            <wp:docPr id="8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8" descr=""/>
                    <pic:cNvPicPr>
                      <a:picLocks noChangeAspect="1" noChangeArrowheads="1"/>
                    </pic:cNvPicPr>
                  </pic:nvPicPr>
                  <pic:blipFill>
                    <a:blip r:embed="rId89"/>
                    <a:srcRect l="-39" t="-91" r="-39" b="-91"/>
                    <a:stretch>
                      <a:fillRect/>
                    </a:stretch>
                  </pic:blipFill>
                  <pic:spPr bwMode="auto">
                    <a:xfrm>
                      <a:off x="0" y="0"/>
                      <a:ext cx="927100" cy="393700"/>
                    </a:xfrm>
                    <a:prstGeom prst="rect">
                      <a:avLst/>
                    </a:prstGeom>
                  </pic:spPr>
                </pic:pic>
              </a:graphicData>
            </a:graphic>
          </wp:inline>
        </w:drawing>
      </w:r>
    </w:p>
    <w:p>
      <w:pPr>
        <w:pStyle w:val="Normal"/>
        <w:rPr>
          <w:color w:val="0000FF"/>
        </w:rPr>
      </w:pPr>
      <w:r>
        <w:rPr>
          <w:rFonts w:cs="MS Mincho;ＭＳ 明朝"/>
          <w:color w:val="0000FF"/>
        </w:rPr>
        <w:t>又：</w:t>
      </w:r>
      <w:r>
        <w:rPr>
          <w:color w:val="0000FF"/>
        </w:rPr>
        <w:drawing>
          <wp:inline distT="0" distB="0" distL="0" distR="0">
            <wp:extent cx="1231265" cy="228600"/>
            <wp:effectExtent l="0" t="0" r="0" b="0"/>
            <wp:docPr id="8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59" descr=""/>
                    <pic:cNvPicPr>
                      <a:picLocks noChangeAspect="1" noChangeArrowheads="1"/>
                    </pic:cNvPicPr>
                  </pic:nvPicPr>
                  <pic:blipFill>
                    <a:blip r:embed="rId90"/>
                    <a:srcRect l="-29" t="-157" r="-29" b="-157"/>
                    <a:stretch>
                      <a:fillRect/>
                    </a:stretch>
                  </pic:blipFill>
                  <pic:spPr bwMode="auto">
                    <a:xfrm>
                      <a:off x="0" y="0"/>
                      <a:ext cx="1231265" cy="228600"/>
                    </a:xfrm>
                    <a:prstGeom prst="rect">
                      <a:avLst/>
                    </a:prstGeom>
                  </pic:spPr>
                </pic:pic>
              </a:graphicData>
            </a:graphic>
          </wp:inline>
        </w:drawing>
      </w:r>
    </w:p>
    <w:p>
      <w:pPr>
        <w:pStyle w:val="Normal"/>
        <w:rPr/>
      </w:pPr>
      <w:r>
        <w:rPr>
          <w:color w:val="0000FF"/>
        </w:rPr>
        <w:t>可得：</w:t>
      </w:r>
      <w:r>
        <w:rPr>
          <w:color w:val="0000FF"/>
        </w:rPr>
        <w:drawing>
          <wp:inline distT="0" distB="0" distL="0" distR="0">
            <wp:extent cx="1130300" cy="393700"/>
            <wp:effectExtent l="0" t="0" r="0" b="0"/>
            <wp:docPr id="9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0" descr=""/>
                    <pic:cNvPicPr>
                      <a:picLocks noChangeAspect="1" noChangeArrowheads="1"/>
                    </pic:cNvPicPr>
                  </pic:nvPicPr>
                  <pic:blipFill>
                    <a:blip r:embed="rId91"/>
                    <a:srcRect l="-32" t="-91" r="-32" b="-91"/>
                    <a:stretch>
                      <a:fillRect/>
                    </a:stretch>
                  </pic:blipFill>
                  <pic:spPr bwMode="auto">
                    <a:xfrm>
                      <a:off x="0" y="0"/>
                      <a:ext cx="1130300" cy="393700"/>
                    </a:xfrm>
                    <a:prstGeom prst="rect">
                      <a:avLst/>
                    </a:prstGeom>
                  </pic:spPr>
                </pic:pic>
              </a:graphicData>
            </a:graphic>
          </wp:inline>
        </w:drawing>
      </w:r>
      <w:r>
        <w:rPr>
          <w:color w:val="0000FF"/>
        </w:rPr>
        <w:t>因此</w:t>
      </w:r>
      <w:r>
        <w:rPr>
          <w:color w:val="0000FF"/>
        </w:rPr>
        <w:t>D</w:t>
      </w:r>
      <w:r>
        <w:rPr>
          <w:color w:val="0000FF"/>
        </w:rPr>
        <w:t>选项也正确。</w:t>
      </w:r>
    </w:p>
    <w:p>
      <w:pPr>
        <w:pStyle w:val="Normal"/>
        <w:rPr/>
      </w:pPr>
      <w:r>
        <w:rPr>
          <w:rFonts w:ascii="黑体;SimHei" w:hAnsi="黑体;SimHei" w:cs="黑体;SimHei" w:eastAsia="黑体;SimHei"/>
          <w:sz w:val="24"/>
        </w:rPr>
        <w:t>四</w:t>
      </w:r>
      <w:r>
        <w:rPr>
          <w:rFonts w:ascii="黑体;SimHei" w:hAnsi="黑体;SimHei" w:cs="黑体;SimHei" w:eastAsia="黑体;SimHei"/>
          <w:sz w:val="24"/>
        </w:rPr>
        <w:t>、</w:t>
      </w:r>
      <w:r>
        <w:rPr>
          <w:rFonts w:ascii="黑体;SimHei" w:hAnsi="黑体;SimHei" w:cs="黑体;SimHei" w:eastAsia="黑体;SimHei"/>
          <w:sz w:val="24"/>
        </w:rPr>
        <w:t>填空题（共</w:t>
      </w:r>
      <w:r>
        <w:rPr>
          <w:rFonts w:eastAsia="黑体;SimHei" w:cs="黑体;SimHei" w:ascii="黑体;SimHei" w:hAnsi="黑体;SimHei"/>
          <w:sz w:val="24"/>
        </w:rPr>
        <w:t>20</w:t>
      </w:r>
      <w:r>
        <w:rPr>
          <w:rFonts w:ascii="黑体;SimHei" w:hAnsi="黑体;SimHei" w:cs="黑体;SimHei" w:eastAsia="黑体;SimHei"/>
          <w:sz w:val="24"/>
        </w:rPr>
        <w:t>分，每小题</w:t>
      </w:r>
      <w:r>
        <w:rPr>
          <w:rFonts w:eastAsia="黑体;SimHei" w:cs="黑体;SimHei" w:ascii="黑体;SimHei" w:hAnsi="黑体;SimHei"/>
          <w:sz w:val="24"/>
        </w:rPr>
        <w:t>4</w:t>
      </w:r>
      <w:r>
        <w:rPr>
          <w:rFonts w:ascii="黑体;SimHei" w:hAnsi="黑体;SimHei" w:cs="黑体;SimHei" w:eastAsia="黑体;SimHei"/>
          <w:sz w:val="24"/>
        </w:rPr>
        <w:t>分。）</w:t>
      </w:r>
    </w:p>
    <w:p>
      <w:pPr>
        <w:pStyle w:val="Normal"/>
        <w:spacing w:lineRule="auto" w:line="300"/>
        <w:rPr/>
      </w:pPr>
      <w:r>
        <w:rPr/>
        <w:t>21</w:t>
      </w:r>
      <w:r>
        <w:rPr/>
        <w:t>．</w:t>
      </w:r>
      <w:r>
        <w:rPr/>
        <w:drawing>
          <wp:inline distT="0" distB="0" distL="0" distR="0">
            <wp:extent cx="292100" cy="203200"/>
            <wp:effectExtent l="0" t="0" r="0" b="0"/>
            <wp:docPr id="9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61" descr=""/>
                    <pic:cNvPicPr>
                      <a:picLocks noChangeAspect="1" noChangeArrowheads="1"/>
                    </pic:cNvPicPr>
                  </pic:nvPicPr>
                  <pic:blipFill>
                    <a:blip r:embed="rId92"/>
                    <a:srcRect l="-123" t="-177" r="-123" b="-177"/>
                    <a:stretch>
                      <a:fillRect/>
                    </a:stretch>
                  </pic:blipFill>
                  <pic:spPr bwMode="auto">
                    <a:xfrm>
                      <a:off x="0" y="0"/>
                      <a:ext cx="292100" cy="203200"/>
                    </a:xfrm>
                    <a:prstGeom prst="rect">
                      <a:avLst/>
                    </a:prstGeom>
                  </pic:spPr>
                </pic:pic>
              </a:graphicData>
            </a:graphic>
          </wp:inline>
        </w:drawing>
      </w:r>
      <w:r>
        <w:rPr/>
        <w:t>发生一次</w:t>
      </w:r>
      <w:r>
        <w:rPr>
          <w:i/>
        </w:rPr>
        <w:t>β</w:t>
      </w:r>
      <w:r>
        <w:rPr/>
        <w:t>衰变后变为</w:t>
      </w:r>
      <w:r>
        <w:rPr/>
        <w:t>Ni</w:t>
      </w:r>
      <w:r>
        <w:rPr/>
        <w:t>核，其衰变方程为</w:t>
      </w:r>
      <w:r>
        <w:rPr/>
        <w:t>________________________</w:t>
      </w:r>
      <w:r>
        <w:rPr/>
        <w:t>；在该衰变过程中还发出频率为</w:t>
      </w:r>
      <w:r>
        <w:rPr>
          <w:i/>
        </w:rPr>
        <w:t>ν</w:t>
      </w:r>
      <w:r>
        <w:rPr>
          <w:rFonts w:cs="MS Mincho;ＭＳ 明朝"/>
          <w:vertAlign w:val="subscript"/>
        </w:rPr>
        <w:t>1</w:t>
      </w:r>
      <w:r>
        <w:rPr/>
        <w:t>、</w:t>
      </w:r>
      <w:r>
        <w:rPr>
          <w:i/>
        </w:rPr>
        <w:t>ν</w:t>
      </w:r>
      <w:r>
        <w:rPr>
          <w:rFonts w:cs="MS Mincho;ＭＳ 明朝"/>
          <w:vertAlign w:val="subscript"/>
        </w:rPr>
        <w:t>2</w:t>
      </w:r>
      <w:r>
        <w:rPr/>
        <w:t>的两个光子，其总能量为</w:t>
      </w:r>
      <w:r>
        <w:rPr/>
        <w:t>_____________________</w:t>
      </w:r>
      <w:r>
        <w:rPr/>
        <w:t>。</w:t>
      </w:r>
    </w:p>
    <w:p>
      <w:pPr>
        <w:pStyle w:val="Normal"/>
        <w:spacing w:lineRule="atLeast" w:line="340"/>
        <w:ind w:right="105" w:hanging="0"/>
        <w:rPr>
          <w:b/>
          <w:b/>
          <w:bCs/>
          <w:color w:val="0000FF"/>
        </w:rPr>
      </w:pPr>
      <w:r>
        <w:rPr>
          <w:color w:val="0000FF"/>
        </w:rPr>
        <w:t>答案：</w:t>
      </w:r>
      <w:r>
        <w:rPr>
          <w:b/>
          <w:color w:val="0000FF"/>
        </w:rPr>
        <w:t>Co</w:t>
      </w:r>
      <w:r>
        <w:rPr>
          <w:rFonts w:eastAsia="Symbol" w:cs="Symbol" w:ascii="Symbol" w:hAnsi="Symbol"/>
          <w:b/>
          <w:color w:val="0000FF"/>
        </w:rPr>
        <w:t></w:t>
      </w:r>
      <w:r>
        <w:rPr>
          <w:b/>
          <w:color w:val="0000FF"/>
        </w:rPr>
        <w:t>Ni</w:t>
      </w:r>
      <w:r>
        <w:rPr>
          <w:b/>
          <w:color w:val="0000FF"/>
        </w:rPr>
        <w:t>＋</w:t>
      </w:r>
      <w:r>
        <w:rPr>
          <w:b/>
          <w:color w:val="0000FF"/>
          <w:sz w:val="15"/>
          <w:szCs w:val="15"/>
        </w:rPr>
        <w:fldChar w:fldCharType="begin"/>
      </w:r>
      <w:r>
        <w:rPr>
          <w:sz w:val="15"/>
          <w:b/>
          <w:szCs w:val="15"/>
          <w:color w:val="0000FF"/>
        </w:rPr>
        <w:instrText xml:space="preserve"> FILLIN "\s\up 5( 0)"</w:instrText>
      </w:r>
      <w:r>
        <w:rPr>
          <w:sz w:val="15"/>
          <w:b/>
          <w:szCs w:val="15"/>
          <w:color w:val="0000FF"/>
        </w:rPr>
        <w:fldChar w:fldCharType="separate"/>
      </w:r>
      <w:r>
        <w:rPr>
          <w:sz w:val="15"/>
          <w:b/>
          <w:szCs w:val="15"/>
          <w:color w:val="0000FF"/>
        </w:rPr>
        <w:t>\s\up 5( 0)</w:t>
      </w:r>
      <w:r>
        <w:rPr>
          <w:sz w:val="15"/>
          <w:b/>
          <w:szCs w:val="15"/>
          <w:color w:val="0000FF"/>
        </w:rPr>
        <w:fldChar w:fldCharType="end"/>
      </w:r>
      <w:r>
        <w:rPr>
          <w:b/>
          <w:color w:val="0000FF"/>
        </w:rPr>
        <w:t>e</w:t>
      </w:r>
      <w:r>
        <w:rPr>
          <w:b/>
          <w:color w:val="0000FF"/>
        </w:rPr>
        <w:t>，</w:t>
      </w:r>
      <w:r>
        <w:rPr>
          <w:b/>
          <w:i/>
          <w:color w:val="0000FF"/>
        </w:rPr>
        <w:t>h</w:t>
      </w:r>
      <w:r>
        <w:rPr>
          <w:b/>
          <w:color w:val="0000FF"/>
        </w:rPr>
        <w:t>（</w:t>
      </w:r>
      <w:r>
        <w:rPr>
          <w:rFonts w:ascii="Symbol" w:hAnsi="Symbol" w:cs="Symbol" w:eastAsia="Symbol"/>
          <w:b/>
          <w:bCs/>
          <w:i/>
          <w:color w:val="0000FF"/>
        </w:rPr>
        <w:t></w:t>
      </w:r>
      <w:r>
        <w:rPr>
          <w:b/>
          <w:bCs/>
          <w:color w:val="0000FF"/>
          <w:vertAlign w:val="subscript"/>
        </w:rPr>
        <w:t>1</w:t>
      </w:r>
      <w:r>
        <w:rPr>
          <w:b/>
          <w:color w:val="0000FF"/>
        </w:rPr>
        <w:t>＋</w:t>
      </w:r>
      <w:r>
        <w:rPr>
          <w:rFonts w:ascii="Symbol" w:hAnsi="Symbol" w:cs="Symbol" w:eastAsia="Symbol"/>
          <w:b/>
          <w:bCs/>
          <w:i/>
          <w:color w:val="0000FF"/>
        </w:rPr>
        <w:t></w:t>
      </w:r>
      <w:r>
        <w:rPr>
          <w:b/>
          <w:bCs/>
          <w:color w:val="0000FF"/>
          <w:vertAlign w:val="subscript"/>
        </w:rPr>
        <w:t>2</w:t>
      </w:r>
      <w:r>
        <w:rPr>
          <w:b/>
          <w:color w:val="0000FF"/>
        </w:rPr>
        <w:t>），</w:t>
      </w:r>
    </w:p>
    <w:p>
      <w:pPr>
        <w:pStyle w:val="Normal"/>
        <w:rPr>
          <w:color w:val="0000FF"/>
        </w:rPr>
      </w:pPr>
      <w:r>
        <w:rPr>
          <w:color w:val="0000FF"/>
        </w:rPr>
        <w:t>解析：</w:t>
      </w:r>
      <w:r>
        <w:rPr>
          <w:color w:val="0000FF"/>
        </w:rPr>
        <w:t>衰变方程</w:t>
      </w:r>
      <w:r>
        <w:rPr>
          <w:color w:val="0000FF"/>
        </w:rPr>
        <w:t>满足质量数守恒和电量数守恒；根据光子的能量</w:t>
      </w:r>
      <w:r>
        <w:rPr>
          <w:color w:val="0000FF"/>
        </w:rPr>
        <w:t>E=</w:t>
      </w:r>
      <w:r>
        <w:rPr>
          <w:b/>
          <w:i/>
          <w:color w:val="0000FF"/>
        </w:rPr>
        <w:t xml:space="preserve"> h</w:t>
      </w:r>
      <w:r>
        <w:rPr>
          <w:rFonts w:eastAsia="Symbol" w:cs="Symbol" w:ascii="Symbol" w:hAnsi="Symbol"/>
          <w:b/>
          <w:bCs/>
          <w:i/>
          <w:color w:val="0000FF"/>
        </w:rPr>
        <w:t></w:t>
      </w:r>
      <w:r>
        <w:rPr>
          <w:b/>
          <w:bCs/>
          <w:i/>
          <w:color w:val="0000FF"/>
        </w:rPr>
        <w:t>，</w:t>
      </w:r>
      <w:r>
        <w:rPr>
          <w:bCs/>
          <w:color w:val="0000FF"/>
        </w:rPr>
        <w:t>可知两个光子总能量为</w:t>
      </w:r>
      <w:r>
        <w:rPr>
          <w:b/>
          <w:i/>
          <w:color w:val="0000FF"/>
        </w:rPr>
        <w:t>h</w:t>
      </w:r>
      <w:r>
        <w:rPr>
          <w:b/>
          <w:color w:val="0000FF"/>
        </w:rPr>
        <w:t>（</w:t>
      </w:r>
      <w:r>
        <w:rPr>
          <w:rFonts w:ascii="Symbol" w:hAnsi="Symbol" w:cs="Symbol" w:eastAsia="Symbol"/>
          <w:b/>
          <w:bCs/>
          <w:i/>
          <w:color w:val="0000FF"/>
        </w:rPr>
        <w:t></w:t>
      </w:r>
      <w:r>
        <w:rPr>
          <w:b/>
          <w:bCs/>
          <w:color w:val="0000FF"/>
          <w:vertAlign w:val="subscript"/>
        </w:rPr>
        <w:t>1</w:t>
      </w:r>
      <w:r>
        <w:rPr>
          <w:b/>
          <w:color w:val="0000FF"/>
        </w:rPr>
        <w:t>＋</w:t>
      </w:r>
      <w:r>
        <w:rPr>
          <w:rFonts w:ascii="Symbol" w:hAnsi="Symbol" w:cs="Symbol" w:eastAsia="Symbol"/>
          <w:b/>
          <w:bCs/>
          <w:i/>
          <w:color w:val="0000FF"/>
        </w:rPr>
        <w:t></w:t>
      </w:r>
      <w:r>
        <w:rPr>
          <w:b/>
          <w:bCs/>
          <w:color w:val="0000FF"/>
          <w:vertAlign w:val="subscript"/>
        </w:rPr>
        <w:t>2</w:t>
      </w:r>
      <w:r>
        <w:rPr>
          <w:b/>
          <w:color w:val="0000FF"/>
        </w:rPr>
        <w:t>）</w:t>
      </w:r>
    </w:p>
    <w:p>
      <w:pPr>
        <w:pStyle w:val="Normal"/>
        <w:spacing w:lineRule="auto" w:line="300"/>
        <w:rPr/>
      </w:pPr>
      <w:r>
        <w:rPr/>
        <w:t>22</w:t>
      </w:r>
      <w:r>
        <w:rPr/>
        <w:t>．（</w:t>
      </w:r>
      <w:r>
        <w:rPr/>
        <w:t>A</w:t>
      </w:r>
      <w:r>
        <w:rPr/>
        <w:t>组）</w:t>
      </w:r>
      <w:r>
        <w:rPr>
          <w:i/>
        </w:rPr>
        <w:t>A</w:t>
      </w:r>
      <w:r>
        <w:rPr/>
        <w:t>、</w:t>
      </w:r>
      <w:r>
        <w:rPr>
          <w:i/>
        </w:rPr>
        <w:t>B</w:t>
      </w:r>
      <w:r>
        <w:rPr/>
        <w:t>两物体在光滑水平地面上沿一直线相向而行，</w:t>
      </w:r>
      <w:r>
        <w:rPr>
          <w:i/>
        </w:rPr>
        <w:t>A</w:t>
      </w:r>
      <w:r>
        <w:rPr/>
        <w:t>质量为</w:t>
      </w:r>
      <w:r>
        <w:rPr/>
        <w:t>5kg</w:t>
      </w:r>
      <w:r>
        <w:rPr/>
        <w:t>，速度大小为</w:t>
      </w:r>
      <w:r>
        <w:rPr/>
        <w:t>10m/s</w:t>
      </w:r>
      <w:r>
        <w:rPr/>
        <w:t>，</w:t>
      </w:r>
      <w:r>
        <w:rPr>
          <w:i/>
        </w:rPr>
        <w:t>B</w:t>
      </w:r>
      <w:r>
        <w:rPr/>
        <w:t>质量为</w:t>
      </w:r>
      <w:r>
        <w:rPr/>
        <w:t>2kg</w:t>
      </w:r>
      <w:r>
        <w:rPr/>
        <w:t>，速度大小为</w:t>
      </w:r>
      <w:r>
        <w:rPr/>
        <w:t>5m/s</w:t>
      </w:r>
      <w:r>
        <w:rPr/>
        <w:t>，它们的总动量大小为</w:t>
      </w:r>
      <w:r>
        <w:rPr/>
        <w:t>__________________kgm/s</w:t>
      </w:r>
      <w:r>
        <w:rPr/>
        <w:t>：两者碰撞后，</w:t>
      </w:r>
      <w:r>
        <w:rPr>
          <w:i/>
        </w:rPr>
        <w:t>A</w:t>
      </w:r>
      <w:r>
        <w:rPr/>
        <w:t>沿原方向运动，速度大小为</w:t>
      </w:r>
      <w:r>
        <w:rPr/>
        <w:t>4m/s</w:t>
      </w:r>
      <w:r>
        <w:rPr/>
        <w:t>，则</w:t>
      </w:r>
      <w:r>
        <w:rPr>
          <w:i/>
        </w:rPr>
        <w:t>B</w:t>
      </w:r>
      <w:r>
        <w:rPr/>
        <w:t>的速度大小为</w:t>
      </w:r>
      <w:r>
        <w:rPr/>
        <w:t>__________________m/s</w:t>
      </w:r>
      <w:r>
        <w:rPr/>
        <w:t>。</w:t>
      </w:r>
    </w:p>
    <w:p>
      <w:pPr>
        <w:pStyle w:val="Normal"/>
        <w:spacing w:lineRule="atLeast" w:line="340"/>
        <w:ind w:right="105" w:hanging="0"/>
        <w:rPr>
          <w:bCs/>
          <w:color w:val="0000FF"/>
        </w:rPr>
      </w:pPr>
      <w:r>
        <w:rPr>
          <w:bCs/>
          <w:color w:val="0000FF"/>
        </w:rPr>
        <w:t>22A</w:t>
      </w:r>
      <w:r>
        <w:rPr>
          <w:bCs/>
          <w:color w:val="0000FF"/>
        </w:rPr>
        <w:t>答案</w:t>
      </w:r>
      <w:r>
        <w:rPr>
          <w:bCs/>
          <w:color w:val="0000FF"/>
        </w:rPr>
        <w:t>. 40</w:t>
      </w:r>
      <w:r>
        <w:rPr>
          <w:bCs/>
          <w:color w:val="0000FF"/>
        </w:rPr>
        <w:t>，</w:t>
      </w:r>
      <w:r>
        <w:rPr>
          <w:bCs/>
          <w:color w:val="0000FF"/>
        </w:rPr>
        <w:t>10</w:t>
      </w:r>
      <w:r>
        <w:rPr>
          <w:bCs/>
          <w:color w:val="0000FF"/>
        </w:rPr>
        <w:t>，</w:t>
      </w:r>
    </w:p>
    <w:p>
      <w:pPr>
        <w:pStyle w:val="Normal"/>
        <w:rPr/>
      </w:pPr>
      <w:r>
        <w:rPr>
          <w:color w:val="0000FF"/>
        </w:rPr>
        <w:t>解析：总动量</w:t>
      </w:r>
      <w:r>
        <w:rPr>
          <w:color w:val="0000FF"/>
        </w:rPr>
        <w:t>P=</w:t>
      </w:r>
      <w:r>
        <w:rPr>
          <w:color w:val="0000FF"/>
        </w:rPr>
        <w:drawing>
          <wp:inline distT="0" distB="0" distL="0" distR="0">
            <wp:extent cx="2425700" cy="228600"/>
            <wp:effectExtent l="0" t="0" r="0" b="0"/>
            <wp:docPr id="92"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2" descr=""/>
                    <pic:cNvPicPr>
                      <a:picLocks noChangeAspect="1" noChangeArrowheads="1"/>
                    </pic:cNvPicPr>
                  </pic:nvPicPr>
                  <pic:blipFill>
                    <a:blip r:embed="rId93"/>
                    <a:srcRect l="-15" t="-157" r="-15" b="-157"/>
                    <a:stretch>
                      <a:fillRect/>
                    </a:stretch>
                  </pic:blipFill>
                  <pic:spPr bwMode="auto">
                    <a:xfrm>
                      <a:off x="0" y="0"/>
                      <a:ext cx="2425700" cy="228600"/>
                    </a:xfrm>
                    <a:prstGeom prst="rect">
                      <a:avLst/>
                    </a:prstGeom>
                  </pic:spPr>
                </pic:pic>
              </a:graphicData>
            </a:graphic>
          </wp:inline>
        </w:drawing>
      </w:r>
      <w:r>
        <w:rPr>
          <w:color w:val="0000FF"/>
        </w:rPr>
        <w:t>；</w:t>
      </w:r>
    </w:p>
    <w:p>
      <w:pPr>
        <w:pStyle w:val="Normal"/>
        <w:rPr/>
      </w:pPr>
      <w:r>
        <w:rPr>
          <w:color w:val="0000FF"/>
        </w:rPr>
        <w:t>碰撞过程中满足动量守恒，</w:t>
      </w:r>
      <w:r>
        <w:rPr>
          <w:color w:val="0000FF"/>
        </w:rPr>
        <w:drawing>
          <wp:inline distT="0" distB="0" distL="0" distR="0">
            <wp:extent cx="1765300" cy="228600"/>
            <wp:effectExtent l="0" t="0" r="0" b="0"/>
            <wp:docPr id="93"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63" descr=""/>
                    <pic:cNvPicPr>
                      <a:picLocks noChangeAspect="1" noChangeArrowheads="1"/>
                    </pic:cNvPicPr>
                  </pic:nvPicPr>
                  <pic:blipFill>
                    <a:blip r:embed="rId94"/>
                    <a:srcRect l="-20" t="-157" r="-20" b="-157"/>
                    <a:stretch>
                      <a:fillRect/>
                    </a:stretch>
                  </pic:blipFill>
                  <pic:spPr bwMode="auto">
                    <a:xfrm>
                      <a:off x="0" y="0"/>
                      <a:ext cx="1765300" cy="228600"/>
                    </a:xfrm>
                    <a:prstGeom prst="rect">
                      <a:avLst/>
                    </a:prstGeom>
                  </pic:spPr>
                </pic:pic>
              </a:graphicData>
            </a:graphic>
          </wp:inline>
        </w:drawing>
      </w:r>
      <w:r>
        <w:rPr>
          <w:color w:val="0000FF"/>
        </w:rPr>
        <w:t>代入数据可得：</w:t>
      </w:r>
      <w:r>
        <w:rPr/>
        <w:drawing>
          <wp:inline distT="0" distB="0" distL="0" distR="0">
            <wp:extent cx="749300" cy="228600"/>
            <wp:effectExtent l="0" t="0" r="0" b="0"/>
            <wp:docPr id="94"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4" descr=""/>
                    <pic:cNvPicPr>
                      <a:picLocks noChangeAspect="1" noChangeArrowheads="1"/>
                    </pic:cNvPicPr>
                  </pic:nvPicPr>
                  <pic:blipFill>
                    <a:blip r:embed="rId95"/>
                    <a:srcRect l="-48" t="-157" r="-48" b="-157"/>
                    <a:stretch>
                      <a:fillRect/>
                    </a:stretch>
                  </pic:blipFill>
                  <pic:spPr bwMode="auto">
                    <a:xfrm>
                      <a:off x="0" y="0"/>
                      <a:ext cx="749300" cy="228600"/>
                    </a:xfrm>
                    <a:prstGeom prst="rect">
                      <a:avLst/>
                    </a:prstGeom>
                  </pic:spPr>
                </pic:pic>
              </a:graphicData>
            </a:graphic>
          </wp:inline>
        </w:drawing>
      </w:r>
    </w:p>
    <w:p>
      <w:pPr>
        <w:pStyle w:val="Normal"/>
        <w:spacing w:lineRule="auto" w:line="300"/>
        <w:rPr/>
      </w:pPr>
      <w:r>
        <w:rPr/>
        <w:t>22</w:t>
      </w:r>
      <w:r>
        <w:rPr/>
        <w:t>．（</w:t>
      </w:r>
      <w:r>
        <w:rPr/>
        <w:t>B</w:t>
      </w:r>
      <w:r>
        <w:rPr/>
        <w:t>组）人造地球卫星做半径为</w:t>
      </w:r>
      <w:r>
        <w:rPr>
          <w:i/>
        </w:rPr>
        <w:t>r</w:t>
      </w:r>
      <w:r>
        <w:rPr/>
        <w:t>，线速度大小为</w:t>
      </w:r>
      <w:r>
        <w:rPr>
          <w:rFonts w:cs="Book Antiqua" w:ascii="Book Antiqua" w:hAnsi="Book Antiqua"/>
          <w:i/>
        </w:rPr>
        <w:t>v</w:t>
      </w:r>
      <w:r>
        <w:rPr/>
        <w:t>的匀速圆周运动。当其角速度变为原来的</w:t>
      </w:r>
      <w:r>
        <w:rPr/>
        <w:drawing>
          <wp:inline distT="0" distB="0" distL="0" distR="0">
            <wp:extent cx="228600" cy="342900"/>
            <wp:effectExtent l="0" t="0" r="0" b="0"/>
            <wp:docPr id="95"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65" descr=""/>
                    <pic:cNvPicPr>
                      <a:picLocks noChangeAspect="1" noChangeArrowheads="1"/>
                    </pic:cNvPicPr>
                  </pic:nvPicPr>
                  <pic:blipFill>
                    <a:blip r:embed="rId96"/>
                    <a:srcRect l="-157" t="-105" r="-157" b="-105"/>
                    <a:stretch>
                      <a:fillRect/>
                    </a:stretch>
                  </pic:blipFill>
                  <pic:spPr bwMode="auto">
                    <a:xfrm>
                      <a:off x="0" y="0"/>
                      <a:ext cx="228600" cy="342900"/>
                    </a:xfrm>
                    <a:prstGeom prst="rect">
                      <a:avLst/>
                    </a:prstGeom>
                  </pic:spPr>
                </pic:pic>
              </a:graphicData>
            </a:graphic>
          </wp:inline>
        </w:drawing>
      </w:r>
      <w:r>
        <w:rPr/>
        <w:t>倍后，运动半径为</w:t>
      </w:r>
      <w:r>
        <w:rPr/>
        <w:t>___________________</w:t>
      </w:r>
      <w:r>
        <w:rPr/>
        <w:t>，线速度大小为</w:t>
      </w:r>
      <w:r>
        <w:rPr/>
        <w:t>___________________</w:t>
      </w:r>
      <w:r>
        <w:rPr/>
        <w:t>。</w:t>
      </w:r>
    </w:p>
    <w:p>
      <w:pPr>
        <w:pStyle w:val="Normal"/>
        <w:spacing w:lineRule="atLeast" w:line="340"/>
        <w:ind w:right="105" w:hanging="0"/>
        <w:rPr>
          <w:bCs/>
          <w:color w:val="0000FF"/>
        </w:rPr>
      </w:pPr>
      <w:r>
        <w:rPr>
          <w:bCs/>
          <w:color w:val="0000FF"/>
        </w:rPr>
        <w:t xml:space="preserve">答案： </w:t>
      </w:r>
      <w:r>
        <w:rPr>
          <w:bCs/>
          <w:color w:val="0000FF"/>
        </w:rPr>
        <w:t>2</w:t>
      </w:r>
      <w:r>
        <w:rPr>
          <w:bCs/>
          <w:i/>
          <w:color w:val="0000FF"/>
        </w:rPr>
        <w:t>r</w:t>
      </w:r>
      <w:r>
        <w:rPr>
          <w:bCs/>
          <w:color w:val="0000FF"/>
        </w:rPr>
        <w:t>，</w:t>
      </w:r>
      <w:r>
        <w:fldChar w:fldCharType="begin"/>
      </w:r>
      <w:r>
        <w:rPr>
          <w:color w:val="0000FF"/>
          <w:lang w:val="nb-NO"/>
        </w:rPr>
        <w:instrText xml:space="preserve"> EQ \F(</w:instrText>
      </w:r>
      <w:r>
        <w:rPr>
          <w:color w:val="0000FF"/>
          <w:lang w:val="nb-NO"/>
        </w:rPr>
      </w:r>
      <w:r>
        <w:rPr>
          <w:color w:val="0000FF"/>
          <w:lang w:val="nb-NO"/>
        </w:rPr>
        <w:fldChar w:fldCharType="separate"/>
      </w:r>
      <w:r>
        <w:rPr>
          <w:color w:val="0000FF"/>
          <w:lang w:val="nb-NO"/>
        </w:rPr>
      </w:r>
      <w:r>
        <w:rPr>
          <w:color w:val="0000FF"/>
          <w:lang w:val="nb-NO"/>
        </w:rPr>
      </w:r>
      <w:r>
        <w:rPr>
          <w:color w:val="0000FF"/>
          <w:lang w:val="nb-NO"/>
        </w:rPr>
        <w:fldChar w:fldCharType="end"/>
      </w:r>
      <w:r>
        <w:rPr>
          <w:bCs/>
          <w:i/>
          <w:color w:val="0000FF"/>
        </w:rPr>
        <w:t>v</w:t>
      </w:r>
    </w:p>
    <w:p>
      <w:pPr>
        <w:pStyle w:val="Normal"/>
        <w:rPr/>
      </w:pPr>
      <w:r>
        <w:rPr>
          <w:color w:val="0000FF"/>
        </w:rPr>
        <w:t>解析：根据</w:t>
      </w:r>
      <w:r>
        <w:rPr>
          <w:color w:val="0000FF"/>
        </w:rPr>
        <w:drawing>
          <wp:inline distT="0" distB="0" distL="0" distR="0">
            <wp:extent cx="901700" cy="393700"/>
            <wp:effectExtent l="0" t="0" r="0" b="0"/>
            <wp:docPr id="96"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6" descr=""/>
                    <pic:cNvPicPr>
                      <a:picLocks noChangeAspect="1" noChangeArrowheads="1"/>
                    </pic:cNvPicPr>
                  </pic:nvPicPr>
                  <pic:blipFill>
                    <a:blip r:embed="rId97"/>
                    <a:srcRect l="-40" t="-91" r="-40" b="-91"/>
                    <a:stretch>
                      <a:fillRect/>
                    </a:stretch>
                  </pic:blipFill>
                  <pic:spPr bwMode="auto">
                    <a:xfrm>
                      <a:off x="0" y="0"/>
                      <a:ext cx="901700" cy="393700"/>
                    </a:xfrm>
                    <a:prstGeom prst="rect">
                      <a:avLst/>
                    </a:prstGeom>
                  </pic:spPr>
                </pic:pic>
              </a:graphicData>
            </a:graphic>
          </wp:inline>
        </w:drawing>
      </w:r>
      <w:r>
        <w:rPr>
          <w:color w:val="0000FF"/>
        </w:rPr>
        <w:t>，</w:t>
      </w:r>
      <w:r>
        <w:rPr>
          <w:color w:val="0000FF"/>
        </w:rPr>
        <w:drawing>
          <wp:inline distT="0" distB="0" distL="0" distR="0">
            <wp:extent cx="1270000" cy="431800"/>
            <wp:effectExtent l="0" t="0" r="0" b="0"/>
            <wp:docPr id="97"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67" descr=""/>
                    <pic:cNvPicPr>
                      <a:picLocks noChangeAspect="1" noChangeArrowheads="1"/>
                    </pic:cNvPicPr>
                  </pic:nvPicPr>
                  <pic:blipFill>
                    <a:blip r:embed="rId98"/>
                    <a:srcRect l="-28" t="-83" r="-28" b="-83"/>
                    <a:stretch>
                      <a:fillRect/>
                    </a:stretch>
                  </pic:blipFill>
                  <pic:spPr bwMode="auto">
                    <a:xfrm>
                      <a:off x="0" y="0"/>
                      <a:ext cx="1270000" cy="431800"/>
                    </a:xfrm>
                    <a:prstGeom prst="rect">
                      <a:avLst/>
                    </a:prstGeom>
                  </pic:spPr>
                </pic:pic>
              </a:graphicData>
            </a:graphic>
          </wp:inline>
        </w:drawing>
      </w:r>
      <w:r>
        <w:rPr>
          <w:color w:val="0000FF"/>
        </w:rPr>
        <w:t>整理得：</w:t>
      </w:r>
      <w:r>
        <w:rPr>
          <w:color w:val="0000FF"/>
        </w:rPr>
        <w:drawing>
          <wp:inline distT="0" distB="0" distL="0" distR="0">
            <wp:extent cx="444500" cy="165100"/>
            <wp:effectExtent l="0" t="0" r="0" b="0"/>
            <wp:docPr id="98"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8" descr=""/>
                    <pic:cNvPicPr>
                      <a:picLocks noChangeAspect="1" noChangeArrowheads="1"/>
                    </pic:cNvPicPr>
                  </pic:nvPicPr>
                  <pic:blipFill>
                    <a:blip r:embed="rId99"/>
                    <a:srcRect l="-81" t="-218" r="-81" b="-218"/>
                    <a:stretch>
                      <a:fillRect/>
                    </a:stretch>
                  </pic:blipFill>
                  <pic:spPr bwMode="auto">
                    <a:xfrm>
                      <a:off x="0" y="0"/>
                      <a:ext cx="444500" cy="165100"/>
                    </a:xfrm>
                    <a:prstGeom prst="rect">
                      <a:avLst/>
                    </a:prstGeom>
                  </pic:spPr>
                </pic:pic>
              </a:graphicData>
            </a:graphic>
          </wp:inline>
        </w:drawing>
      </w:r>
      <w:r>
        <w:rPr>
          <w:color w:val="0000FF"/>
        </w:rPr>
        <w:t xml:space="preserve"> ；</w:t>
      </w:r>
    </w:p>
    <w:p>
      <w:pPr>
        <w:pStyle w:val="Normal"/>
        <w:rPr/>
      </w:pPr>
      <w:r>
        <w:rPr>
          <w:color w:val="0000FF"/>
        </w:rPr>
        <w:drawing>
          <wp:inline distT="0" distB="0" distL="0" distR="0">
            <wp:extent cx="444500" cy="139700"/>
            <wp:effectExtent l="0" t="0" r="0" b="0"/>
            <wp:docPr id="99"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9" descr=""/>
                    <pic:cNvPicPr>
                      <a:picLocks noChangeAspect="1" noChangeArrowheads="1"/>
                    </pic:cNvPicPr>
                  </pic:nvPicPr>
                  <pic:blipFill>
                    <a:blip r:embed="rId100"/>
                    <a:srcRect l="-81" t="-258" r="-81" b="-258"/>
                    <a:stretch>
                      <a:fillRect/>
                    </a:stretch>
                  </pic:blipFill>
                  <pic:spPr bwMode="auto">
                    <a:xfrm>
                      <a:off x="0" y="0"/>
                      <a:ext cx="444500" cy="139700"/>
                    </a:xfrm>
                    <a:prstGeom prst="rect">
                      <a:avLst/>
                    </a:prstGeom>
                  </pic:spPr>
                </pic:pic>
              </a:graphicData>
            </a:graphic>
          </wp:inline>
        </w:drawing>
      </w:r>
      <w:r>
        <w:rPr>
          <w:color w:val="0000FF"/>
        </w:rPr>
        <w:t>；则</w:t>
      </w:r>
      <w:r>
        <w:rPr>
          <w:color w:val="0000FF"/>
        </w:rPr>
        <w:drawing>
          <wp:inline distT="0" distB="0" distL="0" distR="0">
            <wp:extent cx="1346200" cy="431800"/>
            <wp:effectExtent l="0" t="0" r="0" b="0"/>
            <wp:docPr id="100"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0" descr=""/>
                    <pic:cNvPicPr>
                      <a:picLocks noChangeAspect="1" noChangeArrowheads="1"/>
                    </pic:cNvPicPr>
                  </pic:nvPicPr>
                  <pic:blipFill>
                    <a:blip r:embed="rId101"/>
                    <a:srcRect l="-27" t="-83" r="-27" b="-83"/>
                    <a:stretch>
                      <a:fillRect/>
                    </a:stretch>
                  </pic:blipFill>
                  <pic:spPr bwMode="auto">
                    <a:xfrm>
                      <a:off x="0" y="0"/>
                      <a:ext cx="1346200" cy="431800"/>
                    </a:xfrm>
                    <a:prstGeom prst="rect">
                      <a:avLst/>
                    </a:prstGeom>
                  </pic:spPr>
                </pic:pic>
              </a:graphicData>
            </a:graphic>
          </wp:inline>
        </w:drawing>
      </w:r>
    </w:p>
    <w:p>
      <w:pPr>
        <w:pStyle w:val="Normal"/>
        <w:rPr/>
      </w:pPr>
      <w:r>
        <w:drawing>
          <wp:anchor behindDoc="0" distT="0" distB="0" distL="114935" distR="114935" simplePos="0" locked="0" layoutInCell="0" allowOverlap="1" relativeHeight="143">
            <wp:simplePos x="0" y="0"/>
            <wp:positionH relativeFrom="column">
              <wp:posOffset>4243705</wp:posOffset>
            </wp:positionH>
            <wp:positionV relativeFrom="paragraph">
              <wp:posOffset>86360</wp:posOffset>
            </wp:positionV>
            <wp:extent cx="1581150" cy="1365250"/>
            <wp:effectExtent l="0" t="0" r="0" b="0"/>
            <wp:wrapSquare wrapText="bothSides"/>
            <wp:docPr id="101"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3" descr=""/>
                    <pic:cNvPicPr>
                      <a:picLocks noChangeAspect="1" noChangeArrowheads="1"/>
                    </pic:cNvPicPr>
                  </pic:nvPicPr>
                  <pic:blipFill>
                    <a:blip r:embed="rId102"/>
                    <a:srcRect l="-23" t="-26" r="-23" b="-26"/>
                    <a:stretch>
                      <a:fillRect/>
                    </a:stretch>
                  </pic:blipFill>
                  <pic:spPr bwMode="auto">
                    <a:xfrm>
                      <a:off x="0" y="0"/>
                      <a:ext cx="1581150" cy="1365250"/>
                    </a:xfrm>
                    <a:prstGeom prst="rect">
                      <a:avLst/>
                    </a:prstGeom>
                  </pic:spPr>
                </pic:pic>
              </a:graphicData>
            </a:graphic>
          </wp:anchor>
        </w:drawing>
      </w:r>
      <w:r>
        <w:rPr/>
        <w:t>23</w:t>
      </w:r>
      <w:r>
        <w:rPr/>
        <w:t>．质点做直线运动，其</w:t>
      </w:r>
      <w:r>
        <w:rPr>
          <w:i/>
        </w:rPr>
        <w:t>s</w:t>
      </w:r>
      <w:r>
        <w:rPr/>
        <w:t>-</w:t>
      </w:r>
      <w:r>
        <w:rPr>
          <w:i/>
        </w:rPr>
        <w:t>t</w:t>
      </w:r>
      <w:r>
        <w:rPr/>
        <w:t>关系如图所示。质点在</w:t>
      </w:r>
      <w:r>
        <w:rPr/>
        <w:t>0-20s</w:t>
      </w:r>
      <w:r>
        <w:rPr/>
        <w:t>内的平均速度大小为</w:t>
      </w:r>
      <w:r>
        <w:rPr/>
        <w:t>____________m/s</w:t>
      </w:r>
      <w:r>
        <w:rPr/>
        <w:t>；质点在</w:t>
      </w:r>
      <w:r>
        <w:rPr/>
        <w:t>____________</w:t>
      </w:r>
      <w:r>
        <w:rPr/>
        <w:t>时的瞬时速度等于它在</w:t>
      </w:r>
      <w:r>
        <w:rPr/>
        <w:t>6-20s</w:t>
      </w:r>
      <w:r>
        <w:rPr/>
        <w:t>内的平均速度。</w:t>
      </w:r>
    </w:p>
    <w:p>
      <w:pPr>
        <w:pStyle w:val="Normal"/>
        <w:rPr/>
      </w:pPr>
      <w:r>
        <w:rPr>
          <w:bCs/>
          <w:color w:val="0000FF"/>
        </w:rPr>
        <w:t>答案</w:t>
      </w:r>
      <w:r>
        <w:rPr>
          <w:bCs/>
          <w:color w:val="0000FF"/>
        </w:rPr>
        <w:t>. 0.8</w:t>
      </w:r>
      <w:r>
        <w:rPr>
          <w:bCs/>
          <w:color w:val="0000FF"/>
        </w:rPr>
        <w:t>，</w:t>
      </w:r>
      <w:r>
        <w:rPr>
          <w:bCs/>
          <w:color w:val="0000FF"/>
        </w:rPr>
        <w:t>10s</w:t>
      </w:r>
      <w:r>
        <w:rPr>
          <w:bCs/>
          <w:color w:val="0000FF"/>
        </w:rPr>
        <w:t>和</w:t>
      </w:r>
      <w:r>
        <w:rPr>
          <w:bCs/>
          <w:color w:val="0000FF"/>
        </w:rPr>
        <w:t>14s</w:t>
      </w:r>
      <w:r>
        <w:rPr>
          <w:bCs/>
          <w:color w:val="0000FF"/>
        </w:rPr>
        <w:t>，</w:t>
      </w:r>
    </w:p>
    <w:p>
      <w:pPr>
        <w:pStyle w:val="Normal"/>
        <w:rPr/>
      </w:pPr>
      <w:r>
        <w:rPr>
          <w:color w:val="0000FF"/>
        </w:rPr>
        <w:t>解析：平均速度</w:t>
      </w:r>
      <w:r>
        <w:rPr>
          <w:color w:val="0000FF"/>
        </w:rPr>
        <w:t>V=S/t</w:t>
      </w:r>
      <w:r>
        <w:rPr>
          <w:color w:val="0000FF"/>
        </w:rPr>
        <w:t>可得</w:t>
      </w:r>
      <w:r>
        <w:rPr>
          <w:color w:val="0000FF"/>
        </w:rPr>
        <w:drawing>
          <wp:inline distT="0" distB="0" distL="0" distR="0">
            <wp:extent cx="1066800" cy="393700"/>
            <wp:effectExtent l="0" t="0" r="0" b="0"/>
            <wp:docPr id="10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71" descr=""/>
                    <pic:cNvPicPr>
                      <a:picLocks noChangeAspect="1" noChangeArrowheads="1"/>
                    </pic:cNvPicPr>
                  </pic:nvPicPr>
                  <pic:blipFill>
                    <a:blip r:embed="rId103"/>
                    <a:srcRect l="-34" t="-91" r="-34" b="-91"/>
                    <a:stretch>
                      <a:fillRect/>
                    </a:stretch>
                  </pic:blipFill>
                  <pic:spPr bwMode="auto">
                    <a:xfrm>
                      <a:off x="0" y="0"/>
                      <a:ext cx="1066800" cy="393700"/>
                    </a:xfrm>
                    <a:prstGeom prst="rect">
                      <a:avLst/>
                    </a:prstGeom>
                  </pic:spPr>
                </pic:pic>
              </a:graphicData>
            </a:graphic>
          </wp:inline>
        </w:drawing>
      </w:r>
      <w:r>
        <w:rPr>
          <w:color w:val="0000FF"/>
        </w:rPr>
        <w:t>；图象切线的斜率代表速度，连接</w:t>
      </w:r>
      <w:r>
        <w:rPr>
          <w:color w:val="0000FF"/>
        </w:rPr>
        <w:t>6</w:t>
      </w:r>
      <w:r>
        <w:rPr>
          <w:color w:val="0000FF"/>
        </w:rPr>
        <w:t>S</w:t>
      </w:r>
      <w:r>
        <w:rPr>
          <w:color w:val="0000FF"/>
        </w:rPr>
        <w:t>，</w:t>
      </w:r>
      <w:r>
        <w:rPr>
          <w:color w:val="0000FF"/>
        </w:rPr>
        <w:t>20s</w:t>
      </w:r>
      <w:r>
        <w:rPr>
          <w:color w:val="0000FF"/>
        </w:rPr>
        <w:t>两个时刻的图象，左右平移，与图象相切的位置就是与平均速度相等时刻</w:t>
      </w:r>
    </w:p>
    <w:p>
      <w:pPr>
        <w:pStyle w:val="Normal"/>
        <w:spacing w:lineRule="auto" w:line="300"/>
        <w:rPr/>
      </w:pPr>
      <w:r>
        <w:drawing>
          <wp:anchor behindDoc="0" distT="0" distB="0" distL="114935" distR="114935" simplePos="0" locked="0" layoutInCell="0" allowOverlap="1" relativeHeight="131">
            <wp:simplePos x="0" y="0"/>
            <wp:positionH relativeFrom="column">
              <wp:posOffset>3762375</wp:posOffset>
            </wp:positionH>
            <wp:positionV relativeFrom="paragraph">
              <wp:posOffset>46355</wp:posOffset>
            </wp:positionV>
            <wp:extent cx="1969770" cy="882015"/>
            <wp:effectExtent l="0" t="0" r="0" b="0"/>
            <wp:wrapSquare wrapText="bothSides"/>
            <wp:docPr id="10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5" descr=""/>
                    <pic:cNvPicPr>
                      <a:picLocks noChangeAspect="1" noChangeArrowheads="1"/>
                    </pic:cNvPicPr>
                  </pic:nvPicPr>
                  <pic:blipFill>
                    <a:blip r:embed="rId104"/>
                    <a:srcRect l="-17" t="-38" r="-17" b="-38"/>
                    <a:stretch>
                      <a:fillRect/>
                    </a:stretch>
                  </pic:blipFill>
                  <pic:spPr bwMode="auto">
                    <a:xfrm>
                      <a:off x="0" y="0"/>
                      <a:ext cx="1969770" cy="882015"/>
                    </a:xfrm>
                    <a:prstGeom prst="rect">
                      <a:avLst/>
                    </a:prstGeom>
                  </pic:spPr>
                </pic:pic>
              </a:graphicData>
            </a:graphic>
          </wp:anchor>
        </w:drawing>
      </w:r>
      <w:r>
        <w:rPr/>
        <w:t>24</w:t>
      </w:r>
      <w:r>
        <w:rPr/>
        <w:t>．如图，简谐横波在</w:t>
      </w:r>
      <w:r>
        <w:rPr>
          <w:i/>
        </w:rPr>
        <w:t>t</w:t>
      </w:r>
      <w:r>
        <w:rPr/>
        <w:t>时刻的波形如实线所示，经过</w:t>
      </w:r>
      <w:r>
        <w:rPr/>
        <w:t>Δ</w:t>
      </w:r>
      <w:r>
        <w:rPr>
          <w:i/>
        </w:rPr>
        <w:t>t</w:t>
      </w:r>
      <w:r>
        <w:rPr/>
        <w:t>=3s</w:t>
      </w:r>
      <w:r>
        <w:rPr/>
        <w:t>，其波形如虚线所示。己知图中</w:t>
      </w:r>
      <w:r>
        <w:rPr>
          <w:i/>
        </w:rPr>
        <w:t>x</w:t>
      </w:r>
      <w:r>
        <w:rPr>
          <w:rFonts w:cs="MS Mincho;ＭＳ 明朝"/>
          <w:vertAlign w:val="subscript"/>
        </w:rPr>
        <w:t>1</w:t>
      </w:r>
      <w:r>
        <w:rPr/>
        <w:t>与</w:t>
      </w:r>
      <w:r>
        <w:rPr>
          <w:i/>
        </w:rPr>
        <w:t>x</w:t>
      </w:r>
      <w:r>
        <w:rPr>
          <w:rFonts w:cs="MS Mincho;ＭＳ 明朝"/>
          <w:vertAlign w:val="subscript"/>
        </w:rPr>
        <w:t>2</w:t>
      </w:r>
      <w:r>
        <w:rPr/>
        <w:t>相距</w:t>
      </w:r>
      <w:r>
        <w:rPr/>
        <w:t>1</w:t>
      </w:r>
      <w:r>
        <w:rPr/>
        <w:t>m</w:t>
      </w:r>
      <w:r>
        <w:rPr/>
        <w:t>，波的周期为</w:t>
      </w:r>
      <w:r>
        <w:rPr>
          <w:i/>
        </w:rPr>
        <w:t>T</w:t>
      </w:r>
      <w:r>
        <w:rPr/>
        <w:t>，且</w:t>
      </w:r>
      <w:r>
        <w:rPr/>
        <w:t>2</w:t>
      </w:r>
      <w:r>
        <w:rPr>
          <w:i/>
        </w:rPr>
        <w:t>T</w:t>
      </w:r>
      <w:r>
        <w:rPr/>
        <w:t>&lt;Δ</w:t>
      </w:r>
      <w:r>
        <w:rPr>
          <w:i/>
        </w:rPr>
        <w:t>t</w:t>
      </w:r>
      <w:r>
        <w:rPr/>
        <w:t>&lt;4</w:t>
      </w:r>
      <w:r>
        <w:rPr>
          <w:i/>
        </w:rPr>
        <w:t>T</w:t>
      </w:r>
      <w:r>
        <w:rPr>
          <w:i/>
        </w:rPr>
        <w:t xml:space="preserve"> </w:t>
      </w:r>
      <w:r>
        <w:rPr/>
        <w:t>。则可能的最小波速为</w:t>
      </w:r>
      <w:r>
        <w:rPr/>
        <w:t>____________m/s</w:t>
      </w:r>
      <w:r>
        <w:rPr/>
        <w:t>，最小周期为</w:t>
      </w:r>
      <w:r>
        <w:rPr/>
        <w:t>____________s</w:t>
      </w:r>
      <w:r>
        <w:rPr/>
        <w:t>。</w:t>
      </w:r>
    </w:p>
    <w:p>
      <w:pPr>
        <w:pStyle w:val="Normal"/>
        <w:spacing w:lineRule="atLeast" w:line="340"/>
        <w:ind w:right="105" w:hanging="0"/>
        <w:rPr>
          <w:bCs/>
          <w:color w:val="0000FF"/>
        </w:rPr>
      </w:pPr>
      <w:r>
        <w:rPr>
          <w:bCs/>
          <w:color w:val="0000FF"/>
        </w:rPr>
        <w:t xml:space="preserve">答案： </w:t>
      </w:r>
      <w:r>
        <w:rPr>
          <w:bCs/>
          <w:color w:val="0000FF"/>
        </w:rPr>
        <w:t>5</w:t>
      </w:r>
      <w:r>
        <w:rPr>
          <w:bCs/>
          <w:color w:val="0000FF"/>
        </w:rPr>
        <w:t>，</w:t>
      </w:r>
      <w:r>
        <w:rPr>
          <w:bCs/>
          <w:color w:val="0000FF"/>
        </w:rPr>
        <w:t>7/9</w:t>
      </w:r>
      <w:r>
        <w:rPr>
          <w:bCs/>
          <w:color w:val="0000FF"/>
        </w:rPr>
        <w:t>，</w:t>
      </w:r>
    </w:p>
    <w:p>
      <w:pPr>
        <w:pStyle w:val="Normal"/>
        <w:rPr>
          <w:color w:val="0000FF"/>
        </w:rPr>
      </w:pPr>
      <w:r>
        <w:rPr>
          <w:color w:val="0000FF"/>
        </w:rPr>
        <w:t>解析：从图中可知波长</w:t>
      </w:r>
      <w:r>
        <w:rPr>
          <w:color w:val="0000FF"/>
        </w:rPr>
        <w:drawing>
          <wp:inline distT="0" distB="0" distL="0" distR="0">
            <wp:extent cx="482600" cy="177165"/>
            <wp:effectExtent l="0" t="0" r="0" b="0"/>
            <wp:docPr id="10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72" descr=""/>
                    <pic:cNvPicPr>
                      <a:picLocks noChangeAspect="1" noChangeArrowheads="1"/>
                    </pic:cNvPicPr>
                  </pic:nvPicPr>
                  <pic:blipFill>
                    <a:blip r:embed="rId105"/>
                    <a:srcRect l="-75" t="-203" r="-75" b="-203"/>
                    <a:stretch>
                      <a:fillRect/>
                    </a:stretch>
                  </pic:blipFill>
                  <pic:spPr bwMode="auto">
                    <a:xfrm>
                      <a:off x="0" y="0"/>
                      <a:ext cx="482600" cy="177165"/>
                    </a:xfrm>
                    <a:prstGeom prst="rect">
                      <a:avLst/>
                    </a:prstGeom>
                  </pic:spPr>
                </pic:pic>
              </a:graphicData>
            </a:graphic>
          </wp:inline>
        </w:drawing>
      </w:r>
      <w:r>
        <w:rPr>
          <w:color w:val="0000FF"/>
        </w:rPr>
        <w:t>，波可能向右传播也可能向左传播，由于</w:t>
      </w:r>
      <w:r>
        <w:rPr>
          <w:color w:val="0000FF"/>
        </w:rPr>
        <w:t>2</w:t>
      </w:r>
      <w:r>
        <w:rPr>
          <w:i/>
          <w:color w:val="0000FF"/>
        </w:rPr>
        <w:t>T</w:t>
      </w:r>
      <w:r>
        <w:rPr>
          <w:color w:val="0000FF"/>
        </w:rPr>
        <w:t>&lt;Δ</w:t>
      </w:r>
      <w:r>
        <w:rPr>
          <w:i/>
          <w:color w:val="0000FF"/>
        </w:rPr>
        <w:t>t</w:t>
      </w:r>
      <w:r>
        <w:rPr>
          <w:color w:val="0000FF"/>
        </w:rPr>
        <w:t>&lt;4</w:t>
      </w:r>
      <w:r>
        <w:rPr>
          <w:i/>
          <w:color w:val="0000FF"/>
        </w:rPr>
        <w:t>T</w:t>
      </w:r>
      <w:r>
        <w:rPr>
          <w:color w:val="0000FF"/>
        </w:rPr>
        <w:t>，若向右传播，传播的距离为</w:t>
      </w:r>
      <w:r>
        <w:rPr>
          <w:color w:val="0000FF"/>
        </w:rPr>
        <w:drawing>
          <wp:inline distT="0" distB="0" distL="0" distR="0">
            <wp:extent cx="1079500" cy="228600"/>
            <wp:effectExtent l="0" t="0" r="0" b="0"/>
            <wp:docPr id="10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73" descr=""/>
                    <pic:cNvPicPr>
                      <a:picLocks noChangeAspect="1" noChangeArrowheads="1"/>
                    </pic:cNvPicPr>
                  </pic:nvPicPr>
                  <pic:blipFill>
                    <a:blip r:embed="rId106"/>
                    <a:srcRect l="-33" t="-157" r="-33" b="-157"/>
                    <a:stretch>
                      <a:fillRect/>
                    </a:stretch>
                  </pic:blipFill>
                  <pic:spPr bwMode="auto">
                    <a:xfrm>
                      <a:off x="0" y="0"/>
                      <a:ext cx="1079500" cy="228600"/>
                    </a:xfrm>
                    <a:prstGeom prst="rect">
                      <a:avLst/>
                    </a:prstGeom>
                  </pic:spPr>
                </pic:pic>
              </a:graphicData>
            </a:graphic>
          </wp:inline>
        </w:drawing>
      </w:r>
      <w:r>
        <w:rPr>
          <w:color w:val="0000FF"/>
        </w:rPr>
        <w:t>或</w:t>
      </w:r>
      <w:r>
        <w:rPr>
          <w:color w:val="0000FF"/>
        </w:rPr>
        <w:drawing>
          <wp:inline distT="0" distB="0" distL="0" distR="0">
            <wp:extent cx="1104900" cy="228600"/>
            <wp:effectExtent l="0" t="0" r="0" b="0"/>
            <wp:docPr id="10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74" descr=""/>
                    <pic:cNvPicPr>
                      <a:picLocks noChangeAspect="1" noChangeArrowheads="1"/>
                    </pic:cNvPicPr>
                  </pic:nvPicPr>
                  <pic:blipFill>
                    <a:blip r:embed="rId107"/>
                    <a:srcRect l="-33" t="-157" r="-33" b="-157"/>
                    <a:stretch>
                      <a:fillRect/>
                    </a:stretch>
                  </pic:blipFill>
                  <pic:spPr bwMode="auto">
                    <a:xfrm>
                      <a:off x="0" y="0"/>
                      <a:ext cx="1104900" cy="228600"/>
                    </a:xfrm>
                    <a:prstGeom prst="rect">
                      <a:avLst/>
                    </a:prstGeom>
                  </pic:spPr>
                </pic:pic>
              </a:graphicData>
            </a:graphic>
          </wp:inline>
        </w:drawing>
      </w:r>
      <w:r>
        <w:rPr>
          <w:color w:val="0000FF"/>
        </w:rPr>
        <w:t>；若向左传播，传播的距离为</w:t>
      </w:r>
      <w:r>
        <w:rPr>
          <w:color w:val="0000FF"/>
        </w:rPr>
        <w:drawing>
          <wp:inline distT="0" distB="0" distL="0" distR="0">
            <wp:extent cx="1143000" cy="228600"/>
            <wp:effectExtent l="0" t="0" r="0" b="0"/>
            <wp:docPr id="10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75" descr=""/>
                    <pic:cNvPicPr>
                      <a:picLocks noChangeAspect="1" noChangeArrowheads="1"/>
                    </pic:cNvPicPr>
                  </pic:nvPicPr>
                  <pic:blipFill>
                    <a:blip r:embed="rId108"/>
                    <a:srcRect l="-31" t="-157" r="-31" b="-157"/>
                    <a:stretch>
                      <a:fillRect/>
                    </a:stretch>
                  </pic:blipFill>
                  <pic:spPr bwMode="auto">
                    <a:xfrm>
                      <a:off x="0" y="0"/>
                      <a:ext cx="1143000" cy="228600"/>
                    </a:xfrm>
                    <a:prstGeom prst="rect">
                      <a:avLst/>
                    </a:prstGeom>
                  </pic:spPr>
                </pic:pic>
              </a:graphicData>
            </a:graphic>
          </wp:inline>
        </w:drawing>
      </w:r>
      <w:r>
        <w:rPr>
          <w:color w:val="0000FF"/>
        </w:rPr>
        <w:t>或</w:t>
      </w:r>
      <w:r>
        <w:rPr>
          <w:color w:val="0000FF"/>
        </w:rPr>
        <w:drawing>
          <wp:inline distT="0" distB="0" distL="0" distR="0">
            <wp:extent cx="1143000" cy="228600"/>
            <wp:effectExtent l="0" t="0" r="0" b="0"/>
            <wp:docPr id="10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6" descr=""/>
                    <pic:cNvPicPr>
                      <a:picLocks noChangeAspect="1" noChangeArrowheads="1"/>
                    </pic:cNvPicPr>
                  </pic:nvPicPr>
                  <pic:blipFill>
                    <a:blip r:embed="rId109"/>
                    <a:srcRect l="-31" t="-157" r="-31" b="-157"/>
                    <a:stretch>
                      <a:fillRect/>
                    </a:stretch>
                  </pic:blipFill>
                  <pic:spPr bwMode="auto">
                    <a:xfrm>
                      <a:off x="0" y="0"/>
                      <a:ext cx="1143000" cy="228600"/>
                    </a:xfrm>
                    <a:prstGeom prst="rect">
                      <a:avLst/>
                    </a:prstGeom>
                  </pic:spPr>
                </pic:pic>
              </a:graphicData>
            </a:graphic>
          </wp:inline>
        </w:drawing>
      </w:r>
      <w:r>
        <w:rPr>
          <w:color w:val="0000FF"/>
        </w:rPr>
        <w:t>，根据</w:t>
      </w:r>
      <w:r>
        <w:rPr>
          <w:color w:val="0000FF"/>
        </w:rPr>
        <w:drawing>
          <wp:inline distT="0" distB="0" distL="0" distR="0">
            <wp:extent cx="355600" cy="393700"/>
            <wp:effectExtent l="0" t="0" r="0" b="0"/>
            <wp:docPr id="10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7" descr=""/>
                    <pic:cNvPicPr>
                      <a:picLocks noChangeAspect="1" noChangeArrowheads="1"/>
                    </pic:cNvPicPr>
                  </pic:nvPicPr>
                  <pic:blipFill>
                    <a:blip r:embed="rId110"/>
                    <a:srcRect l="-101" t="-91" r="-101" b="-91"/>
                    <a:stretch>
                      <a:fillRect/>
                    </a:stretch>
                  </pic:blipFill>
                  <pic:spPr bwMode="auto">
                    <a:xfrm>
                      <a:off x="0" y="0"/>
                      <a:ext cx="355600" cy="393700"/>
                    </a:xfrm>
                    <a:prstGeom prst="rect">
                      <a:avLst/>
                    </a:prstGeom>
                  </pic:spPr>
                </pic:pic>
              </a:graphicData>
            </a:graphic>
          </wp:inline>
        </w:drawing>
      </w:r>
      <w:r>
        <w:rPr>
          <w:color w:val="0000FF"/>
        </w:rPr>
        <w:t>知传播距离最短的波速最小，这时最小波速为：</w:t>
      </w:r>
      <w:r>
        <w:rPr>
          <w:color w:val="0000FF"/>
        </w:rPr>
        <w:drawing>
          <wp:inline distT="0" distB="0" distL="0" distR="0">
            <wp:extent cx="914400" cy="393700"/>
            <wp:effectExtent l="0" t="0" r="0" b="0"/>
            <wp:docPr id="11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78" descr=""/>
                    <pic:cNvPicPr>
                      <a:picLocks noChangeAspect="1" noChangeArrowheads="1"/>
                    </pic:cNvPicPr>
                  </pic:nvPicPr>
                  <pic:blipFill>
                    <a:blip r:embed="rId111"/>
                    <a:srcRect l="-39" t="-91" r="-39" b="-91"/>
                    <a:stretch>
                      <a:fillRect/>
                    </a:stretch>
                  </pic:blipFill>
                  <pic:spPr bwMode="auto">
                    <a:xfrm>
                      <a:off x="0" y="0"/>
                      <a:ext cx="914400" cy="393700"/>
                    </a:xfrm>
                    <a:prstGeom prst="rect">
                      <a:avLst/>
                    </a:prstGeom>
                  </pic:spPr>
                </pic:pic>
              </a:graphicData>
            </a:graphic>
          </wp:inline>
        </w:drawing>
      </w:r>
      <w:r>
        <w:rPr>
          <w:color w:val="0000FF"/>
        </w:rPr>
        <w:t>。</w:t>
      </w:r>
    </w:p>
    <w:p>
      <w:pPr>
        <w:pStyle w:val="Normal"/>
        <w:rPr>
          <w:color w:val="0000FF"/>
        </w:rPr>
      </w:pPr>
      <w:r>
        <w:rPr>
          <w:color w:val="0000FF"/>
        </w:rPr>
        <w:t>根据</w:t>
      </w:r>
      <w:r>
        <w:rPr>
          <w:color w:val="0000FF"/>
        </w:rPr>
        <w:drawing>
          <wp:inline distT="0" distB="0" distL="0" distR="0">
            <wp:extent cx="393700" cy="393700"/>
            <wp:effectExtent l="0" t="0" r="0" b="0"/>
            <wp:docPr id="11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79" descr=""/>
                    <pic:cNvPicPr>
                      <a:picLocks noChangeAspect="1" noChangeArrowheads="1"/>
                    </pic:cNvPicPr>
                  </pic:nvPicPr>
                  <pic:blipFill>
                    <a:blip r:embed="rId112"/>
                    <a:srcRect l="-91" t="-91" r="-91" b="-91"/>
                    <a:stretch>
                      <a:fillRect/>
                    </a:stretch>
                  </pic:blipFill>
                  <pic:spPr bwMode="auto">
                    <a:xfrm>
                      <a:off x="0" y="0"/>
                      <a:ext cx="393700" cy="393700"/>
                    </a:xfrm>
                    <a:prstGeom prst="rect">
                      <a:avLst/>
                    </a:prstGeom>
                  </pic:spPr>
                </pic:pic>
              </a:graphicData>
            </a:graphic>
          </wp:inline>
        </w:drawing>
      </w:r>
      <w:r>
        <w:rPr>
          <w:color w:val="0000FF"/>
        </w:rPr>
        <w:t>可知波速度最大时周期最小，而最大波速度</w:t>
      </w:r>
      <w:r>
        <w:rPr>
          <w:color w:val="0000FF"/>
        </w:rPr>
        <w:drawing>
          <wp:inline distT="0" distB="0" distL="0" distR="0">
            <wp:extent cx="1346200" cy="393700"/>
            <wp:effectExtent l="0" t="0" r="0" b="0"/>
            <wp:docPr id="11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80" descr=""/>
                    <pic:cNvPicPr>
                      <a:picLocks noChangeAspect="1" noChangeArrowheads="1"/>
                    </pic:cNvPicPr>
                  </pic:nvPicPr>
                  <pic:blipFill>
                    <a:blip r:embed="rId113"/>
                    <a:srcRect l="-27" t="-91" r="-27" b="-91"/>
                    <a:stretch>
                      <a:fillRect/>
                    </a:stretch>
                  </pic:blipFill>
                  <pic:spPr bwMode="auto">
                    <a:xfrm>
                      <a:off x="0" y="0"/>
                      <a:ext cx="1346200" cy="393700"/>
                    </a:xfrm>
                    <a:prstGeom prst="rect">
                      <a:avLst/>
                    </a:prstGeom>
                  </pic:spPr>
                </pic:pic>
              </a:graphicData>
            </a:graphic>
          </wp:inline>
        </w:drawing>
      </w:r>
      <w:r>
        <w:rPr>
          <w:color w:val="0000FF"/>
        </w:rPr>
        <w:t>，此时对应的最小周期</w:t>
      </w:r>
      <w:r>
        <w:rPr>
          <w:color w:val="0000FF"/>
        </w:rPr>
        <w:t>T=</w:t>
      </w:r>
      <w:r>
        <w:rPr>
          <w:color w:val="0000FF"/>
        </w:rPr>
        <w:drawing>
          <wp:inline distT="0" distB="0" distL="0" distR="0">
            <wp:extent cx="584200" cy="431800"/>
            <wp:effectExtent l="0" t="0" r="0" b="0"/>
            <wp:docPr id="11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1" descr=""/>
                    <pic:cNvPicPr>
                      <a:picLocks noChangeAspect="1" noChangeArrowheads="1"/>
                    </pic:cNvPicPr>
                  </pic:nvPicPr>
                  <pic:blipFill>
                    <a:blip r:embed="rId114"/>
                    <a:srcRect l="-62" t="-83" r="-62" b="-83"/>
                    <a:stretch>
                      <a:fillRect/>
                    </a:stretch>
                  </pic:blipFill>
                  <pic:spPr bwMode="auto">
                    <a:xfrm>
                      <a:off x="0" y="0"/>
                      <a:ext cx="584200" cy="431800"/>
                    </a:xfrm>
                    <a:prstGeom prst="rect">
                      <a:avLst/>
                    </a:prstGeom>
                  </pic:spPr>
                </pic:pic>
              </a:graphicData>
            </a:graphic>
          </wp:inline>
        </w:drawing>
      </w:r>
    </w:p>
    <w:p>
      <w:pPr>
        <w:pStyle w:val="Normal"/>
        <w:spacing w:lineRule="auto" w:line="300"/>
        <w:rPr/>
      </w:pPr>
      <w:r>
        <w:drawing>
          <wp:anchor behindDoc="0" distT="0" distB="0" distL="114935" distR="114935" simplePos="0" locked="0" layoutInCell="0" allowOverlap="1" relativeHeight="132">
            <wp:simplePos x="0" y="0"/>
            <wp:positionH relativeFrom="column">
              <wp:posOffset>4506595</wp:posOffset>
            </wp:positionH>
            <wp:positionV relativeFrom="paragraph">
              <wp:posOffset>22860</wp:posOffset>
            </wp:positionV>
            <wp:extent cx="1270635" cy="1002665"/>
            <wp:effectExtent l="0" t="0" r="0" b="0"/>
            <wp:wrapSquare wrapText="bothSides"/>
            <wp:docPr id="114"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7" descr=""/>
                    <pic:cNvPicPr>
                      <a:picLocks noChangeAspect="1" noChangeArrowheads="1"/>
                    </pic:cNvPicPr>
                  </pic:nvPicPr>
                  <pic:blipFill>
                    <a:blip r:embed="rId115"/>
                    <a:srcRect l="-28" t="-36" r="-28" b="-36"/>
                    <a:stretch>
                      <a:fillRect/>
                    </a:stretch>
                  </pic:blipFill>
                  <pic:spPr bwMode="auto">
                    <a:xfrm>
                      <a:off x="0" y="0"/>
                      <a:ext cx="1270635" cy="1002665"/>
                    </a:xfrm>
                    <a:prstGeom prst="rect">
                      <a:avLst/>
                    </a:prstGeom>
                  </pic:spPr>
                </pic:pic>
              </a:graphicData>
            </a:graphic>
          </wp:anchor>
        </w:drawing>
      </w:r>
      <w:r>
        <w:rPr/>
        <w:t>25</w:t>
      </w:r>
      <w:r>
        <w:rPr/>
        <w:t>．正方形导体框处于匀强磁场中，磁场方向垂直框平面，磁感应强度随时间均匀增加，变化率为</w:t>
      </w:r>
      <w:r>
        <w:rPr>
          <w:i/>
        </w:rPr>
        <w:t>k</w:t>
      </w:r>
      <w:r>
        <w:rPr/>
        <w:t>。导体框质量为</w:t>
      </w:r>
      <w:r>
        <w:rPr>
          <w:i/>
        </w:rPr>
        <w:t>m</w:t>
      </w:r>
      <w:r>
        <w:rPr/>
        <w:t>、边长为</w:t>
      </w:r>
      <w:r>
        <w:rPr>
          <w:i/>
        </w:rPr>
        <w:t>L</w:t>
      </w:r>
      <w:r>
        <w:rPr/>
        <w:t>，总电阻为</w:t>
      </w:r>
      <w:r>
        <w:rPr>
          <w:i/>
        </w:rPr>
        <w:t>R</w:t>
      </w:r>
      <w:r>
        <w:rPr/>
        <w:t>，在恒定外力</w:t>
      </w:r>
      <w:r>
        <w:rPr>
          <w:i/>
        </w:rPr>
        <w:t>F</w:t>
      </w:r>
      <w:r>
        <w:rPr/>
        <w:t>作用下由静止开始运动。导体框在磁场中的加速度大小为</w:t>
      </w:r>
      <w:r>
        <w:rPr/>
        <w:t>____________</w:t>
      </w:r>
      <w:r>
        <w:rPr/>
        <w:t>；导体框中感应电流做功的功率为</w:t>
      </w:r>
      <w:r>
        <w:rPr/>
        <w:t>____________</w:t>
      </w:r>
      <w:r>
        <w:rPr/>
        <w:t>。</w:t>
      </w:r>
    </w:p>
    <w:p>
      <w:pPr>
        <w:pStyle w:val="Normal"/>
        <w:spacing w:lineRule="atLeast" w:line="340"/>
        <w:ind w:right="105" w:hanging="0"/>
        <w:rPr/>
      </w:pPr>
      <w:r>
        <w:rPr>
          <w:bCs/>
          <w:color w:val="0000FF"/>
        </w:rPr>
        <w:t>答案：</w:t>
      </w:r>
      <w:r>
        <w:rPr>
          <w:bCs/>
          <w:i/>
          <w:color w:val="0000FF"/>
        </w:rPr>
        <w:t xml:space="preserve"> </w:t>
      </w:r>
      <w:r>
        <w:rPr>
          <w:bCs/>
          <w:i/>
          <w:color w:val="0000FF"/>
        </w:rPr>
        <w:t>F</w:t>
      </w:r>
      <w:r>
        <w:rPr>
          <w:bCs/>
          <w:color w:val="0000FF"/>
        </w:rPr>
        <w:t>/</w:t>
      </w:r>
      <w:r>
        <w:rPr>
          <w:bCs/>
          <w:i/>
          <w:color w:val="0000FF"/>
        </w:rPr>
        <w:t>m</w:t>
      </w:r>
      <w:r>
        <w:rPr>
          <w:bCs/>
          <w:color w:val="0000FF"/>
        </w:rPr>
        <w:t>，</w:t>
      </w:r>
      <w:r>
        <w:rPr>
          <w:bCs/>
          <w:i/>
          <w:color w:val="0000FF"/>
        </w:rPr>
        <w:t>k</w:t>
      </w:r>
      <w:r>
        <w:rPr>
          <w:bCs/>
          <w:color w:val="0000FF"/>
          <w:vertAlign w:val="superscript"/>
        </w:rPr>
        <w:t>2</w:t>
      </w:r>
      <w:r>
        <w:rPr>
          <w:bCs/>
          <w:i/>
          <w:color w:val="0000FF"/>
        </w:rPr>
        <w:t>L</w:t>
      </w:r>
      <w:r>
        <w:rPr>
          <w:bCs/>
          <w:color w:val="0000FF"/>
          <w:vertAlign w:val="superscript"/>
        </w:rPr>
        <w:t>4</w:t>
      </w:r>
      <w:r>
        <w:rPr>
          <w:bCs/>
          <w:color w:val="0000FF"/>
        </w:rPr>
        <w:t>/</w:t>
      </w:r>
      <w:r>
        <w:rPr>
          <w:bCs/>
          <w:i/>
          <w:color w:val="0000FF"/>
        </w:rPr>
        <w:t>R</w:t>
      </w:r>
      <w:r>
        <w:rPr>
          <w:bCs/>
          <w:color w:val="0000FF"/>
        </w:rPr>
        <w:t>，</w:t>
      </w:r>
    </w:p>
    <w:p>
      <w:pPr>
        <w:pStyle w:val="Normal"/>
        <w:rPr>
          <w:color w:val="0000FF"/>
        </w:rPr>
      </w:pPr>
      <w:r>
        <w:rPr>
          <w:color w:val="0000FF"/>
        </w:rPr>
        <w:t>解析：线框在磁场中运动时，各个边所受安培力的合力为零，因此线框所受的合外力就是</w:t>
      </w:r>
      <w:r>
        <w:rPr>
          <w:color w:val="0000FF"/>
        </w:rPr>
        <w:t>F</w:t>
      </w:r>
      <w:r>
        <w:rPr>
          <w:color w:val="0000FF"/>
        </w:rPr>
        <w:t>，根据牛顿第二定律得加速度：</w:t>
      </w:r>
      <w:r>
        <w:rPr>
          <w:color w:val="0000FF"/>
        </w:rPr>
        <w:t>a=</w:t>
      </w:r>
      <w:r>
        <w:rPr>
          <w:bCs/>
          <w:i/>
          <w:color w:val="0000FF"/>
        </w:rPr>
        <w:t xml:space="preserve"> F</w:t>
      </w:r>
      <w:r>
        <w:rPr>
          <w:bCs/>
          <w:color w:val="0000FF"/>
        </w:rPr>
        <w:t>/</w:t>
      </w:r>
      <w:r>
        <w:rPr>
          <w:bCs/>
          <w:i/>
          <w:color w:val="0000FF"/>
        </w:rPr>
        <w:t>m</w:t>
      </w:r>
    </w:p>
    <w:p>
      <w:pPr>
        <w:pStyle w:val="Normal"/>
        <w:rPr>
          <w:color w:val="0000FF"/>
        </w:rPr>
      </w:pPr>
      <w:r>
        <w:rPr>
          <w:color w:val="0000FF"/>
        </w:rPr>
        <w:t>线框产生的感应电动势</w:t>
      </w:r>
      <w:r>
        <w:rPr>
          <w:color w:val="0000FF"/>
        </w:rPr>
        <w:t>E=</w:t>
      </w:r>
      <w:r>
        <w:rPr>
          <w:color w:val="0000FF"/>
        </w:rPr>
        <w:drawing>
          <wp:inline distT="0" distB="0" distL="0" distR="0">
            <wp:extent cx="685800" cy="393700"/>
            <wp:effectExtent l="0" t="0" r="0" b="0"/>
            <wp:docPr id="115"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82" descr=""/>
                    <pic:cNvPicPr>
                      <a:picLocks noChangeAspect="1" noChangeArrowheads="1"/>
                    </pic:cNvPicPr>
                  </pic:nvPicPr>
                  <pic:blipFill>
                    <a:blip r:embed="rId116"/>
                    <a:srcRect l="-52" t="-91" r="-52" b="-91"/>
                    <a:stretch>
                      <a:fillRect/>
                    </a:stretch>
                  </pic:blipFill>
                  <pic:spPr bwMode="auto">
                    <a:xfrm>
                      <a:off x="0" y="0"/>
                      <a:ext cx="685800" cy="393700"/>
                    </a:xfrm>
                    <a:prstGeom prst="rect">
                      <a:avLst/>
                    </a:prstGeom>
                  </pic:spPr>
                </pic:pic>
              </a:graphicData>
            </a:graphic>
          </wp:inline>
        </w:drawing>
      </w:r>
      <w:r>
        <w:rPr>
          <w:color w:val="0000FF"/>
        </w:rPr>
        <w:t>，回路的电流</w:t>
      </w:r>
      <w:r>
        <w:rPr>
          <w:color w:val="0000FF"/>
        </w:rPr>
        <w:drawing>
          <wp:inline distT="0" distB="0" distL="0" distR="0">
            <wp:extent cx="787400" cy="419100"/>
            <wp:effectExtent l="0" t="0" r="0" b="0"/>
            <wp:docPr id="116"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83" descr=""/>
                    <pic:cNvPicPr>
                      <a:picLocks noChangeAspect="1" noChangeArrowheads="1"/>
                    </pic:cNvPicPr>
                  </pic:nvPicPr>
                  <pic:blipFill>
                    <a:blip r:embed="rId117"/>
                    <a:srcRect l="-46" t="-86" r="-46" b="-86"/>
                    <a:stretch>
                      <a:fillRect/>
                    </a:stretch>
                  </pic:blipFill>
                  <pic:spPr bwMode="auto">
                    <a:xfrm>
                      <a:off x="0" y="0"/>
                      <a:ext cx="787400" cy="419100"/>
                    </a:xfrm>
                    <a:prstGeom prst="rect">
                      <a:avLst/>
                    </a:prstGeom>
                  </pic:spPr>
                </pic:pic>
              </a:graphicData>
            </a:graphic>
          </wp:inline>
        </w:drawing>
      </w:r>
      <w:r>
        <w:rPr>
          <w:color w:val="0000FF"/>
        </w:rPr>
        <w:t>，</w:t>
      </w:r>
    </w:p>
    <w:p>
      <w:pPr>
        <w:pStyle w:val="Normal"/>
        <w:rPr>
          <w:color w:val="0000FF"/>
        </w:rPr>
      </w:pPr>
      <w:r>
        <w:rPr>
          <w:color w:val="0000FF"/>
        </w:rPr>
        <w:t>因此，</w:t>
      </w:r>
      <w:r>
        <w:rPr>
          <w:color w:val="0000FF"/>
        </w:rPr>
        <w:t>感应电流做功的功率</w:t>
      </w:r>
      <w:r>
        <w:rPr>
          <w:color w:val="0000FF"/>
        </w:rPr>
        <w:t>P=</w:t>
      </w:r>
      <w:r>
        <w:rPr>
          <w:color w:val="0000FF"/>
        </w:rPr>
        <w:drawing>
          <wp:inline distT="0" distB="0" distL="0" distR="0">
            <wp:extent cx="393700" cy="190500"/>
            <wp:effectExtent l="0" t="0" r="0" b="0"/>
            <wp:docPr id="117"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84" descr=""/>
                    <pic:cNvPicPr>
                      <a:picLocks noChangeAspect="1" noChangeArrowheads="1"/>
                    </pic:cNvPicPr>
                  </pic:nvPicPr>
                  <pic:blipFill>
                    <a:blip r:embed="rId118"/>
                    <a:srcRect l="-91" t="-189" r="-91" b="-189"/>
                    <a:stretch>
                      <a:fillRect/>
                    </a:stretch>
                  </pic:blipFill>
                  <pic:spPr bwMode="auto">
                    <a:xfrm>
                      <a:off x="0" y="0"/>
                      <a:ext cx="393700" cy="190500"/>
                    </a:xfrm>
                    <a:prstGeom prst="rect">
                      <a:avLst/>
                    </a:prstGeom>
                  </pic:spPr>
                </pic:pic>
              </a:graphicData>
            </a:graphic>
          </wp:inline>
        </w:drawing>
      </w:r>
      <w:r>
        <w:rPr>
          <w:b/>
          <w:bCs/>
          <w:i/>
          <w:color w:val="0000FF"/>
        </w:rPr>
        <w:t>k</w:t>
      </w:r>
      <w:r>
        <w:rPr>
          <w:b/>
          <w:bCs/>
          <w:color w:val="0000FF"/>
          <w:vertAlign w:val="superscript"/>
        </w:rPr>
        <w:t>2</w:t>
      </w:r>
      <w:r>
        <w:rPr>
          <w:b/>
          <w:bCs/>
          <w:i/>
          <w:color w:val="0000FF"/>
        </w:rPr>
        <w:t>L</w:t>
      </w:r>
      <w:r>
        <w:rPr>
          <w:b/>
          <w:bCs/>
          <w:color w:val="0000FF"/>
          <w:vertAlign w:val="superscript"/>
        </w:rPr>
        <w:t>4</w:t>
      </w:r>
      <w:r>
        <w:rPr>
          <w:b/>
          <w:bCs/>
          <w:color w:val="0000FF"/>
        </w:rPr>
        <w:t>/</w:t>
      </w:r>
      <w:r>
        <w:rPr>
          <w:b/>
          <w:bCs/>
          <w:i/>
          <w:color w:val="0000FF"/>
        </w:rPr>
        <w:t>R</w:t>
      </w:r>
    </w:p>
    <w:p>
      <w:pPr>
        <w:pStyle w:val="Normal"/>
        <w:rPr/>
      </w:pPr>
      <w:r>
        <w:rPr>
          <w:rFonts w:ascii="黑体;SimHei" w:hAnsi="黑体;SimHei" w:cs="黑体;SimHei" w:eastAsia="黑体;SimHei"/>
          <w:sz w:val="24"/>
        </w:rPr>
        <w:t>五</w:t>
      </w:r>
      <w:r>
        <w:rPr>
          <w:rFonts w:ascii="黑体;SimHei" w:hAnsi="黑体;SimHei" w:cs="黑体;SimHei" w:eastAsia="黑体;SimHei"/>
          <w:sz w:val="24"/>
        </w:rPr>
        <w:t>、</w:t>
      </w:r>
      <w:r>
        <w:rPr>
          <w:rFonts w:ascii="黑体;SimHei" w:hAnsi="黑体;SimHei" w:cs="黑体;SimHei" w:eastAsia="黑体;SimHei"/>
          <w:sz w:val="24"/>
        </w:rPr>
        <w:t>实验题（共</w:t>
      </w:r>
      <w:r>
        <w:rPr>
          <w:rFonts w:eastAsia="黑体;SimHei" w:cs="黑体;SimHei" w:ascii="黑体;SimHei" w:hAnsi="黑体;SimHei"/>
          <w:sz w:val="24"/>
        </w:rPr>
        <w:t>24</w:t>
      </w:r>
      <w:r>
        <w:rPr>
          <w:rFonts w:ascii="黑体;SimHei" w:hAnsi="黑体;SimHei" w:cs="黑体;SimHei" w:eastAsia="黑体;SimHei"/>
          <w:sz w:val="24"/>
        </w:rPr>
        <w:t>分）</w:t>
      </w:r>
    </w:p>
    <w:p>
      <w:pPr>
        <w:pStyle w:val="Normal"/>
        <w:spacing w:lineRule="auto" w:line="300"/>
        <w:rPr/>
      </w:pPr>
      <w:r>
        <w:drawing>
          <wp:anchor behindDoc="0" distT="0" distB="0" distL="114935" distR="114935" simplePos="0" locked="0" layoutInCell="0" allowOverlap="1" relativeHeight="134">
            <wp:simplePos x="0" y="0"/>
            <wp:positionH relativeFrom="column">
              <wp:posOffset>4376420</wp:posOffset>
            </wp:positionH>
            <wp:positionV relativeFrom="paragraph">
              <wp:posOffset>245110</wp:posOffset>
            </wp:positionV>
            <wp:extent cx="1505585" cy="1280160"/>
            <wp:effectExtent l="0" t="0" r="0" b="0"/>
            <wp:wrapSquare wrapText="bothSides"/>
            <wp:docPr id="11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8" descr=""/>
                    <pic:cNvPicPr>
                      <a:picLocks noChangeAspect="1" noChangeArrowheads="1"/>
                    </pic:cNvPicPr>
                  </pic:nvPicPr>
                  <pic:blipFill>
                    <a:blip r:embed="rId119"/>
                    <a:srcRect l="-24" t="-28" r="-24" b="-28"/>
                    <a:stretch>
                      <a:fillRect/>
                    </a:stretch>
                  </pic:blipFill>
                  <pic:spPr bwMode="auto">
                    <a:xfrm>
                      <a:off x="0" y="0"/>
                      <a:ext cx="1505585" cy="1280160"/>
                    </a:xfrm>
                    <a:prstGeom prst="rect">
                      <a:avLst/>
                    </a:prstGeom>
                  </pic:spPr>
                </pic:pic>
              </a:graphicData>
            </a:graphic>
          </wp:anchor>
        </w:drawing>
      </w:r>
      <w:r>
        <w:rPr/>
        <w:t>26</w:t>
      </w:r>
      <w:r>
        <w:rPr/>
        <w:t>．（</w:t>
      </w:r>
      <w:r>
        <w:rPr/>
        <w:t>4</w:t>
      </w:r>
      <w:r>
        <w:rPr/>
        <w:t>分）为判断线圈绕向，可将灵敏电流计</w:t>
      </w:r>
      <w:r>
        <w:rPr/>
        <w:t>G</w:t>
      </w:r>
      <w:r>
        <w:rPr/>
        <w:t>与线圈</w:t>
      </w:r>
      <w:r>
        <w:rPr/>
        <w:t>L</w:t>
      </w:r>
      <w:r>
        <w:rPr/>
        <w:t>连接，如图所示。己知线圈由</w:t>
      </w:r>
      <w:r>
        <w:rPr/>
        <w:t>a</w:t>
      </w:r>
      <w:r>
        <w:rPr/>
        <w:t>端开始绕至</w:t>
      </w:r>
      <w:r>
        <w:rPr/>
        <w:t>b</w:t>
      </w:r>
      <w:r>
        <w:rPr/>
        <w:t>端：当电流从电流计</w:t>
      </w:r>
      <w:r>
        <w:rPr/>
        <w:t>G</w:t>
      </w:r>
      <w:r>
        <w:rPr/>
        <w:t>左端流入时，指针向左偏转。</w:t>
      </w:r>
    </w:p>
    <w:p>
      <w:pPr>
        <w:pStyle w:val="Normal"/>
        <w:spacing w:lineRule="auto" w:line="300"/>
        <w:rPr/>
      </w:pPr>
      <w:r>
        <w:rPr/>
        <w:t>（</w:t>
      </w:r>
      <w:r>
        <w:rPr/>
        <w:t>1</w:t>
      </w:r>
      <w:r>
        <w:rPr/>
        <w:t>）将磁铁</w:t>
      </w:r>
      <w:r>
        <w:rPr/>
        <w:t>N</w:t>
      </w:r>
      <w:r>
        <w:rPr/>
        <w:t>极向下从线圈</w:t>
      </w:r>
      <w:r>
        <w:rPr/>
        <w:t>上</w:t>
      </w:r>
      <w:r>
        <w:rPr/>
        <w:t>方竖直插入</w:t>
      </w:r>
      <w:r>
        <w:rPr/>
        <w:t>L</w:t>
      </w:r>
      <w:r>
        <w:rPr/>
        <w:t>时，发现指针向左偏转。俯视线圈，其绕向为</w:t>
      </w:r>
      <w:r>
        <w:rPr/>
        <w:t>____________</w:t>
      </w:r>
      <w:r>
        <w:rPr/>
        <w:t>（填：</w:t>
      </w:r>
      <w:r>
        <w:rPr>
          <w:rFonts w:ascii="宋体;SimSun" w:hAnsi="宋体;SimSun" w:cs="宋体;SimSun"/>
        </w:rPr>
        <w:t>“顺时针”或“逆时针”）</w:t>
      </w:r>
      <w:r>
        <w:rPr/>
        <w:t>。</w:t>
      </w:r>
    </w:p>
    <w:p>
      <w:pPr>
        <w:pStyle w:val="Normal"/>
        <w:spacing w:lineRule="auto" w:line="300"/>
        <w:rPr/>
      </w:pPr>
      <w:r>
        <w:rPr/>
        <w:t>（</w:t>
      </w:r>
      <w:r>
        <w:rPr/>
        <w:t>2</w:t>
      </w:r>
      <w:r>
        <w:rPr/>
        <w:t>）当条形磁铁从图中的虚线位置向右远离</w:t>
      </w:r>
      <w:r>
        <w:rPr/>
        <w:t>L</w:t>
      </w:r>
      <w:r>
        <w:rPr/>
        <w:t>时，指针向右偏转。俯视线圈，其绕向为</w:t>
      </w:r>
      <w:r>
        <w:rPr/>
        <w:t>____________</w:t>
      </w:r>
      <w:r>
        <w:rPr/>
        <w:t>（填：</w:t>
      </w:r>
      <w:r>
        <w:rPr>
          <w:rFonts w:ascii="宋体;SimSun" w:hAnsi="宋体;SimSun" w:cs="宋体;SimSun"/>
        </w:rPr>
        <w:t>“顺时针”或“逆时针”）</w:t>
      </w:r>
      <w:r>
        <w:rPr/>
        <w:t>。</w:t>
      </w:r>
    </w:p>
    <w:p>
      <w:pPr>
        <w:pStyle w:val="Normal"/>
        <w:spacing w:lineRule="atLeast" w:line="340"/>
        <w:ind w:right="105" w:hanging="0"/>
        <w:rPr>
          <w:bCs/>
          <w:color w:val="0000FF"/>
        </w:rPr>
      </w:pPr>
      <w:r>
        <w:rPr>
          <w:bCs/>
          <w:color w:val="0000FF"/>
        </w:rPr>
        <w:t>答案：（</w:t>
      </w:r>
      <w:r>
        <w:rPr>
          <w:bCs/>
          <w:color w:val="0000FF"/>
        </w:rPr>
        <w:t>1</w:t>
      </w:r>
      <w:r>
        <w:rPr>
          <w:bCs/>
          <w:color w:val="0000FF"/>
        </w:rPr>
        <w:t>）顺时针，（</w:t>
      </w:r>
      <w:r>
        <w:rPr>
          <w:bCs/>
          <w:color w:val="0000FF"/>
        </w:rPr>
        <w:t>2</w:t>
      </w:r>
      <w:r>
        <w:rPr>
          <w:bCs/>
          <w:color w:val="0000FF"/>
        </w:rPr>
        <w:t>）逆时针，</w:t>
      </w:r>
    </w:p>
    <w:p>
      <w:pPr>
        <w:pStyle w:val="Normal"/>
        <w:spacing w:lineRule="auto" w:line="300"/>
        <w:rPr/>
      </w:pPr>
      <w:r>
        <w:rPr>
          <w:color w:val="0000FF"/>
        </w:rPr>
        <w:t>解析：（</w:t>
      </w:r>
      <w:r>
        <w:rPr>
          <w:color w:val="0000FF"/>
        </w:rPr>
        <w:t>1</w:t>
      </w:r>
      <w:r>
        <w:rPr>
          <w:color w:val="0000FF"/>
        </w:rPr>
        <w:t>）由题可知在螺线管内电流从</w:t>
      </w:r>
      <w:r>
        <w:rPr>
          <w:color w:val="0000FF"/>
        </w:rPr>
        <w:t>b</w:t>
      </w:r>
      <w:r>
        <w:rPr>
          <w:color w:val="0000FF"/>
        </w:rPr>
        <w:t>流向</w:t>
      </w:r>
      <w:r>
        <w:rPr>
          <w:color w:val="0000FF"/>
        </w:rPr>
        <w:t>a</w:t>
      </w:r>
      <w:r>
        <w:rPr>
          <w:color w:val="0000FF"/>
        </w:rPr>
        <w:t>，而根据楞次定律（增反减同）螺线管中产生的磁场与原磁场方向相反（向上）再根据右手螺旋定则可知电流方向为逆时针方向（</w:t>
      </w:r>
      <w:r>
        <w:rPr>
          <w:color w:val="0000FF"/>
        </w:rPr>
        <w:t>俯视线圈</w:t>
      </w:r>
      <w:r>
        <w:rPr>
          <w:color w:val="0000FF"/>
        </w:rPr>
        <w:t>），因此从</w:t>
      </w:r>
      <w:r>
        <w:rPr>
          <w:color w:val="0000FF"/>
        </w:rPr>
        <w:t>a</w:t>
      </w:r>
      <w:r>
        <w:rPr>
          <w:color w:val="0000FF"/>
        </w:rPr>
        <w:t>向</w:t>
      </w:r>
      <w:r>
        <w:rPr>
          <w:color w:val="0000FF"/>
        </w:rPr>
        <w:t>b</w:t>
      </w:r>
      <w:r>
        <w:rPr>
          <w:color w:val="0000FF"/>
        </w:rPr>
        <w:t>看导线绕向为顺时针方向</w:t>
      </w:r>
    </w:p>
    <w:p>
      <w:pPr>
        <w:pStyle w:val="Normal"/>
        <w:spacing w:lineRule="auto" w:line="300"/>
        <w:rPr>
          <w:color w:val="0000FF"/>
        </w:rPr>
      </w:pPr>
      <w:r>
        <w:rPr>
          <w:color w:val="0000FF"/>
        </w:rPr>
        <w:t>（</w:t>
      </w:r>
      <w:r>
        <w:rPr>
          <w:color w:val="0000FF"/>
        </w:rPr>
        <w:t>2</w:t>
      </w:r>
      <w:r>
        <w:rPr>
          <w:color w:val="0000FF"/>
        </w:rPr>
        <w:t>）由题可知在螺线管内电流从</w:t>
      </w:r>
      <w:r>
        <w:rPr>
          <w:color w:val="0000FF"/>
        </w:rPr>
        <w:t>a</w:t>
      </w:r>
      <w:r>
        <w:rPr>
          <w:color w:val="0000FF"/>
        </w:rPr>
        <w:t>流向</w:t>
      </w:r>
      <w:r>
        <w:rPr>
          <w:color w:val="0000FF"/>
        </w:rPr>
        <w:t>b</w:t>
      </w:r>
      <w:r>
        <w:rPr>
          <w:color w:val="0000FF"/>
        </w:rPr>
        <w:t>，而根据楞次定律（增反减同）螺线管中产生的磁场与原磁场方向相同（向上）再根据右手螺旋定则可知感应电流方向与（</w:t>
      </w:r>
      <w:r>
        <w:rPr>
          <w:color w:val="0000FF"/>
        </w:rPr>
        <w:t>1</w:t>
      </w:r>
      <w:r>
        <w:rPr>
          <w:color w:val="0000FF"/>
        </w:rPr>
        <w:t>）相同，而电流的流向与（</w:t>
      </w:r>
      <w:r>
        <w:rPr>
          <w:color w:val="0000FF"/>
        </w:rPr>
        <w:t>1</w:t>
      </w:r>
      <w:r>
        <w:rPr>
          <w:color w:val="0000FF"/>
        </w:rPr>
        <w:t>）相反，因此绕向一定与此（</w:t>
      </w:r>
      <w:r>
        <w:rPr>
          <w:color w:val="0000FF"/>
        </w:rPr>
        <w:t>1</w:t>
      </w:r>
      <w:r>
        <w:rPr>
          <w:color w:val="0000FF"/>
        </w:rPr>
        <w:t>）相反为逆时针方向（</w:t>
      </w:r>
      <w:r>
        <w:rPr>
          <w:color w:val="0000FF"/>
        </w:rPr>
        <w:t>俯视线圈</w:t>
      </w:r>
      <w:r>
        <w:rPr>
          <w:color w:val="0000FF"/>
        </w:rPr>
        <w:t>）。</w:t>
      </w:r>
    </w:p>
    <w:p>
      <w:pPr>
        <w:pStyle w:val="Normal"/>
        <w:spacing w:lineRule="auto" w:line="300"/>
        <w:rPr/>
      </w:pPr>
      <w:r>
        <w:drawing>
          <wp:anchor behindDoc="0" distT="0" distB="0" distL="114935" distR="114935" simplePos="0" locked="0" layoutInCell="0" allowOverlap="1" relativeHeight="135">
            <wp:simplePos x="0" y="0"/>
            <wp:positionH relativeFrom="column">
              <wp:posOffset>4387850</wp:posOffset>
            </wp:positionH>
            <wp:positionV relativeFrom="paragraph">
              <wp:posOffset>109220</wp:posOffset>
            </wp:positionV>
            <wp:extent cx="1365250" cy="1976755"/>
            <wp:effectExtent l="0" t="0" r="0" b="0"/>
            <wp:wrapSquare wrapText="bothSides"/>
            <wp:docPr id="11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39" descr=""/>
                    <pic:cNvPicPr>
                      <a:picLocks noChangeAspect="1" noChangeArrowheads="1"/>
                    </pic:cNvPicPr>
                  </pic:nvPicPr>
                  <pic:blipFill>
                    <a:blip r:embed="rId120"/>
                    <a:srcRect l="-36" t="-24" r="-36" b="-24"/>
                    <a:stretch>
                      <a:fillRect/>
                    </a:stretch>
                  </pic:blipFill>
                  <pic:spPr bwMode="auto">
                    <a:xfrm>
                      <a:off x="0" y="0"/>
                      <a:ext cx="1365250" cy="1976755"/>
                    </a:xfrm>
                    <a:prstGeom prst="rect">
                      <a:avLst/>
                    </a:prstGeom>
                  </pic:spPr>
                </pic:pic>
              </a:graphicData>
            </a:graphic>
          </wp:anchor>
        </w:drawing>
      </w:r>
      <w:r>
        <w:rPr/>
        <w:t>27</w:t>
      </w:r>
      <w:r>
        <w:rPr/>
        <w:t>．（</w:t>
      </w:r>
      <w:r>
        <w:rPr/>
        <w:t>6</w:t>
      </w:r>
      <w:r>
        <w:rPr/>
        <w:t>分）在练习使用多用表的实验中</w:t>
      </w:r>
    </w:p>
    <w:p>
      <w:pPr>
        <w:pStyle w:val="Normal"/>
        <w:spacing w:lineRule="auto" w:line="300"/>
        <w:rPr/>
      </w:pPr>
      <w:r>
        <w:rPr/>
        <w:t>（</w:t>
      </w:r>
      <w:r>
        <w:rPr/>
        <w:t>1</w:t>
      </w:r>
      <w:r>
        <w:rPr/>
        <w:t>）某同学连接的电路如图所示</w:t>
      </w:r>
      <w:r>
        <w:rPr/>
        <w:t>。</w:t>
      </w:r>
    </w:p>
    <w:p>
      <w:pPr>
        <w:pStyle w:val="Normal"/>
        <w:spacing w:lineRule="auto" w:line="300"/>
        <w:rPr/>
      </w:pPr>
      <w:r>
        <w:rPr>
          <w:rFonts w:cs="等线;Arial Unicode MS"/>
        </w:rPr>
        <w:t>①</w:t>
      </w:r>
      <w:r>
        <w:rPr/>
        <w:t>若旋转选择开关，使其尖端对准直流电流档，此时测得的是通过</w:t>
      </w:r>
      <w:r>
        <w:rPr/>
        <w:t>____________</w:t>
      </w:r>
      <w:r>
        <w:rPr/>
        <w:t>的电流；</w:t>
      </w:r>
    </w:p>
    <w:p>
      <w:pPr>
        <w:pStyle w:val="Normal"/>
        <w:spacing w:lineRule="auto" w:line="300"/>
        <w:rPr/>
      </w:pPr>
      <w:r>
        <w:rPr>
          <w:rFonts w:cs="等线;Arial Unicode MS"/>
        </w:rPr>
        <w:t>②</w:t>
      </w:r>
      <w:r>
        <w:rPr/>
        <w:t>若断开电路中的电键，旋转选择开关使其尖端对准欧姆档，此时测得的是</w:t>
      </w:r>
      <w:r>
        <w:rPr/>
        <w:t>____________</w:t>
      </w:r>
      <w:r>
        <w:rPr/>
        <w:t>的阻值；</w:t>
      </w:r>
    </w:p>
    <w:p>
      <w:pPr>
        <w:pStyle w:val="Normal"/>
        <w:spacing w:lineRule="auto" w:line="300"/>
        <w:rPr/>
      </w:pPr>
      <w:r>
        <w:rPr>
          <w:rFonts w:cs="等线;Arial Unicode MS"/>
        </w:rPr>
        <w:t>③</w:t>
      </w:r>
      <w:r>
        <w:rPr/>
        <w:t>若旋转选择开关，使其尖端对准直流电压档，闭合电键，并将滑动变阻器的滑片移至最左端，此时测得的是</w:t>
      </w:r>
      <w:r>
        <w:rPr/>
        <w:t>____________</w:t>
      </w:r>
      <w:r>
        <w:rPr/>
        <w:t>两端的电压。</w:t>
      </w:r>
    </w:p>
    <w:p>
      <w:pPr>
        <w:pStyle w:val="Normal"/>
        <w:spacing w:lineRule="auto" w:line="300"/>
        <w:rPr/>
      </w:pPr>
      <w:r>
        <w:rPr/>
        <w:t>（</w:t>
      </w:r>
      <w:r>
        <w:rPr/>
        <w:t>2</w:t>
      </w:r>
      <w:r>
        <w:rPr/>
        <w:t>）（单选）在使用多用表的欧姆档测量电阻时，若</w:t>
      </w:r>
      <w:r>
        <w:rPr/>
        <w:t xml:space="preserve">       （       ）</w:t>
      </w:r>
    </w:p>
    <w:p>
      <w:pPr>
        <w:pStyle w:val="Normal"/>
        <w:spacing w:lineRule="auto" w:line="300"/>
        <w:rPr/>
      </w:pPr>
      <w:r>
        <w:rPr/>
        <w:t>（</w:t>
      </w:r>
      <w:r>
        <w:rPr/>
        <w:t>A</w:t>
      </w:r>
      <w:r>
        <w:rPr/>
        <w:t>）</w:t>
      </w:r>
      <w:r>
        <w:rPr/>
        <w:t>双手捏住两表笔金属杆，测量值将偏大</w:t>
      </w:r>
    </w:p>
    <w:p>
      <w:pPr>
        <w:pStyle w:val="Normal"/>
        <w:spacing w:lineRule="auto" w:line="300"/>
        <w:rPr/>
      </w:pPr>
      <w:r>
        <w:rPr/>
        <w:t>（</w:t>
      </w:r>
      <w:r>
        <w:rPr/>
        <w:t>B</w:t>
      </w:r>
      <w:r>
        <w:rPr/>
        <w:t>）</w:t>
      </w:r>
      <w:r>
        <w:rPr/>
        <w:t>测量时发现指针偏离中央刻度过大，则必需减小倍率，重新调零后再进行测量</w:t>
      </w:r>
    </w:p>
    <w:p>
      <w:pPr>
        <w:pStyle w:val="Normal"/>
        <w:spacing w:lineRule="auto" w:line="300"/>
        <w:rPr/>
      </w:pPr>
      <w:r>
        <w:rPr/>
        <w:t>（</w:t>
      </w:r>
      <w:r>
        <w:rPr/>
        <w:t>C</w:t>
      </w:r>
      <w:r>
        <w:rPr/>
        <w:t>）</w:t>
      </w:r>
      <w:r>
        <w:rPr/>
        <w:t>选择</w:t>
      </w:r>
      <w:r>
        <w:rPr>
          <w:rFonts w:ascii="宋体;SimSun" w:hAnsi="宋体;SimSun" w:cs="宋体;SimSun"/>
        </w:rPr>
        <w:t>“</w:t>
      </w:r>
      <w:r>
        <w:rPr/>
        <w:t>×10</w:t>
      </w:r>
      <w:r>
        <w:rPr>
          <w:rFonts w:cs="宋体;SimSun" w:ascii="宋体;SimSun" w:hAnsi="宋体;SimSun"/>
        </w:rPr>
        <w:t>”</w:t>
      </w:r>
      <w:r>
        <w:rPr/>
        <w:t>倍率测量时发现指针位于</w:t>
      </w:r>
      <w:r>
        <w:rPr/>
        <w:t>20</w:t>
      </w:r>
      <w:r>
        <w:rPr/>
        <w:t>与</w:t>
      </w:r>
      <w:r>
        <w:rPr/>
        <w:t>30</w:t>
      </w:r>
      <w:r>
        <w:rPr/>
        <w:t>正中间，则测量值小于</w:t>
      </w:r>
      <w:r>
        <w:rPr/>
        <w:t>25Ω</w:t>
      </w:r>
    </w:p>
    <w:p>
      <w:pPr>
        <w:pStyle w:val="Normal"/>
        <w:spacing w:lineRule="auto" w:line="300"/>
        <w:rPr/>
      </w:pPr>
      <w:r>
        <w:rPr/>
        <w:t>（</w:t>
      </w:r>
      <w:r>
        <w:rPr/>
        <w:t>D</w:t>
      </w:r>
      <w:r>
        <w:rPr/>
        <w:t>）</w:t>
      </w:r>
      <w:r>
        <w:rPr/>
        <w:t>欧姆表内的电池使用时间太长，虽能完成调零，但测量值将略偏大</w:t>
      </w:r>
    </w:p>
    <w:p>
      <w:pPr>
        <w:pStyle w:val="Normal"/>
        <w:spacing w:lineRule="atLeast" w:line="340"/>
        <w:ind w:right="105" w:hanging="0"/>
        <w:rPr>
          <w:bCs/>
          <w:color w:val="0000FF"/>
        </w:rPr>
      </w:pPr>
      <w:r>
        <w:rPr>
          <w:bCs/>
          <w:color w:val="0000FF"/>
        </w:rPr>
        <w:t>答案：</w:t>
      </w:r>
      <w:r>
        <w:rPr>
          <w:bCs/>
          <w:iCs/>
          <w:color w:val="0000FF"/>
        </w:rPr>
        <w:t>（</w:t>
      </w:r>
      <w:r>
        <w:rPr>
          <w:bCs/>
          <w:iCs/>
          <w:color w:val="0000FF"/>
        </w:rPr>
        <w:t>1</w:t>
      </w:r>
      <w:r>
        <w:rPr>
          <w:bCs/>
          <w:iCs/>
          <w:color w:val="0000FF"/>
        </w:rPr>
        <w:t>）</w:t>
      </w:r>
      <w:r>
        <w:rPr>
          <w:bCs/>
          <w:color w:val="0000FF"/>
        </w:rPr>
        <w:t>①</w:t>
      </w:r>
      <w:r>
        <w:rPr>
          <w:bCs/>
          <w:i/>
          <w:color w:val="0000FF"/>
        </w:rPr>
        <w:t>R</w:t>
      </w:r>
      <w:r>
        <w:rPr>
          <w:bCs/>
          <w:color w:val="0000FF"/>
          <w:vertAlign w:val="subscript"/>
        </w:rPr>
        <w:t>1</w:t>
      </w:r>
      <w:r>
        <w:rPr>
          <w:bCs/>
          <w:color w:val="0000FF"/>
        </w:rPr>
        <w:tab/>
      </w:r>
      <w:r>
        <w:rPr>
          <w:bCs/>
          <w:iCs/>
          <w:color w:val="0000FF"/>
        </w:rPr>
        <w:t>，</w:t>
      </w:r>
      <w:r>
        <w:rPr>
          <w:bCs/>
          <w:color w:val="0000FF"/>
        </w:rPr>
        <w:t>②</w:t>
      </w:r>
      <w:r>
        <w:rPr>
          <w:bCs/>
          <w:i/>
          <w:color w:val="0000FF"/>
        </w:rPr>
        <w:t>R</w:t>
      </w:r>
      <w:r>
        <w:rPr>
          <w:bCs/>
          <w:color w:val="0000FF"/>
          <w:vertAlign w:val="subscript"/>
        </w:rPr>
        <w:t>1</w:t>
      </w:r>
      <w:r>
        <w:rPr>
          <w:bCs/>
          <w:color w:val="0000FF"/>
        </w:rPr>
        <w:t>和</w:t>
      </w:r>
      <w:r>
        <w:rPr>
          <w:bCs/>
          <w:i/>
          <w:color w:val="0000FF"/>
        </w:rPr>
        <w:t>R</w:t>
      </w:r>
      <w:r>
        <w:rPr>
          <w:bCs/>
          <w:color w:val="0000FF"/>
          <w:vertAlign w:val="subscript"/>
        </w:rPr>
        <w:t>2</w:t>
      </w:r>
      <w:r>
        <w:rPr>
          <w:bCs/>
          <w:color w:val="0000FF"/>
        </w:rPr>
        <w:t>串联，③</w:t>
      </w:r>
      <w:r>
        <w:rPr>
          <w:bCs/>
          <w:i/>
          <w:color w:val="0000FF"/>
        </w:rPr>
        <w:t>R</w:t>
      </w:r>
      <w:r>
        <w:rPr>
          <w:bCs/>
          <w:color w:val="0000FF"/>
          <w:vertAlign w:val="subscript"/>
        </w:rPr>
        <w:t>2</w:t>
      </w:r>
      <w:r>
        <w:rPr>
          <w:bCs/>
          <w:color w:val="0000FF"/>
        </w:rPr>
        <w:t>（或电源），</w:t>
      </w:r>
      <w:r>
        <w:rPr>
          <w:bCs/>
          <w:iCs/>
          <w:color w:val="0000FF"/>
        </w:rPr>
        <w:t>（</w:t>
      </w:r>
      <w:r>
        <w:rPr>
          <w:bCs/>
          <w:iCs/>
          <w:color w:val="0000FF"/>
        </w:rPr>
        <w:t>2</w:t>
      </w:r>
      <w:r>
        <w:rPr>
          <w:bCs/>
          <w:iCs/>
          <w:color w:val="0000FF"/>
        </w:rPr>
        <w:t>）</w:t>
      </w:r>
      <w:r>
        <w:rPr>
          <w:bCs/>
          <w:iCs/>
          <w:color w:val="0000FF"/>
        </w:rPr>
        <w:t>D</w:t>
      </w:r>
      <w:r>
        <w:rPr>
          <w:bCs/>
          <w:iCs/>
          <w:color w:val="0000FF"/>
        </w:rPr>
        <w:t>，</w:t>
      </w:r>
    </w:p>
    <w:p>
      <w:pPr>
        <w:pStyle w:val="Normal"/>
        <w:rPr/>
      </w:pPr>
      <w:r>
        <w:rPr>
          <w:color w:val="0000FF"/>
        </w:rPr>
        <w:t>解析：（</w:t>
      </w:r>
      <w:r>
        <w:rPr>
          <w:color w:val="0000FF"/>
        </w:rPr>
        <w:t>1</w:t>
      </w:r>
      <w:r>
        <w:rPr>
          <w:color w:val="0000FF"/>
        </w:rPr>
        <w:t>）</w:t>
      </w:r>
      <w:r>
        <w:rPr>
          <w:bCs/>
          <w:color w:val="0000FF"/>
        </w:rPr>
        <w:t>①</w:t>
      </w:r>
      <w:r>
        <w:rPr>
          <w:color w:val="0000FF"/>
        </w:rPr>
        <w:t>作为电流表测电流时与待测电阻串联因此测流过</w:t>
      </w:r>
      <w:r>
        <w:rPr>
          <w:color w:val="0000FF"/>
        </w:rPr>
        <w:t>R1</w:t>
      </w:r>
      <w:r>
        <w:rPr>
          <w:color w:val="0000FF"/>
        </w:rPr>
        <w:t>有电流；</w:t>
      </w:r>
      <w:r>
        <w:rPr>
          <w:bCs/>
          <w:color w:val="0000FF"/>
        </w:rPr>
        <w:t>②断开电键，两个电阻串联，此时多用电表做为欧姆表测量的是两个电阻</w:t>
      </w:r>
      <w:r>
        <w:rPr>
          <w:bCs/>
          <w:color w:val="0000FF"/>
        </w:rPr>
        <w:t>R1</w:t>
      </w:r>
      <w:r>
        <w:rPr>
          <w:bCs/>
          <w:color w:val="0000FF"/>
        </w:rPr>
        <w:t>与</w:t>
      </w:r>
      <w:r>
        <w:rPr>
          <w:bCs/>
          <w:color w:val="0000FF"/>
        </w:rPr>
        <w:t>R2</w:t>
      </w:r>
      <w:r>
        <w:rPr>
          <w:bCs/>
          <w:color w:val="0000FF"/>
        </w:rPr>
        <w:t>串联之后的总电阻；③滑动变阻器移到最左端时，</w:t>
      </w:r>
      <w:r>
        <w:rPr>
          <w:bCs/>
          <w:color w:val="0000FF"/>
        </w:rPr>
        <w:t>R1</w:t>
      </w:r>
      <w:r>
        <w:rPr>
          <w:bCs/>
          <w:color w:val="0000FF"/>
        </w:rPr>
        <w:t>被短路，外电阻就剩一个</w:t>
      </w:r>
      <w:r>
        <w:rPr>
          <w:bCs/>
          <w:color w:val="0000FF"/>
        </w:rPr>
        <w:t>R2</w:t>
      </w:r>
      <w:r>
        <w:rPr>
          <w:bCs/>
          <w:color w:val="0000FF"/>
        </w:rPr>
        <w:t>，此时电压表测得就是</w:t>
      </w:r>
      <w:r>
        <w:rPr>
          <w:bCs/>
          <w:color w:val="0000FF"/>
        </w:rPr>
        <w:t>R2</w:t>
      </w:r>
      <w:r>
        <w:rPr>
          <w:bCs/>
          <w:color w:val="0000FF"/>
        </w:rPr>
        <w:t>分得的电压或路端电压。</w:t>
      </w:r>
    </w:p>
    <w:p>
      <w:pPr>
        <w:pStyle w:val="Normal"/>
        <w:rPr/>
      </w:pPr>
      <w:r>
        <w:rPr>
          <w:bCs/>
          <w:iCs/>
          <w:color w:val="0000FF"/>
        </w:rPr>
        <w:t>（</w:t>
      </w:r>
      <w:r>
        <w:rPr>
          <w:bCs/>
          <w:iCs/>
          <w:color w:val="0000FF"/>
        </w:rPr>
        <w:t>2</w:t>
      </w:r>
      <w:r>
        <w:rPr>
          <w:bCs/>
          <w:iCs/>
          <w:color w:val="0000FF"/>
        </w:rPr>
        <w:t>）若</w:t>
      </w:r>
      <w:r>
        <w:rPr>
          <w:color w:val="0000FF"/>
        </w:rPr>
        <w:t>双手捏住两表笔金属杆，测量值将</w:t>
      </w:r>
      <w:r>
        <w:rPr>
          <w:color w:val="0000FF"/>
        </w:rPr>
        <w:t>是人体与待测电阻并联之后的总电阻因此</w:t>
      </w:r>
      <w:r>
        <w:rPr>
          <w:color w:val="0000FF"/>
        </w:rPr>
        <w:t>偏</w:t>
      </w:r>
      <w:r>
        <w:rPr>
          <w:color w:val="0000FF"/>
        </w:rPr>
        <w:t>小，</w:t>
      </w:r>
      <w:r>
        <w:rPr>
          <w:color w:val="0000FF"/>
        </w:rPr>
        <w:t>A</w:t>
      </w:r>
      <w:r>
        <w:rPr>
          <w:color w:val="0000FF"/>
        </w:rPr>
        <w:t>选项不对；</w:t>
      </w:r>
    </w:p>
    <w:p>
      <w:pPr>
        <w:pStyle w:val="Normal"/>
        <w:rPr/>
      </w:pPr>
      <w:r>
        <w:rPr>
          <w:color w:val="0000FF"/>
        </w:rPr>
        <w:t>测量时发现指针偏离中央刻度过大</w:t>
      </w:r>
      <w:r>
        <w:rPr>
          <w:color w:val="0000FF"/>
        </w:rPr>
        <w:t>，分两种情况：若偏转角过大应减小倍率，若偏转角过小应增大倍率，因此</w:t>
      </w:r>
      <w:r>
        <w:rPr>
          <w:color w:val="0000FF"/>
        </w:rPr>
        <w:t>B</w:t>
      </w:r>
      <w:r>
        <w:rPr>
          <w:color w:val="0000FF"/>
        </w:rPr>
        <w:t>选项不对；</w:t>
      </w:r>
    </w:p>
    <w:p>
      <w:pPr>
        <w:pStyle w:val="Normal"/>
        <w:rPr>
          <w:color w:val="0000FF"/>
        </w:rPr>
      </w:pPr>
      <w:r>
        <w:rPr>
          <w:color w:val="0000FF"/>
        </w:rPr>
        <w:t>由于欧姆表刻度右侧稀左侧密，因此在</w:t>
      </w:r>
      <w:r>
        <w:rPr>
          <w:color w:val="0000FF"/>
        </w:rPr>
        <w:t>20</w:t>
      </w:r>
      <w:r>
        <w:rPr>
          <w:color w:val="0000FF"/>
        </w:rPr>
        <w:t>与</w:t>
      </w:r>
      <w:r>
        <w:rPr>
          <w:color w:val="0000FF"/>
        </w:rPr>
        <w:t>30</w:t>
      </w:r>
      <w:r>
        <w:rPr>
          <w:color w:val="0000FF"/>
        </w:rPr>
        <w:t>正中间应小于</w:t>
      </w:r>
      <w:r>
        <w:rPr>
          <w:color w:val="0000FF"/>
        </w:rPr>
        <w:t>25</w:t>
      </w:r>
      <w:r>
        <w:rPr>
          <w:color w:val="0000FF"/>
        </w:rPr>
        <w:t>，但由于是</w:t>
      </w:r>
      <w:r>
        <w:rPr>
          <w:rFonts w:ascii="宋体;SimSun" w:hAnsi="宋体;SimSun" w:cs="宋体;SimSun"/>
          <w:color w:val="0000FF"/>
        </w:rPr>
        <w:t>“</w:t>
      </w:r>
      <w:r>
        <w:rPr>
          <w:color w:val="0000FF"/>
        </w:rPr>
        <w:t>×10</w:t>
      </w:r>
      <w:r>
        <w:rPr>
          <w:rFonts w:cs="宋体;SimSun" w:ascii="宋体;SimSun" w:hAnsi="宋体;SimSun"/>
          <w:color w:val="0000FF"/>
        </w:rPr>
        <w:t>”</w:t>
      </w:r>
      <w:r>
        <w:rPr>
          <w:color w:val="0000FF"/>
        </w:rPr>
        <w:t>倍率</w:t>
      </w:r>
      <w:r>
        <w:rPr>
          <w:color w:val="0000FF"/>
        </w:rPr>
        <w:t>因此测量值应小于</w:t>
      </w:r>
      <w:r>
        <w:rPr>
          <w:color w:val="0000FF"/>
        </w:rPr>
        <w:t>250</w:t>
      </w:r>
      <w:r>
        <w:rPr>
          <w:color w:val="0000FF"/>
        </w:rPr>
        <w:t>Ω</w:t>
      </w:r>
      <w:r>
        <w:rPr>
          <w:color w:val="0000FF"/>
        </w:rPr>
        <w:t>，</w:t>
      </w:r>
      <w:r>
        <w:rPr>
          <w:color w:val="0000FF"/>
        </w:rPr>
        <w:t>C</w:t>
      </w:r>
      <w:r>
        <w:rPr>
          <w:color w:val="0000FF"/>
        </w:rPr>
        <w:t>选项不对；</w:t>
      </w:r>
    </w:p>
    <w:p>
      <w:pPr>
        <w:pStyle w:val="Normal"/>
        <w:rPr>
          <w:color w:val="0000FF"/>
        </w:rPr>
      </w:pPr>
      <w:r>
        <w:rPr>
          <w:color w:val="0000FF"/>
        </w:rPr>
        <w:t>因此只有</w:t>
      </w:r>
      <w:r>
        <w:rPr>
          <w:color w:val="0000FF"/>
        </w:rPr>
        <w:t>D</w:t>
      </w:r>
      <w:r>
        <w:rPr>
          <w:color w:val="0000FF"/>
        </w:rPr>
        <w:t>选项正确</w:t>
      </w:r>
    </w:p>
    <w:p>
      <w:pPr>
        <w:pStyle w:val="Normal"/>
        <w:spacing w:lineRule="auto" w:line="300"/>
        <w:rPr/>
      </w:pPr>
      <w:r>
        <w:drawing>
          <wp:anchor behindDoc="0" distT="0" distB="0" distL="114935" distR="114935" simplePos="0" locked="0" layoutInCell="0" allowOverlap="1" relativeHeight="145">
            <wp:simplePos x="0" y="0"/>
            <wp:positionH relativeFrom="column">
              <wp:posOffset>4611370</wp:posOffset>
            </wp:positionH>
            <wp:positionV relativeFrom="paragraph">
              <wp:posOffset>283210</wp:posOffset>
            </wp:positionV>
            <wp:extent cx="1036955" cy="951865"/>
            <wp:effectExtent l="0" t="0" r="0" b="0"/>
            <wp:wrapSquare wrapText="bothSides"/>
            <wp:docPr id="1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3" descr=""/>
                    <pic:cNvPicPr>
                      <a:picLocks noChangeAspect="1" noChangeArrowheads="1"/>
                    </pic:cNvPicPr>
                  </pic:nvPicPr>
                  <pic:blipFill>
                    <a:blip r:embed="rId121"/>
                    <a:srcRect l="-35" t="-38" r="-35" b="-38"/>
                    <a:stretch>
                      <a:fillRect/>
                    </a:stretch>
                  </pic:blipFill>
                  <pic:spPr bwMode="auto">
                    <a:xfrm>
                      <a:off x="0" y="0"/>
                      <a:ext cx="1036955" cy="951865"/>
                    </a:xfrm>
                    <a:prstGeom prst="rect">
                      <a:avLst/>
                    </a:prstGeom>
                  </pic:spPr>
                </pic:pic>
              </a:graphicData>
            </a:graphic>
          </wp:anchor>
        </w:drawing>
      </w:r>
      <w:r>
        <w:rPr/>
        <w:t>28</w:t>
      </w:r>
      <w:r>
        <w:rPr/>
        <w:t>．（</w:t>
      </w:r>
      <w:r>
        <w:rPr/>
        <w:t>6</w:t>
      </w:r>
      <w:r>
        <w:rPr/>
        <w:t>分）右图为</w:t>
      </w:r>
      <w:r>
        <w:rPr>
          <w:rFonts w:ascii="宋体;SimSun" w:hAnsi="宋体;SimSun" w:cs="宋体;SimSun"/>
        </w:rPr>
        <w:t>“研究一定质量气体在压强不变的条件下，体积变化与温度变化关系”的</w:t>
      </w:r>
      <w:r>
        <w:rPr/>
        <w:t>实验装置示意图。粗细均匀的弯曲玻璃管</w:t>
      </w:r>
      <w:r>
        <w:rPr/>
        <w:t>A</w:t>
      </w:r>
      <w:r>
        <w:rPr/>
        <w:t>臂插入烧瓶，</w:t>
      </w:r>
      <w:r>
        <w:rPr/>
        <w:t>B</w:t>
      </w:r>
      <w:r>
        <w:rPr/>
        <w:t>臂与玻璃管</w:t>
      </w:r>
      <w:r>
        <w:rPr/>
        <w:t>C</w:t>
      </w:r>
      <w:r>
        <w:rPr/>
        <w:t>下部用橡胶管连接，</w:t>
      </w:r>
      <w:r>
        <w:rPr/>
        <w:t>C</w:t>
      </w:r>
      <w:r>
        <w:rPr/>
        <w:t>管开口向上，一定质量的气体被水银封闭于烧瓶内。开始时，</w:t>
      </w:r>
      <w:r>
        <w:rPr/>
        <w:t>B</w:t>
      </w:r>
      <w:r>
        <w:rPr/>
        <w:t>、</w:t>
      </w:r>
      <w:r>
        <w:rPr/>
        <w:t>C</w:t>
      </w:r>
      <w:r>
        <w:rPr/>
        <w:t>内的水银面等高。</w:t>
      </w:r>
    </w:p>
    <w:p>
      <w:pPr>
        <w:pStyle w:val="Normal"/>
        <w:spacing w:lineRule="auto" w:line="300"/>
        <w:rPr/>
      </w:pPr>
      <w:r>
        <w:rPr/>
        <w:t>（</w:t>
      </w:r>
      <w:r>
        <w:rPr/>
        <w:t>1</w:t>
      </w:r>
      <w:r>
        <w:rPr/>
        <w:t>）</w:t>
      </w:r>
      <w:r>
        <w:rPr/>
        <w:t>若气体温度升高，为使瓶内气体的压强不变，应将</w:t>
      </w:r>
      <w:r>
        <w:rPr/>
        <w:t>C</w:t>
      </w:r>
      <w:r>
        <w:rPr/>
        <w:t>管</w:t>
      </w:r>
      <w:r>
        <w:rPr/>
        <w:t>____________</w:t>
      </w:r>
      <w:r>
        <w:rPr/>
        <w:t>（填：</w:t>
      </w:r>
      <w:r>
        <w:rPr>
          <w:rFonts w:ascii="宋体;SimSun" w:hAnsi="宋体;SimSun" w:cs="宋体;SimSun"/>
        </w:rPr>
        <w:t>“向上”或“向下”移</w:t>
      </w:r>
      <w:r>
        <w:rPr/>
        <w:t>动，直至</w:t>
      </w:r>
      <w:r>
        <w:rPr/>
        <w:t>____________</w:t>
      </w:r>
      <w:r>
        <w:rPr/>
        <w:t>；</w:t>
      </w:r>
    </w:p>
    <w:p>
      <w:pPr>
        <w:pStyle w:val="Normal"/>
        <w:spacing w:lineRule="auto" w:line="300"/>
        <w:rPr/>
      </w:pPr>
      <w:r>
        <w:rPr/>
        <w:t>（</w:t>
      </w:r>
      <w:r>
        <w:rPr/>
        <w:t>2</w:t>
      </w:r>
      <w:r>
        <w:rPr/>
        <w:t>）</w:t>
      </w:r>
      <w:r>
        <w:rPr/>
        <w:t>（单选）实验中多次改变气体温度，用</w:t>
      </w:r>
      <w:r>
        <w:rPr/>
        <w:t>Δ</w:t>
      </w:r>
      <w:r>
        <w:rPr>
          <w:i/>
        </w:rPr>
        <w:t>t</w:t>
      </w:r>
      <w:r>
        <w:rPr/>
        <w:t>表示气体升高的摄氏温度，用</w:t>
      </w:r>
      <w:r>
        <w:rPr/>
        <w:t>Δ</w:t>
      </w:r>
      <w:r>
        <w:rPr>
          <w:i/>
        </w:rPr>
        <w:t>h</w:t>
      </w:r>
      <w:r>
        <w:rPr/>
        <w:t>表</w:t>
      </w:r>
      <w:r>
        <w:rPr/>
        <w:t>示</w:t>
      </w:r>
      <w:r>
        <w:rPr/>
        <w:t>B</w:t>
      </w:r>
      <w:r>
        <w:rPr/>
        <w:t>管内水银面高度的改变量。根据测量数据作出的图线是</w:t>
      </w:r>
      <w:r>
        <w:rPr/>
        <w:t xml:space="preserve">                           （       ）</w:t>
      </w:r>
    </w:p>
    <w:p>
      <w:pPr>
        <w:pStyle w:val="Normal"/>
        <w:rPr/>
      </w:pPr>
      <w:r>
        <w:rPr/>
        <w:drawing>
          <wp:anchor behindDoc="0" distT="0" distB="0" distL="114935" distR="114935" simplePos="0" locked="0" layoutInCell="0" allowOverlap="1" relativeHeight="144">
            <wp:simplePos x="0" y="0"/>
            <wp:positionH relativeFrom="column">
              <wp:posOffset>271145</wp:posOffset>
            </wp:positionH>
            <wp:positionV relativeFrom="paragraph">
              <wp:posOffset>186055</wp:posOffset>
            </wp:positionV>
            <wp:extent cx="5048250" cy="1257300"/>
            <wp:effectExtent l="0" t="0" r="0" b="0"/>
            <wp:wrapNone/>
            <wp:docPr id="12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1" descr=""/>
                    <pic:cNvPicPr>
                      <a:picLocks noChangeAspect="1" noChangeArrowheads="1"/>
                    </pic:cNvPicPr>
                  </pic:nvPicPr>
                  <pic:blipFill>
                    <a:blip r:embed="rId122"/>
                    <a:srcRect l="-7" t="-29" r="-7" b="-29"/>
                    <a:stretch>
                      <a:fillRect/>
                    </a:stretch>
                  </pic:blipFill>
                  <pic:spPr bwMode="auto">
                    <a:xfrm>
                      <a:off x="0" y="0"/>
                      <a:ext cx="5048250" cy="12573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tLeast" w:line="340"/>
        <w:ind w:right="105" w:hanging="0"/>
        <w:rPr>
          <w:rFonts w:cs="宋体;SimSun"/>
          <w:bCs/>
          <w:color w:val="0000FF"/>
        </w:rPr>
      </w:pPr>
      <w:r>
        <w:rPr>
          <w:bCs/>
          <w:color w:val="0000FF"/>
        </w:rPr>
        <w:t>答案：</w:t>
      </w:r>
      <w:r>
        <w:rPr>
          <w:bCs/>
          <w:iCs/>
          <w:color w:val="0000FF"/>
        </w:rPr>
        <w:t>（</w:t>
      </w:r>
      <w:r>
        <w:rPr>
          <w:bCs/>
          <w:iCs/>
          <w:color w:val="0000FF"/>
        </w:rPr>
        <w:t>1</w:t>
      </w:r>
      <w:r>
        <w:rPr>
          <w:bCs/>
          <w:iCs/>
          <w:color w:val="0000FF"/>
        </w:rPr>
        <w:t>）向下，</w:t>
      </w:r>
      <w:r>
        <w:rPr>
          <w:bCs/>
          <w:iCs/>
          <w:color w:val="0000FF"/>
        </w:rPr>
        <w:t>B</w:t>
      </w:r>
      <w:r>
        <w:rPr>
          <w:bCs/>
          <w:iCs/>
          <w:color w:val="0000FF"/>
        </w:rPr>
        <w:t>、</w:t>
      </w:r>
      <w:r>
        <w:rPr>
          <w:bCs/>
          <w:iCs/>
          <w:color w:val="0000FF"/>
        </w:rPr>
        <w:t>C</w:t>
      </w:r>
      <w:r>
        <w:rPr>
          <w:bCs/>
          <w:iCs/>
          <w:color w:val="0000FF"/>
        </w:rPr>
        <w:t>两管内水银面等高，（</w:t>
      </w:r>
      <w:r>
        <w:rPr>
          <w:bCs/>
          <w:iCs/>
          <w:color w:val="0000FF"/>
        </w:rPr>
        <w:t>2</w:t>
      </w:r>
      <w:r>
        <w:rPr>
          <w:bCs/>
          <w:iCs/>
          <w:color w:val="0000FF"/>
        </w:rPr>
        <w:t>）</w:t>
      </w:r>
      <w:r>
        <w:rPr>
          <w:bCs/>
          <w:iCs/>
          <w:color w:val="0000FF"/>
        </w:rPr>
        <w:t>A</w:t>
      </w:r>
      <w:r>
        <w:rPr>
          <w:bCs/>
          <w:iCs/>
          <w:color w:val="0000FF"/>
        </w:rPr>
        <w:t>，</w:t>
      </w:r>
    </w:p>
    <w:p>
      <w:pPr>
        <w:pStyle w:val="Normal"/>
        <w:spacing w:lineRule="auto" w:line="300"/>
        <w:rPr>
          <w:color w:val="0000FF"/>
        </w:rPr>
      </w:pPr>
      <w:r>
        <w:rPr>
          <w:color w:val="0000FF"/>
        </w:rPr>
        <w:t>解析：（</w:t>
      </w:r>
      <w:r>
        <w:rPr>
          <w:color w:val="0000FF"/>
        </w:rPr>
        <w:t>1</w:t>
      </w:r>
      <w:r>
        <w:rPr>
          <w:color w:val="0000FF"/>
        </w:rPr>
        <w:t>）为使气体压强不变应使两侧水银面相平，由于温度升高，左侧气体体积膨胀，为使两边液面相平，需使右侧玻璃管向下移动；</w:t>
      </w:r>
    </w:p>
    <w:p>
      <w:pPr>
        <w:pStyle w:val="Normal"/>
        <w:spacing w:lineRule="auto" w:line="300"/>
        <w:rPr>
          <w:color w:val="0000FF"/>
        </w:rPr>
      </w:pPr>
      <w:r>
        <w:drawing>
          <wp:anchor behindDoc="0" distT="0" distB="0" distL="114935" distR="114935" simplePos="0" locked="0" layoutInCell="0" allowOverlap="1" relativeHeight="136">
            <wp:simplePos x="0" y="0"/>
            <wp:positionH relativeFrom="column">
              <wp:posOffset>4533900</wp:posOffset>
            </wp:positionH>
            <wp:positionV relativeFrom="paragraph">
              <wp:posOffset>261620</wp:posOffset>
            </wp:positionV>
            <wp:extent cx="903605" cy="1720215"/>
            <wp:effectExtent l="0" t="0" r="0" b="0"/>
            <wp:wrapSquare wrapText="bothSides"/>
            <wp:docPr id="12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43" descr=""/>
                    <pic:cNvPicPr>
                      <a:picLocks noChangeAspect="1" noChangeArrowheads="1"/>
                    </pic:cNvPicPr>
                  </pic:nvPicPr>
                  <pic:blipFill>
                    <a:blip r:embed="rId123"/>
                    <a:srcRect l="-47" t="-25" r="-47" b="-25"/>
                    <a:stretch>
                      <a:fillRect/>
                    </a:stretch>
                  </pic:blipFill>
                  <pic:spPr bwMode="auto">
                    <a:xfrm>
                      <a:off x="0" y="0"/>
                      <a:ext cx="903605" cy="1720215"/>
                    </a:xfrm>
                    <a:prstGeom prst="rect">
                      <a:avLst/>
                    </a:prstGeom>
                  </pic:spPr>
                </pic:pic>
              </a:graphicData>
            </a:graphic>
          </wp:anchor>
        </w:drawing>
      </w:r>
      <w:r>
        <w:rPr>
          <w:color w:val="0000FF"/>
        </w:rPr>
        <w:t>（</w:t>
      </w:r>
      <w:r>
        <w:rPr>
          <w:color w:val="0000FF"/>
        </w:rPr>
        <w:t>2</w:t>
      </w:r>
      <w:r>
        <w:rPr>
          <w:color w:val="0000FF"/>
        </w:rPr>
        <w:t>）由于左侧发生的是等压变化，即</w:t>
      </w:r>
      <w:r>
        <w:rPr>
          <w:color w:val="0000FF"/>
        </w:rPr>
        <w:drawing>
          <wp:inline distT="0" distB="0" distL="0" distR="0">
            <wp:extent cx="1548765" cy="393700"/>
            <wp:effectExtent l="0" t="0" r="0" b="0"/>
            <wp:docPr id="12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85" descr=""/>
                    <pic:cNvPicPr>
                      <a:picLocks noChangeAspect="1" noChangeArrowheads="1"/>
                    </pic:cNvPicPr>
                  </pic:nvPicPr>
                  <pic:blipFill>
                    <a:blip r:embed="rId124"/>
                    <a:srcRect l="-23" t="-91" r="-23" b="-91"/>
                    <a:stretch>
                      <a:fillRect/>
                    </a:stretch>
                  </pic:blipFill>
                  <pic:spPr bwMode="auto">
                    <a:xfrm>
                      <a:off x="0" y="0"/>
                      <a:ext cx="1548765" cy="393700"/>
                    </a:xfrm>
                    <a:prstGeom prst="rect">
                      <a:avLst/>
                    </a:prstGeom>
                  </pic:spPr>
                </pic:pic>
              </a:graphicData>
            </a:graphic>
          </wp:inline>
        </w:drawing>
      </w:r>
    </w:p>
    <w:p>
      <w:pPr>
        <w:pStyle w:val="Normal"/>
        <w:spacing w:lineRule="auto" w:line="300"/>
        <w:rPr>
          <w:color w:val="0000FF"/>
        </w:rPr>
      </w:pPr>
      <w:r>
        <w:rPr>
          <w:color w:val="0000FF"/>
        </w:rPr>
        <w:t>因此</w:t>
      </w:r>
      <w:r>
        <w:rPr>
          <w:color w:val="0000FF"/>
        </w:rPr>
        <w:drawing>
          <wp:inline distT="0" distB="0" distL="0" distR="0">
            <wp:extent cx="215900" cy="177165"/>
            <wp:effectExtent l="0" t="0" r="0" b="0"/>
            <wp:docPr id="12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86" descr=""/>
                    <pic:cNvPicPr>
                      <a:picLocks noChangeAspect="1" noChangeArrowheads="1"/>
                    </pic:cNvPicPr>
                  </pic:nvPicPr>
                  <pic:blipFill>
                    <a:blip r:embed="rId125"/>
                    <a:srcRect l="-167" t="-203" r="-167" b="-203"/>
                    <a:stretch>
                      <a:fillRect/>
                    </a:stretch>
                  </pic:blipFill>
                  <pic:spPr bwMode="auto">
                    <a:xfrm>
                      <a:off x="0" y="0"/>
                      <a:ext cx="215900" cy="177165"/>
                    </a:xfrm>
                    <a:prstGeom prst="rect">
                      <a:avLst/>
                    </a:prstGeom>
                  </pic:spPr>
                </pic:pic>
              </a:graphicData>
            </a:graphic>
          </wp:inline>
        </w:drawing>
      </w:r>
      <w:r>
        <w:rPr>
          <w:color w:val="0000FF"/>
        </w:rPr>
        <w:t>—</w:t>
      </w:r>
      <w:r>
        <w:rPr>
          <w:color w:val="0000FF"/>
        </w:rPr>
        <w:drawing>
          <wp:inline distT="0" distB="0" distL="0" distR="0">
            <wp:extent cx="190500" cy="177165"/>
            <wp:effectExtent l="0" t="0" r="0" b="0"/>
            <wp:docPr id="12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87" descr=""/>
                    <pic:cNvPicPr>
                      <a:picLocks noChangeAspect="1" noChangeArrowheads="1"/>
                    </pic:cNvPicPr>
                  </pic:nvPicPr>
                  <pic:blipFill>
                    <a:blip r:embed="rId126"/>
                    <a:srcRect l="-189" t="-203" r="-189" b="-203"/>
                    <a:stretch>
                      <a:fillRect/>
                    </a:stretch>
                  </pic:blipFill>
                  <pic:spPr bwMode="auto">
                    <a:xfrm>
                      <a:off x="0" y="0"/>
                      <a:ext cx="190500" cy="177165"/>
                    </a:xfrm>
                    <a:prstGeom prst="rect">
                      <a:avLst/>
                    </a:prstGeom>
                  </pic:spPr>
                </pic:pic>
              </a:graphicData>
            </a:graphic>
          </wp:inline>
        </w:drawing>
      </w:r>
      <w:r>
        <w:rPr>
          <w:color w:val="0000FF"/>
        </w:rPr>
        <w:t>图象是一条过坐标原点的直线，因此</w:t>
      </w:r>
      <w:r>
        <w:rPr>
          <w:color w:val="0000FF"/>
        </w:rPr>
        <w:t>A</w:t>
      </w:r>
      <w:r>
        <w:rPr>
          <w:color w:val="0000FF"/>
        </w:rPr>
        <w:t>选项正确。</w:t>
      </w:r>
    </w:p>
    <w:p>
      <w:pPr>
        <w:pStyle w:val="Normal"/>
        <w:spacing w:lineRule="auto" w:line="300"/>
        <w:rPr/>
      </w:pPr>
      <w:r>
        <w:rPr/>
        <w:t>29</w:t>
      </w:r>
      <w:r>
        <w:rPr/>
        <w:t>．（</w:t>
      </w:r>
      <w:r>
        <w:rPr/>
        <w:t>8</w:t>
      </w:r>
      <w:r>
        <w:rPr/>
        <w:t>分）在</w:t>
      </w:r>
      <w:r>
        <w:rPr>
          <w:rFonts w:ascii="宋体;SimSun" w:hAnsi="宋体;SimSun" w:cs="宋体;SimSun"/>
        </w:rPr>
        <w:t>“利用单摆测重力加速度”</w:t>
      </w:r>
      <w:r>
        <w:rPr/>
        <w:t>的实验中</w:t>
      </w:r>
      <w:r>
        <w:rPr/>
        <w:t>。</w:t>
      </w:r>
    </w:p>
    <w:p>
      <w:pPr>
        <w:pStyle w:val="Normal"/>
        <w:spacing w:lineRule="auto" w:line="300"/>
        <w:rPr/>
      </w:pPr>
      <w:r>
        <w:rPr/>
        <w:t>（</w:t>
      </w:r>
      <w:r>
        <w:rPr/>
        <w:t>1</w:t>
      </w:r>
      <w:r>
        <w:rPr/>
        <w:t>）</w:t>
      </w:r>
      <w:r>
        <w:rPr/>
        <w:t>某同学尝试用</w:t>
      </w:r>
      <w:r>
        <w:rPr/>
        <w:t>DIS</w:t>
      </w:r>
      <w:r>
        <w:rPr/>
        <w:t>测量周期。如图，用一个磁性小球代替原先的摆球，在单摆下方放置一个磁传感器，其轴线恰好位于单摆悬挂点正下方。图中磁传感器的引出端</w:t>
      </w:r>
      <w:r>
        <w:rPr>
          <w:i/>
        </w:rPr>
        <w:t>A</w:t>
      </w:r>
      <w:r>
        <w:rPr/>
        <w:t>应接到</w:t>
      </w:r>
      <w:r>
        <w:rPr/>
        <w:t>____________</w:t>
      </w:r>
      <w:r>
        <w:rPr/>
        <w:t>。使单摆做小角度摆动，当磁感应强度测量值最大时，磁性小球位于</w:t>
      </w:r>
      <w:r>
        <w:rPr/>
        <w:t>____________</w:t>
      </w:r>
      <w:r>
        <w:rPr/>
        <w:t>。若测得连续</w:t>
      </w:r>
      <w:r>
        <w:rPr>
          <w:i/>
        </w:rPr>
        <w:t>N</w:t>
      </w:r>
      <w:r>
        <w:rPr/>
        <w:t>个磁感应强度最大值之间的时间间隔为</w:t>
      </w:r>
      <w:r>
        <w:rPr>
          <w:i/>
        </w:rPr>
        <w:t>t</w:t>
      </w:r>
      <w:r>
        <w:rPr/>
        <w:t>，则单摆周期的测量值为</w:t>
      </w:r>
      <w:r>
        <w:rPr/>
        <w:t>____________</w:t>
      </w:r>
      <w:r>
        <w:rPr/>
        <w:t>（地磁场和磁传感器的影响可忽略）。</w:t>
      </w:r>
    </w:p>
    <w:p>
      <w:pPr>
        <w:pStyle w:val="Normal"/>
        <w:spacing w:lineRule="auto" w:line="300"/>
        <w:rPr/>
      </w:pPr>
      <w:r>
        <w:rPr/>
        <w:t>（</w:t>
      </w:r>
      <w:r>
        <w:rPr/>
        <w:t>2</w:t>
      </w:r>
      <w:r>
        <w:rPr/>
        <w:t>）</w:t>
      </w:r>
      <w:r>
        <w:rPr/>
        <w:t>多次改变摆长使单摆做小角度摆动，测量摆长</w:t>
      </w:r>
      <w:r>
        <w:rPr>
          <w:i/>
        </w:rPr>
        <w:t>L</w:t>
      </w:r>
      <w:r>
        <w:rPr/>
        <w:t>及相应的周期</w:t>
      </w:r>
      <w:r>
        <w:rPr>
          <w:i/>
        </w:rPr>
        <w:t>T</w:t>
      </w:r>
      <w:r>
        <w:rPr/>
        <w:t>。此后，分别取</w:t>
      </w:r>
      <w:r>
        <w:rPr>
          <w:i/>
        </w:rPr>
        <w:t>L</w:t>
      </w:r>
      <w:r>
        <w:rPr/>
        <w:t>和</w:t>
      </w:r>
      <w:r>
        <w:rPr>
          <w:i/>
        </w:rPr>
        <w:t>T</w:t>
      </w:r>
      <w:r>
        <w:rPr/>
        <w:t>的对数，所得到的</w:t>
      </w:r>
      <w:r>
        <w:rPr/>
        <w:t>lg</w:t>
      </w:r>
      <w:r>
        <w:rPr>
          <w:i/>
        </w:rPr>
        <w:t>T</w:t>
      </w:r>
      <w:r>
        <w:rPr/>
        <w:t>-lg</w:t>
      </w:r>
      <w:r>
        <w:rPr>
          <w:i/>
        </w:rPr>
        <w:t>L</w:t>
      </w:r>
      <w:r>
        <w:rPr/>
        <w:t>图线为</w:t>
      </w:r>
      <w:r>
        <w:rPr/>
        <w:t>____________</w:t>
      </w:r>
      <w:r>
        <w:rPr/>
        <w:t>（填</w:t>
      </w:r>
      <w:r>
        <w:rPr>
          <w:rFonts w:ascii="宋体;SimSun" w:hAnsi="宋体;SimSun" w:cs="宋体;SimSun"/>
        </w:rPr>
        <w:t>：“直线”、“对数曲线”或“指数曲线”</w:t>
      </w:r>
      <w:r>
        <w:rPr>
          <w:rFonts w:cs="宋体;SimSun" w:ascii="宋体;SimSun" w:hAnsi="宋体;SimSun"/>
        </w:rPr>
        <w:t>)</w:t>
      </w:r>
      <w:r>
        <w:rPr/>
        <w:t>；读得图线与纵轴交点的纵坐标为</w:t>
      </w:r>
      <w:r>
        <w:rPr>
          <w:i/>
        </w:rPr>
        <w:t>c</w:t>
      </w:r>
      <w:r>
        <w:rPr/>
        <w:t>，由此得到该地重力加速度</w:t>
      </w:r>
      <w:r>
        <w:rPr>
          <w:i/>
        </w:rPr>
        <w:t>g</w:t>
      </w:r>
      <w:r>
        <w:rPr/>
        <w:t>=____________</w:t>
      </w:r>
      <w:r>
        <w:rPr/>
        <w:t>。</w:t>
      </w:r>
    </w:p>
    <w:p>
      <w:pPr>
        <w:pStyle w:val="Normal"/>
        <w:tabs>
          <w:tab w:val="clear" w:pos="420"/>
          <w:tab w:val="left" w:pos="2132" w:leader="none"/>
        </w:tabs>
        <w:spacing w:lineRule="atLeast" w:line="340"/>
        <w:ind w:right="105" w:hanging="0"/>
        <w:rPr>
          <w:color w:val="0000FF"/>
        </w:rPr>
      </w:pPr>
      <w:r>
        <w:rPr>
          <w:bCs/>
          <w:color w:val="0000FF"/>
        </w:rPr>
        <w:t>答案：</w:t>
      </w:r>
      <w:r>
        <w:rPr>
          <w:bCs/>
          <w:iCs/>
          <w:color w:val="0000FF"/>
        </w:rPr>
        <w:t>（</w:t>
      </w:r>
      <w:r>
        <w:rPr>
          <w:bCs/>
          <w:iCs/>
          <w:color w:val="0000FF"/>
        </w:rPr>
        <w:t>1</w:t>
      </w:r>
      <w:r>
        <w:rPr>
          <w:bCs/>
          <w:iCs/>
          <w:color w:val="0000FF"/>
        </w:rPr>
        <w:t>）数据采集器，最低点（或平衡位置），</w:t>
      </w:r>
      <w:r>
        <w:rPr>
          <w:color w:val="0000FF"/>
          <w:szCs w:val="21"/>
        </w:rPr>
        <w:t>，</w:t>
      </w:r>
      <w:r>
        <w:rPr>
          <w:bCs/>
          <w:iCs/>
          <w:color w:val="0000FF"/>
        </w:rPr>
        <w:t>（</w:t>
      </w:r>
      <w:r>
        <w:rPr>
          <w:bCs/>
          <w:iCs/>
          <w:color w:val="0000FF"/>
        </w:rPr>
        <w:t>2</w:t>
      </w:r>
      <w:r>
        <w:rPr>
          <w:bCs/>
          <w:iCs/>
          <w:color w:val="0000FF"/>
        </w:rPr>
        <w:t>）直线，</w:t>
      </w:r>
      <w:r>
        <w:rPr>
          <w:bCs/>
          <w:iCs/>
          <w:color w:val="0000FF"/>
        </w:rPr>
        <w:t>4</w:t>
      </w:r>
      <w:r>
        <w:rPr>
          <w:rFonts w:eastAsia="Symbol" w:cs="Symbol" w:ascii="Symbol" w:hAnsi="Symbol"/>
          <w:bCs/>
          <w:i/>
          <w:iCs/>
          <w:color w:val="0000FF"/>
        </w:rPr>
        <w:t></w:t>
      </w:r>
      <w:r>
        <w:rPr>
          <w:bCs/>
          <w:iCs/>
          <w:color w:val="0000FF"/>
          <w:vertAlign w:val="superscript"/>
        </w:rPr>
        <w:t>2</w:t>
      </w:r>
      <w:r>
        <w:rPr>
          <w:bCs/>
          <w:iCs/>
          <w:color w:val="0000FF"/>
        </w:rPr>
        <w:t>/10</w:t>
      </w:r>
      <w:r>
        <w:rPr>
          <w:bCs/>
          <w:iCs/>
          <w:color w:val="0000FF"/>
          <w:vertAlign w:val="superscript"/>
        </w:rPr>
        <w:t>2</w:t>
      </w:r>
      <w:r>
        <w:rPr>
          <w:bCs/>
          <w:i/>
          <w:iCs/>
          <w:color w:val="0000FF"/>
          <w:vertAlign w:val="superscript"/>
        </w:rPr>
        <w:t>c</w:t>
      </w:r>
      <w:r>
        <w:rPr>
          <w:color w:val="0000FF"/>
          <w:szCs w:val="21"/>
        </w:rPr>
        <w:t>，</w:t>
      </w:r>
    </w:p>
    <w:p>
      <w:pPr>
        <w:pStyle w:val="Style10"/>
        <w:ind w:hanging="0"/>
        <w:rPr>
          <w:color w:val="0000FF"/>
        </w:rPr>
      </w:pPr>
      <w:r>
        <w:rPr>
          <w:color w:val="0000FF"/>
        </w:rPr>
        <w:t>解析：（</w:t>
      </w:r>
      <w:r>
        <w:rPr>
          <w:color w:val="0000FF"/>
        </w:rPr>
        <w:t>1</w:t>
      </w:r>
      <w:r>
        <w:rPr>
          <w:color w:val="0000FF"/>
        </w:rPr>
        <w:t>）只有小球在最低点时，磁感应器中的磁感强度才最大；</w:t>
      </w:r>
      <w:r>
        <w:rPr>
          <w:color w:val="0000FF"/>
        </w:rPr>
        <w:t>连续</w:t>
      </w:r>
      <w:r>
        <w:rPr>
          <w:i/>
          <w:color w:val="0000FF"/>
        </w:rPr>
        <w:t>N</w:t>
      </w:r>
      <w:r>
        <w:rPr>
          <w:color w:val="0000FF"/>
        </w:rPr>
        <w:t>个磁感应强度最大值</w:t>
      </w:r>
      <w:r>
        <w:rPr>
          <w:color w:val="0000FF"/>
        </w:rPr>
        <w:t>应有</w:t>
      </w:r>
      <w:r>
        <w:rPr>
          <w:color w:val="0000FF"/>
        </w:rPr>
        <w:t>N-1</w:t>
      </w:r>
      <w:r>
        <w:rPr>
          <w:color w:val="0000FF"/>
        </w:rPr>
        <w:t>个时间间隔，这段时间应为（</w:t>
      </w:r>
      <w:r>
        <w:rPr>
          <w:color w:val="0000FF"/>
        </w:rPr>
        <w:t>N-1</w:t>
      </w:r>
      <w:r>
        <w:rPr>
          <w:color w:val="0000FF"/>
        </w:rPr>
        <w:t>）</w:t>
      </w:r>
      <w:r>
        <w:rPr>
          <w:color w:val="0000FF"/>
        </w:rPr>
        <w:t>/2</w:t>
      </w:r>
      <w:r>
        <w:rPr>
          <w:color w:val="0000FF"/>
        </w:rPr>
        <w:t>个周期，即：</w:t>
      </w:r>
      <w:r>
        <w:rPr>
          <w:color w:val="0000FF"/>
        </w:rPr>
        <w:drawing>
          <wp:inline distT="0" distB="0" distL="0" distR="0">
            <wp:extent cx="698500" cy="393700"/>
            <wp:effectExtent l="0" t="0" r="0" b="0"/>
            <wp:docPr id="12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8" descr=""/>
                    <pic:cNvPicPr>
                      <a:picLocks noChangeAspect="1" noChangeArrowheads="1"/>
                    </pic:cNvPicPr>
                  </pic:nvPicPr>
                  <pic:blipFill>
                    <a:blip r:embed="rId127"/>
                    <a:srcRect l="-52" t="-91" r="-52" b="-91"/>
                    <a:stretch>
                      <a:fillRect/>
                    </a:stretch>
                  </pic:blipFill>
                  <pic:spPr bwMode="auto">
                    <a:xfrm>
                      <a:off x="0" y="0"/>
                      <a:ext cx="698500" cy="393700"/>
                    </a:xfrm>
                    <a:prstGeom prst="rect">
                      <a:avLst/>
                    </a:prstGeom>
                  </pic:spPr>
                </pic:pic>
              </a:graphicData>
            </a:graphic>
          </wp:inline>
        </w:drawing>
      </w:r>
      <w:r>
        <w:rPr>
          <w:color w:val="0000FF"/>
        </w:rPr>
        <w:t>因此</w:t>
      </w:r>
      <w:r>
        <w:rPr>
          <w:color w:val="0000FF"/>
        </w:rPr>
        <w:t>T=</w:t>
      </w:r>
    </w:p>
    <w:p>
      <w:pPr>
        <w:pStyle w:val="Style10"/>
        <w:ind w:hanging="0"/>
        <w:rPr>
          <w:i/>
          <w:i/>
          <w:color w:val="0000FF"/>
        </w:rPr>
      </w:pPr>
      <w:r>
        <w:rPr>
          <w:color w:val="0000FF"/>
        </w:rPr>
        <w:t>（</w:t>
      </w:r>
      <w:r>
        <w:rPr>
          <w:color w:val="0000FF"/>
        </w:rPr>
        <w:t>2</w:t>
      </w:r>
      <w:r>
        <w:rPr>
          <w:color w:val="0000FF"/>
        </w:rPr>
        <w:t>）根据：</w:t>
      </w:r>
      <w:r>
        <w:rPr>
          <w:color w:val="0000FF"/>
        </w:rPr>
        <w:drawing>
          <wp:inline distT="0" distB="0" distL="0" distR="0">
            <wp:extent cx="711200" cy="469900"/>
            <wp:effectExtent l="0" t="0" r="0" b="0"/>
            <wp:docPr id="12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89" descr=""/>
                    <pic:cNvPicPr>
                      <a:picLocks noChangeAspect="1" noChangeArrowheads="1"/>
                    </pic:cNvPicPr>
                  </pic:nvPicPr>
                  <pic:blipFill>
                    <a:blip r:embed="rId128"/>
                    <a:srcRect l="-51" t="-77" r="-51" b="-77"/>
                    <a:stretch>
                      <a:fillRect/>
                    </a:stretch>
                  </pic:blipFill>
                  <pic:spPr bwMode="auto">
                    <a:xfrm>
                      <a:off x="0" y="0"/>
                      <a:ext cx="711200" cy="469900"/>
                    </a:xfrm>
                    <a:prstGeom prst="rect">
                      <a:avLst/>
                    </a:prstGeom>
                  </pic:spPr>
                </pic:pic>
              </a:graphicData>
            </a:graphic>
          </wp:inline>
        </w:drawing>
      </w:r>
      <w:r>
        <w:rPr>
          <w:color w:val="0000FF"/>
        </w:rPr>
        <w:t>，取对数得：</w:t>
      </w:r>
      <w:r>
        <w:rPr>
          <w:color w:val="0000FF"/>
        </w:rPr>
        <w:drawing>
          <wp:inline distT="0" distB="0" distL="0" distR="0">
            <wp:extent cx="1714500" cy="393700"/>
            <wp:effectExtent l="0" t="0" r="0" b="0"/>
            <wp:docPr id="12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90" descr=""/>
                    <pic:cNvPicPr>
                      <a:picLocks noChangeAspect="1" noChangeArrowheads="1"/>
                    </pic:cNvPicPr>
                  </pic:nvPicPr>
                  <pic:blipFill>
                    <a:blip r:embed="rId129"/>
                    <a:srcRect l="-21" t="-91" r="-21" b="-91"/>
                    <a:stretch>
                      <a:fillRect/>
                    </a:stretch>
                  </pic:blipFill>
                  <pic:spPr bwMode="auto">
                    <a:xfrm>
                      <a:off x="0" y="0"/>
                      <a:ext cx="1714500" cy="393700"/>
                    </a:xfrm>
                    <a:prstGeom prst="rect">
                      <a:avLst/>
                    </a:prstGeom>
                  </pic:spPr>
                </pic:pic>
              </a:graphicData>
            </a:graphic>
          </wp:inline>
        </w:drawing>
      </w:r>
      <w:r>
        <w:rPr>
          <w:color w:val="0000FF"/>
        </w:rPr>
        <w:t>因此图象为一条直线；图象与纵坐标交点为</w:t>
      </w:r>
      <w:r>
        <w:rPr>
          <w:color w:val="0000FF"/>
        </w:rPr>
        <w:t>C</w:t>
      </w:r>
      <w:r>
        <w:rPr>
          <w:color w:val="0000FF"/>
        </w:rPr>
        <w:t>，则</w:t>
      </w:r>
      <w:r>
        <w:rPr>
          <w:color w:val="0000FF"/>
        </w:rPr>
        <w:drawing>
          <wp:inline distT="0" distB="0" distL="0" distR="0">
            <wp:extent cx="1104900" cy="393700"/>
            <wp:effectExtent l="0" t="0" r="0" b="0"/>
            <wp:docPr id="129"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1" descr=""/>
                    <pic:cNvPicPr>
                      <a:picLocks noChangeAspect="1" noChangeArrowheads="1"/>
                    </pic:cNvPicPr>
                  </pic:nvPicPr>
                  <pic:blipFill>
                    <a:blip r:embed="rId130"/>
                    <a:srcRect l="-33" t="-91" r="-33" b="-91"/>
                    <a:stretch>
                      <a:fillRect/>
                    </a:stretch>
                  </pic:blipFill>
                  <pic:spPr bwMode="auto">
                    <a:xfrm>
                      <a:off x="0" y="0"/>
                      <a:ext cx="1104900" cy="393700"/>
                    </a:xfrm>
                    <a:prstGeom prst="rect">
                      <a:avLst/>
                    </a:prstGeom>
                  </pic:spPr>
                </pic:pic>
              </a:graphicData>
            </a:graphic>
          </wp:inline>
        </w:drawing>
      </w:r>
      <w:r>
        <w:rPr>
          <w:color w:val="0000FF"/>
        </w:rPr>
        <w:t>整理得：</w:t>
      </w:r>
      <w:r>
        <w:rPr>
          <w:color w:val="0000FF"/>
        </w:rPr>
        <w:drawing>
          <wp:inline distT="0" distB="0" distL="0" distR="0">
            <wp:extent cx="584200" cy="419100"/>
            <wp:effectExtent l="0" t="0" r="0" b="0"/>
            <wp:docPr id="1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92" descr=""/>
                    <pic:cNvPicPr>
                      <a:picLocks noChangeAspect="1" noChangeArrowheads="1"/>
                    </pic:cNvPicPr>
                  </pic:nvPicPr>
                  <pic:blipFill>
                    <a:blip r:embed="rId131"/>
                    <a:srcRect l="-62" t="-86" r="-62" b="-86"/>
                    <a:stretch>
                      <a:fillRect/>
                    </a:stretch>
                  </pic:blipFill>
                  <pic:spPr bwMode="auto">
                    <a:xfrm>
                      <a:off x="0" y="0"/>
                      <a:ext cx="584200" cy="419100"/>
                    </a:xfrm>
                    <a:prstGeom prst="rect">
                      <a:avLst/>
                    </a:prstGeom>
                  </pic:spPr>
                </pic:pic>
              </a:graphicData>
            </a:graphic>
          </wp:inline>
        </w:drawing>
      </w:r>
    </w:p>
    <w:p>
      <w:pPr>
        <w:pStyle w:val="Normal"/>
        <w:rPr/>
      </w:pPr>
      <w:r>
        <w:drawing>
          <wp:anchor behindDoc="0" distT="0" distB="0" distL="114935" distR="114935" simplePos="0" locked="0" layoutInCell="0" allowOverlap="1" relativeHeight="137">
            <wp:simplePos x="0" y="0"/>
            <wp:positionH relativeFrom="column">
              <wp:posOffset>4000500</wp:posOffset>
            </wp:positionH>
            <wp:positionV relativeFrom="paragraph">
              <wp:posOffset>148590</wp:posOffset>
            </wp:positionV>
            <wp:extent cx="1529080" cy="718185"/>
            <wp:effectExtent l="0" t="0" r="0" b="0"/>
            <wp:wrapSquare wrapText="bothSides"/>
            <wp:docPr id="131"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5" descr=""/>
                    <pic:cNvPicPr>
                      <a:picLocks noChangeAspect="1" noChangeArrowheads="1"/>
                    </pic:cNvPicPr>
                  </pic:nvPicPr>
                  <pic:blipFill>
                    <a:blip r:embed="rId132"/>
                    <a:srcRect l="-10" t="-21" r="-10" b="-21"/>
                    <a:stretch>
                      <a:fillRect/>
                    </a:stretch>
                  </pic:blipFill>
                  <pic:spPr bwMode="auto">
                    <a:xfrm>
                      <a:off x="0" y="0"/>
                      <a:ext cx="1529080" cy="718185"/>
                    </a:xfrm>
                    <a:prstGeom prst="rect">
                      <a:avLst/>
                    </a:prstGeom>
                  </pic:spPr>
                </pic:pic>
              </a:graphicData>
            </a:graphic>
          </wp:anchor>
        </w:drawing>
      </w:r>
      <w:r>
        <w:rPr>
          <w:rFonts w:ascii="黑体;SimHei" w:hAnsi="黑体;SimHei" w:cs="黑体;SimHei" w:eastAsia="黑体;SimHei"/>
          <w:sz w:val="24"/>
        </w:rPr>
        <w:t>六</w:t>
      </w:r>
      <w:r>
        <w:rPr>
          <w:rFonts w:ascii="黑体;SimHei" w:hAnsi="黑体;SimHei" w:cs="黑体;SimHei" w:eastAsia="黑体;SimHei"/>
          <w:sz w:val="24"/>
        </w:rPr>
        <w:t>、</w:t>
      </w:r>
      <w:r>
        <w:rPr>
          <w:rFonts w:ascii="黑体;SimHei" w:hAnsi="黑体;SimHei" w:cs="黑体;SimHei" w:eastAsia="黑体;SimHei"/>
          <w:sz w:val="24"/>
        </w:rPr>
        <w:t>计算题（共</w:t>
      </w:r>
      <w:r>
        <w:rPr>
          <w:rFonts w:eastAsia="黑体;SimHei" w:cs="黑体;SimHei" w:ascii="黑体;SimHei" w:hAnsi="黑体;SimHei"/>
          <w:sz w:val="24"/>
        </w:rPr>
        <w:t>50</w:t>
      </w:r>
      <w:r>
        <w:rPr>
          <w:rFonts w:ascii="黑体;SimHei" w:hAnsi="黑体;SimHei" w:cs="黑体;SimHei" w:eastAsia="黑体;SimHei"/>
          <w:sz w:val="24"/>
        </w:rPr>
        <w:t>分）</w:t>
      </w:r>
    </w:p>
    <w:p>
      <w:pPr>
        <w:pStyle w:val="Normal"/>
        <w:rPr/>
      </w:pPr>
      <w:r>
        <w:rPr/>
        <w:t>30</w:t>
      </w:r>
      <w:r>
        <w:rPr/>
        <w:t>．（</w:t>
      </w:r>
      <w:r>
        <w:rPr/>
        <w:t>10</w:t>
      </w:r>
      <w:r>
        <w:rPr/>
        <w:t>分）如图，将质量</w:t>
      </w:r>
      <w:r>
        <w:rPr>
          <w:i/>
        </w:rPr>
        <w:t>m</w:t>
      </w:r>
      <w:r>
        <w:rPr/>
        <w:t>=0.1kg</w:t>
      </w:r>
      <w:r>
        <w:rPr/>
        <w:t>的圆环套在固定的水平直杆上。环的直径略大于杆的截面直径。环与杆间动摩擦因数</w:t>
      </w:r>
      <w:r>
        <w:rPr>
          <w:i/>
        </w:rPr>
        <w:t>μ</w:t>
      </w:r>
      <w:r>
        <w:rPr/>
        <w:t>=</w:t>
      </w:r>
      <w:r>
        <w:rPr/>
        <w:t>0.8</w:t>
      </w:r>
      <w:r>
        <w:rPr/>
        <w:t>。对环施加一位于竖直平面内斜向上，与杆夹角</w:t>
      </w:r>
      <w:r>
        <w:rPr>
          <w:i/>
        </w:rPr>
        <w:t>θ</w:t>
      </w:r>
      <w:r>
        <w:rPr/>
        <w:t>=53°</w:t>
      </w:r>
      <w:r>
        <w:rPr/>
        <w:t>的拉力</w:t>
      </w:r>
      <w:r>
        <w:rPr>
          <w:i/>
        </w:rPr>
        <w:t>F</w:t>
      </w:r>
      <w:r>
        <w:rPr/>
        <w:t>，使圆环以</w:t>
      </w:r>
      <w:r>
        <w:rPr>
          <w:i/>
        </w:rPr>
        <w:t>a</w:t>
      </w:r>
      <w:r>
        <w:rPr/>
        <w:t>=4.4m/s</w:t>
      </w:r>
      <w:r>
        <w:rPr>
          <w:vertAlign w:val="superscript"/>
        </w:rPr>
        <w:t>2</w:t>
      </w:r>
      <w:r>
        <w:rPr/>
        <w:t>的加速度沿杆运劝，求</w:t>
      </w:r>
      <w:r>
        <w:rPr>
          <w:i/>
        </w:rPr>
        <w:t>F</w:t>
      </w:r>
      <w:r>
        <w:rPr/>
        <w:t>的大小。</w:t>
      </w:r>
    </w:p>
    <w:p>
      <w:pPr>
        <w:pStyle w:val="Normal"/>
        <w:rPr/>
      </w:pPr>
      <w:r>
        <w:drawing>
          <wp:anchor behindDoc="0" distT="0" distB="0" distL="114935" distR="114935" simplePos="0" locked="0" layoutInCell="0" allowOverlap="1" relativeHeight="147">
            <wp:simplePos x="0" y="0"/>
            <wp:positionH relativeFrom="column">
              <wp:posOffset>3600450</wp:posOffset>
            </wp:positionH>
            <wp:positionV relativeFrom="paragraph">
              <wp:posOffset>116840</wp:posOffset>
            </wp:positionV>
            <wp:extent cx="1466850" cy="914400"/>
            <wp:effectExtent l="0" t="0" r="0" b="0"/>
            <wp:wrapSquare wrapText="bothSides"/>
            <wp:docPr id="1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 descr=""/>
                    <pic:cNvPicPr>
                      <a:picLocks noChangeAspect="1" noChangeArrowheads="1"/>
                    </pic:cNvPicPr>
                  </pic:nvPicPr>
                  <pic:blipFill>
                    <a:blip r:embed="rId133"/>
                    <a:srcRect l="-25" t="-39" r="-25" b="-39"/>
                    <a:stretch>
                      <a:fillRect/>
                    </a:stretch>
                  </pic:blipFill>
                  <pic:spPr bwMode="auto">
                    <a:xfrm>
                      <a:off x="0" y="0"/>
                      <a:ext cx="1466850" cy="914400"/>
                    </a:xfrm>
                    <a:prstGeom prst="rect">
                      <a:avLst/>
                    </a:prstGeom>
                  </pic:spPr>
                </pic:pic>
              </a:graphicData>
            </a:graphic>
          </wp:anchor>
        </w:drawing>
      </w:r>
      <w:r>
        <w:rPr>
          <w:bCs/>
          <w:color w:val="0000FF"/>
        </w:rPr>
        <w:t>解析：令</w:t>
      </w:r>
      <w:r>
        <w:rPr>
          <w:bCs/>
          <w:i/>
          <w:color w:val="0000FF"/>
        </w:rPr>
        <w:t>F</w:t>
      </w:r>
      <w:r>
        <w:rPr>
          <w:iCs/>
          <w:color w:val="0000FF"/>
        </w:rPr>
        <w:t>sin</w:t>
      </w:r>
      <w:r>
        <w:rPr>
          <w:bCs/>
          <w:color w:val="0000FF"/>
        </w:rPr>
        <w:t>53</w:t>
      </w:r>
      <w:r>
        <w:rPr>
          <w:rFonts w:eastAsia="Symbol" w:cs="Symbol" w:ascii="Symbol" w:hAnsi="Symbol"/>
          <w:bCs/>
          <w:color w:val="0000FF"/>
        </w:rPr>
        <w:t></w:t>
      </w:r>
      <w:r>
        <w:rPr>
          <w:bCs/>
          <w:color w:val="0000FF"/>
        </w:rPr>
        <w:t>＝</w:t>
      </w:r>
      <w:r>
        <w:rPr>
          <w:bCs/>
          <w:i/>
          <w:color w:val="0000FF"/>
        </w:rPr>
        <w:t>mg</w:t>
      </w:r>
      <w:r>
        <w:rPr>
          <w:bCs/>
          <w:color w:val="0000FF"/>
        </w:rPr>
        <w:t>，</w:t>
      </w:r>
      <w:r>
        <w:rPr>
          <w:bCs/>
          <w:i/>
          <w:color w:val="0000FF"/>
        </w:rPr>
        <w:t>F</w:t>
      </w:r>
      <w:r>
        <w:rPr>
          <w:bCs/>
          <w:color w:val="0000FF"/>
        </w:rPr>
        <w:t>＝</w:t>
      </w:r>
      <w:r>
        <w:rPr>
          <w:bCs/>
          <w:color w:val="0000FF"/>
        </w:rPr>
        <w:t>1.25N</w:t>
      </w:r>
      <w:r>
        <w:rPr>
          <w:bCs/>
          <w:color w:val="0000FF"/>
        </w:rPr>
        <w:t>，</w:t>
      </w:r>
    </w:p>
    <w:p>
      <w:pPr>
        <w:pStyle w:val="Normal"/>
        <w:spacing w:lineRule="atLeast" w:line="340"/>
        <w:ind w:right="105" w:hanging="0"/>
        <w:rPr>
          <w:bCs/>
          <w:color w:val="0000FF"/>
        </w:rPr>
      </w:pPr>
      <w:r>
        <w:rPr>
          <w:bCs/>
          <w:color w:val="0000FF"/>
        </w:rPr>
        <w:t>当</w:t>
      </w:r>
      <w:r>
        <w:rPr>
          <w:bCs/>
          <w:i/>
          <w:color w:val="0000FF"/>
        </w:rPr>
        <w:t>F</w:t>
      </w:r>
      <w:r>
        <w:rPr>
          <w:color w:val="0000FF"/>
          <w:kern w:val="0"/>
          <w:szCs w:val="21"/>
        </w:rPr>
        <w:t>＜</w:t>
      </w:r>
      <w:r>
        <w:rPr>
          <w:bCs/>
          <w:color w:val="0000FF"/>
        </w:rPr>
        <w:t>1.25N</w:t>
      </w:r>
      <w:r>
        <w:rPr>
          <w:bCs/>
          <w:color w:val="0000FF"/>
        </w:rPr>
        <w:t>时，杆对环的弹力向上，受力如图</w:t>
      </w:r>
    </w:p>
    <w:p>
      <w:pPr>
        <w:pStyle w:val="Normal"/>
        <w:spacing w:lineRule="atLeast" w:line="340"/>
        <w:ind w:right="105" w:hanging="0"/>
        <w:rPr/>
      </w:pPr>
      <w:r>
        <w:rPr>
          <w:bCs/>
          <w:color w:val="0000FF"/>
        </w:rPr>
        <w:t>由牛顿定律</w:t>
      </w:r>
      <w:r>
        <w:rPr>
          <w:bCs/>
          <w:i/>
          <w:color w:val="0000FF"/>
        </w:rPr>
        <w:t>F</w:t>
      </w:r>
      <w:r>
        <w:rPr>
          <w:bCs/>
          <w:color w:val="0000FF"/>
        </w:rPr>
        <w:t>cos</w:t>
      </w:r>
      <w:r>
        <w:rPr>
          <w:rFonts w:eastAsia="Symbol" w:cs="Symbol" w:ascii="Symbol" w:hAnsi="Symbol"/>
          <w:bCs/>
          <w:i/>
          <w:color w:val="0000FF"/>
        </w:rPr>
        <w:t></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bCs/>
          <w:i/>
          <w:color w:val="0000FF"/>
        </w:rPr>
        <w:t>ma</w:t>
      </w:r>
      <w:r>
        <w:rPr>
          <w:bCs/>
          <w:color w:val="0000FF"/>
        </w:rPr>
        <w:t>，</w:t>
      </w:r>
    </w:p>
    <w:p>
      <w:pPr>
        <w:pStyle w:val="Normal"/>
        <w:spacing w:lineRule="atLeast" w:line="340"/>
        <w:ind w:right="105" w:firstLine="1050"/>
        <w:rPr/>
      </w:pPr>
      <w:r>
        <w:rPr>
          <w:bCs/>
          <w:i/>
          <w:color w:val="0000FF"/>
        </w:rPr>
        <w:t>F</w:t>
      </w:r>
      <w:r>
        <w:rPr>
          <w:bCs/>
          <w:color w:val="0000FF"/>
          <w:vertAlign w:val="subscript"/>
        </w:rPr>
        <w:t>N</w:t>
      </w:r>
      <w:r>
        <w:rPr>
          <w:bCs/>
          <w:color w:val="0000FF"/>
        </w:rPr>
        <w:t>＋</w:t>
      </w:r>
      <w:r>
        <w:rPr>
          <w:bCs/>
          <w:i/>
          <w:color w:val="0000FF"/>
        </w:rPr>
        <w:t>F</w:t>
      </w:r>
      <w:r>
        <w:rPr>
          <w:iCs/>
          <w:color w:val="0000FF"/>
        </w:rPr>
        <w:t>sin</w:t>
      </w:r>
      <w:r>
        <w:rPr>
          <w:rFonts w:eastAsia="Symbol" w:cs="Symbol" w:ascii="Symbol" w:hAnsi="Symbol"/>
          <w:bCs/>
          <w:i/>
          <w:color w:val="0000FF"/>
        </w:rPr>
        <w:t></w:t>
      </w:r>
      <w:r>
        <w:rPr>
          <w:bCs/>
          <w:color w:val="0000FF"/>
        </w:rPr>
        <w:t>＝</w:t>
      </w:r>
      <w:r>
        <w:rPr>
          <w:bCs/>
          <w:i/>
          <w:color w:val="0000FF"/>
        </w:rPr>
        <w:t>mg</w:t>
      </w:r>
      <w:r>
        <w:rPr>
          <w:bCs/>
          <w:color w:val="0000FF"/>
        </w:rPr>
        <w:t>，</w:t>
      </w:r>
    </w:p>
    <w:p>
      <w:pPr>
        <w:pStyle w:val="Normal"/>
        <w:spacing w:lineRule="atLeast" w:line="340"/>
        <w:ind w:right="105" w:hanging="0"/>
        <w:rPr>
          <w:bCs/>
          <w:color w:val="0000FF"/>
        </w:rPr>
      </w:pPr>
      <w:r>
        <w:rPr>
          <w:bCs/>
          <w:color w:val="0000FF"/>
        </w:rPr>
        <w:t>得</w:t>
      </w:r>
      <w:r>
        <w:rPr>
          <w:bCs/>
          <w:i/>
          <w:color w:val="0000FF"/>
        </w:rPr>
        <w:t>F</w:t>
      </w:r>
      <w:r>
        <w:rPr>
          <w:bCs/>
          <w:color w:val="0000FF"/>
        </w:rPr>
        <w:t>＝</w:t>
      </w:r>
      <w:r>
        <w:rPr>
          <w:bCs/>
          <w:color w:val="0000FF"/>
        </w:rPr>
        <w:t>1N</w:t>
      </w:r>
      <w:r>
        <w:rPr>
          <w:bCs/>
          <w:color w:val="0000FF"/>
        </w:rPr>
        <w:t>，当</w:t>
      </w:r>
      <w:r>
        <w:rPr>
          <w:bCs/>
          <w:i/>
          <w:color w:val="0000FF"/>
        </w:rPr>
        <w:t>F</w:t>
      </w:r>
      <w:r>
        <w:rPr>
          <w:rFonts w:ascii="宋体;SimSun" w:hAnsi="宋体;SimSun" w:cs="宋体;SimSun"/>
          <w:color w:val="0000FF"/>
          <w:kern w:val="0"/>
          <w:szCs w:val="21"/>
        </w:rPr>
        <w:t>＞</w:t>
      </w:r>
      <w:r>
        <w:rPr>
          <w:bCs/>
          <w:color w:val="0000FF"/>
        </w:rPr>
        <w:t>1.25N</w:t>
      </w:r>
      <w:r>
        <w:rPr>
          <w:bCs/>
          <w:color w:val="0000FF"/>
        </w:rPr>
        <w:t>时，杆对环的弹力向下，</w:t>
      </w:r>
    </w:p>
    <w:p>
      <w:pPr>
        <w:pStyle w:val="Normal"/>
        <w:spacing w:lineRule="atLeast" w:line="340"/>
        <w:ind w:right="105" w:hanging="0"/>
        <w:rPr>
          <w:bCs/>
          <w:color w:val="0000FF"/>
        </w:rPr>
      </w:pPr>
      <w:r>
        <w:drawing>
          <wp:anchor behindDoc="0" distT="0" distB="0" distL="114935" distR="114935" simplePos="0" locked="0" layoutInCell="0" allowOverlap="1" relativeHeight="146">
            <wp:simplePos x="0" y="0"/>
            <wp:positionH relativeFrom="column">
              <wp:posOffset>3467100</wp:posOffset>
            </wp:positionH>
            <wp:positionV relativeFrom="paragraph">
              <wp:posOffset>77470</wp:posOffset>
            </wp:positionV>
            <wp:extent cx="1631950" cy="1193800"/>
            <wp:effectExtent l="0" t="0" r="0" b="0"/>
            <wp:wrapSquare wrapText="bothSides"/>
            <wp:docPr id="1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5" descr=""/>
                    <pic:cNvPicPr>
                      <a:picLocks noChangeAspect="1" noChangeArrowheads="1"/>
                    </pic:cNvPicPr>
                  </pic:nvPicPr>
                  <pic:blipFill>
                    <a:blip r:embed="rId134"/>
                    <a:srcRect l="-22" t="-30" r="-22" b="-30"/>
                    <a:stretch>
                      <a:fillRect/>
                    </a:stretch>
                  </pic:blipFill>
                  <pic:spPr bwMode="auto">
                    <a:xfrm>
                      <a:off x="0" y="0"/>
                      <a:ext cx="1631950" cy="1193800"/>
                    </a:xfrm>
                    <a:prstGeom prst="rect">
                      <a:avLst/>
                    </a:prstGeom>
                  </pic:spPr>
                </pic:pic>
              </a:graphicData>
            </a:graphic>
          </wp:anchor>
        </w:drawing>
      </w:r>
      <w:r>
        <w:rPr>
          <w:bCs/>
          <w:color w:val="0000FF"/>
        </w:rPr>
        <w:t>受力如图</w:t>
      </w:r>
    </w:p>
    <w:p>
      <w:pPr>
        <w:pStyle w:val="Normal"/>
        <w:spacing w:lineRule="atLeast" w:line="340"/>
        <w:ind w:right="105" w:hanging="0"/>
        <w:rPr/>
      </w:pPr>
      <w:r>
        <w:rPr>
          <w:bCs/>
          <w:color w:val="0000FF"/>
        </w:rPr>
        <w:t>由牛顿定律</w:t>
      </w:r>
      <w:r>
        <w:rPr>
          <w:bCs/>
          <w:i/>
          <w:color w:val="0000FF"/>
        </w:rPr>
        <w:t>F</w:t>
      </w:r>
      <w:r>
        <w:rPr>
          <w:bCs/>
          <w:color w:val="0000FF"/>
        </w:rPr>
        <w:t>cos</w:t>
      </w:r>
      <w:r>
        <w:rPr>
          <w:rFonts w:eastAsia="Symbol" w:cs="Symbol" w:ascii="Symbol" w:hAnsi="Symbol"/>
          <w:bCs/>
          <w:i/>
          <w:color w:val="0000FF"/>
        </w:rPr>
        <w:t></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bCs/>
          <w:i/>
          <w:color w:val="0000FF"/>
        </w:rPr>
        <w:t>ma</w:t>
      </w:r>
      <w:r>
        <w:rPr>
          <w:bCs/>
          <w:color w:val="0000FF"/>
        </w:rPr>
        <w:t>，</w:t>
      </w:r>
    </w:p>
    <w:p>
      <w:pPr>
        <w:pStyle w:val="Normal"/>
        <w:spacing w:lineRule="atLeast" w:line="340"/>
        <w:ind w:right="105" w:firstLine="1050"/>
        <w:rPr>
          <w:bCs/>
          <w:color w:val="0000FF"/>
        </w:rPr>
      </w:pPr>
      <w:r>
        <w:rPr>
          <w:bCs/>
          <w:i/>
          <w:color w:val="0000FF"/>
        </w:rPr>
        <w:t>F</w:t>
      </w:r>
      <w:r>
        <w:rPr>
          <w:iCs/>
          <w:color w:val="0000FF"/>
        </w:rPr>
        <w:t>sin</w:t>
      </w:r>
      <w:r>
        <w:rPr>
          <w:rFonts w:eastAsia="Symbol" w:cs="Symbol" w:ascii="Symbol" w:hAnsi="Symbol"/>
          <w:bCs/>
          <w:i/>
          <w:color w:val="0000FF"/>
        </w:rPr>
        <w:t></w:t>
      </w:r>
      <w:r>
        <w:rPr>
          <w:bCs/>
          <w:color w:val="0000FF"/>
        </w:rPr>
        <w:t>＝</w:t>
      </w:r>
      <w:r>
        <w:rPr>
          <w:bCs/>
          <w:i/>
          <w:color w:val="0000FF"/>
        </w:rPr>
        <w:t>mg</w:t>
      </w:r>
      <w:r>
        <w:rPr>
          <w:bCs/>
          <w:color w:val="0000FF"/>
        </w:rPr>
        <w:t>＋</w:t>
      </w:r>
      <w:r>
        <w:rPr>
          <w:bCs/>
          <w:i/>
          <w:color w:val="0000FF"/>
        </w:rPr>
        <w:t>F</w:t>
      </w:r>
      <w:r>
        <w:rPr>
          <w:bCs/>
          <w:color w:val="0000FF"/>
          <w:vertAlign w:val="subscript"/>
        </w:rPr>
        <w:t>N</w:t>
      </w:r>
      <w:r>
        <w:rPr>
          <w:bCs/>
          <w:color w:val="0000FF"/>
        </w:rPr>
        <w:t>，</w:t>
      </w:r>
    </w:p>
    <w:p>
      <w:pPr>
        <w:pStyle w:val="Normal"/>
        <w:spacing w:lineRule="atLeast" w:line="340"/>
        <w:ind w:right="105" w:hanging="0"/>
        <w:rPr>
          <w:bCs/>
          <w:i/>
          <w:i/>
          <w:color w:val="0000FF"/>
          <w:vertAlign w:val="subscript"/>
        </w:rPr>
      </w:pPr>
      <w:r>
        <w:rPr>
          <w:bCs/>
          <w:color w:val="0000FF"/>
        </w:rPr>
        <w:t>解得</w:t>
      </w:r>
      <w:r>
        <w:rPr>
          <w:bCs/>
          <w:i/>
          <w:color w:val="0000FF"/>
        </w:rPr>
        <w:t>F</w:t>
      </w:r>
      <w:r>
        <w:rPr>
          <w:bCs/>
          <w:color w:val="0000FF"/>
        </w:rPr>
        <w:t>＝</w:t>
      </w:r>
      <w:r>
        <w:rPr>
          <w:bCs/>
          <w:color w:val="0000FF"/>
        </w:rPr>
        <w:t>9N</w:t>
      </w:r>
      <w:r>
        <w:rPr>
          <w:bCs/>
          <w:color w:val="0000FF"/>
        </w:rPr>
        <w:t>，</w:t>
      </w:r>
    </w:p>
    <w:p>
      <w:pPr>
        <w:pStyle w:val="Normal"/>
        <w:spacing w:lineRule="atLeast" w:line="340"/>
        <w:ind w:right="105" w:hanging="0"/>
        <w:rPr>
          <w:bCs/>
          <w:i/>
          <w:i/>
          <w:color w:val="0000FF"/>
          <w:vertAlign w:val="subscript"/>
        </w:rPr>
      </w:pPr>
      <w:r>
        <w:drawing>
          <wp:anchor behindDoc="0" distT="0" distB="0" distL="114935" distR="114935" simplePos="0" locked="0" layoutInCell="0" allowOverlap="1" relativeHeight="138">
            <wp:simplePos x="0" y="0"/>
            <wp:positionH relativeFrom="column">
              <wp:posOffset>3839845</wp:posOffset>
            </wp:positionH>
            <wp:positionV relativeFrom="paragraph">
              <wp:posOffset>786130</wp:posOffset>
            </wp:positionV>
            <wp:extent cx="1578610" cy="682625"/>
            <wp:effectExtent l="0" t="0" r="0" b="0"/>
            <wp:wrapSquare wrapText="bothSides"/>
            <wp:docPr id="134"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47" descr=""/>
                    <pic:cNvPicPr>
                      <a:picLocks noChangeAspect="1" noChangeArrowheads="1"/>
                    </pic:cNvPicPr>
                  </pic:nvPicPr>
                  <pic:blipFill>
                    <a:blip r:embed="rId135"/>
                    <a:srcRect l="-23" t="-53" r="-23" b="-53"/>
                    <a:stretch>
                      <a:fillRect/>
                    </a:stretch>
                  </pic:blipFill>
                  <pic:spPr bwMode="auto">
                    <a:xfrm>
                      <a:off x="0" y="0"/>
                      <a:ext cx="1578610" cy="682625"/>
                    </a:xfrm>
                    <a:prstGeom prst="rect">
                      <a:avLst/>
                    </a:prstGeom>
                  </pic:spPr>
                </pic:pic>
              </a:graphicData>
            </a:graphic>
          </wp:anchor>
        </w:drawing>
      </w:r>
      <w:r>
        <w:rPr/>
        <w:t>31</w:t>
      </w:r>
      <w:r>
        <w:rPr/>
        <w:t>．（</w:t>
      </w:r>
      <w:r>
        <w:rPr/>
        <w:t>13</w:t>
      </w:r>
      <w:r>
        <w:rPr/>
        <w:t>分）如图，长</w:t>
      </w:r>
      <w:r>
        <w:rPr>
          <w:i/>
        </w:rPr>
        <w:t>L</w:t>
      </w:r>
      <w:r>
        <w:rPr/>
        <w:t>=100cm</w:t>
      </w:r>
      <w:r>
        <w:rPr/>
        <w:t>，粗细均匀的玻璃管一端封闭。水平放置时，长</w:t>
      </w:r>
      <w:r>
        <w:rPr>
          <w:i/>
        </w:rPr>
        <w:t>L</w:t>
      </w:r>
      <w:r>
        <w:rPr>
          <w:vertAlign w:val="subscript"/>
        </w:rPr>
        <w:t>0</w:t>
      </w:r>
      <w:r>
        <w:rPr/>
        <w:t>=50cm</w:t>
      </w:r>
      <w:r>
        <w:rPr/>
        <w:t>的空气柱被水银封住，水银柱长</w:t>
      </w:r>
      <w:r>
        <w:rPr>
          <w:i/>
        </w:rPr>
        <w:t>h</w:t>
      </w:r>
      <w:r>
        <w:rPr/>
        <w:t>=30cm</w:t>
      </w:r>
      <w:r>
        <w:rPr/>
        <w:t>。将玻璃管缓慢地转到开口向下的竖直位置，然后竖直插入水银槽，插入后有</w:t>
      </w:r>
      <w:r>
        <w:rPr/>
        <w:t>Δ</w:t>
      </w:r>
      <w:r>
        <w:rPr>
          <w:i/>
        </w:rPr>
        <w:t>h</w:t>
      </w:r>
      <w:r>
        <w:rPr/>
        <w:t>=</w:t>
      </w:r>
      <w:r>
        <w:rPr/>
        <w:t>15cm</w:t>
      </w:r>
      <w:r>
        <w:rPr/>
        <w:t>的水银柱进入玻璃管。设整个过程中温度始终保持不变，大气压强</w:t>
      </w:r>
      <w:r>
        <w:rPr>
          <w:i/>
        </w:rPr>
        <w:t>p</w:t>
      </w:r>
      <w:r>
        <w:rPr>
          <w:vertAlign w:val="subscript"/>
        </w:rPr>
        <w:t>0</w:t>
      </w:r>
      <w:r>
        <w:rPr/>
        <w:t>=75cmHg</w:t>
      </w:r>
      <w:r>
        <w:rPr/>
        <w:t>。求：</w:t>
      </w:r>
    </w:p>
    <w:p>
      <w:pPr>
        <w:pStyle w:val="Normal"/>
        <w:rPr/>
      </w:pPr>
      <w:r>
        <w:rPr/>
        <w:t>（</w:t>
      </w:r>
      <w:r>
        <w:rPr/>
        <w:t>1</w:t>
      </w:r>
      <w:r>
        <w:rPr/>
        <w:t>）插入水银槽后管内气体的压强</w:t>
      </w:r>
      <w:r>
        <w:rPr>
          <w:i/>
        </w:rPr>
        <w:t>p</w:t>
      </w:r>
      <w:r>
        <w:rPr/>
        <w:t>；</w:t>
      </w:r>
    </w:p>
    <w:p>
      <w:pPr>
        <w:pStyle w:val="Normal"/>
        <w:rPr/>
      </w:pPr>
      <w:r>
        <w:rPr/>
        <w:t>（</w:t>
      </w:r>
      <w:r>
        <w:rPr/>
        <w:t>2</w:t>
      </w:r>
      <w:r>
        <w:rPr/>
        <w:t>）管口距水银槽液面的</w:t>
      </w:r>
      <w:r>
        <w:rPr/>
        <w:t>距离</w:t>
      </w:r>
      <w:r>
        <w:rPr>
          <w:i/>
        </w:rPr>
        <w:t>H</w:t>
      </w:r>
      <w:r>
        <w:rPr/>
        <w:t>。</w:t>
      </w:r>
    </w:p>
    <w:p>
      <w:pPr>
        <w:pStyle w:val="Normal"/>
        <w:rPr/>
      </w:pPr>
      <w:r>
        <w:rPr/>
      </w:r>
    </w:p>
    <w:p>
      <w:pPr>
        <w:pStyle w:val="Normal"/>
        <w:spacing w:lineRule="atLeast" w:line="340"/>
        <w:ind w:right="105" w:hanging="0"/>
        <w:rPr>
          <w:bCs/>
          <w:color w:val="0000FF"/>
        </w:rPr>
      </w:pPr>
      <w:r>
        <w:rPr>
          <w:rFonts w:cs="等线;Arial Unicode MS"/>
          <w:bCs/>
          <w:color w:val="0000FF"/>
        </w:rPr>
        <w:t xml:space="preserve"> </w:t>
      </w:r>
      <w:r>
        <w:rPr>
          <w:bCs/>
          <w:color w:val="0000FF"/>
        </w:rPr>
        <w:t>解析：</w:t>
      </w:r>
    </w:p>
    <w:p>
      <w:pPr>
        <w:pStyle w:val="Normal"/>
        <w:spacing w:lineRule="atLeast" w:line="340"/>
        <w:ind w:right="105" w:hanging="0"/>
        <w:rPr>
          <w:bCs/>
          <w:color w:val="0000FF"/>
        </w:rPr>
      </w:pPr>
      <w:r>
        <w:rPr>
          <w:bCs/>
          <w:color w:val="0000FF"/>
        </w:rPr>
        <w:t>（</w:t>
      </w:r>
      <w:r>
        <w:rPr>
          <w:bCs/>
          <w:color w:val="0000FF"/>
        </w:rPr>
        <w:t>1</w:t>
      </w:r>
      <w:r>
        <w:rPr>
          <w:bCs/>
          <w:color w:val="0000FF"/>
        </w:rPr>
        <w:t>）设当转到竖直位置时，水银恰好未流出，管截面积为</w:t>
      </w:r>
      <w:r>
        <w:rPr>
          <w:bCs/>
          <w:color w:val="0000FF"/>
        </w:rPr>
        <w:t>S</w:t>
      </w:r>
      <w:r>
        <w:rPr>
          <w:bCs/>
          <w:color w:val="0000FF"/>
        </w:rPr>
        <w:t>，此时气柱长</w:t>
      </w:r>
      <w:r>
        <w:rPr>
          <w:bCs/>
          <w:color w:val="0000FF"/>
        </w:rPr>
        <w:t>l=70cm</w:t>
      </w:r>
    </w:p>
    <w:p>
      <w:pPr>
        <w:pStyle w:val="Normal"/>
        <w:spacing w:lineRule="atLeast" w:line="340"/>
        <w:ind w:right="105" w:firstLine="538"/>
        <w:rPr/>
      </w:pPr>
      <w:r>
        <w:rPr>
          <w:bCs/>
          <w:color w:val="0000FF"/>
        </w:rPr>
        <w:t>由玻意耳定律：</w:t>
      </w:r>
      <w:r>
        <w:rPr>
          <w:bCs/>
          <w:i/>
          <w:color w:val="0000FF"/>
        </w:rPr>
        <w:t>p</w:t>
      </w:r>
      <w:r>
        <w:rPr>
          <w:bCs/>
          <w:color w:val="0000FF"/>
        </w:rPr>
        <w:t>＝</w:t>
      </w:r>
      <w:r>
        <w:rPr>
          <w:bCs/>
          <w:i/>
          <w:color w:val="0000FF"/>
        </w:rPr>
        <w:t>p</w:t>
      </w:r>
      <w:r>
        <w:rPr>
          <w:bCs/>
          <w:color w:val="0000FF"/>
          <w:vertAlign w:val="subscript"/>
        </w:rPr>
        <w:t>0</w:t>
      </w:r>
      <w:r>
        <w:rPr>
          <w:bCs/>
          <w:i/>
          <w:color w:val="0000FF"/>
        </w:rPr>
        <w:t>L</w:t>
      </w:r>
      <w:r>
        <w:rPr>
          <w:bCs/>
          <w:i/>
          <w:color w:val="0000FF"/>
          <w:vertAlign w:val="subscript"/>
        </w:rPr>
        <w:t>0</w:t>
      </w:r>
      <w:r>
        <w:rPr>
          <w:bCs/>
          <w:color w:val="0000FF"/>
        </w:rPr>
        <w:t>/</w:t>
      </w:r>
      <w:r>
        <w:rPr>
          <w:bCs/>
          <w:i/>
          <w:color w:val="0000FF"/>
        </w:rPr>
        <w:t>l</w:t>
      </w:r>
      <w:r>
        <w:rPr>
          <w:bCs/>
          <w:color w:val="0000FF"/>
        </w:rPr>
        <w:t>＝</w:t>
      </w:r>
      <w:r>
        <w:rPr>
          <w:bCs/>
          <w:color w:val="0000FF"/>
        </w:rPr>
        <w:t>53.6cmHg</w:t>
      </w:r>
      <w:r>
        <w:rPr>
          <w:bCs/>
          <w:color w:val="0000FF"/>
        </w:rPr>
        <w:t>，</w:t>
      </w:r>
    </w:p>
    <w:p>
      <w:pPr>
        <w:pStyle w:val="Normal"/>
        <w:spacing w:lineRule="atLeast" w:line="340"/>
        <w:ind w:right="105" w:firstLine="538"/>
        <w:rPr/>
      </w:pPr>
      <w:r>
        <w:rPr>
          <w:bCs/>
          <w:color w:val="0000FF"/>
        </w:rPr>
        <w:t>由于</w:t>
      </w:r>
      <w:r>
        <w:rPr>
          <w:bCs/>
          <w:i/>
          <w:color w:val="0000FF"/>
        </w:rPr>
        <w:t>p</w:t>
      </w:r>
      <w:r>
        <w:rPr>
          <w:bCs/>
          <w:color w:val="0000FF"/>
        </w:rPr>
        <w:t>＋</w:t>
      </w:r>
      <w:r>
        <w:rPr>
          <w:rFonts w:ascii="Symbol" w:hAnsi="Symbol" w:cs="Symbol" w:eastAsia="Symbol"/>
          <w:bCs/>
          <w:i/>
          <w:color w:val="0000FF"/>
        </w:rPr>
        <w:t></w:t>
      </w:r>
      <w:r>
        <w:rPr>
          <w:bCs/>
          <w:i/>
          <w:color w:val="0000FF"/>
        </w:rPr>
        <w:t>gh</w:t>
      </w:r>
      <w:r>
        <w:rPr>
          <w:bCs/>
          <w:color w:val="0000FF"/>
        </w:rPr>
        <w:t>＝</w:t>
      </w:r>
      <w:r>
        <w:rPr>
          <w:bCs/>
          <w:color w:val="0000FF"/>
        </w:rPr>
        <w:t>83.6cmHg</w:t>
      </w:r>
      <w:r>
        <w:rPr>
          <w:bCs/>
          <w:color w:val="0000FF"/>
        </w:rPr>
        <w:t>，大于</w:t>
      </w:r>
      <w:r>
        <w:rPr>
          <w:bCs/>
          <w:i/>
          <w:color w:val="0000FF"/>
        </w:rPr>
        <w:t>p</w:t>
      </w:r>
      <w:r>
        <w:rPr>
          <w:bCs/>
          <w:color w:val="0000FF"/>
          <w:vertAlign w:val="subscript"/>
        </w:rPr>
        <w:t>0</w:t>
      </w:r>
      <w:r>
        <w:rPr>
          <w:bCs/>
          <w:color w:val="0000FF"/>
        </w:rPr>
        <w:t>，因此必有水银从管中流出，</w:t>
      </w:r>
    </w:p>
    <w:p>
      <w:pPr>
        <w:pStyle w:val="Normal"/>
        <w:spacing w:lineRule="atLeast" w:line="340"/>
        <w:ind w:right="105" w:firstLine="538"/>
        <w:rPr/>
      </w:pPr>
      <w:r>
        <w:rPr>
          <w:bCs/>
          <w:color w:val="0000FF"/>
        </w:rPr>
        <w:t>设当管转至竖直位置时，管内此时水银柱长为</w:t>
      </w:r>
      <w:r>
        <w:rPr>
          <w:bCs/>
          <w:i/>
          <w:color w:val="0000FF"/>
        </w:rPr>
        <w:t>x</w:t>
      </w:r>
      <w:r>
        <w:rPr>
          <w:bCs/>
          <w:color w:val="0000FF"/>
        </w:rPr>
        <w:t>，</w:t>
      </w:r>
    </w:p>
    <w:p>
      <w:pPr>
        <w:pStyle w:val="Normal"/>
        <w:spacing w:lineRule="atLeast" w:line="340"/>
        <w:ind w:right="105" w:firstLine="538"/>
        <w:rPr/>
      </w:pPr>
      <w:r>
        <w:rPr>
          <w:bCs/>
          <w:color w:val="0000FF"/>
        </w:rPr>
        <w:t>由玻意耳定律：</w:t>
      </w:r>
      <w:r>
        <w:rPr>
          <w:bCs/>
          <w:i/>
          <w:color w:val="0000FF"/>
        </w:rPr>
        <w:t>p</w:t>
      </w:r>
      <w:r>
        <w:rPr>
          <w:bCs/>
          <w:color w:val="0000FF"/>
          <w:vertAlign w:val="subscript"/>
        </w:rPr>
        <w:t>0</w:t>
      </w:r>
      <w:r>
        <w:rPr>
          <w:bCs/>
          <w:i/>
          <w:color w:val="0000FF"/>
        </w:rPr>
        <w:t>SL</w:t>
      </w:r>
      <w:r>
        <w:rPr>
          <w:bCs/>
          <w:color w:val="0000FF"/>
          <w:vertAlign w:val="subscript"/>
        </w:rPr>
        <w:t>0</w:t>
      </w:r>
      <w:r>
        <w:rPr>
          <w:bCs/>
          <w:color w:val="0000FF"/>
        </w:rPr>
        <w:t>＝（</w:t>
      </w:r>
      <w:r>
        <w:rPr>
          <w:bCs/>
          <w:i/>
          <w:color w:val="0000FF"/>
        </w:rPr>
        <w:t>p</w:t>
      </w:r>
      <w:r>
        <w:rPr>
          <w:bCs/>
          <w:color w:val="0000FF"/>
          <w:vertAlign w:val="subscript"/>
        </w:rPr>
        <w:t>0</w:t>
      </w:r>
      <w:r>
        <w:rPr>
          <w:bCs/>
          <w:color w:val="0000FF"/>
        </w:rPr>
        <w:t>－</w:t>
      </w:r>
      <w:r>
        <w:rPr>
          <w:rFonts w:ascii="Symbol" w:hAnsi="Symbol" w:cs="Symbol" w:eastAsia="Symbol"/>
          <w:bCs/>
          <w:i/>
          <w:color w:val="0000FF"/>
        </w:rPr>
        <w:t></w:t>
      </w:r>
      <w:r>
        <w:rPr>
          <w:bCs/>
          <w:i/>
          <w:color w:val="0000FF"/>
        </w:rPr>
        <w:t>gh</w:t>
      </w:r>
      <w:r>
        <w:rPr>
          <w:bCs/>
          <w:color w:val="0000FF"/>
        </w:rPr>
        <w:t>）</w:t>
      </w:r>
      <w:r>
        <w:rPr>
          <w:bCs/>
          <w:i/>
          <w:color w:val="0000FF"/>
        </w:rPr>
        <w:t>S</w:t>
      </w:r>
      <w:r>
        <w:rPr>
          <w:bCs/>
          <w:color w:val="0000FF"/>
        </w:rPr>
        <w:t>（</w:t>
      </w:r>
      <w:r>
        <w:rPr>
          <w:bCs/>
          <w:i/>
          <w:color w:val="0000FF"/>
        </w:rPr>
        <w:t>L</w:t>
      </w:r>
      <w:r>
        <w:rPr>
          <w:bCs/>
          <w:color w:val="0000FF"/>
        </w:rPr>
        <w:t>－</w:t>
      </w:r>
      <w:r>
        <w:rPr>
          <w:bCs/>
          <w:i/>
          <w:color w:val="0000FF"/>
        </w:rPr>
        <w:t>x</w:t>
      </w:r>
      <w:r>
        <w:rPr>
          <w:bCs/>
          <w:color w:val="0000FF"/>
        </w:rPr>
        <w:t>），</w:t>
      </w:r>
    </w:p>
    <w:p>
      <w:pPr>
        <w:pStyle w:val="Normal"/>
        <w:spacing w:lineRule="atLeast" w:line="340"/>
        <w:ind w:right="105" w:firstLine="538"/>
        <w:rPr/>
      </w:pPr>
      <w:r>
        <w:rPr>
          <w:bCs/>
          <w:color w:val="0000FF"/>
        </w:rPr>
        <w:t>解得：</w:t>
      </w:r>
      <w:r>
        <w:rPr>
          <w:bCs/>
          <w:i/>
          <w:color w:val="0000FF"/>
        </w:rPr>
        <w:t>x</w:t>
      </w:r>
      <w:r>
        <w:rPr>
          <w:bCs/>
          <w:color w:val="0000FF"/>
        </w:rPr>
        <w:t>＝</w:t>
      </w:r>
      <w:r>
        <w:rPr>
          <w:bCs/>
          <w:color w:val="0000FF"/>
        </w:rPr>
        <w:t>25cm</w:t>
      </w:r>
      <w:r>
        <w:rPr>
          <w:bCs/>
          <w:color w:val="0000FF"/>
        </w:rPr>
        <w:t>，</w:t>
      </w:r>
    </w:p>
    <w:p>
      <w:pPr>
        <w:pStyle w:val="Normal"/>
        <w:spacing w:lineRule="atLeast" w:line="340"/>
        <w:ind w:right="105" w:firstLine="538"/>
        <w:rPr/>
      </w:pPr>
      <w:r>
        <w:rPr>
          <w:bCs/>
          <w:color w:val="0000FF"/>
        </w:rPr>
        <w:t>设插入槽内后管内柱长为</w:t>
      </w:r>
      <w:r>
        <w:rPr>
          <w:bCs/>
          <w:i/>
          <w:color w:val="0000FF"/>
        </w:rPr>
        <w:t>L</w:t>
      </w:r>
      <w:r>
        <w:rPr>
          <w:bCs/>
          <w:color w:val="0000FF"/>
        </w:rPr>
        <w:t>’</w:t>
      </w:r>
      <w:r>
        <w:rPr>
          <w:bCs/>
          <w:color w:val="0000FF"/>
        </w:rPr>
        <w:t>，</w:t>
      </w:r>
    </w:p>
    <w:p>
      <w:pPr>
        <w:pStyle w:val="Normal"/>
        <w:spacing w:lineRule="atLeast" w:line="340"/>
        <w:ind w:right="105" w:firstLine="538"/>
        <w:rPr/>
      </w:pPr>
      <w:r>
        <w:rPr>
          <w:bCs/>
          <w:i/>
          <w:color w:val="0000FF"/>
        </w:rPr>
        <w:t>L</w:t>
      </w:r>
      <w:r>
        <w:rPr>
          <w:bCs/>
          <w:color w:val="0000FF"/>
        </w:rPr>
        <w:t>’</w:t>
      </w:r>
      <w:r>
        <w:rPr>
          <w:bCs/>
          <w:color w:val="0000FF"/>
        </w:rPr>
        <w:t>＝</w:t>
      </w:r>
      <w:r>
        <w:rPr>
          <w:bCs/>
          <w:i/>
          <w:color w:val="0000FF"/>
        </w:rPr>
        <w:t>L</w:t>
      </w:r>
      <w:r>
        <w:rPr>
          <w:bCs/>
          <w:color w:val="0000FF"/>
        </w:rPr>
        <w:t>－（</w:t>
      </w:r>
      <w:r>
        <w:rPr>
          <w:bCs/>
          <w:i/>
          <w:color w:val="0000FF"/>
        </w:rPr>
        <w:t>x</w:t>
      </w:r>
      <w:r>
        <w:rPr>
          <w:bCs/>
          <w:color w:val="0000FF"/>
        </w:rPr>
        <w:t>＋</w:t>
      </w:r>
      <w:r>
        <w:rPr>
          <w:rFonts w:ascii="Symbol" w:hAnsi="Symbol" w:cs="Symbol" w:eastAsia="Symbol"/>
          <w:bCs/>
          <w:i/>
          <w:color w:val="0000FF"/>
        </w:rPr>
        <w:t></w:t>
      </w:r>
      <w:r>
        <w:rPr>
          <w:bCs/>
          <w:i/>
          <w:color w:val="0000FF"/>
        </w:rPr>
        <w:t>h</w:t>
      </w:r>
      <w:r>
        <w:rPr>
          <w:bCs/>
          <w:color w:val="0000FF"/>
        </w:rPr>
        <w:t>）＝</w:t>
      </w:r>
      <w:r>
        <w:rPr>
          <w:bCs/>
          <w:color w:val="0000FF"/>
        </w:rPr>
        <w:t>60cm</w:t>
      </w:r>
      <w:r>
        <w:rPr>
          <w:bCs/>
          <w:color w:val="0000FF"/>
        </w:rPr>
        <w:t>，</w:t>
      </w:r>
    </w:p>
    <w:p>
      <w:pPr>
        <w:pStyle w:val="Normal"/>
        <w:spacing w:lineRule="atLeast" w:line="340"/>
        <w:ind w:right="105" w:firstLine="538"/>
        <w:rPr/>
      </w:pPr>
      <w:r>
        <w:rPr>
          <w:bCs/>
          <w:color w:val="0000FF"/>
        </w:rPr>
        <w:t>由玻意耳定律，插入后压强</w:t>
      </w:r>
      <w:r>
        <w:rPr>
          <w:bCs/>
          <w:i/>
          <w:color w:val="0000FF"/>
        </w:rPr>
        <w:t>p</w:t>
      </w:r>
      <w:r>
        <w:rPr>
          <w:bCs/>
          <w:color w:val="0000FF"/>
        </w:rPr>
        <w:t>＝</w:t>
      </w:r>
      <w:r>
        <w:rPr>
          <w:bCs/>
          <w:i/>
          <w:color w:val="0000FF"/>
        </w:rPr>
        <w:t>p</w:t>
      </w:r>
      <w:r>
        <w:rPr>
          <w:bCs/>
          <w:color w:val="0000FF"/>
          <w:vertAlign w:val="subscript"/>
        </w:rPr>
        <w:t>0</w:t>
      </w:r>
      <w:r>
        <w:rPr>
          <w:bCs/>
          <w:i/>
          <w:color w:val="0000FF"/>
        </w:rPr>
        <w:t>L</w:t>
      </w:r>
      <w:r>
        <w:rPr>
          <w:bCs/>
          <w:color w:val="0000FF"/>
          <w:vertAlign w:val="subscript"/>
        </w:rPr>
        <w:t>0</w:t>
      </w:r>
      <w:r>
        <w:rPr>
          <w:bCs/>
          <w:color w:val="0000FF"/>
        </w:rPr>
        <w:t>/</w:t>
      </w:r>
      <w:r>
        <w:rPr>
          <w:bCs/>
          <w:i/>
          <w:color w:val="0000FF"/>
        </w:rPr>
        <w:t>L</w:t>
      </w:r>
      <w:r>
        <w:rPr>
          <w:bCs/>
          <w:color w:val="0000FF"/>
        </w:rPr>
        <w:t>’</w:t>
      </w:r>
      <w:r>
        <w:rPr>
          <w:bCs/>
          <w:color w:val="0000FF"/>
        </w:rPr>
        <w:t>＝</w:t>
      </w:r>
      <w:r>
        <w:rPr>
          <w:bCs/>
          <w:color w:val="0000FF"/>
        </w:rPr>
        <w:t>62.5cmHg</w:t>
      </w:r>
      <w:r>
        <w:rPr>
          <w:bCs/>
          <w:color w:val="0000FF"/>
        </w:rPr>
        <w:t>，</w:t>
      </w:r>
    </w:p>
    <w:p>
      <w:pPr>
        <w:pStyle w:val="Normal"/>
        <w:spacing w:lineRule="atLeast" w:line="340"/>
        <w:ind w:right="105" w:firstLine="540"/>
        <w:rPr/>
      </w:pPr>
      <w:r>
        <w:rPr>
          <w:bCs/>
          <w:color w:val="0000FF"/>
        </w:rPr>
        <w:t>（</w:t>
      </w:r>
      <w:r>
        <w:rPr>
          <w:bCs/>
          <w:color w:val="0000FF"/>
        </w:rPr>
        <w:t>2</w:t>
      </w:r>
      <w:r>
        <w:rPr>
          <w:bCs/>
          <w:color w:val="0000FF"/>
        </w:rPr>
        <w:t>）设管内外水银面高度差为</w:t>
      </w:r>
      <w:r>
        <w:rPr>
          <w:bCs/>
          <w:i/>
          <w:color w:val="0000FF"/>
        </w:rPr>
        <w:t>h</w:t>
      </w:r>
      <w:r>
        <w:rPr>
          <w:bCs/>
          <w:color w:val="0000FF"/>
        </w:rPr>
        <w:t>’</w:t>
      </w:r>
      <w:r>
        <w:rPr>
          <w:bCs/>
          <w:color w:val="0000FF"/>
        </w:rPr>
        <w:t>，</w:t>
      </w:r>
    </w:p>
    <w:p>
      <w:pPr>
        <w:pStyle w:val="Normal"/>
        <w:spacing w:lineRule="atLeast" w:line="340"/>
        <w:ind w:right="105" w:firstLine="540"/>
        <w:rPr/>
      </w:pPr>
      <w:r>
        <w:rPr>
          <w:bCs/>
          <w:i/>
          <w:color w:val="0000FF"/>
        </w:rPr>
        <w:t>h</w:t>
      </w:r>
      <w:r>
        <w:rPr>
          <w:bCs/>
          <w:color w:val="0000FF"/>
        </w:rPr>
        <w:t>’</w:t>
      </w:r>
      <w:r>
        <w:rPr>
          <w:bCs/>
          <w:color w:val="0000FF"/>
        </w:rPr>
        <w:t>＝</w:t>
      </w:r>
      <w:r>
        <w:rPr>
          <w:bCs/>
          <w:color w:val="0000FF"/>
        </w:rPr>
        <w:t>75</w:t>
      </w:r>
      <w:r>
        <w:rPr>
          <w:bCs/>
          <w:color w:val="0000FF"/>
        </w:rPr>
        <w:t>－</w:t>
      </w:r>
      <w:r>
        <w:rPr>
          <w:bCs/>
          <w:color w:val="0000FF"/>
        </w:rPr>
        <w:t>62.5</w:t>
      </w:r>
      <w:r>
        <w:rPr>
          <w:bCs/>
          <w:color w:val="0000FF"/>
        </w:rPr>
        <w:t>＝</w:t>
      </w:r>
      <w:r>
        <w:rPr>
          <w:bCs/>
          <w:color w:val="0000FF"/>
        </w:rPr>
        <w:t>12.5cm</w:t>
      </w:r>
      <w:r>
        <w:rPr>
          <w:bCs/>
          <w:color w:val="0000FF"/>
        </w:rPr>
        <w:t>，</w:t>
      </w:r>
    </w:p>
    <w:p>
      <w:pPr>
        <w:pStyle w:val="Normal"/>
        <w:spacing w:lineRule="atLeast" w:line="340"/>
        <w:ind w:right="105" w:firstLine="540"/>
        <w:rPr/>
      </w:pPr>
      <w:r>
        <w:rPr>
          <w:bCs/>
          <w:color w:val="0000FF"/>
        </w:rPr>
        <w:t>管口距槽内水银面距离距离</w:t>
      </w:r>
      <w:r>
        <w:rPr>
          <w:bCs/>
          <w:i/>
          <w:color w:val="0000FF"/>
        </w:rPr>
        <w:t>H</w:t>
      </w:r>
      <w:r>
        <w:rPr>
          <w:bCs/>
          <w:color w:val="0000FF"/>
        </w:rPr>
        <w:t>＝</w:t>
      </w:r>
      <w:r>
        <w:rPr>
          <w:bCs/>
          <w:i/>
          <w:color w:val="0000FF"/>
        </w:rPr>
        <w:t>L</w:t>
      </w:r>
      <w:r>
        <w:rPr>
          <w:bCs/>
          <w:color w:val="0000FF"/>
        </w:rPr>
        <w:t>－</w:t>
      </w:r>
      <w:r>
        <w:rPr>
          <w:bCs/>
          <w:i/>
          <w:color w:val="0000FF"/>
        </w:rPr>
        <w:t>L</w:t>
      </w:r>
      <w:r>
        <w:rPr>
          <w:bCs/>
          <w:color w:val="0000FF"/>
        </w:rPr>
        <w:t>’</w:t>
      </w:r>
      <w:r>
        <w:rPr>
          <w:bCs/>
          <w:color w:val="0000FF"/>
        </w:rPr>
        <w:t>－</w:t>
      </w:r>
      <w:r>
        <w:rPr>
          <w:bCs/>
          <w:i/>
          <w:color w:val="0000FF"/>
        </w:rPr>
        <w:t>h</w:t>
      </w:r>
      <w:r>
        <w:rPr>
          <w:bCs/>
          <w:color w:val="0000FF"/>
        </w:rPr>
        <w:t>’</w:t>
      </w:r>
      <w:r>
        <w:rPr>
          <w:bCs/>
          <w:color w:val="0000FF"/>
        </w:rPr>
        <w:t>＝</w:t>
      </w:r>
      <w:r>
        <w:rPr>
          <w:bCs/>
          <w:color w:val="0000FF"/>
        </w:rPr>
        <w:t>27.5cm</w:t>
      </w:r>
      <w:r>
        <w:rPr>
          <w:bCs/>
          <w:color w:val="0000FF"/>
        </w:rPr>
        <w:t>，</w:t>
      </w:r>
    </w:p>
    <w:p>
      <w:pPr>
        <w:pStyle w:val="Normal"/>
        <w:rPr/>
      </w:pPr>
      <w:r>
        <w:drawing>
          <wp:anchor behindDoc="0" distT="0" distB="0" distL="114935" distR="114935" simplePos="0" locked="0" layoutInCell="0" allowOverlap="1" relativeHeight="139">
            <wp:simplePos x="0" y="0"/>
            <wp:positionH relativeFrom="column">
              <wp:posOffset>3733800</wp:posOffset>
            </wp:positionH>
            <wp:positionV relativeFrom="paragraph">
              <wp:posOffset>297180</wp:posOffset>
            </wp:positionV>
            <wp:extent cx="1846580" cy="889635"/>
            <wp:effectExtent l="0" t="0" r="0" b="0"/>
            <wp:wrapSquare wrapText="bothSides"/>
            <wp:docPr id="135"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48" descr=""/>
                    <pic:cNvPicPr>
                      <a:picLocks noChangeAspect="1" noChangeArrowheads="1"/>
                    </pic:cNvPicPr>
                  </pic:nvPicPr>
                  <pic:blipFill>
                    <a:blip r:embed="rId136"/>
                    <a:srcRect l="-19" t="-40" r="-19" b="-40"/>
                    <a:stretch>
                      <a:fillRect/>
                    </a:stretch>
                  </pic:blipFill>
                  <pic:spPr bwMode="auto">
                    <a:xfrm>
                      <a:off x="0" y="0"/>
                      <a:ext cx="1846580" cy="889635"/>
                    </a:xfrm>
                    <a:prstGeom prst="rect">
                      <a:avLst/>
                    </a:prstGeom>
                  </pic:spPr>
                </pic:pic>
              </a:graphicData>
            </a:graphic>
          </wp:anchor>
        </w:drawing>
      </w:r>
      <w:r>
        <w:rPr/>
        <w:t>32</w:t>
      </w:r>
      <w:r>
        <w:rPr/>
        <w:t>．（</w:t>
      </w:r>
      <w:r>
        <w:rPr/>
        <w:t>13</w:t>
      </w:r>
      <w:r>
        <w:rPr/>
        <w:t>分）载流长直导线周围磁场的磁感应强度大小为</w:t>
      </w:r>
      <w:r>
        <w:rPr>
          <w:i/>
        </w:rPr>
        <w:t>B</w:t>
      </w:r>
      <w:r>
        <w:rPr/>
        <w:t>=</w:t>
      </w:r>
      <w:r>
        <w:rPr>
          <w:i/>
        </w:rPr>
        <w:t>kI</w:t>
      </w:r>
      <w:r>
        <w:rPr/>
        <w:t>/</w:t>
      </w:r>
      <w:r>
        <w:rPr>
          <w:i/>
        </w:rPr>
        <w:t>r</w:t>
      </w:r>
      <w:r>
        <w:rPr/>
        <w:t>，式中常量</w:t>
      </w:r>
      <w:r>
        <w:rPr>
          <w:i/>
        </w:rPr>
        <w:t>k</w:t>
      </w:r>
      <w:r>
        <w:rPr/>
        <w:t>&gt;0</w:t>
      </w:r>
      <w:r>
        <w:rPr/>
        <w:t>，</w:t>
      </w:r>
      <w:r>
        <w:rPr>
          <w:i/>
        </w:rPr>
        <w:t>I</w:t>
      </w:r>
      <w:r>
        <w:rPr/>
        <w:t>为电流强度，</w:t>
      </w:r>
      <w:r>
        <w:rPr>
          <w:i/>
        </w:rPr>
        <w:t>r</w:t>
      </w:r>
      <w:r>
        <w:rPr/>
        <w:t>为距导线的即离。在水平长直导线</w:t>
      </w:r>
      <w:r>
        <w:rPr>
          <w:i/>
        </w:rPr>
        <w:t>MN</w:t>
      </w:r>
      <w:r>
        <w:rPr/>
        <w:t>正下方，矩形线圈</w:t>
      </w:r>
      <w:r>
        <w:rPr>
          <w:i/>
        </w:rPr>
        <w:t>abcd</w:t>
      </w:r>
      <w:r>
        <w:rPr/>
        <w:t>通以逆时针方向的</w:t>
      </w:r>
      <w:r>
        <w:rPr/>
        <w:t>恒</w:t>
      </w:r>
      <w:r>
        <w:rPr/>
        <w:t>定电流，被两根等长的轻质绝缘细线静止地悬挂，如图所示。开始时</w:t>
      </w:r>
      <w:r>
        <w:rPr>
          <w:i/>
        </w:rPr>
        <w:t>MN</w:t>
      </w:r>
      <w:r>
        <w:rPr/>
        <w:t>内不通电流，此时两细线内的张力均为</w:t>
      </w:r>
      <w:r>
        <w:rPr>
          <w:i/>
        </w:rPr>
        <w:t>T</w:t>
      </w:r>
      <w:r>
        <w:rPr>
          <w:vertAlign w:val="subscript"/>
        </w:rPr>
        <w:t>0</w:t>
      </w:r>
      <w:r>
        <w:rPr/>
        <w:t>。当</w:t>
      </w:r>
      <w:r>
        <w:rPr>
          <w:i/>
        </w:rPr>
        <w:t>MN</w:t>
      </w:r>
      <w:r>
        <w:rPr/>
        <w:t>通以强度为</w:t>
      </w:r>
      <w:r>
        <w:rPr>
          <w:i/>
        </w:rPr>
        <w:t>I</w:t>
      </w:r>
      <w:r>
        <w:rPr>
          <w:vertAlign w:val="subscript"/>
        </w:rPr>
        <w:t>1</w:t>
      </w:r>
      <w:r>
        <w:rPr/>
        <w:t>的电流时，两细线内的张力均减小为</w:t>
      </w:r>
      <w:r>
        <w:rPr>
          <w:i/>
        </w:rPr>
        <w:t>T</w:t>
      </w:r>
      <w:r>
        <w:rPr>
          <w:vertAlign w:val="subscript"/>
        </w:rPr>
        <w:t>1</w:t>
      </w:r>
      <w:r>
        <w:rPr/>
        <w:t>：当</w:t>
      </w:r>
      <w:r>
        <w:rPr>
          <w:i/>
        </w:rPr>
        <w:t>MN</w:t>
      </w:r>
      <w:r>
        <w:rPr/>
        <w:t>内的电流强度变为</w:t>
      </w:r>
      <w:r>
        <w:rPr>
          <w:i/>
        </w:rPr>
        <w:t>I</w:t>
      </w:r>
      <w:r>
        <w:rPr>
          <w:vertAlign w:val="subscript"/>
        </w:rPr>
        <w:t>2</w:t>
      </w:r>
      <w:r>
        <w:rPr/>
        <w:t>时，两细线的张力均大于</w:t>
      </w:r>
      <w:r>
        <w:rPr>
          <w:i/>
        </w:rPr>
        <w:t>T</w:t>
      </w:r>
      <w:r>
        <w:rPr>
          <w:vertAlign w:val="subscript"/>
        </w:rPr>
        <w:t>0</w:t>
      </w:r>
      <w:r>
        <w:rPr/>
        <w:t>。</w:t>
      </w:r>
    </w:p>
    <w:p>
      <w:pPr>
        <w:pStyle w:val="Normal"/>
        <w:rPr/>
      </w:pPr>
      <w:r>
        <w:rPr/>
        <w:t>（</w:t>
      </w:r>
      <w:r>
        <w:rPr/>
        <w:t>1</w:t>
      </w:r>
      <w:r>
        <w:rPr/>
        <w:t>）分别指出强度为</w:t>
      </w:r>
      <w:r>
        <w:rPr>
          <w:i/>
        </w:rPr>
        <w:t>I</w:t>
      </w:r>
      <w:r>
        <w:rPr>
          <w:vertAlign w:val="subscript"/>
        </w:rPr>
        <w:t>1</w:t>
      </w:r>
      <w:r>
        <w:rPr/>
        <w:t>、</w:t>
      </w:r>
      <w:r>
        <w:rPr>
          <w:i/>
        </w:rPr>
        <w:t>I</w:t>
      </w:r>
      <w:r>
        <w:rPr>
          <w:vertAlign w:val="subscript"/>
        </w:rPr>
        <w:t>2</w:t>
      </w:r>
      <w:r>
        <w:rPr/>
        <w:t>的电流的方向；</w:t>
      </w:r>
    </w:p>
    <w:p>
      <w:pPr>
        <w:pStyle w:val="Normal"/>
        <w:rPr/>
      </w:pPr>
      <w:r>
        <w:rPr/>
        <w:t>（</w:t>
      </w:r>
      <w:r>
        <w:rPr/>
        <w:t>2</w:t>
      </w:r>
      <w:r>
        <w:rPr/>
        <w:t>）求</w:t>
      </w:r>
      <w:r>
        <w:rPr>
          <w:i/>
        </w:rPr>
        <w:t>MN</w:t>
      </w:r>
      <w:r>
        <w:rPr/>
        <w:t>分别通以强度为</w:t>
      </w:r>
      <w:r>
        <w:rPr>
          <w:i/>
        </w:rPr>
        <w:t>I</w:t>
      </w:r>
      <w:r>
        <w:rPr>
          <w:vertAlign w:val="subscript"/>
        </w:rPr>
        <w:t>1</w:t>
      </w:r>
      <w:r>
        <w:rPr/>
        <w:t>和</w:t>
      </w:r>
      <w:r>
        <w:rPr>
          <w:i/>
        </w:rPr>
        <w:t>I</w:t>
      </w:r>
      <w:r>
        <w:rPr>
          <w:vertAlign w:val="subscript"/>
        </w:rPr>
        <w:t>2</w:t>
      </w:r>
      <w:r>
        <w:rPr/>
        <w:t>电流时，线框受到的安培力</w:t>
      </w:r>
      <w:r>
        <w:rPr>
          <w:i/>
        </w:rPr>
        <w:t>F</w:t>
      </w:r>
      <w:r>
        <w:rPr>
          <w:vertAlign w:val="subscript"/>
        </w:rPr>
        <w:t>1</w:t>
      </w:r>
      <w:r>
        <w:rPr/>
        <w:t>与</w:t>
      </w:r>
      <w:r>
        <w:rPr>
          <w:i/>
        </w:rPr>
        <w:t>F</w:t>
      </w:r>
      <w:r>
        <w:rPr>
          <w:vertAlign w:val="subscript"/>
        </w:rPr>
        <w:t>2</w:t>
      </w:r>
      <w:r>
        <w:rPr/>
        <w:t>大小之比；</w:t>
      </w:r>
    </w:p>
    <w:p>
      <w:pPr>
        <w:pStyle w:val="Normal"/>
        <w:rPr/>
      </w:pPr>
      <w:r>
        <w:rPr/>
        <w:t>（</w:t>
      </w:r>
      <w:r>
        <w:rPr/>
        <w:t>3</w:t>
      </w:r>
      <w:r>
        <w:rPr/>
        <w:t>）当</w:t>
      </w:r>
      <w:r>
        <w:rPr>
          <w:i/>
        </w:rPr>
        <w:t>MN</w:t>
      </w:r>
      <w:r>
        <w:rPr/>
        <w:t>内的电流强度为</w:t>
      </w:r>
      <w:r>
        <w:rPr>
          <w:i/>
        </w:rPr>
        <w:t>I</w:t>
      </w:r>
      <w:r>
        <w:rPr>
          <w:vertAlign w:val="subscript"/>
        </w:rPr>
        <w:t>3</w:t>
      </w:r>
      <w:r>
        <w:rPr/>
        <w:t>时两细线恰好断裂，在此瞬</w:t>
      </w:r>
      <w:r>
        <w:rPr/>
        <w:t>间</w:t>
      </w:r>
      <w:r>
        <w:rPr/>
        <w:t>线圈的加速度大小为</w:t>
      </w:r>
      <w:r>
        <w:rPr>
          <w:i/>
        </w:rPr>
        <w:t>a</w:t>
      </w:r>
      <w:r>
        <w:rPr/>
        <w:t>，求</w:t>
      </w:r>
      <w:r>
        <w:rPr>
          <w:i/>
        </w:rPr>
        <w:t>I</w:t>
      </w:r>
      <w:r>
        <w:rPr>
          <w:vertAlign w:val="subscript"/>
        </w:rPr>
        <w:t>3</w:t>
      </w:r>
      <w:r>
        <w:rPr/>
        <w:t>。</w:t>
      </w:r>
    </w:p>
    <w:p>
      <w:pPr>
        <w:pStyle w:val="Normal"/>
        <w:spacing w:lineRule="atLeast" w:line="340"/>
        <w:ind w:right="105" w:hanging="0"/>
        <w:rPr>
          <w:bCs/>
          <w:color w:val="0000FF"/>
        </w:rPr>
      </w:pPr>
      <w:r>
        <w:rPr>
          <w:bCs/>
          <w:color w:val="0000FF"/>
        </w:rPr>
        <w:t>解析：</w:t>
      </w:r>
    </w:p>
    <w:p>
      <w:pPr>
        <w:pStyle w:val="Normal"/>
        <w:spacing w:lineRule="atLeast" w:line="340"/>
        <w:ind w:right="105" w:firstLine="540"/>
        <w:rPr/>
      </w:pPr>
      <w:r>
        <w:rPr>
          <w:bCs/>
          <w:color w:val="0000FF"/>
        </w:rPr>
        <w:t>（</w:t>
      </w:r>
      <w:r>
        <w:rPr>
          <w:bCs/>
          <w:color w:val="0000FF"/>
        </w:rPr>
        <w:t>1</w:t>
      </w:r>
      <w:r>
        <w:rPr>
          <w:bCs/>
          <w:color w:val="0000FF"/>
        </w:rPr>
        <w:t>）</w:t>
      </w:r>
      <w:r>
        <w:rPr>
          <w:bCs/>
          <w:i/>
          <w:color w:val="0000FF"/>
        </w:rPr>
        <w:t>I</w:t>
      </w:r>
      <w:r>
        <w:rPr>
          <w:bCs/>
          <w:color w:val="0000FF"/>
          <w:vertAlign w:val="subscript"/>
        </w:rPr>
        <w:t>1</w:t>
      </w:r>
      <w:r>
        <w:rPr>
          <w:bCs/>
          <w:color w:val="0000FF"/>
        </w:rPr>
        <w:t>方向向左，</w:t>
      </w:r>
      <w:r>
        <w:rPr>
          <w:bCs/>
          <w:i/>
          <w:color w:val="0000FF"/>
        </w:rPr>
        <w:t>I</w:t>
      </w:r>
      <w:r>
        <w:rPr>
          <w:bCs/>
          <w:color w:val="0000FF"/>
          <w:vertAlign w:val="subscript"/>
        </w:rPr>
        <w:t>2</w:t>
      </w:r>
      <w:r>
        <w:rPr>
          <w:bCs/>
          <w:color w:val="0000FF"/>
        </w:rPr>
        <w:t>方向向右，</w:t>
      </w:r>
    </w:p>
    <w:p>
      <w:pPr>
        <w:pStyle w:val="Normal"/>
        <w:spacing w:lineRule="atLeast" w:line="340"/>
        <w:ind w:right="105" w:firstLine="540"/>
        <w:rPr/>
      </w:pPr>
      <w:r>
        <w:rPr>
          <w:bCs/>
          <w:color w:val="0000FF"/>
        </w:rPr>
        <w:t>（</w:t>
      </w:r>
      <w:r>
        <w:rPr>
          <w:bCs/>
          <w:color w:val="0000FF"/>
        </w:rPr>
        <w:t>2</w:t>
      </w:r>
      <w:r>
        <w:rPr>
          <w:bCs/>
          <w:color w:val="0000FF"/>
        </w:rPr>
        <w:t>）当</w:t>
      </w:r>
      <w:r>
        <w:rPr>
          <w:bCs/>
          <w:color w:val="0000FF"/>
        </w:rPr>
        <w:t>MN</w:t>
      </w:r>
      <w:r>
        <w:rPr>
          <w:bCs/>
          <w:color w:val="0000FF"/>
        </w:rPr>
        <w:t>中通以电流</w:t>
      </w:r>
      <w:r>
        <w:rPr>
          <w:bCs/>
          <w:i/>
          <w:color w:val="0000FF"/>
        </w:rPr>
        <w:t>I</w:t>
      </w:r>
      <w:r>
        <w:rPr>
          <w:bCs/>
          <w:color w:val="0000FF"/>
        </w:rPr>
        <w:t>时，线圈所受安培力大小为</w:t>
      </w:r>
    </w:p>
    <w:p>
      <w:pPr>
        <w:pStyle w:val="Normal"/>
        <w:spacing w:lineRule="atLeast" w:line="340"/>
        <w:ind w:right="105" w:firstLine="540"/>
        <w:rPr/>
      </w:pPr>
      <w:r>
        <w:rPr>
          <w:bCs/>
          <w:i/>
          <w:color w:val="0000FF"/>
        </w:rPr>
        <w:t>F</w:t>
      </w:r>
      <w:r>
        <w:rPr>
          <w:bCs/>
          <w:color w:val="0000FF"/>
        </w:rPr>
        <w:t>＝</w:t>
      </w:r>
      <w:r>
        <w:rPr>
          <w:bCs/>
          <w:i/>
          <w:color w:val="0000FF"/>
        </w:rPr>
        <w:t>kIiL</w:t>
      </w:r>
      <w:r>
        <w:rPr>
          <w:bCs/>
          <w:color w:val="0000FF"/>
        </w:rPr>
        <w:t>（－），式中</w:t>
      </w:r>
      <w:r>
        <w:rPr>
          <w:bCs/>
          <w:color w:val="0000FF"/>
        </w:rPr>
        <w:t>r</w:t>
      </w:r>
      <w:r>
        <w:rPr>
          <w:bCs/>
          <w:color w:val="0000FF"/>
          <w:sz w:val="15"/>
          <w:szCs w:val="15"/>
        </w:rPr>
        <w:t>1</w:t>
      </w:r>
      <w:r>
        <w:rPr>
          <w:bCs/>
          <w:color w:val="0000FF"/>
        </w:rPr>
        <w:t>、</w:t>
      </w:r>
      <w:r>
        <w:rPr>
          <w:bCs/>
          <w:color w:val="0000FF"/>
        </w:rPr>
        <w:t>r</w:t>
      </w:r>
      <w:r>
        <w:rPr>
          <w:bCs/>
          <w:color w:val="0000FF"/>
          <w:sz w:val="15"/>
          <w:szCs w:val="15"/>
        </w:rPr>
        <w:t>2</w:t>
      </w:r>
      <w:r>
        <w:rPr>
          <w:bCs/>
          <w:color w:val="0000FF"/>
        </w:rPr>
        <w:t>分别为</w:t>
      </w:r>
      <w:r>
        <w:rPr>
          <w:bCs/>
          <w:color w:val="0000FF"/>
        </w:rPr>
        <w:t>ab</w:t>
      </w:r>
      <w:r>
        <w:rPr>
          <w:bCs/>
          <w:color w:val="0000FF"/>
        </w:rPr>
        <w:t>、</w:t>
      </w:r>
      <w:r>
        <w:rPr>
          <w:bCs/>
          <w:color w:val="0000FF"/>
        </w:rPr>
        <w:t>cd</w:t>
      </w:r>
      <w:r>
        <w:rPr>
          <w:bCs/>
          <w:color w:val="0000FF"/>
        </w:rPr>
        <w:t>与</w:t>
      </w:r>
      <w:r>
        <w:rPr>
          <w:bCs/>
          <w:color w:val="0000FF"/>
        </w:rPr>
        <w:t>MN</w:t>
      </w:r>
      <w:r>
        <w:rPr>
          <w:bCs/>
          <w:color w:val="0000FF"/>
        </w:rPr>
        <w:t>的间距，</w:t>
      </w:r>
      <w:r>
        <w:rPr>
          <w:bCs/>
          <w:color w:val="0000FF"/>
        </w:rPr>
        <w:t>i</w:t>
      </w:r>
      <w:r>
        <w:rPr>
          <w:bCs/>
          <w:color w:val="0000FF"/>
        </w:rPr>
        <w:t>为线圈中的电流，</w:t>
      </w:r>
      <w:r>
        <w:rPr>
          <w:bCs/>
          <w:color w:val="0000FF"/>
        </w:rPr>
        <w:t>L</w:t>
      </w:r>
      <w:r>
        <w:rPr>
          <w:bCs/>
          <w:color w:val="0000FF"/>
        </w:rPr>
        <w:t>为</w:t>
      </w:r>
      <w:r>
        <w:rPr>
          <w:bCs/>
          <w:color w:val="0000FF"/>
        </w:rPr>
        <w:t>ab</w:t>
      </w:r>
      <w:r>
        <w:rPr>
          <w:bCs/>
          <w:color w:val="0000FF"/>
        </w:rPr>
        <w:t>、</w:t>
      </w:r>
      <w:r>
        <w:rPr>
          <w:bCs/>
          <w:color w:val="0000FF"/>
        </w:rPr>
        <w:t>cd</w:t>
      </w:r>
      <w:r>
        <w:rPr>
          <w:bCs/>
          <w:color w:val="0000FF"/>
        </w:rPr>
        <w:t>的长度。</w:t>
      </w:r>
    </w:p>
    <w:p>
      <w:pPr>
        <w:pStyle w:val="Normal"/>
        <w:spacing w:lineRule="atLeast" w:line="340"/>
        <w:ind w:right="105" w:firstLine="540"/>
        <w:rPr/>
      </w:pPr>
      <w:r>
        <w:rPr>
          <w:bCs/>
          <w:i/>
          <w:color w:val="0000FF"/>
        </w:rPr>
        <w:t>F</w:t>
      </w:r>
      <w:r>
        <w:rPr>
          <w:bCs/>
          <w:color w:val="0000FF"/>
          <w:vertAlign w:val="subscript"/>
        </w:rPr>
        <w:t>1</w:t>
      </w:r>
      <w:r>
        <w:rPr>
          <w:bCs/>
          <w:color w:val="0000FF"/>
        </w:rPr>
        <w:t>:</w:t>
      </w:r>
      <w:r>
        <w:rPr>
          <w:bCs/>
          <w:i/>
          <w:color w:val="0000FF"/>
        </w:rPr>
        <w:t>F</w:t>
      </w:r>
      <w:r>
        <w:rPr>
          <w:bCs/>
          <w:color w:val="0000FF"/>
          <w:vertAlign w:val="subscript"/>
        </w:rPr>
        <w:t>2</w:t>
      </w:r>
      <w:r>
        <w:rPr>
          <w:bCs/>
          <w:color w:val="0000FF"/>
        </w:rPr>
        <w:t>＝</w:t>
      </w:r>
      <w:r>
        <w:rPr>
          <w:bCs/>
          <w:i/>
          <w:color w:val="0000FF"/>
        </w:rPr>
        <w:t>I</w:t>
      </w:r>
      <w:r>
        <w:rPr>
          <w:bCs/>
          <w:color w:val="0000FF"/>
          <w:vertAlign w:val="subscript"/>
        </w:rPr>
        <w:t>1</w:t>
      </w:r>
      <w:r>
        <w:rPr>
          <w:bCs/>
          <w:color w:val="0000FF"/>
        </w:rPr>
        <w:t>:</w:t>
      </w:r>
      <w:r>
        <w:rPr>
          <w:bCs/>
          <w:i/>
          <w:color w:val="0000FF"/>
        </w:rPr>
        <w:t>I</w:t>
      </w:r>
      <w:r>
        <w:rPr>
          <w:bCs/>
          <w:color w:val="0000FF"/>
          <w:vertAlign w:val="subscript"/>
        </w:rPr>
        <w:t>2</w:t>
      </w:r>
      <w:r>
        <w:rPr>
          <w:bCs/>
          <w:color w:val="0000FF"/>
        </w:rPr>
        <w:t>，</w:t>
      </w:r>
    </w:p>
    <w:p>
      <w:pPr>
        <w:pStyle w:val="Normal"/>
        <w:spacing w:lineRule="atLeast" w:line="340"/>
        <w:ind w:right="105" w:firstLine="540"/>
        <w:rPr>
          <w:bCs/>
          <w:color w:val="0000FF"/>
        </w:rPr>
      </w:pPr>
      <w:r>
        <w:rPr>
          <w:bCs/>
          <w:color w:val="0000FF"/>
        </w:rPr>
        <w:t>（</w:t>
      </w:r>
      <w:r>
        <w:rPr>
          <w:bCs/>
          <w:color w:val="0000FF"/>
        </w:rPr>
        <w:t>3</w:t>
      </w:r>
      <w:r>
        <w:rPr>
          <w:bCs/>
          <w:color w:val="0000FF"/>
        </w:rPr>
        <w:t>）设</w:t>
      </w:r>
      <w:r>
        <w:rPr>
          <w:bCs/>
          <w:color w:val="0000FF"/>
        </w:rPr>
        <w:t>MN</w:t>
      </w:r>
      <w:r>
        <w:rPr>
          <w:bCs/>
          <w:color w:val="0000FF"/>
        </w:rPr>
        <w:t>中电流强度为</w:t>
      </w:r>
      <w:r>
        <w:rPr>
          <w:bCs/>
          <w:color w:val="0000FF"/>
        </w:rPr>
        <w:t>I</w:t>
      </w:r>
      <w:r>
        <w:rPr>
          <w:bCs/>
          <w:color w:val="0000FF"/>
          <w:sz w:val="15"/>
          <w:szCs w:val="15"/>
        </w:rPr>
        <w:t>3</w:t>
      </w:r>
      <w:r>
        <w:rPr>
          <w:bCs/>
          <w:color w:val="0000FF"/>
          <w:sz w:val="15"/>
          <w:szCs w:val="15"/>
        </w:rPr>
        <w:t>，</w:t>
      </w:r>
      <w:r>
        <w:rPr>
          <w:bCs/>
          <w:color w:val="0000FF"/>
          <w:szCs w:val="21"/>
        </w:rPr>
        <w:t>线框所受安培力</w:t>
      </w:r>
      <w:r>
        <w:rPr>
          <w:bCs/>
          <w:color w:val="0000FF"/>
        </w:rPr>
        <w:t>为</w:t>
      </w:r>
      <w:r>
        <w:rPr>
          <w:bCs/>
          <w:color w:val="0000FF"/>
        </w:rPr>
        <w:t>F3</w:t>
      </w:r>
      <w:r>
        <w:rPr>
          <w:bCs/>
          <w:color w:val="0000FF"/>
        </w:rPr>
        <w:t>，由题设条件可得：</w:t>
      </w:r>
    </w:p>
    <w:p>
      <w:pPr>
        <w:pStyle w:val="Normal"/>
        <w:spacing w:lineRule="atLeast" w:line="340"/>
        <w:ind w:right="105" w:firstLine="960"/>
        <w:rPr>
          <w:bCs/>
          <w:color w:val="0000FF"/>
        </w:rPr>
      </w:pPr>
      <w:r>
        <w:rPr>
          <w:bCs/>
          <w:color w:val="0000FF"/>
        </w:rPr>
        <w:t>2</w:t>
      </w:r>
      <w:r>
        <w:rPr>
          <w:bCs/>
          <w:i/>
          <w:color w:val="0000FF"/>
        </w:rPr>
        <w:t>T</w:t>
      </w:r>
      <w:r>
        <w:rPr>
          <w:bCs/>
          <w:color w:val="0000FF"/>
          <w:vertAlign w:val="subscript"/>
        </w:rPr>
        <w:t>0</w:t>
      </w:r>
      <w:r>
        <w:rPr>
          <w:bCs/>
          <w:color w:val="0000FF"/>
        </w:rPr>
        <w:t>＝</w:t>
      </w:r>
      <w:r>
        <w:rPr>
          <w:bCs/>
          <w:i/>
          <w:color w:val="0000FF"/>
        </w:rPr>
        <w:t>G</w:t>
      </w:r>
    </w:p>
    <w:p>
      <w:pPr>
        <w:pStyle w:val="Normal"/>
        <w:spacing w:lineRule="atLeast" w:line="340"/>
        <w:ind w:right="105" w:firstLine="951"/>
        <w:rPr/>
      </w:pPr>
      <w:r>
        <w:rPr>
          <w:bCs/>
          <w:color w:val="0000FF"/>
        </w:rPr>
        <w:t>2</w:t>
      </w:r>
      <w:r>
        <w:rPr>
          <w:bCs/>
          <w:i/>
          <w:color w:val="0000FF"/>
        </w:rPr>
        <w:t>T</w:t>
      </w:r>
      <w:r>
        <w:rPr>
          <w:bCs/>
          <w:color w:val="0000FF"/>
          <w:vertAlign w:val="subscript"/>
        </w:rPr>
        <w:t>1</w:t>
      </w:r>
      <w:r>
        <w:rPr>
          <w:bCs/>
          <w:color w:val="0000FF"/>
        </w:rPr>
        <w:t>＋</w:t>
      </w:r>
      <w:r>
        <w:rPr>
          <w:bCs/>
          <w:i/>
          <w:color w:val="0000FF"/>
        </w:rPr>
        <w:t>F</w:t>
      </w:r>
      <w:r>
        <w:rPr>
          <w:bCs/>
          <w:color w:val="0000FF"/>
          <w:vertAlign w:val="subscript"/>
        </w:rPr>
        <w:t>1</w:t>
      </w:r>
      <w:r>
        <w:rPr>
          <w:bCs/>
          <w:color w:val="0000FF"/>
        </w:rPr>
        <w:t>＝</w:t>
      </w:r>
      <w:r>
        <w:rPr>
          <w:bCs/>
          <w:i/>
          <w:color w:val="0000FF"/>
        </w:rPr>
        <w:t>G</w:t>
      </w:r>
      <w:r>
        <w:rPr>
          <w:bCs/>
          <w:color w:val="0000FF"/>
        </w:rPr>
        <w:t>，</w:t>
      </w:r>
    </w:p>
    <w:p>
      <w:pPr>
        <w:pStyle w:val="Normal"/>
        <w:spacing w:lineRule="atLeast" w:line="340"/>
        <w:ind w:right="105" w:firstLine="951"/>
        <w:rPr/>
      </w:pPr>
      <w:r>
        <w:rPr>
          <w:bCs/>
          <w:i/>
          <w:color w:val="0000FF"/>
        </w:rPr>
        <w:t>F</w:t>
      </w:r>
      <w:r>
        <w:rPr>
          <w:bCs/>
          <w:color w:val="0000FF"/>
          <w:vertAlign w:val="subscript"/>
        </w:rPr>
        <w:t>3</w:t>
      </w:r>
      <w:r>
        <w:rPr>
          <w:bCs/>
          <w:color w:val="0000FF"/>
        </w:rPr>
        <w:t>＋</w:t>
      </w:r>
      <w:r>
        <w:rPr>
          <w:bCs/>
          <w:i/>
          <w:color w:val="0000FF"/>
        </w:rPr>
        <w:t>G</w:t>
      </w:r>
      <w:r>
        <w:rPr>
          <w:bCs/>
          <w:color w:val="0000FF"/>
        </w:rPr>
        <w:t>＝</w:t>
      </w:r>
      <w:r>
        <w:rPr>
          <w:bCs/>
          <w:i/>
          <w:color w:val="0000FF"/>
        </w:rPr>
        <w:t>G</w:t>
      </w:r>
      <w:r>
        <w:rPr>
          <w:bCs/>
          <w:color w:val="0000FF"/>
        </w:rPr>
        <w:t>/</w:t>
      </w:r>
      <w:r>
        <w:rPr>
          <w:bCs/>
          <w:i/>
          <w:color w:val="0000FF"/>
        </w:rPr>
        <w:t>ga</w:t>
      </w:r>
      <w:r>
        <w:rPr>
          <w:bCs/>
          <w:color w:val="0000FF"/>
        </w:rPr>
        <w:t>，</w:t>
      </w:r>
    </w:p>
    <w:p>
      <w:pPr>
        <w:pStyle w:val="Normal"/>
        <w:spacing w:lineRule="atLeast" w:line="340"/>
        <w:ind w:right="105" w:firstLine="951"/>
        <w:rPr>
          <w:bCs/>
          <w:color w:val="0000FF"/>
        </w:rPr>
      </w:pPr>
      <w:r>
        <w:rPr>
          <w:bCs/>
          <w:i/>
          <w:color w:val="0000FF"/>
        </w:rPr>
        <w:drawing>
          <wp:inline distT="0" distB="0" distL="0" distR="0">
            <wp:extent cx="1257300" cy="431800"/>
            <wp:effectExtent l="0" t="0" r="0" b="0"/>
            <wp:docPr id="13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93" descr=""/>
                    <pic:cNvPicPr>
                      <a:picLocks noChangeAspect="1" noChangeArrowheads="1"/>
                    </pic:cNvPicPr>
                  </pic:nvPicPr>
                  <pic:blipFill>
                    <a:blip r:embed="rId137"/>
                    <a:srcRect l="-29" t="-83" r="-29" b="-83"/>
                    <a:stretch>
                      <a:fillRect/>
                    </a:stretch>
                  </pic:blipFill>
                  <pic:spPr bwMode="auto">
                    <a:xfrm>
                      <a:off x="0" y="0"/>
                      <a:ext cx="1257300" cy="431800"/>
                    </a:xfrm>
                    <a:prstGeom prst="rect">
                      <a:avLst/>
                    </a:prstGeom>
                  </pic:spPr>
                </pic:pic>
              </a:graphicData>
            </a:graphic>
          </wp:inline>
        </w:drawing>
      </w:r>
    </w:p>
    <w:p>
      <w:pPr>
        <w:pStyle w:val="Normal"/>
        <w:spacing w:lineRule="atLeast" w:line="340"/>
        <w:ind w:right="105" w:firstLine="951"/>
        <w:rPr>
          <w:bCs/>
          <w:color w:val="0000FF"/>
        </w:rPr>
      </w:pPr>
      <w:r>
        <w:rPr>
          <w:bCs/>
          <w:color w:val="0000FF"/>
        </w:rPr>
        <w:drawing>
          <wp:inline distT="0" distB="0" distL="0" distR="0">
            <wp:extent cx="1028700" cy="431800"/>
            <wp:effectExtent l="0" t="0" r="0" b="0"/>
            <wp:docPr id="137"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94" descr=""/>
                    <pic:cNvPicPr>
                      <a:picLocks noChangeAspect="1" noChangeArrowheads="1"/>
                    </pic:cNvPicPr>
                  </pic:nvPicPr>
                  <pic:blipFill>
                    <a:blip r:embed="rId138"/>
                    <a:srcRect l="-35" t="-83" r="-35" b="-83"/>
                    <a:stretch>
                      <a:fillRect/>
                    </a:stretch>
                  </pic:blipFill>
                  <pic:spPr bwMode="auto">
                    <a:xfrm>
                      <a:off x="0" y="0"/>
                      <a:ext cx="1028700" cy="431800"/>
                    </a:xfrm>
                    <a:prstGeom prst="rect">
                      <a:avLst/>
                    </a:prstGeom>
                  </pic:spPr>
                </pic:pic>
              </a:graphicData>
            </a:graphic>
          </wp:inline>
        </w:drawing>
      </w:r>
    </w:p>
    <w:p>
      <w:pPr>
        <w:pStyle w:val="Normal"/>
        <w:rPr/>
      </w:pPr>
      <w:r>
        <w:drawing>
          <wp:anchor behindDoc="0" distT="0" distB="0" distL="114935" distR="114935" simplePos="0" locked="0" layoutInCell="0" allowOverlap="1" relativeHeight="140">
            <wp:simplePos x="0" y="0"/>
            <wp:positionH relativeFrom="column">
              <wp:posOffset>3467100</wp:posOffset>
            </wp:positionH>
            <wp:positionV relativeFrom="paragraph">
              <wp:posOffset>635</wp:posOffset>
            </wp:positionV>
            <wp:extent cx="2237105" cy="996315"/>
            <wp:effectExtent l="0" t="0" r="0" b="0"/>
            <wp:wrapSquare wrapText="bothSides"/>
            <wp:docPr id="138"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51" descr=""/>
                    <pic:cNvPicPr>
                      <a:picLocks noChangeAspect="1" noChangeArrowheads="1"/>
                    </pic:cNvPicPr>
                  </pic:nvPicPr>
                  <pic:blipFill>
                    <a:blip r:embed="rId139"/>
                    <a:srcRect l="-16" t="-36" r="-16" b="-36"/>
                    <a:stretch>
                      <a:fillRect/>
                    </a:stretch>
                  </pic:blipFill>
                  <pic:spPr bwMode="auto">
                    <a:xfrm>
                      <a:off x="0" y="0"/>
                      <a:ext cx="2237105" cy="996315"/>
                    </a:xfrm>
                    <a:prstGeom prst="rect">
                      <a:avLst/>
                    </a:prstGeom>
                  </pic:spPr>
                </pic:pic>
              </a:graphicData>
            </a:graphic>
          </wp:anchor>
        </w:drawing>
      </w:r>
      <w:r>
        <w:rPr/>
        <w:t>33</w:t>
      </w:r>
      <w:r>
        <w:rPr/>
        <w:t>．（</w:t>
      </w:r>
      <w:r>
        <w:rPr/>
        <w:t>14</w:t>
      </w:r>
      <w:r>
        <w:rPr/>
        <w:t>分）如图，质量为</w:t>
      </w:r>
      <w:r>
        <w:rPr>
          <w:i/>
        </w:rPr>
        <w:t>M</w:t>
      </w:r>
      <w:r>
        <w:rPr/>
        <w:t>的足够长金属导轨</w:t>
      </w:r>
      <w:r>
        <w:rPr>
          <w:i/>
        </w:rPr>
        <w:t>abcd</w:t>
      </w:r>
      <w:r>
        <w:rPr/>
        <w:t>放在光滑的绝缘水平面上。一电阻不计，质量为</w:t>
      </w:r>
      <w:r>
        <w:rPr>
          <w:i/>
        </w:rPr>
        <w:t>m</w:t>
      </w:r>
      <w:r>
        <w:rPr/>
        <w:t>的导体棒</w:t>
      </w:r>
      <w:r>
        <w:rPr>
          <w:i/>
        </w:rPr>
        <w:t>PQ</w:t>
      </w:r>
      <w:r>
        <w:rPr/>
        <w:t>放置在导轨上，始终与导轨接触良好，</w:t>
      </w:r>
      <w:r>
        <w:rPr>
          <w:i/>
        </w:rPr>
        <w:t>PQbc</w:t>
      </w:r>
      <w:r>
        <w:rPr/>
        <w:t>构成矩形。棒与导轨间动摩擦因数为</w:t>
      </w:r>
      <w:r>
        <w:rPr>
          <w:i/>
        </w:rPr>
        <w:t>μ</w:t>
      </w:r>
      <w:r>
        <w:rPr/>
        <w:t>，棒左侧有两个固定于水平面的立柱。导轨</w:t>
      </w:r>
      <w:r>
        <w:rPr>
          <w:i/>
        </w:rPr>
        <w:t>bc</w:t>
      </w:r>
      <w:r>
        <w:rPr/>
        <w:t>段长为</w:t>
      </w:r>
      <w:r>
        <w:rPr>
          <w:i/>
        </w:rPr>
        <w:t>L</w:t>
      </w:r>
      <w:r>
        <w:rPr/>
        <w:t>，开始时</w:t>
      </w:r>
      <w:r>
        <w:rPr>
          <w:i/>
        </w:rPr>
        <w:t>PQ</w:t>
      </w:r>
      <w:r>
        <w:rPr/>
        <w:t>左侧导轨的总电阻为</w:t>
      </w:r>
      <w:r>
        <w:rPr>
          <w:i/>
        </w:rPr>
        <w:t>R</w:t>
      </w:r>
      <w:r>
        <w:rPr/>
        <w:t>，右侧导轨单位长度的电阻为</w:t>
      </w:r>
      <w:r>
        <w:rPr>
          <w:i/>
        </w:rPr>
        <w:t>R</w:t>
      </w:r>
      <w:r>
        <w:rPr>
          <w:vertAlign w:val="subscript"/>
        </w:rPr>
        <w:t>0</w:t>
      </w:r>
      <w:r>
        <w:rPr/>
        <w:t>。以</w:t>
      </w:r>
      <w:r>
        <w:rPr>
          <w:i/>
        </w:rPr>
        <w:t>ef</w:t>
      </w:r>
      <w:r>
        <w:rPr/>
        <w:t>为界，其左侧匀强磁场方向竖直向上，右侧匀强磁场水平向左，磁感应强度大小均为</w:t>
      </w:r>
      <w:r>
        <w:rPr>
          <w:i/>
        </w:rPr>
        <w:t>B</w:t>
      </w:r>
      <w:r>
        <w:rPr/>
        <w:t>。在</w:t>
      </w:r>
      <w:r>
        <w:rPr>
          <w:i/>
        </w:rPr>
        <w:t>t</w:t>
      </w:r>
      <w:r>
        <w:rPr/>
        <w:t>=</w:t>
      </w:r>
      <w:r>
        <w:rPr/>
        <w:t>0</w:t>
      </w:r>
      <w:r>
        <w:rPr/>
        <w:t>时，一水平向左的拉力</w:t>
      </w:r>
      <w:r>
        <w:rPr>
          <w:i/>
        </w:rPr>
        <w:t>F</w:t>
      </w:r>
      <w:r>
        <w:rPr/>
        <w:t>垂直作用在导轨的</w:t>
      </w:r>
      <w:r>
        <w:rPr>
          <w:i/>
        </w:rPr>
        <w:t>bc</w:t>
      </w:r>
      <w:r>
        <w:rPr/>
        <w:t>边上，使导轨由静止开始做匀加速直线运动，加速度为</w:t>
      </w:r>
      <w:r>
        <w:rPr>
          <w:i/>
        </w:rPr>
        <w:t>a</w:t>
      </w:r>
      <w:r>
        <w:rPr/>
        <w:t>。</w:t>
      </w:r>
    </w:p>
    <w:p>
      <w:pPr>
        <w:pStyle w:val="Normal"/>
        <w:rPr/>
      </w:pPr>
      <w:r>
        <w:rPr/>
        <w:t>（</w:t>
      </w:r>
      <w:r>
        <w:rPr/>
        <w:t>1</w:t>
      </w:r>
      <w:r>
        <w:rPr/>
        <w:t>）求回路中感应电动势及感应电流随时间变化的表达式；</w:t>
      </w:r>
    </w:p>
    <w:p>
      <w:pPr>
        <w:pStyle w:val="Normal"/>
        <w:rPr/>
      </w:pPr>
      <w:r>
        <w:rPr/>
        <w:t>（</w:t>
      </w:r>
      <w:r>
        <w:rPr/>
        <w:t>2</w:t>
      </w:r>
      <w:r>
        <w:rPr/>
        <w:t>）经过多长时间拉力</w:t>
      </w:r>
      <w:r>
        <w:rPr>
          <w:i/>
        </w:rPr>
        <w:t>F</w:t>
      </w:r>
      <w:r>
        <w:rPr/>
        <w:t>达到最大值，拉力</w:t>
      </w:r>
      <w:r>
        <w:rPr>
          <w:i/>
        </w:rPr>
        <w:t>F</w:t>
      </w:r>
      <w:r>
        <w:rPr/>
        <w:t>的最大值为多少？</w:t>
      </w:r>
    </w:p>
    <w:p>
      <w:pPr>
        <w:pStyle w:val="Normal"/>
        <w:rPr/>
      </w:pPr>
      <w:r>
        <w:rPr/>
        <w:t>（</w:t>
      </w:r>
      <w:r>
        <w:rPr/>
        <w:t>3</w:t>
      </w:r>
      <w:r>
        <w:rPr/>
        <w:t>）某过程中回路产生的焦耳热为</w:t>
      </w:r>
      <w:r>
        <w:rPr>
          <w:i/>
        </w:rPr>
        <w:t>Q</w:t>
      </w:r>
      <w:r>
        <w:rPr/>
        <w:t>，导轨克服摩擦力做功为</w:t>
      </w:r>
      <w:r>
        <w:rPr>
          <w:i/>
        </w:rPr>
        <w:t>W</w:t>
      </w:r>
      <w:r>
        <w:rPr/>
        <w:t>，求导轨动能的增加量</w:t>
      </w:r>
      <w:r>
        <w:rPr/>
        <w:t>。</w:t>
      </w:r>
    </w:p>
    <w:p>
      <w:pPr>
        <w:pStyle w:val="Normal"/>
        <w:spacing w:lineRule="atLeast" w:line="340"/>
        <w:ind w:right="105" w:hanging="0"/>
        <w:rPr>
          <w:bCs/>
          <w:color w:val="0000FF"/>
        </w:rPr>
      </w:pPr>
      <w:r>
        <w:rPr>
          <w:rFonts w:cs="等线;Arial Unicode MS"/>
          <w:bCs/>
          <w:color w:val="0000FF"/>
        </w:rPr>
        <w:t xml:space="preserve"> </w:t>
      </w:r>
      <w:r>
        <w:rPr>
          <w:bCs/>
          <w:color w:val="0000FF"/>
        </w:rPr>
        <w:t>解析：</w:t>
      </w:r>
    </w:p>
    <w:p>
      <w:pPr>
        <w:pStyle w:val="Normal"/>
        <w:spacing w:lineRule="atLeast" w:line="340"/>
        <w:ind w:right="105" w:firstLine="540"/>
        <w:rPr>
          <w:bCs/>
          <w:color w:val="0000FF"/>
        </w:rPr>
      </w:pPr>
      <w:r>
        <w:rPr>
          <w:bCs/>
          <w:color w:val="0000FF"/>
        </w:rPr>
        <w:t>（</w:t>
      </w:r>
      <w:r>
        <w:rPr>
          <w:bCs/>
          <w:color w:val="0000FF"/>
        </w:rPr>
        <w:t>1</w:t>
      </w:r>
      <w:r>
        <w:rPr>
          <w:bCs/>
          <w:color w:val="0000FF"/>
        </w:rPr>
        <w:t>）感应电动势为</w:t>
      </w:r>
      <w:r>
        <w:rPr>
          <w:bCs/>
          <w:i/>
          <w:color w:val="0000FF"/>
        </w:rPr>
        <w:drawing>
          <wp:inline distT="0" distB="0" distL="0" distR="0">
            <wp:extent cx="127000" cy="139700"/>
            <wp:effectExtent l="0" t="0" r="0" b="0"/>
            <wp:docPr id="13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95" descr=""/>
                    <pic:cNvPicPr>
                      <a:picLocks noChangeAspect="1" noChangeArrowheads="1"/>
                    </pic:cNvPicPr>
                  </pic:nvPicPr>
                  <pic:blipFill>
                    <a:blip r:embed="rId140"/>
                    <a:srcRect l="-284" t="-258" r="-284" b="-258"/>
                    <a:stretch>
                      <a:fillRect/>
                    </a:stretch>
                  </pic:blipFill>
                  <pic:spPr bwMode="auto">
                    <a:xfrm>
                      <a:off x="0" y="0"/>
                      <a:ext cx="127000" cy="139700"/>
                    </a:xfrm>
                    <a:prstGeom prst="rect">
                      <a:avLst/>
                    </a:prstGeom>
                  </pic:spPr>
                </pic:pic>
              </a:graphicData>
            </a:graphic>
          </wp:inline>
        </w:drawing>
      </w:r>
      <w:r>
        <w:rPr>
          <w:bCs/>
          <w:color w:val="0000FF"/>
        </w:rPr>
        <w:t>＝</w:t>
      </w:r>
      <w:r>
        <w:rPr>
          <w:bCs/>
          <w:i/>
          <w:color w:val="0000FF"/>
        </w:rPr>
        <w:t>BLv</w:t>
      </w:r>
      <w:r>
        <w:rPr>
          <w:bCs/>
          <w:color w:val="0000FF"/>
        </w:rPr>
        <w:t>，导轨做初速为零的匀加速运动，</w:t>
      </w:r>
      <w:r>
        <w:rPr>
          <w:bCs/>
          <w:i/>
          <w:color w:val="0000FF"/>
        </w:rPr>
        <w:t>v</w:t>
      </w:r>
      <w:r>
        <w:rPr>
          <w:bCs/>
          <w:color w:val="0000FF"/>
        </w:rPr>
        <w:t>＝</w:t>
      </w:r>
      <w:r>
        <w:rPr>
          <w:bCs/>
          <w:i/>
          <w:color w:val="0000FF"/>
        </w:rPr>
        <w:t>at</w:t>
      </w:r>
      <w:r>
        <w:rPr>
          <w:bCs/>
          <w:color w:val="0000FF"/>
        </w:rPr>
        <w:t>，</w:t>
      </w:r>
    </w:p>
    <w:p>
      <w:pPr>
        <w:pStyle w:val="Normal"/>
        <w:spacing w:lineRule="atLeast" w:line="340"/>
        <w:ind w:right="105" w:firstLine="540"/>
        <w:rPr>
          <w:bCs/>
          <w:color w:val="0000FF"/>
        </w:rPr>
      </w:pPr>
      <w:r>
        <w:rPr>
          <w:bCs/>
          <w:i/>
          <w:color w:val="0000FF"/>
        </w:rPr>
        <w:drawing>
          <wp:inline distT="0" distB="0" distL="0" distR="0">
            <wp:extent cx="127000" cy="139700"/>
            <wp:effectExtent l="0" t="0" r="0" b="0"/>
            <wp:docPr id="14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96" descr=""/>
                    <pic:cNvPicPr>
                      <a:picLocks noChangeAspect="1" noChangeArrowheads="1"/>
                    </pic:cNvPicPr>
                  </pic:nvPicPr>
                  <pic:blipFill>
                    <a:blip r:embed="rId141"/>
                    <a:srcRect l="-284" t="-258" r="-284" b="-258"/>
                    <a:stretch>
                      <a:fillRect/>
                    </a:stretch>
                  </pic:blipFill>
                  <pic:spPr bwMode="auto">
                    <a:xfrm>
                      <a:off x="0" y="0"/>
                      <a:ext cx="127000" cy="139700"/>
                    </a:xfrm>
                    <a:prstGeom prst="rect">
                      <a:avLst/>
                    </a:prstGeom>
                  </pic:spPr>
                </pic:pic>
              </a:graphicData>
            </a:graphic>
          </wp:inline>
        </w:drawing>
      </w:r>
      <w:r>
        <w:rPr>
          <w:bCs/>
          <w:color w:val="0000FF"/>
        </w:rPr>
        <w:t>＝</w:t>
      </w:r>
      <w:r>
        <w:rPr>
          <w:bCs/>
          <w:i/>
          <w:color w:val="0000FF"/>
        </w:rPr>
        <w:t>BLat</w:t>
      </w:r>
      <w:r>
        <w:rPr>
          <w:bCs/>
          <w:color w:val="0000FF"/>
        </w:rPr>
        <w:t>，</w:t>
      </w:r>
    </w:p>
    <w:p>
      <w:pPr>
        <w:pStyle w:val="Normal"/>
        <w:spacing w:lineRule="atLeast" w:line="340"/>
        <w:ind w:right="105" w:firstLine="540"/>
        <w:rPr>
          <w:bCs/>
          <w:color w:val="0000FF"/>
        </w:rPr>
      </w:pPr>
      <w:r>
        <w:rPr>
          <w:bCs/>
          <w:i/>
          <w:color w:val="0000FF"/>
        </w:rPr>
        <w:t>s</w:t>
      </w:r>
      <w:r>
        <w:rPr>
          <w:bCs/>
          <w:color w:val="0000FF"/>
        </w:rPr>
        <w:t>＝</w:t>
      </w:r>
      <w:r>
        <w:rPr>
          <w:bCs/>
          <w:color w:val="0000FF"/>
        </w:rPr>
        <w:drawing>
          <wp:inline distT="0" distB="0" distL="0" distR="0">
            <wp:extent cx="152400" cy="393700"/>
            <wp:effectExtent l="0" t="0" r="0" b="0"/>
            <wp:docPr id="14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97" descr=""/>
                    <pic:cNvPicPr>
                      <a:picLocks noChangeAspect="1" noChangeArrowheads="1"/>
                    </pic:cNvPicPr>
                  </pic:nvPicPr>
                  <pic:blipFill>
                    <a:blip r:embed="rId142"/>
                    <a:srcRect l="-236" t="-91" r="-236" b="-91"/>
                    <a:stretch>
                      <a:fillRect/>
                    </a:stretch>
                  </pic:blipFill>
                  <pic:spPr bwMode="auto">
                    <a:xfrm>
                      <a:off x="0" y="0"/>
                      <a:ext cx="152400" cy="393700"/>
                    </a:xfrm>
                    <a:prstGeom prst="rect">
                      <a:avLst/>
                    </a:prstGeom>
                  </pic:spPr>
                </pic:pic>
              </a:graphicData>
            </a:graphic>
          </wp:inline>
        </w:drawing>
      </w:r>
      <w:r>
        <w:rPr>
          <w:bCs/>
          <w:i/>
          <w:color w:val="0000FF"/>
        </w:rPr>
        <w:t>at</w:t>
      </w:r>
      <w:r>
        <w:rPr>
          <w:bCs/>
          <w:color w:val="0000FF"/>
          <w:vertAlign w:val="superscript"/>
        </w:rPr>
        <w:t>2</w:t>
      </w:r>
    </w:p>
    <w:p>
      <w:pPr>
        <w:pStyle w:val="Normal"/>
        <w:spacing w:lineRule="atLeast" w:line="340"/>
        <w:ind w:right="105" w:firstLine="540"/>
        <w:rPr/>
      </w:pPr>
      <w:r>
        <w:rPr>
          <w:bCs/>
          <w:color w:val="0000FF"/>
        </w:rPr>
        <w:t>回路中感应电流随时间变化的表达式为：</w:t>
      </w:r>
    </w:p>
    <w:p>
      <w:pPr>
        <w:pStyle w:val="Normal"/>
        <w:spacing w:lineRule="atLeast" w:line="340"/>
        <w:ind w:right="105" w:firstLine="540"/>
        <w:rPr>
          <w:bCs/>
          <w:color w:val="0000FF"/>
        </w:rPr>
      </w:pPr>
      <w:r>
        <w:rPr>
          <w:bCs/>
          <w:color w:val="0000FF"/>
        </w:rPr>
        <w:drawing>
          <wp:inline distT="0" distB="0" distL="0" distR="0">
            <wp:extent cx="2425700" cy="622300"/>
            <wp:effectExtent l="0" t="0" r="0" b="0"/>
            <wp:docPr id="14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98" descr=""/>
                    <pic:cNvPicPr>
                      <a:picLocks noChangeAspect="1" noChangeArrowheads="1"/>
                    </pic:cNvPicPr>
                  </pic:nvPicPr>
                  <pic:blipFill>
                    <a:blip r:embed="rId143"/>
                    <a:srcRect l="-15" t="-58" r="-15" b="-58"/>
                    <a:stretch>
                      <a:fillRect/>
                    </a:stretch>
                  </pic:blipFill>
                  <pic:spPr bwMode="auto">
                    <a:xfrm>
                      <a:off x="0" y="0"/>
                      <a:ext cx="2425700" cy="622300"/>
                    </a:xfrm>
                    <a:prstGeom prst="rect">
                      <a:avLst/>
                    </a:prstGeom>
                  </pic:spPr>
                </pic:pic>
              </a:graphicData>
            </a:graphic>
          </wp:inline>
        </w:drawing>
      </w:r>
    </w:p>
    <w:p>
      <w:pPr>
        <w:pStyle w:val="Normal"/>
        <w:spacing w:lineRule="atLeast" w:line="340"/>
        <w:ind w:right="105" w:firstLine="540"/>
        <w:rPr/>
      </w:pPr>
      <w:r>
        <w:rPr>
          <w:bCs/>
          <w:color w:val="0000FF"/>
        </w:rPr>
        <w:t>（</w:t>
      </w:r>
      <w:r>
        <w:rPr>
          <w:bCs/>
          <w:color w:val="0000FF"/>
        </w:rPr>
        <w:t>2</w:t>
      </w:r>
      <w:r>
        <w:rPr>
          <w:bCs/>
          <w:color w:val="0000FF"/>
        </w:rPr>
        <w:t>）导轨受外力</w:t>
      </w:r>
      <w:r>
        <w:rPr>
          <w:bCs/>
          <w:color w:val="0000FF"/>
        </w:rPr>
        <w:t>F</w:t>
      </w:r>
      <w:r>
        <w:rPr>
          <w:bCs/>
          <w:color w:val="0000FF"/>
        </w:rPr>
        <w:t>，安培力</w:t>
      </w:r>
      <w:r>
        <w:rPr>
          <w:bCs/>
          <w:i/>
          <w:color w:val="0000FF"/>
        </w:rPr>
        <w:t>F</w:t>
      </w:r>
      <w:r>
        <w:rPr>
          <w:bCs/>
          <w:color w:val="0000FF"/>
          <w:vertAlign w:val="subscript"/>
        </w:rPr>
        <w:t>A</w:t>
      </w:r>
      <w:r>
        <w:rPr>
          <w:bCs/>
          <w:color w:val="0000FF"/>
        </w:rPr>
        <w:t>摩擦力</w:t>
      </w:r>
      <w:r>
        <w:rPr>
          <w:bCs/>
          <w:color w:val="0000FF"/>
        </w:rPr>
        <w:t>f</w:t>
      </w:r>
      <w:r>
        <w:rPr>
          <w:bCs/>
          <w:color w:val="0000FF"/>
        </w:rPr>
        <w:t>。其中</w:t>
      </w:r>
    </w:p>
    <w:p>
      <w:pPr>
        <w:pStyle w:val="Normal"/>
        <w:spacing w:lineRule="atLeast" w:line="340"/>
        <w:ind w:right="105" w:firstLine="540"/>
        <w:rPr>
          <w:bCs/>
          <w:color w:val="0000FF"/>
        </w:rPr>
      </w:pPr>
      <w:r>
        <w:rPr>
          <w:bCs/>
          <w:i/>
          <w:color w:val="0000FF"/>
        </w:rPr>
        <w:t>F</w:t>
      </w:r>
      <w:r>
        <w:rPr>
          <w:bCs/>
          <w:color w:val="0000FF"/>
          <w:vertAlign w:val="subscript"/>
        </w:rPr>
        <w:t>A</w:t>
      </w:r>
      <w:r>
        <w:rPr>
          <w:bCs/>
          <w:color w:val="0000FF"/>
        </w:rPr>
        <w:t>＝</w:t>
      </w:r>
      <w:r>
        <w:rPr>
          <w:bCs/>
          <w:i/>
          <w:color w:val="0000FF"/>
        </w:rPr>
        <w:t>BIL</w:t>
      </w:r>
      <w:r>
        <w:rPr>
          <w:bCs/>
          <w:color w:val="0000FF"/>
        </w:rPr>
        <w:t>＝</w:t>
      </w:r>
      <w:r>
        <w:rPr>
          <w:bCs/>
          <w:color w:val="0000FF"/>
        </w:rPr>
        <w:drawing>
          <wp:inline distT="0" distB="0" distL="0" distR="0">
            <wp:extent cx="762000" cy="457200"/>
            <wp:effectExtent l="0" t="0" r="0" b="0"/>
            <wp:docPr id="14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99" descr=""/>
                    <pic:cNvPicPr>
                      <a:picLocks noChangeAspect="1" noChangeArrowheads="1"/>
                    </pic:cNvPicPr>
                  </pic:nvPicPr>
                  <pic:blipFill>
                    <a:blip r:embed="rId144"/>
                    <a:srcRect l="-47" t="-79" r="-47" b="-79"/>
                    <a:stretch>
                      <a:fillRect/>
                    </a:stretch>
                  </pic:blipFill>
                  <pic:spPr bwMode="auto">
                    <a:xfrm>
                      <a:off x="0" y="0"/>
                      <a:ext cx="762000" cy="457200"/>
                    </a:xfrm>
                    <a:prstGeom prst="rect">
                      <a:avLst/>
                    </a:prstGeom>
                  </pic:spPr>
                </pic:pic>
              </a:graphicData>
            </a:graphic>
          </wp:inline>
        </w:drawing>
      </w:r>
    </w:p>
    <w:p>
      <w:pPr>
        <w:pStyle w:val="Normal"/>
        <w:spacing w:lineRule="atLeast" w:line="340"/>
        <w:ind w:right="105" w:firstLine="540"/>
        <w:rPr/>
      </w:pPr>
      <w:r>
        <w:rPr>
          <w:bCs/>
          <w:i/>
          <w:color w:val="0000FF"/>
        </w:rPr>
        <w:t>F</w:t>
      </w:r>
      <w:r>
        <w:rPr>
          <w:bCs/>
          <w:color w:val="0000FF"/>
          <w:vertAlign w:val="subscript"/>
        </w:rPr>
        <w:t>f</w:t>
      </w:r>
      <w:r>
        <w:rPr>
          <w:bCs/>
          <w:color w:val="0000FF"/>
        </w:rPr>
        <w:t>＝</w:t>
      </w:r>
      <w:r>
        <w:rPr>
          <w:rFonts w:ascii="Symbol" w:hAnsi="Symbol" w:cs="Symbol" w:eastAsia="Symbol"/>
          <w:bCs/>
          <w:i/>
          <w:color w:val="0000FF"/>
        </w:rPr>
        <w:t></w:t>
      </w:r>
      <w:r>
        <w:rPr>
          <w:bCs/>
          <w:i/>
          <w:color w:val="0000FF"/>
        </w:rPr>
        <w:t>F</w:t>
      </w:r>
      <w:r>
        <w:rPr>
          <w:bCs/>
          <w:color w:val="0000FF"/>
          <w:vertAlign w:val="subscript"/>
        </w:rPr>
        <w:t>N</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i/>
          <w:color w:val="0000FF"/>
        </w:rPr>
        <w:t>BIL</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color w:val="0000FF"/>
        </w:rPr>
        <w:drawing>
          <wp:inline distT="0" distB="0" distL="0" distR="0">
            <wp:extent cx="647700" cy="457200"/>
            <wp:effectExtent l="0" t="0" r="0" b="0"/>
            <wp:docPr id="14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00" descr=""/>
                    <pic:cNvPicPr>
                      <a:picLocks noChangeAspect="1" noChangeArrowheads="1"/>
                    </pic:cNvPicPr>
                  </pic:nvPicPr>
                  <pic:blipFill>
                    <a:blip r:embed="rId145"/>
                    <a:srcRect l="-56" t="-79" r="-56" b="-79"/>
                    <a:stretch>
                      <a:fillRect/>
                    </a:stretch>
                  </pic:blipFill>
                  <pic:spPr bwMode="auto">
                    <a:xfrm>
                      <a:off x="0" y="0"/>
                      <a:ext cx="647700" cy="457200"/>
                    </a:xfrm>
                    <a:prstGeom prst="rect">
                      <a:avLst/>
                    </a:prstGeom>
                  </pic:spPr>
                </pic:pic>
              </a:graphicData>
            </a:graphic>
          </wp:inline>
        </w:drawing>
      </w:r>
      <w:r>
        <w:rPr>
          <w:bCs/>
          <w:color w:val="0000FF"/>
        </w:rPr>
        <w:t>）</w:t>
      </w:r>
    </w:p>
    <w:p>
      <w:pPr>
        <w:pStyle w:val="Normal"/>
        <w:spacing w:lineRule="atLeast" w:line="340"/>
        <w:ind w:right="105" w:firstLine="540"/>
        <w:rPr>
          <w:bCs/>
          <w:color w:val="0000FF"/>
        </w:rPr>
      </w:pPr>
      <w:r>
        <w:rPr>
          <w:bCs/>
          <w:color w:val="0000FF"/>
        </w:rPr>
        <w:t>由牛顿定律</w:t>
      </w:r>
      <w:r>
        <w:rPr>
          <w:bCs/>
          <w:i/>
          <w:color w:val="0000FF"/>
        </w:rPr>
        <w:t>F</w:t>
      </w:r>
      <w:r>
        <w:rPr>
          <w:bCs/>
          <w:color w:val="0000FF"/>
        </w:rPr>
        <w:t>－</w:t>
      </w:r>
      <w:r>
        <w:rPr>
          <w:bCs/>
          <w:i/>
          <w:color w:val="0000FF"/>
        </w:rPr>
        <w:t>F</w:t>
      </w:r>
      <w:r>
        <w:rPr>
          <w:bCs/>
          <w:color w:val="0000FF"/>
          <w:vertAlign w:val="subscript"/>
        </w:rPr>
        <w:t>A</w:t>
      </w:r>
      <w:r>
        <w:rPr>
          <w:bCs/>
          <w:color w:val="0000FF"/>
        </w:rPr>
        <w:t>－</w:t>
      </w:r>
      <w:r>
        <w:rPr>
          <w:bCs/>
          <w:i/>
          <w:color w:val="0000FF"/>
        </w:rPr>
        <w:t>F</w:t>
      </w:r>
      <w:r>
        <w:rPr>
          <w:bCs/>
          <w:color w:val="0000FF"/>
          <w:vertAlign w:val="subscript"/>
        </w:rPr>
        <w:t>f</w:t>
      </w:r>
      <w:r>
        <w:rPr>
          <w:bCs/>
          <w:color w:val="0000FF"/>
        </w:rPr>
        <w:t>＝</w:t>
      </w:r>
      <w:r>
        <w:rPr>
          <w:bCs/>
          <w:i/>
          <w:color w:val="0000FF"/>
        </w:rPr>
        <w:t>Ma</w:t>
      </w:r>
      <w:r>
        <w:rPr>
          <w:bCs/>
          <w:color w:val="0000FF"/>
        </w:rPr>
        <w:t>，</w:t>
      </w:r>
    </w:p>
    <w:p>
      <w:pPr>
        <w:pStyle w:val="Normal"/>
        <w:spacing w:lineRule="atLeast" w:line="340"/>
        <w:ind w:right="105" w:firstLine="540"/>
        <w:rPr>
          <w:bCs/>
          <w:color w:val="0000FF"/>
        </w:rPr>
      </w:pPr>
      <w:r>
        <w:rPr>
          <w:bCs/>
          <w:i/>
          <w:color w:val="0000FF"/>
        </w:rPr>
        <w:t>F</w:t>
      </w:r>
      <w:r>
        <w:rPr>
          <w:bCs/>
          <w:color w:val="0000FF"/>
        </w:rPr>
        <w:t>＝</w:t>
      </w:r>
      <w:r>
        <w:rPr>
          <w:bCs/>
          <w:i/>
          <w:color w:val="0000FF"/>
        </w:rPr>
        <w:t>Ma</w:t>
      </w:r>
      <w:r>
        <w:rPr>
          <w:bCs/>
          <w:color w:val="0000FF"/>
        </w:rPr>
        <w:t>＋</w:t>
      </w:r>
      <w:r>
        <w:rPr>
          <w:bCs/>
          <w:i/>
          <w:color w:val="0000FF"/>
        </w:rPr>
        <w:t>F</w:t>
      </w:r>
      <w:r>
        <w:rPr>
          <w:bCs/>
          <w:color w:val="0000FF"/>
          <w:vertAlign w:val="subscript"/>
        </w:rPr>
        <w:t>A</w:t>
      </w:r>
      <w:r>
        <w:rPr>
          <w:bCs/>
          <w:color w:val="0000FF"/>
        </w:rPr>
        <w:t>＋</w:t>
      </w:r>
      <w:r>
        <w:rPr>
          <w:bCs/>
          <w:i/>
          <w:color w:val="0000FF"/>
        </w:rPr>
        <w:t>F</w:t>
      </w:r>
      <w:r>
        <w:rPr>
          <w:bCs/>
          <w:color w:val="0000FF"/>
          <w:vertAlign w:val="subscript"/>
        </w:rPr>
        <w:t>f</w:t>
      </w:r>
      <w:r>
        <w:rPr>
          <w:bCs/>
          <w:color w:val="0000FF"/>
        </w:rPr>
        <w:t>＝</w:t>
      </w:r>
      <w:r>
        <w:rPr>
          <w:bCs/>
          <w:i/>
          <w:color w:val="0000FF"/>
        </w:rPr>
        <w:t>Ma</w:t>
      </w:r>
      <w:r>
        <w:rPr>
          <w:bCs/>
          <w:color w:val="0000FF"/>
        </w:rPr>
        <w:t>＋</w:t>
      </w:r>
      <w:r>
        <w:rPr>
          <w:rFonts w:ascii="Symbol" w:hAnsi="Symbol" w:cs="Symbol" w:eastAsia="Symbol"/>
          <w:bCs/>
          <w:i/>
          <w:color w:val="0000FF"/>
        </w:rPr>
        <w:t></w:t>
      </w:r>
      <w:r>
        <w:rPr>
          <w:bCs/>
          <w:i/>
          <w:color w:val="0000FF"/>
        </w:rPr>
        <w:t>mg</w:t>
      </w:r>
      <w:r>
        <w:rPr>
          <w:bCs/>
          <w:color w:val="0000FF"/>
        </w:rPr>
        <w:t>＋（</w:t>
      </w:r>
      <w:r>
        <w:rPr>
          <w:bCs/>
          <w:color w:val="0000FF"/>
        </w:rPr>
        <w:t>1</w:t>
      </w:r>
      <w:r>
        <w:rPr>
          <w:bCs/>
          <w:color w:val="0000FF"/>
        </w:rPr>
        <w:t>＋</w:t>
      </w:r>
      <w:r>
        <w:rPr>
          <w:rFonts w:ascii="Symbol" w:hAnsi="Symbol" w:cs="Symbol" w:eastAsia="Symbol"/>
          <w:bCs/>
          <w:i/>
          <w:color w:val="0000FF"/>
        </w:rPr>
        <w:t></w:t>
      </w:r>
      <w:r>
        <w:rPr>
          <w:bCs/>
          <w:color w:val="0000FF"/>
        </w:rPr>
        <w:t>）</w:t>
      </w:r>
      <w:r>
        <w:rPr>
          <w:bCs/>
          <w:color w:val="0000FF"/>
        </w:rPr>
        <w:drawing>
          <wp:inline distT="0" distB="0" distL="0" distR="0">
            <wp:extent cx="647700" cy="457200"/>
            <wp:effectExtent l="0" t="0" r="0" b="0"/>
            <wp:docPr id="14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01" descr=""/>
                    <pic:cNvPicPr>
                      <a:picLocks noChangeAspect="1" noChangeArrowheads="1"/>
                    </pic:cNvPicPr>
                  </pic:nvPicPr>
                  <pic:blipFill>
                    <a:blip r:embed="rId146"/>
                    <a:srcRect l="-56" t="-79" r="-56" b="-79"/>
                    <a:stretch>
                      <a:fillRect/>
                    </a:stretch>
                  </pic:blipFill>
                  <pic:spPr bwMode="auto">
                    <a:xfrm>
                      <a:off x="0" y="0"/>
                      <a:ext cx="647700" cy="457200"/>
                    </a:xfrm>
                    <a:prstGeom prst="rect">
                      <a:avLst/>
                    </a:prstGeom>
                  </pic:spPr>
                </pic:pic>
              </a:graphicData>
            </a:graphic>
          </wp:inline>
        </w:drawing>
      </w:r>
    </w:p>
    <w:p>
      <w:pPr>
        <w:pStyle w:val="Normal"/>
        <w:spacing w:lineRule="atLeast" w:line="340"/>
        <w:ind w:right="105" w:firstLine="540"/>
        <w:rPr>
          <w:bCs/>
          <w:i/>
          <w:i/>
          <w:color w:val="0000FF"/>
        </w:rPr>
      </w:pPr>
      <w:r>
        <w:rPr>
          <w:bCs/>
          <w:color w:val="0000FF"/>
        </w:rPr>
        <w:t>上式中当</w:t>
      </w:r>
      <w:r>
        <w:rPr>
          <w:bCs/>
          <w:color w:val="0000FF"/>
        </w:rPr>
        <w:drawing>
          <wp:inline distT="0" distB="0" distL="0" distR="0">
            <wp:extent cx="177165" cy="393700"/>
            <wp:effectExtent l="0" t="0" r="0" b="0"/>
            <wp:docPr id="14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02" descr=""/>
                    <pic:cNvPicPr>
                      <a:picLocks noChangeAspect="1" noChangeArrowheads="1"/>
                    </pic:cNvPicPr>
                  </pic:nvPicPr>
                  <pic:blipFill>
                    <a:blip r:embed="rId147"/>
                    <a:srcRect l="-203" t="-91" r="-203" b="-91"/>
                    <a:stretch>
                      <a:fillRect/>
                    </a:stretch>
                  </pic:blipFill>
                  <pic:spPr bwMode="auto">
                    <a:xfrm>
                      <a:off x="0" y="0"/>
                      <a:ext cx="177165" cy="393700"/>
                    </a:xfrm>
                    <a:prstGeom prst="rect">
                      <a:avLst/>
                    </a:prstGeom>
                  </pic:spPr>
                </pic:pic>
              </a:graphicData>
            </a:graphic>
          </wp:inline>
        </w:drawing>
      </w:r>
      <w:r>
        <w:rPr>
          <w:bCs/>
          <w:color w:val="0000FF"/>
        </w:rPr>
        <w:t>＝</w:t>
      </w:r>
      <w:r>
        <w:rPr>
          <w:bCs/>
          <w:i/>
          <w:color w:val="0000FF"/>
        </w:rPr>
        <w:t>R</w:t>
      </w:r>
      <w:r>
        <w:rPr>
          <w:bCs/>
          <w:color w:val="0000FF"/>
          <w:vertAlign w:val="subscript"/>
        </w:rPr>
        <w:t>0</w:t>
      </w:r>
      <w:r>
        <w:rPr>
          <w:bCs/>
          <w:i/>
          <w:color w:val="0000FF"/>
        </w:rPr>
        <w:t>at</w:t>
      </w:r>
    </w:p>
    <w:p>
      <w:pPr>
        <w:pStyle w:val="Normal"/>
        <w:spacing w:lineRule="atLeast" w:line="340"/>
        <w:ind w:right="105" w:firstLine="540"/>
        <w:rPr>
          <w:color w:val="0000FF"/>
          <w:szCs w:val="21"/>
        </w:rPr>
      </w:pPr>
      <w:r>
        <w:rPr>
          <w:bCs/>
          <w:color w:val="0000FF"/>
        </w:rPr>
        <w:t>即</w:t>
      </w:r>
      <w:r>
        <w:rPr>
          <w:bCs/>
          <w:i/>
          <w:color w:val="0000FF"/>
        </w:rPr>
        <w:t>t</w:t>
      </w:r>
      <w:r>
        <w:rPr>
          <w:bCs/>
          <w:color w:val="0000FF"/>
        </w:rPr>
        <w:t>＝</w:t>
      </w:r>
      <w:r>
        <w:fldChar w:fldCharType="begin"/>
      </w:r>
      <w:r>
        <w:rPr>
          <w:szCs w:val="21"/>
          <w:color w:val="0000FF"/>
          <w:lang w:val="nb-NO"/>
        </w:rPr>
        <w:instrText xml:space="preserve"> EQ \R(</w:instrText>
      </w:r>
      <w:r>
        <w:rPr>
          <w:color w:val="0000FF"/>
          <w:szCs w:val="21"/>
          <w:lang w:val="nb-NO"/>
        </w:rPr>
      </w:r>
      <w:r>
        <w:rPr>
          <w:szCs w:val="21"/>
          <w:color w:val="0000FF"/>
          <w:lang w:val="nb-NO"/>
        </w:rPr>
        <w:fldChar w:fldCharType="separate"/>
      </w:r>
      <w:r>
        <w:rPr>
          <w:color w:val="0000FF"/>
          <w:szCs w:val="21"/>
          <w:lang w:val="nb-NO"/>
        </w:rPr>
      </w:r>
      <w:r>
        <w:rPr>
          <w:color w:val="0000FF"/>
          <w:szCs w:val="21"/>
          <w:lang w:val="nb-NO"/>
        </w:rPr>
      </w:r>
      <w:r>
        <w:rPr>
          <w:szCs w:val="21"/>
          <w:color w:val="0000FF"/>
          <w:lang w:val="nb-NO"/>
        </w:rPr>
        <w:fldChar w:fldCharType="end"/>
      </w:r>
      <w:r>
        <w:rPr>
          <w:color w:val="0000FF"/>
          <w:szCs w:val="21"/>
        </w:rPr>
        <w:t>时外力</w:t>
      </w:r>
      <w:r>
        <w:rPr>
          <w:bCs/>
          <w:i/>
          <w:color w:val="0000FF"/>
        </w:rPr>
        <w:t>F</w:t>
      </w:r>
      <w:r>
        <w:rPr>
          <w:color w:val="0000FF"/>
          <w:szCs w:val="21"/>
        </w:rPr>
        <w:t>取最大值，</w:t>
      </w:r>
    </w:p>
    <w:p>
      <w:pPr>
        <w:pStyle w:val="Normal"/>
        <w:spacing w:lineRule="atLeast" w:line="340"/>
        <w:ind w:right="105" w:firstLine="540"/>
        <w:rPr>
          <w:bCs/>
          <w:i/>
          <w:i/>
          <w:color w:val="0000FF"/>
        </w:rPr>
      </w:pPr>
      <w:r>
        <w:rPr>
          <w:bCs/>
          <w:i/>
          <w:color w:val="0000FF"/>
        </w:rPr>
        <w:t>F</w:t>
      </w:r>
      <w:r>
        <w:rPr>
          <w:bCs/>
          <w:color w:val="0000FF"/>
          <w:vertAlign w:val="subscript"/>
        </w:rPr>
        <w:t xml:space="preserve"> max</w:t>
      </w:r>
      <w:r>
        <w:rPr>
          <w:bCs/>
          <w:color w:val="0000FF"/>
        </w:rPr>
        <w:t>＝</w:t>
      </w:r>
      <w:r>
        <w:rPr>
          <w:bCs/>
          <w:i/>
          <w:color w:val="0000FF"/>
        </w:rPr>
        <w:t>Ma</w:t>
      </w:r>
      <w:r>
        <w:rPr>
          <w:bCs/>
          <w:color w:val="0000FF"/>
        </w:rPr>
        <w:t>＋</w:t>
      </w:r>
      <w:r>
        <w:rPr>
          <w:rFonts w:ascii="Symbol" w:hAnsi="Symbol" w:cs="Symbol" w:eastAsia="Symbol"/>
          <w:bCs/>
          <w:i/>
          <w:color w:val="0000FF"/>
        </w:rPr>
        <w:t></w:t>
      </w:r>
      <w:r>
        <w:rPr>
          <w:bCs/>
          <w:i/>
          <w:color w:val="0000FF"/>
        </w:rPr>
        <w:t>mg</w:t>
      </w:r>
      <w:r>
        <w:rPr>
          <w:bCs/>
          <w:color w:val="0000FF"/>
        </w:rPr>
        <w:t>＋（</w:t>
      </w:r>
      <w:r>
        <w:rPr>
          <w:bCs/>
          <w:color w:val="0000FF"/>
        </w:rPr>
        <w:t>1</w:t>
      </w:r>
      <w:r>
        <w:rPr>
          <w:bCs/>
          <w:color w:val="0000FF"/>
        </w:rPr>
        <w:t>＋</w:t>
      </w:r>
      <w:r>
        <w:rPr>
          <w:rFonts w:ascii="Symbol" w:hAnsi="Symbol" w:cs="Symbol" w:eastAsia="Symbol"/>
          <w:bCs/>
          <w:i/>
          <w:color w:val="0000FF"/>
        </w:rPr>
        <w:t></w:t>
      </w:r>
      <w:r>
        <w:rPr>
          <w:bCs/>
          <w:color w:val="0000FF"/>
        </w:rPr>
        <w:t>）</w:t>
      </w:r>
      <w:r>
        <w:rPr>
          <w:bCs/>
          <w:i/>
          <w:color w:val="0000FF"/>
        </w:rPr>
        <w:t>B</w:t>
      </w:r>
      <w:r>
        <w:rPr>
          <w:bCs/>
          <w:color w:val="0000FF"/>
          <w:vertAlign w:val="superscript"/>
        </w:rPr>
        <w:t>2</w:t>
      </w:r>
      <w:r>
        <w:rPr>
          <w:bCs/>
          <w:i/>
          <w:color w:val="0000FF"/>
        </w:rPr>
        <w:t>L</w:t>
      </w:r>
      <w:r>
        <w:rPr>
          <w:bCs/>
          <w:color w:val="0000FF"/>
          <w:vertAlign w:val="superscript"/>
        </w:rPr>
        <w:t>2</w:t>
      </w:r>
      <w:r>
        <w:fldChar w:fldCharType="begin"/>
      </w:r>
      <w:r>
        <w:rPr>
          <w:szCs w:val="21"/>
          <w:color w:val="0000FF"/>
          <w:lang w:val="nb-NO"/>
        </w:rPr>
        <w:instrText xml:space="preserve"> EQ \R(</w:instrText>
      </w:r>
      <w:r>
        <w:rPr>
          <w:color w:val="0000FF"/>
          <w:szCs w:val="21"/>
          <w:lang w:val="nb-NO"/>
        </w:rPr>
      </w:r>
      <w:r>
        <w:rPr>
          <w:szCs w:val="21"/>
          <w:color w:val="0000FF"/>
          <w:lang w:val="nb-NO"/>
        </w:rPr>
        <w:fldChar w:fldCharType="separate"/>
      </w:r>
      <w:r>
        <w:rPr>
          <w:color w:val="0000FF"/>
          <w:szCs w:val="21"/>
          <w:lang w:val="nb-NO"/>
        </w:rPr>
      </w:r>
      <w:r>
        <w:rPr>
          <w:color w:val="0000FF"/>
          <w:szCs w:val="21"/>
          <w:lang w:val="nb-NO"/>
        </w:rPr>
      </w:r>
      <w:r>
        <w:rPr>
          <w:szCs w:val="21"/>
          <w:color w:val="0000FF"/>
          <w:lang w:val="nb-NO"/>
        </w:rPr>
        <w:fldChar w:fldCharType="end"/>
      </w:r>
      <w:r>
        <w:rPr>
          <w:bCs/>
          <w:color w:val="0000FF"/>
        </w:rPr>
        <w:t>，</w:t>
      </w:r>
    </w:p>
    <w:p>
      <w:pPr>
        <w:pStyle w:val="Normal"/>
        <w:spacing w:lineRule="atLeast" w:line="340"/>
        <w:ind w:right="105" w:firstLine="540"/>
        <w:rPr>
          <w:bCs/>
          <w:color w:val="0000FF"/>
        </w:rPr>
      </w:pPr>
      <w:r>
        <w:rPr>
          <w:bCs/>
          <w:color w:val="0000FF"/>
        </w:rPr>
        <w:t>（</w:t>
      </w:r>
      <w:r>
        <w:rPr>
          <w:bCs/>
          <w:color w:val="0000FF"/>
        </w:rPr>
        <w:t>3</w:t>
      </w:r>
      <w:r>
        <w:rPr>
          <w:bCs/>
          <w:color w:val="0000FF"/>
        </w:rPr>
        <w:t>）设此过程中导轨运动距离为</w:t>
      </w:r>
      <w:r>
        <w:rPr>
          <w:bCs/>
          <w:i/>
          <w:color w:val="0000FF"/>
        </w:rPr>
        <w:t>s</w:t>
      </w:r>
      <w:r>
        <w:rPr>
          <w:bCs/>
          <w:color w:val="0000FF"/>
        </w:rPr>
        <w:t>，</w:t>
      </w:r>
    </w:p>
    <w:p>
      <w:pPr>
        <w:pStyle w:val="Normal"/>
        <w:spacing w:lineRule="atLeast" w:line="340"/>
        <w:ind w:right="105" w:firstLine="540"/>
        <w:rPr>
          <w:bCs/>
          <w:color w:val="0000FF"/>
        </w:rPr>
      </w:pPr>
      <w:r>
        <w:rPr>
          <w:bCs/>
          <w:color w:val="0000FF"/>
        </w:rPr>
        <w:t>由动能定理</w:t>
      </w:r>
      <w:r>
        <w:rPr>
          <w:bCs/>
          <w:i/>
          <w:color w:val="0000FF"/>
        </w:rPr>
        <w:t>W</w:t>
      </w:r>
      <w:r>
        <w:rPr>
          <w:bCs/>
          <w:color w:val="0000FF"/>
          <w:vertAlign w:val="subscript"/>
        </w:rPr>
        <w:t>合</w:t>
      </w:r>
      <w:r>
        <w:rPr>
          <w:bCs/>
          <w:color w:val="0000FF"/>
        </w:rPr>
        <w:t>＝</w:t>
      </w:r>
      <w:r>
        <w:rPr>
          <w:rFonts w:ascii="Symbol" w:hAnsi="Symbol" w:cs="Symbol" w:eastAsia="Symbol"/>
          <w:bCs/>
          <w:i/>
          <w:color w:val="0000FF"/>
        </w:rPr>
        <w:t></w:t>
      </w:r>
      <w:r>
        <w:rPr>
          <w:bCs/>
          <w:i/>
          <w:color w:val="0000FF"/>
        </w:rPr>
        <w:t>E</w:t>
      </w:r>
      <w:r>
        <w:rPr>
          <w:bCs/>
          <w:color w:val="0000FF"/>
          <w:vertAlign w:val="subscript"/>
        </w:rPr>
        <w:t>k</w:t>
      </w:r>
      <w:r>
        <w:rPr>
          <w:bCs/>
          <w:color w:val="0000FF"/>
        </w:rPr>
        <w:t>，</w:t>
      </w:r>
    </w:p>
    <w:p>
      <w:pPr>
        <w:pStyle w:val="Normal"/>
        <w:spacing w:lineRule="atLeast" w:line="340"/>
        <w:ind w:right="105" w:firstLine="1695"/>
        <w:rPr/>
      </w:pPr>
      <w:r>
        <w:rPr>
          <w:bCs/>
          <w:i/>
          <w:color w:val="0000FF"/>
        </w:rPr>
        <w:t>W</w:t>
      </w:r>
      <w:r>
        <w:rPr>
          <w:bCs/>
          <w:color w:val="0000FF"/>
          <w:vertAlign w:val="subscript"/>
        </w:rPr>
        <w:t>合</w:t>
      </w:r>
      <w:r>
        <w:rPr>
          <w:bCs/>
          <w:color w:val="0000FF"/>
        </w:rPr>
        <w:t>＝</w:t>
      </w:r>
      <w:r>
        <w:rPr>
          <w:bCs/>
          <w:color w:val="0000FF"/>
        </w:rPr>
        <w:t>Mas</w:t>
      </w:r>
    </w:p>
    <w:p>
      <w:pPr>
        <w:pStyle w:val="Normal"/>
        <w:spacing w:lineRule="atLeast" w:line="340"/>
        <w:ind w:right="105" w:firstLine="540"/>
        <w:rPr>
          <w:bCs/>
          <w:color w:val="0000FF"/>
        </w:rPr>
      </w:pPr>
      <w:r>
        <w:rPr>
          <w:bCs/>
          <w:color w:val="0000FF"/>
        </w:rPr>
        <w:t>由于摩擦力</w:t>
      </w:r>
      <w:r>
        <w:rPr>
          <w:bCs/>
          <w:i/>
          <w:color w:val="0000FF"/>
        </w:rPr>
        <w:t>F</w:t>
      </w:r>
      <w:r>
        <w:rPr>
          <w:bCs/>
          <w:color w:val="0000FF"/>
          <w:vertAlign w:val="subscript"/>
        </w:rPr>
        <w:t>f</w:t>
      </w:r>
      <w:r>
        <w:rPr>
          <w:bCs/>
          <w:color w:val="0000FF"/>
        </w:rPr>
        <w:t>＝</w:t>
      </w:r>
      <w:r>
        <w:rPr>
          <w:rFonts w:ascii="Symbol" w:hAnsi="Symbol" w:cs="Symbol" w:eastAsia="Symbol"/>
          <w:bCs/>
          <w:i/>
          <w:color w:val="0000FF"/>
        </w:rPr>
        <w:t></w:t>
      </w:r>
      <w:r>
        <w:rPr>
          <w:bCs/>
          <w:color w:val="0000FF"/>
        </w:rPr>
        <w:t>（</w:t>
      </w:r>
      <w:r>
        <w:rPr>
          <w:bCs/>
          <w:i/>
          <w:color w:val="0000FF"/>
        </w:rPr>
        <w:t>mg</w:t>
      </w:r>
      <w:r>
        <w:rPr>
          <w:bCs/>
          <w:color w:val="0000FF"/>
        </w:rPr>
        <w:t>＋</w:t>
      </w:r>
      <w:r>
        <w:rPr>
          <w:bCs/>
          <w:i/>
          <w:color w:val="0000FF"/>
        </w:rPr>
        <w:t>F</w:t>
      </w:r>
      <w:r>
        <w:rPr>
          <w:bCs/>
          <w:color w:val="0000FF"/>
          <w:vertAlign w:val="subscript"/>
        </w:rPr>
        <w:t>A</w:t>
      </w:r>
      <w:r>
        <w:rPr>
          <w:bCs/>
          <w:color w:val="0000FF"/>
        </w:rPr>
        <w:t>），</w:t>
      </w:r>
    </w:p>
    <w:p>
      <w:pPr>
        <w:pStyle w:val="Normal"/>
        <w:spacing w:lineRule="atLeast" w:line="340"/>
        <w:ind w:right="105" w:firstLine="540"/>
        <w:rPr>
          <w:bCs/>
          <w:color w:val="0000FF"/>
        </w:rPr>
      </w:pPr>
      <w:r>
        <w:rPr>
          <w:bCs/>
          <w:color w:val="0000FF"/>
        </w:rPr>
        <w:t>所以摩擦力做功：</w:t>
      </w:r>
      <w:r>
        <w:rPr>
          <w:bCs/>
          <w:i/>
          <w:color w:val="0000FF"/>
        </w:rPr>
        <w:t>W</w:t>
      </w:r>
      <w:r>
        <w:rPr>
          <w:bCs/>
          <w:color w:val="0000FF"/>
        </w:rPr>
        <w:t>＝</w:t>
      </w:r>
      <w:r>
        <w:rPr>
          <w:rFonts w:ascii="Symbol" w:hAnsi="Symbol" w:cs="Symbol" w:eastAsia="Symbol"/>
          <w:bCs/>
          <w:i/>
          <w:color w:val="0000FF"/>
        </w:rPr>
        <w:t></w:t>
      </w:r>
      <w:r>
        <w:rPr>
          <w:bCs/>
          <w:i/>
          <w:color w:val="0000FF"/>
        </w:rPr>
        <w:t>mgs</w:t>
      </w:r>
      <w:r>
        <w:rPr>
          <w:bCs/>
          <w:color w:val="0000FF"/>
        </w:rPr>
        <w:t>＋</w:t>
      </w:r>
      <w:r>
        <w:rPr>
          <w:rFonts w:ascii="Symbol" w:hAnsi="Symbol" w:cs="Symbol" w:eastAsia="Symbol"/>
          <w:bCs/>
          <w:i/>
          <w:color w:val="0000FF"/>
        </w:rPr>
        <w:t></w:t>
      </w:r>
      <w:r>
        <w:rPr>
          <w:bCs/>
          <w:i/>
          <w:color w:val="0000FF"/>
        </w:rPr>
        <w:t>W</w:t>
      </w:r>
      <w:r>
        <w:rPr>
          <w:bCs/>
          <w:color w:val="0000FF"/>
          <w:vertAlign w:val="subscript"/>
        </w:rPr>
        <w:t>A</w:t>
      </w:r>
      <w:r>
        <w:rPr>
          <w:bCs/>
          <w:color w:val="0000FF"/>
        </w:rPr>
        <w:t>＝</w:t>
      </w:r>
      <w:r>
        <w:rPr>
          <w:rFonts w:ascii="Symbol" w:hAnsi="Symbol" w:cs="Symbol" w:eastAsia="Symbol"/>
          <w:bCs/>
          <w:i/>
          <w:color w:val="0000FF"/>
        </w:rPr>
        <w:t></w:t>
      </w:r>
      <w:r>
        <w:rPr>
          <w:bCs/>
          <w:i/>
          <w:color w:val="0000FF"/>
        </w:rPr>
        <w:t>mgs</w:t>
      </w:r>
      <w:r>
        <w:rPr>
          <w:bCs/>
          <w:color w:val="0000FF"/>
        </w:rPr>
        <w:t>＋</w:t>
      </w:r>
      <w:r>
        <w:rPr>
          <w:rFonts w:ascii="Symbol" w:hAnsi="Symbol" w:cs="Symbol" w:eastAsia="Symbol"/>
          <w:bCs/>
          <w:i/>
          <w:color w:val="0000FF"/>
        </w:rPr>
        <w:t></w:t>
      </w:r>
      <w:r>
        <w:rPr>
          <w:bCs/>
          <w:i/>
          <w:color w:val="0000FF"/>
        </w:rPr>
        <w:t>Q</w:t>
      </w:r>
      <w:r>
        <w:rPr>
          <w:bCs/>
          <w:color w:val="0000FF"/>
        </w:rPr>
        <w:t>，</w:t>
      </w:r>
    </w:p>
    <w:p>
      <w:pPr>
        <w:pStyle w:val="Normal"/>
        <w:spacing w:lineRule="atLeast" w:line="340"/>
        <w:ind w:right="105" w:firstLine="540"/>
        <w:rPr>
          <w:bCs/>
          <w:color w:val="0000FF"/>
        </w:rPr>
      </w:pPr>
      <w:r>
        <w:rPr>
          <w:bCs/>
          <w:i/>
          <w:color w:val="0000FF"/>
        </w:rPr>
        <w:t>s</w:t>
      </w:r>
      <w:r>
        <w:rPr>
          <w:bCs/>
          <w:color w:val="0000FF"/>
        </w:rPr>
        <w:t>＝，</w:t>
      </w:r>
    </w:p>
    <w:p>
      <w:pPr>
        <w:pStyle w:val="Normal"/>
        <w:spacing w:lineRule="atLeast" w:line="340"/>
        <w:ind w:right="105" w:firstLine="540"/>
        <w:rPr>
          <w:bCs/>
          <w:i/>
          <w:i/>
          <w:color w:val="0000FF"/>
        </w:rPr>
      </w:pPr>
      <w:r>
        <w:rPr>
          <w:rFonts w:eastAsia="Symbol" w:cs="Symbol" w:ascii="Symbol" w:hAnsi="Symbol"/>
          <w:bCs/>
          <w:i/>
          <w:color w:val="0000FF"/>
        </w:rPr>
        <w:t></w:t>
      </w:r>
      <w:r>
        <w:rPr>
          <w:bCs/>
          <w:i/>
          <w:color w:val="0000FF"/>
        </w:rPr>
        <w:t>E</w:t>
      </w:r>
      <w:r>
        <w:rPr>
          <w:bCs/>
          <w:color w:val="0000FF"/>
          <w:vertAlign w:val="subscript"/>
        </w:rPr>
        <w:t>k</w:t>
      </w:r>
      <w:r>
        <w:rPr>
          <w:bCs/>
          <w:color w:val="0000FF"/>
        </w:rPr>
        <w:t>＝</w:t>
      </w:r>
      <w:r>
        <w:rPr>
          <w:bCs/>
          <w:i/>
          <w:color w:val="0000FF"/>
        </w:rPr>
        <w:t>Mas</w:t>
      </w:r>
      <w:r>
        <w:rPr>
          <w:bCs/>
          <w:color w:val="0000FF"/>
        </w:rPr>
        <w:t>＝（</w:t>
      </w:r>
      <w:r>
        <w:rPr>
          <w:bCs/>
          <w:i/>
          <w:color w:val="0000FF"/>
        </w:rPr>
        <w:t>W</w:t>
      </w:r>
      <w:r>
        <w:rPr>
          <w:bCs/>
          <w:color w:val="0000FF"/>
        </w:rPr>
        <w:t>－</w:t>
      </w:r>
      <w:r>
        <w:rPr>
          <w:rFonts w:ascii="Symbol" w:hAnsi="Symbol" w:cs="Symbol" w:eastAsia="Symbol"/>
          <w:bCs/>
          <w:i/>
          <w:color w:val="0000FF"/>
        </w:rPr>
        <w:t></w:t>
      </w:r>
      <w:r>
        <w:rPr>
          <w:bCs/>
          <w:i/>
          <w:color w:val="0000FF"/>
        </w:rPr>
        <w:t>Q</w:t>
      </w:r>
      <w:r>
        <w:rPr>
          <w:bCs/>
          <w:color w:val="0000FF"/>
        </w:rPr>
        <w:t>），</w:t>
      </w:r>
      <w:r>
        <w:rPr>
          <w:bCs/>
          <w:color w:val="0000FF"/>
        </w:rPr>
        <w:t xml:space="preserve"> </w:t>
      </w:r>
    </w:p>
    <w:p>
      <w:pPr>
        <w:pStyle w:val="Style10"/>
        <w:ind w:hanging="0"/>
        <w:rPr>
          <w:bCs/>
          <w:i/>
          <w:i/>
          <w:color w:val="0000FF"/>
        </w:rPr>
      </w:pPr>
      <w:r>
        <w:rPr>
          <w:bCs/>
          <w:i/>
          <w:color w:val="0000FF"/>
        </w:rPr>
      </w:r>
    </w:p>
    <w:p>
      <w:pPr>
        <w:pStyle w:val="Normal"/>
        <w:rPr>
          <w:rFonts w:ascii="华文宋体" w:hAnsi="华文宋体" w:eastAsia="华文宋体" w:cs="华文宋体"/>
          <w:szCs w:val="20"/>
        </w:rPr>
      </w:pPr>
      <w:r>
        <w:rPr>
          <w:rFonts w:eastAsia="华文宋体" w:cs="华文宋体" w:ascii="华文宋体" w:hAnsi="华文宋体"/>
          <w:szCs w:val="20"/>
        </w:rPr>
      </w:r>
    </w:p>
    <w:sectPr>
      <w:headerReference w:type="default" r:id="rId148"/>
      <w:headerReference w:type="first" r:id="rId149"/>
      <w:footerReference w:type="default" r:id="rId150"/>
      <w:footerReference w:type="first" r:id="rId151"/>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Wingdings" w:hAnsi="Wingdings" w:cs="Wingdings"/>
      <w:sz w:val="21"/>
      <w:szCs w:val="21"/>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4z0">
    <w:name w:val="WW8Num24z0"/>
    <w:qFormat/>
    <w:rPr>
      <w:rFonts w:cs="Times New Roman"/>
    </w:rPr>
  </w:style>
  <w:style w:type="character" w:styleId="WW8Num24z1">
    <w:name w:val="WW8Num24z1"/>
    <w:qFormat/>
    <w:rPr>
      <w:rFonts w:cs="Times New Roman"/>
    </w:rPr>
  </w:style>
  <w:style w:type="character" w:styleId="WW8Num25z0">
    <w:name w:val="WW8Num25z0"/>
    <w:qFormat/>
    <w:rPr/>
  </w:style>
  <w:style w:type="character" w:styleId="WW8Num26z0">
    <w:name w:val="WW8Num26z0"/>
    <w:qFormat/>
    <w:rPr/>
  </w:style>
  <w:style w:type="character" w:styleId="WW8Num27z0">
    <w:name w:val="WW8Num27z0"/>
    <w:qFormat/>
    <w:rPr>
      <w:rFonts w:cs="宋体;SimSun"/>
      <w:color w:val="000000"/>
    </w:rPr>
  </w:style>
  <w:style w:type="character" w:styleId="WW8Num29z0">
    <w:name w:val="WW8Num29z0"/>
    <w:qFormat/>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color w:val="000000"/>
    </w:rPr>
  </w:style>
  <w:style w:type="character" w:styleId="WW8Num35z1">
    <w:name w:val="WW8Num35z1"/>
    <w:qFormat/>
    <w:rPr/>
  </w:style>
  <w:style w:type="character" w:styleId="WW8Num35z2">
    <w:name w:val="WW8Num35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35z3">
    <w:name w:val="WW8Num35z3"/>
    <w:qFormat/>
    <w:rPr>
      <w:rFonts w:ascii="Arial" w:hAnsi="Arial" w:eastAsia="黑体;SimHei" w:cs="Arial"/>
      <w:sz w:val="21"/>
    </w:rPr>
  </w:style>
  <w:style w:type="character" w:styleId="WW8Num37z0">
    <w:name w:val="WW8Num37z0"/>
    <w:qFormat/>
    <w:rPr/>
  </w:style>
  <w:style w:type="character" w:styleId="WW8Num38z0">
    <w:name w:val="WW8Num38z0"/>
    <w:qFormat/>
    <w:rPr/>
  </w:style>
  <w:style w:type="character" w:styleId="WW8Num39z0">
    <w:name w:val="WW8Num39z0"/>
    <w:qFormat/>
    <w:rPr>
      <w:rFonts w:cs="宋体;SimSun"/>
      <w:color w:val="000000"/>
    </w:rPr>
  </w:style>
  <w:style w:type="character" w:styleId="WW8Num40z0">
    <w:name w:val="WW8Num40z0"/>
    <w:qFormat/>
    <w:rPr>
      <w:rFonts w:cs="宋体;SimSun"/>
      <w:color w:val="000000"/>
    </w:rPr>
  </w:style>
  <w:style w:type="character" w:styleId="WW8Num41z0">
    <w:name w:val="WW8Num41z0"/>
    <w:qFormat/>
    <w:rPr/>
  </w:style>
  <w:style w:type="character" w:styleId="WW8Num42z1">
    <w:name w:val="WW8Num42z1"/>
    <w:qFormat/>
    <w:rPr>
      <w:rFonts w:cs="宋体;SimSun"/>
      <w:color w:val="000000"/>
    </w:rPr>
  </w:style>
  <w:style w:type="character" w:styleId="WW8Num43z0">
    <w:name w:val="WW8Num43z0"/>
    <w:qFormat/>
    <w:rPr>
      <w:rFonts w:cs="宋体;SimSun"/>
      <w:color w:val="000000"/>
    </w:rPr>
  </w:style>
  <w:style w:type="character" w:styleId="WW8Num44z0">
    <w:name w:val="WW8Num44z0"/>
    <w:qFormat/>
    <w:rPr>
      <w:rFonts w:ascii="Wingdings" w:hAnsi="Wingdings" w:cs="Wingdings"/>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1">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wmf"/><Relationship Id="rId29" Type="http://schemas.openxmlformats.org/officeDocument/2006/relationships/image" Target="media/image1.png"/><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1.wmf"/><Relationship Id="rId36" Type="http://schemas.openxmlformats.org/officeDocument/2006/relationships/image" Target="media/image2.png"/><Relationship Id="rId37" Type="http://schemas.openxmlformats.org/officeDocument/2006/relationships/image" Target="media/image3.wmf"/><Relationship Id="rId38" Type="http://schemas.openxmlformats.org/officeDocument/2006/relationships/image" Target="media/image32.wmf"/><Relationship Id="rId39" Type="http://schemas.openxmlformats.org/officeDocument/2006/relationships/image" Target="media/image32.wmf"/><Relationship Id="rId40" Type="http://schemas.openxmlformats.org/officeDocument/2006/relationships/image" Target="media/image33.png"/><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7.png"/><Relationship Id="rId50" Type="http://schemas.openxmlformats.org/officeDocument/2006/relationships/image" Target="media/image39.png"/><Relationship Id="rId51" Type="http://schemas.openxmlformats.org/officeDocument/2006/relationships/image" Target="media/image40.wmf"/><Relationship Id="rId52" Type="http://schemas.openxmlformats.org/officeDocument/2006/relationships/image" Target="media/image41.wmf"/><Relationship Id="rId53" Type="http://schemas.openxmlformats.org/officeDocument/2006/relationships/image" Target="media/image42.wmf"/><Relationship Id="rId54" Type="http://schemas.openxmlformats.org/officeDocument/2006/relationships/image" Target="media/image40.wmf"/><Relationship Id="rId55" Type="http://schemas.openxmlformats.org/officeDocument/2006/relationships/image" Target="media/image41.wmf"/><Relationship Id="rId56" Type="http://schemas.openxmlformats.org/officeDocument/2006/relationships/image" Target="media/image8.png"/><Relationship Id="rId57" Type="http://schemas.openxmlformats.org/officeDocument/2006/relationships/image" Target="media/image43.png"/><Relationship Id="rId58" Type="http://schemas.openxmlformats.org/officeDocument/2006/relationships/image" Target="media/image44.wmf"/><Relationship Id="rId59" Type="http://schemas.openxmlformats.org/officeDocument/2006/relationships/image" Target="media/image45.wmf"/><Relationship Id="rId60" Type="http://schemas.openxmlformats.org/officeDocument/2006/relationships/image" Target="media/image9.png"/><Relationship Id="rId61" Type="http://schemas.openxmlformats.org/officeDocument/2006/relationships/image" Target="media/image46.wmf"/><Relationship Id="rId62" Type="http://schemas.openxmlformats.org/officeDocument/2006/relationships/image" Target="media/image47.wmf"/><Relationship Id="rId63" Type="http://schemas.openxmlformats.org/officeDocument/2006/relationships/image" Target="media/image48.wmf"/><Relationship Id="rId64" Type="http://schemas.openxmlformats.org/officeDocument/2006/relationships/image" Target="media/image10.png"/><Relationship Id="rId65" Type="http://schemas.openxmlformats.org/officeDocument/2006/relationships/image" Target="media/image49.wmf"/><Relationship Id="rId66" Type="http://schemas.openxmlformats.org/officeDocument/2006/relationships/image" Target="media/image50.wmf"/><Relationship Id="rId67" Type="http://schemas.openxmlformats.org/officeDocument/2006/relationships/image" Target="media/image11.png"/><Relationship Id="rId68" Type="http://schemas.openxmlformats.org/officeDocument/2006/relationships/image" Target="media/image51.wmf"/><Relationship Id="rId69" Type="http://schemas.openxmlformats.org/officeDocument/2006/relationships/image" Target="media/image52.wmf"/><Relationship Id="rId70" Type="http://schemas.openxmlformats.org/officeDocument/2006/relationships/image" Target="media/image53.wmf"/><Relationship Id="rId71" Type="http://schemas.openxmlformats.org/officeDocument/2006/relationships/image" Target="media/image54.wmf"/><Relationship Id="rId72" Type="http://schemas.openxmlformats.org/officeDocument/2006/relationships/image" Target="media/image55.wmf"/><Relationship Id="rId73" Type="http://schemas.openxmlformats.org/officeDocument/2006/relationships/image" Target="media/image12.png"/><Relationship Id="rId74" Type="http://schemas.openxmlformats.org/officeDocument/2006/relationships/image" Target="media/image13.png"/><Relationship Id="rId75" Type="http://schemas.openxmlformats.org/officeDocument/2006/relationships/image" Target="media/image56.png"/><Relationship Id="rId76" Type="http://schemas.openxmlformats.org/officeDocument/2006/relationships/image" Target="media/image57.wmf"/><Relationship Id="rId77" Type="http://schemas.openxmlformats.org/officeDocument/2006/relationships/image" Target="media/image58.wmf"/><Relationship Id="rId78" Type="http://schemas.openxmlformats.org/officeDocument/2006/relationships/image" Target="media/image59.wmf"/><Relationship Id="rId79" Type="http://schemas.openxmlformats.org/officeDocument/2006/relationships/image" Target="media/image60.wmf"/><Relationship Id="rId80" Type="http://schemas.openxmlformats.org/officeDocument/2006/relationships/image" Target="media/image61.wmf"/><Relationship Id="rId81" Type="http://schemas.openxmlformats.org/officeDocument/2006/relationships/image" Target="media/image62.wmf"/><Relationship Id="rId82" Type="http://schemas.openxmlformats.org/officeDocument/2006/relationships/image" Target="media/image63.wmf"/><Relationship Id="rId83" Type="http://schemas.openxmlformats.org/officeDocument/2006/relationships/image" Target="media/image64.wmf"/><Relationship Id="rId84" Type="http://schemas.openxmlformats.org/officeDocument/2006/relationships/image" Target="media/image65.wmf"/><Relationship Id="rId85" Type="http://schemas.openxmlformats.org/officeDocument/2006/relationships/image" Target="media/image66.wmf"/><Relationship Id="rId86" Type="http://schemas.openxmlformats.org/officeDocument/2006/relationships/image" Target="media/image67.wmf"/><Relationship Id="rId87" Type="http://schemas.openxmlformats.org/officeDocument/2006/relationships/image" Target="media/image68.wmf"/><Relationship Id="rId88" Type="http://schemas.openxmlformats.org/officeDocument/2006/relationships/image" Target="media/image69.wmf"/><Relationship Id="rId89" Type="http://schemas.openxmlformats.org/officeDocument/2006/relationships/image" Target="media/image70.wmf"/><Relationship Id="rId90" Type="http://schemas.openxmlformats.org/officeDocument/2006/relationships/image" Target="media/image66.wmf"/><Relationship Id="rId91" Type="http://schemas.openxmlformats.org/officeDocument/2006/relationships/image" Target="media/image71.wmf"/><Relationship Id="rId92" Type="http://schemas.openxmlformats.org/officeDocument/2006/relationships/image" Target="media/image14.wmf"/><Relationship Id="rId93" Type="http://schemas.openxmlformats.org/officeDocument/2006/relationships/image" Target="media/image72.wmf"/><Relationship Id="rId94" Type="http://schemas.openxmlformats.org/officeDocument/2006/relationships/image" Target="media/image73.wmf"/><Relationship Id="rId95" Type="http://schemas.openxmlformats.org/officeDocument/2006/relationships/image" Target="media/image74.wmf"/><Relationship Id="rId96" Type="http://schemas.openxmlformats.org/officeDocument/2006/relationships/image" Target="media/image15.wmf"/><Relationship Id="rId97" Type="http://schemas.openxmlformats.org/officeDocument/2006/relationships/image" Target="media/image75.wmf"/><Relationship Id="rId98" Type="http://schemas.openxmlformats.org/officeDocument/2006/relationships/image" Target="media/image76.wmf"/><Relationship Id="rId99" Type="http://schemas.openxmlformats.org/officeDocument/2006/relationships/image" Target="media/image77.wmf"/><Relationship Id="rId100" Type="http://schemas.openxmlformats.org/officeDocument/2006/relationships/image" Target="media/image78.wmf"/><Relationship Id="rId101" Type="http://schemas.openxmlformats.org/officeDocument/2006/relationships/image" Target="media/image79.wmf"/><Relationship Id="rId102" Type="http://schemas.openxmlformats.org/officeDocument/2006/relationships/image" Target="media/image16.png"/><Relationship Id="rId103" Type="http://schemas.openxmlformats.org/officeDocument/2006/relationships/image" Target="media/image80.wmf"/><Relationship Id="rId104" Type="http://schemas.openxmlformats.org/officeDocument/2006/relationships/image" Target="media/image17.png"/><Relationship Id="rId105" Type="http://schemas.openxmlformats.org/officeDocument/2006/relationships/image" Target="media/image81.wmf"/><Relationship Id="rId106" Type="http://schemas.openxmlformats.org/officeDocument/2006/relationships/image" Target="media/image82.wmf"/><Relationship Id="rId107" Type="http://schemas.openxmlformats.org/officeDocument/2006/relationships/image" Target="media/image83.wmf"/><Relationship Id="rId108" Type="http://schemas.openxmlformats.org/officeDocument/2006/relationships/image" Target="media/image84.wmf"/><Relationship Id="rId109" Type="http://schemas.openxmlformats.org/officeDocument/2006/relationships/image" Target="media/image85.wmf"/><Relationship Id="rId110" Type="http://schemas.openxmlformats.org/officeDocument/2006/relationships/image" Target="media/image86.wmf"/><Relationship Id="rId111" Type="http://schemas.openxmlformats.org/officeDocument/2006/relationships/image" Target="media/image87.wmf"/><Relationship Id="rId112" Type="http://schemas.openxmlformats.org/officeDocument/2006/relationships/image" Target="media/image88.wmf"/><Relationship Id="rId113" Type="http://schemas.openxmlformats.org/officeDocument/2006/relationships/image" Target="media/image89.wmf"/><Relationship Id="rId114" Type="http://schemas.openxmlformats.org/officeDocument/2006/relationships/image" Target="media/image90.wmf"/><Relationship Id="rId115" Type="http://schemas.openxmlformats.org/officeDocument/2006/relationships/image" Target="media/image18.png"/><Relationship Id="rId116" Type="http://schemas.openxmlformats.org/officeDocument/2006/relationships/image" Target="media/image91.wmf"/><Relationship Id="rId117" Type="http://schemas.openxmlformats.org/officeDocument/2006/relationships/image" Target="media/image92.wmf"/><Relationship Id="rId118" Type="http://schemas.openxmlformats.org/officeDocument/2006/relationships/image" Target="media/image93.wmf"/><Relationship Id="rId119" Type="http://schemas.openxmlformats.org/officeDocument/2006/relationships/image" Target="media/image19.png"/><Relationship Id="rId120" Type="http://schemas.openxmlformats.org/officeDocument/2006/relationships/image" Target="media/image20.png"/><Relationship Id="rId121" Type="http://schemas.openxmlformats.org/officeDocument/2006/relationships/image" Target="media/image21.png"/><Relationship Id="rId122" Type="http://schemas.openxmlformats.org/officeDocument/2006/relationships/image" Target="media/image22.png"/><Relationship Id="rId123" Type="http://schemas.openxmlformats.org/officeDocument/2006/relationships/image" Target="media/image94.png"/><Relationship Id="rId124" Type="http://schemas.openxmlformats.org/officeDocument/2006/relationships/image" Target="media/image95.wmf"/><Relationship Id="rId125" Type="http://schemas.openxmlformats.org/officeDocument/2006/relationships/image" Target="media/image96.wmf"/><Relationship Id="rId126" Type="http://schemas.openxmlformats.org/officeDocument/2006/relationships/image" Target="media/image97.wmf"/><Relationship Id="rId127" Type="http://schemas.openxmlformats.org/officeDocument/2006/relationships/image" Target="media/image98.wmf"/><Relationship Id="rId128" Type="http://schemas.openxmlformats.org/officeDocument/2006/relationships/image" Target="media/image99.wmf"/><Relationship Id="rId129" Type="http://schemas.openxmlformats.org/officeDocument/2006/relationships/image" Target="media/image100.wmf"/><Relationship Id="rId130" Type="http://schemas.openxmlformats.org/officeDocument/2006/relationships/image" Target="media/image101.wmf"/><Relationship Id="rId131" Type="http://schemas.openxmlformats.org/officeDocument/2006/relationships/image" Target="media/image102.wmf"/><Relationship Id="rId132" Type="http://schemas.openxmlformats.org/officeDocument/2006/relationships/image" Target="media/image23.png"/><Relationship Id="rId133" Type="http://schemas.openxmlformats.org/officeDocument/2006/relationships/image" Target="media/image103.png"/><Relationship Id="rId134" Type="http://schemas.openxmlformats.org/officeDocument/2006/relationships/image" Target="media/image104.png"/><Relationship Id="rId135" Type="http://schemas.openxmlformats.org/officeDocument/2006/relationships/image" Target="media/image24.png"/><Relationship Id="rId136" Type="http://schemas.openxmlformats.org/officeDocument/2006/relationships/image" Target="media/image25.png"/><Relationship Id="rId137" Type="http://schemas.openxmlformats.org/officeDocument/2006/relationships/image" Target="media/image105.wmf"/><Relationship Id="rId138" Type="http://schemas.openxmlformats.org/officeDocument/2006/relationships/image" Target="media/image106.wmf"/><Relationship Id="rId139" Type="http://schemas.openxmlformats.org/officeDocument/2006/relationships/image" Target="media/image26.png"/><Relationship Id="rId140" Type="http://schemas.openxmlformats.org/officeDocument/2006/relationships/image" Target="media/image107.wmf"/><Relationship Id="rId141" Type="http://schemas.openxmlformats.org/officeDocument/2006/relationships/image" Target="media/image107.wmf"/><Relationship Id="rId142" Type="http://schemas.openxmlformats.org/officeDocument/2006/relationships/image" Target="media/image108.wmf"/><Relationship Id="rId143" Type="http://schemas.openxmlformats.org/officeDocument/2006/relationships/image" Target="media/image109.wmf"/><Relationship Id="rId144" Type="http://schemas.openxmlformats.org/officeDocument/2006/relationships/image" Target="media/image110.wmf"/><Relationship Id="rId145" Type="http://schemas.openxmlformats.org/officeDocument/2006/relationships/image" Target="media/image111.wmf"/><Relationship Id="rId146" Type="http://schemas.openxmlformats.org/officeDocument/2006/relationships/image" Target="media/image112.wmf"/><Relationship Id="rId147" Type="http://schemas.openxmlformats.org/officeDocument/2006/relationships/image" Target="media/image113.wmf"/><Relationship Id="rId148" Type="http://schemas.openxmlformats.org/officeDocument/2006/relationships/header" Target="header1.xml"/><Relationship Id="rId149" Type="http://schemas.openxmlformats.org/officeDocument/2006/relationships/header" Target="header2.xml"/><Relationship Id="rId150" Type="http://schemas.openxmlformats.org/officeDocument/2006/relationships/footer" Target="footer1.xml"/><Relationship Id="rId151" Type="http://schemas.openxmlformats.org/officeDocument/2006/relationships/footer" Target="footer2.xml"/><Relationship Id="rId152" Type="http://schemas.openxmlformats.org/officeDocument/2006/relationships/numbering" Target="numbering.xml"/><Relationship Id="rId153" Type="http://schemas.openxmlformats.org/officeDocument/2006/relationships/fontTable" Target="fontTable.xml"/><Relationship Id="rId1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