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94CE4" w:rsidRDefault="00494CE4">
      <w:pPr>
        <w:pStyle w:val="DefaultParagraph"/>
        <w:jc w:val="center"/>
      </w:pPr>
      <w:r>
        <w:rPr>
          <w:b/>
          <w:sz w:val="34"/>
          <w:szCs w:val="34"/>
        </w:rPr>
        <w:t>2015</w:t>
      </w:r>
      <w:r>
        <w:rPr>
          <w:b/>
          <w:sz w:val="34"/>
          <w:szCs w:val="34"/>
        </w:rPr>
        <w:t>年重庆市高考物理试卷</w:t>
      </w:r>
    </w:p>
    <w:p w:rsidR="00CC1C1F" w:rsidRDefault="00CC1C1F">
      <w:pPr>
        <w:pStyle w:val="DefaultParagraph"/>
        <w:rPr>
          <w:rFonts w:hint="eastAsia"/>
          <w:b/>
          <w:sz w:val="16"/>
          <w:szCs w:val="16"/>
        </w:rPr>
      </w:pPr>
    </w:p>
    <w:p w:rsidR="00494CE4" w:rsidRDefault="00494CE4">
      <w:pPr>
        <w:pStyle w:val="DefaultParagraph"/>
      </w:pPr>
      <w:r>
        <w:t xml:space="preserve">　</w:t>
      </w:r>
    </w:p>
    <w:p w:rsidR="00494CE4" w:rsidRDefault="00494CE4">
      <w:pPr>
        <w:pStyle w:val="DefaultParagraph"/>
      </w:pPr>
      <w:r>
        <w:rPr>
          <w:b/>
        </w:rPr>
        <w:t>一、选择题（共</w:t>
      </w:r>
      <w:r>
        <w:rPr>
          <w:b/>
        </w:rPr>
        <w:t>5</w:t>
      </w:r>
      <w:r>
        <w:rPr>
          <w:b/>
        </w:rPr>
        <w:t>小题，每小题</w:t>
      </w:r>
      <w:r>
        <w:rPr>
          <w:b/>
        </w:rPr>
        <w:t>6</w:t>
      </w:r>
      <w:r>
        <w:rPr>
          <w:b/>
        </w:rPr>
        <w:t>分，满分</w:t>
      </w:r>
      <w:r>
        <w:rPr>
          <w:b/>
        </w:rPr>
        <w:t>30</w:t>
      </w:r>
      <w:r>
        <w:rPr>
          <w:b/>
        </w:rPr>
        <w:t>分）</w:t>
      </w:r>
    </w:p>
    <w:p w:rsidR="00494CE4" w:rsidRDefault="00494CE4">
      <w:pPr>
        <w:pStyle w:val="DefaultParagraph"/>
      </w:pPr>
      <w:r>
        <w:t>1</w:t>
      </w:r>
      <w:r>
        <w:t>．（</w:t>
      </w:r>
      <w:r>
        <w:t>6</w:t>
      </w:r>
      <w:r>
        <w:t>分）（</w:t>
      </w:r>
      <w:r>
        <w:t>2015</w:t>
      </w:r>
      <w:r>
        <w:t>•</w:t>
      </w:r>
      <w:r>
        <w:t>重庆）图中曲线</w:t>
      </w:r>
      <w:r>
        <w:t>a</w:t>
      </w:r>
      <w:r>
        <w:t>、</w:t>
      </w:r>
      <w:r>
        <w:t>b</w:t>
      </w:r>
      <w:r>
        <w:t>、</w:t>
      </w:r>
      <w:r>
        <w:t>c</w:t>
      </w:r>
      <w:r>
        <w:t>、</w:t>
      </w:r>
      <w:r>
        <w:t>d</w:t>
      </w:r>
      <w:r>
        <w:t>为气泡室中某放射物发生衰变放出的部分粒子的径迹，气泡室中磁感应强度方向垂直于纸面向里．以下判断可能正确的是（　　）</w:t>
      </w:r>
    </w:p>
    <w:p w:rsidR="00494CE4" w:rsidRDefault="00494CE4">
      <w:pPr>
        <w:pStyle w:val="DefaultParagrap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24" o:spid="_x0000_i1025" type="#_x0000_t75" alt="菁优网：http://www.jyeoo.com" style="width:115.5pt;height:87.05pt;mso-wrap-distance-left:0;mso-wrap-distance-right:0">
            <v:imagedata r:id="rId6" o:title=""/>
          </v:shape>
        </w:pict>
      </w: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8"/>
        <w:gridCol w:w="364"/>
        <w:gridCol w:w="3786"/>
        <w:gridCol w:w="364"/>
        <w:gridCol w:w="3786"/>
      </w:tblGrid>
      <w:tr w:rsidR="00494CE4">
        <w:tblPrEx>
          <w:tblCellMar>
            <w:top w:w="0" w:type="dxa"/>
            <w:left w:w="0" w:type="dxa"/>
            <w:bottom w:w="0" w:type="dxa"/>
            <w:right w:w="0" w:type="dxa"/>
          </w:tblCellMar>
        </w:tblPrEx>
        <w:tc>
          <w:tcPr>
            <w:tcW w:w="225" w:type="dxa"/>
          </w:tcPr>
          <w:p w:rsidR="00494CE4" w:rsidRDefault="00494CE4">
            <w:pPr>
              <w:pStyle w:val="DefaultParagraph"/>
            </w:pPr>
            <w:r>
              <w:t xml:space="preserve">　</w:t>
            </w:r>
          </w:p>
        </w:tc>
        <w:tc>
          <w:tcPr>
            <w:tcW w:w="330" w:type="dxa"/>
          </w:tcPr>
          <w:p w:rsidR="00494CE4" w:rsidRDefault="00494CE4">
            <w:pPr>
              <w:pStyle w:val="DefaultParagraph"/>
            </w:pPr>
            <w:r>
              <w:t>A</w:t>
            </w:r>
            <w:r>
              <w:t>．</w:t>
            </w:r>
          </w:p>
        </w:tc>
        <w:tc>
          <w:tcPr>
            <w:tcW w:w="2400" w:type="pct"/>
          </w:tcPr>
          <w:p w:rsidR="00494CE4" w:rsidRDefault="00494CE4">
            <w:pPr>
              <w:pStyle w:val="DefaultParagraph"/>
            </w:pPr>
            <w:r>
              <w:t>a</w:t>
            </w:r>
            <w:r>
              <w:t>、</w:t>
            </w:r>
            <w:r>
              <w:t>b</w:t>
            </w:r>
            <w:r>
              <w:t>为</w:t>
            </w:r>
            <w:r>
              <w:t>β</w:t>
            </w:r>
            <w:r>
              <w:t>粒子的径迹</w:t>
            </w:r>
          </w:p>
        </w:tc>
        <w:tc>
          <w:tcPr>
            <w:tcW w:w="330" w:type="dxa"/>
          </w:tcPr>
          <w:p w:rsidR="00494CE4" w:rsidRDefault="00494CE4">
            <w:pPr>
              <w:pStyle w:val="DefaultParagraph"/>
            </w:pPr>
            <w:r>
              <w:t>B</w:t>
            </w:r>
            <w:r>
              <w:t>．</w:t>
            </w:r>
          </w:p>
        </w:tc>
        <w:tc>
          <w:tcPr>
            <w:tcW w:w="2400" w:type="pct"/>
          </w:tcPr>
          <w:p w:rsidR="00494CE4" w:rsidRDefault="00494CE4">
            <w:pPr>
              <w:pStyle w:val="DefaultParagraph"/>
            </w:pPr>
            <w:r>
              <w:t>a</w:t>
            </w:r>
            <w:r>
              <w:t>、</w:t>
            </w:r>
            <w:r>
              <w:t>b</w:t>
            </w:r>
            <w:r>
              <w:t>为</w:t>
            </w:r>
            <w:r>
              <w:t>γ</w:t>
            </w:r>
            <w:r>
              <w:t>粒子的径迹</w:t>
            </w:r>
          </w:p>
        </w:tc>
      </w:tr>
      <w:tr w:rsidR="00494CE4">
        <w:tblPrEx>
          <w:tblCellMar>
            <w:top w:w="0" w:type="dxa"/>
            <w:left w:w="0" w:type="dxa"/>
            <w:bottom w:w="0" w:type="dxa"/>
            <w:right w:w="0" w:type="dxa"/>
          </w:tblCellMar>
        </w:tblPrEx>
        <w:tc>
          <w:tcPr>
            <w:tcW w:w="225" w:type="dxa"/>
          </w:tcPr>
          <w:p w:rsidR="00494CE4" w:rsidRDefault="00494CE4">
            <w:pPr>
              <w:pStyle w:val="DefaultParagraph"/>
            </w:pPr>
            <w:r>
              <w:t xml:space="preserve">　</w:t>
            </w:r>
          </w:p>
        </w:tc>
        <w:tc>
          <w:tcPr>
            <w:tcW w:w="330" w:type="dxa"/>
          </w:tcPr>
          <w:p w:rsidR="00494CE4" w:rsidRDefault="00494CE4">
            <w:pPr>
              <w:pStyle w:val="DefaultParagraph"/>
            </w:pPr>
            <w:r>
              <w:t>C</w:t>
            </w:r>
            <w:r>
              <w:t>．</w:t>
            </w:r>
          </w:p>
        </w:tc>
        <w:tc>
          <w:tcPr>
            <w:tcW w:w="2400" w:type="pct"/>
          </w:tcPr>
          <w:p w:rsidR="00494CE4" w:rsidRDefault="00494CE4">
            <w:pPr>
              <w:pStyle w:val="DefaultParagraph"/>
            </w:pPr>
            <w:r>
              <w:t>c</w:t>
            </w:r>
            <w:r>
              <w:t>、</w:t>
            </w:r>
            <w:r>
              <w:t>d</w:t>
            </w:r>
            <w:r>
              <w:t>为</w:t>
            </w:r>
            <w:r>
              <w:t>α</w:t>
            </w:r>
            <w:r>
              <w:t>粒子的径迹</w:t>
            </w:r>
          </w:p>
        </w:tc>
        <w:tc>
          <w:tcPr>
            <w:tcW w:w="330" w:type="dxa"/>
          </w:tcPr>
          <w:p w:rsidR="00494CE4" w:rsidRDefault="00494CE4">
            <w:pPr>
              <w:pStyle w:val="DefaultParagraph"/>
            </w:pPr>
            <w:r>
              <w:t>D</w:t>
            </w:r>
            <w:r>
              <w:t>．</w:t>
            </w:r>
          </w:p>
        </w:tc>
        <w:tc>
          <w:tcPr>
            <w:tcW w:w="2400" w:type="pct"/>
          </w:tcPr>
          <w:p w:rsidR="00494CE4" w:rsidRDefault="00494CE4">
            <w:pPr>
              <w:pStyle w:val="DefaultParagraph"/>
            </w:pPr>
            <w:r>
              <w:t>c</w:t>
            </w:r>
            <w:r>
              <w:t>、</w:t>
            </w:r>
            <w:r>
              <w:t>d</w:t>
            </w:r>
            <w:r>
              <w:t>为</w:t>
            </w:r>
            <w:r>
              <w:t>β</w:t>
            </w:r>
            <w:r>
              <w:t>粒子的径迹</w:t>
            </w:r>
          </w:p>
        </w:tc>
      </w:tr>
    </w:tbl>
    <w:p w:rsidR="00494CE4" w:rsidRDefault="00494CE4">
      <w:pPr>
        <w:pStyle w:val="DefaultParagraph"/>
      </w:pP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582"/>
        <w:gridCol w:w="7726"/>
      </w:tblGrid>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考点</w:t>
            </w:r>
            <w:r>
              <w:t>：</w:t>
            </w:r>
          </w:p>
        </w:tc>
        <w:tc>
          <w:tcPr>
            <w:tcW w:w="4650" w:type="pct"/>
          </w:tcPr>
          <w:p w:rsidR="00494CE4" w:rsidRDefault="00494CE4">
            <w:pPr>
              <w:pStyle w:val="DefaultParagraph"/>
            </w:pPr>
            <w:r>
              <w:t>洛仑兹力；</w:t>
            </w:r>
            <w:r>
              <w:t>X</w:t>
            </w:r>
            <w:r>
              <w:t>射线、</w:t>
            </w:r>
            <w:r>
              <w:t>α</w:t>
            </w:r>
            <w:r>
              <w:t>射线、</w:t>
            </w:r>
            <w:r>
              <w:t>β</w:t>
            </w:r>
            <w:r>
              <w:t>射线、</w:t>
            </w:r>
            <w:r>
              <w:t>γ</w:t>
            </w:r>
            <w:r>
              <w:t>射线及其特性．</w:t>
            </w:r>
            <w:r>
              <w:rPr>
                <w:color w:val="FFFFFF"/>
                <w:sz w:val="1"/>
                <w:szCs w:val="1"/>
              </w:rPr>
              <w:t>菁优网版权所有</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分析：</w:t>
            </w:r>
          </w:p>
        </w:tc>
        <w:tc>
          <w:tcPr>
            <w:tcW w:w="4650" w:type="pct"/>
          </w:tcPr>
          <w:p w:rsidR="00494CE4" w:rsidRDefault="00494CE4">
            <w:pPr>
              <w:pStyle w:val="DefaultParagraph"/>
            </w:pPr>
            <w:r>
              <w:t>该题通过带电粒子在磁场中运动，考查三种射线的特性，</w:t>
            </w:r>
            <w:r>
              <w:t>α</w:t>
            </w:r>
            <w:r>
              <w:t>射线带正电荷，在磁场中根据左手定则判定向右偏转；</w:t>
            </w:r>
            <w:r>
              <w:t>β</w:t>
            </w:r>
            <w:r>
              <w:t>射线带负电荷，偏转的方向与</w:t>
            </w:r>
            <w:r>
              <w:t>α</w:t>
            </w:r>
            <w:r>
              <w:t>射线相反；</w:t>
            </w:r>
            <w:r>
              <w:t>γ</w:t>
            </w:r>
            <w:r>
              <w:t>射线不带电，不偏转，由此可以判定．</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解答：</w:t>
            </w:r>
          </w:p>
        </w:tc>
        <w:tc>
          <w:tcPr>
            <w:tcW w:w="4650" w:type="pct"/>
          </w:tcPr>
          <w:p w:rsidR="00494CE4" w:rsidRDefault="00494CE4">
            <w:pPr>
              <w:pStyle w:val="DefaultParagraph"/>
            </w:pPr>
            <w:r>
              <w:t>解：射线在磁场中向右运动时，带正电荷射线，根据左手定则可以判断它将向上偏转，带负电荷射线，可以判断它将向下偏转，不带电射线，不偏转，由此可以判定</w:t>
            </w:r>
            <w:r>
              <w:t>a</w:t>
            </w:r>
            <w:r>
              <w:t>、</w:t>
            </w:r>
            <w:r>
              <w:t>b</w:t>
            </w:r>
            <w:r>
              <w:t>带正电，</w:t>
            </w:r>
            <w:r>
              <w:t>c</w:t>
            </w:r>
            <w:r>
              <w:t>、</w:t>
            </w:r>
            <w:r>
              <w:t>d</w:t>
            </w:r>
            <w:r>
              <w:t>带负电，所以</w:t>
            </w:r>
            <w:r>
              <w:t>ABC</w:t>
            </w:r>
            <w:r>
              <w:t>错误，</w:t>
            </w:r>
            <w:r>
              <w:t>D</w:t>
            </w:r>
            <w:r>
              <w:t>正确．</w:t>
            </w:r>
          </w:p>
          <w:p w:rsidR="00494CE4" w:rsidRDefault="00494CE4">
            <w:pPr>
              <w:pStyle w:val="DefaultParagraph"/>
            </w:pPr>
            <w:r>
              <w:t>故选：</w:t>
            </w:r>
            <w:r>
              <w:t>D</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点评：</w:t>
            </w:r>
          </w:p>
        </w:tc>
        <w:tc>
          <w:tcPr>
            <w:tcW w:w="4650" w:type="pct"/>
          </w:tcPr>
          <w:p w:rsidR="00494CE4" w:rsidRDefault="00494CE4">
            <w:pPr>
              <w:pStyle w:val="DefaultParagraph"/>
            </w:pPr>
            <w:r>
              <w:t>该题通过带电粒子在磁场中运动考查射线的特性，可以根据左手定则进行判定．属于简单题目．</w:t>
            </w:r>
          </w:p>
        </w:tc>
      </w:tr>
    </w:tbl>
    <w:p w:rsidR="00494CE4" w:rsidRDefault="00494CE4">
      <w:pPr>
        <w:pStyle w:val="DefaultParagraph"/>
      </w:pPr>
      <w:r>
        <w:t xml:space="preserve">　</w:t>
      </w:r>
    </w:p>
    <w:p w:rsidR="00494CE4" w:rsidRDefault="00494CE4">
      <w:pPr>
        <w:pStyle w:val="DefaultParagraph"/>
      </w:pPr>
      <w:r>
        <w:t>2</w:t>
      </w:r>
      <w:r>
        <w:t>．（</w:t>
      </w:r>
      <w:r>
        <w:t>6</w:t>
      </w:r>
      <w:r>
        <w:t>分）（</w:t>
      </w:r>
      <w:r>
        <w:t>2015</w:t>
      </w:r>
      <w:r>
        <w:t>•</w:t>
      </w:r>
      <w:r>
        <w:t>重庆）宇航员王亚平在</w:t>
      </w:r>
      <w:r>
        <w:t>“</w:t>
      </w:r>
      <w:r>
        <w:t>天宮</w:t>
      </w:r>
      <w:r>
        <w:t>1</w:t>
      </w:r>
      <w:r>
        <w:t>号</w:t>
      </w:r>
      <w:r>
        <w:t>”</w:t>
      </w:r>
      <w:r>
        <w:t>飞船内进行了我国首次太空授课，演示了一些完全失重状态下的物理现象．若飞船质量为</w:t>
      </w:r>
      <w:r>
        <w:t>m</w:t>
      </w:r>
      <w:r>
        <w:t>，距地面高度为</w:t>
      </w:r>
      <w:r>
        <w:t>h</w:t>
      </w:r>
      <w:r>
        <w:t>，地球质量为</w:t>
      </w:r>
      <w:r>
        <w:t>M</w:t>
      </w:r>
      <w:r>
        <w:t>，半径为</w:t>
      </w:r>
      <w:r>
        <w:t>R</w:t>
      </w:r>
      <w:r>
        <w:t>，引力常量为</w:t>
      </w:r>
      <w:r>
        <w:t>G</w:t>
      </w:r>
      <w:r>
        <w:t>，则飞船所在处的重力加速度大小为（　　）</w:t>
      </w: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9"/>
        <w:gridCol w:w="365"/>
        <w:gridCol w:w="1716"/>
        <w:gridCol w:w="353"/>
        <w:gridCol w:w="1716"/>
        <w:gridCol w:w="353"/>
        <w:gridCol w:w="1716"/>
        <w:gridCol w:w="364"/>
        <w:gridCol w:w="1716"/>
      </w:tblGrid>
      <w:tr w:rsidR="00494CE4">
        <w:tblPrEx>
          <w:tblCellMar>
            <w:top w:w="0" w:type="dxa"/>
            <w:left w:w="0" w:type="dxa"/>
            <w:bottom w:w="0" w:type="dxa"/>
            <w:right w:w="0" w:type="dxa"/>
          </w:tblCellMar>
        </w:tblPrEx>
        <w:tc>
          <w:tcPr>
            <w:tcW w:w="225" w:type="dxa"/>
          </w:tcPr>
          <w:p w:rsidR="00494CE4" w:rsidRDefault="00494CE4">
            <w:pPr>
              <w:pStyle w:val="DefaultParagraph"/>
            </w:pPr>
            <w:r>
              <w:t xml:space="preserve">　</w:t>
            </w:r>
          </w:p>
        </w:tc>
        <w:tc>
          <w:tcPr>
            <w:tcW w:w="330" w:type="dxa"/>
          </w:tcPr>
          <w:p w:rsidR="00494CE4" w:rsidRDefault="00494CE4">
            <w:pPr>
              <w:pStyle w:val="DefaultParagraph"/>
            </w:pPr>
            <w:r>
              <w:t>A</w:t>
            </w:r>
            <w:r>
              <w:t>．</w:t>
            </w:r>
          </w:p>
        </w:tc>
        <w:tc>
          <w:tcPr>
            <w:tcW w:w="1150" w:type="pct"/>
          </w:tcPr>
          <w:p w:rsidR="00494CE4" w:rsidRDefault="00494CE4" w:rsidP="001213D3">
            <w:pPr>
              <w:pStyle w:val="DefaultParagraph"/>
            </w:pPr>
            <w:r>
              <w:t>0</w:t>
            </w:r>
          </w:p>
        </w:tc>
        <w:tc>
          <w:tcPr>
            <w:tcW w:w="330" w:type="dxa"/>
          </w:tcPr>
          <w:p w:rsidR="00494CE4" w:rsidRDefault="00494CE4">
            <w:pPr>
              <w:pStyle w:val="DefaultParagraph"/>
            </w:pPr>
            <w:r>
              <w:t>B</w:t>
            </w:r>
            <w:r>
              <w:t>．</w:t>
            </w:r>
          </w:p>
        </w:tc>
        <w:tc>
          <w:tcPr>
            <w:tcW w:w="1150" w:type="pct"/>
          </w:tcPr>
          <w:p w:rsidR="00494CE4" w:rsidRDefault="007234A5" w:rsidP="009E716B">
            <w:pPr>
              <w:pStyle w:val="DefaultParagraph"/>
            </w:pPr>
            <w:r w:rsidRPr="009E716B">
              <w:rPr>
                <w:position w:val="-30"/>
              </w:rPr>
              <w:object w:dxaOrig="900" w:dyaOrig="680">
                <v:shape id="_x0000_i1026" type="#_x0000_t75" style="width:45.1pt;height:34.1pt" o:ole="">
                  <v:imagedata r:id="rId7" o:title=""/>
                </v:shape>
                <o:OLEObject Type="Embed" ProgID="Equation.3" ShapeID="_x0000_i1026" DrawAspect="Content" ObjectID="_1804095566" r:id="rId8"/>
              </w:object>
            </w:r>
          </w:p>
        </w:tc>
        <w:tc>
          <w:tcPr>
            <w:tcW w:w="330" w:type="dxa"/>
          </w:tcPr>
          <w:p w:rsidR="00494CE4" w:rsidRDefault="00494CE4">
            <w:pPr>
              <w:pStyle w:val="DefaultParagraph"/>
            </w:pPr>
            <w:r>
              <w:t>C</w:t>
            </w:r>
            <w:r>
              <w:t>．</w:t>
            </w:r>
          </w:p>
        </w:tc>
        <w:tc>
          <w:tcPr>
            <w:tcW w:w="1150" w:type="pct"/>
          </w:tcPr>
          <w:p w:rsidR="00494CE4" w:rsidRDefault="007234A5">
            <w:pPr>
              <w:pStyle w:val="DefaultParagraph"/>
            </w:pPr>
            <w:r w:rsidRPr="009E716B">
              <w:rPr>
                <w:position w:val="-30"/>
              </w:rPr>
              <w:object w:dxaOrig="920" w:dyaOrig="680">
                <v:shape id="_x0000_i1027" type="#_x0000_t75" style="width:46pt;height:34.1pt" o:ole="">
                  <v:imagedata r:id="rId9" o:title=""/>
                </v:shape>
                <o:OLEObject Type="Embed" ProgID="Equation.3" ShapeID="_x0000_i1027" DrawAspect="Content" ObjectID="_1804095567" r:id="rId10"/>
              </w:object>
            </w:r>
          </w:p>
        </w:tc>
        <w:tc>
          <w:tcPr>
            <w:tcW w:w="330" w:type="dxa"/>
          </w:tcPr>
          <w:p w:rsidR="00494CE4" w:rsidRDefault="00494CE4">
            <w:pPr>
              <w:pStyle w:val="DefaultParagraph"/>
            </w:pPr>
            <w:r>
              <w:t>D</w:t>
            </w:r>
            <w:r>
              <w:t>．</w:t>
            </w:r>
          </w:p>
        </w:tc>
        <w:tc>
          <w:tcPr>
            <w:tcW w:w="1150" w:type="pct"/>
          </w:tcPr>
          <w:p w:rsidR="00494CE4" w:rsidRDefault="007234A5">
            <w:pPr>
              <w:pStyle w:val="DefaultParagraph"/>
            </w:pPr>
            <w:r w:rsidRPr="009E716B">
              <w:rPr>
                <w:position w:val="-24"/>
              </w:rPr>
              <w:object w:dxaOrig="520" w:dyaOrig="620">
                <v:shape id="_x0000_i1028" type="#_x0000_t75" style="width:26pt;height:31pt" o:ole="">
                  <v:imagedata r:id="rId11" o:title=""/>
                </v:shape>
                <o:OLEObject Type="Embed" ProgID="Equation.3" ShapeID="_x0000_i1028" DrawAspect="Content" ObjectID="_1804095568" r:id="rId12"/>
              </w:object>
            </w:r>
          </w:p>
        </w:tc>
      </w:tr>
    </w:tbl>
    <w:p w:rsidR="00494CE4" w:rsidRDefault="00494CE4">
      <w:pPr>
        <w:pStyle w:val="DefaultParagraph"/>
      </w:pP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582"/>
        <w:gridCol w:w="7726"/>
      </w:tblGrid>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考点</w:t>
            </w:r>
            <w:r>
              <w:t>：</w:t>
            </w:r>
          </w:p>
        </w:tc>
        <w:tc>
          <w:tcPr>
            <w:tcW w:w="4650" w:type="pct"/>
          </w:tcPr>
          <w:p w:rsidR="00494CE4" w:rsidRDefault="00494CE4">
            <w:pPr>
              <w:pStyle w:val="DefaultParagraph"/>
            </w:pPr>
            <w:r>
              <w:t>万有引力定律及其应用．</w:t>
            </w:r>
            <w:r>
              <w:rPr>
                <w:color w:val="FFFFFF"/>
                <w:sz w:val="1"/>
                <w:szCs w:val="1"/>
              </w:rPr>
              <w:t>菁优网版权所有</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专题</w:t>
            </w:r>
            <w:r>
              <w:t>：</w:t>
            </w:r>
          </w:p>
        </w:tc>
        <w:tc>
          <w:tcPr>
            <w:tcW w:w="4650" w:type="pct"/>
          </w:tcPr>
          <w:p w:rsidR="00494CE4" w:rsidRDefault="00494CE4">
            <w:pPr>
              <w:pStyle w:val="DefaultParagraph"/>
            </w:pPr>
            <w:r>
              <w:t>设计与制作题．</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分析：</w:t>
            </w:r>
          </w:p>
        </w:tc>
        <w:tc>
          <w:tcPr>
            <w:tcW w:w="4650" w:type="pct"/>
          </w:tcPr>
          <w:p w:rsidR="00494CE4" w:rsidRDefault="00494CE4">
            <w:pPr>
              <w:pStyle w:val="DefaultParagraph"/>
            </w:pPr>
            <w:r>
              <w:t>飞船在距地面高度为</w:t>
            </w:r>
            <w:r>
              <w:t>h</w:t>
            </w:r>
            <w:r>
              <w:t>的位置，由万有引力等于重力列式求解重力加速度．</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解答：</w:t>
            </w:r>
          </w:p>
        </w:tc>
        <w:tc>
          <w:tcPr>
            <w:tcW w:w="4650" w:type="pct"/>
          </w:tcPr>
          <w:p w:rsidR="00494CE4" w:rsidRDefault="00494CE4">
            <w:pPr>
              <w:pStyle w:val="DefaultParagraph"/>
            </w:pPr>
            <w:r>
              <w:t>解：飞船在距地面高度为</w:t>
            </w:r>
            <w:r>
              <w:t>h</w:t>
            </w:r>
            <w:r>
              <w:t>处，由万有引力等于重力得：</w:t>
            </w:r>
          </w:p>
          <w:p w:rsidR="00494CE4" w:rsidRDefault="00C1657D">
            <w:pPr>
              <w:pStyle w:val="DefaultParagraph"/>
            </w:pPr>
            <w:r w:rsidRPr="009E716B">
              <w:rPr>
                <w:position w:val="-30"/>
              </w:rPr>
              <w:object w:dxaOrig="1480" w:dyaOrig="680">
                <v:shape id="_x0000_i1029" type="#_x0000_t75" style="width:73.9pt;height:34.1pt" o:ole="">
                  <v:imagedata r:id="rId13" o:title=""/>
                </v:shape>
                <o:OLEObject Type="Embed" ProgID="Equation.3" ShapeID="_x0000_i1029" DrawAspect="Content" ObjectID="_1804095569" r:id="rId14"/>
              </w:object>
            </w:r>
          </w:p>
          <w:p w:rsidR="00494CE4" w:rsidRDefault="00494CE4">
            <w:pPr>
              <w:pStyle w:val="DefaultParagraph"/>
            </w:pPr>
            <w:r>
              <w:t>解得：</w:t>
            </w:r>
            <w:r w:rsidR="007234A5">
              <w:t xml:space="preserve"> </w:t>
            </w:r>
            <w:r w:rsidR="00C1657D" w:rsidRPr="009E716B">
              <w:rPr>
                <w:position w:val="-30"/>
              </w:rPr>
              <w:object w:dxaOrig="1320" w:dyaOrig="680">
                <v:shape id="_x0000_i1030" type="#_x0000_t75" style="width:66.05pt;height:34.1pt" o:ole="">
                  <v:imagedata r:id="rId15" o:title=""/>
                </v:shape>
                <o:OLEObject Type="Embed" ProgID="Equation.3" ShapeID="_x0000_i1030" DrawAspect="Content" ObjectID="_1804095570" r:id="rId16"/>
              </w:object>
            </w:r>
          </w:p>
          <w:p w:rsidR="00494CE4" w:rsidRDefault="00494CE4">
            <w:pPr>
              <w:pStyle w:val="DefaultParagraph"/>
            </w:pPr>
            <w:r>
              <w:lastRenderedPageBreak/>
              <w:t>故选：</w:t>
            </w:r>
            <w:r>
              <w:t>B</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lastRenderedPageBreak/>
              <w:t>点评：</w:t>
            </w:r>
          </w:p>
        </w:tc>
        <w:tc>
          <w:tcPr>
            <w:tcW w:w="4650" w:type="pct"/>
          </w:tcPr>
          <w:p w:rsidR="00494CE4" w:rsidRDefault="00494CE4">
            <w:pPr>
              <w:pStyle w:val="DefaultParagraph"/>
            </w:pPr>
            <w:r>
              <w:t>本题考查万有引力的应用，要能根据公式求解重力加速度，难度不大，属于基础题．</w:t>
            </w:r>
          </w:p>
        </w:tc>
      </w:tr>
    </w:tbl>
    <w:p w:rsidR="00494CE4" w:rsidRDefault="00494CE4">
      <w:pPr>
        <w:pStyle w:val="DefaultParagraph"/>
      </w:pPr>
      <w:r>
        <w:t xml:space="preserve">　</w:t>
      </w:r>
    </w:p>
    <w:p w:rsidR="00494CE4" w:rsidRDefault="00494CE4">
      <w:pPr>
        <w:pStyle w:val="DefaultParagraph"/>
      </w:pPr>
      <w:r>
        <w:t>3</w:t>
      </w:r>
      <w:r>
        <w:t>．（</w:t>
      </w:r>
      <w:r>
        <w:t>6</w:t>
      </w:r>
      <w:r>
        <w:t>分）（</w:t>
      </w:r>
      <w:r>
        <w:t>2015</w:t>
      </w:r>
      <w:r>
        <w:t>•</w:t>
      </w:r>
      <w:r>
        <w:t>重庆）高空作业须系安全带，如果质量为</w:t>
      </w:r>
      <w:r>
        <w:t>m</w:t>
      </w:r>
      <w:r>
        <w:t>的高空作业人员不慎跌落，从开始跌落到安全带队人刚刚产生作用前人下落的距离为</w:t>
      </w:r>
      <w:r>
        <w:t>h</w:t>
      </w:r>
      <w:r>
        <w:t>（可视为自由落体运动）．此后经历时间</w:t>
      </w:r>
      <w:r>
        <w:t>t</w:t>
      </w:r>
      <w:r>
        <w:t>安全带达到最大伸长，若在此过程中该作用力始终竖直向上，则该段时间安全带对人的平均作用力大小为（　　）</w:t>
      </w: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9"/>
        <w:gridCol w:w="365"/>
        <w:gridCol w:w="1716"/>
        <w:gridCol w:w="353"/>
        <w:gridCol w:w="1716"/>
        <w:gridCol w:w="353"/>
        <w:gridCol w:w="1716"/>
        <w:gridCol w:w="364"/>
        <w:gridCol w:w="1716"/>
      </w:tblGrid>
      <w:tr w:rsidR="00494CE4">
        <w:tblPrEx>
          <w:tblCellMar>
            <w:top w:w="0" w:type="dxa"/>
            <w:left w:w="0" w:type="dxa"/>
            <w:bottom w:w="0" w:type="dxa"/>
            <w:right w:w="0" w:type="dxa"/>
          </w:tblCellMar>
        </w:tblPrEx>
        <w:tc>
          <w:tcPr>
            <w:tcW w:w="225" w:type="dxa"/>
          </w:tcPr>
          <w:p w:rsidR="00494CE4" w:rsidRDefault="00494CE4">
            <w:pPr>
              <w:pStyle w:val="DefaultParagraph"/>
            </w:pPr>
            <w:r>
              <w:t xml:space="preserve">　</w:t>
            </w:r>
          </w:p>
        </w:tc>
        <w:tc>
          <w:tcPr>
            <w:tcW w:w="330" w:type="dxa"/>
          </w:tcPr>
          <w:p w:rsidR="00494CE4" w:rsidRDefault="00494CE4">
            <w:pPr>
              <w:pStyle w:val="DefaultParagraph"/>
            </w:pPr>
            <w:r>
              <w:t>A</w:t>
            </w:r>
            <w:r>
              <w:t>．</w:t>
            </w:r>
          </w:p>
        </w:tc>
        <w:tc>
          <w:tcPr>
            <w:tcW w:w="1150" w:type="pct"/>
          </w:tcPr>
          <w:p w:rsidR="00494CE4" w:rsidRDefault="008E2BAF">
            <w:pPr>
              <w:pStyle w:val="DefaultParagraph"/>
            </w:pPr>
            <w:r w:rsidRPr="008E2BAF">
              <w:rPr>
                <w:position w:val="-24"/>
              </w:rPr>
              <w:object w:dxaOrig="1380" w:dyaOrig="680">
                <v:shape id="_x0000_i1031" type="#_x0000_t75" style="width:68.85pt;height:34.1pt" o:ole="">
                  <v:imagedata r:id="rId17" o:title=""/>
                </v:shape>
                <o:OLEObject Type="Embed" ProgID="Equation.DSMT4" ShapeID="_x0000_i1031" DrawAspect="Content" ObjectID="_1804095571" r:id="rId18"/>
              </w:object>
            </w:r>
          </w:p>
        </w:tc>
        <w:tc>
          <w:tcPr>
            <w:tcW w:w="330" w:type="dxa"/>
          </w:tcPr>
          <w:p w:rsidR="00494CE4" w:rsidRDefault="00494CE4">
            <w:pPr>
              <w:pStyle w:val="DefaultParagraph"/>
            </w:pPr>
            <w:r>
              <w:t>B</w:t>
            </w:r>
            <w:r>
              <w:t>．</w:t>
            </w:r>
          </w:p>
        </w:tc>
        <w:tc>
          <w:tcPr>
            <w:tcW w:w="1150" w:type="pct"/>
          </w:tcPr>
          <w:p w:rsidR="00494CE4" w:rsidRDefault="008E2BAF">
            <w:pPr>
              <w:pStyle w:val="DefaultParagraph"/>
            </w:pPr>
            <w:r w:rsidRPr="008E2BAF">
              <w:rPr>
                <w:position w:val="-24"/>
              </w:rPr>
              <w:object w:dxaOrig="1380" w:dyaOrig="680">
                <v:shape id="_x0000_i1032" type="#_x0000_t75" style="width:68.85pt;height:34.1pt" o:ole="">
                  <v:imagedata r:id="rId19" o:title=""/>
                </v:shape>
                <o:OLEObject Type="Embed" ProgID="Equation.DSMT4" ShapeID="_x0000_i1032" DrawAspect="Content" ObjectID="_1804095572" r:id="rId20"/>
              </w:object>
            </w:r>
          </w:p>
        </w:tc>
        <w:tc>
          <w:tcPr>
            <w:tcW w:w="330" w:type="dxa"/>
          </w:tcPr>
          <w:p w:rsidR="00494CE4" w:rsidRDefault="00494CE4">
            <w:pPr>
              <w:pStyle w:val="DefaultParagraph"/>
            </w:pPr>
            <w:r>
              <w:t>C</w:t>
            </w:r>
            <w:r>
              <w:t>．</w:t>
            </w:r>
          </w:p>
        </w:tc>
        <w:tc>
          <w:tcPr>
            <w:tcW w:w="1150" w:type="pct"/>
          </w:tcPr>
          <w:p w:rsidR="00494CE4" w:rsidRDefault="008E2BAF">
            <w:pPr>
              <w:pStyle w:val="DefaultParagraph"/>
            </w:pPr>
            <w:r w:rsidRPr="008E2BAF">
              <w:rPr>
                <w:position w:val="-24"/>
              </w:rPr>
              <w:object w:dxaOrig="1260" w:dyaOrig="680">
                <v:shape id="_x0000_i1033" type="#_x0000_t75" style="width:62.9pt;height:34.1pt" o:ole="">
                  <v:imagedata r:id="rId21" o:title=""/>
                </v:shape>
                <o:OLEObject Type="Embed" ProgID="Equation.DSMT4" ShapeID="_x0000_i1033" DrawAspect="Content" ObjectID="_1804095573" r:id="rId22"/>
              </w:object>
            </w:r>
          </w:p>
        </w:tc>
        <w:tc>
          <w:tcPr>
            <w:tcW w:w="330" w:type="dxa"/>
          </w:tcPr>
          <w:p w:rsidR="00494CE4" w:rsidRDefault="00494CE4">
            <w:pPr>
              <w:pStyle w:val="DefaultParagraph"/>
            </w:pPr>
            <w:r>
              <w:t>D</w:t>
            </w:r>
            <w:r>
              <w:t>．</w:t>
            </w:r>
          </w:p>
        </w:tc>
        <w:tc>
          <w:tcPr>
            <w:tcW w:w="1150" w:type="pct"/>
          </w:tcPr>
          <w:p w:rsidR="00494CE4" w:rsidRDefault="008E2BAF">
            <w:pPr>
              <w:pStyle w:val="DefaultParagraph"/>
            </w:pPr>
            <w:r w:rsidRPr="008E2BAF">
              <w:rPr>
                <w:position w:val="-24"/>
              </w:rPr>
              <w:object w:dxaOrig="1240" w:dyaOrig="680">
                <v:shape id="_x0000_i1034" type="#_x0000_t75" style="width:62pt;height:34.1pt" o:ole="">
                  <v:imagedata r:id="rId23" o:title=""/>
                </v:shape>
                <o:OLEObject Type="Embed" ProgID="Equation.DSMT4" ShapeID="_x0000_i1034" DrawAspect="Content" ObjectID="_1804095574" r:id="rId24"/>
              </w:object>
            </w:r>
          </w:p>
        </w:tc>
      </w:tr>
    </w:tbl>
    <w:p w:rsidR="00494CE4" w:rsidRDefault="00494CE4">
      <w:pPr>
        <w:pStyle w:val="DefaultParagraph"/>
      </w:pP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582"/>
        <w:gridCol w:w="7726"/>
      </w:tblGrid>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考点</w:t>
            </w:r>
            <w:r>
              <w:t>：</w:t>
            </w:r>
          </w:p>
        </w:tc>
        <w:tc>
          <w:tcPr>
            <w:tcW w:w="4650" w:type="pct"/>
          </w:tcPr>
          <w:p w:rsidR="00494CE4" w:rsidRDefault="00494CE4">
            <w:pPr>
              <w:pStyle w:val="DefaultParagraph"/>
            </w:pPr>
            <w:r>
              <w:t>动量定理．</w:t>
            </w:r>
            <w:r>
              <w:rPr>
                <w:color w:val="FFFFFF"/>
                <w:sz w:val="1"/>
                <w:szCs w:val="1"/>
              </w:rPr>
              <w:t>菁优网版权所有</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专题</w:t>
            </w:r>
            <w:r>
              <w:t>：</w:t>
            </w:r>
          </w:p>
        </w:tc>
        <w:tc>
          <w:tcPr>
            <w:tcW w:w="4650" w:type="pct"/>
          </w:tcPr>
          <w:p w:rsidR="00494CE4" w:rsidRDefault="00494CE4">
            <w:pPr>
              <w:pStyle w:val="DefaultParagraph"/>
            </w:pPr>
            <w:r>
              <w:t>动量定理应用专题．</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分析：</w:t>
            </w:r>
          </w:p>
        </w:tc>
        <w:tc>
          <w:tcPr>
            <w:tcW w:w="4650" w:type="pct"/>
          </w:tcPr>
          <w:p w:rsidR="00494CE4" w:rsidRDefault="00494CE4">
            <w:pPr>
              <w:pStyle w:val="DefaultParagraph"/>
            </w:pPr>
            <w:r>
              <w:t>先根据</w:t>
            </w:r>
            <w:r w:rsidR="00D3316F" w:rsidRPr="00D3316F">
              <w:rPr>
                <w:position w:val="-24"/>
              </w:rPr>
              <w:object w:dxaOrig="920" w:dyaOrig="620">
                <v:shape id="_x0000_i1035" type="#_x0000_t75" style="width:46pt;height:31pt" o:ole="">
                  <v:imagedata r:id="rId25" o:title=""/>
                </v:shape>
                <o:OLEObject Type="Embed" ProgID="Equation.DSMT4" ShapeID="_x0000_i1035" DrawAspect="Content" ObjectID="_1804095575" r:id="rId26"/>
              </w:object>
            </w:r>
            <w:r>
              <w:t>求解自由落体运动的时间；然后对运动全程根据动量定理列式求解平均拉力．</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解答：</w:t>
            </w:r>
          </w:p>
        </w:tc>
        <w:tc>
          <w:tcPr>
            <w:tcW w:w="4650" w:type="pct"/>
          </w:tcPr>
          <w:p w:rsidR="00494CE4" w:rsidRDefault="00494CE4">
            <w:pPr>
              <w:pStyle w:val="DefaultParagraph"/>
              <w:rPr>
                <w:rFonts w:hint="eastAsia"/>
              </w:rPr>
            </w:pPr>
            <w:r>
              <w:t>解：对自由落体运动，有：</w:t>
            </w:r>
            <w:r w:rsidR="00D3316F" w:rsidRPr="00D3316F">
              <w:rPr>
                <w:position w:val="-24"/>
              </w:rPr>
              <w:object w:dxaOrig="920" w:dyaOrig="620">
                <v:shape id="_x0000_i1036" type="#_x0000_t75" style="width:46pt;height:31pt" o:ole="">
                  <v:imagedata r:id="rId27" o:title=""/>
                </v:shape>
                <o:OLEObject Type="Embed" ProgID="Equation.DSMT4" ShapeID="_x0000_i1036" DrawAspect="Content" ObjectID="_1804095576" r:id="rId28"/>
              </w:object>
            </w:r>
          </w:p>
          <w:p w:rsidR="00494CE4" w:rsidRDefault="00494CE4">
            <w:pPr>
              <w:pStyle w:val="DefaultParagraph"/>
              <w:rPr>
                <w:rFonts w:hint="eastAsia"/>
              </w:rPr>
            </w:pPr>
            <w:r>
              <w:t>解得：</w:t>
            </w:r>
            <w:r w:rsidR="00D3316F" w:rsidRPr="00D3316F">
              <w:rPr>
                <w:position w:val="-30"/>
              </w:rPr>
              <w:object w:dxaOrig="920" w:dyaOrig="740">
                <v:shape id="_x0000_i1037" type="#_x0000_t75" style="width:46pt;height:36.95pt" o:ole="">
                  <v:imagedata r:id="rId29" o:title=""/>
                </v:shape>
                <o:OLEObject Type="Embed" ProgID="Equation.DSMT4" ShapeID="_x0000_i1037" DrawAspect="Content" ObjectID="_1804095577" r:id="rId30"/>
              </w:object>
            </w:r>
          </w:p>
          <w:p w:rsidR="00494CE4" w:rsidRDefault="00494CE4">
            <w:pPr>
              <w:pStyle w:val="DefaultParagraph"/>
              <w:rPr>
                <w:rFonts w:hint="eastAsia"/>
              </w:rPr>
            </w:pPr>
            <w:r>
              <w:t>规定向下为正方向，对运动的全程，根据动量定理，有：</w:t>
            </w:r>
            <w:r w:rsidR="00E31A11" w:rsidRPr="00E31A11">
              <w:rPr>
                <w:position w:val="-12"/>
              </w:rPr>
              <w:object w:dxaOrig="1780" w:dyaOrig="360">
                <v:shape id="_x0000_i1038" type="#_x0000_t75" style="width:88.9pt;height:18.15pt" o:ole="">
                  <v:imagedata r:id="rId31" o:title=""/>
                </v:shape>
                <o:OLEObject Type="Embed" ProgID="Equation.DSMT4" ShapeID="_x0000_i1038" DrawAspect="Content" ObjectID="_1804095578" r:id="rId32"/>
              </w:object>
            </w:r>
          </w:p>
          <w:p w:rsidR="00494CE4" w:rsidRDefault="00494CE4">
            <w:pPr>
              <w:pStyle w:val="DefaultParagraph"/>
              <w:rPr>
                <w:rFonts w:hint="eastAsia"/>
              </w:rPr>
            </w:pPr>
            <w:r>
              <w:t>解得：</w:t>
            </w:r>
            <w:r w:rsidR="00E31A11" w:rsidRPr="008E2BAF">
              <w:rPr>
                <w:position w:val="-24"/>
              </w:rPr>
              <w:object w:dxaOrig="1380" w:dyaOrig="680">
                <v:shape id="_x0000_i1039" type="#_x0000_t75" style="width:68.85pt;height:34.1pt" o:ole="">
                  <v:imagedata r:id="rId17" o:title=""/>
                </v:shape>
                <o:OLEObject Type="Embed" ProgID="Equation.DSMT4" ShapeID="_x0000_i1039" DrawAspect="Content" ObjectID="_1804095579" r:id="rId33"/>
              </w:object>
            </w:r>
          </w:p>
          <w:p w:rsidR="00494CE4" w:rsidRDefault="00494CE4">
            <w:pPr>
              <w:pStyle w:val="DefaultParagraph"/>
            </w:pPr>
            <w:r>
              <w:t>故选：</w:t>
            </w:r>
            <w:r>
              <w:t>A</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点评：</w:t>
            </w:r>
          </w:p>
        </w:tc>
        <w:tc>
          <w:tcPr>
            <w:tcW w:w="4650" w:type="pct"/>
          </w:tcPr>
          <w:p w:rsidR="00494CE4" w:rsidRDefault="00494CE4">
            <w:pPr>
              <w:pStyle w:val="DefaultParagraph"/>
            </w:pPr>
            <w:r>
              <w:t>本题关键是明确物体的受力情况和运动情况，然后对自由落体运动过程和全程封闭列式求解，注意运用动量定理前要先规定正方向．</w:t>
            </w:r>
          </w:p>
        </w:tc>
      </w:tr>
    </w:tbl>
    <w:p w:rsidR="00494CE4" w:rsidRDefault="00494CE4">
      <w:pPr>
        <w:pStyle w:val="DefaultParagraph"/>
      </w:pPr>
      <w:r>
        <w:t xml:space="preserve">　</w:t>
      </w:r>
    </w:p>
    <w:p w:rsidR="00494CE4" w:rsidRDefault="00494CE4">
      <w:pPr>
        <w:pStyle w:val="DefaultParagraph"/>
      </w:pPr>
      <w:r>
        <w:t>4</w:t>
      </w:r>
      <w:r>
        <w:t>．（</w:t>
      </w:r>
      <w:r>
        <w:t>6</w:t>
      </w:r>
      <w:r>
        <w:t>分）（</w:t>
      </w:r>
      <w:r>
        <w:t>2015</w:t>
      </w:r>
      <w:r>
        <w:t>•</w:t>
      </w:r>
      <w:r>
        <w:t>重庆）如图为无线电充电技术中使用的受电线圈示意图，线圈匝数为</w:t>
      </w:r>
      <w:r>
        <w:t>n</w:t>
      </w:r>
      <w:r>
        <w:t>，面积为</w:t>
      </w:r>
      <w:r>
        <w:t>S</w:t>
      </w:r>
      <w:r>
        <w:t>，若在</w:t>
      </w:r>
      <w:r>
        <w:t>t</w:t>
      </w:r>
      <w:r>
        <w:rPr>
          <w:sz w:val="24"/>
          <w:szCs w:val="24"/>
          <w:vertAlign w:val="subscript"/>
        </w:rPr>
        <w:t>1</w:t>
      </w:r>
      <w:r>
        <w:t>到</w:t>
      </w:r>
      <w:r>
        <w:t>t</w:t>
      </w:r>
      <w:r>
        <w:rPr>
          <w:sz w:val="24"/>
          <w:szCs w:val="24"/>
          <w:vertAlign w:val="subscript"/>
        </w:rPr>
        <w:t>2</w:t>
      </w:r>
      <w:r>
        <w:t>时间内，匀强磁场平行于线圈轴线向右穿过线圈，其磁感应强度大小由</w:t>
      </w:r>
      <w:r>
        <w:t>B</w:t>
      </w:r>
      <w:r>
        <w:rPr>
          <w:sz w:val="24"/>
          <w:szCs w:val="24"/>
          <w:vertAlign w:val="subscript"/>
        </w:rPr>
        <w:t>1</w:t>
      </w:r>
      <w:r>
        <w:t>均匀增加到</w:t>
      </w:r>
      <w:r>
        <w:t>B</w:t>
      </w:r>
      <w:r>
        <w:rPr>
          <w:sz w:val="24"/>
          <w:szCs w:val="24"/>
          <w:vertAlign w:val="subscript"/>
        </w:rPr>
        <w:t>2</w:t>
      </w:r>
      <w:r>
        <w:t>，则该段时间线圈两端</w:t>
      </w:r>
      <w:r>
        <w:t>a</w:t>
      </w:r>
      <w:r>
        <w:t>和</w:t>
      </w:r>
      <w:r>
        <w:t>b</w:t>
      </w:r>
      <w:r>
        <w:t>之间的电势差</w:t>
      </w:r>
      <w:r>
        <w:t>φ</w:t>
      </w:r>
      <w:r>
        <w:rPr>
          <w:sz w:val="24"/>
          <w:szCs w:val="24"/>
          <w:vertAlign w:val="subscript"/>
        </w:rPr>
        <w:t>a</w:t>
      </w:r>
      <w:r>
        <w:t>﹣</w:t>
      </w:r>
      <w:r>
        <w:t>φ</w:t>
      </w:r>
      <w:r>
        <w:rPr>
          <w:sz w:val="24"/>
          <w:szCs w:val="24"/>
          <w:vertAlign w:val="subscript"/>
        </w:rPr>
        <w:t>b</w:t>
      </w:r>
      <w:r>
        <w:t>是（　　）</w:t>
      </w:r>
    </w:p>
    <w:p w:rsidR="00494CE4" w:rsidRDefault="00494CE4">
      <w:pPr>
        <w:pStyle w:val="DefaultParagraph"/>
      </w:pPr>
      <w:r>
        <w:pict>
          <v:shape id="_x0000_i1040" type="#_x0000_t75" alt="菁优网：http://www.jyeoo.com" style="width:64.5pt;height:68.25pt;mso-wrap-distance-left:0;mso-wrap-distance-right:0">
            <v:imagedata r:id="rId34" o:title=""/>
          </v:shape>
        </w:pict>
      </w: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8"/>
        <w:gridCol w:w="364"/>
        <w:gridCol w:w="7936"/>
      </w:tblGrid>
      <w:tr w:rsidR="00494CE4">
        <w:tblPrEx>
          <w:tblCellMar>
            <w:top w:w="0" w:type="dxa"/>
            <w:left w:w="0" w:type="dxa"/>
            <w:bottom w:w="0" w:type="dxa"/>
            <w:right w:w="0" w:type="dxa"/>
          </w:tblCellMar>
        </w:tblPrEx>
        <w:tc>
          <w:tcPr>
            <w:tcW w:w="225" w:type="dxa"/>
          </w:tcPr>
          <w:p w:rsidR="00494CE4" w:rsidRDefault="00494CE4">
            <w:pPr>
              <w:pStyle w:val="DefaultParagraph"/>
            </w:pPr>
            <w:r>
              <w:t xml:space="preserve">　</w:t>
            </w:r>
          </w:p>
        </w:tc>
        <w:tc>
          <w:tcPr>
            <w:tcW w:w="330" w:type="dxa"/>
          </w:tcPr>
          <w:p w:rsidR="00494CE4" w:rsidRDefault="00494CE4">
            <w:pPr>
              <w:pStyle w:val="DefaultParagraph"/>
            </w:pPr>
            <w:r>
              <w:t>A</w:t>
            </w:r>
            <w:r>
              <w:t>．</w:t>
            </w:r>
          </w:p>
        </w:tc>
        <w:tc>
          <w:tcPr>
            <w:tcW w:w="4900" w:type="pct"/>
          </w:tcPr>
          <w:p w:rsidR="00494CE4" w:rsidRDefault="00494CE4">
            <w:pPr>
              <w:pStyle w:val="DefaultParagraph"/>
              <w:rPr>
                <w:rFonts w:hint="eastAsia"/>
              </w:rPr>
            </w:pPr>
            <w:r>
              <w:t>恒为</w:t>
            </w:r>
            <w:r w:rsidR="005D5E14" w:rsidRPr="005D5E14">
              <w:rPr>
                <w:position w:val="-30"/>
              </w:rPr>
              <w:object w:dxaOrig="1219" w:dyaOrig="680">
                <v:shape id="_x0000_i1041" type="#_x0000_t75" style="width:61.05pt;height:34.1pt" o:ole="">
                  <v:imagedata r:id="rId35" o:title=""/>
                </v:shape>
                <o:OLEObject Type="Embed" ProgID="Equation.DSMT4" ShapeID="_x0000_i1041" DrawAspect="Content" ObjectID="_1804095580" r:id="rId36"/>
              </w:object>
            </w:r>
            <w:r w:rsidR="005D5E14">
              <w:rPr>
                <w:rFonts w:hint="eastAsia"/>
                <w:position w:val="-31"/>
              </w:rPr>
              <w:t xml:space="preserve"> </w:t>
            </w:r>
          </w:p>
        </w:tc>
      </w:tr>
      <w:tr w:rsidR="00494CE4">
        <w:tblPrEx>
          <w:tblCellMar>
            <w:top w:w="0" w:type="dxa"/>
            <w:left w:w="0" w:type="dxa"/>
            <w:bottom w:w="0" w:type="dxa"/>
            <w:right w:w="0" w:type="dxa"/>
          </w:tblCellMar>
        </w:tblPrEx>
        <w:tc>
          <w:tcPr>
            <w:tcW w:w="225" w:type="dxa"/>
          </w:tcPr>
          <w:p w:rsidR="00494CE4" w:rsidRDefault="00494CE4">
            <w:pPr>
              <w:pStyle w:val="DefaultParagraph"/>
            </w:pPr>
            <w:r>
              <w:t xml:space="preserve">　</w:t>
            </w:r>
          </w:p>
        </w:tc>
        <w:tc>
          <w:tcPr>
            <w:tcW w:w="330" w:type="dxa"/>
          </w:tcPr>
          <w:p w:rsidR="00494CE4" w:rsidRDefault="00494CE4">
            <w:pPr>
              <w:pStyle w:val="DefaultParagraph"/>
            </w:pPr>
            <w:r>
              <w:t>B</w:t>
            </w:r>
            <w:r>
              <w:t>．</w:t>
            </w:r>
          </w:p>
        </w:tc>
        <w:tc>
          <w:tcPr>
            <w:tcW w:w="4900" w:type="pct"/>
          </w:tcPr>
          <w:p w:rsidR="00494CE4" w:rsidRDefault="00494CE4">
            <w:pPr>
              <w:pStyle w:val="DefaultParagraph"/>
            </w:pPr>
            <w:r>
              <w:t>从</w:t>
            </w:r>
            <w:r>
              <w:t>0</w:t>
            </w:r>
            <w:r>
              <w:t>均匀变化到</w:t>
            </w:r>
            <w:r w:rsidR="003F64F1" w:rsidRPr="005D5E14">
              <w:rPr>
                <w:position w:val="-30"/>
              </w:rPr>
              <w:object w:dxaOrig="1219" w:dyaOrig="680">
                <v:shape id="_x0000_i1042" type="#_x0000_t75" style="width:61.05pt;height:34.1pt" o:ole="">
                  <v:imagedata r:id="rId35" o:title=""/>
                </v:shape>
                <o:OLEObject Type="Embed" ProgID="Equation.DSMT4" ShapeID="_x0000_i1042" DrawAspect="Content" ObjectID="_1804095581" r:id="rId37"/>
              </w:object>
            </w:r>
          </w:p>
        </w:tc>
      </w:tr>
      <w:tr w:rsidR="00494CE4">
        <w:tblPrEx>
          <w:tblCellMar>
            <w:top w:w="0" w:type="dxa"/>
            <w:left w:w="0" w:type="dxa"/>
            <w:bottom w:w="0" w:type="dxa"/>
            <w:right w:w="0" w:type="dxa"/>
          </w:tblCellMar>
        </w:tblPrEx>
        <w:tc>
          <w:tcPr>
            <w:tcW w:w="225" w:type="dxa"/>
          </w:tcPr>
          <w:p w:rsidR="00494CE4" w:rsidRDefault="00494CE4">
            <w:pPr>
              <w:pStyle w:val="DefaultParagraph"/>
            </w:pPr>
            <w:r>
              <w:lastRenderedPageBreak/>
              <w:t xml:space="preserve">　</w:t>
            </w:r>
          </w:p>
        </w:tc>
        <w:tc>
          <w:tcPr>
            <w:tcW w:w="330" w:type="dxa"/>
          </w:tcPr>
          <w:p w:rsidR="00494CE4" w:rsidRDefault="00494CE4">
            <w:pPr>
              <w:pStyle w:val="DefaultParagraph"/>
            </w:pPr>
            <w:r>
              <w:t>C</w:t>
            </w:r>
            <w:r>
              <w:t>．</w:t>
            </w:r>
          </w:p>
        </w:tc>
        <w:tc>
          <w:tcPr>
            <w:tcW w:w="4900" w:type="pct"/>
          </w:tcPr>
          <w:p w:rsidR="00494CE4" w:rsidRDefault="00494CE4">
            <w:pPr>
              <w:pStyle w:val="DefaultParagraph"/>
            </w:pPr>
            <w:r>
              <w:t>恒为</w:t>
            </w:r>
            <w:r w:rsidR="003F64F1" w:rsidRPr="005D5E14">
              <w:rPr>
                <w:position w:val="-30"/>
              </w:rPr>
              <w:object w:dxaOrig="1380" w:dyaOrig="680">
                <v:shape id="_x0000_i1043" type="#_x0000_t75" style="width:68.85pt;height:34.1pt" o:ole="">
                  <v:imagedata r:id="rId38" o:title=""/>
                </v:shape>
                <o:OLEObject Type="Embed" ProgID="Equation.DSMT4" ShapeID="_x0000_i1043" DrawAspect="Content" ObjectID="_1804095582" r:id="rId39"/>
              </w:object>
            </w:r>
          </w:p>
        </w:tc>
      </w:tr>
      <w:tr w:rsidR="00494CE4">
        <w:tblPrEx>
          <w:tblCellMar>
            <w:top w:w="0" w:type="dxa"/>
            <w:left w:w="0" w:type="dxa"/>
            <w:bottom w:w="0" w:type="dxa"/>
            <w:right w:w="0" w:type="dxa"/>
          </w:tblCellMar>
        </w:tblPrEx>
        <w:tc>
          <w:tcPr>
            <w:tcW w:w="225" w:type="dxa"/>
          </w:tcPr>
          <w:p w:rsidR="00494CE4" w:rsidRDefault="00494CE4">
            <w:pPr>
              <w:pStyle w:val="DefaultParagraph"/>
            </w:pPr>
            <w:r>
              <w:t xml:space="preserve">　</w:t>
            </w:r>
          </w:p>
        </w:tc>
        <w:tc>
          <w:tcPr>
            <w:tcW w:w="330" w:type="dxa"/>
          </w:tcPr>
          <w:p w:rsidR="00494CE4" w:rsidRDefault="00494CE4">
            <w:pPr>
              <w:pStyle w:val="DefaultParagraph"/>
            </w:pPr>
            <w:r>
              <w:t>D</w:t>
            </w:r>
            <w:r>
              <w:t>．</w:t>
            </w:r>
          </w:p>
        </w:tc>
        <w:tc>
          <w:tcPr>
            <w:tcW w:w="4900" w:type="pct"/>
          </w:tcPr>
          <w:p w:rsidR="00494CE4" w:rsidRDefault="00494CE4">
            <w:pPr>
              <w:pStyle w:val="DefaultParagraph"/>
            </w:pPr>
            <w:r>
              <w:t>从</w:t>
            </w:r>
            <w:r>
              <w:t>0</w:t>
            </w:r>
            <w:r>
              <w:t>均匀变化到</w:t>
            </w:r>
            <w:r w:rsidR="003F64F1" w:rsidRPr="005D5E14">
              <w:rPr>
                <w:position w:val="-30"/>
              </w:rPr>
              <w:object w:dxaOrig="1380" w:dyaOrig="680">
                <v:shape id="_x0000_i1044" type="#_x0000_t75" style="width:68.85pt;height:34.1pt" o:ole="">
                  <v:imagedata r:id="rId38" o:title=""/>
                </v:shape>
                <o:OLEObject Type="Embed" ProgID="Equation.DSMT4" ShapeID="_x0000_i1044" DrawAspect="Content" ObjectID="_1804095583" r:id="rId40"/>
              </w:object>
            </w:r>
          </w:p>
        </w:tc>
      </w:tr>
    </w:tbl>
    <w:p w:rsidR="00494CE4" w:rsidRDefault="00494CE4">
      <w:pPr>
        <w:pStyle w:val="DefaultParagraph"/>
      </w:pP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582"/>
        <w:gridCol w:w="7726"/>
      </w:tblGrid>
      <w:tr w:rsidR="00494CE4" w:rsidTr="002423D3">
        <w:tblPrEx>
          <w:tblCellMar>
            <w:top w:w="0" w:type="dxa"/>
            <w:left w:w="0" w:type="dxa"/>
            <w:bottom w:w="0" w:type="dxa"/>
            <w:right w:w="0" w:type="dxa"/>
          </w:tblCellMar>
        </w:tblPrEx>
        <w:tc>
          <w:tcPr>
            <w:tcW w:w="350" w:type="pct"/>
          </w:tcPr>
          <w:p w:rsidR="00494CE4" w:rsidRDefault="00494CE4">
            <w:pPr>
              <w:pStyle w:val="DefaultParagraph"/>
            </w:pPr>
            <w:r>
              <w:rPr>
                <w:color w:val="0000FF"/>
              </w:rPr>
              <w:t>考点</w:t>
            </w:r>
            <w:r>
              <w:t>：</w:t>
            </w:r>
          </w:p>
        </w:tc>
        <w:tc>
          <w:tcPr>
            <w:tcW w:w="4650" w:type="pct"/>
          </w:tcPr>
          <w:p w:rsidR="00494CE4" w:rsidRDefault="00494CE4">
            <w:pPr>
              <w:pStyle w:val="DefaultParagraph"/>
            </w:pPr>
            <w:r>
              <w:t>法拉第电磁感应定律．</w:t>
            </w:r>
            <w:r>
              <w:rPr>
                <w:color w:val="FFFFFF"/>
                <w:sz w:val="1"/>
                <w:szCs w:val="1"/>
              </w:rPr>
              <w:t>菁优网版权所有</w:t>
            </w:r>
          </w:p>
        </w:tc>
      </w:tr>
      <w:tr w:rsidR="00494CE4" w:rsidTr="002423D3">
        <w:tblPrEx>
          <w:tblCellMar>
            <w:top w:w="0" w:type="dxa"/>
            <w:left w:w="0" w:type="dxa"/>
            <w:bottom w:w="0" w:type="dxa"/>
            <w:right w:w="0" w:type="dxa"/>
          </w:tblCellMar>
        </w:tblPrEx>
        <w:tc>
          <w:tcPr>
            <w:tcW w:w="350" w:type="pct"/>
          </w:tcPr>
          <w:p w:rsidR="00494CE4" w:rsidRDefault="00494CE4">
            <w:pPr>
              <w:pStyle w:val="DefaultParagraph"/>
            </w:pPr>
            <w:r>
              <w:rPr>
                <w:color w:val="0000FF"/>
              </w:rPr>
              <w:t>分析：</w:t>
            </w:r>
          </w:p>
        </w:tc>
        <w:tc>
          <w:tcPr>
            <w:tcW w:w="4650" w:type="pct"/>
          </w:tcPr>
          <w:p w:rsidR="00494CE4" w:rsidRDefault="00494CE4">
            <w:pPr>
              <w:pStyle w:val="DefaultParagraph"/>
            </w:pPr>
            <w:r>
              <w:t>穿过线圈的磁感应强度均匀增加，故感应电动势为定则；根据法拉第电磁感应定律列式求解感应电动势即可．</w:t>
            </w:r>
          </w:p>
        </w:tc>
      </w:tr>
      <w:tr w:rsidR="00494CE4" w:rsidTr="002423D3">
        <w:tblPrEx>
          <w:tblCellMar>
            <w:top w:w="0" w:type="dxa"/>
            <w:left w:w="0" w:type="dxa"/>
            <w:bottom w:w="0" w:type="dxa"/>
            <w:right w:w="0" w:type="dxa"/>
          </w:tblCellMar>
        </w:tblPrEx>
        <w:tc>
          <w:tcPr>
            <w:tcW w:w="350" w:type="pct"/>
          </w:tcPr>
          <w:p w:rsidR="00494CE4" w:rsidRDefault="00494CE4">
            <w:pPr>
              <w:pStyle w:val="DefaultParagraph"/>
            </w:pPr>
            <w:r>
              <w:rPr>
                <w:color w:val="0000FF"/>
              </w:rPr>
              <w:t>解答：</w:t>
            </w:r>
          </w:p>
        </w:tc>
        <w:tc>
          <w:tcPr>
            <w:tcW w:w="4650" w:type="pct"/>
          </w:tcPr>
          <w:p w:rsidR="00494CE4" w:rsidRDefault="00494CE4">
            <w:pPr>
              <w:pStyle w:val="DefaultParagraph"/>
              <w:rPr>
                <w:rFonts w:hint="eastAsia"/>
              </w:rPr>
            </w:pPr>
            <w:r>
              <w:t>解：穿过线圈的磁感应强度均匀增加，故产生恒定的感应电动势，根据法拉第电磁感应定律，有：</w:t>
            </w:r>
            <w:r w:rsidR="002423D3" w:rsidRPr="002423D3">
              <w:rPr>
                <w:position w:val="-30"/>
              </w:rPr>
              <w:object w:dxaOrig="3120" w:dyaOrig="680">
                <v:shape id="_x0000_i1045" type="#_x0000_t75" style="width:155.9pt;height:34.1pt" o:ole="">
                  <v:imagedata r:id="rId41" o:title=""/>
                </v:shape>
                <o:OLEObject Type="Embed" ProgID="Equation.DSMT4" ShapeID="_x0000_i1045" DrawAspect="Content" ObjectID="_1804095584" r:id="rId42"/>
              </w:object>
            </w:r>
          </w:p>
          <w:p w:rsidR="00494CE4" w:rsidRDefault="00494CE4">
            <w:pPr>
              <w:pStyle w:val="DefaultParagraph"/>
              <w:rPr>
                <w:rFonts w:hint="eastAsia"/>
              </w:rPr>
            </w:pPr>
            <w:r>
              <w:t>根据楞次定律，如果线圈闭合，感应电流的磁通量向左，故感应电动势顺时针（从右侧看），故</w:t>
            </w:r>
            <w:r>
              <w:t>φ</w:t>
            </w:r>
            <w:r>
              <w:rPr>
                <w:sz w:val="24"/>
                <w:szCs w:val="24"/>
                <w:vertAlign w:val="subscript"/>
              </w:rPr>
              <w:t>a</w:t>
            </w:r>
            <w:r>
              <w:t>＜</w:t>
            </w:r>
            <w:r>
              <w:t>φ</w:t>
            </w:r>
            <w:r>
              <w:rPr>
                <w:sz w:val="24"/>
                <w:szCs w:val="24"/>
                <w:vertAlign w:val="subscript"/>
              </w:rPr>
              <w:t>b</w:t>
            </w:r>
            <w:r>
              <w:t>，故：</w:t>
            </w:r>
            <w:r w:rsidR="002423D3" w:rsidRPr="002423D3">
              <w:rPr>
                <w:position w:val="-30"/>
              </w:rPr>
              <w:object w:dxaOrig="2240" w:dyaOrig="680">
                <v:shape id="_x0000_i1046" type="#_x0000_t75" style="width:112.05pt;height:34.1pt" o:ole="">
                  <v:imagedata r:id="rId43" o:title=""/>
                </v:shape>
                <o:OLEObject Type="Embed" ProgID="Equation.DSMT4" ShapeID="_x0000_i1046" DrawAspect="Content" ObjectID="_1804095585" r:id="rId44"/>
              </w:object>
            </w:r>
          </w:p>
          <w:p w:rsidR="00494CE4" w:rsidRDefault="00494CE4">
            <w:pPr>
              <w:pStyle w:val="DefaultParagraph"/>
            </w:pPr>
            <w:r>
              <w:t>故选：</w:t>
            </w:r>
            <w:r>
              <w:t>C</w:t>
            </w:r>
          </w:p>
        </w:tc>
      </w:tr>
      <w:tr w:rsidR="00494CE4" w:rsidTr="002423D3">
        <w:tblPrEx>
          <w:tblCellMar>
            <w:top w:w="0" w:type="dxa"/>
            <w:left w:w="0" w:type="dxa"/>
            <w:bottom w:w="0" w:type="dxa"/>
            <w:right w:w="0" w:type="dxa"/>
          </w:tblCellMar>
        </w:tblPrEx>
        <w:tc>
          <w:tcPr>
            <w:tcW w:w="350" w:type="pct"/>
          </w:tcPr>
          <w:p w:rsidR="00494CE4" w:rsidRDefault="00494CE4">
            <w:pPr>
              <w:pStyle w:val="DefaultParagraph"/>
            </w:pPr>
            <w:r>
              <w:rPr>
                <w:color w:val="0000FF"/>
              </w:rPr>
              <w:t>点评：</w:t>
            </w:r>
          </w:p>
        </w:tc>
        <w:tc>
          <w:tcPr>
            <w:tcW w:w="4650" w:type="pct"/>
          </w:tcPr>
          <w:p w:rsidR="00494CE4" w:rsidRDefault="00494CE4">
            <w:pPr>
              <w:pStyle w:val="DefaultParagraph"/>
            </w:pPr>
            <w:r>
              <w:t>本题综合考查了法拉第电磁感应定律和楞次定律，注意感应电流的磁场总是阻碍引起感应电流的原因．</w:t>
            </w:r>
          </w:p>
        </w:tc>
      </w:tr>
    </w:tbl>
    <w:p w:rsidR="00494CE4" w:rsidRDefault="00494CE4">
      <w:pPr>
        <w:pStyle w:val="DefaultParagraph"/>
      </w:pPr>
      <w:r>
        <w:t xml:space="preserve">　</w:t>
      </w:r>
    </w:p>
    <w:p w:rsidR="00494CE4" w:rsidRDefault="00494CE4">
      <w:pPr>
        <w:pStyle w:val="DefaultParagraph"/>
      </w:pPr>
      <w:r>
        <w:t>5</w:t>
      </w:r>
      <w:r>
        <w:t>．（</w:t>
      </w:r>
      <w:r>
        <w:t>6</w:t>
      </w:r>
      <w:r>
        <w:t>分）（</w:t>
      </w:r>
      <w:r>
        <w:t>2015</w:t>
      </w:r>
      <w:r>
        <w:t>•</w:t>
      </w:r>
      <w:r>
        <w:t>重庆）若货物随升降机运动的</w:t>
      </w:r>
      <w:r>
        <w:t>v</w:t>
      </w:r>
      <w:r>
        <w:t>﹣</w:t>
      </w:r>
      <w:r>
        <w:t>t</w:t>
      </w:r>
      <w:r>
        <w:t>图象如图所示（竖直向上为正），则货物受到升降机的支持力</w:t>
      </w:r>
      <w:r>
        <w:t>F</w:t>
      </w:r>
      <w:r>
        <w:t>与时间</w:t>
      </w:r>
      <w:r>
        <w:t>t</w:t>
      </w:r>
      <w:r>
        <w:t>关系的图象可能是（　　）</w:t>
      </w:r>
    </w:p>
    <w:p w:rsidR="00494CE4" w:rsidRDefault="00494CE4">
      <w:pPr>
        <w:pStyle w:val="DefaultParagraph"/>
      </w:pPr>
      <w:r>
        <w:pict>
          <v:shape id="_x0000_i1047" type="#_x0000_t75" alt="菁优网：http://www.jyeoo.com" style="width:107.35pt;height:77.95pt;mso-wrap-distance-left:0;mso-wrap-distance-right:0">
            <v:imagedata r:id="rId45" o:title=""/>
          </v:shape>
        </w:pict>
      </w: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9"/>
        <w:gridCol w:w="365"/>
        <w:gridCol w:w="1716"/>
        <w:gridCol w:w="353"/>
        <w:gridCol w:w="1716"/>
        <w:gridCol w:w="353"/>
        <w:gridCol w:w="1716"/>
        <w:gridCol w:w="364"/>
        <w:gridCol w:w="1716"/>
      </w:tblGrid>
      <w:tr w:rsidR="00494CE4">
        <w:tblPrEx>
          <w:tblCellMar>
            <w:top w:w="0" w:type="dxa"/>
            <w:left w:w="0" w:type="dxa"/>
            <w:bottom w:w="0" w:type="dxa"/>
            <w:right w:w="0" w:type="dxa"/>
          </w:tblCellMar>
        </w:tblPrEx>
        <w:tc>
          <w:tcPr>
            <w:tcW w:w="225" w:type="dxa"/>
          </w:tcPr>
          <w:p w:rsidR="00494CE4" w:rsidRDefault="00494CE4">
            <w:pPr>
              <w:pStyle w:val="DefaultParagraph"/>
            </w:pPr>
            <w:r>
              <w:t xml:space="preserve">　</w:t>
            </w:r>
          </w:p>
        </w:tc>
        <w:tc>
          <w:tcPr>
            <w:tcW w:w="330" w:type="dxa"/>
          </w:tcPr>
          <w:p w:rsidR="00494CE4" w:rsidRDefault="00494CE4">
            <w:pPr>
              <w:pStyle w:val="DefaultParagraph"/>
            </w:pPr>
            <w:r>
              <w:t>A</w:t>
            </w:r>
            <w:r>
              <w:t>．</w:t>
            </w:r>
          </w:p>
        </w:tc>
        <w:tc>
          <w:tcPr>
            <w:tcW w:w="1150" w:type="pct"/>
          </w:tcPr>
          <w:p w:rsidR="00494CE4" w:rsidRDefault="00494CE4">
            <w:pPr>
              <w:pStyle w:val="DefaultParagraph"/>
            </w:pPr>
            <w:r>
              <w:pict>
                <v:shape id="_x0000_i1048" type="#_x0000_t75" alt="菁优网：http://www.jyeoo.com" style="width:74.2pt;height:67.3pt;mso-wrap-distance-left:0;mso-wrap-distance-right:0">
                  <v:imagedata r:id="rId46" o:title=""/>
                </v:shape>
              </w:pict>
            </w:r>
          </w:p>
        </w:tc>
        <w:tc>
          <w:tcPr>
            <w:tcW w:w="330" w:type="dxa"/>
          </w:tcPr>
          <w:p w:rsidR="00494CE4" w:rsidRDefault="00494CE4">
            <w:pPr>
              <w:pStyle w:val="DefaultParagraph"/>
            </w:pPr>
            <w:r>
              <w:t>B</w:t>
            </w:r>
            <w:r>
              <w:t>．</w:t>
            </w:r>
          </w:p>
        </w:tc>
        <w:tc>
          <w:tcPr>
            <w:tcW w:w="1150" w:type="pct"/>
          </w:tcPr>
          <w:p w:rsidR="00494CE4" w:rsidRDefault="00494CE4">
            <w:pPr>
              <w:pStyle w:val="DefaultParagraph"/>
            </w:pPr>
            <w:r>
              <w:pict>
                <v:shape id="_x0000_i1049" type="#_x0000_t75" alt="菁优网：http://www.jyeoo.com" style="width:74.2pt;height:67.3pt;mso-wrap-distance-left:0;mso-wrap-distance-right:0">
                  <v:imagedata r:id="rId47" o:title=""/>
                </v:shape>
              </w:pict>
            </w:r>
          </w:p>
        </w:tc>
        <w:tc>
          <w:tcPr>
            <w:tcW w:w="330" w:type="dxa"/>
          </w:tcPr>
          <w:p w:rsidR="00494CE4" w:rsidRDefault="00494CE4">
            <w:pPr>
              <w:pStyle w:val="DefaultParagraph"/>
            </w:pPr>
            <w:r>
              <w:t>C</w:t>
            </w:r>
            <w:r>
              <w:t>．</w:t>
            </w:r>
          </w:p>
        </w:tc>
        <w:tc>
          <w:tcPr>
            <w:tcW w:w="1150" w:type="pct"/>
          </w:tcPr>
          <w:p w:rsidR="00494CE4" w:rsidRDefault="00494CE4">
            <w:pPr>
              <w:pStyle w:val="DefaultParagraph"/>
            </w:pPr>
            <w:r>
              <w:pict>
                <v:shape id="_x0000_i1050" type="#_x0000_t75" alt="菁优网：http://www.jyeoo.com" style="width:74.2pt;height:67.3pt;mso-wrap-distance-left:0;mso-wrap-distance-right:0">
                  <v:imagedata r:id="rId48" o:title=""/>
                </v:shape>
              </w:pict>
            </w:r>
          </w:p>
        </w:tc>
        <w:tc>
          <w:tcPr>
            <w:tcW w:w="330" w:type="dxa"/>
          </w:tcPr>
          <w:p w:rsidR="00494CE4" w:rsidRDefault="00494CE4">
            <w:pPr>
              <w:pStyle w:val="DefaultParagraph"/>
            </w:pPr>
            <w:r>
              <w:t>D</w:t>
            </w:r>
            <w:r>
              <w:t>．</w:t>
            </w:r>
          </w:p>
        </w:tc>
        <w:tc>
          <w:tcPr>
            <w:tcW w:w="1150" w:type="pct"/>
          </w:tcPr>
          <w:p w:rsidR="00494CE4" w:rsidRDefault="00494CE4">
            <w:pPr>
              <w:pStyle w:val="DefaultParagraph"/>
            </w:pPr>
            <w:r>
              <w:pict>
                <v:shape id="_x0000_i1051" type="#_x0000_t75" alt="菁优网：http://www.jyeoo.com" style="width:77.3pt;height:68.25pt;mso-wrap-distance-left:0;mso-wrap-distance-right:0">
                  <v:imagedata r:id="rId49" o:title=""/>
                </v:shape>
              </w:pict>
            </w:r>
          </w:p>
        </w:tc>
      </w:tr>
    </w:tbl>
    <w:p w:rsidR="00494CE4" w:rsidRDefault="00494CE4">
      <w:pPr>
        <w:pStyle w:val="DefaultParagraph"/>
      </w:pP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582"/>
        <w:gridCol w:w="7726"/>
      </w:tblGrid>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考点</w:t>
            </w:r>
            <w:r>
              <w:t>：</w:t>
            </w:r>
          </w:p>
        </w:tc>
        <w:tc>
          <w:tcPr>
            <w:tcW w:w="4650" w:type="pct"/>
          </w:tcPr>
          <w:p w:rsidR="00494CE4" w:rsidRDefault="00494CE4">
            <w:pPr>
              <w:pStyle w:val="DefaultParagraph"/>
            </w:pPr>
            <w:r>
              <w:t>牛顿第二定律；匀变速直线运动的图像．</w:t>
            </w:r>
            <w:r>
              <w:rPr>
                <w:color w:val="FFFFFF"/>
                <w:sz w:val="1"/>
                <w:szCs w:val="1"/>
              </w:rPr>
              <w:t>菁优网版权所有</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专题</w:t>
            </w:r>
            <w:r>
              <w:t>：</w:t>
            </w:r>
          </w:p>
        </w:tc>
        <w:tc>
          <w:tcPr>
            <w:tcW w:w="4650" w:type="pct"/>
          </w:tcPr>
          <w:p w:rsidR="00494CE4" w:rsidRDefault="00494CE4">
            <w:pPr>
              <w:pStyle w:val="DefaultParagraph"/>
            </w:pPr>
            <w:r>
              <w:t>牛顿运动定律综合专题．</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分析：</w:t>
            </w:r>
          </w:p>
        </w:tc>
        <w:tc>
          <w:tcPr>
            <w:tcW w:w="4650" w:type="pct"/>
          </w:tcPr>
          <w:p w:rsidR="00494CE4" w:rsidRDefault="00494CE4">
            <w:pPr>
              <w:pStyle w:val="DefaultParagraph"/>
            </w:pPr>
            <w:r>
              <w:t>根据速度时间图线得出每段过程中的加速度变化，从而结合牛顿第二定律得出支持力随时间的变化关系．</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解答：</w:t>
            </w:r>
          </w:p>
        </w:tc>
        <w:tc>
          <w:tcPr>
            <w:tcW w:w="4650" w:type="pct"/>
          </w:tcPr>
          <w:p w:rsidR="00494CE4" w:rsidRDefault="00494CE4">
            <w:pPr>
              <w:pStyle w:val="DefaultParagraph"/>
            </w:pPr>
            <w:r>
              <w:t>解：根据速度时间图线可知，货物先向下做匀加速直线运动，根据牛顿第二定律得，</w:t>
            </w:r>
            <w:r>
              <w:t>mg</w:t>
            </w:r>
            <w:r>
              <w:t>﹣</w:t>
            </w:r>
            <w:r>
              <w:t>F=ma</w:t>
            </w:r>
            <w:r>
              <w:t>，解得</w:t>
            </w:r>
            <w:r>
              <w:t>F=mg</w:t>
            </w:r>
            <w:r>
              <w:t>﹣</w:t>
            </w:r>
            <w:r>
              <w:t>ma</w:t>
            </w:r>
            <w:r>
              <w:t>＜</w:t>
            </w:r>
            <w:r>
              <w:t>mg</w:t>
            </w:r>
            <w:r>
              <w:t>，</w:t>
            </w:r>
          </w:p>
          <w:p w:rsidR="00494CE4" w:rsidRDefault="00494CE4">
            <w:pPr>
              <w:pStyle w:val="DefaultParagraph"/>
            </w:pPr>
            <w:r>
              <w:t>然后做匀速直线运动，</w:t>
            </w:r>
            <w:r>
              <w:t>F=mg</w:t>
            </w:r>
            <w:r>
              <w:t>，</w:t>
            </w:r>
          </w:p>
          <w:p w:rsidR="00494CE4" w:rsidRDefault="00494CE4">
            <w:pPr>
              <w:pStyle w:val="DefaultParagraph"/>
            </w:pPr>
            <w:r>
              <w:t>然后向下做匀减速直线运动，根据牛顿第二定律得，</w:t>
            </w:r>
            <w:r>
              <w:t>F</w:t>
            </w:r>
            <w:r>
              <w:t>﹣</w:t>
            </w:r>
            <w:r>
              <w:t>mg=ma</w:t>
            </w:r>
            <w:r>
              <w:t>，解得</w:t>
            </w:r>
            <w:r>
              <w:t>F=mg+ma</w:t>
            </w:r>
            <w:r>
              <w:t>＞</w:t>
            </w:r>
            <w:r>
              <w:t>mg</w:t>
            </w:r>
            <w:r>
              <w:t>，</w:t>
            </w:r>
          </w:p>
          <w:p w:rsidR="00494CE4" w:rsidRDefault="00494CE4">
            <w:pPr>
              <w:pStyle w:val="DefaultParagraph"/>
            </w:pPr>
            <w:r>
              <w:t>然后向上做匀加速直线运动，根据牛顿第二定律得，</w:t>
            </w:r>
            <w:r>
              <w:t>F</w:t>
            </w:r>
            <w:r>
              <w:t>﹣</w:t>
            </w:r>
            <w:r>
              <w:t>mg=ma</w:t>
            </w:r>
            <w:r>
              <w:t>，解得</w:t>
            </w:r>
            <w:r>
              <w:t>F=mg+ma</w:t>
            </w:r>
            <w:r>
              <w:t>＞</w:t>
            </w:r>
            <w:r>
              <w:t>mg</w:t>
            </w:r>
            <w:r>
              <w:t>，</w:t>
            </w:r>
          </w:p>
          <w:p w:rsidR="00494CE4" w:rsidRDefault="00494CE4">
            <w:pPr>
              <w:pStyle w:val="DefaultParagraph"/>
            </w:pPr>
            <w:r>
              <w:t>然后做匀速直线运动，</w:t>
            </w:r>
            <w:r>
              <w:t>F=mg</w:t>
            </w:r>
            <w:r>
              <w:t>，</w:t>
            </w:r>
          </w:p>
          <w:p w:rsidR="00494CE4" w:rsidRDefault="00494CE4">
            <w:pPr>
              <w:pStyle w:val="DefaultParagraph"/>
            </w:pPr>
            <w:r>
              <w:t>最后向上做匀减速直线运动，根据牛顿第二定律得，</w:t>
            </w:r>
            <w:r>
              <w:t>mg</w:t>
            </w:r>
            <w:r>
              <w:t>﹣</w:t>
            </w:r>
            <w:r>
              <w:t>F=ma</w:t>
            </w:r>
            <w:r>
              <w:t>，解得</w:t>
            </w:r>
            <w:r>
              <w:t>F=mg</w:t>
            </w:r>
            <w:r>
              <w:t>﹣</w:t>
            </w:r>
            <w:r>
              <w:t>ma</w:t>
            </w:r>
            <w:r>
              <w:t>＜</w:t>
            </w:r>
            <w:r>
              <w:t>mg</w:t>
            </w:r>
            <w:r>
              <w:t>．故</w:t>
            </w:r>
            <w:r>
              <w:t>B</w:t>
            </w:r>
            <w:r>
              <w:t>正确，</w:t>
            </w:r>
            <w:r>
              <w:t>A</w:t>
            </w:r>
            <w:r>
              <w:t>、</w:t>
            </w:r>
            <w:r>
              <w:t>C</w:t>
            </w:r>
            <w:r>
              <w:t>、</w:t>
            </w:r>
            <w:r>
              <w:t>D</w:t>
            </w:r>
            <w:r>
              <w:t>错误．</w:t>
            </w:r>
          </w:p>
          <w:p w:rsidR="00494CE4" w:rsidRDefault="00494CE4">
            <w:pPr>
              <w:pStyle w:val="DefaultParagraph"/>
            </w:pPr>
            <w:r>
              <w:t>故选：</w:t>
            </w:r>
            <w:r>
              <w:t>B</w:t>
            </w:r>
            <w:r>
              <w:t>．</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点评：</w:t>
            </w:r>
          </w:p>
        </w:tc>
        <w:tc>
          <w:tcPr>
            <w:tcW w:w="4650" w:type="pct"/>
          </w:tcPr>
          <w:p w:rsidR="00494CE4" w:rsidRDefault="00494CE4">
            <w:pPr>
              <w:pStyle w:val="DefaultParagraph"/>
            </w:pPr>
            <w:r>
              <w:t>解决本题的关键通过速度时间图线得出加速度的变化，从而结合牛顿第二定律进行求解，难度不大．</w:t>
            </w:r>
          </w:p>
        </w:tc>
      </w:tr>
    </w:tbl>
    <w:p w:rsidR="00494CE4" w:rsidRDefault="00494CE4">
      <w:pPr>
        <w:pStyle w:val="DefaultParagraph"/>
      </w:pPr>
      <w:r>
        <w:t xml:space="preserve">　</w:t>
      </w:r>
    </w:p>
    <w:p w:rsidR="00494CE4" w:rsidRDefault="00494CE4">
      <w:pPr>
        <w:pStyle w:val="DefaultParagraph"/>
      </w:pPr>
      <w:r>
        <w:rPr>
          <w:b/>
        </w:rPr>
        <w:t>二、非选择题（本大题共</w:t>
      </w:r>
      <w:r>
        <w:rPr>
          <w:b/>
        </w:rPr>
        <w:t>5</w:t>
      </w:r>
      <w:r>
        <w:rPr>
          <w:b/>
        </w:rPr>
        <w:t>小题，共</w:t>
      </w:r>
      <w:r>
        <w:rPr>
          <w:b/>
        </w:rPr>
        <w:t>68</w:t>
      </w:r>
      <w:r>
        <w:rPr>
          <w:b/>
        </w:rPr>
        <w:t>分）</w:t>
      </w:r>
    </w:p>
    <w:p w:rsidR="00494CE4" w:rsidRDefault="00494CE4">
      <w:pPr>
        <w:pStyle w:val="DefaultParagraph"/>
      </w:pPr>
      <w:r>
        <w:t>6</w:t>
      </w:r>
      <w:r>
        <w:t>．（</w:t>
      </w:r>
      <w:r>
        <w:t>9</w:t>
      </w:r>
      <w:r>
        <w:t>分）（</w:t>
      </w:r>
      <w:r>
        <w:t>2015</w:t>
      </w:r>
      <w:r>
        <w:t>•</w:t>
      </w:r>
      <w:r>
        <w:t>重庆）同学们利用如图所示方法估测反应时间．</w:t>
      </w:r>
    </w:p>
    <w:p w:rsidR="00494CE4" w:rsidRDefault="00494CE4">
      <w:pPr>
        <w:pStyle w:val="DefaultParagraph"/>
      </w:pPr>
      <w:r>
        <w:t>首先，甲同学捏住直尺上端，使直尺保持竖直状态，直尺零刻度线位于乙同学的两指之间．当乙看见甲放开直尺时，立即用手指捏直尺，若捏住位置刻度读数为</w:t>
      </w:r>
      <w:r>
        <w:t>x</w:t>
      </w:r>
      <w:r>
        <w:t>，则乙同学的反应时间为</w:t>
      </w:r>
      <w:r>
        <w:rPr>
          <w:u w:val="single"/>
        </w:rPr>
        <w:t xml:space="preserve">　　</w:t>
      </w:r>
      <w:r>
        <w:t>（重力加速度为</w:t>
      </w:r>
      <w:r>
        <w:t>g</w:t>
      </w:r>
      <w:r>
        <w:t>）．</w:t>
      </w:r>
    </w:p>
    <w:p w:rsidR="00494CE4" w:rsidRDefault="00494CE4">
      <w:pPr>
        <w:pStyle w:val="DefaultParagraph"/>
      </w:pPr>
      <w:r>
        <w:t>基于上述原理，某同学用直尺制作测量反应时间的工具，若测量范围为</w:t>
      </w:r>
      <w:r>
        <w:t>0</w:t>
      </w:r>
      <w:r>
        <w:t>～</w:t>
      </w:r>
      <w:r>
        <w:t>0.4s</w:t>
      </w:r>
      <w:r>
        <w:t>，则所用直尺的长度至少为</w:t>
      </w:r>
      <w:r>
        <w:rPr>
          <w:u w:val="single"/>
        </w:rPr>
        <w:t xml:space="preserve">　　</w:t>
      </w:r>
      <w:r>
        <w:t>cm</w:t>
      </w:r>
      <w:r>
        <w:t>（</w:t>
      </w:r>
      <w:r>
        <w:t>g</w:t>
      </w:r>
      <w:r>
        <w:t>取</w:t>
      </w:r>
      <w:r>
        <w:t>10m/s</w:t>
      </w:r>
      <w:r>
        <w:rPr>
          <w:sz w:val="24"/>
          <w:szCs w:val="24"/>
          <w:vertAlign w:val="superscript"/>
        </w:rPr>
        <w:t>2</w:t>
      </w:r>
      <w:r>
        <w:t>）；若以相等时间间隔在该直尺的另一面标记出表示反应时间的刻度线，则每个时间间隔在直尺上对应的长度是</w:t>
      </w:r>
      <w:r w:rsidR="0046263D">
        <w:rPr>
          <w:u w:val="single"/>
        </w:rPr>
        <w:t xml:space="preserve">　</w:t>
      </w:r>
      <w:r>
        <w:rPr>
          <w:u w:val="single"/>
        </w:rPr>
        <w:t xml:space="preserve">　</w:t>
      </w:r>
      <w:r>
        <w:t>的（选填</w:t>
      </w:r>
      <w:r>
        <w:t>“</w:t>
      </w:r>
      <w:r>
        <w:t>相等</w:t>
      </w:r>
      <w:r>
        <w:t>”</w:t>
      </w:r>
      <w:r>
        <w:t>或</w:t>
      </w:r>
      <w:r>
        <w:t>“</w:t>
      </w:r>
      <w:r>
        <w:t>不相等</w:t>
      </w:r>
      <w:r>
        <w:t>”</w:t>
      </w:r>
      <w:r>
        <w:t>）．</w:t>
      </w:r>
    </w:p>
    <w:p w:rsidR="00494CE4" w:rsidRDefault="00494CE4">
      <w:pPr>
        <w:pStyle w:val="DefaultParagraph"/>
      </w:pPr>
      <w:r>
        <w:pict>
          <v:shape id="_x0000_i1052" type="#_x0000_t75" alt="菁优网：http://www.jyeoo.com" style="width:113pt;height:125.2pt;mso-wrap-distance-left:0;mso-wrap-distance-right:0">
            <v:imagedata r:id="rId50" o:title=""/>
          </v:shape>
        </w:pict>
      </w:r>
    </w:p>
    <w:p w:rsidR="00494CE4" w:rsidRDefault="00494CE4">
      <w:pPr>
        <w:pStyle w:val="DefaultParagraph"/>
      </w:pP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582"/>
        <w:gridCol w:w="7726"/>
      </w:tblGrid>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考点</w:t>
            </w:r>
            <w:r>
              <w:t>：</w:t>
            </w:r>
          </w:p>
        </w:tc>
        <w:tc>
          <w:tcPr>
            <w:tcW w:w="4650" w:type="pct"/>
          </w:tcPr>
          <w:p w:rsidR="00494CE4" w:rsidRDefault="00494CE4">
            <w:pPr>
              <w:pStyle w:val="DefaultParagraph"/>
            </w:pPr>
            <w:r>
              <w:t>匀变速直线运动规律的综合运用；自由落体运动．</w:t>
            </w:r>
            <w:r>
              <w:rPr>
                <w:color w:val="FFFFFF"/>
                <w:sz w:val="1"/>
                <w:szCs w:val="1"/>
              </w:rPr>
              <w:t>菁优网版权所有</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专题</w:t>
            </w:r>
            <w:r>
              <w:t>：</w:t>
            </w:r>
          </w:p>
        </w:tc>
        <w:tc>
          <w:tcPr>
            <w:tcW w:w="4650" w:type="pct"/>
          </w:tcPr>
          <w:p w:rsidR="00494CE4" w:rsidRDefault="00494CE4">
            <w:pPr>
              <w:pStyle w:val="DefaultParagraph"/>
            </w:pPr>
            <w:r>
              <w:t>直线运动规律专题．</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分析：</w:t>
            </w:r>
          </w:p>
        </w:tc>
        <w:tc>
          <w:tcPr>
            <w:tcW w:w="4650" w:type="pct"/>
          </w:tcPr>
          <w:p w:rsidR="00494CE4" w:rsidRDefault="00494CE4">
            <w:pPr>
              <w:pStyle w:val="DefaultParagraph"/>
            </w:pPr>
            <w:r>
              <w:t>直尺做的是自由落体运动，根据自由落体运动计算下降的时间，直尺下降的时间就是人的反应时间，根据匀变速直线运动的规律分析相等时间间隔内位移的变化规律．</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解答：</w:t>
            </w:r>
          </w:p>
        </w:tc>
        <w:tc>
          <w:tcPr>
            <w:tcW w:w="4650" w:type="pct"/>
          </w:tcPr>
          <w:p w:rsidR="00494CE4" w:rsidRDefault="00494CE4">
            <w:pPr>
              <w:pStyle w:val="DefaultParagraph"/>
            </w:pPr>
            <w:r>
              <w:t>解：直尺下降的时间即为自由落体运动的时间，</w:t>
            </w:r>
          </w:p>
          <w:p w:rsidR="00494CE4" w:rsidRDefault="00494CE4">
            <w:pPr>
              <w:pStyle w:val="DefaultParagraph"/>
              <w:rPr>
                <w:rFonts w:hint="eastAsia"/>
              </w:rPr>
            </w:pPr>
            <w:r>
              <w:t>根据</w:t>
            </w:r>
            <w:r w:rsidR="00D450EE" w:rsidRPr="00D3316F">
              <w:rPr>
                <w:position w:val="-24"/>
              </w:rPr>
              <w:object w:dxaOrig="920" w:dyaOrig="620">
                <v:shape id="_x0000_i1053" type="#_x0000_t75" style="width:46pt;height:31pt" o:ole="">
                  <v:imagedata r:id="rId51" o:title=""/>
                </v:shape>
                <o:OLEObject Type="Embed" ProgID="Equation.DSMT4" ShapeID="_x0000_i1053" DrawAspect="Content" ObjectID="_1804095586" r:id="rId52"/>
              </w:object>
            </w:r>
            <w:r>
              <w:t>可得</w:t>
            </w:r>
            <w:r w:rsidR="00D450EE">
              <w:rPr>
                <w:rFonts w:hint="eastAsia"/>
              </w:rPr>
              <w:t>:</w:t>
            </w:r>
            <w:r w:rsidR="00D450EE">
              <w:t xml:space="preserve"> </w:t>
            </w:r>
            <w:r w:rsidR="00D450EE" w:rsidRPr="00D450EE">
              <w:rPr>
                <w:position w:val="-30"/>
              </w:rPr>
              <w:object w:dxaOrig="859" w:dyaOrig="740">
                <v:shape id="_x0000_i1054" type="#_x0000_t75" style="width:42.9pt;height:36.95pt" o:ole="">
                  <v:imagedata r:id="rId53" o:title=""/>
                </v:shape>
                <o:OLEObject Type="Embed" ProgID="Equation.DSMT4" ShapeID="_x0000_i1054" DrawAspect="Content" ObjectID="_1804095587" r:id="rId54"/>
              </w:object>
            </w:r>
          </w:p>
          <w:p w:rsidR="00494CE4" w:rsidRDefault="00494CE4">
            <w:pPr>
              <w:pStyle w:val="DefaultParagraph"/>
            </w:pPr>
          </w:p>
          <w:p w:rsidR="00494CE4" w:rsidRDefault="00494CE4">
            <w:pPr>
              <w:pStyle w:val="DefaultParagraph"/>
            </w:pPr>
            <w:r>
              <w:t>即乙同学的反应时间为</w:t>
            </w:r>
            <w:r w:rsidR="00D450EE" w:rsidRPr="00D450EE">
              <w:rPr>
                <w:position w:val="-30"/>
              </w:rPr>
              <w:object w:dxaOrig="859" w:dyaOrig="740">
                <v:shape id="_x0000_i1055" type="#_x0000_t75" style="width:42.9pt;height:36.95pt" o:ole="">
                  <v:imagedata r:id="rId53" o:title=""/>
                </v:shape>
                <o:OLEObject Type="Embed" ProgID="Equation.DSMT4" ShapeID="_x0000_i1055" DrawAspect="Content" ObjectID="_1804095588" r:id="rId55"/>
              </w:object>
            </w:r>
            <w:r>
              <w:t>．</w:t>
            </w:r>
          </w:p>
          <w:p w:rsidR="00494CE4" w:rsidRDefault="00494CE4">
            <w:pPr>
              <w:pStyle w:val="DefaultParagraph"/>
            </w:pPr>
            <w:r>
              <w:t>测量范围为</w:t>
            </w:r>
            <w:r>
              <w:t>0</w:t>
            </w:r>
            <w:r>
              <w:t>～</w:t>
            </w:r>
            <w:r>
              <w:t>4s</w:t>
            </w:r>
            <w:r>
              <w:t>，则所用直尺的长度即为自由落体下降</w:t>
            </w:r>
            <w:r>
              <w:t>4s</w:t>
            </w:r>
            <w:r>
              <w:t>的位移的大小，</w:t>
            </w:r>
          </w:p>
          <w:p w:rsidR="00494CE4" w:rsidRDefault="00494CE4">
            <w:pPr>
              <w:pStyle w:val="DefaultParagraph"/>
              <w:rPr>
                <w:rFonts w:hint="eastAsia"/>
              </w:rPr>
            </w:pPr>
            <w:r>
              <w:t>即</w:t>
            </w:r>
            <w:r w:rsidR="003F25C9" w:rsidRPr="00D3316F">
              <w:rPr>
                <w:position w:val="-24"/>
              </w:rPr>
              <w:object w:dxaOrig="3780" w:dyaOrig="620">
                <v:shape id="_x0000_i1056" type="#_x0000_t75" style="width:189.1pt;height:31pt" o:ole="">
                  <v:imagedata r:id="rId56" o:title=""/>
                </v:shape>
                <o:OLEObject Type="Embed" ProgID="Equation.DSMT4" ShapeID="_x0000_i1056" DrawAspect="Content" ObjectID="_1804095589" r:id="rId57"/>
              </w:object>
            </w:r>
          </w:p>
          <w:p w:rsidR="00494CE4" w:rsidRDefault="00494CE4">
            <w:pPr>
              <w:pStyle w:val="DefaultParagraph"/>
            </w:pPr>
            <w:r>
              <w:t>自由落体运动是初速度为零的匀加速直线运动，根据匀加速直线运动的规律可知，在相等时间间隔通过的位移是不断增加的，所以每个时间间隔在直尺上对应的长度是不相等的．</w:t>
            </w:r>
          </w:p>
          <w:p w:rsidR="00494CE4" w:rsidRDefault="00494CE4">
            <w:pPr>
              <w:pStyle w:val="DefaultParagraph"/>
            </w:pPr>
            <w:r>
              <w:t>故答案为：</w:t>
            </w:r>
            <w:r w:rsidR="007D0CF5" w:rsidRPr="00D450EE">
              <w:rPr>
                <w:position w:val="-30"/>
              </w:rPr>
              <w:object w:dxaOrig="540" w:dyaOrig="740">
                <v:shape id="_x0000_i1057" type="#_x0000_t75" style="width:26.9pt;height:36.95pt" o:ole="">
                  <v:imagedata r:id="rId58" o:title=""/>
                </v:shape>
                <o:OLEObject Type="Embed" ProgID="Equation.DSMT4" ShapeID="_x0000_i1057" DrawAspect="Content" ObjectID="_1804095590" r:id="rId59"/>
              </w:object>
            </w:r>
            <w:r>
              <w:t>；</w:t>
            </w:r>
            <w:r>
              <w:t>80</w:t>
            </w:r>
            <w:r>
              <w:t>；不相等．</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点评：</w:t>
            </w:r>
          </w:p>
        </w:tc>
        <w:tc>
          <w:tcPr>
            <w:tcW w:w="4650" w:type="pct"/>
          </w:tcPr>
          <w:p w:rsidR="00494CE4" w:rsidRDefault="00494CE4">
            <w:pPr>
              <w:pStyle w:val="DefaultParagraph"/>
            </w:pPr>
            <w:r>
              <w:t>本题自由落体运动规律在生活的应用，自由落体运动是初速度为零的匀加速直线运动，结合自由落体运动考查了匀加速直线运动的规律，难度不大．</w:t>
            </w:r>
          </w:p>
        </w:tc>
      </w:tr>
    </w:tbl>
    <w:p w:rsidR="00494CE4" w:rsidRDefault="00494CE4">
      <w:pPr>
        <w:pStyle w:val="DefaultParagraph"/>
      </w:pPr>
      <w:r>
        <w:t xml:space="preserve">　</w:t>
      </w:r>
    </w:p>
    <w:p w:rsidR="00494CE4" w:rsidRDefault="00494CE4">
      <w:pPr>
        <w:pStyle w:val="DefaultParagraph"/>
      </w:pPr>
      <w:r>
        <w:t>7</w:t>
      </w:r>
      <w:r>
        <w:t>．（</w:t>
      </w:r>
      <w:r>
        <w:t>10</w:t>
      </w:r>
      <w:r>
        <w:t>分）（</w:t>
      </w:r>
      <w:r>
        <w:t>2015</w:t>
      </w:r>
      <w:r>
        <w:t>•</w:t>
      </w:r>
      <w:r>
        <w:t>重庆）同学们测量某电阻丝的电阻</w:t>
      </w:r>
      <w:r>
        <w:t>R</w:t>
      </w:r>
      <w:r>
        <w:rPr>
          <w:sz w:val="24"/>
          <w:szCs w:val="24"/>
          <w:vertAlign w:val="subscript"/>
        </w:rPr>
        <w:t>x</w:t>
      </w:r>
      <w:r>
        <w:t>，所用电流表的内阻与</w:t>
      </w:r>
      <w:r>
        <w:t>R</w:t>
      </w:r>
      <w:r>
        <w:rPr>
          <w:sz w:val="24"/>
          <w:szCs w:val="24"/>
          <w:vertAlign w:val="subscript"/>
        </w:rPr>
        <w:t>x</w:t>
      </w:r>
      <w:r>
        <w:t>相当，电压表可视为理想电压表．</w:t>
      </w:r>
    </w:p>
    <w:p w:rsidR="00494CE4" w:rsidRDefault="00494CE4">
      <w:pPr>
        <w:pStyle w:val="DefaultParagraph"/>
      </w:pPr>
      <w:r>
        <w:pict>
          <v:shape id="_x0000_i1058" type="#_x0000_t75" alt="菁优网：http://www.jyeoo.com" style="width:485.55pt;height:432.95pt;mso-wrap-distance-left:0;mso-wrap-distance-right:0">
            <v:imagedata r:id="rId60" o:title=""/>
          </v:shape>
        </w:pict>
      </w:r>
    </w:p>
    <w:p w:rsidR="00494CE4" w:rsidRDefault="00494CE4">
      <w:pPr>
        <w:pStyle w:val="DefaultParagraph"/>
      </w:pPr>
      <w:r>
        <w:t>①</w:t>
      </w:r>
      <w:r>
        <w:t>若所用图</w:t>
      </w:r>
      <w:r>
        <w:t>1</w:t>
      </w:r>
      <w:r>
        <w:t>所示电路进行实验，要使得</w:t>
      </w:r>
      <w:r>
        <w:t>R</w:t>
      </w:r>
      <w:r>
        <w:rPr>
          <w:sz w:val="24"/>
          <w:szCs w:val="24"/>
          <w:vertAlign w:val="subscript"/>
        </w:rPr>
        <w:t>x</w:t>
      </w:r>
      <w:r>
        <w:t>的测量值更接近真实值，电压表的</w:t>
      </w:r>
      <w:r>
        <w:t>a</w:t>
      </w:r>
      <w:r>
        <w:t>端应连接到电路的</w:t>
      </w:r>
      <w:r>
        <w:rPr>
          <w:u w:val="single"/>
        </w:rPr>
        <w:t xml:space="preserve">　　</w:t>
      </w:r>
      <w:r>
        <w:t>点（选填</w:t>
      </w:r>
      <w:r>
        <w:t>“</w:t>
      </w:r>
      <w:r>
        <w:t>b</w:t>
      </w:r>
      <w:r>
        <w:t>”</w:t>
      </w:r>
      <w:r>
        <w:t>或</w:t>
      </w:r>
      <w:r>
        <w:t>“</w:t>
      </w:r>
      <w:r>
        <w:t>c</w:t>
      </w:r>
      <w:r>
        <w:t>”</w:t>
      </w:r>
      <w:r>
        <w:t>）．</w:t>
      </w:r>
    </w:p>
    <w:p w:rsidR="00494CE4" w:rsidRDefault="00494CE4">
      <w:pPr>
        <w:pStyle w:val="DefaultParagraph"/>
      </w:pPr>
      <w:r>
        <w:t>②</w:t>
      </w:r>
      <w:r>
        <w:t>测得电阻丝的</w:t>
      </w:r>
      <w:r>
        <w:t>U</w:t>
      </w:r>
      <w:r>
        <w:t>﹣</w:t>
      </w:r>
      <w:r>
        <w:t>I</w:t>
      </w:r>
      <w:r>
        <w:t>图如图</w:t>
      </w:r>
      <w:r>
        <w:t>2</w:t>
      </w:r>
      <w:r>
        <w:t>所示，则</w:t>
      </w:r>
      <w:r>
        <w:t>R</w:t>
      </w:r>
      <w:r>
        <w:rPr>
          <w:sz w:val="24"/>
          <w:szCs w:val="24"/>
          <w:vertAlign w:val="subscript"/>
        </w:rPr>
        <w:t>x</w:t>
      </w:r>
      <w:r>
        <w:t>为</w:t>
      </w:r>
      <w:r>
        <w:rPr>
          <w:u w:val="single"/>
        </w:rPr>
        <w:t xml:space="preserve">　　</w:t>
      </w:r>
      <w:r>
        <w:t>Ω</w:t>
      </w:r>
      <w:r>
        <w:t>（保留两位有效数字）．</w:t>
      </w:r>
    </w:p>
    <w:p w:rsidR="00494CE4" w:rsidRDefault="00494CE4">
      <w:pPr>
        <w:pStyle w:val="DefaultParagraph"/>
      </w:pPr>
      <w:r>
        <w:t>③</w:t>
      </w:r>
      <w:r>
        <w:t>实验中，随电压进一步增加电阻丝逐渐进入炽热状态，某同学发现对炽热电阻丝吹气，其阻值会变化．他们对此现象进行探究，在控制电阻丝两端的电压为</w:t>
      </w:r>
      <w:r>
        <w:t>10V</w:t>
      </w:r>
      <w:r>
        <w:t>的条件下，得到电阻丝的电阻</w:t>
      </w:r>
      <w:r>
        <w:t>R</w:t>
      </w:r>
      <w:r>
        <w:rPr>
          <w:sz w:val="24"/>
          <w:szCs w:val="24"/>
          <w:vertAlign w:val="subscript"/>
        </w:rPr>
        <w:t>x</w:t>
      </w:r>
      <w:r>
        <w:t>随风速</w:t>
      </w:r>
      <w:r>
        <w:t>v</w:t>
      </w:r>
      <w:r>
        <w:t>（用风速计测）的变化关系如图</w:t>
      </w:r>
      <w:r>
        <w:t>3</w:t>
      </w:r>
      <w:r>
        <w:t>所示．由图可知当风速增加时，</w:t>
      </w:r>
      <w:r>
        <w:t>R</w:t>
      </w:r>
      <w:r>
        <w:rPr>
          <w:sz w:val="24"/>
          <w:szCs w:val="24"/>
          <w:vertAlign w:val="subscript"/>
        </w:rPr>
        <w:t>x</w:t>
      </w:r>
      <w:r>
        <w:t>会</w:t>
      </w:r>
      <w:r w:rsidR="00EF4BF7">
        <w:rPr>
          <w:u w:val="single"/>
        </w:rPr>
        <w:t xml:space="preserve">　</w:t>
      </w:r>
      <w:r>
        <w:rPr>
          <w:u w:val="single"/>
        </w:rPr>
        <w:t xml:space="preserve">　</w:t>
      </w:r>
      <w:r>
        <w:t>（选填</w:t>
      </w:r>
      <w:r>
        <w:t>“</w:t>
      </w:r>
      <w:r>
        <w:t>增大</w:t>
      </w:r>
      <w:r>
        <w:t>”</w:t>
      </w:r>
      <w:r>
        <w:t>或</w:t>
      </w:r>
      <w:r>
        <w:t>“</w:t>
      </w:r>
      <w:r>
        <w:t>减小</w:t>
      </w:r>
      <w:r>
        <w:t>”</w:t>
      </w:r>
      <w:r>
        <w:t>）．在风速增加过程中，为保持电阻丝两端电压为</w:t>
      </w:r>
      <w:r>
        <w:t>10V</w:t>
      </w:r>
      <w:r>
        <w:t>，需要将滑动变阻器</w:t>
      </w:r>
      <w:r>
        <w:t>R</w:t>
      </w:r>
      <w:r>
        <w:rPr>
          <w:sz w:val="24"/>
          <w:szCs w:val="24"/>
          <w:vertAlign w:val="subscript"/>
        </w:rPr>
        <w:t>W</w:t>
      </w:r>
      <w:r>
        <w:t>的滑片向</w:t>
      </w:r>
      <w:r>
        <w:rPr>
          <w:u w:val="single"/>
        </w:rPr>
        <w:t xml:space="preserve">　　</w:t>
      </w:r>
      <w:r>
        <w:t>端调节（选填</w:t>
      </w:r>
      <w:r>
        <w:t>“</w:t>
      </w:r>
      <w:r>
        <w:t>M</w:t>
      </w:r>
      <w:r>
        <w:t>”</w:t>
      </w:r>
      <w:r>
        <w:t>或</w:t>
      </w:r>
      <w:r>
        <w:t>“</w:t>
      </w:r>
      <w:r>
        <w:t>N</w:t>
      </w:r>
      <w:r>
        <w:t>”</w:t>
      </w:r>
      <w:r>
        <w:t>）．</w:t>
      </w:r>
    </w:p>
    <w:p w:rsidR="00494CE4" w:rsidRDefault="00494CE4">
      <w:pPr>
        <w:pStyle w:val="DefaultParagraph"/>
      </w:pPr>
      <w:r>
        <w:t>④</w:t>
      </w:r>
      <w:r>
        <w:t>为了通过电压表的示数来显示风速，同学们设计了如图</w:t>
      </w:r>
      <w:r>
        <w:t>4</w:t>
      </w:r>
      <w:r>
        <w:t>所示的电路，其中</w:t>
      </w:r>
      <w:r>
        <w:t>R</w:t>
      </w:r>
      <w:r>
        <w:t>为两只阻值相同的电阻，</w:t>
      </w:r>
      <w:r>
        <w:t>R</w:t>
      </w:r>
      <w:r>
        <w:rPr>
          <w:sz w:val="24"/>
          <w:szCs w:val="24"/>
          <w:vertAlign w:val="subscript"/>
        </w:rPr>
        <w:t>x</w:t>
      </w:r>
      <w:r>
        <w:t>为两根形同的电阻丝，一根置于气流中，另一根不受气流影响，</w:t>
      </w:r>
      <w:r>
        <w:pict>
          <v:shape id="_x0000_i1059" type="#_x0000_t75" alt="菁优网：http://www.jyeoo.com" style="width:17.2pt;height:16.6pt;mso-wrap-distance-left:0;mso-wrap-distance-right:0">
            <v:imagedata r:id="rId61" o:title=""/>
          </v:shape>
        </w:pict>
      </w:r>
      <w:r>
        <w:t>为待接入的理想电压表．如果要求在测量中，风速从零开始增加，电压表的示数也从零开始增加，则电压表的</w:t>
      </w:r>
      <w:r>
        <w:t>“</w:t>
      </w:r>
      <w:r>
        <w:t>+</w:t>
      </w:r>
      <w:r>
        <w:t>”</w:t>
      </w:r>
      <w:r>
        <w:t>端和</w:t>
      </w:r>
      <w:r>
        <w:t>“</w:t>
      </w:r>
      <w:r>
        <w:t>﹣</w:t>
      </w:r>
      <w:r>
        <w:t>”</w:t>
      </w:r>
      <w:r>
        <w:t>端应分别连接到电路中的</w:t>
      </w:r>
      <w:r>
        <w:rPr>
          <w:u w:val="single"/>
        </w:rPr>
        <w:t xml:space="preserve">　　</w:t>
      </w:r>
      <w:r>
        <w:t>点和</w:t>
      </w:r>
      <w:r>
        <w:rPr>
          <w:u w:val="single"/>
        </w:rPr>
        <w:t xml:space="preserve">　　</w:t>
      </w:r>
      <w:r>
        <w:t>点（在</w:t>
      </w:r>
      <w:r>
        <w:t>“</w:t>
      </w:r>
      <w:r>
        <w:t>a</w:t>
      </w:r>
      <w:r>
        <w:t>”“</w:t>
      </w:r>
      <w:r>
        <w:t>b</w:t>
      </w:r>
      <w:r>
        <w:t>”“</w:t>
      </w:r>
      <w:r>
        <w:t>c</w:t>
      </w:r>
      <w:r>
        <w:t>”“</w:t>
      </w:r>
      <w:r>
        <w:t>d</w:t>
      </w:r>
      <w:r>
        <w:t>”</w:t>
      </w:r>
      <w:r>
        <w:t>中选填）．</w:t>
      </w:r>
    </w:p>
    <w:p w:rsidR="00494CE4" w:rsidRDefault="00494CE4">
      <w:pPr>
        <w:pStyle w:val="DefaultParagraph"/>
      </w:pP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582"/>
        <w:gridCol w:w="7726"/>
      </w:tblGrid>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考点</w:t>
            </w:r>
            <w:r>
              <w:t>：</w:t>
            </w:r>
          </w:p>
        </w:tc>
        <w:tc>
          <w:tcPr>
            <w:tcW w:w="4650" w:type="pct"/>
          </w:tcPr>
          <w:p w:rsidR="00494CE4" w:rsidRDefault="00494CE4">
            <w:pPr>
              <w:pStyle w:val="DefaultParagraph"/>
            </w:pPr>
            <w:r>
              <w:t>描绘小电珠的伏安特性曲线．</w:t>
            </w:r>
            <w:r>
              <w:rPr>
                <w:color w:val="FFFFFF"/>
                <w:sz w:val="1"/>
                <w:szCs w:val="1"/>
              </w:rPr>
              <w:t>菁优网版权所有</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专题</w:t>
            </w:r>
            <w:r>
              <w:t>：</w:t>
            </w:r>
          </w:p>
        </w:tc>
        <w:tc>
          <w:tcPr>
            <w:tcW w:w="4650" w:type="pct"/>
          </w:tcPr>
          <w:p w:rsidR="00494CE4" w:rsidRDefault="00494CE4">
            <w:pPr>
              <w:pStyle w:val="DefaultParagraph"/>
            </w:pPr>
            <w:r>
              <w:t>实验题．</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分析：</w:t>
            </w:r>
          </w:p>
        </w:tc>
        <w:tc>
          <w:tcPr>
            <w:tcW w:w="4650" w:type="pct"/>
          </w:tcPr>
          <w:p w:rsidR="00494CE4" w:rsidRDefault="00494CE4">
            <w:pPr>
              <w:pStyle w:val="DefaultParagraph"/>
            </w:pPr>
            <w:r>
              <w:t>①</w:t>
            </w:r>
            <w:r>
              <w:t>根据准确性原则可确定电流表的接法，进而选出电压表所接在电路的位置；</w:t>
            </w:r>
          </w:p>
          <w:p w:rsidR="00494CE4" w:rsidRDefault="00494CE4">
            <w:pPr>
              <w:pStyle w:val="DefaultParagraph"/>
            </w:pPr>
            <w:r>
              <w:t>②</w:t>
            </w:r>
            <w:r>
              <w:t>图象的斜率表示电阻的阻值，由图象确定斜率即可；</w:t>
            </w:r>
          </w:p>
          <w:p w:rsidR="00494CE4" w:rsidRDefault="00494CE4">
            <w:pPr>
              <w:pStyle w:val="DefaultParagraph"/>
            </w:pPr>
            <w:r>
              <w:t>③</w:t>
            </w:r>
            <w:r>
              <w:t>根据图象可知，电阻随风速的增大而减小；再根据并联电路的分压原理可明确滑片如何滑动；</w:t>
            </w:r>
          </w:p>
          <w:p w:rsidR="00494CE4" w:rsidRDefault="00494CE4">
            <w:pPr>
              <w:pStyle w:val="DefaultParagraph"/>
            </w:pPr>
            <w:r>
              <w:t>④</w:t>
            </w:r>
            <w:r>
              <w:t>分析电路结构，找出两点的电势差能从零开始变化的点即可．</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解答：</w:t>
            </w:r>
          </w:p>
        </w:tc>
        <w:tc>
          <w:tcPr>
            <w:tcW w:w="4650" w:type="pct"/>
          </w:tcPr>
          <w:p w:rsidR="00494CE4" w:rsidRDefault="00494CE4">
            <w:pPr>
              <w:pStyle w:val="DefaultParagraph"/>
            </w:pPr>
            <w:r>
              <w:t>解：</w:t>
            </w:r>
            <w:r>
              <w:t>①</w:t>
            </w:r>
            <w:r>
              <w:t>因电流表内阻接近待测电阻，故若用内接法误差很大，应采用电流表外接法；故</w:t>
            </w:r>
            <w:r>
              <w:t>a</w:t>
            </w:r>
            <w:r>
              <w:t>端应接在</w:t>
            </w:r>
            <w:r>
              <w:t>c</w:t>
            </w:r>
            <w:r>
              <w:t>点；</w:t>
            </w:r>
          </w:p>
          <w:p w:rsidR="00494CE4" w:rsidRDefault="00494CE4">
            <w:pPr>
              <w:pStyle w:val="DefaultParagraph"/>
            </w:pPr>
            <w:r>
              <w:t>②</w:t>
            </w:r>
            <w:r>
              <w:t>图象的斜率表示电阻的阻值，则其阻值</w:t>
            </w:r>
            <w:r w:rsidR="00B606F3" w:rsidRPr="00B606F3">
              <w:rPr>
                <w:position w:val="-24"/>
              </w:rPr>
              <w:object w:dxaOrig="1579" w:dyaOrig="620">
                <v:shape id="_x0000_i1060" type="#_x0000_t75" style="width:78.9pt;height:31pt" o:ole="">
                  <v:imagedata r:id="rId62" o:title=""/>
                </v:shape>
                <o:OLEObject Type="Embed" ProgID="Equation.DSMT4" ShapeID="_x0000_i1060" DrawAspect="Content" ObjectID="_1804095591" r:id="rId63"/>
              </w:object>
            </w:r>
            <w:r>
              <w:t>；</w:t>
            </w:r>
          </w:p>
          <w:p w:rsidR="00494CE4" w:rsidRDefault="00494CE4">
            <w:pPr>
              <w:pStyle w:val="DefaultParagraph"/>
            </w:pPr>
            <w:r>
              <w:t>③</w:t>
            </w:r>
            <w:r>
              <w:t>由图可知，电阻的阻值随风速的增加而减小；当电阻减小时，并联部分电阻减小，为了让其分压仍为</w:t>
            </w:r>
            <w:r>
              <w:t>10V</w:t>
            </w:r>
            <w:r>
              <w:t>，滑动变阻器的阻值应向上移动，从而维持上下电阻之比恒定；</w:t>
            </w:r>
          </w:p>
          <w:p w:rsidR="00494CE4" w:rsidRDefault="00494CE4">
            <w:pPr>
              <w:pStyle w:val="DefaultParagraph"/>
            </w:pPr>
            <w:r>
              <w:t>④</w:t>
            </w:r>
            <w:r>
              <w:t>风速从零增加时，置于气流中的电阻减小，其他电阻不变，要使电压表示数从零开始增加，电压表的正负极只能接在</w:t>
            </w:r>
            <w:r>
              <w:t>b</w:t>
            </w:r>
            <w:r>
              <w:t>、</w:t>
            </w:r>
            <w:r>
              <w:t>d</w:t>
            </w:r>
            <w:r>
              <w:t>两点；其他各点之间电势差均不可能为零；</w:t>
            </w:r>
          </w:p>
          <w:p w:rsidR="00494CE4" w:rsidRDefault="00494CE4">
            <w:pPr>
              <w:pStyle w:val="DefaultParagraph"/>
            </w:pPr>
            <w:r>
              <w:t>故答案为：</w:t>
            </w:r>
            <w:r>
              <w:t>①</w:t>
            </w:r>
            <w:r>
              <w:t>c</w:t>
            </w:r>
            <w:r>
              <w:t>；</w:t>
            </w:r>
            <w:r>
              <w:t>②</w:t>
            </w:r>
            <w:r>
              <w:t>2.1</w:t>
            </w:r>
            <w:r>
              <w:t>；</w:t>
            </w:r>
            <w:r>
              <w:t>③</w:t>
            </w:r>
            <w:r>
              <w:t>减小；</w:t>
            </w:r>
            <w:r>
              <w:t>M</w:t>
            </w:r>
            <w:r>
              <w:t>；</w:t>
            </w:r>
            <w:r>
              <w:t>④</w:t>
            </w:r>
            <w:r>
              <w:t>b</w:t>
            </w:r>
            <w:r>
              <w:t>、</w:t>
            </w:r>
            <w:r>
              <w:t>d</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点评：</w:t>
            </w:r>
          </w:p>
        </w:tc>
        <w:tc>
          <w:tcPr>
            <w:tcW w:w="4650" w:type="pct"/>
          </w:tcPr>
          <w:p w:rsidR="00494CE4" w:rsidRDefault="00494CE4">
            <w:pPr>
              <w:pStyle w:val="DefaultParagraph"/>
            </w:pPr>
            <w:r>
              <w:t>本题考查电学实验中的基本内容，要求能正确理解题意，把握好图象的正确应用，同时能对电路进行分析，并能准确掌握电压的定义；最后一问中要注意电压表从零开始调节的含义．</w:t>
            </w:r>
          </w:p>
        </w:tc>
      </w:tr>
    </w:tbl>
    <w:p w:rsidR="00494CE4" w:rsidRDefault="00494CE4">
      <w:pPr>
        <w:pStyle w:val="DefaultParagraph"/>
      </w:pPr>
      <w:r>
        <w:t xml:space="preserve">　</w:t>
      </w:r>
    </w:p>
    <w:p w:rsidR="00494CE4" w:rsidRDefault="00494CE4">
      <w:pPr>
        <w:pStyle w:val="DefaultParagraph"/>
      </w:pPr>
      <w:r>
        <w:t>8</w:t>
      </w:r>
      <w:r>
        <w:t>．（</w:t>
      </w:r>
      <w:r>
        <w:t>15</w:t>
      </w:r>
      <w:r>
        <w:t>分）（</w:t>
      </w:r>
      <w:r>
        <w:t>2015</w:t>
      </w:r>
      <w:r>
        <w:t>•</w:t>
      </w:r>
      <w:r>
        <w:t>重庆）音圈电机是一种应用于硬盘、光驱等系统的特殊电动机．如图是某音圈电机的原理图，它是一对正对的磁极和一个正方形刚性线圈构成，线圈边长为</w:t>
      </w:r>
      <w:r>
        <w:t>L</w:t>
      </w:r>
      <w:r>
        <w:t>，匝数为</w:t>
      </w:r>
      <w:r>
        <w:t>n</w:t>
      </w:r>
      <w:r>
        <w:t>，磁极正对区域内的磁感应强度方向垂直于线圈平面竖直向下，大小为</w:t>
      </w:r>
      <w:r>
        <w:t>B</w:t>
      </w:r>
      <w:r>
        <w:t>，区域外的磁场忽略不计．线圈左边始终在磁场外，右边始终在磁场内，前后两边在磁场内的长度始终相等．某时刻线圈中电流从</w:t>
      </w:r>
      <w:r>
        <w:t>P</w:t>
      </w:r>
      <w:r>
        <w:t>流向</w:t>
      </w:r>
      <w:r>
        <w:t>Q</w:t>
      </w:r>
      <w:r>
        <w:t>，大小为</w:t>
      </w:r>
      <w:r>
        <w:t>I</w:t>
      </w:r>
      <w:r>
        <w:t>．</w:t>
      </w:r>
    </w:p>
    <w:p w:rsidR="00494CE4" w:rsidRDefault="00494CE4">
      <w:pPr>
        <w:pStyle w:val="DefaultParagraph"/>
      </w:pPr>
      <w:r>
        <w:t>（</w:t>
      </w:r>
      <w:r>
        <w:t>1</w:t>
      </w:r>
      <w:r>
        <w:t>）求此时线圈所受安培力的大小和方向．</w:t>
      </w:r>
    </w:p>
    <w:p w:rsidR="00494CE4" w:rsidRDefault="00494CE4">
      <w:pPr>
        <w:pStyle w:val="DefaultParagraph"/>
      </w:pPr>
      <w:r>
        <w:t>（</w:t>
      </w:r>
      <w:r>
        <w:t>2</w:t>
      </w:r>
      <w:r>
        <w:t>）若此时线圈水平向右运动的速度大小为</w:t>
      </w:r>
      <w:r>
        <w:t>v</w:t>
      </w:r>
      <w:r>
        <w:t>，求安培力的功率．</w:t>
      </w:r>
    </w:p>
    <w:p w:rsidR="00494CE4" w:rsidRDefault="00494CE4">
      <w:pPr>
        <w:pStyle w:val="DefaultParagraph"/>
      </w:pPr>
      <w:r>
        <w:pict>
          <v:shape id="_x0000_i1061" type="#_x0000_t75" alt="菁优网：http://www.jyeoo.com" style="width:103.6pt;height:70.45pt;mso-wrap-distance-left:0;mso-wrap-distance-right:0">
            <v:imagedata r:id="rId64" o:title=""/>
          </v:shape>
        </w:pict>
      </w:r>
    </w:p>
    <w:p w:rsidR="00494CE4" w:rsidRDefault="00494CE4">
      <w:pPr>
        <w:pStyle w:val="DefaultParagraph"/>
      </w:pP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582"/>
        <w:gridCol w:w="7726"/>
      </w:tblGrid>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考点</w:t>
            </w:r>
            <w:r>
              <w:t>：</w:t>
            </w:r>
          </w:p>
        </w:tc>
        <w:tc>
          <w:tcPr>
            <w:tcW w:w="4650" w:type="pct"/>
          </w:tcPr>
          <w:p w:rsidR="00494CE4" w:rsidRDefault="00494CE4">
            <w:pPr>
              <w:pStyle w:val="DefaultParagraph"/>
            </w:pPr>
            <w:r>
              <w:t>安培力．</w:t>
            </w:r>
            <w:r>
              <w:rPr>
                <w:color w:val="FFFFFF"/>
                <w:sz w:val="1"/>
                <w:szCs w:val="1"/>
              </w:rPr>
              <w:t>菁优网版权所有</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分析：</w:t>
            </w:r>
          </w:p>
        </w:tc>
        <w:tc>
          <w:tcPr>
            <w:tcW w:w="4650" w:type="pct"/>
          </w:tcPr>
          <w:p w:rsidR="00494CE4" w:rsidRDefault="00494CE4">
            <w:pPr>
              <w:pStyle w:val="DefaultParagraph"/>
            </w:pPr>
            <w:r>
              <w:t>（</w:t>
            </w:r>
            <w:r>
              <w:t>1</w:t>
            </w:r>
            <w:r>
              <w:t>）由左手定则即可判断出安培力的方向，由</w:t>
            </w:r>
            <w:r>
              <w:t>F=BIL</w:t>
            </w:r>
            <w:r>
              <w:t>即可求出安培力的大小；</w:t>
            </w:r>
          </w:p>
          <w:p w:rsidR="00494CE4" w:rsidRDefault="00494CE4">
            <w:pPr>
              <w:pStyle w:val="DefaultParagraph"/>
            </w:pPr>
            <w:r>
              <w:t>（</w:t>
            </w:r>
            <w:r>
              <w:t>2</w:t>
            </w:r>
            <w:r>
              <w:t>）由功率的公式：</w:t>
            </w:r>
            <w:r>
              <w:t>P=Fv</w:t>
            </w:r>
            <w:r>
              <w:t>即可求出安培力的功率；</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解答：</w:t>
            </w:r>
          </w:p>
        </w:tc>
        <w:tc>
          <w:tcPr>
            <w:tcW w:w="4650" w:type="pct"/>
          </w:tcPr>
          <w:p w:rsidR="00494CE4" w:rsidRDefault="00494CE4">
            <w:pPr>
              <w:pStyle w:val="DefaultParagraph"/>
            </w:pPr>
            <w:r>
              <w:t>解：（</w:t>
            </w:r>
            <w:r>
              <w:t>1</w:t>
            </w:r>
            <w:r>
              <w:t>）由图可知，线圈的平面与磁场的方向垂直，由左手定则可得，线圈的里边与外边受到的安培力大小相等，方向相反，相互抵消；线圈右边电流的方向向外，根据左手定则可得，受到的安培力的方向水平向右．</w:t>
            </w:r>
          </w:p>
          <w:p w:rsidR="00494CE4" w:rsidRDefault="00494CE4">
            <w:pPr>
              <w:pStyle w:val="DefaultParagraph"/>
            </w:pPr>
            <w:r>
              <w:t>由于线圈的平面与磁场的方向垂直，所以线圈所受安培力的大小：</w:t>
            </w:r>
            <w:r>
              <w:t>F=nBIL</w:t>
            </w:r>
            <w:r>
              <w:t>．</w:t>
            </w:r>
          </w:p>
          <w:p w:rsidR="00494CE4" w:rsidRDefault="00494CE4">
            <w:pPr>
              <w:pStyle w:val="DefaultParagraph"/>
            </w:pPr>
            <w:r>
              <w:t>（</w:t>
            </w:r>
            <w:r>
              <w:t>2</w:t>
            </w:r>
            <w:r>
              <w:t>）线圈在安培力的作用下运动，根据功率的表达式可知：</w:t>
            </w:r>
            <w:r>
              <w:t>P=Fv=nBILv</w:t>
            </w:r>
            <w:r>
              <w:t>．</w:t>
            </w:r>
          </w:p>
          <w:p w:rsidR="00494CE4" w:rsidRDefault="00494CE4">
            <w:pPr>
              <w:pStyle w:val="DefaultParagraph"/>
            </w:pPr>
            <w:r>
              <w:t>答：（</w:t>
            </w:r>
            <w:r>
              <w:t>1</w:t>
            </w:r>
            <w:r>
              <w:t>）线圈受到的安培力的大小为</w:t>
            </w:r>
            <w:r>
              <w:t xml:space="preserve">nIBL  </w:t>
            </w:r>
            <w:r>
              <w:t>方向：水平向右；</w:t>
            </w:r>
          </w:p>
          <w:p w:rsidR="00494CE4" w:rsidRDefault="00494CE4">
            <w:pPr>
              <w:pStyle w:val="DefaultParagraph"/>
            </w:pPr>
            <w:r>
              <w:t>（</w:t>
            </w:r>
            <w:r>
              <w:t>2</w:t>
            </w:r>
            <w:r>
              <w:t>）安培力的功率为</w:t>
            </w:r>
            <w:r>
              <w:t>nIBLv</w:t>
            </w:r>
            <w:r>
              <w:t>．</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点评：</w:t>
            </w:r>
          </w:p>
        </w:tc>
        <w:tc>
          <w:tcPr>
            <w:tcW w:w="4650" w:type="pct"/>
          </w:tcPr>
          <w:p w:rsidR="00494CE4" w:rsidRDefault="00494CE4">
            <w:pPr>
              <w:pStyle w:val="DefaultParagraph"/>
            </w:pPr>
            <w:r>
              <w:t>该题中线圈平面与磁场的方向垂直，根据安培力的公式</w:t>
            </w:r>
            <w:r>
              <w:t>F=BIL</w:t>
            </w:r>
            <w:r>
              <w:t>可以直接计算安培力的大小，要注意的是线圈有</w:t>
            </w:r>
            <w:r>
              <w:t>n</w:t>
            </w:r>
            <w:r>
              <w:t>匝，所以线圈受到的安培力在单根导线上的</w:t>
            </w:r>
            <w:r>
              <w:t>n</w:t>
            </w:r>
            <w:r>
              <w:t>倍．</w:t>
            </w:r>
          </w:p>
        </w:tc>
      </w:tr>
    </w:tbl>
    <w:p w:rsidR="00494CE4" w:rsidRDefault="00494CE4">
      <w:pPr>
        <w:pStyle w:val="DefaultParagraph"/>
      </w:pPr>
      <w:r>
        <w:t xml:space="preserve">　</w:t>
      </w:r>
    </w:p>
    <w:p w:rsidR="00494CE4" w:rsidRDefault="00494CE4">
      <w:pPr>
        <w:pStyle w:val="DefaultParagraph"/>
      </w:pPr>
      <w:r>
        <w:t>9</w:t>
      </w:r>
      <w:r>
        <w:t>．（</w:t>
      </w:r>
      <w:r>
        <w:t>16</w:t>
      </w:r>
      <w:r>
        <w:t>分）（</w:t>
      </w:r>
      <w:r>
        <w:t>2015</w:t>
      </w:r>
      <w:r>
        <w:t>•</w:t>
      </w:r>
      <w:r>
        <w:t>重庆）同学们参照伽利略时期演示平抛运动的方法制作了如图所示的实验装置．图中水平放置的底板上竖直地固定有</w:t>
      </w:r>
      <w:r>
        <w:t>M</w:t>
      </w:r>
      <w:r>
        <w:t>板和</w:t>
      </w:r>
      <w:r>
        <w:t>N</w:t>
      </w:r>
      <w:r>
        <w:t>板．</w:t>
      </w:r>
      <w:r>
        <w:t>M</w:t>
      </w:r>
      <w:r>
        <w:t>板上部有一半径为</w:t>
      </w:r>
      <w:r>
        <w:t>R</w:t>
      </w:r>
      <w:r>
        <w:t>的</w:t>
      </w:r>
      <w:r w:rsidR="00E06592">
        <w:rPr>
          <w:rFonts w:hint="eastAsia"/>
        </w:rPr>
        <w:t>1/4</w:t>
      </w:r>
      <w:r>
        <w:t>圆弧形的粗糙轨道，</w:t>
      </w:r>
      <w:r>
        <w:t>P</w:t>
      </w:r>
      <w:r>
        <w:t>为最高点，</w:t>
      </w:r>
      <w:r>
        <w:t>Q</w:t>
      </w:r>
      <w:r>
        <w:t>为最低点，</w:t>
      </w:r>
      <w:r>
        <w:t>Q</w:t>
      </w:r>
      <w:r>
        <w:t>点处的切线水平，距底板高为</w:t>
      </w:r>
      <w:r>
        <w:t>H</w:t>
      </w:r>
      <w:r>
        <w:t>．</w:t>
      </w:r>
      <w:r>
        <w:t>N</w:t>
      </w:r>
      <w:r>
        <w:t>板上固定有三个圆环．将质量为</w:t>
      </w:r>
      <w:r>
        <w:t>m</w:t>
      </w:r>
      <w:r>
        <w:t>的小球从</w:t>
      </w:r>
      <w:r>
        <w:t>P</w:t>
      </w:r>
      <w:r>
        <w:t>处静止释放，小球运动至</w:t>
      </w:r>
      <w:r>
        <w:t>Q</w:t>
      </w:r>
      <w:r>
        <w:t>飞出后无阻碍地通过各圆环中心，落到底板上距</w:t>
      </w:r>
      <w:r>
        <w:t>Q</w:t>
      </w:r>
      <w:r>
        <w:t>水平距离为</w:t>
      </w:r>
      <w:r>
        <w:t>L</w:t>
      </w:r>
      <w:r>
        <w:t>处．不考虑空气阻力，重力加速度为</w:t>
      </w:r>
      <w:r>
        <w:t>g</w:t>
      </w:r>
      <w:r>
        <w:t>．求：</w:t>
      </w:r>
    </w:p>
    <w:p w:rsidR="00494CE4" w:rsidRDefault="00494CE4">
      <w:pPr>
        <w:pStyle w:val="DefaultParagraph"/>
      </w:pPr>
      <w:r>
        <w:t>（</w:t>
      </w:r>
      <w:r>
        <w:t>1</w:t>
      </w:r>
      <w:r>
        <w:t>）距</w:t>
      </w:r>
      <w:r>
        <w:t>Q</w:t>
      </w:r>
      <w:r>
        <w:t>水平距离为</w:t>
      </w:r>
      <w:r w:rsidR="00E06592">
        <w:rPr>
          <w:rFonts w:hint="eastAsia"/>
        </w:rPr>
        <w:t>L/4</w:t>
      </w:r>
      <w:r>
        <w:t>的圆环中心到底板的高度；</w:t>
      </w:r>
    </w:p>
    <w:p w:rsidR="00494CE4" w:rsidRDefault="00494CE4">
      <w:pPr>
        <w:pStyle w:val="DefaultParagraph"/>
      </w:pPr>
      <w:r>
        <w:t>（</w:t>
      </w:r>
      <w:r>
        <w:t>2</w:t>
      </w:r>
      <w:r>
        <w:t>）小球运动到</w:t>
      </w:r>
      <w:r>
        <w:t>Q</w:t>
      </w:r>
      <w:r>
        <w:t>点时速度的大小以及对轨道压力的大小和方向；</w:t>
      </w:r>
    </w:p>
    <w:p w:rsidR="00494CE4" w:rsidRDefault="00494CE4">
      <w:pPr>
        <w:pStyle w:val="DefaultParagraph"/>
      </w:pPr>
      <w:r>
        <w:t>（</w:t>
      </w:r>
      <w:r>
        <w:t>3</w:t>
      </w:r>
      <w:r>
        <w:t>）摩擦力对小球做的功．</w:t>
      </w:r>
    </w:p>
    <w:p w:rsidR="00494CE4" w:rsidRDefault="00494CE4">
      <w:pPr>
        <w:pStyle w:val="DefaultParagraph"/>
      </w:pPr>
      <w:r>
        <w:pict>
          <v:shape id="_x0000_i1062" type="#_x0000_t75" alt="菁优网：http://www.jyeoo.com" style="width:160.6pt;height:101.1pt;mso-wrap-distance-left:0;mso-wrap-distance-right:0">
            <v:imagedata r:id="rId65" o:title=""/>
          </v:shape>
        </w:pict>
      </w:r>
    </w:p>
    <w:p w:rsidR="00494CE4" w:rsidRDefault="00494CE4">
      <w:pPr>
        <w:pStyle w:val="DefaultParagraph"/>
      </w:pP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582"/>
        <w:gridCol w:w="7726"/>
      </w:tblGrid>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考点</w:t>
            </w:r>
            <w:r>
              <w:t>：</w:t>
            </w:r>
          </w:p>
        </w:tc>
        <w:tc>
          <w:tcPr>
            <w:tcW w:w="4650" w:type="pct"/>
          </w:tcPr>
          <w:p w:rsidR="00494CE4" w:rsidRDefault="00494CE4">
            <w:pPr>
              <w:pStyle w:val="DefaultParagraph"/>
            </w:pPr>
            <w:r>
              <w:t>向心力；平抛运动．</w:t>
            </w:r>
            <w:r>
              <w:rPr>
                <w:color w:val="FFFFFF"/>
                <w:sz w:val="1"/>
                <w:szCs w:val="1"/>
              </w:rPr>
              <w:t>菁优网版权所有</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专题</w:t>
            </w:r>
            <w:r>
              <w:t>：</w:t>
            </w:r>
          </w:p>
        </w:tc>
        <w:tc>
          <w:tcPr>
            <w:tcW w:w="4650" w:type="pct"/>
          </w:tcPr>
          <w:p w:rsidR="00494CE4" w:rsidRDefault="00494CE4">
            <w:pPr>
              <w:pStyle w:val="DefaultParagraph"/>
            </w:pPr>
            <w:r>
              <w:t>匀速圆周运动专题．</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分析：</w:t>
            </w:r>
          </w:p>
        </w:tc>
        <w:tc>
          <w:tcPr>
            <w:tcW w:w="4650" w:type="pct"/>
          </w:tcPr>
          <w:p w:rsidR="00494CE4" w:rsidRDefault="00494CE4">
            <w:pPr>
              <w:pStyle w:val="DefaultParagraph"/>
            </w:pPr>
            <w:r>
              <w:t>（</w:t>
            </w:r>
            <w:r>
              <w:t>1</w:t>
            </w:r>
            <w:r>
              <w:t>）根据平抛运动的特点，将运动分解即可求出；</w:t>
            </w:r>
          </w:p>
          <w:p w:rsidR="00494CE4" w:rsidRDefault="00494CE4">
            <w:pPr>
              <w:pStyle w:val="DefaultParagraph"/>
            </w:pPr>
            <w:r>
              <w:t>（</w:t>
            </w:r>
            <w:r>
              <w:t>2</w:t>
            </w:r>
            <w:r>
              <w:t>）根据平抛运动的特点，即可求出小球运动到</w:t>
            </w:r>
            <w:r>
              <w:t>Q</w:t>
            </w:r>
            <w:r>
              <w:t>点时速度的大小；在</w:t>
            </w:r>
            <w:r>
              <w:t>Q</w:t>
            </w:r>
            <w:r>
              <w:t>点小球受到的支持力与重力的合力提供向心力，由牛顿第二定律即可求出小球受到的支持力的大小；最后有牛顿第三定律说明对轨道压力的大小和方向；</w:t>
            </w:r>
          </w:p>
          <w:p w:rsidR="00494CE4" w:rsidRDefault="00494CE4">
            <w:pPr>
              <w:pStyle w:val="DefaultParagraph"/>
            </w:pPr>
            <w:r>
              <w:t>（</w:t>
            </w:r>
            <w:r>
              <w:t>3</w:t>
            </w:r>
            <w:r>
              <w:t>）小球从</w:t>
            </w:r>
            <w:r>
              <w:t>P</w:t>
            </w:r>
            <w:r>
              <w:t>到</w:t>
            </w:r>
            <w:r>
              <w:t>Q</w:t>
            </w:r>
            <w:r>
              <w:t>的过程中，重力与摩擦力做功，由功能关系即可求出摩擦力对小球做的功．</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解答：</w:t>
            </w:r>
          </w:p>
        </w:tc>
        <w:tc>
          <w:tcPr>
            <w:tcW w:w="4650" w:type="pct"/>
          </w:tcPr>
          <w:p w:rsidR="00494CE4" w:rsidRDefault="00494CE4">
            <w:pPr>
              <w:pStyle w:val="DefaultParagraph"/>
            </w:pPr>
            <w:r>
              <w:t>解：（</w:t>
            </w:r>
            <w:r>
              <w:t>1</w:t>
            </w:r>
            <w:r>
              <w:t>）小球从</w:t>
            </w:r>
            <w:r>
              <w:t>Q</w:t>
            </w:r>
            <w:r>
              <w:t>抛出后运动的时间：</w:t>
            </w:r>
            <w:r w:rsidR="00EC3EE5" w:rsidRPr="00EC3EE5">
              <w:rPr>
                <w:position w:val="-30"/>
              </w:rPr>
              <w:object w:dxaOrig="859" w:dyaOrig="740">
                <v:shape id="_x0000_i1063" type="#_x0000_t75" style="width:42.9pt;height:36.95pt" o:ole="">
                  <v:imagedata r:id="rId66" o:title=""/>
                </v:shape>
                <o:OLEObject Type="Embed" ProgID="Equation.DSMT4" ShapeID="_x0000_i1063" DrawAspect="Content" ObjectID="_1804095592" r:id="rId67"/>
              </w:object>
            </w:r>
            <w:r>
              <w:t>①</w:t>
            </w:r>
          </w:p>
          <w:p w:rsidR="00494CE4" w:rsidRDefault="00494CE4">
            <w:pPr>
              <w:pStyle w:val="DefaultParagraph"/>
            </w:pPr>
            <w:r>
              <w:t>水平位移：</w:t>
            </w:r>
            <w:r w:rsidR="00EC3EE5" w:rsidRPr="00EC3EE5">
              <w:rPr>
                <w:position w:val="-12"/>
              </w:rPr>
              <w:object w:dxaOrig="720" w:dyaOrig="360">
                <v:shape id="_x0000_i1064" type="#_x0000_t75" style="width:36pt;height:18.15pt" o:ole="">
                  <v:imagedata r:id="rId68" o:title=""/>
                </v:shape>
                <o:OLEObject Type="Embed" ProgID="Equation.DSMT4" ShapeID="_x0000_i1064" DrawAspect="Content" ObjectID="_1804095593" r:id="rId69"/>
              </w:object>
            </w:r>
            <w:r>
              <w:t xml:space="preserve"> </w:t>
            </w:r>
            <w:r>
              <w:t>②</w:t>
            </w:r>
          </w:p>
          <w:p w:rsidR="00494CE4" w:rsidRDefault="00494CE4">
            <w:pPr>
              <w:pStyle w:val="DefaultParagraph"/>
            </w:pPr>
            <w:r>
              <w:t>小球运动到距</w:t>
            </w:r>
            <w:r>
              <w:t>Q</w:t>
            </w:r>
            <w:r>
              <w:t>水平距离为</w:t>
            </w:r>
            <w:r w:rsidR="008A6656">
              <w:rPr>
                <w:rFonts w:hint="eastAsia"/>
              </w:rPr>
              <w:t>L/2</w:t>
            </w:r>
            <w:r>
              <w:t>的位置时的时间：</w:t>
            </w:r>
            <w:r>
              <w:t xml:space="preserve"> </w:t>
            </w:r>
            <w:r w:rsidR="008A6656" w:rsidRPr="008A6656">
              <w:rPr>
                <w:position w:val="-32"/>
              </w:rPr>
              <w:object w:dxaOrig="1120" w:dyaOrig="980">
                <v:shape id="_x0000_i1065" type="#_x0000_t75" style="width:56.05pt;height:49.15pt" o:ole="">
                  <v:imagedata r:id="rId70" o:title=""/>
                </v:shape>
                <o:OLEObject Type="Embed" ProgID="Equation.DSMT4" ShapeID="_x0000_i1065" DrawAspect="Content" ObjectID="_1804095594" r:id="rId71"/>
              </w:object>
            </w:r>
            <w:r>
              <w:t xml:space="preserve"> </w:t>
            </w:r>
            <w:r>
              <w:t>③</w:t>
            </w:r>
          </w:p>
          <w:p w:rsidR="00494CE4" w:rsidRDefault="00494CE4">
            <w:pPr>
              <w:pStyle w:val="DefaultParagraph"/>
            </w:pPr>
            <w:r>
              <w:t>此过程中小球下降的高度：</w:t>
            </w:r>
            <w:r w:rsidR="00A03C2E" w:rsidRPr="00A03C2E">
              <w:rPr>
                <w:position w:val="-24"/>
              </w:rPr>
              <w:object w:dxaOrig="980" w:dyaOrig="620">
                <v:shape id="_x0000_i1066" type="#_x0000_t75" style="width:49.15pt;height:31pt" o:ole="">
                  <v:imagedata r:id="rId72" o:title=""/>
                </v:shape>
                <o:OLEObject Type="Embed" ProgID="Equation.DSMT4" ShapeID="_x0000_i1066" DrawAspect="Content" ObjectID="_1804095595" r:id="rId73"/>
              </w:object>
            </w:r>
            <w:r>
              <w:t xml:space="preserve">   </w:t>
            </w:r>
            <w:r>
              <w:t>④</w:t>
            </w:r>
          </w:p>
          <w:p w:rsidR="00494CE4" w:rsidRDefault="00494CE4">
            <w:pPr>
              <w:pStyle w:val="DefaultParagraph"/>
            </w:pPr>
            <w:r>
              <w:t>联立以上公式可得：</w:t>
            </w:r>
            <w:r w:rsidR="00A03C2E" w:rsidRPr="00A03C2E">
              <w:rPr>
                <w:position w:val="-24"/>
              </w:rPr>
              <w:object w:dxaOrig="840" w:dyaOrig="620">
                <v:shape id="_x0000_i1067" type="#_x0000_t75" style="width:41.95pt;height:31pt" o:ole="">
                  <v:imagedata r:id="rId74" o:title=""/>
                </v:shape>
                <o:OLEObject Type="Embed" ProgID="Equation.DSMT4" ShapeID="_x0000_i1067" DrawAspect="Content" ObjectID="_1804095596" r:id="rId75"/>
              </w:object>
            </w:r>
          </w:p>
          <w:p w:rsidR="00494CE4" w:rsidRDefault="00494CE4">
            <w:pPr>
              <w:pStyle w:val="DefaultParagraph"/>
            </w:pPr>
            <w:r>
              <w:t>圆环中心到底板的高度为：</w:t>
            </w:r>
            <w:r w:rsidR="00363A5C" w:rsidRPr="00A03C2E">
              <w:rPr>
                <w:position w:val="-24"/>
              </w:rPr>
              <w:object w:dxaOrig="1540" w:dyaOrig="620">
                <v:shape id="_x0000_i1068" type="#_x0000_t75" style="width:77pt;height:31pt" o:ole="">
                  <v:imagedata r:id="rId76" o:title=""/>
                </v:shape>
                <o:OLEObject Type="Embed" ProgID="Equation.DSMT4" ShapeID="_x0000_i1068" DrawAspect="Content" ObjectID="_1804095597" r:id="rId77"/>
              </w:object>
            </w:r>
            <w:r>
              <w:t>；</w:t>
            </w:r>
          </w:p>
          <w:p w:rsidR="00494CE4" w:rsidRDefault="00494CE4">
            <w:pPr>
              <w:pStyle w:val="DefaultParagraph"/>
            </w:pPr>
            <w:r>
              <w:t>（</w:t>
            </w:r>
            <w:r>
              <w:t>2</w:t>
            </w:r>
            <w:r>
              <w:t>）由</w:t>
            </w:r>
            <w:r>
              <w:t>①②</w:t>
            </w:r>
            <w:r>
              <w:t>得小球到达</w:t>
            </w:r>
            <w:r>
              <w:t>Q</w:t>
            </w:r>
            <w:r>
              <w:t>点的速度：</w:t>
            </w:r>
            <w:r w:rsidR="00AF264B" w:rsidRPr="00AF264B">
              <w:rPr>
                <w:position w:val="-26"/>
              </w:rPr>
              <w:object w:dxaOrig="1680" w:dyaOrig="700">
                <v:shape id="_x0000_i1069" type="#_x0000_t75" style="width:83.9pt;height:35.05pt" o:ole="">
                  <v:imagedata r:id="rId78" o:title=""/>
                </v:shape>
                <o:OLEObject Type="Embed" ProgID="Equation.DSMT4" ShapeID="_x0000_i1069" DrawAspect="Content" ObjectID="_1804095598" r:id="rId79"/>
              </w:object>
            </w:r>
            <w:r>
              <w:t>⑤</w:t>
            </w:r>
          </w:p>
          <w:p w:rsidR="00494CE4" w:rsidRDefault="00494CE4">
            <w:pPr>
              <w:pStyle w:val="DefaultParagraph"/>
            </w:pPr>
            <w:r>
              <w:t>在</w:t>
            </w:r>
            <w:r>
              <w:t>Q</w:t>
            </w:r>
            <w:r>
              <w:t>点小球受到的支持力与重力的合力提供向心力，得：</w:t>
            </w:r>
            <w:r w:rsidR="009140AC" w:rsidRPr="00A03C2E">
              <w:rPr>
                <w:position w:val="-24"/>
              </w:rPr>
              <w:object w:dxaOrig="1560" w:dyaOrig="680">
                <v:shape id="_x0000_i1070" type="#_x0000_t75" style="width:77.95pt;height:34.1pt" o:ole="">
                  <v:imagedata r:id="rId80" o:title=""/>
                </v:shape>
                <o:OLEObject Type="Embed" ProgID="Equation.DSMT4" ShapeID="_x0000_i1070" DrawAspect="Content" ObjectID="_1804095599" r:id="rId81"/>
              </w:object>
            </w:r>
            <w:r>
              <w:t xml:space="preserve">  </w:t>
            </w:r>
            <w:r>
              <w:t>⑥</w:t>
            </w:r>
          </w:p>
          <w:p w:rsidR="00494CE4" w:rsidRDefault="00494CE4">
            <w:pPr>
              <w:pStyle w:val="DefaultParagraph"/>
            </w:pPr>
            <w:r>
              <w:t>联立</w:t>
            </w:r>
            <w:r>
              <w:t>⑤⑥</w:t>
            </w:r>
            <w:r>
              <w:t>得：</w:t>
            </w:r>
            <w:r w:rsidR="009140AC" w:rsidRPr="00A03C2E">
              <w:rPr>
                <w:position w:val="-24"/>
              </w:rPr>
              <w:object w:dxaOrig="1860" w:dyaOrig="660">
                <v:shape id="_x0000_i1071" type="#_x0000_t75" style="width:92.95pt;height:32.85pt" o:ole="">
                  <v:imagedata r:id="rId82" o:title=""/>
                </v:shape>
                <o:OLEObject Type="Embed" ProgID="Equation.DSMT4" ShapeID="_x0000_i1071" DrawAspect="Content" ObjectID="_1804095600" r:id="rId83"/>
              </w:object>
            </w:r>
          </w:p>
          <w:p w:rsidR="00494CE4" w:rsidRDefault="00494CE4">
            <w:pPr>
              <w:pStyle w:val="DefaultParagraph"/>
            </w:pPr>
            <w:r>
              <w:t>由牛顿第三定律可得，小球对轨道的压力的大小：</w:t>
            </w:r>
            <w:r w:rsidR="009140AC" w:rsidRPr="00A03C2E">
              <w:rPr>
                <w:position w:val="-24"/>
              </w:rPr>
              <w:object w:dxaOrig="1860" w:dyaOrig="660">
                <v:shape id="_x0000_i1072" type="#_x0000_t75" style="width:92.95pt;height:32.85pt" o:ole="">
                  <v:imagedata r:id="rId82" o:title=""/>
                </v:shape>
                <o:OLEObject Type="Embed" ProgID="Equation.DSMT4" ShapeID="_x0000_i1072" DrawAspect="Content" ObjectID="_1804095601" r:id="rId84"/>
              </w:object>
            </w:r>
            <w:r>
              <w:t>方向：竖直向下</w:t>
            </w:r>
          </w:p>
          <w:p w:rsidR="00E23876" w:rsidRDefault="00494CE4">
            <w:pPr>
              <w:pStyle w:val="DefaultParagraph"/>
              <w:rPr>
                <w:rFonts w:hint="eastAsia"/>
              </w:rPr>
            </w:pPr>
            <w:r>
              <w:t>（</w:t>
            </w:r>
            <w:r>
              <w:t>3</w:t>
            </w:r>
            <w:r>
              <w:t>）小球从</w:t>
            </w:r>
            <w:r>
              <w:t>P</w:t>
            </w:r>
            <w:r>
              <w:t>到</w:t>
            </w:r>
            <w:r>
              <w:t>Q</w:t>
            </w:r>
            <w:r>
              <w:t>的过程中，重力与摩擦力做功，由功能关系得：</w:t>
            </w:r>
          </w:p>
          <w:p w:rsidR="00494CE4" w:rsidRDefault="00494CE4">
            <w:pPr>
              <w:pStyle w:val="DefaultParagraph"/>
            </w:pPr>
            <w:r>
              <w:t xml:space="preserve"> </w:t>
            </w:r>
            <w:r w:rsidR="00E23876" w:rsidRPr="00A03C2E">
              <w:rPr>
                <w:position w:val="-24"/>
              </w:rPr>
              <w:object w:dxaOrig="1840" w:dyaOrig="620">
                <v:shape id="_x0000_i1073" type="#_x0000_t75" style="width:92.05pt;height:31pt" o:ole="">
                  <v:imagedata r:id="rId85" o:title=""/>
                </v:shape>
                <o:OLEObject Type="Embed" ProgID="Equation.DSMT4" ShapeID="_x0000_i1073" DrawAspect="Content" ObjectID="_1804095602" r:id="rId86"/>
              </w:object>
            </w:r>
            <w:r>
              <w:t xml:space="preserve"> </w:t>
            </w:r>
            <w:r>
              <w:t>⑦</w:t>
            </w:r>
          </w:p>
          <w:p w:rsidR="00494CE4" w:rsidRDefault="00494CE4">
            <w:pPr>
              <w:pStyle w:val="DefaultParagraph"/>
              <w:rPr>
                <w:rFonts w:hint="eastAsia"/>
              </w:rPr>
            </w:pPr>
            <w:r>
              <w:t>联立</w:t>
            </w:r>
            <w:r>
              <w:t>⑥⑦</w:t>
            </w:r>
            <w:r>
              <w:t>得：</w:t>
            </w:r>
            <w:r w:rsidR="00444100" w:rsidRPr="00444100">
              <w:rPr>
                <w:position w:val="-24"/>
              </w:rPr>
              <w:object w:dxaOrig="1760" w:dyaOrig="660">
                <v:shape id="_x0000_i1074" type="#_x0000_t75" style="width:87.95pt;height:32.85pt" o:ole="">
                  <v:imagedata r:id="rId87" o:title=""/>
                </v:shape>
                <o:OLEObject Type="Embed" ProgID="Equation.DSMT4" ShapeID="_x0000_i1074" DrawAspect="Content" ObjectID="_1804095603" r:id="rId88"/>
              </w:object>
            </w:r>
          </w:p>
          <w:p w:rsidR="00494CE4" w:rsidRDefault="00494CE4">
            <w:pPr>
              <w:pStyle w:val="DefaultParagraph"/>
            </w:pPr>
            <w:r>
              <w:t>答：（</w:t>
            </w:r>
            <w:r>
              <w:t>1</w:t>
            </w:r>
            <w:r>
              <w:t>）到底板的高度：</w:t>
            </w:r>
            <w:r w:rsidR="00B527AC" w:rsidRPr="00A03C2E">
              <w:rPr>
                <w:position w:val="-24"/>
              </w:rPr>
              <w:object w:dxaOrig="480" w:dyaOrig="620">
                <v:shape id="_x0000_i1075" type="#_x0000_t75" style="width:24.1pt;height:31pt" o:ole="">
                  <v:imagedata r:id="rId89" o:title=""/>
                </v:shape>
                <o:OLEObject Type="Embed" ProgID="Equation.DSMT4" ShapeID="_x0000_i1075" DrawAspect="Content" ObjectID="_1804095604" r:id="rId90"/>
              </w:object>
            </w:r>
          </w:p>
          <w:p w:rsidR="00494CE4" w:rsidRDefault="00494CE4">
            <w:pPr>
              <w:pStyle w:val="DefaultParagraph"/>
            </w:pPr>
            <w:r>
              <w:t>（</w:t>
            </w:r>
            <w:r>
              <w:t>2</w:t>
            </w:r>
            <w:r>
              <w:t>）小球的速度的大小：</w:t>
            </w:r>
            <w:r w:rsidR="00B527AC" w:rsidRPr="00AF264B">
              <w:rPr>
                <w:position w:val="-26"/>
              </w:rPr>
              <w:object w:dxaOrig="780" w:dyaOrig="700">
                <v:shape id="_x0000_i1076" type="#_x0000_t75" style="width:39.15pt;height:35.05pt" o:ole="">
                  <v:imagedata r:id="rId91" o:title=""/>
                </v:shape>
                <o:OLEObject Type="Embed" ProgID="Equation.DSMT4" ShapeID="_x0000_i1076" DrawAspect="Content" ObjectID="_1804095605" r:id="rId92"/>
              </w:object>
            </w:r>
            <w:r>
              <w:t>小球对轨道的压力的大小：</w:t>
            </w:r>
            <w:r w:rsidR="00EA46FD" w:rsidRPr="00A03C2E">
              <w:rPr>
                <w:position w:val="-24"/>
              </w:rPr>
              <w:object w:dxaOrig="1340" w:dyaOrig="660">
                <v:shape id="_x0000_i1077" type="#_x0000_t75" style="width:67pt;height:32.85pt" o:ole="">
                  <v:imagedata r:id="rId93" o:title=""/>
                </v:shape>
                <o:OLEObject Type="Embed" ProgID="Equation.DSMT4" ShapeID="_x0000_i1077" DrawAspect="Content" ObjectID="_1804095606" r:id="rId94"/>
              </w:object>
            </w:r>
            <w:r>
              <w:t xml:space="preserve"> </w:t>
            </w:r>
            <w:r>
              <w:t>方向：竖直向下；</w:t>
            </w:r>
          </w:p>
          <w:p w:rsidR="00494CE4" w:rsidRDefault="00494CE4">
            <w:pPr>
              <w:pStyle w:val="DefaultParagraph"/>
            </w:pPr>
            <w:r>
              <w:t>（</w:t>
            </w:r>
            <w:r>
              <w:t>3</w:t>
            </w:r>
            <w:r>
              <w:t>）摩擦力对小球做的功：</w:t>
            </w:r>
            <w:r w:rsidR="00EA46FD" w:rsidRPr="00444100">
              <w:rPr>
                <w:position w:val="-24"/>
              </w:rPr>
              <w:object w:dxaOrig="1300" w:dyaOrig="660">
                <v:shape id="_x0000_i1078" type="#_x0000_t75" style="width:65.1pt;height:32.85pt" o:ole="">
                  <v:imagedata r:id="rId95" o:title=""/>
                </v:shape>
                <o:OLEObject Type="Embed" ProgID="Equation.DSMT4" ShapeID="_x0000_i1078" DrawAspect="Content" ObjectID="_1804095607" r:id="rId96"/>
              </w:objec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点评：</w:t>
            </w:r>
          </w:p>
        </w:tc>
        <w:tc>
          <w:tcPr>
            <w:tcW w:w="4650" w:type="pct"/>
          </w:tcPr>
          <w:p w:rsidR="00494CE4" w:rsidRDefault="00494CE4">
            <w:pPr>
              <w:pStyle w:val="DefaultParagraph"/>
            </w:pPr>
            <w:r>
              <w:t>该题是平抛运动、功能关系以及圆周运动的综合题，该题中要熟练掌握机械能守恒定律，能量守恒定律，以及圆周运动的临界问题．</w:t>
            </w:r>
          </w:p>
        </w:tc>
      </w:tr>
    </w:tbl>
    <w:p w:rsidR="00494CE4" w:rsidRDefault="00494CE4">
      <w:pPr>
        <w:pStyle w:val="DefaultParagraph"/>
      </w:pPr>
      <w:r>
        <w:t xml:space="preserve">　</w:t>
      </w:r>
    </w:p>
    <w:p w:rsidR="00494CE4" w:rsidRDefault="00494CE4">
      <w:pPr>
        <w:pStyle w:val="DefaultParagraph"/>
      </w:pPr>
      <w:r w:rsidRPr="00DC5CEC">
        <w:t>10</w:t>
      </w:r>
      <w:r w:rsidRPr="00DC5CEC">
        <w:t>．</w:t>
      </w:r>
      <w:r>
        <w:t>（</w:t>
      </w:r>
      <w:r>
        <w:t>18</w:t>
      </w:r>
      <w:r>
        <w:t>分）（</w:t>
      </w:r>
      <w:r>
        <w:t>2015</w:t>
      </w:r>
      <w:r>
        <w:t>•</w:t>
      </w:r>
      <w:r>
        <w:t>重庆）图为某种离子加速器的设计方案．两个半圆形金属盒内存在相同的垂直于纸面向外的匀强磁场．其中</w:t>
      </w:r>
      <w:r>
        <w:t>MN</w:t>
      </w:r>
      <w:r>
        <w:t>和</w:t>
      </w:r>
      <w:r>
        <w:t>M</w:t>
      </w:r>
      <w:r>
        <w:t>′</w:t>
      </w:r>
      <w:r>
        <w:t>N</w:t>
      </w:r>
      <w:r>
        <w:t>′</w:t>
      </w:r>
      <w:r>
        <w:t>是间距为</w:t>
      </w:r>
      <w:r>
        <w:t>h</w:t>
      </w:r>
      <w:r>
        <w:t>的两平行极板，其上分别有正对的两个小孔</w:t>
      </w:r>
      <w:r>
        <w:t>O</w:t>
      </w:r>
      <w:r>
        <w:t>和</w:t>
      </w:r>
      <w:r>
        <w:t>O</w:t>
      </w:r>
      <w:r>
        <w:t>′</w:t>
      </w:r>
      <w:r>
        <w:t>，</w:t>
      </w:r>
      <w:r>
        <w:t>O</w:t>
      </w:r>
      <w:r>
        <w:t>′</w:t>
      </w:r>
      <w:r>
        <w:t>N</w:t>
      </w:r>
      <w:r>
        <w:t>′</w:t>
      </w:r>
      <w:r>
        <w:t>=ON=d</w:t>
      </w:r>
      <w:r>
        <w:t>，</w:t>
      </w:r>
      <w:r>
        <w:t>P</w:t>
      </w:r>
      <w:r>
        <w:t>为靶点，</w:t>
      </w:r>
      <w:r>
        <w:t>o</w:t>
      </w:r>
      <w:r>
        <w:t>′</w:t>
      </w:r>
      <w:r>
        <w:t>p=kd</w:t>
      </w:r>
      <w:r>
        <w:t>（</w:t>
      </w:r>
      <w:r>
        <w:t>k</w:t>
      </w:r>
      <w:r>
        <w:t>为大于</w:t>
      </w:r>
      <w:r>
        <w:t>1</w:t>
      </w:r>
      <w:r>
        <w:t>的整数）．极板间存在方向向上的匀强电场，两极板间电压为</w:t>
      </w:r>
      <w:r>
        <w:t>U</w:t>
      </w:r>
      <w:r>
        <w:t>．质量为</w:t>
      </w:r>
      <w:r>
        <w:t>m</w:t>
      </w:r>
      <w:r>
        <w:t>、带电量为</w:t>
      </w:r>
      <w:r>
        <w:t>q</w:t>
      </w:r>
      <w:r>
        <w:t>的正离子从</w:t>
      </w:r>
      <w:r>
        <w:t>O</w:t>
      </w:r>
      <w:r>
        <w:t>点由静止开始加速，经</w:t>
      </w:r>
      <w:r>
        <w:t>O</w:t>
      </w:r>
      <w:r>
        <w:t>′</w:t>
      </w:r>
      <w:r>
        <w:t>进入磁场区域．当离子打到极板上</w:t>
      </w:r>
      <w:r>
        <w:t>O</w:t>
      </w:r>
      <w:r>
        <w:t>′</w:t>
      </w:r>
      <w:r>
        <w:t>N</w:t>
      </w:r>
      <w:r>
        <w:t>′</w:t>
      </w:r>
      <w:r>
        <w:t>区域（含</w:t>
      </w:r>
      <w:r>
        <w:t>N</w:t>
      </w:r>
      <w:r>
        <w:t>′</w:t>
      </w:r>
      <w:r>
        <w:t>点）或外壳上时将会被吸收．两虚线之间的区域无电场和磁场存在，离子可匀速穿过．忽略相对论效应和离子所受的重力．求：</w:t>
      </w:r>
    </w:p>
    <w:p w:rsidR="00494CE4" w:rsidRDefault="00494CE4">
      <w:pPr>
        <w:pStyle w:val="DefaultParagraph"/>
      </w:pPr>
      <w:r>
        <w:t>（</w:t>
      </w:r>
      <w:r>
        <w:t>1</w:t>
      </w:r>
      <w:r>
        <w:t>）离子经过电场仅加速一次后能打到</w:t>
      </w:r>
      <w:r>
        <w:t>P</w:t>
      </w:r>
      <w:r>
        <w:t>点所需的磁感应强度大小；</w:t>
      </w:r>
    </w:p>
    <w:p w:rsidR="00494CE4" w:rsidRDefault="00494CE4">
      <w:pPr>
        <w:pStyle w:val="DefaultParagraph"/>
      </w:pPr>
      <w:r>
        <w:t>（</w:t>
      </w:r>
      <w:r>
        <w:t>2</w:t>
      </w:r>
      <w:r>
        <w:t>）能使离子打到</w:t>
      </w:r>
      <w:r>
        <w:t>P</w:t>
      </w:r>
      <w:r>
        <w:t>点的磁感应强度的所有可能值；</w:t>
      </w:r>
    </w:p>
    <w:p w:rsidR="00494CE4" w:rsidRDefault="00494CE4">
      <w:pPr>
        <w:pStyle w:val="DefaultParagraph"/>
      </w:pPr>
      <w:r>
        <w:t>（</w:t>
      </w:r>
      <w:r>
        <w:t>3</w:t>
      </w:r>
      <w:r>
        <w:t>）打到</w:t>
      </w:r>
      <w:r>
        <w:t>P</w:t>
      </w:r>
      <w:r>
        <w:t>点的能量最大的离子在磁场汇总运动的时间和在电场中运动的时间．</w:t>
      </w:r>
    </w:p>
    <w:p w:rsidR="00494CE4" w:rsidRDefault="00494CE4">
      <w:pPr>
        <w:pStyle w:val="DefaultParagraph"/>
      </w:pPr>
      <w:r>
        <w:pict>
          <v:shape id="_x0000_i1079" type="#_x0000_t75" alt="菁优网：http://www.jyeoo.com" style="width:138.7pt;height:123.05pt;mso-wrap-distance-left:0;mso-wrap-distance-right:0">
            <v:imagedata r:id="rId97" o:title=""/>
          </v:shape>
        </w:pict>
      </w:r>
    </w:p>
    <w:p w:rsidR="00494CE4" w:rsidRDefault="00494CE4">
      <w:pPr>
        <w:pStyle w:val="DefaultParagraph"/>
      </w:pP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582"/>
        <w:gridCol w:w="7726"/>
      </w:tblGrid>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考点</w:t>
            </w:r>
            <w:r>
              <w:t>：</w:t>
            </w:r>
          </w:p>
        </w:tc>
        <w:tc>
          <w:tcPr>
            <w:tcW w:w="4650" w:type="pct"/>
          </w:tcPr>
          <w:p w:rsidR="00494CE4" w:rsidRDefault="00494CE4">
            <w:pPr>
              <w:pStyle w:val="DefaultParagraph"/>
            </w:pPr>
            <w:r>
              <w:t>带电粒子在匀强磁场中的运动；质谱仪和回旋加速器的工作原理．</w:t>
            </w:r>
            <w:r>
              <w:rPr>
                <w:color w:val="FFFFFF"/>
                <w:sz w:val="1"/>
                <w:szCs w:val="1"/>
              </w:rPr>
              <w:t>菁优网版权所有</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分析：</w:t>
            </w:r>
          </w:p>
        </w:tc>
        <w:tc>
          <w:tcPr>
            <w:tcW w:w="4650" w:type="pct"/>
          </w:tcPr>
          <w:p w:rsidR="00494CE4" w:rsidRDefault="00494CE4">
            <w:pPr>
              <w:pStyle w:val="DefaultParagraph"/>
            </w:pPr>
            <w:r>
              <w:t>（</w:t>
            </w:r>
            <w:r>
              <w:t>1</w:t>
            </w:r>
            <w:r>
              <w:t>）对直线加速过程，根据动能定理列式；对在磁场中圆周运动过程，洛伦兹力提供向心力，根据牛顿第二定律列式；最后联立求解即可；</w:t>
            </w:r>
          </w:p>
          <w:p w:rsidR="00494CE4" w:rsidRDefault="00494CE4">
            <w:pPr>
              <w:pStyle w:val="DefaultParagraph"/>
            </w:pPr>
            <w:r>
              <w:t>（</w:t>
            </w:r>
            <w:r>
              <w:t>2</w:t>
            </w:r>
            <w:r>
              <w:t>）为了使离子打到</w:t>
            </w:r>
            <w:r>
              <w:t>P</w:t>
            </w:r>
            <w:r>
              <w:t>点，粒子可以加速</w:t>
            </w:r>
            <w:r>
              <w:t>1</w:t>
            </w:r>
            <w:r>
              <w:t>次、</w:t>
            </w:r>
            <w:r>
              <w:t>2</w:t>
            </w:r>
            <w:r>
              <w:t>次、</w:t>
            </w:r>
            <w:r>
              <w:t>3</w:t>
            </w:r>
            <w:r>
              <w:t>次、</w:t>
            </w:r>
            <w:r>
              <w:t>…</w:t>
            </w:r>
            <w:r>
              <w:t>，对加速过程根据动能定理列式，对在磁场中圆周运动过程根据牛顿第二定律列式；要考虑临界条件，一次加速后要达到虚线区域；</w:t>
            </w:r>
          </w:p>
          <w:p w:rsidR="00494CE4" w:rsidRDefault="00494CE4">
            <w:pPr>
              <w:pStyle w:val="DefaultParagraph"/>
            </w:pPr>
            <w:r>
              <w:t>（</w:t>
            </w:r>
            <w:r>
              <w:t>3</w:t>
            </w:r>
            <w:r>
              <w:t>）打到</w:t>
            </w:r>
            <w:r>
              <w:t>P</w:t>
            </w:r>
            <w:r>
              <w:t>点的能量最大的离子加速次数最大；在电场向上中是匀加速全程根据动量定理求解时间；在磁场中是匀速圆周运动，根据</w:t>
            </w:r>
            <w:r w:rsidR="00875656">
              <w:rPr>
                <w:rFonts w:hint="eastAsia"/>
              </w:rPr>
              <w:t>周期和圆心角</w:t>
            </w:r>
            <w:r>
              <w:t>求解时间．</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解答：</w:t>
            </w:r>
          </w:p>
        </w:tc>
        <w:tc>
          <w:tcPr>
            <w:tcW w:w="4650" w:type="pct"/>
          </w:tcPr>
          <w:p w:rsidR="00494CE4" w:rsidRDefault="00494CE4">
            <w:pPr>
              <w:pStyle w:val="DefaultParagraph"/>
            </w:pPr>
            <w:r>
              <w:t>解：（</w:t>
            </w:r>
            <w:r>
              <w:t>1</w:t>
            </w:r>
            <w:r>
              <w:t>）在电场中的直线加速过程，根据动能定理，有：</w:t>
            </w:r>
            <w:r w:rsidR="004E48A0" w:rsidRPr="004E48A0">
              <w:rPr>
                <w:position w:val="-24"/>
              </w:rPr>
              <w:object w:dxaOrig="1200" w:dyaOrig="620">
                <v:shape id="_x0000_i1080" type="#_x0000_t75" style="width:60.1pt;height:31pt" o:ole="">
                  <v:imagedata r:id="rId98" o:title=""/>
                </v:shape>
                <o:OLEObject Type="Embed" ProgID="Equation.DSMT4" ShapeID="_x0000_i1080" DrawAspect="Content" ObjectID="_1804095608" r:id="rId99"/>
              </w:object>
            </w:r>
            <w:r>
              <w:t xml:space="preserve"> </w:t>
            </w:r>
            <w:r>
              <w:t>①</w:t>
            </w:r>
          </w:p>
          <w:p w:rsidR="00494CE4" w:rsidRDefault="00494CE4">
            <w:pPr>
              <w:pStyle w:val="DefaultParagraph"/>
            </w:pPr>
            <w:r>
              <w:t>在磁场中，根据牛顿第二定律，有：</w:t>
            </w:r>
            <w:r w:rsidR="004E48A0" w:rsidRPr="004E48A0">
              <w:rPr>
                <w:position w:val="-54"/>
              </w:rPr>
              <w:object w:dxaOrig="1219" w:dyaOrig="960">
                <v:shape id="_x0000_i1081" type="#_x0000_t75" style="width:61.05pt;height:47.9pt" o:ole="">
                  <v:imagedata r:id="rId100" o:title=""/>
                </v:shape>
                <o:OLEObject Type="Embed" ProgID="Equation.DSMT4" ShapeID="_x0000_i1081" DrawAspect="Content" ObjectID="_1804095609" r:id="rId101"/>
              </w:object>
            </w:r>
            <w:r w:rsidR="003A6FB4">
              <w:rPr>
                <w:rFonts w:hint="eastAsia"/>
              </w:rPr>
              <w:t xml:space="preserve"> </w:t>
            </w:r>
            <w:r>
              <w:t>②</w:t>
            </w:r>
          </w:p>
          <w:p w:rsidR="00494CE4" w:rsidRDefault="00494CE4">
            <w:pPr>
              <w:pStyle w:val="DefaultParagraph"/>
            </w:pPr>
            <w:r>
              <w:t>联立解得磁感应强度大小：</w:t>
            </w:r>
            <w:r w:rsidR="003A6FB4" w:rsidRPr="003A6FB4">
              <w:rPr>
                <w:position w:val="-28"/>
              </w:rPr>
              <w:object w:dxaOrig="1380" w:dyaOrig="720">
                <v:shape id="_x0000_i1082" type="#_x0000_t75" style="width:68.85pt;height:36pt" o:ole="">
                  <v:imagedata r:id="rId102" o:title=""/>
                </v:shape>
                <o:OLEObject Type="Embed" ProgID="Equation.DSMT4" ShapeID="_x0000_i1082" DrawAspect="Content" ObjectID="_1804095610" r:id="rId103"/>
              </w:object>
            </w:r>
            <w:r>
              <w:t xml:space="preserve">  </w:t>
            </w:r>
            <w:r>
              <w:t>③</w:t>
            </w:r>
          </w:p>
          <w:p w:rsidR="00494CE4" w:rsidRDefault="00494CE4">
            <w:pPr>
              <w:pStyle w:val="DefaultParagraph"/>
            </w:pPr>
            <w:r>
              <w:t>（</w:t>
            </w:r>
            <w:r>
              <w:t>2</w:t>
            </w:r>
            <w:r>
              <w:t>）在电场中的第一次直线加速过程，根据动能定理，有：</w:t>
            </w:r>
            <w:r w:rsidR="005205BF" w:rsidRPr="004E48A0">
              <w:rPr>
                <w:position w:val="-24"/>
              </w:rPr>
              <w:object w:dxaOrig="1200" w:dyaOrig="620">
                <v:shape id="_x0000_i1083" type="#_x0000_t75" style="width:60.1pt;height:31pt" o:ole="">
                  <v:imagedata r:id="rId104" o:title=""/>
                </v:shape>
                <o:OLEObject Type="Embed" ProgID="Equation.DSMT4" ShapeID="_x0000_i1083" DrawAspect="Content" ObjectID="_1804095611" r:id="rId105"/>
              </w:object>
            </w:r>
            <w:r>
              <w:t>④</w:t>
            </w:r>
          </w:p>
          <w:p w:rsidR="00494CE4" w:rsidRDefault="00494CE4">
            <w:pPr>
              <w:pStyle w:val="DefaultParagraph"/>
            </w:pPr>
            <w:r>
              <w:t>在磁场第一次圆周运动过程中，根据牛顿第二定律，有：</w:t>
            </w:r>
            <w:r w:rsidR="00C3128A" w:rsidRPr="00C3128A">
              <w:rPr>
                <w:position w:val="-30"/>
              </w:rPr>
              <w:object w:dxaOrig="1219" w:dyaOrig="720">
                <v:shape id="_x0000_i1084" type="#_x0000_t75" style="width:61.05pt;height:36pt" o:ole="">
                  <v:imagedata r:id="rId106" o:title=""/>
                </v:shape>
                <o:OLEObject Type="Embed" ProgID="Equation.DSMT4" ShapeID="_x0000_i1084" DrawAspect="Content" ObjectID="_1804095612" r:id="rId107"/>
              </w:object>
            </w:r>
            <w:r>
              <w:t xml:space="preserve">  </w:t>
            </w:r>
            <w:r>
              <w:t>⑤</w:t>
            </w:r>
          </w:p>
          <w:p w:rsidR="00494CE4" w:rsidRDefault="00494CE4">
            <w:pPr>
              <w:pStyle w:val="DefaultParagraph"/>
            </w:pPr>
            <w:r>
              <w:t>其中：</w:t>
            </w:r>
            <w:r w:rsidR="00C3128A">
              <w:rPr>
                <w:rFonts w:hint="eastAsia"/>
              </w:rPr>
              <w:t>r</w:t>
            </w:r>
            <w:r w:rsidR="00C3128A" w:rsidRPr="00C3128A">
              <w:rPr>
                <w:rFonts w:hint="eastAsia"/>
                <w:vertAlign w:val="subscript"/>
              </w:rPr>
              <w:t>1</w:t>
            </w:r>
            <w:r w:rsidR="00C3128A">
              <w:rPr>
                <w:rFonts w:ascii="宋体" w:hAnsi="宋体" w:hint="eastAsia"/>
              </w:rPr>
              <w:t>＞d/2</w:t>
            </w:r>
            <w:r w:rsidR="00C3128A">
              <w:rPr>
                <w:rFonts w:hint="eastAsia"/>
              </w:rPr>
              <w:t xml:space="preserve">   </w:t>
            </w:r>
            <w:r>
              <w:t>⑥</w:t>
            </w:r>
          </w:p>
          <w:p w:rsidR="00494CE4" w:rsidRDefault="00494CE4">
            <w:pPr>
              <w:pStyle w:val="DefaultParagraph"/>
            </w:pPr>
            <w:r>
              <w:t>在电场中的前</w:t>
            </w:r>
            <w:r>
              <w:t>n</w:t>
            </w:r>
            <w:r>
              <w:t>次直线加速过程，根据动能定理，有：</w:t>
            </w:r>
            <w:r w:rsidR="00ED334A" w:rsidRPr="00ED334A">
              <w:rPr>
                <w:position w:val="-24"/>
              </w:rPr>
              <w:object w:dxaOrig="1320" w:dyaOrig="620">
                <v:shape id="_x0000_i1085" type="#_x0000_t75" style="width:66.05pt;height:31pt" o:ole="">
                  <v:imagedata r:id="rId108" o:title=""/>
                </v:shape>
                <o:OLEObject Type="Embed" ProgID="Equation.DSMT4" ShapeID="_x0000_i1085" DrawAspect="Content" ObjectID="_1804095613" r:id="rId109"/>
              </w:object>
            </w:r>
            <w:r>
              <w:t xml:space="preserve"> </w:t>
            </w:r>
            <w:r>
              <w:t>⑦</w:t>
            </w:r>
          </w:p>
          <w:p w:rsidR="00494CE4" w:rsidRDefault="00494CE4">
            <w:pPr>
              <w:pStyle w:val="DefaultParagraph"/>
            </w:pPr>
            <w:r>
              <w:t>在磁场中第</w:t>
            </w:r>
            <w:r>
              <w:t>n</w:t>
            </w:r>
            <w:r>
              <w:t>次圆周运动过程，根据牛顿第二定律，有：</w:t>
            </w:r>
            <w:r w:rsidR="00513B17" w:rsidRPr="004E48A0">
              <w:rPr>
                <w:position w:val="-54"/>
              </w:rPr>
              <w:object w:dxaOrig="1219" w:dyaOrig="960">
                <v:shape id="_x0000_i1086" type="#_x0000_t75" style="width:61.05pt;height:47.9pt" o:ole="">
                  <v:imagedata r:id="rId100" o:title=""/>
                </v:shape>
                <o:OLEObject Type="Embed" ProgID="Equation.DSMT4" ShapeID="_x0000_i1086" DrawAspect="Content" ObjectID="_1804095614" r:id="rId110"/>
              </w:object>
            </w:r>
            <w:r>
              <w:t>⑧</w:t>
            </w:r>
          </w:p>
          <w:p w:rsidR="003B0EA7" w:rsidRDefault="00494CE4">
            <w:pPr>
              <w:pStyle w:val="DefaultParagraph"/>
              <w:rPr>
                <w:rFonts w:hint="eastAsia"/>
              </w:rPr>
            </w:pPr>
            <w:r>
              <w:t>联立解得：</w:t>
            </w:r>
          </w:p>
          <w:p w:rsidR="003B0EA7" w:rsidRDefault="003B0EA7">
            <w:pPr>
              <w:pStyle w:val="DefaultParagraph"/>
              <w:rPr>
                <w:rFonts w:hint="eastAsia"/>
              </w:rPr>
            </w:pPr>
          </w:p>
          <w:p w:rsidR="003B0EA7" w:rsidRDefault="003B0EA7">
            <w:pPr>
              <w:pStyle w:val="DefaultParagraph"/>
              <w:rPr>
                <w:rFonts w:hint="eastAsia"/>
              </w:rPr>
            </w:pPr>
          </w:p>
          <w:p w:rsidR="00494CE4" w:rsidRDefault="003B0EA7">
            <w:pPr>
              <w:pStyle w:val="DefaultParagraph"/>
            </w:pPr>
            <w:r w:rsidRPr="003B0EA7">
              <w:rPr>
                <w:position w:val="-28"/>
              </w:rPr>
              <w:object w:dxaOrig="1540" w:dyaOrig="720">
                <v:shape id="_x0000_i1087" type="#_x0000_t75" style="width:77pt;height:36pt" o:ole="">
                  <v:imagedata r:id="rId111" o:title=""/>
                </v:shape>
                <o:OLEObject Type="Embed" ProgID="Equation.DSMT4" ShapeID="_x0000_i1087" DrawAspect="Content" ObjectID="_1804095615" r:id="rId112"/>
              </w:object>
            </w:r>
            <w:r w:rsidR="00494CE4">
              <w:t>（</w:t>
            </w:r>
            <w:r w:rsidR="00494CE4">
              <w:t>n=1</w:t>
            </w:r>
            <w:r w:rsidR="00494CE4">
              <w:t>，</w:t>
            </w:r>
            <w:r w:rsidR="00494CE4">
              <w:t>2</w:t>
            </w:r>
            <w:r w:rsidR="00494CE4">
              <w:t>，</w:t>
            </w:r>
            <w:r w:rsidR="00494CE4">
              <w:t>3</w:t>
            </w:r>
            <w:r w:rsidR="00494CE4">
              <w:t>，</w:t>
            </w:r>
            <w:r w:rsidR="00494CE4">
              <w:t>4</w:t>
            </w:r>
            <w:r w:rsidR="00494CE4">
              <w:t>，</w:t>
            </w:r>
            <w:r w:rsidR="00494CE4">
              <w:t>…</w:t>
            </w:r>
            <w:r w:rsidR="00494CE4">
              <w:t>，</w:t>
            </w:r>
            <w:r w:rsidR="00494CE4">
              <w:t>k</w:t>
            </w:r>
            <w:r w:rsidR="00494CE4">
              <w:rPr>
                <w:sz w:val="24"/>
                <w:szCs w:val="24"/>
                <w:vertAlign w:val="superscript"/>
              </w:rPr>
              <w:t>2</w:t>
            </w:r>
            <w:r w:rsidR="00494CE4">
              <w:t>﹣</w:t>
            </w:r>
            <w:r w:rsidR="00494CE4">
              <w:t>1</w:t>
            </w:r>
            <w:r w:rsidR="00494CE4">
              <w:t>）</w:t>
            </w:r>
            <w:r w:rsidR="00494CE4">
              <w:t>⑨</w:t>
            </w:r>
          </w:p>
          <w:p w:rsidR="00494CE4" w:rsidRDefault="00494CE4">
            <w:pPr>
              <w:pStyle w:val="DefaultParagraph"/>
            </w:pPr>
            <w:r>
              <w:t>（</w:t>
            </w:r>
            <w:r>
              <w:t>3</w:t>
            </w:r>
            <w:r>
              <w:t>）在电场中</w:t>
            </w:r>
            <w:r>
              <w:t>n</w:t>
            </w:r>
            <w:r>
              <w:t>次运动都是加速，可以当作一个匀加速直线运动进行考虑；</w:t>
            </w:r>
          </w:p>
          <w:p w:rsidR="00494CE4" w:rsidRDefault="00494CE4">
            <w:pPr>
              <w:pStyle w:val="DefaultParagraph"/>
              <w:rPr>
                <w:rFonts w:hint="eastAsia"/>
              </w:rPr>
            </w:pPr>
            <w:r>
              <w:t>根据</w:t>
            </w:r>
            <w:r>
              <w:t>⑦</w:t>
            </w:r>
            <w:r>
              <w:t>式，最大速度为：</w:t>
            </w:r>
            <w:r w:rsidR="005E273D" w:rsidRPr="005E273D">
              <w:rPr>
                <w:position w:val="-26"/>
              </w:rPr>
              <w:object w:dxaOrig="1219" w:dyaOrig="700">
                <v:shape id="_x0000_i1088" type="#_x0000_t75" style="width:61.05pt;height:35.05pt" o:ole="">
                  <v:imagedata r:id="rId113" o:title=""/>
                </v:shape>
                <o:OLEObject Type="Embed" ProgID="Equation.DSMT4" ShapeID="_x0000_i1088" DrawAspect="Content" ObjectID="_1804095616" r:id="rId114"/>
              </w:object>
            </w:r>
          </w:p>
          <w:p w:rsidR="00494CE4" w:rsidRDefault="00494CE4">
            <w:pPr>
              <w:pStyle w:val="DefaultParagraph"/>
              <w:rPr>
                <w:rFonts w:hint="eastAsia"/>
              </w:rPr>
            </w:pPr>
            <w:r>
              <w:t>根据动量定理，有：</w:t>
            </w:r>
            <w:r w:rsidR="003223DE" w:rsidRPr="003223DE">
              <w:rPr>
                <w:position w:val="-24"/>
              </w:rPr>
              <w:object w:dxaOrig="1080" w:dyaOrig="620">
                <v:shape id="_x0000_i1089" type="#_x0000_t75" style="width:54.15pt;height:31pt" o:ole="">
                  <v:imagedata r:id="rId115" o:title=""/>
                </v:shape>
                <o:OLEObject Type="Embed" ProgID="Equation.DSMT4" ShapeID="_x0000_i1089" DrawAspect="Content" ObjectID="_1804095617" r:id="rId116"/>
              </w:object>
            </w:r>
          </w:p>
          <w:p w:rsidR="00494CE4" w:rsidRDefault="00494CE4">
            <w:pPr>
              <w:pStyle w:val="DefaultParagraph"/>
            </w:pPr>
            <w:r>
              <w:t>打到</w:t>
            </w:r>
            <w:r>
              <w:t>P</w:t>
            </w:r>
            <w:r>
              <w:t>点的能量最大的离子加速次数最大，为：</w:t>
            </w:r>
            <w:r>
              <w:t>n=k</w:t>
            </w:r>
            <w:r>
              <w:rPr>
                <w:sz w:val="24"/>
                <w:szCs w:val="24"/>
                <w:vertAlign w:val="superscript"/>
              </w:rPr>
              <w:t>2</w:t>
            </w:r>
            <w:r>
              <w:t>﹣</w:t>
            </w:r>
            <w:r>
              <w:t>1</w:t>
            </w:r>
          </w:p>
          <w:p w:rsidR="00494CE4" w:rsidRDefault="00494CE4">
            <w:pPr>
              <w:pStyle w:val="DefaultParagraph"/>
              <w:rPr>
                <w:rFonts w:hint="eastAsia"/>
              </w:rPr>
            </w:pPr>
            <w:r>
              <w:t>联立解得：</w:t>
            </w:r>
            <w:r w:rsidR="009D6D80" w:rsidRPr="009D6D80">
              <w:rPr>
                <w:position w:val="-30"/>
              </w:rPr>
              <w:object w:dxaOrig="1719" w:dyaOrig="760">
                <v:shape id="_x0000_i1090" type="#_x0000_t75" style="width:86.1pt;height:37.9pt" o:ole="">
                  <v:imagedata r:id="rId117" o:title=""/>
                </v:shape>
                <o:OLEObject Type="Embed" ProgID="Equation.DSMT4" ShapeID="_x0000_i1090" DrawAspect="Content" ObjectID="_1804095618" r:id="rId118"/>
              </w:object>
            </w:r>
          </w:p>
          <w:p w:rsidR="00494CE4" w:rsidRDefault="00494CE4">
            <w:pPr>
              <w:pStyle w:val="DefaultParagraph"/>
            </w:pPr>
            <w:r>
              <w:t>在磁场中做圆周运动，为（</w:t>
            </w:r>
            <w:r>
              <w:t>n</w:t>
            </w:r>
            <w:r w:rsidR="005C39C2">
              <w:rPr>
                <w:rFonts w:hint="eastAsia"/>
              </w:rPr>
              <w:t>-1/2</w:t>
            </w:r>
            <w:r>
              <w:t>）圈，即（</w:t>
            </w:r>
            <w:r>
              <w:t>k</w:t>
            </w:r>
            <w:r>
              <w:rPr>
                <w:sz w:val="24"/>
                <w:szCs w:val="24"/>
                <w:vertAlign w:val="superscript"/>
              </w:rPr>
              <w:t>2</w:t>
            </w:r>
            <w:r w:rsidR="005C39C2">
              <w:t>-3/2</w:t>
            </w:r>
            <w:r>
              <w:t>）圈；</w:t>
            </w:r>
          </w:p>
          <w:p w:rsidR="00494CE4" w:rsidRDefault="00494CE4">
            <w:pPr>
              <w:pStyle w:val="DefaultParagraph"/>
              <w:rPr>
                <w:rFonts w:hint="eastAsia"/>
              </w:rPr>
            </w:pPr>
            <w:r>
              <w:t>周期：</w:t>
            </w:r>
            <w:r w:rsidR="00590AA9" w:rsidRPr="009D6D80">
              <w:rPr>
                <w:position w:val="-30"/>
              </w:rPr>
              <w:object w:dxaOrig="960" w:dyaOrig="680">
                <v:shape id="_x0000_i1091" type="#_x0000_t75" style="width:47.9pt;height:34.1pt" o:ole="">
                  <v:imagedata r:id="rId119" o:title=""/>
                </v:shape>
                <o:OLEObject Type="Embed" ProgID="Equation.DSMT4" ShapeID="_x0000_i1091" DrawAspect="Content" ObjectID="_1804095619" r:id="rId120"/>
              </w:object>
            </w:r>
          </w:p>
          <w:p w:rsidR="00494CE4" w:rsidRDefault="00494CE4">
            <w:pPr>
              <w:pStyle w:val="DefaultParagraph"/>
              <w:rPr>
                <w:rFonts w:hint="eastAsia"/>
              </w:rPr>
            </w:pPr>
            <w:r>
              <w:t>根据</w:t>
            </w:r>
            <w:r>
              <w:t>⑨</w:t>
            </w:r>
            <w:r>
              <w:t>式，</w:t>
            </w:r>
            <w:r w:rsidR="006174D3" w:rsidRPr="006174D3">
              <w:rPr>
                <w:position w:val="-28"/>
              </w:rPr>
              <w:object w:dxaOrig="2180" w:dyaOrig="760">
                <v:shape id="_x0000_i1092" type="#_x0000_t75" style="width:108.95pt;height:37.9pt" o:ole="">
                  <v:imagedata r:id="rId121" o:title=""/>
                </v:shape>
                <o:OLEObject Type="Embed" ProgID="Equation.DSMT4" ShapeID="_x0000_i1092" DrawAspect="Content" ObjectID="_1804095620" r:id="rId122"/>
              </w:object>
            </w:r>
          </w:p>
          <w:p w:rsidR="00494CE4" w:rsidRDefault="00494CE4">
            <w:pPr>
              <w:pStyle w:val="DefaultParagraph"/>
            </w:pPr>
            <w:r>
              <w:t>故在磁场中的运动时间为：</w:t>
            </w:r>
            <w:r>
              <w:t>t</w:t>
            </w:r>
            <w:r>
              <w:t>′</w:t>
            </w:r>
            <w:r>
              <w:t>=</w:t>
            </w:r>
            <w:r>
              <w:t>（</w:t>
            </w:r>
            <w:r>
              <w:t>k</w:t>
            </w:r>
            <w:r>
              <w:rPr>
                <w:sz w:val="24"/>
                <w:szCs w:val="24"/>
                <w:vertAlign w:val="superscript"/>
              </w:rPr>
              <w:t>2</w:t>
            </w:r>
            <w:r>
              <w:t>﹣</w:t>
            </w:r>
            <w:r>
              <w:rPr>
                <w:position w:val="-22"/>
              </w:rPr>
              <w:pict>
                <v:shape id="_x0000_i1093" type="#_x0000_t75" style="width:7.5pt;height:26.3pt">
                  <v:imagedata r:id="rId123" o:title="菁优网-jyeoo"/>
                </v:shape>
              </w:pict>
            </w:r>
            <w:r>
              <w:t>）</w:t>
            </w:r>
          </w:p>
          <w:p w:rsidR="00494CE4" w:rsidRDefault="00494CE4">
            <w:pPr>
              <w:pStyle w:val="DefaultParagraph"/>
              <w:rPr>
                <w:rFonts w:hint="eastAsia"/>
              </w:rPr>
            </w:pPr>
            <w:r>
              <w:t>联立解得：</w:t>
            </w:r>
            <w:r w:rsidR="00DC1EE5" w:rsidRPr="00DC1EE5">
              <w:rPr>
                <w:position w:val="-36"/>
              </w:rPr>
              <w:object w:dxaOrig="2079" w:dyaOrig="780">
                <v:shape id="_x0000_i1094" type="#_x0000_t75" style="width:103.95pt;height:39.15pt" o:ole="">
                  <v:imagedata r:id="rId124" o:title=""/>
                </v:shape>
                <o:OLEObject Type="Embed" ProgID="Equation.DSMT4" ShapeID="_x0000_i1094" DrawAspect="Content" ObjectID="_1804095621" r:id="rId125"/>
              </w:object>
            </w:r>
          </w:p>
          <w:p w:rsidR="00494CE4" w:rsidRDefault="00494CE4">
            <w:pPr>
              <w:pStyle w:val="DefaultParagraph"/>
            </w:pPr>
            <w:r>
              <w:t>答：（</w:t>
            </w:r>
            <w:r>
              <w:t>1</w:t>
            </w:r>
            <w:r>
              <w:t>）离子经过电场仅加速一次后能打到</w:t>
            </w:r>
            <w:r>
              <w:t>P</w:t>
            </w:r>
            <w:r>
              <w:t>点所需的磁感应强度大小为</w:t>
            </w:r>
            <w:r w:rsidR="00EF6E00" w:rsidRPr="003A6FB4">
              <w:rPr>
                <w:position w:val="-28"/>
              </w:rPr>
              <w:object w:dxaOrig="980" w:dyaOrig="720">
                <v:shape id="_x0000_i1095" type="#_x0000_t75" style="width:49.15pt;height:36pt" o:ole="">
                  <v:imagedata r:id="rId126" o:title=""/>
                </v:shape>
                <o:OLEObject Type="Embed" ProgID="Equation.DSMT4" ShapeID="_x0000_i1095" DrawAspect="Content" ObjectID="_1804095622" r:id="rId127"/>
              </w:object>
            </w:r>
            <w:r>
              <w:t>；</w:t>
            </w:r>
          </w:p>
          <w:p w:rsidR="00494CE4" w:rsidRDefault="00494CE4">
            <w:pPr>
              <w:pStyle w:val="DefaultParagraph"/>
            </w:pPr>
            <w:r>
              <w:t>（</w:t>
            </w:r>
            <w:r>
              <w:t>2</w:t>
            </w:r>
            <w:r>
              <w:t>）能使离子打到</w:t>
            </w:r>
            <w:r>
              <w:t>P</w:t>
            </w:r>
            <w:r>
              <w:t>点的磁感应强度磁感应强度的可能值为：</w:t>
            </w:r>
            <w:r w:rsidR="00C0239E" w:rsidRPr="003B0EA7">
              <w:rPr>
                <w:position w:val="-28"/>
              </w:rPr>
              <w:object w:dxaOrig="1120" w:dyaOrig="720">
                <v:shape id="_x0000_i1096" type="#_x0000_t75" style="width:56.05pt;height:36pt" o:ole="">
                  <v:imagedata r:id="rId128" o:title=""/>
                </v:shape>
                <o:OLEObject Type="Embed" ProgID="Equation.DSMT4" ShapeID="_x0000_i1096" DrawAspect="Content" ObjectID="_1804095623" r:id="rId129"/>
              </w:object>
            </w:r>
            <w:r>
              <w:t>（</w:t>
            </w:r>
            <w:r>
              <w:t>n=1</w:t>
            </w:r>
            <w:r>
              <w:t>，</w:t>
            </w:r>
            <w:r>
              <w:t>2</w:t>
            </w:r>
            <w:r>
              <w:t>，</w:t>
            </w:r>
            <w:r>
              <w:t>3</w:t>
            </w:r>
            <w:r>
              <w:t>，</w:t>
            </w:r>
            <w:r>
              <w:t>4</w:t>
            </w:r>
            <w:r>
              <w:t>，</w:t>
            </w:r>
            <w:r>
              <w:t>…</w:t>
            </w:r>
            <w:r>
              <w:t>，</w:t>
            </w:r>
            <w:r>
              <w:t>k</w:t>
            </w:r>
            <w:r>
              <w:rPr>
                <w:sz w:val="24"/>
                <w:szCs w:val="24"/>
                <w:vertAlign w:val="superscript"/>
              </w:rPr>
              <w:t>2</w:t>
            </w:r>
            <w:r>
              <w:t>﹣</w:t>
            </w:r>
            <w:r>
              <w:t>1</w:t>
            </w:r>
            <w:r>
              <w:t>）；</w:t>
            </w:r>
          </w:p>
          <w:p w:rsidR="00494CE4" w:rsidRDefault="00494CE4">
            <w:pPr>
              <w:pStyle w:val="DefaultParagraph"/>
            </w:pPr>
            <w:r>
              <w:t>（</w:t>
            </w:r>
            <w:r>
              <w:t>3</w:t>
            </w:r>
            <w:r>
              <w:t>）在磁场中运动的时间为</w:t>
            </w:r>
            <w:r w:rsidR="00444DEC" w:rsidRPr="00DC1EE5">
              <w:rPr>
                <w:position w:val="-36"/>
              </w:rPr>
              <w:object w:dxaOrig="1700" w:dyaOrig="780">
                <v:shape id="_x0000_i1097" type="#_x0000_t75" style="width:85.15pt;height:39.15pt" o:ole="">
                  <v:imagedata r:id="rId130" o:title=""/>
                </v:shape>
                <o:OLEObject Type="Embed" ProgID="Equation.DSMT4" ShapeID="_x0000_i1097" DrawAspect="Content" ObjectID="_1804095624" r:id="rId131"/>
              </w:object>
            </w:r>
            <w:r>
              <w:t>；在电场中运动的时间为</w:t>
            </w:r>
            <w:r w:rsidR="00444DEC" w:rsidRPr="009D6D80">
              <w:rPr>
                <w:position w:val="-30"/>
              </w:rPr>
              <w:object w:dxaOrig="1400" w:dyaOrig="760">
                <v:shape id="_x0000_i1098" type="#_x0000_t75" style="width:70.1pt;height:37.9pt" o:ole="">
                  <v:imagedata r:id="rId132" o:title=""/>
                </v:shape>
                <o:OLEObject Type="Embed" ProgID="Equation.DSMT4" ShapeID="_x0000_i1098" DrawAspect="Content" ObjectID="_1804095625" r:id="rId133"/>
              </w:objec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点评：</w:t>
            </w:r>
          </w:p>
        </w:tc>
        <w:tc>
          <w:tcPr>
            <w:tcW w:w="4650" w:type="pct"/>
          </w:tcPr>
          <w:p w:rsidR="00494CE4" w:rsidRDefault="00494CE4">
            <w:pPr>
              <w:pStyle w:val="DefaultParagraph"/>
            </w:pPr>
            <w:r>
              <w:t>本题是回旋加速器的改进，电场方向不需要周期性改变，关键是明确粒子的运动规律，然后结合牛顿第二定律和运动学公式列式求解．</w:t>
            </w:r>
          </w:p>
        </w:tc>
      </w:tr>
    </w:tbl>
    <w:p w:rsidR="00494CE4" w:rsidRDefault="00494CE4">
      <w:pPr>
        <w:pStyle w:val="DefaultParagraph"/>
      </w:pPr>
      <w:r>
        <w:t xml:space="preserve">　</w:t>
      </w:r>
    </w:p>
    <w:p w:rsidR="00494CE4" w:rsidRDefault="00494CE4">
      <w:pPr>
        <w:pStyle w:val="DefaultParagraph"/>
      </w:pPr>
      <w:r>
        <w:rPr>
          <w:b/>
        </w:rPr>
        <w:t>三、选做题（第</w:t>
      </w:r>
      <w:r>
        <w:rPr>
          <w:b/>
        </w:rPr>
        <w:t>10</w:t>
      </w:r>
      <w:r>
        <w:rPr>
          <w:b/>
        </w:rPr>
        <w:t>题和第</w:t>
      </w:r>
      <w:r>
        <w:rPr>
          <w:b/>
        </w:rPr>
        <w:t>11</w:t>
      </w:r>
      <w:r>
        <w:rPr>
          <w:b/>
        </w:rPr>
        <w:t>题各</w:t>
      </w:r>
      <w:r>
        <w:rPr>
          <w:b/>
        </w:rPr>
        <w:t>12</w:t>
      </w:r>
      <w:r>
        <w:rPr>
          <w:b/>
        </w:rPr>
        <w:t>分，从中选做一题，若两题都做，则按第</w:t>
      </w:r>
      <w:r>
        <w:rPr>
          <w:b/>
        </w:rPr>
        <w:t>10</w:t>
      </w:r>
      <w:r>
        <w:rPr>
          <w:b/>
        </w:rPr>
        <w:t>题计分）</w:t>
      </w:r>
      <w:r>
        <w:rPr>
          <w:b/>
        </w:rPr>
        <w:t>[</w:t>
      </w:r>
      <w:r>
        <w:rPr>
          <w:b/>
        </w:rPr>
        <w:t>选修</w:t>
      </w:r>
      <w:r>
        <w:rPr>
          <w:b/>
        </w:rPr>
        <w:t>3-3</w:t>
      </w:r>
      <w:r>
        <w:rPr>
          <w:rFonts w:ascii="Cambria Math" w:hAnsi="Cambria Math" w:cs="Cambria Math"/>
          <w:b/>
        </w:rPr>
        <w:t>]</w:t>
      </w:r>
    </w:p>
    <w:p w:rsidR="00494CE4" w:rsidRDefault="00494CE4">
      <w:pPr>
        <w:pStyle w:val="DefaultParagraph"/>
      </w:pPr>
      <w:r>
        <w:t>11</w:t>
      </w:r>
      <w:r>
        <w:t>．（</w:t>
      </w:r>
      <w:r>
        <w:t>12</w:t>
      </w:r>
      <w:r>
        <w:t>分）（</w:t>
      </w:r>
      <w:r>
        <w:t>2015</w:t>
      </w:r>
      <w:r>
        <w:t>•</w:t>
      </w:r>
      <w:r>
        <w:t>重庆）某驾驶员发现中午时车胎内的气压高于清晨时的，且车胎体积增大．若这段时间胎内气体质量不变且可视为理想气体，那么（　　）</w:t>
      </w: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8"/>
        <w:gridCol w:w="364"/>
        <w:gridCol w:w="7936"/>
      </w:tblGrid>
      <w:tr w:rsidR="00494CE4">
        <w:tblPrEx>
          <w:tblCellMar>
            <w:top w:w="0" w:type="dxa"/>
            <w:left w:w="0" w:type="dxa"/>
            <w:bottom w:w="0" w:type="dxa"/>
            <w:right w:w="0" w:type="dxa"/>
          </w:tblCellMar>
        </w:tblPrEx>
        <w:tc>
          <w:tcPr>
            <w:tcW w:w="225" w:type="dxa"/>
          </w:tcPr>
          <w:p w:rsidR="00494CE4" w:rsidRDefault="00494CE4">
            <w:pPr>
              <w:pStyle w:val="DefaultParagraph"/>
            </w:pPr>
            <w:r>
              <w:t xml:space="preserve">　</w:t>
            </w:r>
          </w:p>
        </w:tc>
        <w:tc>
          <w:tcPr>
            <w:tcW w:w="330" w:type="dxa"/>
          </w:tcPr>
          <w:p w:rsidR="00494CE4" w:rsidRDefault="00494CE4">
            <w:pPr>
              <w:pStyle w:val="DefaultParagraph"/>
            </w:pPr>
            <w:r>
              <w:t>A</w:t>
            </w:r>
            <w:r>
              <w:t>．</w:t>
            </w:r>
          </w:p>
        </w:tc>
        <w:tc>
          <w:tcPr>
            <w:tcW w:w="4900" w:type="pct"/>
          </w:tcPr>
          <w:p w:rsidR="00494CE4" w:rsidRDefault="00494CE4">
            <w:pPr>
              <w:pStyle w:val="DefaultParagraph"/>
            </w:pPr>
            <w:r>
              <w:t>外界对胎内气体做功，气体内能减小</w:t>
            </w:r>
          </w:p>
        </w:tc>
      </w:tr>
      <w:tr w:rsidR="00494CE4">
        <w:tblPrEx>
          <w:tblCellMar>
            <w:top w:w="0" w:type="dxa"/>
            <w:left w:w="0" w:type="dxa"/>
            <w:bottom w:w="0" w:type="dxa"/>
            <w:right w:w="0" w:type="dxa"/>
          </w:tblCellMar>
        </w:tblPrEx>
        <w:tc>
          <w:tcPr>
            <w:tcW w:w="225" w:type="dxa"/>
          </w:tcPr>
          <w:p w:rsidR="00494CE4" w:rsidRDefault="00494CE4">
            <w:pPr>
              <w:pStyle w:val="DefaultParagraph"/>
            </w:pPr>
            <w:r>
              <w:t xml:space="preserve">　</w:t>
            </w:r>
          </w:p>
        </w:tc>
        <w:tc>
          <w:tcPr>
            <w:tcW w:w="330" w:type="dxa"/>
          </w:tcPr>
          <w:p w:rsidR="00494CE4" w:rsidRDefault="00494CE4">
            <w:pPr>
              <w:pStyle w:val="DefaultParagraph"/>
            </w:pPr>
            <w:r>
              <w:t>B</w:t>
            </w:r>
            <w:r>
              <w:t>．</w:t>
            </w:r>
          </w:p>
        </w:tc>
        <w:tc>
          <w:tcPr>
            <w:tcW w:w="4900" w:type="pct"/>
          </w:tcPr>
          <w:p w:rsidR="00494CE4" w:rsidRDefault="00494CE4">
            <w:pPr>
              <w:pStyle w:val="DefaultParagraph"/>
            </w:pPr>
            <w:r>
              <w:t>外界对胎内气体做功，气体内能增大</w:t>
            </w:r>
          </w:p>
        </w:tc>
      </w:tr>
      <w:tr w:rsidR="00494CE4">
        <w:tblPrEx>
          <w:tblCellMar>
            <w:top w:w="0" w:type="dxa"/>
            <w:left w:w="0" w:type="dxa"/>
            <w:bottom w:w="0" w:type="dxa"/>
            <w:right w:w="0" w:type="dxa"/>
          </w:tblCellMar>
        </w:tblPrEx>
        <w:tc>
          <w:tcPr>
            <w:tcW w:w="225" w:type="dxa"/>
          </w:tcPr>
          <w:p w:rsidR="00494CE4" w:rsidRDefault="00494CE4">
            <w:pPr>
              <w:pStyle w:val="DefaultParagraph"/>
            </w:pPr>
            <w:r>
              <w:t xml:space="preserve">　</w:t>
            </w:r>
          </w:p>
        </w:tc>
        <w:tc>
          <w:tcPr>
            <w:tcW w:w="330" w:type="dxa"/>
          </w:tcPr>
          <w:p w:rsidR="00494CE4" w:rsidRDefault="00494CE4">
            <w:pPr>
              <w:pStyle w:val="DefaultParagraph"/>
            </w:pPr>
            <w:r>
              <w:t>C</w:t>
            </w:r>
            <w:r>
              <w:t>．</w:t>
            </w:r>
          </w:p>
        </w:tc>
        <w:tc>
          <w:tcPr>
            <w:tcW w:w="4900" w:type="pct"/>
          </w:tcPr>
          <w:p w:rsidR="00494CE4" w:rsidRDefault="00494CE4">
            <w:pPr>
              <w:pStyle w:val="DefaultParagraph"/>
            </w:pPr>
            <w:r>
              <w:t>胎内气体对外界做功，内能减小</w:t>
            </w:r>
          </w:p>
        </w:tc>
      </w:tr>
      <w:tr w:rsidR="00494CE4">
        <w:tblPrEx>
          <w:tblCellMar>
            <w:top w:w="0" w:type="dxa"/>
            <w:left w:w="0" w:type="dxa"/>
            <w:bottom w:w="0" w:type="dxa"/>
            <w:right w:w="0" w:type="dxa"/>
          </w:tblCellMar>
        </w:tblPrEx>
        <w:tc>
          <w:tcPr>
            <w:tcW w:w="225" w:type="dxa"/>
          </w:tcPr>
          <w:p w:rsidR="00494CE4" w:rsidRDefault="00494CE4">
            <w:pPr>
              <w:pStyle w:val="DefaultParagraph"/>
            </w:pPr>
            <w:r>
              <w:t xml:space="preserve">　</w:t>
            </w:r>
          </w:p>
        </w:tc>
        <w:tc>
          <w:tcPr>
            <w:tcW w:w="330" w:type="dxa"/>
          </w:tcPr>
          <w:p w:rsidR="00494CE4" w:rsidRDefault="00494CE4">
            <w:pPr>
              <w:pStyle w:val="DefaultParagraph"/>
            </w:pPr>
            <w:r>
              <w:t>D</w:t>
            </w:r>
            <w:r>
              <w:t>．</w:t>
            </w:r>
          </w:p>
        </w:tc>
        <w:tc>
          <w:tcPr>
            <w:tcW w:w="4900" w:type="pct"/>
          </w:tcPr>
          <w:p w:rsidR="00494CE4" w:rsidRDefault="00494CE4">
            <w:pPr>
              <w:pStyle w:val="DefaultParagraph"/>
            </w:pPr>
            <w:r>
              <w:t>胎内气体对外界做功，内能增大</w:t>
            </w:r>
          </w:p>
        </w:tc>
      </w:tr>
    </w:tbl>
    <w:p w:rsidR="00494CE4" w:rsidRDefault="00494CE4">
      <w:pPr>
        <w:pStyle w:val="DefaultParagraph"/>
      </w:pP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582"/>
        <w:gridCol w:w="7726"/>
      </w:tblGrid>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考点</w:t>
            </w:r>
            <w:r>
              <w:t>：</w:t>
            </w:r>
          </w:p>
        </w:tc>
        <w:tc>
          <w:tcPr>
            <w:tcW w:w="4650" w:type="pct"/>
          </w:tcPr>
          <w:p w:rsidR="00494CE4" w:rsidRDefault="00494CE4">
            <w:pPr>
              <w:pStyle w:val="DefaultParagraph"/>
            </w:pPr>
            <w:r>
              <w:t>理想气体的状态方程；热力学第一定律．</w:t>
            </w:r>
            <w:r>
              <w:rPr>
                <w:color w:val="FFFFFF"/>
                <w:sz w:val="1"/>
                <w:szCs w:val="1"/>
              </w:rPr>
              <w:t>菁优网版权所有</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专题</w:t>
            </w:r>
            <w:r>
              <w:t>：</w:t>
            </w:r>
          </w:p>
        </w:tc>
        <w:tc>
          <w:tcPr>
            <w:tcW w:w="4650" w:type="pct"/>
          </w:tcPr>
          <w:p w:rsidR="00494CE4" w:rsidRDefault="00494CE4">
            <w:pPr>
              <w:pStyle w:val="DefaultParagraph"/>
            </w:pPr>
            <w:r>
              <w:t>热力学定理专题．</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分析：</w:t>
            </w:r>
          </w:p>
        </w:tc>
        <w:tc>
          <w:tcPr>
            <w:tcW w:w="4650" w:type="pct"/>
          </w:tcPr>
          <w:p w:rsidR="00494CE4" w:rsidRDefault="00494CE4">
            <w:pPr>
              <w:pStyle w:val="DefaultParagraph"/>
            </w:pPr>
            <w:r>
              <w:t>根据理想气体的状态方程分析气体的温度的变化，根据热力学第一定律分析内能的变化．</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解答：</w:t>
            </w:r>
          </w:p>
        </w:tc>
        <w:tc>
          <w:tcPr>
            <w:tcW w:w="4650" w:type="pct"/>
          </w:tcPr>
          <w:p w:rsidR="00494CE4" w:rsidRDefault="00494CE4">
            <w:pPr>
              <w:pStyle w:val="DefaultParagraph"/>
            </w:pPr>
            <w:r>
              <w:t>解：根据理想气体的状态方程：</w:t>
            </w:r>
            <w:r w:rsidR="0071456F" w:rsidRPr="0071456F">
              <w:rPr>
                <w:position w:val="-24"/>
              </w:rPr>
              <w:object w:dxaOrig="859" w:dyaOrig="620">
                <v:shape id="_x0000_i1099" type="#_x0000_t75" style="width:42.9pt;height:31pt" o:ole="">
                  <v:imagedata r:id="rId134" o:title=""/>
                </v:shape>
                <o:OLEObject Type="Embed" ProgID="Equation.DSMT4" ShapeID="_x0000_i1099" DrawAspect="Content" ObjectID="_1804095626" r:id="rId135"/>
              </w:object>
            </w:r>
            <w:r>
              <w:t>可知轮胎内的压强增大、体积增大，则温度一定升高．</w:t>
            </w:r>
          </w:p>
          <w:p w:rsidR="00494CE4" w:rsidRDefault="00494CE4">
            <w:pPr>
              <w:pStyle w:val="DefaultParagraph"/>
            </w:pPr>
            <w:r>
              <w:t>气体的温度升高，内能一定增大．气体的体积增大的过程中，对外做功．</w:t>
            </w:r>
          </w:p>
          <w:p w:rsidR="00494CE4" w:rsidRDefault="00494CE4">
            <w:pPr>
              <w:pStyle w:val="DefaultParagraph"/>
            </w:pPr>
            <w:r>
              <w:t>故选：</w:t>
            </w:r>
            <w:r>
              <w:t>D</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点评：</w:t>
            </w:r>
          </w:p>
        </w:tc>
        <w:tc>
          <w:tcPr>
            <w:tcW w:w="4650" w:type="pct"/>
          </w:tcPr>
          <w:p w:rsidR="00494CE4" w:rsidRDefault="00494CE4">
            <w:pPr>
              <w:pStyle w:val="DefaultParagraph"/>
            </w:pPr>
            <w:r>
              <w:t>该题考查理想气体的状态方程与热力学第一定律，热力学第一定律是能量守恒定律的特殊情况，可以从能量转化和守恒的角度理解．应用时关键抓住符号法则：使气体内能增加的量均为正值，否则为负值．</w:t>
            </w:r>
          </w:p>
        </w:tc>
      </w:tr>
    </w:tbl>
    <w:p w:rsidR="00494CE4" w:rsidRDefault="00494CE4">
      <w:pPr>
        <w:pStyle w:val="DefaultParagraph"/>
      </w:pPr>
      <w:r>
        <w:t xml:space="preserve">　</w:t>
      </w:r>
    </w:p>
    <w:p w:rsidR="00494CE4" w:rsidRDefault="00494CE4">
      <w:pPr>
        <w:pStyle w:val="DefaultParagraph"/>
      </w:pPr>
      <w:r>
        <w:t>12</w:t>
      </w:r>
      <w:r>
        <w:t>．（</w:t>
      </w:r>
      <w:r>
        <w:t>2015</w:t>
      </w:r>
      <w:r>
        <w:t>•</w:t>
      </w:r>
      <w:r>
        <w:t>重庆）北方某地的冬天室外气温很低，吹出的肥皂泡会很快冻结．若刚吹出时肥皂泡内气体温度为</w:t>
      </w:r>
      <w:r>
        <w:t>T</w:t>
      </w:r>
      <w:r>
        <w:rPr>
          <w:sz w:val="24"/>
          <w:szCs w:val="24"/>
          <w:vertAlign w:val="subscript"/>
        </w:rPr>
        <w:t>1</w:t>
      </w:r>
      <w:r>
        <w:t>，压强为</w:t>
      </w:r>
      <w:r>
        <w:t>P</w:t>
      </w:r>
      <w:r>
        <w:rPr>
          <w:sz w:val="24"/>
          <w:szCs w:val="24"/>
          <w:vertAlign w:val="subscript"/>
        </w:rPr>
        <w:t>1</w:t>
      </w:r>
      <w:r>
        <w:t>，肥皂泡冻住后泡内气体温度降为</w:t>
      </w:r>
      <w:r>
        <w:t>T</w:t>
      </w:r>
      <w:r>
        <w:rPr>
          <w:sz w:val="24"/>
          <w:szCs w:val="24"/>
          <w:vertAlign w:val="subscript"/>
        </w:rPr>
        <w:t>2</w:t>
      </w:r>
      <w:r>
        <w:t>．整个过程中泡内气体视为理想气体，不计体积和质量变化，大气压强为</w:t>
      </w:r>
      <w:r>
        <w:t>P</w:t>
      </w:r>
      <w:r>
        <w:rPr>
          <w:sz w:val="24"/>
          <w:szCs w:val="24"/>
          <w:vertAlign w:val="subscript"/>
        </w:rPr>
        <w:t>0</w:t>
      </w:r>
      <w:r>
        <w:t>．求冻结后肥皂膜内外气体的压强差．</w:t>
      </w:r>
    </w:p>
    <w:p w:rsidR="00494CE4" w:rsidRDefault="00494CE4">
      <w:pPr>
        <w:pStyle w:val="DefaultParagraph"/>
      </w:pP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582"/>
        <w:gridCol w:w="7726"/>
      </w:tblGrid>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考点</w:t>
            </w:r>
            <w:r>
              <w:t>：</w:t>
            </w:r>
          </w:p>
        </w:tc>
        <w:tc>
          <w:tcPr>
            <w:tcW w:w="4650" w:type="pct"/>
          </w:tcPr>
          <w:p w:rsidR="00494CE4" w:rsidRDefault="00494CE4">
            <w:pPr>
              <w:pStyle w:val="DefaultParagraph"/>
            </w:pPr>
            <w:r>
              <w:t>理想气体的状态方程．</w:t>
            </w:r>
            <w:r>
              <w:rPr>
                <w:color w:val="FFFFFF"/>
                <w:sz w:val="1"/>
                <w:szCs w:val="1"/>
              </w:rPr>
              <w:t>菁优网版权所有</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专题</w:t>
            </w:r>
            <w:r>
              <w:t>：</w:t>
            </w:r>
          </w:p>
        </w:tc>
        <w:tc>
          <w:tcPr>
            <w:tcW w:w="4650" w:type="pct"/>
          </w:tcPr>
          <w:p w:rsidR="00494CE4" w:rsidRDefault="00494CE4">
            <w:pPr>
              <w:pStyle w:val="DefaultParagraph"/>
            </w:pPr>
            <w:r>
              <w:t>理想气体状态方程专题．</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分析：</w:t>
            </w:r>
          </w:p>
        </w:tc>
        <w:tc>
          <w:tcPr>
            <w:tcW w:w="4650" w:type="pct"/>
          </w:tcPr>
          <w:p w:rsidR="00494CE4" w:rsidRDefault="00494CE4">
            <w:pPr>
              <w:pStyle w:val="DefaultParagraph"/>
            </w:pPr>
            <w:r>
              <w:t>对泡内气体分析，由等容变化规律可求得冻结后的压强，即可求得压强差．</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解答：</w:t>
            </w:r>
          </w:p>
        </w:tc>
        <w:tc>
          <w:tcPr>
            <w:tcW w:w="4650" w:type="pct"/>
          </w:tcPr>
          <w:p w:rsidR="00494CE4" w:rsidRDefault="00494CE4">
            <w:pPr>
              <w:pStyle w:val="DefaultParagraph"/>
              <w:rPr>
                <w:rFonts w:hint="eastAsia"/>
              </w:rPr>
            </w:pPr>
            <w:r>
              <w:t>解：对泡内气体有查理定律可知：</w:t>
            </w:r>
            <w:r w:rsidR="008B7562" w:rsidRPr="008B7562">
              <w:rPr>
                <w:position w:val="-30"/>
              </w:rPr>
              <w:object w:dxaOrig="780" w:dyaOrig="680">
                <v:shape id="_x0000_i1100" type="#_x0000_t75" style="width:39.15pt;height:34.1pt" o:ole="">
                  <v:imagedata r:id="rId136" o:title=""/>
                </v:shape>
                <o:OLEObject Type="Embed" ProgID="Equation.DSMT4" ShapeID="_x0000_i1100" DrawAspect="Content" ObjectID="_1804095627" r:id="rId137"/>
              </w:object>
            </w:r>
          </w:p>
          <w:p w:rsidR="00494CE4" w:rsidRDefault="00494CE4">
            <w:pPr>
              <w:pStyle w:val="DefaultParagraph"/>
            </w:pPr>
            <w:r>
              <w:t>解得：</w:t>
            </w:r>
            <w:r w:rsidR="0022026B" w:rsidRPr="008B7562">
              <w:rPr>
                <w:position w:val="-30"/>
              </w:rPr>
              <w:object w:dxaOrig="960" w:dyaOrig="680">
                <v:shape id="_x0000_i1101" type="#_x0000_t75" style="width:47.9pt;height:34.1pt" o:ole="">
                  <v:imagedata r:id="rId138" o:title=""/>
                </v:shape>
                <o:OLEObject Type="Embed" ProgID="Equation.DSMT4" ShapeID="_x0000_i1101" DrawAspect="Content" ObjectID="_1804095628" r:id="rId139"/>
              </w:object>
            </w:r>
          </w:p>
          <w:p w:rsidR="00494CE4" w:rsidRDefault="00494CE4">
            <w:pPr>
              <w:pStyle w:val="DefaultParagraph"/>
              <w:rPr>
                <w:rFonts w:hint="eastAsia"/>
              </w:rPr>
            </w:pPr>
            <w:r>
              <w:t>内外压强差为：</w:t>
            </w:r>
            <w:r w:rsidR="00B75C65" w:rsidRPr="008B7562">
              <w:rPr>
                <w:position w:val="-30"/>
              </w:rPr>
              <w:object w:dxaOrig="1800" w:dyaOrig="680">
                <v:shape id="_x0000_i1102" type="#_x0000_t75" style="width:90.15pt;height:34.1pt" o:ole="">
                  <v:imagedata r:id="rId140" o:title=""/>
                </v:shape>
                <o:OLEObject Type="Embed" ProgID="Equation.DSMT4" ShapeID="_x0000_i1102" DrawAspect="Content" ObjectID="_1804095629" r:id="rId141"/>
              </w:object>
            </w:r>
            <w:r w:rsidR="00B75C65">
              <w:rPr>
                <w:rFonts w:hint="eastAsia"/>
              </w:rPr>
              <w:t xml:space="preserve"> </w:t>
            </w:r>
          </w:p>
          <w:p w:rsidR="00494CE4" w:rsidRDefault="00494CE4">
            <w:pPr>
              <w:pStyle w:val="DefaultParagraph"/>
              <w:rPr>
                <w:rFonts w:hint="eastAsia"/>
              </w:rPr>
            </w:pPr>
            <w:r>
              <w:t>答：冻结后肥皂膜内外气体的压强差为</w:t>
            </w:r>
            <w:r w:rsidR="00B75C65" w:rsidRPr="008B7562">
              <w:rPr>
                <w:position w:val="-30"/>
              </w:rPr>
              <w:object w:dxaOrig="920" w:dyaOrig="680">
                <v:shape id="_x0000_i1103" type="#_x0000_t75" style="width:46pt;height:34.1pt" o:ole="">
                  <v:imagedata r:id="rId142" o:title=""/>
                </v:shape>
                <o:OLEObject Type="Embed" ProgID="Equation.DSMT4" ShapeID="_x0000_i1103" DrawAspect="Content" ObjectID="_1804095630" r:id="rId143"/>
              </w:objec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点评：</w:t>
            </w:r>
          </w:p>
        </w:tc>
        <w:tc>
          <w:tcPr>
            <w:tcW w:w="4650" w:type="pct"/>
          </w:tcPr>
          <w:p w:rsidR="00494CE4" w:rsidRDefault="00494CE4">
            <w:pPr>
              <w:pStyle w:val="DefaultParagraph"/>
            </w:pPr>
            <w:r>
              <w:t>本题考查气体的等容变化，要注意明确本题中泡内气体的体积视为不变；故直接由查理定律求解冻结后的压强即可．</w:t>
            </w:r>
          </w:p>
        </w:tc>
      </w:tr>
    </w:tbl>
    <w:p w:rsidR="00494CE4" w:rsidRDefault="00494CE4">
      <w:pPr>
        <w:pStyle w:val="DefaultParagraph"/>
      </w:pPr>
      <w:r>
        <w:t xml:space="preserve">　</w:t>
      </w:r>
    </w:p>
    <w:p w:rsidR="00494CE4" w:rsidRDefault="00494CE4">
      <w:pPr>
        <w:pStyle w:val="DefaultParagraph"/>
      </w:pPr>
      <w:r>
        <w:rPr>
          <w:b/>
        </w:rPr>
        <w:t>[</w:t>
      </w:r>
      <w:r>
        <w:rPr>
          <w:b/>
        </w:rPr>
        <w:t>选修</w:t>
      </w:r>
      <w:r>
        <w:rPr>
          <w:b/>
        </w:rPr>
        <w:t>3-4</w:t>
      </w:r>
      <w:r>
        <w:rPr>
          <w:rFonts w:ascii="Cambria Math" w:hAnsi="Cambria Math" w:cs="Cambria Math"/>
          <w:b/>
        </w:rPr>
        <w:t>]</w:t>
      </w:r>
    </w:p>
    <w:p w:rsidR="00494CE4" w:rsidRDefault="00494CE4">
      <w:pPr>
        <w:pStyle w:val="DefaultParagraph"/>
      </w:pPr>
      <w:r>
        <w:t>13</w:t>
      </w:r>
      <w:r>
        <w:t>．（</w:t>
      </w:r>
      <w:r>
        <w:t>2015</w:t>
      </w:r>
      <w:r>
        <w:t>•</w:t>
      </w:r>
      <w:r>
        <w:t>重庆）虹和霓是太阳光在水珠内分别经过一次和两次反射后出射形成的，可利用白光照射玻璃球来说明．两束平行白光照射到透明玻璃球后，在水平的白色桌面上会形成</w:t>
      </w:r>
      <w:r>
        <w:t>MN</w:t>
      </w:r>
      <w:r>
        <w:t>和</w:t>
      </w:r>
      <w:r>
        <w:t>PQ</w:t>
      </w:r>
      <w:r>
        <w:t>两条彩色光带，光路如图</w:t>
      </w:r>
      <w:r>
        <w:t>1</w:t>
      </w:r>
      <w:r>
        <w:t>所示．</w:t>
      </w:r>
      <w:r>
        <w:t>M</w:t>
      </w:r>
      <w:r>
        <w:t>、</w:t>
      </w:r>
      <w:r>
        <w:t>N</w:t>
      </w:r>
      <w:r>
        <w:t>、</w:t>
      </w:r>
      <w:r>
        <w:t>P</w:t>
      </w:r>
      <w:r>
        <w:t>、</w:t>
      </w:r>
      <w:r>
        <w:t>Q</w:t>
      </w:r>
      <w:r>
        <w:t>点的颜色分别为（　　）</w:t>
      </w:r>
    </w:p>
    <w:p w:rsidR="00494CE4" w:rsidRDefault="00494CE4">
      <w:pPr>
        <w:pStyle w:val="DefaultParagraph"/>
      </w:pPr>
      <w:r>
        <w:pict>
          <v:shape id="_x0000_i1104" type="#_x0000_t75" alt="菁优网：http://www.jyeoo.com" style="width:134.9pt;height:81.7pt;mso-wrap-distance-left:0;mso-wrap-distance-right:0">
            <v:imagedata r:id="rId144" o:title=""/>
          </v:shape>
        </w:pict>
      </w: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9"/>
        <w:gridCol w:w="365"/>
        <w:gridCol w:w="1716"/>
        <w:gridCol w:w="353"/>
        <w:gridCol w:w="1716"/>
        <w:gridCol w:w="353"/>
        <w:gridCol w:w="1716"/>
        <w:gridCol w:w="364"/>
        <w:gridCol w:w="1716"/>
      </w:tblGrid>
      <w:tr w:rsidR="00494CE4">
        <w:tblPrEx>
          <w:tblCellMar>
            <w:top w:w="0" w:type="dxa"/>
            <w:left w:w="0" w:type="dxa"/>
            <w:bottom w:w="0" w:type="dxa"/>
            <w:right w:w="0" w:type="dxa"/>
          </w:tblCellMar>
        </w:tblPrEx>
        <w:tc>
          <w:tcPr>
            <w:tcW w:w="225" w:type="dxa"/>
          </w:tcPr>
          <w:p w:rsidR="00494CE4" w:rsidRDefault="00494CE4">
            <w:pPr>
              <w:pStyle w:val="DefaultParagraph"/>
            </w:pPr>
            <w:r>
              <w:t xml:space="preserve">　</w:t>
            </w:r>
          </w:p>
        </w:tc>
        <w:tc>
          <w:tcPr>
            <w:tcW w:w="330" w:type="dxa"/>
          </w:tcPr>
          <w:p w:rsidR="00494CE4" w:rsidRDefault="00494CE4">
            <w:pPr>
              <w:pStyle w:val="DefaultParagraph"/>
            </w:pPr>
            <w:r>
              <w:t>A</w:t>
            </w:r>
            <w:r>
              <w:t>．</w:t>
            </w:r>
          </w:p>
        </w:tc>
        <w:tc>
          <w:tcPr>
            <w:tcW w:w="1150" w:type="pct"/>
          </w:tcPr>
          <w:p w:rsidR="00494CE4" w:rsidRDefault="00494CE4">
            <w:pPr>
              <w:pStyle w:val="DefaultParagraph"/>
            </w:pPr>
            <w:r>
              <w:t>紫、红、红、紫</w:t>
            </w:r>
          </w:p>
        </w:tc>
        <w:tc>
          <w:tcPr>
            <w:tcW w:w="330" w:type="dxa"/>
          </w:tcPr>
          <w:p w:rsidR="00494CE4" w:rsidRDefault="00494CE4">
            <w:pPr>
              <w:pStyle w:val="DefaultParagraph"/>
            </w:pPr>
            <w:r>
              <w:t>B</w:t>
            </w:r>
            <w:r>
              <w:t>．</w:t>
            </w:r>
          </w:p>
        </w:tc>
        <w:tc>
          <w:tcPr>
            <w:tcW w:w="1150" w:type="pct"/>
          </w:tcPr>
          <w:p w:rsidR="00494CE4" w:rsidRDefault="00494CE4">
            <w:pPr>
              <w:pStyle w:val="DefaultParagraph"/>
            </w:pPr>
            <w:r>
              <w:t>红、紫、红、紫</w:t>
            </w:r>
          </w:p>
        </w:tc>
        <w:tc>
          <w:tcPr>
            <w:tcW w:w="330" w:type="dxa"/>
          </w:tcPr>
          <w:p w:rsidR="00494CE4" w:rsidRDefault="00494CE4">
            <w:pPr>
              <w:pStyle w:val="DefaultParagraph"/>
            </w:pPr>
            <w:r>
              <w:t>C</w:t>
            </w:r>
            <w:r>
              <w:t>．</w:t>
            </w:r>
          </w:p>
        </w:tc>
        <w:tc>
          <w:tcPr>
            <w:tcW w:w="1150" w:type="pct"/>
          </w:tcPr>
          <w:p w:rsidR="00494CE4" w:rsidRDefault="00494CE4">
            <w:pPr>
              <w:pStyle w:val="DefaultParagraph"/>
            </w:pPr>
            <w:r>
              <w:t>红、紫、紫、红</w:t>
            </w:r>
          </w:p>
        </w:tc>
        <w:tc>
          <w:tcPr>
            <w:tcW w:w="330" w:type="dxa"/>
          </w:tcPr>
          <w:p w:rsidR="00494CE4" w:rsidRDefault="00494CE4">
            <w:pPr>
              <w:pStyle w:val="DefaultParagraph"/>
            </w:pPr>
            <w:r>
              <w:t>D</w:t>
            </w:r>
            <w:r>
              <w:t>．</w:t>
            </w:r>
          </w:p>
        </w:tc>
        <w:tc>
          <w:tcPr>
            <w:tcW w:w="1150" w:type="pct"/>
          </w:tcPr>
          <w:p w:rsidR="00494CE4" w:rsidRDefault="00494CE4">
            <w:pPr>
              <w:pStyle w:val="DefaultParagraph"/>
            </w:pPr>
            <w:r>
              <w:t>紫、红、紫、红</w:t>
            </w:r>
          </w:p>
        </w:tc>
      </w:tr>
    </w:tbl>
    <w:p w:rsidR="00494CE4" w:rsidRDefault="00494CE4">
      <w:pPr>
        <w:pStyle w:val="DefaultParagraph"/>
      </w:pP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582"/>
        <w:gridCol w:w="7726"/>
      </w:tblGrid>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考点</w:t>
            </w:r>
            <w:r>
              <w:t>：</w:t>
            </w:r>
          </w:p>
        </w:tc>
        <w:tc>
          <w:tcPr>
            <w:tcW w:w="4650" w:type="pct"/>
          </w:tcPr>
          <w:p w:rsidR="00494CE4" w:rsidRDefault="00494CE4">
            <w:pPr>
              <w:pStyle w:val="DefaultParagraph"/>
            </w:pPr>
            <w:r>
              <w:t>光的折射定律；全反射．</w:t>
            </w:r>
            <w:r>
              <w:rPr>
                <w:color w:val="FFFFFF"/>
                <w:sz w:val="1"/>
                <w:szCs w:val="1"/>
              </w:rPr>
              <w:t>菁优网版权所有</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专题</w:t>
            </w:r>
            <w:r>
              <w:t>：</w:t>
            </w:r>
          </w:p>
        </w:tc>
        <w:tc>
          <w:tcPr>
            <w:tcW w:w="4650" w:type="pct"/>
          </w:tcPr>
          <w:p w:rsidR="00494CE4" w:rsidRDefault="00494CE4">
            <w:pPr>
              <w:pStyle w:val="DefaultParagraph"/>
            </w:pPr>
            <w:r>
              <w:t>全反射和临界角专题．</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分析：</w:t>
            </w:r>
          </w:p>
        </w:tc>
        <w:tc>
          <w:tcPr>
            <w:tcW w:w="4650" w:type="pct"/>
          </w:tcPr>
          <w:p w:rsidR="00494CE4" w:rsidRDefault="00494CE4">
            <w:pPr>
              <w:pStyle w:val="DefaultParagraph"/>
            </w:pPr>
            <w:r>
              <w:t>根据红光和紫光的折射率可得出对两光对应的折射角；只分析两光的入射点即可得出正确答案．</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解答：</w:t>
            </w:r>
          </w:p>
        </w:tc>
        <w:tc>
          <w:tcPr>
            <w:tcW w:w="4650" w:type="pct"/>
          </w:tcPr>
          <w:p w:rsidR="00494CE4" w:rsidRDefault="00494CE4">
            <w:pPr>
              <w:pStyle w:val="DefaultParagraph"/>
            </w:pPr>
            <w:r>
              <w:t>解：七色光中白光中红光的折射率最小；紫光的折射率最大；故经玻璃球折射后红光的折射角较大；由玻璃球出来后将形成光带，而两端分别是红光和紫光；</w:t>
            </w:r>
          </w:p>
          <w:p w:rsidR="00494CE4" w:rsidRDefault="00494CE4">
            <w:pPr>
              <w:pStyle w:val="DefaultParagraph"/>
            </w:pPr>
            <w:r>
              <w:t>根据光路图可知说明</w:t>
            </w:r>
            <w:r>
              <w:t>M</w:t>
            </w:r>
            <w:r>
              <w:t>、</w:t>
            </w:r>
            <w:r>
              <w:t>Q</w:t>
            </w:r>
            <w:r>
              <w:t>点为紫光；</w:t>
            </w:r>
            <w:r>
              <w:t>N</w:t>
            </w:r>
            <w:r>
              <w:t>、</w:t>
            </w:r>
            <w:r>
              <w:t>P</w:t>
            </w:r>
            <w:r>
              <w:t>点为红光；</w:t>
            </w:r>
          </w:p>
          <w:p w:rsidR="00494CE4" w:rsidRDefault="00494CE4">
            <w:pPr>
              <w:pStyle w:val="DefaultParagraph"/>
            </w:pPr>
            <w:r>
              <w:t>故选：</w:t>
            </w:r>
            <w:r>
              <w:t>A</w:t>
            </w:r>
            <w:r>
              <w:t>．</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点评：</w:t>
            </w:r>
          </w:p>
        </w:tc>
        <w:tc>
          <w:tcPr>
            <w:tcW w:w="4650" w:type="pct"/>
          </w:tcPr>
          <w:p w:rsidR="00494CE4" w:rsidRDefault="00494CE4">
            <w:pPr>
              <w:pStyle w:val="DefaultParagraph"/>
            </w:pPr>
            <w:r>
              <w:t>本题考查折射定律的应用，只需明确一个点的入射角和折射角即可以明确两光线的光路图，从而确定各点的颜色．</w:t>
            </w:r>
          </w:p>
        </w:tc>
      </w:tr>
    </w:tbl>
    <w:p w:rsidR="00494CE4" w:rsidRDefault="00494CE4">
      <w:pPr>
        <w:pStyle w:val="DefaultParagraph"/>
      </w:pPr>
      <w:r>
        <w:t>14</w:t>
      </w:r>
      <w:r>
        <w:t>．（</w:t>
      </w:r>
      <w:r>
        <w:t>2015</w:t>
      </w:r>
      <w:r>
        <w:t>•</w:t>
      </w:r>
      <w:r>
        <w:t>重庆）如图为一列沿</w:t>
      </w:r>
      <w:r>
        <w:t>x</w:t>
      </w:r>
      <w:r>
        <w:t>轴正方向传播的简谐机械横波某时刻的波形图，质点</w:t>
      </w:r>
      <w:r>
        <w:t>P</w:t>
      </w:r>
      <w:r>
        <w:t>的振动周期为</w:t>
      </w:r>
      <w:r>
        <w:t>0.4s</w:t>
      </w:r>
      <w:r>
        <w:t>．求该波的波速并判断</w:t>
      </w:r>
      <w:r>
        <w:t>P</w:t>
      </w:r>
      <w:r>
        <w:t>点此时的振动方向．</w:t>
      </w:r>
    </w:p>
    <w:p w:rsidR="00494CE4" w:rsidRDefault="00494CE4">
      <w:pPr>
        <w:pStyle w:val="DefaultParagraph"/>
      </w:pPr>
      <w:r>
        <w:pict>
          <v:shape id="_x0000_i1105" type="#_x0000_t75" alt="菁优网：http://www.jyeoo.com" style="width:2in;height:127.4pt;mso-wrap-distance-left:0;mso-wrap-distance-right:0">
            <v:imagedata r:id="rId145" o:title=""/>
          </v:shape>
        </w:pict>
      </w:r>
    </w:p>
    <w:p w:rsidR="00494CE4" w:rsidRDefault="00494CE4">
      <w:pPr>
        <w:pStyle w:val="DefaultParagraph"/>
      </w:pP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582"/>
        <w:gridCol w:w="7726"/>
      </w:tblGrid>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考点</w:t>
            </w:r>
            <w:r>
              <w:t>：</w:t>
            </w:r>
          </w:p>
        </w:tc>
        <w:tc>
          <w:tcPr>
            <w:tcW w:w="4650" w:type="pct"/>
          </w:tcPr>
          <w:p w:rsidR="00494CE4" w:rsidRDefault="00494CE4">
            <w:pPr>
              <w:pStyle w:val="DefaultParagraph"/>
            </w:pPr>
            <w:r>
              <w:t>横波的图象；波长、频率和波速的关系．</w:t>
            </w:r>
            <w:r>
              <w:rPr>
                <w:color w:val="FFFFFF"/>
                <w:sz w:val="1"/>
                <w:szCs w:val="1"/>
              </w:rPr>
              <w:t>菁优网版权所有</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专题</w:t>
            </w:r>
            <w:r>
              <w:t>：</w:t>
            </w:r>
          </w:p>
        </w:tc>
        <w:tc>
          <w:tcPr>
            <w:tcW w:w="4650" w:type="pct"/>
          </w:tcPr>
          <w:p w:rsidR="00494CE4" w:rsidRDefault="00494CE4">
            <w:pPr>
              <w:pStyle w:val="DefaultParagraph"/>
            </w:pPr>
            <w:r>
              <w:t>振动图像与波动图像专题．</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分析：</w:t>
            </w:r>
          </w:p>
        </w:tc>
        <w:tc>
          <w:tcPr>
            <w:tcW w:w="4650" w:type="pct"/>
          </w:tcPr>
          <w:p w:rsidR="00494CE4" w:rsidRDefault="00494CE4">
            <w:pPr>
              <w:pStyle w:val="DefaultParagraph"/>
            </w:pPr>
            <w:r>
              <w:t>质点的振动周期等于波传播的周期，根据波长和周期求出波速，根据</w:t>
            </w:r>
            <w:r>
              <w:t>“</w:t>
            </w:r>
            <w:r>
              <w:t>上下坡</w:t>
            </w:r>
            <w:r>
              <w:t>”</w:t>
            </w:r>
            <w:r>
              <w:t>法判断</w:t>
            </w:r>
            <w:r>
              <w:t>P</w:t>
            </w:r>
            <w:r>
              <w:t>点的振动方向．</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解答：</w:t>
            </w:r>
          </w:p>
        </w:tc>
        <w:tc>
          <w:tcPr>
            <w:tcW w:w="4650" w:type="pct"/>
          </w:tcPr>
          <w:p w:rsidR="00494CE4" w:rsidRDefault="00494CE4">
            <w:pPr>
              <w:pStyle w:val="DefaultParagraph"/>
            </w:pPr>
            <w:r>
              <w:t>解：质点的振动周期与波的周期相同，可知波的周期</w:t>
            </w:r>
            <w:r>
              <w:t>T=0.4s</w:t>
            </w:r>
            <w:r>
              <w:t>，</w:t>
            </w:r>
          </w:p>
          <w:p w:rsidR="00494CE4" w:rsidRDefault="00494CE4">
            <w:pPr>
              <w:pStyle w:val="DefaultParagraph"/>
            </w:pPr>
            <w:r>
              <w:t>由图象可知，波长</w:t>
            </w:r>
            <w:r>
              <w:t>λ</w:t>
            </w:r>
            <w:r>
              <w:t>=1.0m</w:t>
            </w:r>
            <w:r>
              <w:t>．</w:t>
            </w:r>
          </w:p>
          <w:p w:rsidR="00494CE4" w:rsidRDefault="00494CE4">
            <w:pPr>
              <w:pStyle w:val="DefaultParagraph"/>
              <w:rPr>
                <w:rFonts w:hint="eastAsia"/>
              </w:rPr>
            </w:pPr>
            <w:r>
              <w:t>则波速</w:t>
            </w:r>
            <w:r w:rsidR="007F25F2" w:rsidRPr="007F25F2">
              <w:rPr>
                <w:position w:val="-24"/>
              </w:rPr>
              <w:object w:dxaOrig="2640" w:dyaOrig="620">
                <v:shape id="_x0000_i1106" type="#_x0000_t75" style="width:132.1pt;height:31pt" o:ole="">
                  <v:imagedata r:id="rId146" o:title=""/>
                </v:shape>
                <o:OLEObject Type="Embed" ProgID="Equation.DSMT4" ShapeID="_x0000_i1106" DrawAspect="Content" ObjectID="_1804095631" r:id="rId147"/>
              </w:object>
            </w:r>
          </w:p>
          <w:p w:rsidR="00494CE4" w:rsidRDefault="00494CE4">
            <w:pPr>
              <w:pStyle w:val="DefaultParagraph"/>
            </w:pPr>
            <w:r>
              <w:t>波沿</w:t>
            </w:r>
            <w:r>
              <w:t>x</w:t>
            </w:r>
            <w:r>
              <w:t>轴正方向传播，根据上下坡法知，</w:t>
            </w:r>
            <w:r>
              <w:t>P</w:t>
            </w:r>
            <w:r>
              <w:t>点的振动方向竖直向上．</w:t>
            </w:r>
          </w:p>
          <w:p w:rsidR="00494CE4" w:rsidRDefault="00494CE4">
            <w:pPr>
              <w:pStyle w:val="DefaultParagraph"/>
            </w:pPr>
            <w:r>
              <w:t>答：波的波速为</w:t>
            </w:r>
            <w:r>
              <w:t>2.5m/s</w:t>
            </w:r>
            <w:r>
              <w:t>，</w:t>
            </w:r>
            <w:r>
              <w:t>P</w:t>
            </w:r>
            <w:r>
              <w:t>点的振动方向竖直向上．</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点评：</w:t>
            </w:r>
          </w:p>
        </w:tc>
        <w:tc>
          <w:tcPr>
            <w:tcW w:w="4650" w:type="pct"/>
          </w:tcPr>
          <w:p w:rsidR="00494CE4" w:rsidRDefault="00494CE4">
            <w:pPr>
              <w:pStyle w:val="DefaultParagraph"/>
            </w:pPr>
            <w:r>
              <w:t>本题考查了波动和振动的联系，知道质点的振动周期与波的周期相同，会通过波的传播方向判断质点的振动方向，难度不大．</w:t>
            </w:r>
          </w:p>
        </w:tc>
      </w:tr>
    </w:tbl>
    <w:p w:rsidR="00494CE4" w:rsidRDefault="00494CE4" w:rsidP="00432A0B">
      <w:pPr>
        <w:pStyle w:val="DefaultParagraph"/>
      </w:pPr>
      <w:r>
        <w:t xml:space="preserve">　</w:t>
      </w:r>
    </w:p>
    <w:sectPr w:rsidR="00494CE4" w:rsidSect="00494CE4">
      <w:footerReference w:type="even" r:id="rId148"/>
      <w:footerReference w:type="default" r:id="rId149"/>
      <w:pgSz w:w="11906" w:h="16838"/>
      <w:pgMar w:top="1440" w:right="1800" w:bottom="1440" w:left="1800" w:header="851" w:footer="992" w:gutter="0"/>
      <w:pgNumType w:chapStyle="5" w:chapSep="colon"/>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471EA" w:rsidRDefault="007471EA">
      <w:r>
        <w:separator/>
      </w:r>
    </w:p>
  </w:endnote>
  <w:endnote w:type="continuationSeparator" w:id="0">
    <w:p w:rsidR="007471EA" w:rsidRDefault="00747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0239E" w:rsidRDefault="00C0239E" w:rsidP="00494CE4">
    <w:pPr>
      <w:pStyle w:val="a5"/>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C0239E" w:rsidRDefault="00C0239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0239E" w:rsidRDefault="00C0239E" w:rsidP="00494CE4">
    <w:pPr>
      <w:pStyle w:val="a5"/>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10</w:t>
    </w:r>
    <w:r>
      <w:rPr>
        <w:rStyle w:val="ad"/>
      </w:rPr>
      <w:fldChar w:fldCharType="end"/>
    </w:r>
  </w:p>
  <w:p w:rsidR="00C0239E" w:rsidRDefault="00C0239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471EA" w:rsidRDefault="007471EA">
      <w:r>
        <w:separator/>
      </w:r>
    </w:p>
  </w:footnote>
  <w:footnote w:type="continuationSeparator" w:id="0">
    <w:p w:rsidR="007471EA" w:rsidRDefault="007471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4004"/>
    <w:rsid w:val="000377F7"/>
    <w:rsid w:val="001213D3"/>
    <w:rsid w:val="001C5B4D"/>
    <w:rsid w:val="00206A0D"/>
    <w:rsid w:val="0022026B"/>
    <w:rsid w:val="002423D3"/>
    <w:rsid w:val="00257CB5"/>
    <w:rsid w:val="00272328"/>
    <w:rsid w:val="00274C01"/>
    <w:rsid w:val="003223DE"/>
    <w:rsid w:val="00363A5C"/>
    <w:rsid w:val="003A6FB4"/>
    <w:rsid w:val="003B0EA7"/>
    <w:rsid w:val="003F25C9"/>
    <w:rsid w:val="003F3A4B"/>
    <w:rsid w:val="003F64F1"/>
    <w:rsid w:val="003F7AA7"/>
    <w:rsid w:val="00432974"/>
    <w:rsid w:val="00432A0B"/>
    <w:rsid w:val="00436CA0"/>
    <w:rsid w:val="00444100"/>
    <w:rsid w:val="00444DEC"/>
    <w:rsid w:val="0046263D"/>
    <w:rsid w:val="00482735"/>
    <w:rsid w:val="00494CE4"/>
    <w:rsid w:val="004E375B"/>
    <w:rsid w:val="004E48A0"/>
    <w:rsid w:val="00513B17"/>
    <w:rsid w:val="005205BF"/>
    <w:rsid w:val="00531EAB"/>
    <w:rsid w:val="00590AA9"/>
    <w:rsid w:val="005A6C9B"/>
    <w:rsid w:val="005B37C3"/>
    <w:rsid w:val="005C39C2"/>
    <w:rsid w:val="005D5E14"/>
    <w:rsid w:val="005D6152"/>
    <w:rsid w:val="005E273D"/>
    <w:rsid w:val="005F76B3"/>
    <w:rsid w:val="006174D3"/>
    <w:rsid w:val="006E442A"/>
    <w:rsid w:val="0071456F"/>
    <w:rsid w:val="007234A5"/>
    <w:rsid w:val="00737B5C"/>
    <w:rsid w:val="007471EA"/>
    <w:rsid w:val="007C5D11"/>
    <w:rsid w:val="007D0CF5"/>
    <w:rsid w:val="007F25F2"/>
    <w:rsid w:val="00875656"/>
    <w:rsid w:val="008A6656"/>
    <w:rsid w:val="008B7562"/>
    <w:rsid w:val="008E2BAF"/>
    <w:rsid w:val="008E63B1"/>
    <w:rsid w:val="009140AC"/>
    <w:rsid w:val="009D35CC"/>
    <w:rsid w:val="009D6D80"/>
    <w:rsid w:val="009E716B"/>
    <w:rsid w:val="00A03C2E"/>
    <w:rsid w:val="00A9739C"/>
    <w:rsid w:val="00AB4004"/>
    <w:rsid w:val="00AE017B"/>
    <w:rsid w:val="00AF264B"/>
    <w:rsid w:val="00B11A25"/>
    <w:rsid w:val="00B151EE"/>
    <w:rsid w:val="00B527AC"/>
    <w:rsid w:val="00B606F3"/>
    <w:rsid w:val="00B75C65"/>
    <w:rsid w:val="00BA2D27"/>
    <w:rsid w:val="00BD1272"/>
    <w:rsid w:val="00BE1C0F"/>
    <w:rsid w:val="00BF13F6"/>
    <w:rsid w:val="00C0239E"/>
    <w:rsid w:val="00C0690B"/>
    <w:rsid w:val="00C1657D"/>
    <w:rsid w:val="00C3128A"/>
    <w:rsid w:val="00CC1C1F"/>
    <w:rsid w:val="00CE1DA8"/>
    <w:rsid w:val="00D3316F"/>
    <w:rsid w:val="00D450EE"/>
    <w:rsid w:val="00DB2F15"/>
    <w:rsid w:val="00DC1EE5"/>
    <w:rsid w:val="00DC5CEC"/>
    <w:rsid w:val="00E06592"/>
    <w:rsid w:val="00E23876"/>
    <w:rsid w:val="00E31A11"/>
    <w:rsid w:val="00EA46FD"/>
    <w:rsid w:val="00EC3EE5"/>
    <w:rsid w:val="00ED334A"/>
    <w:rsid w:val="00EF4BF7"/>
    <w:rsid w:val="00EF6E00"/>
    <w:rsid w:val="00F54D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3FC31A0A-2439-4C14-AC7A-BE384AACC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44D2"/>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3C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3C68"/>
    <w:rPr>
      <w:sz w:val="18"/>
      <w:szCs w:val="18"/>
    </w:rPr>
  </w:style>
  <w:style w:type="paragraph" w:styleId="a5">
    <w:name w:val="footer"/>
    <w:basedOn w:val="a"/>
    <w:link w:val="a6"/>
    <w:uiPriority w:val="99"/>
    <w:unhideWhenUsed/>
    <w:rsid w:val="001D3C68"/>
    <w:pPr>
      <w:tabs>
        <w:tab w:val="center" w:pos="4153"/>
        <w:tab w:val="right" w:pos="8306"/>
      </w:tabs>
      <w:snapToGrid w:val="0"/>
      <w:jc w:val="left"/>
    </w:pPr>
    <w:rPr>
      <w:sz w:val="18"/>
      <w:szCs w:val="18"/>
    </w:rPr>
  </w:style>
  <w:style w:type="character" w:customStyle="1" w:styleId="a6">
    <w:name w:val="页脚 字符"/>
    <w:basedOn w:val="a0"/>
    <w:link w:val="a5"/>
    <w:uiPriority w:val="99"/>
    <w:rsid w:val="001D3C68"/>
    <w:rPr>
      <w:sz w:val="18"/>
      <w:szCs w:val="18"/>
    </w:rPr>
  </w:style>
  <w:style w:type="paragraph" w:styleId="a7">
    <w:name w:val="Balloon Text"/>
    <w:basedOn w:val="a"/>
    <w:link w:val="a8"/>
    <w:uiPriority w:val="99"/>
    <w:semiHidden/>
    <w:unhideWhenUsed/>
    <w:rsid w:val="001D3C68"/>
    <w:rPr>
      <w:sz w:val="18"/>
      <w:szCs w:val="18"/>
    </w:rPr>
  </w:style>
  <w:style w:type="character" w:customStyle="1" w:styleId="a8">
    <w:name w:val="批注框文本 字符"/>
    <w:basedOn w:val="a0"/>
    <w:link w:val="a7"/>
    <w:uiPriority w:val="99"/>
    <w:semiHidden/>
    <w:rsid w:val="001D3C68"/>
    <w:rPr>
      <w:sz w:val="18"/>
      <w:szCs w:val="18"/>
    </w:rPr>
  </w:style>
  <w:style w:type="character" w:styleId="a9">
    <w:name w:val="Hyperlink"/>
    <w:basedOn w:val="a0"/>
    <w:uiPriority w:val="99"/>
    <w:unhideWhenUsed/>
    <w:rsid w:val="00726C35"/>
    <w:rPr>
      <w:color w:val="0000FF"/>
      <w:u w:val="single"/>
    </w:rPr>
  </w:style>
  <w:style w:type="paragraph" w:customStyle="1" w:styleId="NoSpacing">
    <w:name w:val="No Spacing"/>
    <w:link w:val="Char"/>
    <w:uiPriority w:val="1"/>
    <w:qFormat/>
    <w:rsid w:val="00FD376B"/>
    <w:rPr>
      <w:sz w:val="22"/>
      <w:szCs w:val="22"/>
    </w:rPr>
  </w:style>
  <w:style w:type="character" w:customStyle="1" w:styleId="Char">
    <w:name w:val="无间隔 Char"/>
    <w:basedOn w:val="a0"/>
    <w:link w:val="NoSpacing"/>
    <w:uiPriority w:val="1"/>
    <w:rsid w:val="00FD376B"/>
    <w:rPr>
      <w:sz w:val="22"/>
      <w:szCs w:val="22"/>
      <w:lang w:val="en-US" w:eastAsia="zh-CN" w:bidi="ar-SA"/>
    </w:rPr>
  </w:style>
  <w:style w:type="character" w:customStyle="1" w:styleId="PlaceholderText">
    <w:name w:val="Placeholder Text"/>
    <w:basedOn w:val="a0"/>
    <w:uiPriority w:val="99"/>
    <w:semiHidden/>
    <w:rsid w:val="000B638B"/>
    <w:rPr>
      <w:color w:val="808080"/>
    </w:rPr>
  </w:style>
  <w:style w:type="paragraph" w:styleId="aa">
    <w:name w:val="Date"/>
    <w:basedOn w:val="a"/>
    <w:next w:val="a"/>
    <w:link w:val="ab"/>
    <w:uiPriority w:val="99"/>
    <w:semiHidden/>
    <w:unhideWhenUsed/>
    <w:rsid w:val="009D3C9F"/>
    <w:pPr>
      <w:ind w:left="100"/>
    </w:pPr>
  </w:style>
  <w:style w:type="character" w:customStyle="1" w:styleId="ab">
    <w:name w:val="日期 字符"/>
    <w:basedOn w:val="a0"/>
    <w:link w:val="aa"/>
    <w:uiPriority w:val="99"/>
    <w:semiHidden/>
    <w:rsid w:val="009D3C9F"/>
  </w:style>
  <w:style w:type="table" w:styleId="ac">
    <w:name w:val="Table Grid"/>
    <w:basedOn w:val="a1"/>
    <w:uiPriority w:val="99"/>
    <w:rsid w:val="00494219"/>
    <w:tblPr>
      <w:tblCellMar>
        <w:left w:w="0" w:type="dxa"/>
        <w:right w:w="0" w:type="dxa"/>
      </w:tblCellMar>
    </w:tblPr>
  </w:style>
  <w:style w:type="paragraph" w:customStyle="1" w:styleId="DefaultParagraph">
    <w:name w:val="DefaultParagraph"/>
    <w:rPr>
      <w:rFonts w:ascii="Times New Roman"/>
      <w:kern w:val="2"/>
      <w:sz w:val="21"/>
      <w:szCs w:val="22"/>
    </w:rPr>
  </w:style>
  <w:style w:type="character" w:styleId="ad">
    <w:name w:val="page number"/>
    <w:basedOn w:val="a0"/>
    <w:rsid w:val="00274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60.wmf"/><Relationship Id="rId21" Type="http://schemas.openxmlformats.org/officeDocument/2006/relationships/image" Target="media/image9.wmf"/><Relationship Id="rId42" Type="http://schemas.openxmlformats.org/officeDocument/2006/relationships/oleObject" Target="embeddings/oleObject19.bin"/><Relationship Id="rId63" Type="http://schemas.openxmlformats.org/officeDocument/2006/relationships/oleObject" Target="embeddings/oleObject26.bin"/><Relationship Id="rId84" Type="http://schemas.openxmlformats.org/officeDocument/2006/relationships/oleObject" Target="embeddings/oleObject36.bin"/><Relationship Id="rId138" Type="http://schemas.openxmlformats.org/officeDocument/2006/relationships/image" Target="media/image71.wmf"/><Relationship Id="rId107" Type="http://schemas.openxmlformats.org/officeDocument/2006/relationships/oleObject" Target="embeddings/oleObject47.bin"/><Relationship Id="rId11" Type="http://schemas.openxmlformats.org/officeDocument/2006/relationships/image" Target="media/image4.wmf"/><Relationship Id="rId32" Type="http://schemas.openxmlformats.org/officeDocument/2006/relationships/oleObject" Target="embeddings/oleObject13.bin"/><Relationship Id="rId53" Type="http://schemas.openxmlformats.org/officeDocument/2006/relationships/image" Target="media/image27.wmf"/><Relationship Id="rId74" Type="http://schemas.openxmlformats.org/officeDocument/2006/relationships/image" Target="media/image39.wmf"/><Relationship Id="rId128" Type="http://schemas.openxmlformats.org/officeDocument/2006/relationships/image" Target="media/image66.wmf"/><Relationship Id="rId149" Type="http://schemas.openxmlformats.org/officeDocument/2006/relationships/footer" Target="footer2.xml"/><Relationship Id="rId5" Type="http://schemas.openxmlformats.org/officeDocument/2006/relationships/endnotes" Target="endnotes.xml"/><Relationship Id="rId95" Type="http://schemas.openxmlformats.org/officeDocument/2006/relationships/image" Target="media/image49.wmf"/><Relationship Id="rId22" Type="http://schemas.openxmlformats.org/officeDocument/2006/relationships/oleObject" Target="embeddings/oleObject8.bin"/><Relationship Id="rId27" Type="http://schemas.openxmlformats.org/officeDocument/2006/relationships/image" Target="media/image12.wmf"/><Relationship Id="rId43" Type="http://schemas.openxmlformats.org/officeDocument/2006/relationships/image" Target="media/image19.wmf"/><Relationship Id="rId48" Type="http://schemas.openxmlformats.org/officeDocument/2006/relationships/image" Target="media/image23.png"/><Relationship Id="rId64" Type="http://schemas.openxmlformats.org/officeDocument/2006/relationships/image" Target="media/image33.png"/><Relationship Id="rId69" Type="http://schemas.openxmlformats.org/officeDocument/2006/relationships/oleObject" Target="embeddings/oleObject28.bin"/><Relationship Id="rId113" Type="http://schemas.openxmlformats.org/officeDocument/2006/relationships/image" Target="media/image58.wmf"/><Relationship Id="rId118" Type="http://schemas.openxmlformats.org/officeDocument/2006/relationships/oleObject" Target="embeddings/oleObject53.bin"/><Relationship Id="rId134" Type="http://schemas.openxmlformats.org/officeDocument/2006/relationships/image" Target="media/image69.wmf"/><Relationship Id="rId139" Type="http://schemas.openxmlformats.org/officeDocument/2006/relationships/oleObject" Target="embeddings/oleObject63.bin"/><Relationship Id="rId80" Type="http://schemas.openxmlformats.org/officeDocument/2006/relationships/image" Target="media/image42.wmf"/><Relationship Id="rId85" Type="http://schemas.openxmlformats.org/officeDocument/2006/relationships/image" Target="media/image44.wmf"/><Relationship Id="rId150" Type="http://schemas.openxmlformats.org/officeDocument/2006/relationships/fontTable" Target="fontTable.xml"/><Relationship Id="rId12" Type="http://schemas.openxmlformats.org/officeDocument/2006/relationships/oleObject" Target="embeddings/oleObject3.bin"/><Relationship Id="rId17" Type="http://schemas.openxmlformats.org/officeDocument/2006/relationships/image" Target="media/image7.wmf"/><Relationship Id="rId33" Type="http://schemas.openxmlformats.org/officeDocument/2006/relationships/oleObject" Target="embeddings/oleObject14.bin"/><Relationship Id="rId38" Type="http://schemas.openxmlformats.org/officeDocument/2006/relationships/image" Target="media/image17.wmf"/><Relationship Id="rId59" Type="http://schemas.openxmlformats.org/officeDocument/2006/relationships/oleObject" Target="embeddings/oleObject25.bin"/><Relationship Id="rId103" Type="http://schemas.openxmlformats.org/officeDocument/2006/relationships/oleObject" Target="embeddings/oleObject45.bin"/><Relationship Id="rId108" Type="http://schemas.openxmlformats.org/officeDocument/2006/relationships/image" Target="media/image56.wmf"/><Relationship Id="rId124" Type="http://schemas.openxmlformats.org/officeDocument/2006/relationships/image" Target="media/image64.wmf"/><Relationship Id="rId129" Type="http://schemas.openxmlformats.org/officeDocument/2006/relationships/oleObject" Target="embeddings/oleObject58.bin"/><Relationship Id="rId54" Type="http://schemas.openxmlformats.org/officeDocument/2006/relationships/oleObject" Target="embeddings/oleObject22.bin"/><Relationship Id="rId70" Type="http://schemas.openxmlformats.org/officeDocument/2006/relationships/image" Target="media/image37.wmf"/><Relationship Id="rId75" Type="http://schemas.openxmlformats.org/officeDocument/2006/relationships/oleObject" Target="embeddings/oleObject31.bin"/><Relationship Id="rId91" Type="http://schemas.openxmlformats.org/officeDocument/2006/relationships/image" Target="media/image47.wmf"/><Relationship Id="rId96" Type="http://schemas.openxmlformats.org/officeDocument/2006/relationships/oleObject" Target="embeddings/oleObject42.bin"/><Relationship Id="rId140" Type="http://schemas.openxmlformats.org/officeDocument/2006/relationships/image" Target="media/image72.wmf"/><Relationship Id="rId145" Type="http://schemas.openxmlformats.org/officeDocument/2006/relationships/image" Target="media/image75.png"/><Relationship Id="rId1" Type="http://schemas.openxmlformats.org/officeDocument/2006/relationships/styles" Target="styles.xml"/><Relationship Id="rId6" Type="http://schemas.openxmlformats.org/officeDocument/2006/relationships/image" Target="media/image1.png"/><Relationship Id="rId23" Type="http://schemas.openxmlformats.org/officeDocument/2006/relationships/image" Target="media/image10.wmf"/><Relationship Id="rId28" Type="http://schemas.openxmlformats.org/officeDocument/2006/relationships/oleObject" Target="embeddings/oleObject11.bin"/><Relationship Id="rId49" Type="http://schemas.openxmlformats.org/officeDocument/2006/relationships/image" Target="media/image24.png"/><Relationship Id="rId114" Type="http://schemas.openxmlformats.org/officeDocument/2006/relationships/oleObject" Target="embeddings/oleObject51.bin"/><Relationship Id="rId119" Type="http://schemas.openxmlformats.org/officeDocument/2006/relationships/image" Target="media/image61.wmf"/><Relationship Id="rId44" Type="http://schemas.openxmlformats.org/officeDocument/2006/relationships/oleObject" Target="embeddings/oleObject20.bin"/><Relationship Id="rId60" Type="http://schemas.openxmlformats.org/officeDocument/2006/relationships/image" Target="media/image30.png"/><Relationship Id="rId65" Type="http://schemas.openxmlformats.org/officeDocument/2006/relationships/image" Target="media/image34.png"/><Relationship Id="rId81" Type="http://schemas.openxmlformats.org/officeDocument/2006/relationships/oleObject" Target="embeddings/oleObject34.bin"/><Relationship Id="rId86" Type="http://schemas.openxmlformats.org/officeDocument/2006/relationships/oleObject" Target="embeddings/oleObject37.bin"/><Relationship Id="rId130" Type="http://schemas.openxmlformats.org/officeDocument/2006/relationships/image" Target="media/image67.wmf"/><Relationship Id="rId135" Type="http://schemas.openxmlformats.org/officeDocument/2006/relationships/oleObject" Target="embeddings/oleObject61.bin"/><Relationship Id="rId151" Type="http://schemas.openxmlformats.org/officeDocument/2006/relationships/theme" Target="theme/theme1.xml"/><Relationship Id="rId13" Type="http://schemas.openxmlformats.org/officeDocument/2006/relationships/image" Target="media/image5.wmf"/><Relationship Id="rId18" Type="http://schemas.openxmlformats.org/officeDocument/2006/relationships/oleObject" Target="embeddings/oleObject6.bin"/><Relationship Id="rId39" Type="http://schemas.openxmlformats.org/officeDocument/2006/relationships/oleObject" Target="embeddings/oleObject17.bin"/><Relationship Id="rId109" Type="http://schemas.openxmlformats.org/officeDocument/2006/relationships/oleObject" Target="embeddings/oleObject48.bin"/><Relationship Id="rId34" Type="http://schemas.openxmlformats.org/officeDocument/2006/relationships/image" Target="media/image15.png"/><Relationship Id="rId50" Type="http://schemas.openxmlformats.org/officeDocument/2006/relationships/image" Target="media/image25.png"/><Relationship Id="rId55" Type="http://schemas.openxmlformats.org/officeDocument/2006/relationships/oleObject" Target="embeddings/oleObject23.bin"/><Relationship Id="rId76" Type="http://schemas.openxmlformats.org/officeDocument/2006/relationships/image" Target="media/image40.wmf"/><Relationship Id="rId97" Type="http://schemas.openxmlformats.org/officeDocument/2006/relationships/image" Target="media/image50.png"/><Relationship Id="rId104" Type="http://schemas.openxmlformats.org/officeDocument/2006/relationships/image" Target="media/image54.wmf"/><Relationship Id="rId120" Type="http://schemas.openxmlformats.org/officeDocument/2006/relationships/oleObject" Target="embeddings/oleObject54.bin"/><Relationship Id="rId125" Type="http://schemas.openxmlformats.org/officeDocument/2006/relationships/oleObject" Target="embeddings/oleObject56.bin"/><Relationship Id="rId141" Type="http://schemas.openxmlformats.org/officeDocument/2006/relationships/oleObject" Target="embeddings/oleObject64.bin"/><Relationship Id="rId146" Type="http://schemas.openxmlformats.org/officeDocument/2006/relationships/image" Target="media/image76.wmf"/><Relationship Id="rId7" Type="http://schemas.openxmlformats.org/officeDocument/2006/relationships/image" Target="media/image2.wmf"/><Relationship Id="rId71" Type="http://schemas.openxmlformats.org/officeDocument/2006/relationships/oleObject" Target="embeddings/oleObject29.bin"/><Relationship Id="rId92" Type="http://schemas.openxmlformats.org/officeDocument/2006/relationships/oleObject" Target="embeddings/oleObject40.bin"/><Relationship Id="rId2" Type="http://schemas.openxmlformats.org/officeDocument/2006/relationships/settings" Target="settings.xml"/><Relationship Id="rId29" Type="http://schemas.openxmlformats.org/officeDocument/2006/relationships/image" Target="media/image13.wmf"/><Relationship Id="rId24" Type="http://schemas.openxmlformats.org/officeDocument/2006/relationships/oleObject" Target="embeddings/oleObject9.bin"/><Relationship Id="rId40" Type="http://schemas.openxmlformats.org/officeDocument/2006/relationships/oleObject" Target="embeddings/oleObject18.bin"/><Relationship Id="rId45" Type="http://schemas.openxmlformats.org/officeDocument/2006/relationships/image" Target="media/image20.png"/><Relationship Id="rId66" Type="http://schemas.openxmlformats.org/officeDocument/2006/relationships/image" Target="media/image35.wmf"/><Relationship Id="rId87" Type="http://schemas.openxmlformats.org/officeDocument/2006/relationships/image" Target="media/image45.wmf"/><Relationship Id="rId110" Type="http://schemas.openxmlformats.org/officeDocument/2006/relationships/oleObject" Target="embeddings/oleObject49.bin"/><Relationship Id="rId115" Type="http://schemas.openxmlformats.org/officeDocument/2006/relationships/image" Target="media/image59.wmf"/><Relationship Id="rId131" Type="http://schemas.openxmlformats.org/officeDocument/2006/relationships/oleObject" Target="embeddings/oleObject59.bin"/><Relationship Id="rId136" Type="http://schemas.openxmlformats.org/officeDocument/2006/relationships/image" Target="media/image70.wmf"/><Relationship Id="rId61" Type="http://schemas.openxmlformats.org/officeDocument/2006/relationships/image" Target="media/image31.png"/><Relationship Id="rId82" Type="http://schemas.openxmlformats.org/officeDocument/2006/relationships/image" Target="media/image43.wmf"/><Relationship Id="rId19" Type="http://schemas.openxmlformats.org/officeDocument/2006/relationships/image" Target="media/image8.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6.wmf"/><Relationship Id="rId56" Type="http://schemas.openxmlformats.org/officeDocument/2006/relationships/image" Target="media/image28.wmf"/><Relationship Id="rId77" Type="http://schemas.openxmlformats.org/officeDocument/2006/relationships/oleObject" Target="embeddings/oleObject32.bin"/><Relationship Id="rId100" Type="http://schemas.openxmlformats.org/officeDocument/2006/relationships/image" Target="media/image52.wmf"/><Relationship Id="rId105" Type="http://schemas.openxmlformats.org/officeDocument/2006/relationships/oleObject" Target="embeddings/oleObject46.bin"/><Relationship Id="rId126" Type="http://schemas.openxmlformats.org/officeDocument/2006/relationships/image" Target="media/image65.wmf"/><Relationship Id="rId147" Type="http://schemas.openxmlformats.org/officeDocument/2006/relationships/oleObject" Target="embeddings/oleObject66.bin"/><Relationship Id="rId8" Type="http://schemas.openxmlformats.org/officeDocument/2006/relationships/oleObject" Target="embeddings/oleObject1.bin"/><Relationship Id="rId51" Type="http://schemas.openxmlformats.org/officeDocument/2006/relationships/image" Target="media/image26.wmf"/><Relationship Id="rId72" Type="http://schemas.openxmlformats.org/officeDocument/2006/relationships/image" Target="media/image38.wmf"/><Relationship Id="rId93" Type="http://schemas.openxmlformats.org/officeDocument/2006/relationships/image" Target="media/image48.wmf"/><Relationship Id="rId98" Type="http://schemas.openxmlformats.org/officeDocument/2006/relationships/image" Target="media/image51.wmf"/><Relationship Id="rId121" Type="http://schemas.openxmlformats.org/officeDocument/2006/relationships/image" Target="media/image62.wmf"/><Relationship Id="rId142" Type="http://schemas.openxmlformats.org/officeDocument/2006/relationships/image" Target="media/image73.wmf"/><Relationship Id="rId3" Type="http://schemas.openxmlformats.org/officeDocument/2006/relationships/webSettings" Target="webSettings.xml"/><Relationship Id="rId25" Type="http://schemas.openxmlformats.org/officeDocument/2006/relationships/image" Target="media/image11.wmf"/><Relationship Id="rId46" Type="http://schemas.openxmlformats.org/officeDocument/2006/relationships/image" Target="media/image21.png"/><Relationship Id="rId67" Type="http://schemas.openxmlformats.org/officeDocument/2006/relationships/oleObject" Target="embeddings/oleObject27.bin"/><Relationship Id="rId116" Type="http://schemas.openxmlformats.org/officeDocument/2006/relationships/oleObject" Target="embeddings/oleObject52.bin"/><Relationship Id="rId137" Type="http://schemas.openxmlformats.org/officeDocument/2006/relationships/oleObject" Target="embeddings/oleObject62.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image" Target="media/image32.wmf"/><Relationship Id="rId83" Type="http://schemas.openxmlformats.org/officeDocument/2006/relationships/oleObject" Target="embeddings/oleObject35.bin"/><Relationship Id="rId88" Type="http://schemas.openxmlformats.org/officeDocument/2006/relationships/oleObject" Target="embeddings/oleObject38.bin"/><Relationship Id="rId111" Type="http://schemas.openxmlformats.org/officeDocument/2006/relationships/image" Target="media/image57.wmf"/><Relationship Id="rId132" Type="http://schemas.openxmlformats.org/officeDocument/2006/relationships/image" Target="media/image68.wmf"/><Relationship Id="rId15" Type="http://schemas.openxmlformats.org/officeDocument/2006/relationships/image" Target="media/image6.wmf"/><Relationship Id="rId36" Type="http://schemas.openxmlformats.org/officeDocument/2006/relationships/oleObject" Target="embeddings/oleObject15.bin"/><Relationship Id="rId57" Type="http://schemas.openxmlformats.org/officeDocument/2006/relationships/oleObject" Target="embeddings/oleObject24.bin"/><Relationship Id="rId106" Type="http://schemas.openxmlformats.org/officeDocument/2006/relationships/image" Target="media/image55.wmf"/><Relationship Id="rId127" Type="http://schemas.openxmlformats.org/officeDocument/2006/relationships/oleObject" Target="embeddings/oleObject57.bin"/><Relationship Id="rId10" Type="http://schemas.openxmlformats.org/officeDocument/2006/relationships/oleObject" Target="embeddings/oleObject2.bin"/><Relationship Id="rId31" Type="http://schemas.openxmlformats.org/officeDocument/2006/relationships/image" Target="media/image14.wmf"/><Relationship Id="rId52" Type="http://schemas.openxmlformats.org/officeDocument/2006/relationships/oleObject" Target="embeddings/oleObject21.bin"/><Relationship Id="rId73" Type="http://schemas.openxmlformats.org/officeDocument/2006/relationships/oleObject" Target="embeddings/oleObject30.bin"/><Relationship Id="rId78" Type="http://schemas.openxmlformats.org/officeDocument/2006/relationships/image" Target="media/image41.wmf"/><Relationship Id="rId94" Type="http://schemas.openxmlformats.org/officeDocument/2006/relationships/oleObject" Target="embeddings/oleObject41.bin"/><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oleObject" Target="embeddings/oleObject55.bin"/><Relationship Id="rId143" Type="http://schemas.openxmlformats.org/officeDocument/2006/relationships/oleObject" Target="embeddings/oleObject65.bin"/><Relationship Id="rId148"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3.wmf"/><Relationship Id="rId26" Type="http://schemas.openxmlformats.org/officeDocument/2006/relationships/oleObject" Target="embeddings/oleObject10.bin"/><Relationship Id="rId47" Type="http://schemas.openxmlformats.org/officeDocument/2006/relationships/image" Target="media/image22.png"/><Relationship Id="rId68" Type="http://schemas.openxmlformats.org/officeDocument/2006/relationships/image" Target="media/image36.wmf"/><Relationship Id="rId89" Type="http://schemas.openxmlformats.org/officeDocument/2006/relationships/image" Target="media/image46.wmf"/><Relationship Id="rId112" Type="http://schemas.openxmlformats.org/officeDocument/2006/relationships/oleObject" Target="embeddings/oleObject50.bin"/><Relationship Id="rId133" Type="http://schemas.openxmlformats.org/officeDocument/2006/relationships/oleObject" Target="embeddings/oleObject60.bin"/><Relationship Id="rId16" Type="http://schemas.openxmlformats.org/officeDocument/2006/relationships/oleObject" Target="embeddings/oleObject5.bin"/><Relationship Id="rId37" Type="http://schemas.openxmlformats.org/officeDocument/2006/relationships/oleObject" Target="embeddings/oleObject16.bin"/><Relationship Id="rId58" Type="http://schemas.openxmlformats.org/officeDocument/2006/relationships/image" Target="media/image29.wmf"/><Relationship Id="rId79" Type="http://schemas.openxmlformats.org/officeDocument/2006/relationships/oleObject" Target="embeddings/oleObject33.bin"/><Relationship Id="rId102" Type="http://schemas.openxmlformats.org/officeDocument/2006/relationships/image" Target="media/image53.wmf"/><Relationship Id="rId123" Type="http://schemas.openxmlformats.org/officeDocument/2006/relationships/image" Target="media/image63.png"/><Relationship Id="rId144" Type="http://schemas.openxmlformats.org/officeDocument/2006/relationships/image" Target="media/image74.png"/><Relationship Id="rId90" Type="http://schemas.openxmlformats.org/officeDocument/2006/relationships/oleObject" Target="embeddings/oleObject3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1457</Words>
  <Characters>8309</Characters>
  <Application>Microsoft Office Word</Application>
  <DocSecurity>0</DocSecurity>
  <Lines>69</Lines>
  <Paragraphs>19</Paragraphs>
  <ScaleCrop>false</ScaleCrop>
  <Company>菁优网</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2015年重庆市高考物理试卷</dc:title>
  <dc:subject/>
  <dc:creator>©2010-2015 jyeoo.com</dc:creator>
  <cp:keywords>jyeoo,菁优网</cp:keywords>
  <dc:description/>
  <cp:lastModifiedBy>mononoke P</cp:lastModifiedBy>
  <cp:revision>2</cp:revision>
  <cp:lastPrinted>2015-07-16T03:16:00Z</cp:lastPrinted>
  <dcterms:created xsi:type="dcterms:W3CDTF">2025-03-21T01:50:00Z</dcterms:created>
  <dcterms:modified xsi:type="dcterms:W3CDTF">2025-03-21T01:50:00Z</dcterms:modified>
</cp:coreProperties>
</file>