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ageBreakBefore w:val="false"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600"/>
        <w:jc w:val="left"/>
        <w:rPr>
          <w:rFonts w:ascii="Times New Roman" w:hAnsi="Times New Roman" w:eastAsia="华文中宋" w:cs="Times New Roman"/>
          <w:b/>
          <w:b/>
          <w:position w:val="0"/>
          <w:sz w:val="30"/>
          <w:sz w:val="30"/>
          <w:szCs w:val="30"/>
          <w:vertAlign w:val="baseline"/>
        </w:rPr>
      </w:pPr>
      <w:r>
        <w:drawing>
          <wp:anchor behindDoc="0" distT="0" distB="0" distL="114935" distR="114935" simplePos="0" locked="0" layoutInCell="0" allowOverlap="1" relativeHeight="101">
            <wp:simplePos x="0" y="0"/>
            <wp:positionH relativeFrom="page">
              <wp:posOffset>11912600</wp:posOffset>
            </wp:positionH>
            <wp:positionV relativeFrom="page">
              <wp:posOffset>11963400</wp:posOffset>
            </wp:positionV>
            <wp:extent cx="419100" cy="431800"/>
            <wp:effectExtent l="0" t="0" r="0" b="0"/>
            <wp:wrapNone/>
            <wp:docPr id="1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5" t="-111" r="-115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中宋" w:cs="Times New Roman"/>
          <w:b/>
          <w:position w:val="0"/>
          <w:sz w:val="30"/>
          <w:sz w:val="30"/>
          <w:szCs w:val="30"/>
          <w:vertAlign w:val="baseline"/>
        </w:rPr>
        <w:t>201</w:t>
      </w:r>
      <w:r>
        <w:rPr>
          <w:rFonts w:eastAsia="华文中宋" w:cs="Times New Roman"/>
          <w:b/>
          <w:position w:val="0"/>
          <w:sz w:val="30"/>
          <w:sz w:val="30"/>
          <w:szCs w:val="30"/>
          <w:vertAlign w:val="baseline"/>
          <w:lang w:val="en-US" w:eastAsia="zh-CN"/>
        </w:rPr>
        <w:t>8</w:t>
      </w:r>
      <w:r>
        <w:rPr>
          <w:rFonts w:ascii="Times New Roman" w:hAnsi="Times New Roman" w:cs="Times New Roman" w:eastAsia="华文中宋"/>
          <w:b/>
          <w:position w:val="0"/>
          <w:sz w:val="30"/>
          <w:sz w:val="30"/>
          <w:szCs w:val="30"/>
          <w:vertAlign w:val="baseline"/>
        </w:rPr>
        <w:t>年上海市普通高中学业水平等级性考试</w:t>
      </w:r>
    </w:p>
    <w:p>
      <w:pPr>
        <w:pStyle w:val="Heading1"/>
        <w:pageBreakBefore w:val="false"/>
        <w:kinsoku w:val="true"/>
        <w:overflowPunct w:val="true"/>
        <w:autoSpaceDE w:val="true"/>
        <w:bidi w:val="0"/>
        <w:snapToGrid w:val="true"/>
        <w:spacing w:lineRule="auto" w:line="360" w:before="100" w:after="0"/>
        <w:ind w:firstLine="3904"/>
        <w:jc w:val="left"/>
        <w:rPr>
          <w:rFonts w:ascii="Times New Roman" w:hAnsi="Times New Roman" w:eastAsia="华文中宋" w:cs="Times New Roman"/>
          <w:b/>
          <w:b/>
          <w:position w:val="0"/>
          <w:sz w:val="30"/>
          <w:sz w:val="30"/>
          <w:szCs w:val="30"/>
          <w:vertAlign w:val="baseline"/>
        </w:rPr>
      </w:pPr>
      <w:r>
        <w:rPr>
          <w:rFonts w:ascii="Times New Roman" w:hAnsi="Times New Roman" w:cs="Times New Roman" w:eastAsia="华文中宋"/>
          <w:b/>
          <w:position w:val="0"/>
          <w:sz w:val="30"/>
          <w:sz w:val="30"/>
          <w:szCs w:val="30"/>
          <w:vertAlign w:val="baseline"/>
        </w:rPr>
        <w:t>物理</w:t>
      </w:r>
      <w:r>
        <w:rPr>
          <w:rFonts w:ascii="Times New Roman" w:hAnsi="Times New Roman" w:cs="Times New Roman" w:eastAsia="Times New Roman"/>
          <w:b/>
          <w:position w:val="0"/>
          <w:sz w:val="30"/>
          <w:sz w:val="30"/>
          <w:szCs w:val="30"/>
          <w:vertAlign w:val="baseline"/>
        </w:rPr>
        <w:t xml:space="preserve"> </w:t>
      </w:r>
      <w:r>
        <w:rPr>
          <w:rFonts w:ascii="Times New Roman" w:hAnsi="Times New Roman" w:cs="Times New Roman" w:eastAsia="华文中宋"/>
          <w:b/>
          <w:position w:val="0"/>
          <w:sz w:val="30"/>
          <w:sz w:val="30"/>
          <w:szCs w:val="30"/>
          <w:vertAlign w:val="baseline"/>
        </w:rPr>
        <w:t>试卷</w:t>
      </w:r>
    </w:p>
    <w:p>
      <w:pPr>
        <w:pStyle w:val="Heading1"/>
        <w:keepNext w:val="true"/>
        <w:keepLines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 w:before="0" w:after="0"/>
        <w:jc w:val="left"/>
        <w:textAlignment w:val="auto"/>
        <w:rPr>
          <w:rFonts w:ascii="Times New Roman" w:hAnsi="Times New Roman" w:eastAsia="华文中宋" w:cs="Times New Roman"/>
          <w:b w:val="false"/>
          <w:b w:val="false"/>
          <w:bCs w:val="false"/>
          <w:position w:val="0"/>
          <w:sz w:val="21"/>
          <w:sz w:val="21"/>
          <w:szCs w:val="21"/>
          <w:vertAlign w:val="baseline"/>
        </w:rPr>
      </w:pPr>
      <w:r>
        <w:rPr>
          <w:rFonts w:ascii="Times New Roman" w:hAnsi="Times New Roman" w:cs="Times New Roman" w:eastAsia="华文中宋"/>
          <w:b w:val="false"/>
          <w:bCs w:val="false"/>
          <w:position w:val="0"/>
          <w:sz w:val="21"/>
          <w:sz w:val="21"/>
          <w:szCs w:val="21"/>
          <w:vertAlign w:val="baseline"/>
        </w:rPr>
        <w:t>考生注意：</w:t>
      </w:r>
    </w:p>
    <w:p>
      <w:pPr>
        <w:pStyle w:val="Heading1"/>
        <w:keepNext w:val="true"/>
        <w:keepLines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 w:before="0" w:after="0"/>
        <w:jc w:val="left"/>
        <w:textAlignment w:val="auto"/>
        <w:rPr>
          <w:rFonts w:ascii="Times New Roman" w:hAnsi="Times New Roman" w:eastAsia="华文中宋" w:cs="Times New Roman"/>
          <w:b w:val="false"/>
          <w:b w:val="false"/>
          <w:bCs w:val="false"/>
          <w:position w:val="0"/>
          <w:sz w:val="21"/>
          <w:sz w:val="21"/>
          <w:szCs w:val="21"/>
          <w:vertAlign w:val="baseline"/>
        </w:rPr>
      </w:pPr>
      <w:r>
        <w:rPr>
          <w:rFonts w:eastAsia="华文中宋" w:cs="Times New Roman"/>
          <w:b w:val="false"/>
          <w:bCs w:val="false"/>
          <w:position w:val="0"/>
          <w:sz w:val="21"/>
          <w:sz w:val="21"/>
          <w:szCs w:val="21"/>
          <w:vertAlign w:val="baseline"/>
        </w:rPr>
        <w:t>1</w:t>
      </w:r>
      <w:r>
        <w:rPr>
          <w:rFonts w:ascii="Times New Roman" w:hAnsi="Times New Roman" w:cs="Times New Roman" w:eastAsia="华文中宋"/>
          <w:b w:val="false"/>
          <w:bCs w:val="false"/>
          <w:position w:val="0"/>
          <w:sz w:val="21"/>
          <w:sz w:val="21"/>
          <w:szCs w:val="21"/>
          <w:vertAlign w:val="baseline"/>
        </w:rPr>
        <w:t>．试卷满分</w:t>
      </w:r>
      <w:r>
        <w:rPr>
          <w:rFonts w:eastAsia="华文中宋" w:cs="Times New Roman"/>
          <w:b w:val="false"/>
          <w:bCs w:val="false"/>
          <w:position w:val="0"/>
          <w:sz w:val="21"/>
          <w:sz w:val="21"/>
          <w:szCs w:val="21"/>
          <w:vertAlign w:val="baseline"/>
        </w:rPr>
        <w:t>100</w:t>
      </w:r>
      <w:r>
        <w:rPr>
          <w:rFonts w:ascii="Times New Roman" w:hAnsi="Times New Roman" w:cs="Times New Roman" w:eastAsia="华文中宋"/>
          <w:b w:val="false"/>
          <w:bCs w:val="false"/>
          <w:position w:val="0"/>
          <w:sz w:val="21"/>
          <w:sz w:val="21"/>
          <w:szCs w:val="21"/>
          <w:vertAlign w:val="baseline"/>
        </w:rPr>
        <w:t>分，考试时间</w:t>
      </w:r>
      <w:r>
        <w:rPr>
          <w:rFonts w:eastAsia="华文中宋" w:cs="Times New Roman"/>
          <w:b w:val="false"/>
          <w:bCs w:val="false"/>
          <w:position w:val="0"/>
          <w:sz w:val="21"/>
          <w:sz w:val="21"/>
          <w:szCs w:val="21"/>
          <w:vertAlign w:val="baseline"/>
        </w:rPr>
        <w:t>60</w:t>
      </w:r>
      <w:r>
        <w:rPr>
          <w:rFonts w:ascii="Times New Roman" w:hAnsi="Times New Roman" w:cs="Times New Roman" w:eastAsia="华文中宋"/>
          <w:b w:val="false"/>
          <w:bCs w:val="false"/>
          <w:position w:val="0"/>
          <w:sz w:val="21"/>
          <w:sz w:val="21"/>
          <w:szCs w:val="21"/>
          <w:vertAlign w:val="baseline"/>
        </w:rPr>
        <w:t>分钟。</w:t>
      </w:r>
    </w:p>
    <w:p>
      <w:pPr>
        <w:pStyle w:val="Heading1"/>
        <w:keepNext w:val="true"/>
        <w:keepLines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 w:before="0" w:after="0"/>
        <w:jc w:val="left"/>
        <w:textAlignment w:val="auto"/>
        <w:rPr>
          <w:rFonts w:ascii="Times New Roman" w:hAnsi="Times New Roman" w:eastAsia="华文中宋" w:cs="Times New Roman"/>
          <w:b w:val="false"/>
          <w:b w:val="false"/>
          <w:bCs w:val="false"/>
          <w:position w:val="0"/>
          <w:sz w:val="21"/>
          <w:sz w:val="21"/>
          <w:szCs w:val="21"/>
          <w:vertAlign w:val="baseline"/>
        </w:rPr>
      </w:pPr>
      <w:r>
        <w:rPr>
          <w:rFonts w:eastAsia="华文中宋" w:cs="Times New Roman"/>
          <w:b w:val="false"/>
          <w:bCs w:val="false"/>
          <w:position w:val="0"/>
          <w:sz w:val="21"/>
          <w:sz w:val="21"/>
          <w:szCs w:val="21"/>
          <w:vertAlign w:val="baseline"/>
        </w:rPr>
        <w:t>2</w:t>
      </w:r>
      <w:r>
        <w:rPr>
          <w:rFonts w:ascii="Times New Roman" w:hAnsi="Times New Roman" w:cs="Times New Roman" w:eastAsia="华文中宋"/>
          <w:b w:val="false"/>
          <w:bCs w:val="false"/>
          <w:position w:val="0"/>
          <w:sz w:val="21"/>
          <w:sz w:val="21"/>
          <w:szCs w:val="21"/>
          <w:vertAlign w:val="baseline"/>
        </w:rPr>
        <w:t>．本考试分设试卷和答题纸。试卷包括三部分，第一部分为选择题，第二部分为填空题，第三部分为综台题。</w:t>
      </w:r>
    </w:p>
    <w:p>
      <w:pPr>
        <w:pStyle w:val="Heading1"/>
        <w:keepNext w:val="true"/>
        <w:keepLines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 w:before="0" w:after="0"/>
        <w:jc w:val="left"/>
        <w:textAlignment w:val="auto"/>
        <w:rPr>
          <w:rFonts w:ascii="Times New Roman" w:hAnsi="Times New Roman" w:eastAsia="华文中宋" w:cs="Times New Roman"/>
          <w:b w:val="false"/>
          <w:b w:val="false"/>
          <w:bCs w:val="false"/>
          <w:position w:val="0"/>
          <w:sz w:val="21"/>
          <w:sz w:val="21"/>
          <w:szCs w:val="21"/>
          <w:vertAlign w:val="baseline"/>
        </w:rPr>
      </w:pPr>
      <w:r>
        <w:rPr>
          <w:rFonts w:eastAsia="华文中宋" w:cs="Times New Roman"/>
          <w:b w:val="false"/>
          <w:bCs w:val="false"/>
          <w:position w:val="0"/>
          <w:sz w:val="21"/>
          <w:sz w:val="21"/>
          <w:szCs w:val="21"/>
          <w:vertAlign w:val="baseline"/>
        </w:rPr>
        <w:t>3</w:t>
      </w:r>
      <w:r>
        <w:rPr>
          <w:rFonts w:ascii="Times New Roman" w:hAnsi="Times New Roman" w:cs="Times New Roman" w:eastAsia="华文中宋"/>
          <w:b w:val="false"/>
          <w:bCs w:val="false"/>
          <w:position w:val="0"/>
          <w:sz w:val="21"/>
          <w:sz w:val="21"/>
          <w:szCs w:val="21"/>
          <w:vertAlign w:val="baseline"/>
        </w:rPr>
        <w:t>．答题前，务必在答题纸上填写姓名、报名号、考场号和座位号，并将核对后的条形码贴在指定位置上。作答必须涂或写在答题纸上，在试卷上作答一律不得分。第一部分的作答必须涂在答题纸上相应的区域，第二、三部分的作答必须写在答题纸上与试卷题号对应的位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b/>
          <w:b/>
          <w:position w:val="0"/>
          <w:sz w:val="21"/>
          <w:sz w:val="21"/>
          <w:vertAlign w:val="baseline"/>
        </w:rPr>
      </w:pPr>
      <w:r>
        <w:rPr>
          <w:rFonts w:ascii="Times New Roman" w:hAnsi="Times New Roman" w:cs="Times New Roman" w:eastAsia="华文中宋"/>
          <w:b/>
          <w:position w:val="0"/>
          <w:sz w:val="21"/>
          <w:sz w:val="21"/>
          <w:vertAlign w:val="baseline"/>
        </w:rPr>
        <w:t>一、选择题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position w:val="0"/>
          <w:sz w:val="21"/>
          <w:sz w:val="21"/>
          <w:vertAlign w:val="baseline"/>
        </w:rPr>
        <w:t>1.α</w:t>
      </w:r>
      <w:r>
        <w:rPr>
          <w:rFonts w:ascii="Times New Roman" w:hAnsi="Times New Roman" w:cs="Times New Roman" w:eastAsia="华文中宋"/>
          <w:position w:val="0"/>
          <w:sz w:val="21"/>
          <w:sz w:val="21"/>
          <w:vertAlign w:val="baseline"/>
        </w:rPr>
        <w:t>粒子是</w:t>
      </w:r>
      <w:r>
        <w:rPr>
          <w:rFonts w:eastAsia="华文中宋" w:cs="Times New Roman"/>
          <w:position w:val="0"/>
          <w:sz w:val="21"/>
          <w:sz w:val="21"/>
          <w:vertAlign w:val="baseline"/>
        </w:rPr>
        <w:t>(    )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2436" w:leader="none"/>
          <w:tab w:val="left" w:pos="4873" w:leader="none"/>
          <w:tab w:val="left" w:pos="7309" w:leader="none"/>
        </w:tabs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position w:val="0"/>
          <w:sz w:val="21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position w:val="0"/>
          <w:sz w:val="21"/>
          <w:sz w:val="21"/>
          <w:vertAlign w:val="baseline"/>
        </w:rPr>
        <w:t>原子核</w:t>
      </w:r>
      <w:r>
        <w:rPr>
          <w:rFonts w:eastAsia="华文中宋" w:cs="Times New Roman"/>
          <w:position w:val="0"/>
          <w:sz w:val="21"/>
          <w:sz w:val="21"/>
          <w:vertAlign w:val="baseline"/>
        </w:rPr>
        <w:tab/>
        <w:t xml:space="preserve">B. </w:t>
      </w:r>
      <w:r>
        <w:rPr>
          <w:rFonts w:ascii="Times New Roman" w:hAnsi="Times New Roman" w:cs="Times New Roman" w:eastAsia="华文中宋"/>
          <w:position w:val="0"/>
          <w:sz w:val="21"/>
          <w:sz w:val="21"/>
          <w:vertAlign w:val="baseline"/>
        </w:rPr>
        <w:t>原子</w:t>
      </w:r>
      <w:r>
        <w:rPr>
          <w:rFonts w:eastAsia="华文中宋" w:cs="Times New Roman"/>
          <w:position w:val="0"/>
          <w:sz w:val="21"/>
          <w:sz w:val="21"/>
          <w:vertAlign w:val="baseline"/>
        </w:rPr>
        <w:tab/>
        <w:t xml:space="preserve">C. </w:t>
      </w:r>
      <w:r>
        <w:rPr>
          <w:rFonts w:ascii="Times New Roman" w:hAnsi="Times New Roman" w:cs="Times New Roman" w:eastAsia="华文中宋"/>
          <w:position w:val="0"/>
          <w:sz w:val="21"/>
          <w:sz w:val="21"/>
          <w:vertAlign w:val="baseline"/>
        </w:rPr>
        <w:t>分子</w:t>
      </w:r>
      <w:r>
        <w:rPr>
          <w:rFonts w:eastAsia="华文中宋" w:cs="Times New Roman"/>
          <w:position w:val="0"/>
          <w:sz w:val="21"/>
          <w:sz w:val="21"/>
          <w:vertAlign w:val="baseline"/>
        </w:rPr>
        <w:tab/>
        <w:t xml:space="preserve">D. </w:t>
      </w:r>
      <w:r>
        <w:rPr>
          <w:rFonts w:ascii="Times New Roman" w:hAnsi="Times New Roman" w:cs="Times New Roman" w:eastAsia="华文中宋"/>
          <w:position w:val="0"/>
          <w:sz w:val="21"/>
          <w:sz w:val="21"/>
          <w:vertAlign w:val="baseline"/>
        </w:rPr>
        <w:t>光子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2.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用来解释光电效应的科学家的理论是（　　）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73" w:leader="none"/>
        </w:tabs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爱因斯坦的光子说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ab/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麦克斯韦电磁场理论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73" w:leader="none"/>
        </w:tabs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牛顿的微粒说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ab/>
        <w:t xml:space="preserve">D.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惠更斯的波动说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3.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查德威克用</w:t>
      </w:r>
      <w:r>
        <w:rPr>
          <w:rFonts w:ascii="Times New Roman" w:hAnsi="Times New Roman" w:cs="Times New Roman" w:eastAsia="华文中宋"/>
          <w:sz w:val="21"/>
        </w:rPr>
        <w:object w:dxaOrig="240" w:dyaOrig="220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11.95pt;height:10.85pt" filled="f" o:ole="">
            <v:imagedata r:id="rId4" o:title=""/>
          </v:shape>
          <o:OLEObject Type="Embed" ProgID="" ShapeID="ole_rId3" DrawAspect="Content" ObjectID="_1541090805" r:id="rId3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粒子轰击铍核，核反应方程式是</w:t>
      </w:r>
      <w:r>
        <w:rPr>
          <w:rFonts w:ascii="Times New Roman" w:hAnsi="Times New Roman" w:cs="Times New Roman" w:eastAsia="华文中宋"/>
          <w:sz w:val="21"/>
        </w:rPr>
        <w:object w:dxaOrig="2099" w:dyaOrig="499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105pt;height:24.75pt" filled="f" o:ole="">
            <v:imagedata r:id="rId6" o:title=""/>
          </v:shape>
          <o:OLEObject Type="Embed" ProgID="" ShapeID="ole_rId5" DrawAspect="Content" ObjectID="_1996616919" r:id="rId5"/>
        </w:objec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,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其中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X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是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2436" w:leader="none"/>
          <w:tab w:val="left" w:pos="4873" w:leader="none"/>
          <w:tab w:val="left" w:pos="7309" w:leader="none"/>
        </w:tabs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质子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ab/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中子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ab/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电子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ab/>
        <w:t xml:space="preserve">D.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正电子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4.4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（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T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）乘以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2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（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A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）乘以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3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（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m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）</w:t>
      </w:r>
      <w:r>
        <w:rPr>
          <w:rFonts w:ascii="Times New Roman" w:hAnsi="Times New Roman" w:cs="Times New Roman" w:eastAsia="华文中宋"/>
          <w:color w:val="000000"/>
          <w:sz w:val="21"/>
        </w:rPr>
        <w:drawing>
          <wp:inline distT="0" distB="0" distL="0" distR="0">
            <wp:extent cx="132080" cy="16700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03" t="-203" r="-20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（　　）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2436" w:leader="none"/>
          <w:tab w:val="left" w:pos="4873" w:leader="none"/>
          <w:tab w:val="left" w:pos="7309" w:leader="none"/>
        </w:tabs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A. 24N</w:t>
        <w:tab/>
        <w:t>B. 24J</w:t>
        <w:tab/>
        <w:t>C. 24V</w:t>
        <w:tab/>
        <w:t>D. 24N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5.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一个人拿着一个绳子，在上下振动，绳子产生波，问人的手频率加快，则（　　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sz w:val="21"/>
        </w:rPr>
        <w:drawing>
          <wp:inline distT="0" distB="0" distL="0" distR="0">
            <wp:extent cx="2771140" cy="685800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25" r="-6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73" w:leader="none"/>
        </w:tabs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波长变大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ab/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波长不变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73" w:leader="none"/>
        </w:tabs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波速变大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ab/>
        <w:t xml:space="preserve">D.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波速不变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6.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有些物理量是过程量，有的是状态量，下面哪个是过程量（　　）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2436" w:leader="none"/>
          <w:tab w:val="left" w:pos="4873" w:leader="none"/>
          <w:tab w:val="left" w:pos="7309" w:leader="none"/>
        </w:tabs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热量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ab/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内能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ab/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压强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ab/>
        <w:t xml:space="preserve">D.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体积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7.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如图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P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沿着速度方向运动，且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P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中通如图所示电流，则眼睛看到的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L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和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的电流方向是（　　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sz w:val="21"/>
        </w:rPr>
        <w:drawing>
          <wp:inline distT="0" distB="0" distL="0" distR="0">
            <wp:extent cx="2428875" cy="105664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都是顺时针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都是逆时针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C. L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顺时针，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逆时针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D. L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逆时针，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顺时针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8.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行星绕着恒星做圆周运动，则它的线速度与（　　）有关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73" w:leader="none"/>
        </w:tabs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行星的质量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ab/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行星的质量与行星的轨道半径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73" w:leader="none"/>
        </w:tabs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恒星的质量和行星的轨道半径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ab/>
        <w:t xml:space="preserve">D.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恒星的质量和恒星的半径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9.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已知物体受三个力，其中两个力垂直，三个力大小相等，问</w:t>
      </w:r>
      <w:r>
        <w:rPr>
          <w:rFonts w:ascii="Times New Roman" w:hAnsi="Times New Roman" w:cs="Times New Roman" w:eastAsia="华文中宋"/>
          <w:color w:val="000000"/>
          <w:sz w:val="21"/>
        </w:rPr>
        <w:drawing>
          <wp:inline distT="0" distB="0" distL="0" distR="0">
            <wp:extent cx="132080" cy="16700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3" t="-203" r="-20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否可以三力平衡（　　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sz w:val="21"/>
        </w:rPr>
        <w:drawing>
          <wp:inline distT="0" distB="0" distL="0" distR="0">
            <wp:extent cx="1381125" cy="952500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7" t="-24" r="-1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一定不能平衡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若能平衡则，平衡条件和力</w:t>
      </w:r>
      <w:r>
        <w:rPr>
          <w:rFonts w:ascii="Times New Roman" w:hAnsi="Times New Roman" w:cs="Times New Roman" w:eastAsia="华文中宋"/>
          <w:color w:val="000000"/>
          <w:sz w:val="21"/>
        </w:rPr>
        <w:drawing>
          <wp:inline distT="0" distB="0" distL="0" distR="0">
            <wp:extent cx="133350" cy="17716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大小有关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若能平衡则平衡条件仅和角度有关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D.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以上说法都不对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10.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沿</w:t>
      </w:r>
      <w:r>
        <w:rPr>
          <w:rFonts w:eastAsia="华文中宋" w:cs="Times New Roman"/>
          <w:i/>
          <w:color w:val="000000"/>
          <w:position w:val="0"/>
          <w:sz w:val="21"/>
          <w:sz w:val="21"/>
          <w:vertAlign w:val="baseline"/>
        </w:rPr>
        <w:t>x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轴方向，电场为正，则正电荷从</w:t>
      </w:r>
      <w:r>
        <w:rPr>
          <w:rFonts w:eastAsia="华文中宋" w:cs="Times New Roman"/>
          <w:i/>
          <w:color w:val="000000"/>
          <w:position w:val="0"/>
          <w:sz w:val="21"/>
          <w:sz w:val="21"/>
          <w:vertAlign w:val="baseline"/>
        </w:rPr>
        <w:t>x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1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运动到</w:t>
      </w:r>
      <w:r>
        <w:rPr>
          <w:rFonts w:eastAsia="华文中宋" w:cs="Times New Roman"/>
          <w:i/>
          <w:color w:val="000000"/>
          <w:position w:val="0"/>
          <w:sz w:val="21"/>
          <w:sz w:val="21"/>
          <w:vertAlign w:val="baseline"/>
        </w:rPr>
        <w:t>x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2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，电势能的变化是（　　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sz w:val="21"/>
        </w:rPr>
        <w:drawing>
          <wp:inline distT="0" distB="0" distL="0" distR="0">
            <wp:extent cx="2504440" cy="1580515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电势能一直增大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电势能先增大再减小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电势能先减小再增大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D.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电势能先减小再增大再减小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11.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撑杆运动员借助撑杆跳跳到最高点后放开撑杆，并水平越过撑杆，若以地面处重力势能为零，在运动员放手瞬间，撑杆的弹性势能、运动员的重力势能和动能相对大小是（　　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运动员和撑杆既具有动能又具有弹性势能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运动员具有动能和重力势能，撑杆具有弹性势能和动能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运动员和撑杆都只具有弹性势能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D.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运动员和撑杆都只具有动能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12.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一个学生设计实验，闭合电路观察电流表有无变化，判断电源有无内阻。则以下说法正确的是（　　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sz w:val="21"/>
        </w:rPr>
        <w:drawing>
          <wp:inline distT="0" distB="0" distL="0" distR="0">
            <wp:extent cx="1009015" cy="78994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29" r="-2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不能通过该实验证明是否是恒压电源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B</w:t>
      </w:r>
      <w:r>
        <w:rPr>
          <w:rFonts w:eastAsia="华文中宋" w:cs="Times New Roman"/>
          <w:color w:val="000000"/>
          <w:sz w:val="21"/>
        </w:rPr>
        <w:drawing>
          <wp:inline distT="0" distB="0" distL="0" distR="0">
            <wp:extent cx="31115" cy="88265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8" t="-474" r="-568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能，若电流不变则有内阻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能，若电流不变则无内阻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 xml:space="preserve">D.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能，电流变大，则有内阻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b/>
          <w:b/>
          <w:color w:val="000000"/>
          <w:position w:val="0"/>
          <w:sz w:val="21"/>
          <w:sz w:val="21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二、</w:t>
      </w:r>
      <w:r>
        <w:rPr>
          <w:rFonts w:ascii="Times New Roman" w:hAnsi="Times New Roman" w:cs="Times New Roman" w:eastAsia="华文中宋"/>
          <w:b/>
          <w:color w:val="000000"/>
          <w:position w:val="0"/>
          <w:sz w:val="21"/>
          <w:sz w:val="21"/>
          <w:vertAlign w:val="baseline"/>
        </w:rPr>
        <w:t>填空题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13.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白光干涉中央亮纹旁边是颜色是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______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，红色和紫色的亮纹间距大的是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______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14.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小球从这个装置往下掉，能否确定进入哪一格，放很多小球，则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_____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（填“中间多”还是“两边多”）。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sz w:val="21"/>
        </w:rPr>
        <w:drawing>
          <wp:inline distT="0" distB="0" distL="0" distR="0">
            <wp:extent cx="1000125" cy="1133475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6" t="-14" r="-1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15.</w:t>
      </w:r>
      <w:r>
        <w:rPr>
          <w:rFonts w:eastAsia="华文中宋" w:cs="Times New Roman"/>
          <w:i/>
          <w:color w:val="000000"/>
          <w:position w:val="0"/>
          <w:sz w:val="21"/>
          <w:sz w:val="21"/>
          <w:vertAlign w:val="baseline"/>
        </w:rPr>
        <w:t>v-t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图，读图则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_____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时刻离原点最远，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9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秒内的位移是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_____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sz w:val="21"/>
        </w:rPr>
        <w:drawing>
          <wp:inline distT="0" distB="0" distL="0" distR="0">
            <wp:extent cx="1676400" cy="12763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28" r="-2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16.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一个电阻</w:t>
      </w:r>
      <w:r>
        <w:rPr>
          <w:rFonts w:eastAsia="华文中宋" w:cs="Times New Roman"/>
          <w:i/>
          <w:color w:val="000000"/>
          <w:position w:val="0"/>
          <w:sz w:val="21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两端的电压是</w:t>
      </w:r>
      <w:r>
        <w:rPr>
          <w:rFonts w:eastAsia="华文中宋" w:cs="Times New Roman"/>
          <w:i/>
          <w:color w:val="000000"/>
          <w:position w:val="0"/>
          <w:sz w:val="21"/>
          <w:sz w:val="21"/>
          <w:vertAlign w:val="baseline"/>
        </w:rPr>
        <w:t>U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，换成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3</w:t>
      </w:r>
      <w:r>
        <w:rPr>
          <w:rFonts w:eastAsia="华文中宋" w:cs="Times New Roman"/>
          <w:i/>
          <w:color w:val="000000"/>
          <w:position w:val="0"/>
          <w:sz w:val="21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之后，两端的电压为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2</w:t>
      </w:r>
      <w:r>
        <w:rPr>
          <w:rFonts w:eastAsia="华文中宋" w:cs="Times New Roman"/>
          <w:i/>
          <w:color w:val="000000"/>
          <w:position w:val="0"/>
          <w:sz w:val="21"/>
          <w:sz w:val="21"/>
          <w:vertAlign w:val="baseline"/>
        </w:rPr>
        <w:t>U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，问换成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3</w:t>
      </w:r>
      <w:r>
        <w:rPr>
          <w:rFonts w:eastAsia="华文中宋" w:cs="Times New Roman"/>
          <w:i/>
          <w:color w:val="000000"/>
          <w:position w:val="0"/>
          <w:sz w:val="21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时的电流是</w:t>
      </w:r>
      <w:r>
        <w:rPr>
          <w:rFonts w:eastAsia="华文中宋" w:cs="Times New Roman"/>
          <w:i/>
          <w:color w:val="000000"/>
          <w:position w:val="0"/>
          <w:sz w:val="21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时候的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（填几倍），电源电动势是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_______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17.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用如图所示的装置来验证体积不变的情况下温度和压强的关系，玻璃管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A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、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B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及橡皮管内装有水银，烧瓶内封闭一定质量的气体。实验中，当温度改变时需上下移动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A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管，使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B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管内水银面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____________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，已测得大气压强为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76cmHg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还需要用的仪器是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_____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和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________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测量。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sz w:val="21"/>
        </w:rPr>
        <w:drawing>
          <wp:inline distT="0" distB="0" distL="0" distR="0">
            <wp:extent cx="1056640" cy="923290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6" t="-18" r="-16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b/>
          <w:b/>
          <w:color w:val="000000"/>
          <w:position w:val="0"/>
          <w:sz w:val="21"/>
          <w:sz w:val="21"/>
          <w:vertAlign w:val="baseline"/>
        </w:rPr>
      </w:pPr>
      <w:r>
        <w:rPr>
          <w:rFonts w:ascii="Times New Roman" w:hAnsi="Times New Roman" w:cs="Times New Roman" w:eastAsia="华文中宋"/>
          <w:b/>
          <w:color w:val="000000"/>
          <w:position w:val="0"/>
          <w:sz w:val="21"/>
          <w:sz w:val="21"/>
          <w:vertAlign w:val="baseline"/>
        </w:rPr>
        <w:t>三、综合题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18.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测量加速度和质量的关系，考察两个传感器的名字。一个同学，改变小车的质量，做了一个</w:t>
      </w:r>
      <w:r>
        <w:rPr>
          <w:rFonts w:eastAsia="华文中宋" w:cs="Times New Roman"/>
          <w:i/>
          <w:color w:val="000000"/>
          <w:position w:val="0"/>
          <w:sz w:val="21"/>
          <w:sz w:val="21"/>
          <w:vertAlign w:val="baseline"/>
        </w:rPr>
        <w:t>v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2-</w:t>
      </w:r>
      <w:r>
        <w:rPr>
          <w:rFonts w:eastAsia="华文中宋" w:cs="Times New Roman"/>
          <w:sz w:val="21"/>
        </w:rPr>
        <w:object w:dxaOrig="299" w:dyaOrig="620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14.95pt;height:30.7pt" filled="f" o:ole="">
            <v:imagedata r:id="rId20" o:title=""/>
          </v:shape>
          <o:OLEObject Type="Embed" ProgID="" ShapeID="ole_rId19" DrawAspect="Content" ObjectID="_1020745569" r:id="rId19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的图像。是否应该在同一个位置释放小车。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19.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水平方向，一个边长为</w:t>
      </w:r>
      <w:r>
        <w:rPr>
          <w:rFonts w:eastAsia="华文中宋" w:cs="Times New Roman"/>
          <w:i/>
          <w:color w:val="000000"/>
          <w:position w:val="0"/>
          <w:sz w:val="21"/>
          <w:sz w:val="21"/>
          <w:vertAlign w:val="baseline"/>
        </w:rPr>
        <w:t>L</w:t>
      </w:r>
      <w:r>
        <w:rPr>
          <w:rFonts w:eastAsia="华文中宋" w:cs="Times New Roman"/>
          <w:color w:val="000000"/>
          <w:sz w:val="21"/>
        </w:rPr>
        <w:drawing>
          <wp:inline distT="0" distB="0" distL="0" distR="0">
            <wp:extent cx="133350" cy="177165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正方向导线线框位于水平面内，在拉力作用下，线框从磁场的左边缘由静止开始向右做匀加速直线运动，</w:t>
      </w:r>
      <w:r>
        <w:rPr>
          <w:rFonts w:eastAsia="华文中宋" w:cs="Times New Roman"/>
          <w:i/>
          <w:color w:val="000000"/>
          <w:position w:val="0"/>
          <w:sz w:val="21"/>
          <w:sz w:val="21"/>
          <w:vertAlign w:val="baseline"/>
        </w:rPr>
        <w:t>t</w:t>
      </w: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=</w:t>
      </w:r>
      <w:r>
        <w:rPr>
          <w:rFonts w:eastAsia="华文中宋" w:cs="Times New Roman"/>
          <w:i/>
          <w:color w:val="000000"/>
          <w:position w:val="0"/>
          <w:sz w:val="21"/>
          <w:sz w:val="21"/>
          <w:vertAlign w:val="baseline"/>
        </w:rPr>
        <w:t>T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时线框刚好完全进入磁场，此时线框中感应电流为</w:t>
      </w:r>
      <w:r>
        <w:rPr>
          <w:rFonts w:eastAsia="华文中宋" w:cs="Times New Roman"/>
          <w:i/>
          <w:color w:val="000000"/>
          <w:position w:val="0"/>
          <w:sz w:val="21"/>
          <w:sz w:val="21"/>
          <w:vertAlign w:val="baseline"/>
        </w:rPr>
        <w:t>I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，求：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(1)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线框匀加速运动的加速度大小；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(2)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线框的电阻</w:t>
      </w:r>
      <w:r>
        <w:rPr>
          <w:rFonts w:eastAsia="华文中宋" w:cs="Times New Roman"/>
          <w:i/>
          <w:color w:val="000000"/>
          <w:position w:val="0"/>
          <w:sz w:val="21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  <w:t>(3)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sz w:val="21"/>
          <w:vertAlign w:val="baseline"/>
        </w:rPr>
        <w:t>线框进入磁场过程中受到的安培力随时间变化的关系。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sz w:val="21"/>
        </w:rPr>
        <w:drawing>
          <wp:inline distT="0" distB="0" distL="0" distR="0">
            <wp:extent cx="1209675" cy="103822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5" t="-18" r="-15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222222"/>
          <w:position w:val="0"/>
          <w:sz w:val="21"/>
          <w:sz w:val="21"/>
          <w:szCs w:val="21"/>
          <w:vertAlign w:val="baseline"/>
          <w:lang w:val="en-US" w:eastAsia="zh-CN"/>
        </w:rPr>
      </w:pPr>
      <w:r>
        <w:rPr>
          <w:rFonts w:eastAsia="华文中宋" w:cs="Times New Roman"/>
          <w:color w:val="222222"/>
          <w:position w:val="0"/>
          <w:sz w:val="21"/>
          <w:sz w:val="21"/>
          <w:szCs w:val="21"/>
          <w:vertAlign w:val="baseline"/>
        </w:rPr>
        <w:t>20</w:t>
      </w: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</w:rPr>
        <w:t>、汽车</w:t>
      </w:r>
      <w:r>
        <w:rPr>
          <w:rFonts w:eastAsia="华文中宋" w:cs="Times New Roman"/>
          <w:color w:val="222222"/>
          <w:position w:val="0"/>
          <w:sz w:val="21"/>
          <w:sz w:val="21"/>
          <w:szCs w:val="21"/>
          <w:vertAlign w:val="baseline"/>
        </w:rPr>
        <w:t>72km</w:t>
      </w: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</w:rPr>
        <w:t>／</w:t>
      </w:r>
      <w:r>
        <w:rPr>
          <w:rFonts w:eastAsia="华文中宋" w:cs="Times New Roman"/>
          <w:color w:val="222222"/>
          <w:position w:val="0"/>
          <w:sz w:val="21"/>
          <w:sz w:val="21"/>
          <w:szCs w:val="21"/>
          <w:vertAlign w:val="baseline"/>
        </w:rPr>
        <w:t xml:space="preserve">h </w:t>
      </w: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</w:rPr>
        <w:t>时，汽车功率分配情况如下图。</w:t>
      </w:r>
      <w:r>
        <w:rPr>
          <w:rFonts w:eastAsia="华文中宋" w:cs="Times New Roman"/>
          <w:color w:val="222222"/>
          <w:position w:val="0"/>
          <w:sz w:val="21"/>
          <w:sz w:val="21"/>
          <w:szCs w:val="21"/>
          <w:vertAlign w:val="baseline"/>
          <w:lang w:val="en-US" w:eastAsia="zh-CN"/>
        </w:rPr>
        <w:t>(</w:t>
      </w: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  <w:lang w:val="en-US" w:eastAsia="zh-CN"/>
        </w:rPr>
        <w:t>无答案）</w:t>
      </w:r>
    </w:p>
    <w:p>
      <w:pPr>
        <w:pStyle w:val="Style14"/>
        <w:pageBreakBefore w:val="false"/>
        <w:shd w:fill="FFFFFF" w:val="clear"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420"/>
        <w:rPr>
          <w:rFonts w:ascii="Times New Roman" w:hAnsi="Times New Roman" w:eastAsia="华文中宋" w:cs="Times New Roman"/>
          <w:color w:val="222222"/>
          <w:position w:val="0"/>
          <w:sz w:val="21"/>
          <w:sz w:val="21"/>
          <w:szCs w:val="21"/>
          <w:vertAlign w:val="baseline"/>
        </w:rPr>
      </w:pP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</w:rPr>
        <w:t>热功率</w:t>
      </w:r>
      <w:r>
        <w:rPr>
          <w:rFonts w:eastAsia="华文中宋" w:cs="Times New Roman" w:ascii="Times New Roman" w:hAnsi="Times New Roman"/>
          <w:color w:val="222222"/>
          <w:position w:val="0"/>
          <w:sz w:val="21"/>
          <w:sz w:val="21"/>
          <w:szCs w:val="21"/>
          <w:vertAlign w:val="baseline"/>
        </w:rPr>
        <w:t>P1</w:t>
      </w:r>
    </w:p>
    <w:p>
      <w:pPr>
        <w:pStyle w:val="Style14"/>
        <w:pageBreakBefore w:val="false"/>
        <w:shd w:fill="FFFFFF" w:val="clear"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420"/>
        <w:rPr>
          <w:rFonts w:ascii="Times New Roman" w:hAnsi="Times New Roman" w:eastAsia="华文中宋" w:cs="Times New Roman"/>
          <w:color w:val="222222"/>
          <w:position w:val="0"/>
          <w:sz w:val="21"/>
          <w:sz w:val="21"/>
          <w:szCs w:val="21"/>
          <w:vertAlign w:val="baseline"/>
        </w:rPr>
      </w:pPr>
      <w:r>
        <w:rPr>
          <w:rFonts w:eastAsia="华文中宋" w:cs="Times New Roman" w:ascii="Times New Roman" w:hAnsi="Times New Roman"/>
          <w:color w:val="222222"/>
          <w:position w:val="0"/>
          <w:sz w:val="21"/>
          <w:sz w:val="21"/>
          <w:szCs w:val="21"/>
          <w:vertAlign w:val="baseline"/>
        </w:rPr>
        <w:t>P0</w:t>
      </w: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</w:rPr>
        <w:t>为输出功率，输出功率</w:t>
      </w:r>
    </w:p>
    <w:p>
      <w:pPr>
        <w:pStyle w:val="Style14"/>
        <w:pageBreakBefore w:val="false"/>
        <w:shd w:fill="FFFFFF" w:val="clear"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420"/>
        <w:rPr>
          <w:rFonts w:ascii="Times New Roman" w:hAnsi="Times New Roman" w:eastAsia="华文中宋" w:cs="Times New Roman"/>
          <w:color w:val="222222"/>
          <w:position w:val="0"/>
          <w:sz w:val="21"/>
          <w:sz w:val="21"/>
          <w:szCs w:val="21"/>
          <w:vertAlign w:val="baseline"/>
        </w:rPr>
      </w:pP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</w:rPr>
        <w:t>空气阻力阻力功率</w:t>
      </w:r>
      <w:r>
        <w:rPr>
          <w:rFonts w:eastAsia="华文中宋" w:cs="Times New Roman" w:ascii="Times New Roman" w:hAnsi="Times New Roman"/>
          <w:color w:val="222222"/>
          <w:position w:val="0"/>
          <w:sz w:val="21"/>
          <w:sz w:val="21"/>
          <w:szCs w:val="21"/>
          <w:vertAlign w:val="baseline"/>
        </w:rPr>
        <w:t>P2</w:t>
      </w:r>
    </w:p>
    <w:p>
      <w:pPr>
        <w:pStyle w:val="Style14"/>
        <w:pageBreakBefore w:val="false"/>
        <w:shd w:fill="FFFFFF" w:val="clear"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420"/>
        <w:rPr>
          <w:rFonts w:ascii="Times New Roman" w:hAnsi="Times New Roman" w:eastAsia="华文中宋" w:cs="Times New Roman"/>
          <w:color w:val="222222"/>
          <w:position w:val="0"/>
          <w:sz w:val="21"/>
          <w:sz w:val="21"/>
          <w:szCs w:val="21"/>
          <w:vertAlign w:val="baseline"/>
        </w:rPr>
      </w:pP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</w:rPr>
        <w:t>地面阻力功率</w:t>
      </w:r>
      <w:r>
        <w:rPr>
          <w:rFonts w:eastAsia="华文中宋" w:cs="Times New Roman" w:ascii="Times New Roman" w:hAnsi="Times New Roman"/>
          <w:color w:val="222222"/>
          <w:position w:val="0"/>
          <w:sz w:val="21"/>
          <w:sz w:val="21"/>
          <w:szCs w:val="21"/>
          <w:vertAlign w:val="baseline"/>
        </w:rPr>
        <w:t>P3</w:t>
      </w:r>
    </w:p>
    <w:p>
      <w:pPr>
        <w:pStyle w:val="Style14"/>
        <w:pageBreakBefore w:val="false"/>
        <w:shd w:fill="FFFFFF" w:val="clear"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420"/>
        <w:rPr>
          <w:rFonts w:ascii="Times New Roman" w:hAnsi="Times New Roman" w:eastAsia="华文中宋" w:cs="Times New Roman"/>
          <w:color w:val="222222"/>
          <w:position w:val="0"/>
          <w:sz w:val="21"/>
          <w:sz w:val="21"/>
          <w:szCs w:val="21"/>
          <w:vertAlign w:val="baseline"/>
        </w:rPr>
      </w:pP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</w:rPr>
        <w:t>空气阻力和速度平方成正比</w:t>
      </w:r>
      <w:r>
        <w:rPr>
          <w:rFonts w:eastAsia="华文中宋" w:cs="Times New Roman" w:ascii="Times New Roman" w:hAnsi="Times New Roman"/>
          <w:color w:val="222222"/>
          <w:position w:val="0"/>
          <w:sz w:val="21"/>
          <w:sz w:val="21"/>
          <w:szCs w:val="21"/>
          <w:vertAlign w:val="baseline"/>
        </w:rPr>
        <w:t>f=kV2</w:t>
      </w: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</w:rPr>
        <w:t>，地面阻力恒定。</w:t>
      </w:r>
    </w:p>
    <w:p>
      <w:pPr>
        <w:pStyle w:val="Style14"/>
        <w:pageBreakBefore w:val="false"/>
        <w:shd w:fill="FFFFFF" w:val="clear"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420"/>
        <w:rPr>
          <w:rFonts w:ascii="Times New Roman" w:hAnsi="Times New Roman" w:eastAsia="华文中宋" w:cs="Times New Roman"/>
          <w:color w:val="222222"/>
          <w:position w:val="0"/>
          <w:sz w:val="21"/>
          <w:sz w:val="21"/>
          <w:szCs w:val="21"/>
          <w:vertAlign w:val="baseline"/>
        </w:rPr>
      </w:pP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</w:rPr>
        <w:t>第一问：求</w:t>
      </w:r>
      <w:r>
        <w:rPr>
          <w:rFonts w:eastAsia="华文中宋" w:cs="Times New Roman" w:ascii="Times New Roman" w:hAnsi="Times New Roman"/>
          <w:color w:val="222222"/>
          <w:position w:val="0"/>
          <w:sz w:val="21"/>
          <w:sz w:val="21"/>
          <w:szCs w:val="21"/>
          <w:vertAlign w:val="baseline"/>
        </w:rPr>
        <w:t>K</w:t>
      </w: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</w:rPr>
        <w:t>的单位。</w:t>
      </w:r>
    </w:p>
    <w:p>
      <w:pPr>
        <w:pStyle w:val="Style14"/>
        <w:pageBreakBefore w:val="false"/>
        <w:shd w:fill="FFFFFF" w:val="clear"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420"/>
        <w:rPr>
          <w:rFonts w:ascii="Times New Roman" w:hAnsi="Times New Roman" w:eastAsia="华文中宋" w:cs="Times New Roman"/>
          <w:color w:val="222222"/>
          <w:position w:val="0"/>
          <w:sz w:val="21"/>
          <w:sz w:val="21"/>
          <w:szCs w:val="21"/>
          <w:vertAlign w:val="baseline"/>
        </w:rPr>
      </w:pP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</w:rPr>
        <w:t>第二问：求汽车的</w:t>
      </w:r>
      <w:r>
        <w:rPr>
          <w:rFonts w:eastAsia="华文中宋" w:cs="Times New Roman" w:ascii="Times New Roman" w:hAnsi="Times New Roman"/>
          <w:color w:val="222222"/>
          <w:position w:val="0"/>
          <w:sz w:val="21"/>
          <w:sz w:val="21"/>
          <w:szCs w:val="21"/>
          <w:vertAlign w:val="baseline"/>
        </w:rPr>
        <w:t>P0</w:t>
      </w:r>
    </w:p>
    <w:p>
      <w:pPr>
        <w:pStyle w:val="Style14"/>
        <w:pageBreakBefore w:val="false"/>
        <w:shd w:fill="FFFFFF" w:val="clear"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420"/>
        <w:rPr>
          <w:rFonts w:ascii="Times New Roman" w:hAnsi="Times New Roman" w:eastAsia="华文中宋" w:cs="Times New Roman"/>
          <w:color w:val="222222"/>
          <w:position w:val="0"/>
          <w:sz w:val="21"/>
          <w:sz w:val="21"/>
          <w:szCs w:val="21"/>
          <w:vertAlign w:val="baseline"/>
        </w:rPr>
      </w:pP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</w:rPr>
        <w:t>第三问：泵的功率不变，求车的牵引力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firstLine="420"/>
        <w:jc w:val="left"/>
        <w:textAlignment w:val="center"/>
        <w:rPr>
          <w:rFonts w:ascii="Times New Roman" w:hAnsi="Times New Roman" w:eastAsia="华文中宋" w:cs="Times New Roman"/>
          <w:color w:val="222222"/>
          <w:position w:val="0"/>
          <w:sz w:val="21"/>
          <w:sz w:val="21"/>
          <w:szCs w:val="21"/>
          <w:vertAlign w:val="baseline"/>
        </w:rPr>
      </w:pP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</w:rPr>
        <w:t>第四问：已知车的最大功率</w:t>
      </w:r>
      <w:r>
        <w:rPr>
          <w:rFonts w:eastAsia="华文中宋" w:cs="Times New Roman"/>
          <w:color w:val="222222"/>
          <w:position w:val="0"/>
          <w:sz w:val="21"/>
          <w:sz w:val="21"/>
          <w:szCs w:val="21"/>
          <w:vertAlign w:val="baseline"/>
        </w:rPr>
        <w:t>Pmax</w:t>
      </w: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</w:rPr>
        <w:t>，能否</w:t>
      </w:r>
      <w:r>
        <w:rPr>
          <w:rFonts w:eastAsia="华文中宋" w:cs="Times New Roman"/>
          <w:color w:val="222222"/>
          <w:position w:val="0"/>
          <w:sz w:val="21"/>
          <w:sz w:val="21"/>
          <w:szCs w:val="21"/>
          <w:vertAlign w:val="baseline"/>
        </w:rPr>
        <w:t>3V0</w:t>
      </w:r>
      <w:r>
        <w:rPr>
          <w:rFonts w:ascii="Times New Roman" w:hAnsi="Times New Roman" w:cs="Times New Roman" w:eastAsia="华文中宋"/>
          <w:color w:val="222222"/>
          <w:position w:val="0"/>
          <w:sz w:val="21"/>
          <w:sz w:val="21"/>
          <w:szCs w:val="21"/>
          <w:vertAlign w:val="baseline"/>
        </w:rPr>
        <w:t>的速度开车。</w:t>
      </w:r>
    </w:p>
    <w:p>
      <w:pPr>
        <w:pStyle w:val="Style14"/>
        <w:pageBreakBefore w:val="false"/>
        <w:shd w:fill="FFFFFF" w:val="clear"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420"/>
        <w:rPr>
          <w:rFonts w:ascii="Times New Roman" w:hAnsi="Times New Roman" w:eastAsia="华文中宋" w:cs="Times New Roman"/>
          <w:color w:val="222222"/>
          <w:position w:val="0"/>
          <w:sz w:val="21"/>
          <w:sz w:val="21"/>
          <w:szCs w:val="21"/>
          <w:vertAlign w:val="baseline"/>
        </w:rPr>
      </w:pPr>
      <w:r>
        <w:rPr>
          <w:rFonts w:eastAsia="华文中宋" w:cs="Times New Roman" w:ascii="Times New Roman" w:hAnsi="Times New Roman"/>
          <w:color w:val="222222"/>
          <w:sz w:val="21"/>
          <w:szCs w:val="21"/>
        </w:rPr>
        <w:drawing>
          <wp:inline distT="0" distB="0" distL="0" distR="0">
            <wp:extent cx="4242435" cy="2884170"/>
            <wp:effectExtent l="0" t="0" r="0" b="0"/>
            <wp:docPr id="16" name="图片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3121" t="-10" r="389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b/>
          <w:b/>
          <w:position w:val="0"/>
          <w:sz w:val="32"/>
          <w:sz w:val="32"/>
          <w:vertAlign w:val="baseline"/>
        </w:rPr>
      </w:pPr>
      <w:r>
        <w:drawing>
          <wp:anchor behindDoc="0" distT="0" distB="0" distL="114935" distR="114935" simplePos="0" locked="0" layoutInCell="0" allowOverlap="1" relativeHeight="100">
            <wp:simplePos x="0" y="0"/>
            <wp:positionH relativeFrom="page">
              <wp:posOffset>11315700</wp:posOffset>
            </wp:positionH>
            <wp:positionV relativeFrom="page">
              <wp:posOffset>11988800</wp:posOffset>
            </wp:positionV>
            <wp:extent cx="368300" cy="431800"/>
            <wp:effectExtent l="0" t="0" r="0" b="0"/>
            <wp:wrapNone/>
            <wp:docPr id="17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30" t="-111" r="-130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中宋" w:cs="Times New Roman"/>
          <w:b/>
          <w:position w:val="0"/>
          <w:sz w:val="32"/>
          <w:sz w:val="32"/>
          <w:vertAlign w:val="baseline"/>
        </w:rPr>
        <w:t>2018</w:t>
      </w:r>
      <w:r>
        <w:rPr>
          <w:rFonts w:ascii="Times New Roman" w:hAnsi="Times New Roman" w:cs="Times New Roman" w:eastAsia="华文中宋"/>
          <w:b/>
          <w:position w:val="0"/>
          <w:sz w:val="32"/>
          <w:sz w:val="32"/>
          <w:vertAlign w:val="baseline"/>
        </w:rPr>
        <w:t>年上海市普通高中学业水平等级性考试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b/>
          <w:b/>
          <w:position w:val="0"/>
          <w:sz w:val="32"/>
          <w:sz w:val="32"/>
          <w:vertAlign w:val="baseline"/>
          <w:lang w:eastAsia="zh-CN"/>
        </w:rPr>
      </w:pPr>
      <w:r>
        <w:rPr>
          <w:rFonts w:ascii="Times New Roman" w:hAnsi="Times New Roman" w:cs="Times New Roman" w:eastAsia="华文中宋"/>
          <w:b/>
          <w:position w:val="0"/>
          <w:sz w:val="32"/>
          <w:sz w:val="32"/>
          <w:vertAlign w:val="baseline"/>
        </w:rPr>
        <w:t>物理试卷</w:t>
      </w:r>
      <w:r>
        <w:rPr>
          <w:rFonts w:ascii="Times New Roman" w:hAnsi="Times New Roman" w:cs="Times New Roman" w:eastAsia="华文中宋"/>
          <w:b/>
          <w:position w:val="0"/>
          <w:sz w:val="32"/>
          <w:sz w:val="32"/>
          <w:vertAlign w:val="baseline"/>
          <w:lang w:eastAsia="zh-CN"/>
        </w:rPr>
        <w:t>答案解析版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b/>
          <w:b/>
          <w:position w:val="0"/>
          <w:sz w:val="24"/>
          <w:sz w:val="24"/>
          <w:vertAlign w:val="baseline"/>
        </w:rPr>
      </w:pPr>
      <w:r>
        <w:rPr>
          <w:rFonts w:ascii="Times New Roman" w:hAnsi="Times New Roman" w:cs="Times New Roman" w:eastAsia="华文中宋"/>
          <w:b/>
          <w:position w:val="0"/>
          <w:sz w:val="24"/>
          <w:sz w:val="24"/>
          <w:vertAlign w:val="baseline"/>
        </w:rPr>
        <w:t>一、选择题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position w:val="0"/>
          <w:sz w:val="24"/>
          <w:vertAlign w:val="baseline"/>
        </w:rPr>
      </w:pPr>
      <w:r>
        <w:rPr>
          <w:rFonts w:eastAsia="华文中宋" w:cs="Times New Roman"/>
          <w:position w:val="0"/>
          <w:sz w:val="21"/>
          <w:vertAlign w:val="baseline"/>
        </w:rPr>
        <w:t>1.α</w:t>
      </w:r>
      <w:r>
        <w:rPr>
          <w:rFonts w:ascii="Times New Roman" w:hAnsi="Times New Roman" w:cs="Times New Roman" w:eastAsia="华文中宋"/>
          <w:position w:val="0"/>
          <w:sz w:val="21"/>
          <w:vertAlign w:val="baseline"/>
        </w:rPr>
        <w:t>粒子是</w:t>
      </w:r>
      <w:r>
        <w:rPr>
          <w:rFonts w:eastAsia="华文中宋" w:cs="Times New Roman"/>
          <w:position w:val="0"/>
          <w:sz w:val="21"/>
          <w:vertAlign w:val="baseline"/>
        </w:rPr>
        <w:t>(    )</w:t>
      </w:r>
    </w:p>
    <w:p>
      <w:pPr>
        <w:pStyle w:val="Normal"/>
        <w:pageBreakBefore w:val="false"/>
        <w:tabs>
          <w:tab w:val="clear" w:pos="420"/>
          <w:tab w:val="left" w:pos="2436" w:leader="none"/>
          <w:tab w:val="left" w:pos="4873" w:leader="none"/>
          <w:tab w:val="left" w:pos="7309" w:leader="none"/>
        </w:tabs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position w:val="0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position w:val="0"/>
          <w:sz w:val="21"/>
          <w:vertAlign w:val="baseline"/>
        </w:rPr>
        <w:t>原子核</w:t>
      </w:r>
      <w:r>
        <w:rPr>
          <w:rFonts w:eastAsia="华文中宋" w:cs="Times New Roman"/>
          <w:position w:val="0"/>
          <w:sz w:val="21"/>
          <w:vertAlign w:val="baseline"/>
        </w:rPr>
        <w:tab/>
        <w:t xml:space="preserve">B. </w:t>
      </w:r>
      <w:r>
        <w:rPr>
          <w:rFonts w:ascii="Times New Roman" w:hAnsi="Times New Roman" w:cs="Times New Roman" w:eastAsia="华文中宋"/>
          <w:position w:val="0"/>
          <w:sz w:val="21"/>
          <w:vertAlign w:val="baseline"/>
        </w:rPr>
        <w:t>原子</w:t>
      </w:r>
      <w:r>
        <w:rPr>
          <w:rFonts w:eastAsia="华文中宋" w:cs="Times New Roman"/>
          <w:position w:val="0"/>
          <w:sz w:val="21"/>
          <w:vertAlign w:val="baseline"/>
        </w:rPr>
        <w:tab/>
        <w:t xml:space="preserve">C. </w:t>
      </w:r>
      <w:r>
        <w:rPr>
          <w:rFonts w:ascii="Times New Roman" w:hAnsi="Times New Roman" w:cs="Times New Roman" w:eastAsia="华文中宋"/>
          <w:position w:val="0"/>
          <w:sz w:val="21"/>
          <w:vertAlign w:val="baseline"/>
        </w:rPr>
        <w:t>分子</w:t>
      </w:r>
      <w:r>
        <w:rPr>
          <w:rFonts w:eastAsia="华文中宋" w:cs="Times New Roman"/>
          <w:position w:val="0"/>
          <w:sz w:val="21"/>
          <w:vertAlign w:val="baseline"/>
        </w:rPr>
        <w:tab/>
        <w:t xml:space="preserve">D. </w:t>
      </w:r>
      <w:r>
        <w:rPr>
          <w:rFonts w:ascii="Times New Roman" w:hAnsi="Times New Roman" w:cs="Times New Roman" w:eastAsia="华文中宋"/>
          <w:position w:val="0"/>
          <w:sz w:val="21"/>
          <w:vertAlign w:val="baseline"/>
        </w:rPr>
        <w:t>光子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</w:t>
      </w:r>
      <w:r>
        <w:rPr>
          <w:rFonts w:eastAsia="华文中宋" w:cs="Times New Romance;Times New Roman"/>
          <w:color w:val="000000"/>
          <w:position w:val="0"/>
          <w:sz w:val="21"/>
          <w:vertAlign w:val="baseline"/>
        </w:rPr>
        <w:t>α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粒子是氦原子核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ce;Times New Roman"/>
          <w:color w:val="000000"/>
          <w:position w:val="0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原子核与分析相符，故</w:t>
      </w:r>
      <w:r>
        <w:rPr>
          <w:rFonts w:eastAsia="华文中宋" w:cs="Times New Romance;Times New Roman"/>
          <w:color w:val="000000"/>
          <w:position w:val="0"/>
          <w:sz w:val="21"/>
          <w:vertAlign w:val="baseline"/>
        </w:rPr>
        <w:t>A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项正确；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ce;Times New Roman"/>
          <w:color w:val="000000"/>
          <w:position w:val="0"/>
          <w:sz w:val="21"/>
          <w:vertAlign w:val="baseline"/>
        </w:rPr>
        <w:t>B.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原子与分析不符，故</w:t>
      </w:r>
      <w:r>
        <w:rPr>
          <w:rFonts w:eastAsia="华文中宋" w:cs="Times New Romance;Times New Roman"/>
          <w:color w:val="000000"/>
          <w:position w:val="0"/>
          <w:sz w:val="21"/>
          <w:vertAlign w:val="baseline"/>
        </w:rPr>
        <w:t>B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项错误；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ce;Times New Roman"/>
          <w:color w:val="000000"/>
          <w:position w:val="0"/>
          <w:sz w:val="21"/>
          <w:vertAlign w:val="baseline"/>
        </w:rPr>
        <w:t>C.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分子与分析不符，故</w:t>
      </w:r>
      <w:r>
        <w:rPr>
          <w:rFonts w:eastAsia="华文中宋" w:cs="Times New Romance;Times New Roman"/>
          <w:color w:val="000000"/>
          <w:position w:val="0"/>
          <w:sz w:val="21"/>
          <w:vertAlign w:val="baseline"/>
        </w:rPr>
        <w:t>C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项错误；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ce;Times New Roman"/>
          <w:color w:val="000000"/>
          <w:position w:val="0"/>
          <w:sz w:val="21"/>
          <w:vertAlign w:val="baseline"/>
        </w:rPr>
        <w:t>D.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光子与分析不符，故</w:t>
      </w:r>
      <w:r>
        <w:rPr>
          <w:rFonts w:eastAsia="华文中宋" w:cs="Times New Romance;Times New Roman"/>
          <w:color w:val="000000"/>
          <w:position w:val="0"/>
          <w:sz w:val="21"/>
          <w:vertAlign w:val="baseline"/>
        </w:rPr>
        <w:t>D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项错误．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2.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用来解释光电效应的科学家的理论是（　　）</w:t>
      </w:r>
    </w:p>
    <w:p>
      <w:pPr>
        <w:pStyle w:val="Normal"/>
        <w:pageBreakBefore w:val="false"/>
        <w:tabs>
          <w:tab w:val="clear" w:pos="420"/>
          <w:tab w:val="left" w:pos="4873" w:leader="none"/>
        </w:tabs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爱因斯坦的光子说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ab/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麦克斯韦电磁场理论</w:t>
      </w:r>
    </w:p>
    <w:p>
      <w:pPr>
        <w:pStyle w:val="Normal"/>
        <w:pageBreakBefore w:val="false"/>
        <w:tabs>
          <w:tab w:val="clear" w:pos="420"/>
          <w:tab w:val="left" w:pos="4873" w:leader="none"/>
        </w:tabs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牛顿的微粒说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ab/>
        <w:t xml:space="preserve">D.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惠更斯的波动说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【详解】用来解释光电效应的科学家的理论是爱因斯坦的光子说，故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BCD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错误，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正确。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故选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3.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查德威克用</w:t>
      </w:r>
      <w:r>
        <w:rPr>
          <w:rFonts w:ascii="Times New Roman" w:hAnsi="Times New Roman" w:cs="Times New Roman" w:eastAsia="华文中宋"/>
        </w:rPr>
        <w:object w:dxaOrig="240" w:dyaOrig="22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11.95pt;height:10.85pt" filled="f" o:ole="">
            <v:imagedata r:id="rId26" o:title=""/>
          </v:shape>
          <o:OLEObject Type="Embed" ProgID="" ShapeID="ole_rId25" DrawAspect="Content" ObjectID="_1918301334" r:id="rId25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粒子轰击铍核，核反应方程式是</w:t>
      </w:r>
      <w:r>
        <w:rPr>
          <w:rFonts w:ascii="Times New Roman" w:hAnsi="Times New Roman" w:cs="Times New Roman" w:eastAsia="华文中宋"/>
        </w:rPr>
        <w:object w:dxaOrig="2099" w:dyaOrig="499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105pt;height:24.75pt" filled="f" o:ole="">
            <v:imagedata r:id="rId28" o:title=""/>
          </v:shape>
          <o:OLEObject Type="Embed" ProgID="" ShapeID="ole_rId27" DrawAspect="Content" ObjectID="_1676195924" r:id="rId27"/>
        </w:objec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,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其中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X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是</w:t>
      </w:r>
    </w:p>
    <w:p>
      <w:pPr>
        <w:pStyle w:val="Normal"/>
        <w:pageBreakBefore w:val="false"/>
        <w:tabs>
          <w:tab w:val="clear" w:pos="420"/>
          <w:tab w:val="left" w:pos="2436" w:leader="none"/>
          <w:tab w:val="left" w:pos="4873" w:leader="none"/>
          <w:tab w:val="left" w:pos="7309" w:leader="none"/>
        </w:tabs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质子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ab/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中子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ab/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电子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ab/>
        <w:t xml:space="preserve">D.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正电子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B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【详解】根据质量数和电荷数守恒可知，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x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的质量数为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4+9-12=1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，电荷数为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0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，故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x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为中子，故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B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正确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ACD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错误．故选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B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．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4.4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（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T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）乘以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2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（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）乘以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3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（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m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）是（　　）</w:t>
      </w:r>
    </w:p>
    <w:p>
      <w:pPr>
        <w:pStyle w:val="Normal"/>
        <w:pageBreakBefore w:val="false"/>
        <w:tabs>
          <w:tab w:val="clear" w:pos="420"/>
          <w:tab w:val="left" w:pos="2436" w:leader="none"/>
          <w:tab w:val="left" w:pos="4873" w:leader="none"/>
          <w:tab w:val="left" w:pos="7309" w:leader="none"/>
        </w:tabs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A. 24N</w:t>
        <w:tab/>
        <w:t>B. 24J</w:t>
        <w:tab/>
        <w:t>C. 24V</w:t>
        <w:tab/>
        <w:t>D. 24N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D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T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为磁感应强度单位，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为电流单位，而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m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为长度单位，则根据</w:t>
      </w:r>
      <w:r>
        <w:rPr>
          <w:rFonts w:ascii="Times New Roman" w:hAnsi="Times New Roman" w:cs="Times New Roman" w:eastAsia="华文中宋"/>
        </w:rPr>
        <w:object w:dxaOrig="859" w:dyaOrig="26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42.6pt;height:12.65pt" filled="f" o:ole="">
            <v:imagedata r:id="rId30" o:title=""/>
          </v:shape>
          <o:OLEObject Type="Embed" ProgID="" ShapeID="ole_rId29" DrawAspect="Content" ObjectID="_1737190047" r:id="rId29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可知，三者的乘积应为力，故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920" w:dyaOrig="279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45.75pt;height:14.2pt" filled="f" o:ole="">
            <v:imagedata r:id="rId32" o:title=""/>
          </v:shape>
          <o:OLEObject Type="Embed" ProgID="" ShapeID="ole_rId31" DrawAspect="Content" ObjectID="_2128828901" r:id="rId31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故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ABC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错误，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D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正确。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故选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D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5.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一个人拿着一个绳子，在上下振动，绳子产生波，问人的手频率加快，则（　　）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</w:rPr>
        <w:drawing>
          <wp:inline distT="0" distB="0" distL="0" distR="0">
            <wp:extent cx="2771140" cy="685800"/>
            <wp:effectExtent l="0" t="0" r="0" b="0"/>
            <wp:docPr id="1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6" t="-25" r="-6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tabs>
          <w:tab w:val="clear" w:pos="420"/>
          <w:tab w:val="left" w:pos="4873" w:leader="none"/>
        </w:tabs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波长变大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ab/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波长不变</w:t>
      </w:r>
    </w:p>
    <w:p>
      <w:pPr>
        <w:pStyle w:val="Normal"/>
        <w:pageBreakBefore w:val="false"/>
        <w:tabs>
          <w:tab w:val="clear" w:pos="420"/>
          <w:tab w:val="left" w:pos="4873" w:leader="none"/>
        </w:tabs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波速变大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ab/>
        <w:t xml:space="preserve">D.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波速不变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D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【详解】绳波在同一绳中传播，波速不变。当人的手频率加快时，波的频率增大，由</w:t>
      </w:r>
      <w:r>
        <w:rPr>
          <w:rFonts w:ascii="Times New Roman" w:hAnsi="Times New Roman" w:cs="Times New Roman" w:eastAsia="华文中宋"/>
        </w:rPr>
        <w:object w:dxaOrig="739" w:dyaOrig="32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37.05pt;height:15.9pt" filled="f" o:ole="">
            <v:imagedata r:id="rId35" o:title=""/>
          </v:shape>
          <o:OLEObject Type="Embed" ProgID="" ShapeID="ole_rId34" DrawAspect="Content" ObjectID="_1831657093" r:id="rId34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分析知此波的波长变小。故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ABC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错误，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D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正确。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故选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D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6.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有些物理量是过程量，有的是状态量，下面哪个是过程量（　　）</w:t>
      </w:r>
    </w:p>
    <w:p>
      <w:pPr>
        <w:pStyle w:val="Normal"/>
        <w:pageBreakBefore w:val="false"/>
        <w:tabs>
          <w:tab w:val="clear" w:pos="420"/>
          <w:tab w:val="left" w:pos="2436" w:leader="none"/>
          <w:tab w:val="left" w:pos="4873" w:leader="none"/>
          <w:tab w:val="left" w:pos="7309" w:leader="none"/>
        </w:tabs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热量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ab/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内能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ab/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压强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ab/>
        <w:t xml:space="preserve">D.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体积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．热量是某一过程中物体吸收或放出</w:t>
      </w:r>
      <w:r>
        <w:rPr>
          <w:rFonts w:ascii="Times New Roman" w:hAnsi="Times New Roman" w:cs="Times New Roman" w:eastAsia="华文中宋"/>
          <w:color w:val="000000"/>
        </w:rPr>
        <w:drawing>
          <wp:inline distT="0" distB="0" distL="0" distR="0">
            <wp:extent cx="133350" cy="177165"/>
            <wp:effectExtent l="0" t="0" r="0" b="0"/>
            <wp:docPr id="19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能量，是过程量，故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正确；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BCD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．内能、压强和体积都是指物体在某一状态时</w:t>
      </w:r>
      <w:r>
        <w:rPr>
          <w:rFonts w:ascii="Times New Roman" w:hAnsi="Times New Roman" w:cs="Times New Roman" w:eastAsia="华文中宋"/>
          <w:color w:val="000000"/>
        </w:rPr>
        <w:drawing>
          <wp:inline distT="0" distB="0" distL="0" distR="0">
            <wp:extent cx="133350" cy="177165"/>
            <wp:effectExtent l="0" t="0" r="0" b="0"/>
            <wp:docPr id="20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物理量，都是状态量；故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BCD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错误。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故选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7.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如图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P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沿着速度方向运动，且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P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中通如图所示电流，则眼睛看到的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L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的电流方向是（　　）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</w:rPr>
        <w:drawing>
          <wp:inline distT="0" distB="0" distL="0" distR="0">
            <wp:extent cx="2428875" cy="1056640"/>
            <wp:effectExtent l="0" t="0" r="0" b="0"/>
            <wp:docPr id="21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都是顺时针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都是逆时针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C. L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顺时针，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逆时针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D. L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逆时针，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顺时针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D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【详解】根据安培定则可知，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P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中产生的磁场沿导线向里；同时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P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靠近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L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，远离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，则根据楞次定律增反减同可知，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L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中电流为逆时针，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中电流为顺时针，故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ABC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错误，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D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正确。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故选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D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8.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行星绕着恒星做圆周运动，则它的线速度与（　　）有关</w:t>
      </w:r>
    </w:p>
    <w:p>
      <w:pPr>
        <w:pStyle w:val="Normal"/>
        <w:pageBreakBefore w:val="false"/>
        <w:tabs>
          <w:tab w:val="clear" w:pos="420"/>
          <w:tab w:val="left" w:pos="4873" w:leader="none"/>
        </w:tabs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行星的质量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ab/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行星的质量与行星的轨道半径</w:t>
      </w:r>
    </w:p>
    <w:p>
      <w:pPr>
        <w:pStyle w:val="Normal"/>
        <w:pageBreakBefore w:val="false"/>
        <w:tabs>
          <w:tab w:val="clear" w:pos="420"/>
          <w:tab w:val="left" w:pos="4873" w:leader="none"/>
        </w:tabs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恒星的质量和行星的轨道半径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ab/>
        <w:t xml:space="preserve">D.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恒星的质量和恒星的半径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C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【详解】设引力场里为</w:t>
      </w:r>
      <w:r>
        <w:rPr>
          <w:rFonts w:ascii="Times New Roman" w:hAnsi="Times New Roman" w:cs="Times New Roman" w:eastAsia="华文中宋"/>
        </w:rPr>
        <w:object w:dxaOrig="260" w:dyaOrig="279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12.95pt;height:14pt" filled="f" o:ole="">
            <v:imagedata r:id="rId40" o:title=""/>
          </v:shape>
          <o:OLEObject Type="Embed" ProgID="" ShapeID="ole_rId39" DrawAspect="Content" ObjectID="_1903501010" r:id="rId39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，恒星质量为</w:t>
      </w:r>
      <w:r>
        <w:rPr>
          <w:rFonts w:ascii="Times New Roman" w:hAnsi="Times New Roman" w:cs="Times New Roman" w:eastAsia="华文中宋"/>
        </w:rPr>
        <w:object w:dxaOrig="320" w:dyaOrig="260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16.25pt;height:13.1pt" filled="f" o:ole="">
            <v:imagedata r:id="rId42" o:title=""/>
          </v:shape>
          <o:OLEObject Type="Embed" ProgID="" ShapeID="ole_rId41" DrawAspect="Content" ObjectID="_1720454018" r:id="rId41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，行星质量为</w:t>
      </w:r>
      <w:r>
        <w:rPr>
          <w:rFonts w:ascii="Times New Roman" w:hAnsi="Times New Roman" w:cs="Times New Roman" w:eastAsia="华文中宋"/>
        </w:rPr>
        <w:object w:dxaOrig="260" w:dyaOrig="219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13.1pt;height:10.9pt" filled="f" o:ole="">
            <v:imagedata r:id="rId44" o:title=""/>
          </v:shape>
          <o:OLEObject Type="Embed" ProgID="" ShapeID="ole_rId43" DrawAspect="Content" ObjectID="_216987470" r:id="rId43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，行星的轨道半径为</w:t>
      </w:r>
      <w:r>
        <w:rPr>
          <w:rFonts w:ascii="Times New Roman" w:hAnsi="Times New Roman" w:cs="Times New Roman" w:eastAsia="华文中宋"/>
        </w:rPr>
        <w:object w:dxaOrig="180" w:dyaOrig="20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9.25pt;height:9.8pt" filled="f" o:ole="">
            <v:imagedata r:id="rId46" o:title=""/>
          </v:shape>
          <o:OLEObject Type="Embed" ProgID="" ShapeID="ole_rId45" DrawAspect="Content" ObjectID="_786954260" r:id="rId45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，线速度为</w:t>
      </w:r>
      <w:r>
        <w:rPr>
          <w:rFonts w:ascii="Times New Roman" w:hAnsi="Times New Roman" w:cs="Times New Roman" w:eastAsia="华文中宋"/>
        </w:rPr>
        <w:object w:dxaOrig="180" w:dyaOrig="219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8.85pt;height:11.2pt" filled="f" o:ole="">
            <v:imagedata r:id="rId48" o:title=""/>
          </v:shape>
          <o:OLEObject Type="Embed" ProgID="" ShapeID="ole_rId47" DrawAspect="Content" ObjectID="_304036599" r:id="rId47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，由万有引力提供向心力得：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1400" w:dyaOrig="66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69.7pt;height:32.95pt" filled="f" o:ole="">
            <v:imagedata r:id="rId50" o:title=""/>
          </v:shape>
          <o:OLEObject Type="Embed" ProgID="" ShapeID="ole_rId49" DrawAspect="Content" ObjectID="_575746758" r:id="rId49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解得：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1060" w:dyaOrig="70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53.4pt;height:35.4pt" filled="f" o:ole="">
            <v:imagedata r:id="rId52" o:title=""/>
          </v:shape>
          <o:OLEObject Type="Embed" ProgID="" ShapeID="ole_rId51" DrawAspect="Content" ObjectID="_796975198" r:id="rId51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说明卫星的线速度与恒星质量和行星的轨道半径有关，故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ABD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错误，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C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正确。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故选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C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9.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已知物体受三个力，其中两个力垂直，三个力大小相等，问是否可以三力平衡（　　）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</w:rPr>
        <w:drawing>
          <wp:inline distT="0" distB="0" distL="0" distR="0">
            <wp:extent cx="1381125" cy="952500"/>
            <wp:effectExtent l="0" t="0" r="0" b="0"/>
            <wp:docPr id="22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17" t="-24" r="-1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一定不能平衡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若能平衡则，平衡条件和力的大小有关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若能平衡则平衡条件仅和角度有关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D.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以上说法都不对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【详解】设这三个力大小均为</w:t>
      </w:r>
      <w:r>
        <w:rPr>
          <w:rFonts w:ascii="Times New Roman" w:hAnsi="Times New Roman" w:cs="Times New Roman" w:eastAsia="华文中宋"/>
        </w:rPr>
        <w:object w:dxaOrig="260" w:dyaOrig="260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12.75pt;height:12.75pt" filled="f" o:ole="">
            <v:imagedata r:id="rId55" o:title=""/>
          </v:shape>
          <o:OLEObject Type="Embed" ProgID="" ShapeID="ole_rId54" DrawAspect="Content" ObjectID="_286518248" r:id="rId54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，则</w:t>
      </w:r>
      <w:r>
        <w:rPr>
          <w:rFonts w:ascii="Times New Roman" w:hAnsi="Times New Roman" w:cs="Times New Roman" w:eastAsia="华文中宋"/>
        </w:rPr>
        <w:object w:dxaOrig="260" w:dyaOrig="359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12.65pt;height:18.05pt" filled="f" o:ole="">
            <v:imagedata r:id="rId57" o:title=""/>
          </v:shape>
          <o:OLEObject Type="Embed" ProgID="" ShapeID="ole_rId56" DrawAspect="Content" ObjectID="_2006707911" r:id="rId56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和</w:t>
      </w:r>
      <w:r>
        <w:rPr>
          <w:rFonts w:ascii="Times New Roman" w:hAnsi="Times New Roman" w:cs="Times New Roman" w:eastAsia="华文中宋"/>
        </w:rPr>
        <w:object w:dxaOrig="279" w:dyaOrig="36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14.3pt;height:18.05pt" filled="f" o:ole="">
            <v:imagedata r:id="rId59" o:title=""/>
          </v:shape>
          <o:OLEObject Type="Embed" ProgID="" ShapeID="ole_rId58" DrawAspect="Content" ObjectID="_224620066" r:id="rId58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的合力大小为：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1320" w:dyaOrig="38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66pt;height:18.7pt" filled="f" o:ole="">
            <v:imagedata r:id="rId61" o:title=""/>
          </v:shape>
          <o:OLEObject Type="Embed" ProgID="" ShapeID="ole_rId60" DrawAspect="Content" ObjectID="_222065983" r:id="rId60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故三个力一定不会平衡，故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BCD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错误，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正确。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故选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10.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沿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x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轴方向，电场为正，则正电荷从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x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1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运动到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x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2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，电势能的变化是（　　）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</w:rPr>
        <w:drawing>
          <wp:inline distT="0" distB="0" distL="0" distR="0">
            <wp:extent cx="2504440" cy="1580515"/>
            <wp:effectExtent l="0" t="0" r="0" b="0"/>
            <wp:docPr id="23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电势能一直增大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电势能先增大再减小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电势能先减小再增大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D.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电势能先减小再增大再减小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C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【详解】沿</w:t>
      </w:r>
      <w:r>
        <w:rPr>
          <w:rFonts w:ascii="Times New Roman" w:hAnsi="Times New Roman" w:cs="Times New Roman" w:eastAsia="华文中宋"/>
        </w:rPr>
        <w:object w:dxaOrig="200" w:dyaOrig="219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9.75pt;height:11.2pt" filled="f" o:ole="">
            <v:imagedata r:id="rId64" o:title=""/>
          </v:shape>
          <o:OLEObject Type="Embed" ProgID="" ShapeID="ole_rId63" DrawAspect="Content" ObjectID="_1144711750" r:id="rId63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轴正方向，电场强度为正，依据</w:t>
      </w:r>
      <w:r>
        <w:rPr>
          <w:rFonts w:ascii="Times New Roman" w:hAnsi="Times New Roman" w:cs="Times New Roman" w:eastAsia="华文中宋"/>
        </w:rPr>
        <w:object w:dxaOrig="240" w:dyaOrig="260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11.95pt;height:13.05pt" filled="f" o:ole="">
            <v:imagedata r:id="rId66" o:title=""/>
          </v:shape>
          <o:OLEObject Type="Embed" ProgID="" ShapeID="ole_rId65" DrawAspect="Content" ObjectID="_1591432246" r:id="rId65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与</w:t>
      </w:r>
      <w:r>
        <w:rPr>
          <w:rFonts w:ascii="Times New Roman" w:hAnsi="Times New Roman" w:cs="Times New Roman" w:eastAsia="华文中宋"/>
        </w:rPr>
        <w:object w:dxaOrig="200" w:dyaOrig="219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9.75pt;height:11.2pt" filled="f" o:ole="">
            <v:imagedata r:id="rId68" o:title=""/>
          </v:shape>
          <o:OLEObject Type="Embed" ProgID="" ShapeID="ole_rId67" DrawAspect="Content" ObjectID="_1281857561" r:id="rId67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图象，可知，从</w:t>
      </w:r>
      <w:r>
        <w:rPr>
          <w:rFonts w:ascii="Times New Roman" w:hAnsi="Times New Roman" w:cs="Times New Roman" w:eastAsia="华文中宋"/>
        </w:rPr>
        <w:object w:dxaOrig="240" w:dyaOrig="360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11.7pt;height:17.95pt" filled="f" o:ole="">
            <v:imagedata r:id="rId70" o:title=""/>
          </v:shape>
          <o:OLEObject Type="Embed" ProgID="" ShapeID="ole_rId69" DrawAspect="Content" ObjectID="_1344701089" r:id="rId69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运动到</w:t>
      </w:r>
      <w:r>
        <w:rPr>
          <w:rFonts w:ascii="Times New Roman" w:hAnsi="Times New Roman" w:cs="Times New Roman" w:eastAsia="华文中宋"/>
        </w:rPr>
        <w:object w:dxaOrig="260" w:dyaOrig="359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13.3pt;height:18pt" filled="f" o:ole="">
            <v:imagedata r:id="rId72" o:title=""/>
          </v:shape>
          <o:OLEObject Type="Embed" ProgID="" ShapeID="ole_rId71" DrawAspect="Content" ObjectID="_351120012" r:id="rId71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，电场线先向右，再向左，那么其电势是先减小，后增大，因此正电荷从</w:t>
      </w:r>
      <w:r>
        <w:rPr>
          <w:rFonts w:ascii="Times New Roman" w:hAnsi="Times New Roman" w:cs="Times New Roman" w:eastAsia="华文中宋"/>
        </w:rPr>
        <w:object w:dxaOrig="240" w:dyaOrig="360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11.7pt;height:17.95pt" filled="f" o:ole="">
            <v:imagedata r:id="rId74" o:title=""/>
          </v:shape>
          <o:OLEObject Type="Embed" ProgID="" ShapeID="ole_rId73" DrawAspect="Content" ObjectID="_321590397" r:id="rId73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运动到</w:t>
      </w:r>
      <w:r>
        <w:rPr>
          <w:rFonts w:ascii="Times New Roman" w:hAnsi="Times New Roman" w:cs="Times New Roman" w:eastAsia="华文中宋"/>
        </w:rPr>
        <w:object w:dxaOrig="260" w:dyaOrig="359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13.3pt;height:18pt" filled="f" o:ole="">
            <v:imagedata r:id="rId76" o:title=""/>
          </v:shape>
          <o:OLEObject Type="Embed" ProgID="" ShapeID="ole_rId75" DrawAspect="Content" ObjectID="_1488441417" r:id="rId75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，电势能的变化先减小，后增大，故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ABD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错误，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C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正确。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故选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C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11.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撑杆运动员借助撑杆跳跳到最高点后放开撑杆，并水平越过撑杆，若以地面处重力势能为零，在运动员放手瞬间，撑杆的弹性势能、运动员的重力势能和动能相对大小是（　　）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运动员和撑杆既具有动能又具有弹性势能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B</w:t>
      </w:r>
      <w:r>
        <w:rPr>
          <w:rFonts w:eastAsia="华文中宋" w:cs="Times New Roman"/>
          <w:color w:val="000000"/>
        </w:rPr>
        <w:drawing>
          <wp:inline distT="0" distB="0" distL="0" distR="0">
            <wp:extent cx="31115" cy="88265"/>
            <wp:effectExtent l="0" t="0" r="0" b="0"/>
            <wp:docPr id="24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568" t="-474" r="-568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运动员具有动能和重力势能，撑杆具有弹性势能和动能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运动员和撑杆都只具有弹性势能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D</w:t>
      </w:r>
      <w:r>
        <w:rPr>
          <w:rFonts w:eastAsia="华文中宋" w:cs="Times New Roman"/>
          <w:color w:val="000000"/>
        </w:rPr>
        <w:drawing>
          <wp:inline distT="0" distB="0" distL="0" distR="0">
            <wp:extent cx="31115" cy="88265"/>
            <wp:effectExtent l="0" t="0" r="0" b="0"/>
            <wp:docPr id="25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568" t="-474" r="-568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运动员和撑杆都只具有动能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B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运动员放手瞬间，对于运动员来说，具有水平方向的速度，故运动具有动能，以地面为零势能面，运动员具有重力势能；对于撑杆而言，撑杆有形变，故有弹性势能，与运动员分离的瞬间，上端跟运动员具有相同的速度，故有动能；故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B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正确，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ACD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错误；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故选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B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12.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一个学生设计实验，闭合电路观察电流表有无变化，判断电源有无内阻。则以下说法正确的是（　　）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</w:rPr>
        <w:drawing>
          <wp:inline distT="0" distB="0" distL="0" distR="0">
            <wp:extent cx="1009015" cy="789940"/>
            <wp:effectExtent l="0" t="0" r="0" b="0"/>
            <wp:docPr id="26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23" t="-29" r="-2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A.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不能通过该实验证明是否是恒压电源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B.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能，若电流不变则有内阻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C.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能，若电流不变则无内阻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D</w:t>
      </w:r>
      <w:r>
        <w:rPr>
          <w:rFonts w:eastAsia="华文中宋" w:cs="Times New Roman"/>
          <w:color w:val="000000"/>
        </w:rPr>
        <w:drawing>
          <wp:inline distT="0" distB="0" distL="0" distR="0">
            <wp:extent cx="31115" cy="88265"/>
            <wp:effectExtent l="0" t="0" r="0" b="0"/>
            <wp:docPr id="27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568" t="-474" r="-568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能，电流变大，则有内阻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C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【详解】闭合开关后，外电路多一个支路，外电路总电阻变小，根据闭合电路欧姆定律，干路电流增加；路端电压为：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1080" w:dyaOrig="279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54pt;height:14.25pt" filled="f" o:ole="">
            <v:imagedata r:id="rId82" o:title=""/>
          </v:shape>
          <o:OLEObject Type="Embed" ProgID="" ShapeID="ole_rId81" DrawAspect="Content" ObjectID="_189189649" r:id="rId81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如果电源没有内电阻，则路端电压不变，故电流表读数不变；如果有内电阻，路端电压减小，电流表读数减小；故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ABD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错误，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C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正确。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故选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C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b/>
          <w:b/>
          <w:color w:val="000000"/>
          <w:position w:val="0"/>
          <w:sz w:val="24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4"/>
          <w:sz w:val="24"/>
          <w:vertAlign w:val="baseline"/>
        </w:rPr>
        <w:t>二、</w:t>
      </w:r>
      <w:r>
        <w:rPr>
          <w:rFonts w:ascii="Times New Roman" w:hAnsi="Times New Roman" w:cs="Times New Roman" w:eastAsia="华文中宋"/>
          <w:b/>
          <w:color w:val="000000"/>
          <w:position w:val="0"/>
          <w:sz w:val="24"/>
          <w:sz w:val="24"/>
          <w:vertAlign w:val="baseline"/>
        </w:rPr>
        <w:t>填空题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13.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白光干涉中央亮纹旁边是颜色是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______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，红色和紫色的亮纹间距大的是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______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ascii="Times New Roman" w:hAnsi="Times New Roman" w:cs="Times New Roman" w:eastAsia="Times New Roman"/>
          <w:color w:val="000000"/>
          <w:position w:val="0"/>
          <w:sz w:val="21"/>
          <w:vertAlign w:val="baseline"/>
        </w:rPr>
        <w:t xml:space="preserve">    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(1).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紫色</w:t>
      </w:r>
      <w:r>
        <w:rPr>
          <w:rFonts w:ascii="Times New Roman" w:hAnsi="Times New Roman" w:cs="Times New Roman" w:eastAsia="Times New Roman"/>
          <w:color w:val="000000"/>
          <w:position w:val="0"/>
          <w:sz w:val="21"/>
          <w:vertAlign w:val="baseline"/>
        </w:rPr>
        <w:t xml:space="preserve">    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(2).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红色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[1][2]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根据双缝干涉条纹的间距公式</w:t>
      </w:r>
      <w:r>
        <w:rPr>
          <w:rFonts w:ascii="Times New Roman" w:hAnsi="Times New Roman" w:cs="Times New Roman" w:eastAsia="华文中宋"/>
        </w:rPr>
        <w:object w:dxaOrig="800" w:dyaOrig="560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width:39.75pt;height:27.7pt" filled="f" o:ole="">
            <v:imagedata r:id="rId84" o:title=""/>
          </v:shape>
          <o:OLEObject Type="Embed" ProgID="" ShapeID="ole_rId83" DrawAspect="Content" ObjectID="_1790583711" r:id="rId83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知，红光的波长比紫光长，则亮条纹间距较宽，因此白光干涉中央亮纹旁边的颜色是紫色。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14.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小球从这个装置往下掉，能否确定进入哪一格，放很多小球，则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_____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（填“中间多”还是“两边多”）。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</w:rPr>
        <w:drawing>
          <wp:inline distT="0" distB="0" distL="0" distR="0">
            <wp:extent cx="1000125" cy="1133475"/>
            <wp:effectExtent l="0" t="0" r="0" b="0"/>
            <wp:docPr id="28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16" t="-14" r="-1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中间多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[1]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小球下落具有随机性，所以无法确定进入哪一格，但根据概率可知，小球落到中间要比两边多。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15.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v-t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图，读图则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_____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时刻离原点最远，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9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秒内的位移是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_____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</w:rPr>
        <w:drawing>
          <wp:inline distT="0" distB="0" distL="0" distR="0">
            <wp:extent cx="1676400" cy="1276350"/>
            <wp:effectExtent l="0" t="0" r="0" b="0"/>
            <wp:docPr id="29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1" t="-28" r="-2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ascii="Times New Roman" w:hAnsi="Times New Roman" w:cs="Times New Roman" w:eastAsia="Times New Roman"/>
          <w:color w:val="000000"/>
          <w:position w:val="0"/>
          <w:sz w:val="21"/>
          <w:vertAlign w:val="baseline"/>
        </w:rPr>
        <w:t xml:space="preserve">    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(1). 7s    (2). 10m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[1]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由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v-t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图像可知，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v-t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图所包围的面积代表位移，故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7s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时物体的正向位移最大，离原点最远；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[2]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v-t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图的斜率代表加速度，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6-9s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内，斜率为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1260" w:dyaOrig="560">
          <v:shapetype id="_x0000_tole_rId87" coordsize="21600,21600" o:spt="ole_rId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" type="_x0000_tole_rId87" style="width:63pt;height:27.7pt" filled="f" o:ole="">
            <v:imagedata r:id="rId88" o:title=""/>
          </v:shape>
          <o:OLEObject Type="Embed" ProgID="" ShapeID="ole_rId87" DrawAspect="Content" ObjectID="_1196536799" r:id="rId87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即加速度大小为</w:t>
      </w:r>
      <w:r>
        <w:rPr>
          <w:rFonts w:ascii="Times New Roman" w:hAnsi="Times New Roman" w:cs="Times New Roman" w:eastAsia="华文中宋"/>
        </w:rPr>
        <w:object w:dxaOrig="620" w:dyaOrig="320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width:30.85pt;height:15.9pt" filled="f" o:ole="">
            <v:imagedata r:id="rId90" o:title=""/>
          </v:shape>
          <o:OLEObject Type="Embed" ProgID="" ShapeID="ole_rId89" DrawAspect="Content" ObjectID="_378222301" r:id="rId89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9s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时的速度为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3200" w:dyaOrig="320">
          <v:shapetype id="_x0000_t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_x0000_tole_rId91" style="width:159.7pt;height:15.7pt" filled="f" o:ole="">
            <v:imagedata r:id="rId92" o:title=""/>
          </v:shape>
          <o:OLEObject Type="Embed" ProgID="" ShapeID="ole_rId91" DrawAspect="Content" ObjectID="_1104386363" r:id="rId91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所以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9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秒内的位移是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3300" w:dyaOrig="560">
          <v:shapetype id="_x0000_t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_x0000_tole_rId93" style="width:165pt;height:27.7pt" filled="f" o:ole="">
            <v:imagedata r:id="rId94" o:title=""/>
          </v:shape>
          <o:OLEObject Type="Embed" ProgID="" ShapeID="ole_rId93" DrawAspect="Content" ObjectID="_1678752824" r:id="rId93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16.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一个电阻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两端的电压是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U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，换成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3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之后，两端的电压为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2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U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，问换成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3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时的电流是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时候的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（填几倍），电源电动势是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_______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ascii="Times New Roman" w:hAnsi="Times New Roman" w:cs="Times New Roman" w:eastAsia="Times New Roman"/>
          <w:color w:val="000000"/>
          <w:position w:val="0"/>
          <w:sz w:val="21"/>
          <w:vertAlign w:val="baseline"/>
        </w:rPr>
        <w:t xml:space="preserve">    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(1). </w:t>
      </w:r>
      <w:r>
        <w:rPr>
          <w:rFonts w:eastAsia="华文中宋" w:cs="Times New Roman"/>
        </w:rPr>
        <w:object w:dxaOrig="240" w:dyaOrig="620">
          <v:shapetype id="_x0000_t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_x0000_tole_rId95" style="width:11.95pt;height:30.7pt" filled="f" o:ole="">
            <v:imagedata r:id="rId96" o:title=""/>
          </v:shape>
          <o:OLEObject Type="Embed" ProgID="" ShapeID="ole_rId95" DrawAspect="Content" ObjectID="_1564846767" r:id="rId95"/>
        </w:objec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    (2). </w:t>
      </w:r>
      <w:r>
        <w:rPr>
          <w:rFonts w:eastAsia="华文中宋" w:cs="Times New Roman"/>
        </w:rPr>
        <w:object w:dxaOrig="340" w:dyaOrig="260">
          <v:shapetype id="_x0000_tole_rId97" coordsize="21600,21600" o:spt="ole_rId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7" type="_x0000_tole_rId97" style="width:17.3pt;height:12.95pt" filled="f" o:ole="">
            <v:imagedata r:id="rId98" o:title=""/>
          </v:shape>
          <o:OLEObject Type="Embed" ProgID="" ShapeID="ole_rId97" DrawAspect="Content" ObjectID="_79909663" r:id="rId97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[1]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依据部分电路欧姆定律，当电阻</w:t>
      </w:r>
      <w:r>
        <w:rPr>
          <w:rFonts w:ascii="Times New Roman" w:hAnsi="Times New Roman" w:cs="Times New Roman" w:eastAsia="华文中宋"/>
        </w:rPr>
        <w:object w:dxaOrig="240" w:dyaOrig="260">
          <v:shapetype id="_x0000_tole_rId99" coordsize="21600,21600" o:spt="ole_rId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9" type="_x0000_tole_rId99" style="width:11.85pt;height:13.1pt" filled="f" o:ole="">
            <v:imagedata r:id="rId100" o:title=""/>
          </v:shape>
          <o:OLEObject Type="Embed" ProgID="" ShapeID="ole_rId99" DrawAspect="Content" ObjectID="_1976165464" r:id="rId99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两端的电压是</w:t>
      </w:r>
      <w:r>
        <w:rPr>
          <w:rFonts w:ascii="Times New Roman" w:hAnsi="Times New Roman" w:cs="Times New Roman" w:eastAsia="华文中宋"/>
        </w:rPr>
        <w:object w:dxaOrig="260" w:dyaOrig="279">
          <v:shapetype id="_x0000_tole_rId101" coordsize="21600,21600" o:spt="ole_rId1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1" type="_x0000_tole_rId101" style="width:12.75pt;height:14.25pt" filled="f" o:ole="">
            <v:imagedata r:id="rId102" o:title=""/>
          </v:shape>
          <o:OLEObject Type="Embed" ProgID="" ShapeID="ole_rId101" DrawAspect="Content" ObjectID="_1718516025" r:id="rId101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，则有：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659" w:dyaOrig="620">
          <v:shapetype id="_x0000_tole_rId103" coordsize="21600,21600" o:spt="ole_rId1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3" type="_x0000_tole_rId103" style="width:32.85pt;height:31.1pt" filled="f" o:ole="">
            <v:imagedata r:id="rId104" o:title=""/>
          </v:shape>
          <o:OLEObject Type="Embed" ProgID="" ShapeID="ole_rId103" DrawAspect="Content" ObjectID="_1221990249" r:id="rId103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当换成</w:t>
      </w:r>
      <w:r>
        <w:rPr>
          <w:rFonts w:ascii="Times New Roman" w:hAnsi="Times New Roman" w:cs="Times New Roman" w:eastAsia="华文中宋"/>
        </w:rPr>
        <w:object w:dxaOrig="340" w:dyaOrig="279">
          <v:shapetype id="_x0000_tole_rId105" coordsize="21600,21600" o:spt="ole_rId1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5" type="_x0000_tole_rId105" style="width:17pt;height:13.95pt" filled="f" o:ole="">
            <v:imagedata r:id="rId106" o:title=""/>
          </v:shape>
          <o:OLEObject Type="Embed" ProgID="" ShapeID="ole_rId105" DrawAspect="Content" ObjectID="_620116349" r:id="rId105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之后，两端的电压为</w:t>
      </w:r>
      <w:r>
        <w:rPr>
          <w:rFonts w:ascii="Times New Roman" w:hAnsi="Times New Roman" w:cs="Times New Roman" w:eastAsia="华文中宋"/>
        </w:rPr>
        <w:object w:dxaOrig="379" w:dyaOrig="279">
          <v:shapetype id="_x0000_tole_rId107" coordsize="21600,21600" o:spt="ole_rId1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7" type="_x0000_tole_rId107" style="width:18.7pt;height:14.2pt" filled="f" o:ole="">
            <v:imagedata r:id="rId108" o:title=""/>
          </v:shape>
          <o:OLEObject Type="Embed" ProgID="" ShapeID="ole_rId107" DrawAspect="Content" ObjectID="_1303710844" r:id="rId107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，则有：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740" w:dyaOrig="560">
          <v:shapetype id="_x0000_tole_rId109" coordsize="21600,21600" o:spt="ole_rId1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9" type="_x0000_tole_rId109" style="width:36.7pt;height:27.7pt" filled="f" o:ole="">
            <v:imagedata r:id="rId110" o:title=""/>
          </v:shape>
          <o:OLEObject Type="Embed" ProgID="" ShapeID="ole_rId109" DrawAspect="Content" ObjectID="_1087531187" r:id="rId109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那么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980" w:dyaOrig="260">
          <v:shapetype id="_x0000_tole_rId111" coordsize="21600,21600" o:spt="ole_rId1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1" type="_x0000_tole_rId111" style="width:48.75pt;height:12.7pt" filled="f" o:ole="">
            <v:imagedata r:id="rId112" o:title=""/>
          </v:shape>
          <o:OLEObject Type="Embed" ProgID="" ShapeID="ole_rId111" DrawAspect="Content" ObjectID="_524617977" r:id="rId111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；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[2]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设电源的电动势为</w:t>
      </w:r>
      <w:r>
        <w:rPr>
          <w:rFonts w:ascii="Times New Roman" w:hAnsi="Times New Roman" w:cs="Times New Roman" w:eastAsia="华文中宋"/>
        </w:rPr>
        <w:object w:dxaOrig="240" w:dyaOrig="260">
          <v:shapetype id="_x0000_tole_rId113" coordsize="21600,21600" o:spt="ole_rId1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3" type="_x0000_tole_rId113" style="width:11.95pt;height:13.05pt" filled="f" o:ole="">
            <v:imagedata r:id="rId114" o:title=""/>
          </v:shape>
          <o:OLEObject Type="Embed" ProgID="" ShapeID="ole_rId113" DrawAspect="Content" ObjectID="_1343970791" r:id="rId113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，内阻为</w:t>
      </w:r>
      <w:r>
        <w:rPr>
          <w:rFonts w:ascii="Times New Roman" w:hAnsi="Times New Roman" w:cs="Times New Roman" w:eastAsia="华文中宋"/>
        </w:rPr>
        <w:object w:dxaOrig="180" w:dyaOrig="200">
          <v:shapetype id="_x0000_tole_rId115" coordsize="21600,21600" o:spt="ole_rId1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5" type="_x0000_tole_rId115" style="width:9.25pt;height:9.8pt" filled="f" o:ole="">
            <v:imagedata r:id="rId116" o:title=""/>
          </v:shape>
          <o:OLEObject Type="Embed" ProgID="" ShapeID="ole_rId115" DrawAspect="Content" ObjectID="_1609415150" r:id="rId115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，依据闭合电路欧姆定律有：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960" w:dyaOrig="620">
          <v:shapetype id="_x0000_tole_rId117" coordsize="21600,21600" o:spt="ole_rId1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7" type="_x0000_tole_rId117" style="width:43.45pt;height:27.7pt" filled="f" o:ole="">
            <v:imagedata r:id="rId118" o:title=""/>
          </v:shape>
          <o:OLEObject Type="Embed" ProgID="" ShapeID="ole_rId117" DrawAspect="Content" ObjectID="_2061596654" r:id="rId117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则有：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1020" w:dyaOrig="560">
          <v:shapetype id="_x0000_tole_rId119" coordsize="21600,21600" o:spt="ole_rId1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9" type="_x0000_tole_rId119" style="width:51pt;height:27.7pt" filled="f" o:ole="">
            <v:imagedata r:id="rId120" o:title=""/>
          </v:shape>
          <o:OLEObject Type="Embed" ProgID="" ShapeID="ole_rId119" DrawAspect="Content" ObjectID="_63252196" r:id="rId119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1240" w:dyaOrig="560">
          <v:shapetype id="_x0000_tole_rId121" coordsize="21600,21600" o:spt="ole_rId1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1" type="_x0000_tole_rId121" style="width:62.2pt;height:27.7pt" filled="f" o:ole="">
            <v:imagedata r:id="rId122" o:title=""/>
          </v:shape>
          <o:OLEObject Type="Embed" ProgID="" ShapeID="ole_rId121" DrawAspect="Content" ObjectID="_268265531" r:id="rId121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联立以上两式，解得：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700" w:dyaOrig="260">
          <v:shapetype id="_x0000_tole_rId123" coordsize="21600,21600" o:spt="ole_rId1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3" type="_x0000_tole_rId123" style="width:35.2pt;height:12.7pt" filled="f" o:ole="">
            <v:imagedata r:id="rId124" o:title=""/>
          </v:shape>
          <o:OLEObject Type="Embed" ProgID="" ShapeID="ole_rId123" DrawAspect="Content" ObjectID="_370047741" r:id="rId123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17.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用如图所示的装置来验证体积不变的情况下温度和压强的关系，玻璃管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、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B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及橡皮管内装有水银，烧瓶内封闭一定质量的气体。实验中，当温度改变时需上下移动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管，使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B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管内水银面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____________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，已测得大气压强为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76cmHg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还需要用的仪器是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_____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和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________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测量。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</w:rPr>
        <w:drawing>
          <wp:inline distT="0" distB="0" distL="0" distR="0">
            <wp:extent cx="1056640" cy="923290"/>
            <wp:effectExtent l="0" t="0" r="0" b="0"/>
            <wp:docPr id="30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18" r="-16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ascii="Times New Roman" w:hAnsi="Times New Roman" w:cs="Times New Roman" w:eastAsia="Times New Roman"/>
          <w:color w:val="000000"/>
          <w:position w:val="0"/>
          <w:sz w:val="21"/>
          <w:vertAlign w:val="baseline"/>
        </w:rPr>
        <w:t xml:space="preserve">    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(1).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高度保持不变</w:t>
      </w:r>
      <w:r>
        <w:rPr>
          <w:rFonts w:ascii="Times New Roman" w:hAnsi="Times New Roman" w:cs="Times New Roman" w:eastAsia="Times New Roman"/>
          <w:color w:val="000000"/>
          <w:position w:val="0"/>
          <w:sz w:val="21"/>
          <w:vertAlign w:val="baseline"/>
        </w:rPr>
        <w:t xml:space="preserve">    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(2).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刻度尺</w:t>
      </w:r>
      <w:r>
        <w:rPr>
          <w:rFonts w:ascii="Times New Roman" w:hAnsi="Times New Roman" w:cs="Times New Roman" w:eastAsia="Times New Roman"/>
          <w:color w:val="000000"/>
          <w:position w:val="0"/>
          <w:sz w:val="21"/>
          <w:vertAlign w:val="baseline"/>
        </w:rPr>
        <w:t xml:space="preserve">    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 xml:space="preserve">(3). 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温度计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【详解】本实验是验证体积不变的情况下温度和压强的关系。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[1]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要保证体积不变，则需</w:t>
      </w:r>
      <w:r>
        <w:rPr>
          <w:rFonts w:ascii="Times New Roman" w:hAnsi="Times New Roman" w:cs="Times New Roman" w:eastAsia="华文中宋"/>
        </w:rPr>
        <w:object w:dxaOrig="220" w:dyaOrig="240">
          <v:shapetype id="_x0000_tole_rId126" coordsize="21600,21600" o:spt="ole_rId1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6" type="_x0000_tole_rId126" style="width:11.2pt;height:11.85pt" filled="f" o:ole="">
            <v:imagedata r:id="rId127" o:title=""/>
          </v:shape>
          <o:OLEObject Type="Embed" ProgID="" ShapeID="ole_rId126" DrawAspect="Content" ObjectID="_867709189" r:id="rId126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管内水银面高度保持不变；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[2]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要研究温度和压强的关系，需测温度和压强，测温度需温度计；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[3]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测压强，需根据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1200" w:dyaOrig="320">
          <v:shapetype id="_x0000_tole_rId128" coordsize="21600,21600" o:spt="ole_rId1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8" type="_x0000_tole_rId128" style="width:60pt;height:15.7pt" filled="f" o:ole="">
            <v:imagedata r:id="rId129" o:title=""/>
          </v:shape>
          <o:OLEObject Type="Embed" ProgID="" ShapeID="ole_rId128" DrawAspect="Content" ObjectID="_1166268234" r:id="rId128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故只需测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AB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两液面高度差即可，所以还需刻度尺。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b/>
          <w:b/>
          <w:color w:val="000000"/>
          <w:position w:val="0"/>
          <w:sz w:val="24"/>
          <w:sz w:val="24"/>
          <w:vertAlign w:val="baseline"/>
        </w:rPr>
      </w:pPr>
      <w:r>
        <w:rPr>
          <w:rFonts w:ascii="Times New Roman" w:hAnsi="Times New Roman" w:cs="Times New Roman" w:eastAsia="华文中宋"/>
          <w:b/>
          <w:color w:val="000000"/>
          <w:position w:val="0"/>
          <w:sz w:val="24"/>
          <w:sz w:val="24"/>
          <w:vertAlign w:val="baseline"/>
        </w:rPr>
        <w:t>三、综合题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18.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测量加速度和质量的关系，考察两个传感器的名字。一个同学，改变小车的质量，做了一个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v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2-</w:t>
      </w:r>
      <w:r>
        <w:rPr>
          <w:rFonts w:eastAsia="华文中宋" w:cs="Times New Roman"/>
        </w:rPr>
        <w:object w:dxaOrig="299" w:dyaOrig="620">
          <v:shapetype id="_x0000_tole_rId130" coordsize="21600,21600" o:spt="ole_rId1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0" type="_x0000_tole_rId130" style="width:14.95pt;height:30.7pt" filled="f" o:ole="">
            <v:imagedata r:id="rId131" o:title=""/>
          </v:shape>
          <o:OLEObject Type="Embed" ProgID="" ShapeID="ole_rId130" DrawAspect="Content" ObjectID="_1282478882" r:id="rId130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的图像。是否应该在同一个位置释放小车。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两个传感器：力传感器，位移传感器；应该从同一位置释放小车。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测量加速度和质量的关系，应采用控制变量法，应使用力传感器控制拉力不变，测量加速度，可以采用位移传感器（位移传感器可以测量位移，速度和加速度），测量质量使用天平；故要使用两个传感器：力传感器，位移传感器；改变小车的质量，做了一个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v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2-</w:t>
      </w:r>
      <w:r>
        <w:rPr>
          <w:rFonts w:eastAsia="华文中宋" w:cs="Times New Roman"/>
        </w:rPr>
        <w:object w:dxaOrig="299" w:dyaOrig="620">
          <v:shapetype id="_x0000_tole_rId132" coordsize="21600,21600" o:spt="ole_rId1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2" type="_x0000_tole_rId132" style="width:14.95pt;height:30.7pt" filled="f" o:ole="">
            <v:imagedata r:id="rId133" o:title=""/>
          </v:shape>
          <o:OLEObject Type="Embed" ProgID="" ShapeID="ole_rId132" DrawAspect="Content" ObjectID="_1892536526" r:id="rId132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的图像，利用位移传感器测出了物体的速度，根据速度位移公式：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1300" w:dyaOrig="380">
          <v:shapetype id="_x0000_tole_rId134" coordsize="21600,21600" o:spt="ole_rId1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4" type="_x0000_tole_rId134" style="width:65.25pt;height:18.7pt" filled="f" o:ole="">
            <v:imagedata r:id="rId135" o:title=""/>
          </v:shape>
          <o:OLEObject Type="Embed" ProgID="" ShapeID="ole_rId134" DrawAspect="Content" ObjectID="_23188863" r:id="rId134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可得：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1119" w:dyaOrig="659">
          <v:shapetype id="_x0000_tole_rId136" coordsize="21600,21600" o:spt="ole_rId1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6" type="_x0000_tole_rId136" style="width:56.2pt;height:32.95pt" filled="f" o:ole="">
            <v:imagedata r:id="rId137" o:title=""/>
          </v:shape>
          <o:OLEObject Type="Embed" ProgID="" ShapeID="ole_rId136" DrawAspect="Content" ObjectID="_1936595489" r:id="rId136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故应使物体由静止开始从同一位置开始释放。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19.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水平方向，一个边长为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L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的正方向导线线框位于水平面内，在拉力作用下，线框从磁场的左边缘由静止开始向右做匀加速直线运动，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t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=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T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时线框刚好完全进入磁场，此时线框中感应电流为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I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，求：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(1)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线框匀加速运动的加速度大小；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(2)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线框的电阻</w:t>
      </w:r>
      <w:r>
        <w:rPr>
          <w:rFonts w:eastAsia="华文中宋" w:cs="Times New Roman"/>
          <w:i/>
          <w:color w:val="000000"/>
          <w:position w:val="0"/>
          <w:sz w:val="21"/>
          <w:vertAlign w:val="baseline"/>
        </w:rPr>
        <w:t>R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；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(3)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线框进入磁场过程中受到的安培力随时间变化的关系。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</w:rPr>
        <w:drawing>
          <wp:inline distT="0" distB="0" distL="0" distR="0">
            <wp:extent cx="1209675" cy="1038225"/>
            <wp:effectExtent l="0" t="0" r="0" b="0"/>
            <wp:docPr id="31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 l="-15" t="-18" r="-15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【答案】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(1)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线框匀加速运动的加速度大小为</w:t>
      </w:r>
      <w:r>
        <w:rPr>
          <w:rFonts w:ascii="Times New Roman" w:hAnsi="Times New Roman" w:cs="Times New Roman" w:eastAsia="华文中宋"/>
        </w:rPr>
        <w:object w:dxaOrig="379" w:dyaOrig="620">
          <v:shapetype id="_x0000_tole_rId139" coordsize="21600,21600" o:spt="ole_rId1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9" type="_x0000_tole_rId139" style="width:18.7pt;height:30.7pt" filled="f" o:ole="">
            <v:imagedata r:id="rId140" o:title=""/>
          </v:shape>
          <o:OLEObject Type="Embed" ProgID="" ShapeID="ole_rId139" DrawAspect="Content" ObjectID="_1294093902" r:id="rId139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；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(2)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线框的电阻为</w:t>
      </w:r>
      <w:r>
        <w:rPr>
          <w:rFonts w:ascii="Times New Roman" w:hAnsi="Times New Roman" w:cs="Times New Roman" w:eastAsia="华文中宋"/>
        </w:rPr>
        <w:object w:dxaOrig="540" w:dyaOrig="581">
          <v:shapetype id="_x0000_tole_rId141" coordsize="21600,21600" o:spt="ole_rId1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1" type="_x0000_tole_rId141" style="width:27.05pt;height:29.1pt" filled="f" o:ole="">
            <v:imagedata r:id="rId142" o:title=""/>
          </v:shape>
          <o:OLEObject Type="Embed" ProgID="" ShapeID="ole_rId141" DrawAspect="Content" ObjectID="_53757199" r:id="rId141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；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(3)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线框进入磁场过程中受到的安培力随时间变化的关系为</w:t>
      </w:r>
      <w:r>
        <w:rPr>
          <w:rFonts w:ascii="Times New Roman" w:hAnsi="Times New Roman" w:cs="Times New Roman" w:eastAsia="华文中宋"/>
        </w:rPr>
        <w:object w:dxaOrig="1880" w:dyaOrig="560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width:93.65pt;height:27.85pt" filled="f" o:ole="">
            <v:imagedata r:id="rId144" o:title=""/>
          </v:shape>
          <o:OLEObject Type="Embed" ProgID="" ShapeID="ole_rId143" DrawAspect="Content" ObjectID="_1836473799" r:id="rId143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2E75B6"/>
          <w:position w:val="0"/>
          <w:sz w:val="21"/>
          <w:vertAlign w:val="baseline"/>
        </w:rPr>
        <w:t>【解析】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【详解】</w:t>
      </w:r>
      <w:r>
        <w:rPr>
          <w:rFonts w:eastAsia="华文中宋" w:cs="Times New Roman"/>
          <w:color w:val="000000"/>
          <w:position w:val="0"/>
          <w:sz w:val="21"/>
          <w:vertAlign w:val="baseline"/>
        </w:rPr>
        <w:t>(1)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设线框匀加速的加速度为</w:t>
      </w:r>
      <w:r>
        <w:rPr>
          <w:rFonts w:ascii="Times New Roman" w:hAnsi="Times New Roman" w:cs="Times New Roman" w:eastAsia="华文中宋"/>
        </w:rPr>
        <w:object w:dxaOrig="200" w:dyaOrig="219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width:9.95pt;height:10.65pt" filled="f" o:ole="">
            <v:imagedata r:id="rId146" o:title=""/>
          </v:shape>
          <o:OLEObject Type="Embed" ProgID="" ShapeID="ole_rId145" DrawAspect="Content" ObjectID="_607521481" r:id="rId145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，根据匀变速运动的规律：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1540" w:dyaOrig="560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width:77.2pt;height:27.7pt" filled="f" o:ole="">
            <v:imagedata r:id="rId148" o:title=""/>
          </v:shape>
          <o:OLEObject Type="Embed" ProgID="" ShapeID="ole_rId147" DrawAspect="Content" ObjectID="_772728301" r:id="rId147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解得：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739" w:dyaOrig="620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width:36.75pt;height:30.7pt" filled="f" o:ole="">
            <v:imagedata r:id="rId150" o:title=""/>
          </v:shape>
          <o:OLEObject Type="Embed" ProgID="" ShapeID="ole_rId149" DrawAspect="Content" ObjectID="_1387776921" r:id="rId149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；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(2)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线框刚好完全进入磁场时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1119" w:dyaOrig="560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width:56.2pt;height:27.75pt" filled="f" o:ole="">
            <v:imagedata r:id="rId152" o:title=""/>
          </v:shape>
          <o:OLEObject Type="Embed" ProgID="" ShapeID="ole_rId151" DrawAspect="Content" ObjectID="_1590081401" r:id="rId151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动生电动势为：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779" w:dyaOrig="260">
          <v:shapetype id="_x0000_tole_rId153" coordsize="21600,21600" o:spt="ole_rId1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3" type="_x0000_tole_rId153" style="width:38.95pt;height:12.75pt" filled="f" o:ole="">
            <v:imagedata r:id="rId154" o:title=""/>
          </v:shape>
          <o:OLEObject Type="Embed" ProgID="" ShapeID="ole_rId153" DrawAspect="Content" ObjectID="_575217910" r:id="rId153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闭合电路欧姆定律有：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639" w:dyaOrig="620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width:32.2pt;height:30.7pt" filled="f" o:ole="">
            <v:imagedata r:id="rId156" o:title=""/>
          </v:shape>
          <o:OLEObject Type="Embed" ProgID="" ShapeID="ole_rId155" DrawAspect="Content" ObjectID="_1132491135" r:id="rId155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联立以上式子得：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880" w:dyaOrig="580">
          <v:shapetype id="_x0000_tole_rId157" coordsize="21600,21600" o:spt="ole_rId1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7" type="_x0000_tole_rId157" style="width:44.25pt;height:29.2pt" filled="f" o:ole="">
            <v:imagedata r:id="rId158" o:title=""/>
          </v:shape>
          <o:OLEObject Type="Embed" ProgID="" ShapeID="ole_rId157" DrawAspect="Content" ObjectID="_1141542744" r:id="rId157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；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vertAlign w:val="baseline"/>
        </w:rPr>
        <w:t>(3)</w: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线框进入磁场过程中，</w:t>
      </w:r>
      <w:r>
        <w:rPr>
          <w:rFonts w:ascii="Times New Roman" w:hAnsi="Times New Roman" w:cs="Times New Roman" w:eastAsia="华文中宋"/>
        </w:rPr>
        <w:object w:dxaOrig="180" w:dyaOrig="359">
          <v:shapetype id="_x0000_tole_rId159" coordsize="21600,21600" o:spt="ole_rId1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9" type="_x0000_tole_rId159" style="width:8.95pt;height:18pt" filled="f" o:ole="">
            <v:imagedata r:id="rId160" o:title=""/>
          </v:shape>
          <o:OLEObject Type="Embed" ProgID="" ShapeID="ole_rId159" DrawAspect="Content" ObjectID="_960194027" r:id="rId159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时刻：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此时速度为：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1279" w:dyaOrig="560">
          <v:shapetype id="_x0000_tole_rId161" coordsize="21600,21600" o:spt="ole_rId1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1" type="_x0000_tole_rId161" style="width:63.75pt;height:27.75pt" filled="f" o:ole="">
            <v:imagedata r:id="rId162" o:title=""/>
          </v:shape>
          <o:OLEObject Type="Embed" ProgID="" ShapeID="ole_rId161" DrawAspect="Content" ObjectID="_1834257985" r:id="rId161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动生电动势为：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1680" w:dyaOrig="600">
          <v:shapetype id="_x0000_tole_rId163" coordsize="21600,21600" o:spt="ole_rId1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3" type="_x0000_tole_rId163" style="width:84pt;height:29.95pt" filled="f" o:ole="">
            <v:imagedata r:id="rId164" o:title=""/>
          </v:shape>
          <o:OLEObject Type="Embed" ProgID="" ShapeID="ole_rId163" DrawAspect="Content" ObjectID="_793299783" r:id="rId163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线框中电流为：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700" w:dyaOrig="620">
          <v:shapetype id="_x0000_tole_rId165" coordsize="21600,21600" o:spt="ole_rId1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5" type="_x0000_tole_rId165" style="width:34.7pt;height:31pt" filled="f" o:ole="">
            <v:imagedata r:id="rId166" o:title=""/>
          </v:shape>
          <o:OLEObject Type="Embed" ProgID="" ShapeID="ole_rId165" DrawAspect="Content" ObjectID="_212260381" r:id="rId165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由安培力公式有：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960" w:dyaOrig="360">
          <v:shapetype id="_x0000_tole_rId167" coordsize="21600,21600" o:spt="ole_rId1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7" type="_x0000_tole_rId167" style="width:47.95pt;height:17.95pt" filled="f" o:ole="">
            <v:imagedata r:id="rId168" o:title=""/>
          </v:shape>
          <o:OLEObject Type="Embed" ProgID="" ShapeID="ole_rId167" DrawAspect="Content" ObjectID="_1068735406" r:id="rId167"/>
        </w:objec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联立以上式子得：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</w:rPr>
        <w:object w:dxaOrig="1880" w:dyaOrig="560">
          <v:shapetype id="_x0000_tole_rId169" coordsize="21600,21600" o:spt="ole_rId1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9" type="_x0000_tole_rId169" style="width:93.65pt;height:27.85pt" filled="f" o:ole="">
            <v:imagedata r:id="rId170" o:title=""/>
          </v:shape>
          <o:OLEObject Type="Embed" ProgID="" ShapeID="ole_rId169" DrawAspect="Content" ObjectID="_1153651896" r:id="rId169"/>
        </w:object>
      </w:r>
      <w:r>
        <w:rPr>
          <w:rFonts w:ascii="Times New Roman" w:hAnsi="Times New Roman" w:cs="Times New Roman" w:eastAsia="华文中宋"/>
          <w:color w:val="000000"/>
          <w:position w:val="0"/>
          <w:sz w:val="21"/>
          <w:vertAlign w:val="baseline"/>
        </w:rPr>
        <w:t>。</w:t>
      </w:r>
    </w:p>
    <w:p>
      <w:pPr>
        <w:pStyle w:val="Normal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center"/>
        <w:rPr>
          <w:rFonts w:ascii="Times New Roman" w:hAnsi="Times New Roman" w:eastAsia="华文中宋" w:cs="Times New Roman"/>
          <w:color w:val="000000"/>
          <w:position w:val="0"/>
          <w:sz w:val="24"/>
          <w:vertAlign w:val="baseline"/>
        </w:rPr>
      </w:pPr>
      <w:r>
        <w:rPr>
          <w:rFonts w:eastAsia="华文中宋" w:cs="Times New Roman"/>
          <w:color w:val="000000"/>
          <w:position w:val="0"/>
          <w:sz w:val="24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jc w:val="left"/>
        <w:textAlignment w:val="center"/>
        <w:rPr>
          <w:rFonts w:ascii="Times New Roman" w:hAnsi="Times New Roman" w:eastAsia="华文中宋" w:cs="Times New Roman"/>
          <w:color w:val="000000"/>
          <w:position w:val="0"/>
          <w:sz w:val="21"/>
          <w:sz w:val="21"/>
          <w:vertAlign w:val="baseline"/>
        </w:rPr>
      </w:pPr>
      <w:r>
        <w:rPr>
          <w:rFonts w:eastAsia="华文中宋" w:cs="Times New Roman"/>
          <w:color w:val="000000"/>
          <w:position w:val="0"/>
          <w:sz w:val="21"/>
          <w:sz w:val="21"/>
          <w:vertAlign w:val="baseline"/>
        </w:rPr>
      </w:r>
    </w:p>
    <w:sectPr>
      <w:headerReference w:type="default" r:id="rId171"/>
      <w:type w:val="nextPage"/>
      <w:pgSz w:w="11850" w:h="16783"/>
      <w:pgMar w:left="1800" w:right="1800" w:gutter="0" w:header="85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libri">
    <w:charset w:val="00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教育资源分享店铺</w:t>
    </w:r>
    <w:r>
      <w:rPr>
        <w:rFonts w:eastAsia="Times New Roman"/>
      </w:rPr>
      <w:t xml:space="preserve">              </w:t>
    </w:r>
    <w:r>
      <w:rPr/>
      <w:t>网址：</w:t>
    </w:r>
    <w:r>
      <w:rPr/>
      <w:t xml:space="preserve">https://shop175591889.taobao.com          </w:t>
    </w:r>
    <w:r>
      <w:rPr/>
      <w:t>微信号：</w:t>
    </w:r>
    <w:r>
      <w:rPr/>
      <w:t>kingcsa333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100" w:after="100"/>
      <w:jc w:val="center"/>
      <w:outlineLvl w:val="0"/>
    </w:pPr>
    <w:rPr>
      <w:rFonts w:ascii="Times New Roman" w:hAnsi="Times New Roman" w:eastAsia="黑体" w:cs="Times New Roman"/>
      <w:bCs/>
      <w:kern w:val="2"/>
      <w:sz w:val="32"/>
      <w:szCs w:val="44"/>
    </w:rPr>
  </w:style>
  <w:style w:type="character" w:styleId="Style13">
    <w:name w:val="默认段落字体"/>
    <w:qFormat/>
    <w:rPr/>
  </w:style>
  <w:style w:type="character" w:styleId="InternetLink">
    <w:name w:val="Hyperlink"/>
    <w:rPr>
      <w:color w:val="0000FF"/>
      <w:u w:val="single"/>
    </w:rPr>
  </w:style>
  <w:style w:type="character" w:styleId="Char">
    <w:name w:val="页眉 Char"/>
    <w:qFormat/>
    <w:rPr>
      <w:kern w:val="2"/>
      <w:sz w:val="18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lineRule="auto" w:line="240" w:before="280" w:after="280"/>
      <w:jc w:val="left"/>
      <w:textAlignment w:val="auto"/>
    </w:pPr>
    <w:rPr>
      <w:rFonts w:ascii="宋体" w:hAnsi="宋体" w:cs="宋体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5">
    <w:name w:val="无间隔"/>
    <w:qFormat/>
    <w:pPr>
      <w:widowControl/>
      <w:bidi w:val="0"/>
    </w:pPr>
    <w:rPr>
      <w:rFonts w:ascii="Calibri" w:hAnsi="Calibri" w:eastAsia="Microsoft YaHei UI" w:cs="Times New Roman"/>
      <w:color w:val="auto"/>
      <w:sz w:val="22"/>
      <w:szCs w:val="22"/>
      <w:lang w:val="en-US" w:eastAsia="zh-CN" w:bidi="ar-SA"/>
    </w:rPr>
  </w:style>
  <w:style w:type="paragraph" w:styleId="Style16">
    <w:name w:val="列出段落"/>
    <w:basedOn w:val="Normal"/>
    <w:qFormat/>
    <w:pPr>
      <w:ind w:firstLine="420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image" Target="media/image4.wmf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4.wmf"/><Relationship Id="rId11" Type="http://schemas.openxmlformats.org/officeDocument/2006/relationships/image" Target="media/image7.png"/><Relationship Id="rId12" Type="http://schemas.openxmlformats.org/officeDocument/2006/relationships/image" Target="media/image8.wmf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wmf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oleObject" Target="embeddings/oleObject3.bin"/><Relationship Id="rId20" Type="http://schemas.openxmlformats.org/officeDocument/2006/relationships/image" Target="media/image15.wmf"/><Relationship Id="rId21" Type="http://schemas.openxmlformats.org/officeDocument/2006/relationships/image" Target="media/image8.wmf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oleObject" Target="embeddings/oleObject4.bin"/><Relationship Id="rId26" Type="http://schemas.openxmlformats.org/officeDocument/2006/relationships/image" Target="media/image19.wmf"/><Relationship Id="rId27" Type="http://schemas.openxmlformats.org/officeDocument/2006/relationships/oleObject" Target="embeddings/oleObject5.bin"/><Relationship Id="rId28" Type="http://schemas.openxmlformats.org/officeDocument/2006/relationships/image" Target="media/image20.wmf"/><Relationship Id="rId29" Type="http://schemas.openxmlformats.org/officeDocument/2006/relationships/oleObject" Target="embeddings/oleObject6.bin"/><Relationship Id="rId30" Type="http://schemas.openxmlformats.org/officeDocument/2006/relationships/image" Target="media/image21.wmf"/><Relationship Id="rId31" Type="http://schemas.openxmlformats.org/officeDocument/2006/relationships/oleObject" Target="embeddings/oleObject7.bin"/><Relationship Id="rId32" Type="http://schemas.openxmlformats.org/officeDocument/2006/relationships/image" Target="media/image22.wmf"/><Relationship Id="rId33" Type="http://schemas.openxmlformats.org/officeDocument/2006/relationships/image" Target="media/image5.png"/><Relationship Id="rId34" Type="http://schemas.openxmlformats.org/officeDocument/2006/relationships/oleObject" Target="embeddings/oleObject8.bin"/><Relationship Id="rId35" Type="http://schemas.openxmlformats.org/officeDocument/2006/relationships/image" Target="media/image23.wmf"/><Relationship Id="rId36" Type="http://schemas.openxmlformats.org/officeDocument/2006/relationships/image" Target="media/image24.wmf"/><Relationship Id="rId37" Type="http://schemas.openxmlformats.org/officeDocument/2006/relationships/image" Target="media/image24.wmf"/><Relationship Id="rId38" Type="http://schemas.openxmlformats.org/officeDocument/2006/relationships/image" Target="media/image6.png"/><Relationship Id="rId39" Type="http://schemas.openxmlformats.org/officeDocument/2006/relationships/oleObject" Target="embeddings/oleObject9.bin"/><Relationship Id="rId40" Type="http://schemas.openxmlformats.org/officeDocument/2006/relationships/image" Target="media/image25.wmf"/><Relationship Id="rId41" Type="http://schemas.openxmlformats.org/officeDocument/2006/relationships/oleObject" Target="embeddings/oleObject10.bin"/><Relationship Id="rId42" Type="http://schemas.openxmlformats.org/officeDocument/2006/relationships/image" Target="media/image26.wmf"/><Relationship Id="rId43" Type="http://schemas.openxmlformats.org/officeDocument/2006/relationships/oleObject" Target="embeddings/oleObject11.bin"/><Relationship Id="rId44" Type="http://schemas.openxmlformats.org/officeDocument/2006/relationships/image" Target="media/image27.wmf"/><Relationship Id="rId45" Type="http://schemas.openxmlformats.org/officeDocument/2006/relationships/oleObject" Target="embeddings/oleObject12.bin"/><Relationship Id="rId46" Type="http://schemas.openxmlformats.org/officeDocument/2006/relationships/image" Target="media/image28.wmf"/><Relationship Id="rId47" Type="http://schemas.openxmlformats.org/officeDocument/2006/relationships/oleObject" Target="embeddings/oleObject13.bin"/><Relationship Id="rId48" Type="http://schemas.openxmlformats.org/officeDocument/2006/relationships/image" Target="media/image29.wmf"/><Relationship Id="rId49" Type="http://schemas.openxmlformats.org/officeDocument/2006/relationships/oleObject" Target="embeddings/oleObject14.bin"/><Relationship Id="rId50" Type="http://schemas.openxmlformats.org/officeDocument/2006/relationships/image" Target="media/image30.wmf"/><Relationship Id="rId51" Type="http://schemas.openxmlformats.org/officeDocument/2006/relationships/oleObject" Target="embeddings/oleObject15.bin"/><Relationship Id="rId52" Type="http://schemas.openxmlformats.org/officeDocument/2006/relationships/image" Target="media/image31.wmf"/><Relationship Id="rId53" Type="http://schemas.openxmlformats.org/officeDocument/2006/relationships/image" Target="media/image7.png"/><Relationship Id="rId54" Type="http://schemas.openxmlformats.org/officeDocument/2006/relationships/oleObject" Target="embeddings/oleObject16.bin"/><Relationship Id="rId55" Type="http://schemas.openxmlformats.org/officeDocument/2006/relationships/image" Target="media/image32.wmf"/><Relationship Id="rId56" Type="http://schemas.openxmlformats.org/officeDocument/2006/relationships/oleObject" Target="embeddings/oleObject17.bin"/><Relationship Id="rId57" Type="http://schemas.openxmlformats.org/officeDocument/2006/relationships/image" Target="media/image33.wmf"/><Relationship Id="rId58" Type="http://schemas.openxmlformats.org/officeDocument/2006/relationships/oleObject" Target="embeddings/oleObject18.bin"/><Relationship Id="rId59" Type="http://schemas.openxmlformats.org/officeDocument/2006/relationships/image" Target="media/image34.wmf"/><Relationship Id="rId60" Type="http://schemas.openxmlformats.org/officeDocument/2006/relationships/oleObject" Target="embeddings/oleObject19.bin"/><Relationship Id="rId61" Type="http://schemas.openxmlformats.org/officeDocument/2006/relationships/image" Target="media/image35.wmf"/><Relationship Id="rId62" Type="http://schemas.openxmlformats.org/officeDocument/2006/relationships/image" Target="media/image9.png"/><Relationship Id="rId63" Type="http://schemas.openxmlformats.org/officeDocument/2006/relationships/oleObject" Target="embeddings/oleObject20.bin"/><Relationship Id="rId64" Type="http://schemas.openxmlformats.org/officeDocument/2006/relationships/image" Target="media/image36.wmf"/><Relationship Id="rId65" Type="http://schemas.openxmlformats.org/officeDocument/2006/relationships/oleObject" Target="embeddings/oleObject21.bin"/><Relationship Id="rId66" Type="http://schemas.openxmlformats.org/officeDocument/2006/relationships/image" Target="media/image37.wmf"/><Relationship Id="rId67" Type="http://schemas.openxmlformats.org/officeDocument/2006/relationships/oleObject" Target="embeddings/oleObject22.bin"/><Relationship Id="rId68" Type="http://schemas.openxmlformats.org/officeDocument/2006/relationships/image" Target="media/image38.wmf"/><Relationship Id="rId69" Type="http://schemas.openxmlformats.org/officeDocument/2006/relationships/oleObject" Target="embeddings/oleObject23.bin"/><Relationship Id="rId70" Type="http://schemas.openxmlformats.org/officeDocument/2006/relationships/image" Target="media/image39.wmf"/><Relationship Id="rId71" Type="http://schemas.openxmlformats.org/officeDocument/2006/relationships/oleObject" Target="embeddings/oleObject24.bin"/><Relationship Id="rId72" Type="http://schemas.openxmlformats.org/officeDocument/2006/relationships/image" Target="media/image40.wmf"/><Relationship Id="rId73" Type="http://schemas.openxmlformats.org/officeDocument/2006/relationships/oleObject" Target="embeddings/oleObject25.bin"/><Relationship Id="rId74" Type="http://schemas.openxmlformats.org/officeDocument/2006/relationships/image" Target="media/image41.wmf"/><Relationship Id="rId75" Type="http://schemas.openxmlformats.org/officeDocument/2006/relationships/oleObject" Target="embeddings/oleObject26.bin"/><Relationship Id="rId76" Type="http://schemas.openxmlformats.org/officeDocument/2006/relationships/image" Target="media/image42.wmf"/><Relationship Id="rId77" Type="http://schemas.openxmlformats.org/officeDocument/2006/relationships/image" Target="media/image43.wmf"/><Relationship Id="rId78" Type="http://schemas.openxmlformats.org/officeDocument/2006/relationships/image" Target="media/image43.wmf"/><Relationship Id="rId79" Type="http://schemas.openxmlformats.org/officeDocument/2006/relationships/image" Target="media/image10.png"/><Relationship Id="rId80" Type="http://schemas.openxmlformats.org/officeDocument/2006/relationships/image" Target="media/image43.wmf"/><Relationship Id="rId81" Type="http://schemas.openxmlformats.org/officeDocument/2006/relationships/oleObject" Target="embeddings/oleObject27.bin"/><Relationship Id="rId82" Type="http://schemas.openxmlformats.org/officeDocument/2006/relationships/image" Target="media/image44.wmf"/><Relationship Id="rId83" Type="http://schemas.openxmlformats.org/officeDocument/2006/relationships/oleObject" Target="embeddings/oleObject28.bin"/><Relationship Id="rId84" Type="http://schemas.openxmlformats.org/officeDocument/2006/relationships/image" Target="media/image45.wmf"/><Relationship Id="rId85" Type="http://schemas.openxmlformats.org/officeDocument/2006/relationships/image" Target="media/image12.png"/><Relationship Id="rId86" Type="http://schemas.openxmlformats.org/officeDocument/2006/relationships/image" Target="media/image13.png"/><Relationship Id="rId87" Type="http://schemas.openxmlformats.org/officeDocument/2006/relationships/oleObject" Target="embeddings/oleObject29.bin"/><Relationship Id="rId88" Type="http://schemas.openxmlformats.org/officeDocument/2006/relationships/image" Target="media/image46.wmf"/><Relationship Id="rId89" Type="http://schemas.openxmlformats.org/officeDocument/2006/relationships/oleObject" Target="embeddings/oleObject30.bin"/><Relationship Id="rId90" Type="http://schemas.openxmlformats.org/officeDocument/2006/relationships/image" Target="media/image47.wmf"/><Relationship Id="rId91" Type="http://schemas.openxmlformats.org/officeDocument/2006/relationships/oleObject" Target="embeddings/oleObject31.bin"/><Relationship Id="rId92" Type="http://schemas.openxmlformats.org/officeDocument/2006/relationships/image" Target="media/image48.wmf"/><Relationship Id="rId93" Type="http://schemas.openxmlformats.org/officeDocument/2006/relationships/oleObject" Target="embeddings/oleObject32.bin"/><Relationship Id="rId94" Type="http://schemas.openxmlformats.org/officeDocument/2006/relationships/image" Target="media/image49.wmf"/><Relationship Id="rId95" Type="http://schemas.openxmlformats.org/officeDocument/2006/relationships/oleObject" Target="embeddings/oleObject33.bin"/><Relationship Id="rId96" Type="http://schemas.openxmlformats.org/officeDocument/2006/relationships/image" Target="media/image50.wmf"/><Relationship Id="rId97" Type="http://schemas.openxmlformats.org/officeDocument/2006/relationships/oleObject" Target="embeddings/oleObject34.bin"/><Relationship Id="rId98" Type="http://schemas.openxmlformats.org/officeDocument/2006/relationships/image" Target="media/image51.wmf"/><Relationship Id="rId99" Type="http://schemas.openxmlformats.org/officeDocument/2006/relationships/oleObject" Target="embeddings/oleObject35.bin"/><Relationship Id="rId100" Type="http://schemas.openxmlformats.org/officeDocument/2006/relationships/image" Target="media/image52.wmf"/><Relationship Id="rId101" Type="http://schemas.openxmlformats.org/officeDocument/2006/relationships/oleObject" Target="embeddings/oleObject36.bin"/><Relationship Id="rId102" Type="http://schemas.openxmlformats.org/officeDocument/2006/relationships/image" Target="media/image53.wmf"/><Relationship Id="rId103" Type="http://schemas.openxmlformats.org/officeDocument/2006/relationships/oleObject" Target="embeddings/oleObject37.bin"/><Relationship Id="rId104" Type="http://schemas.openxmlformats.org/officeDocument/2006/relationships/image" Target="media/image54.wmf"/><Relationship Id="rId105" Type="http://schemas.openxmlformats.org/officeDocument/2006/relationships/oleObject" Target="embeddings/oleObject38.bin"/><Relationship Id="rId106" Type="http://schemas.openxmlformats.org/officeDocument/2006/relationships/image" Target="media/image55.wmf"/><Relationship Id="rId107" Type="http://schemas.openxmlformats.org/officeDocument/2006/relationships/oleObject" Target="embeddings/oleObject39.bin"/><Relationship Id="rId108" Type="http://schemas.openxmlformats.org/officeDocument/2006/relationships/image" Target="media/image56.wmf"/><Relationship Id="rId109" Type="http://schemas.openxmlformats.org/officeDocument/2006/relationships/oleObject" Target="embeddings/oleObject40.bin"/><Relationship Id="rId110" Type="http://schemas.openxmlformats.org/officeDocument/2006/relationships/image" Target="media/image57.wmf"/><Relationship Id="rId111" Type="http://schemas.openxmlformats.org/officeDocument/2006/relationships/oleObject" Target="embeddings/oleObject41.bin"/><Relationship Id="rId112" Type="http://schemas.openxmlformats.org/officeDocument/2006/relationships/image" Target="media/image58.wmf"/><Relationship Id="rId113" Type="http://schemas.openxmlformats.org/officeDocument/2006/relationships/oleObject" Target="embeddings/oleObject42.bin"/><Relationship Id="rId114" Type="http://schemas.openxmlformats.org/officeDocument/2006/relationships/image" Target="media/image59.wmf"/><Relationship Id="rId115" Type="http://schemas.openxmlformats.org/officeDocument/2006/relationships/oleObject" Target="embeddings/oleObject43.bin"/><Relationship Id="rId116" Type="http://schemas.openxmlformats.org/officeDocument/2006/relationships/image" Target="media/image60.wmf"/><Relationship Id="rId117" Type="http://schemas.openxmlformats.org/officeDocument/2006/relationships/oleObject" Target="embeddings/oleObject44.bin"/><Relationship Id="rId118" Type="http://schemas.openxmlformats.org/officeDocument/2006/relationships/image" Target="media/image61.wmf"/><Relationship Id="rId119" Type="http://schemas.openxmlformats.org/officeDocument/2006/relationships/oleObject" Target="embeddings/oleObject45.bin"/><Relationship Id="rId120" Type="http://schemas.openxmlformats.org/officeDocument/2006/relationships/image" Target="media/image62.wmf"/><Relationship Id="rId121" Type="http://schemas.openxmlformats.org/officeDocument/2006/relationships/oleObject" Target="embeddings/oleObject46.bin"/><Relationship Id="rId122" Type="http://schemas.openxmlformats.org/officeDocument/2006/relationships/image" Target="media/image63.wmf"/><Relationship Id="rId123" Type="http://schemas.openxmlformats.org/officeDocument/2006/relationships/oleObject" Target="embeddings/oleObject47.bin"/><Relationship Id="rId124" Type="http://schemas.openxmlformats.org/officeDocument/2006/relationships/image" Target="media/image64.wmf"/><Relationship Id="rId125" Type="http://schemas.openxmlformats.org/officeDocument/2006/relationships/image" Target="media/image14.png"/><Relationship Id="rId126" Type="http://schemas.openxmlformats.org/officeDocument/2006/relationships/oleObject" Target="embeddings/oleObject48.bin"/><Relationship Id="rId127" Type="http://schemas.openxmlformats.org/officeDocument/2006/relationships/image" Target="media/image65.wmf"/><Relationship Id="rId128" Type="http://schemas.openxmlformats.org/officeDocument/2006/relationships/oleObject" Target="embeddings/oleObject49.bin"/><Relationship Id="rId129" Type="http://schemas.openxmlformats.org/officeDocument/2006/relationships/image" Target="media/image66.wmf"/><Relationship Id="rId130" Type="http://schemas.openxmlformats.org/officeDocument/2006/relationships/oleObject" Target="embeddings/oleObject50.bin"/><Relationship Id="rId131" Type="http://schemas.openxmlformats.org/officeDocument/2006/relationships/image" Target="media/image67.wmf"/><Relationship Id="rId132" Type="http://schemas.openxmlformats.org/officeDocument/2006/relationships/oleObject" Target="embeddings/oleObject51.bin"/><Relationship Id="rId133" Type="http://schemas.openxmlformats.org/officeDocument/2006/relationships/image" Target="media/image68.wmf"/><Relationship Id="rId134" Type="http://schemas.openxmlformats.org/officeDocument/2006/relationships/oleObject" Target="embeddings/oleObject52.bin"/><Relationship Id="rId135" Type="http://schemas.openxmlformats.org/officeDocument/2006/relationships/image" Target="media/image69.wmf"/><Relationship Id="rId136" Type="http://schemas.openxmlformats.org/officeDocument/2006/relationships/oleObject" Target="embeddings/oleObject53.bin"/><Relationship Id="rId137" Type="http://schemas.openxmlformats.org/officeDocument/2006/relationships/image" Target="media/image70.wmf"/><Relationship Id="rId138" Type="http://schemas.openxmlformats.org/officeDocument/2006/relationships/image" Target="media/image16.png"/><Relationship Id="rId139" Type="http://schemas.openxmlformats.org/officeDocument/2006/relationships/oleObject" Target="embeddings/oleObject54.bin"/><Relationship Id="rId140" Type="http://schemas.openxmlformats.org/officeDocument/2006/relationships/image" Target="media/image71.wmf"/><Relationship Id="rId141" Type="http://schemas.openxmlformats.org/officeDocument/2006/relationships/oleObject" Target="embeddings/oleObject55.bin"/><Relationship Id="rId142" Type="http://schemas.openxmlformats.org/officeDocument/2006/relationships/image" Target="media/image72.wmf"/><Relationship Id="rId143" Type="http://schemas.openxmlformats.org/officeDocument/2006/relationships/oleObject" Target="embeddings/oleObject56.bin"/><Relationship Id="rId144" Type="http://schemas.openxmlformats.org/officeDocument/2006/relationships/image" Target="media/image73.wmf"/><Relationship Id="rId145" Type="http://schemas.openxmlformats.org/officeDocument/2006/relationships/oleObject" Target="embeddings/oleObject57.bin"/><Relationship Id="rId146" Type="http://schemas.openxmlformats.org/officeDocument/2006/relationships/image" Target="media/image74.wmf"/><Relationship Id="rId147" Type="http://schemas.openxmlformats.org/officeDocument/2006/relationships/oleObject" Target="embeddings/oleObject58.bin"/><Relationship Id="rId148" Type="http://schemas.openxmlformats.org/officeDocument/2006/relationships/image" Target="media/image75.wmf"/><Relationship Id="rId149" Type="http://schemas.openxmlformats.org/officeDocument/2006/relationships/oleObject" Target="embeddings/oleObject59.bin"/><Relationship Id="rId150" Type="http://schemas.openxmlformats.org/officeDocument/2006/relationships/image" Target="media/image76.wmf"/><Relationship Id="rId151" Type="http://schemas.openxmlformats.org/officeDocument/2006/relationships/oleObject" Target="embeddings/oleObject60.bin"/><Relationship Id="rId152" Type="http://schemas.openxmlformats.org/officeDocument/2006/relationships/image" Target="media/image77.wmf"/><Relationship Id="rId153" Type="http://schemas.openxmlformats.org/officeDocument/2006/relationships/oleObject" Target="embeddings/oleObject61.bin"/><Relationship Id="rId154" Type="http://schemas.openxmlformats.org/officeDocument/2006/relationships/image" Target="media/image78.wmf"/><Relationship Id="rId155" Type="http://schemas.openxmlformats.org/officeDocument/2006/relationships/oleObject" Target="embeddings/oleObject62.bin"/><Relationship Id="rId156" Type="http://schemas.openxmlformats.org/officeDocument/2006/relationships/image" Target="media/image79.wmf"/><Relationship Id="rId157" Type="http://schemas.openxmlformats.org/officeDocument/2006/relationships/oleObject" Target="embeddings/oleObject63.bin"/><Relationship Id="rId158" Type="http://schemas.openxmlformats.org/officeDocument/2006/relationships/image" Target="media/image80.wmf"/><Relationship Id="rId159" Type="http://schemas.openxmlformats.org/officeDocument/2006/relationships/oleObject" Target="embeddings/oleObject64.bin"/><Relationship Id="rId160" Type="http://schemas.openxmlformats.org/officeDocument/2006/relationships/image" Target="media/image81.wmf"/><Relationship Id="rId161" Type="http://schemas.openxmlformats.org/officeDocument/2006/relationships/oleObject" Target="embeddings/oleObject65.bin"/><Relationship Id="rId162" Type="http://schemas.openxmlformats.org/officeDocument/2006/relationships/image" Target="media/image82.wmf"/><Relationship Id="rId163" Type="http://schemas.openxmlformats.org/officeDocument/2006/relationships/oleObject" Target="embeddings/oleObject66.bin"/><Relationship Id="rId164" Type="http://schemas.openxmlformats.org/officeDocument/2006/relationships/image" Target="media/image83.wmf"/><Relationship Id="rId165" Type="http://schemas.openxmlformats.org/officeDocument/2006/relationships/oleObject" Target="embeddings/oleObject67.bin"/><Relationship Id="rId166" Type="http://schemas.openxmlformats.org/officeDocument/2006/relationships/image" Target="media/image84.wmf"/><Relationship Id="rId167" Type="http://schemas.openxmlformats.org/officeDocument/2006/relationships/oleObject" Target="embeddings/oleObject68.bin"/><Relationship Id="rId168" Type="http://schemas.openxmlformats.org/officeDocument/2006/relationships/image" Target="media/image85.wmf"/><Relationship Id="rId169" Type="http://schemas.openxmlformats.org/officeDocument/2006/relationships/oleObject" Target="embeddings/oleObject69.bin"/><Relationship Id="rId170" Type="http://schemas.openxmlformats.org/officeDocument/2006/relationships/image" Target="media/image86.wmf"/><Relationship Id="rId171" Type="http://schemas.openxmlformats.org/officeDocument/2006/relationships/header" Target="header1.xml"/><Relationship Id="rId172" Type="http://schemas.openxmlformats.org/officeDocument/2006/relationships/numbering" Target="numbering.xml"/><Relationship Id="rId173" Type="http://schemas.openxmlformats.org/officeDocument/2006/relationships/fontTable" Target="fontTable.xml"/><Relationship Id="rId17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2020-05-31T15:14:00Z</dcterms:created>
  <dc:creator>教育资源分享店铺</dc:creator>
  <dc:description/>
  <cp:keywords>https:/shop175591889.taobao.com</cp:keywords>
  <dc:language>en-US</dc:language>
  <cp:lastModifiedBy>Administrator</cp:lastModifiedBy>
  <dcterms:modified xsi:type="dcterms:W3CDTF">2020-05-31T15:22:33Z</dcterms:modified>
  <cp:revision>2</cp:revision>
  <dc:subject>微信号：kingcsa333</dc:subject>
  <dc:title>https:/shop175591889.taobao.com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qbmId">
    <vt:lpwstr>2409534518829056</vt:lpwstr>
  </property>
</Properties>
</file>