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sz w:val="30"/>
          <w:szCs w:val="30"/>
        </w:rPr>
        <w:t>8</w:t>
      </w:r>
      <w:r>
        <w:rPr>
          <w:sz w:val="30"/>
          <w:szCs w:val="30"/>
        </w:rPr>
        <w:t>年普通高等学校招生全国统一考试</w:t>
      </w:r>
    </w:p>
    <w:p>
      <w:pPr>
        <w:pStyle w:val="Normal"/>
        <w:spacing w:lineRule="auto" w:line="240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理科综合能力测试</w:t>
      </w:r>
    </w:p>
    <w:p>
      <w:pPr>
        <w:pStyle w:val="Normal"/>
        <w:overflowPunct w:val="false"/>
        <w:spacing w:lineRule="auto" w:line="240"/>
        <w:ind w:left="420" w:hanging="420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二、选择题：本题共</w:t>
      </w:r>
      <w:r>
        <w:rPr>
          <w:rFonts w:eastAsia="黑体"/>
          <w:kern w:val="0"/>
          <w:szCs w:val="21"/>
        </w:rPr>
        <w:t>8</w:t>
      </w:r>
      <w:r>
        <w:rPr>
          <w:rFonts w:eastAsia="黑体"/>
          <w:kern w:val="0"/>
          <w:szCs w:val="21"/>
        </w:rPr>
        <w:t>小题，每小题</w:t>
      </w:r>
      <w:r>
        <w:rPr>
          <w:rFonts w:eastAsia="黑体"/>
          <w:kern w:val="0"/>
          <w:szCs w:val="21"/>
        </w:rPr>
        <w:t>6</w:t>
      </w:r>
      <w:r>
        <w:rPr>
          <w:rFonts w:eastAsia="黑体"/>
          <w:kern w:val="0"/>
          <w:szCs w:val="21"/>
        </w:rPr>
        <w:t>分，共</w:t>
      </w:r>
      <w:r>
        <w:rPr>
          <w:rFonts w:eastAsia="黑体"/>
          <w:kern w:val="0"/>
          <w:szCs w:val="21"/>
        </w:rPr>
        <w:t>48</w:t>
      </w:r>
      <w:r>
        <w:rPr>
          <w:rFonts w:eastAsia="黑体"/>
          <w:kern w:val="0"/>
          <w:szCs w:val="21"/>
        </w:rPr>
        <w:t>分。在每小题给出的四个选项中，第</w:t>
      </w:r>
      <w:r>
        <w:rPr>
          <w:rFonts w:eastAsia="黑体"/>
          <w:kern w:val="0"/>
          <w:szCs w:val="21"/>
        </w:rPr>
        <w:t>14~1</w:t>
      </w:r>
      <w:r>
        <w:rPr>
          <w:rFonts w:eastAsia="黑体"/>
          <w:kern w:val="0"/>
          <w:szCs w:val="21"/>
        </w:rPr>
        <w:t>7</w:t>
      </w:r>
      <w:r>
        <w:rPr>
          <w:rFonts w:eastAsia="黑体"/>
          <w:kern w:val="0"/>
          <w:szCs w:val="21"/>
        </w:rPr>
        <w:t>题只有一项符合题目要求，第</w:t>
      </w:r>
      <w:r>
        <w:rPr>
          <w:rFonts w:eastAsia="黑体"/>
          <w:kern w:val="0"/>
          <w:szCs w:val="21"/>
        </w:rPr>
        <w:t>1</w:t>
      </w:r>
      <w:r>
        <w:rPr>
          <w:rFonts w:eastAsia="黑体"/>
          <w:kern w:val="0"/>
          <w:szCs w:val="21"/>
        </w:rPr>
        <w:t>8</w:t>
      </w:r>
      <w:r>
        <w:rPr>
          <w:rFonts w:eastAsia="黑体"/>
          <w:kern w:val="0"/>
          <w:szCs w:val="21"/>
        </w:rPr>
        <w:t>~21</w:t>
      </w:r>
      <w:r>
        <w:rPr>
          <w:rFonts w:eastAsia="黑体"/>
          <w:kern w:val="0"/>
          <w:szCs w:val="21"/>
        </w:rPr>
        <w:t>题有多项符合题目要求。全部选对的得</w:t>
      </w:r>
      <w:r>
        <w:rPr>
          <w:rFonts w:eastAsia="黑体"/>
          <w:kern w:val="0"/>
          <w:szCs w:val="21"/>
        </w:rPr>
        <w:t>6</w:t>
      </w:r>
      <w:r>
        <w:rPr>
          <w:rFonts w:eastAsia="黑体"/>
          <w:kern w:val="0"/>
          <w:szCs w:val="21"/>
        </w:rPr>
        <w:t>分，选对但不全的得</w:t>
      </w:r>
      <w:r>
        <w:rPr>
          <w:rFonts w:eastAsia="黑体"/>
          <w:kern w:val="0"/>
          <w:szCs w:val="21"/>
        </w:rPr>
        <w:t>3</w:t>
      </w:r>
      <w:r>
        <w:rPr>
          <w:rFonts w:eastAsia="黑体"/>
          <w:kern w:val="0"/>
          <w:szCs w:val="21"/>
        </w:rPr>
        <w:t>分，有选错的得</w:t>
      </w:r>
      <w:r>
        <w:rPr>
          <w:rFonts w:eastAsia="黑体"/>
          <w:kern w:val="0"/>
          <w:szCs w:val="21"/>
        </w:rPr>
        <w:t>0</w:t>
      </w:r>
      <w:r>
        <w:rPr>
          <w:rFonts w:eastAsia="黑体"/>
          <w:kern w:val="0"/>
          <w:szCs w:val="21"/>
        </w:rPr>
        <w:t>分。</w:t>
      </w:r>
    </w:p>
    <w:p>
      <w:pPr>
        <w:pStyle w:val="Normal"/>
        <w:spacing w:lineRule="auto" w:line="240"/>
        <w:ind w:left="420" w:hanging="420"/>
        <w:rPr/>
      </w:pPr>
      <w:r>
        <w:rPr/>
        <w:t>14</w:t>
      </w:r>
      <w:r>
        <w:rPr/>
        <w:t>．</w:t>
      </w:r>
      <w:r>
        <w:rPr/>
        <w:t>1934</w:t>
      </w:r>
      <w:r>
        <w:rPr/>
        <w:t>年，约里奥</w:t>
      </w:r>
      <w:r>
        <w:rPr/>
        <w:t>-</w:t>
      </w:r>
      <w:r>
        <w:rPr/>
        <w:t>居里夫妇用</w:t>
      </w:r>
      <w:r>
        <w:rPr/>
        <w:t>α</w:t>
      </w:r>
      <w:r>
        <w:rPr/>
        <w:t>粒子轰击铝核</w:t>
      </w:r>
      <w:r>
        <w:rPr/>
        <w:object w:dxaOrig="440" w:dyaOrig="3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1.95pt;height:17.45pt" filled="f" o:ole="">
            <v:imagedata r:id="rId3" o:title=""/>
          </v:shape>
          <o:OLEObject Type="Embed" ProgID="" ShapeID="ole_rId2" DrawAspect="Content" ObjectID="_1465335795" r:id="rId2"/>
        </w:object>
      </w:r>
      <w:r>
        <w:rPr/>
        <w:t>，产生了第一个人工放射性核素</w:t>
      </w:r>
      <w:r>
        <w:rPr/>
        <w:t>X</w:t>
      </w:r>
      <w:r>
        <w:rPr/>
        <w:t>：</w:t>
      </w:r>
      <w:r>
        <w:rPr/>
        <w:object w:dxaOrig="1359" w:dyaOrig="34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68pt;height:17.45pt" filled="f" o:ole="">
            <v:imagedata r:id="rId5" o:title=""/>
          </v:shape>
          <o:OLEObject Type="Embed" ProgID="" ShapeID="ole_rId4" DrawAspect="Content" ObjectID="_1152117065" r:id="rId4"/>
        </w:object>
      </w:r>
      <w:r>
        <w:rPr/>
        <w:t>。</w:t>
      </w:r>
      <w:r>
        <w:rPr/>
        <w:t>X</w:t>
      </w:r>
      <w:r>
        <w:rPr/>
        <w:t>的原子序数和质量数分别为</w:t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</w:t>
      </w:r>
      <w:r>
        <w:rPr/>
        <w:t>15</w:t>
      </w:r>
      <w:r>
        <w:rPr/>
        <w:t>和</w:t>
      </w:r>
      <w:r>
        <w:rPr/>
        <w:t>28   B</w:t>
      </w:r>
      <w:r>
        <w:rPr/>
        <w:t>．</w:t>
      </w:r>
      <w:r>
        <w:rPr/>
        <w:t>15</w:t>
      </w:r>
      <w:r>
        <w:rPr/>
        <w:t>和</w:t>
      </w:r>
      <w:r>
        <w:rPr/>
        <w:t>30       C</w:t>
      </w:r>
      <w:r>
        <w:rPr/>
        <w:t>．</w:t>
      </w:r>
      <w:r>
        <w:rPr/>
        <w:t>16</w:t>
      </w:r>
      <w:r>
        <w:rPr/>
        <w:t>和</w:t>
      </w:r>
      <w:r>
        <w:rPr/>
        <w:t>30       D</w:t>
      </w:r>
      <w:r>
        <w:rPr/>
        <w:t>．</w:t>
      </w:r>
      <w:r>
        <w:rPr/>
        <w:t>17</w:t>
      </w:r>
      <w:r>
        <w:rPr/>
        <w:t>和</w:t>
      </w:r>
      <w:r>
        <w:rPr/>
        <w:t>31</w:t>
      </w:r>
    </w:p>
    <w:p>
      <w:pPr>
        <w:pStyle w:val="Normal"/>
        <w:spacing w:lineRule="auto" w:line="240"/>
        <w:ind w:left="420" w:hanging="420"/>
        <w:rPr/>
      </w:pPr>
      <w:r>
        <w:rPr/>
        <w:t>15</w:t>
      </w:r>
      <w:r>
        <w:rPr/>
        <w:t>．为了探测引力波，“天琴计划”预计发射地球卫星</w:t>
      </w:r>
      <w:r>
        <w:rPr/>
        <w:t>P</w:t>
      </w:r>
      <w:r>
        <w:rPr/>
        <w:t>，其轨道半径约为地球半径的</w:t>
      </w:r>
      <w:r>
        <w:rPr/>
        <w:t>16</w:t>
      </w:r>
      <w:r>
        <w:rPr/>
        <w:t>倍；另一地球卫星</w:t>
      </w:r>
      <w:r>
        <w:rPr/>
        <w:t>Q</w:t>
      </w:r>
      <w:r>
        <w:rPr/>
        <w:t>的轨道半径约为地球半径的</w:t>
      </w:r>
      <w:r>
        <w:rPr/>
        <w:t>4</w:t>
      </w:r>
      <w:r>
        <w:rPr/>
        <w:t>倍。</w:t>
      </w:r>
      <w:r>
        <w:rPr/>
        <w:t>P</w:t>
      </w:r>
      <w:r>
        <w:rPr/>
        <w:t>与</w:t>
      </w:r>
      <w:r>
        <w:rPr/>
        <w:t>Q</w:t>
      </w:r>
      <w:r>
        <w:rPr/>
        <w:t>的周期之比约为</w:t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</w:t>
      </w:r>
      <w:r>
        <w:rPr/>
        <w:t>2:1   B</w:t>
      </w:r>
      <w:r>
        <w:rPr/>
        <w:t>．</w:t>
      </w:r>
      <w:r>
        <w:rPr/>
        <w:t>4:1   C</w:t>
      </w:r>
      <w:r>
        <w:rPr/>
        <w:t>．</w:t>
      </w:r>
      <w:r>
        <w:rPr/>
        <w:t>8:1   D</w:t>
      </w:r>
      <w:r>
        <w:rPr/>
        <w:t>．</w:t>
      </w:r>
      <w:r>
        <w:rPr/>
        <w:t>16:1</w:t>
      </w:r>
    </w:p>
    <w:p>
      <w:pPr>
        <w:pStyle w:val="Normal"/>
        <w:spacing w:lineRule="auto" w:line="240"/>
        <w:ind w:left="420" w:hanging="420"/>
        <w:rPr/>
      </w:pPr>
      <w:r>
        <w:drawing>
          <wp:anchor behindDoc="0" distT="0" distB="0" distL="114935" distR="114935" simplePos="0" locked="0" layoutInCell="0" allowOverlap="1" relativeHeight="168">
            <wp:simplePos x="0" y="0"/>
            <wp:positionH relativeFrom="page">
              <wp:posOffset>2487930</wp:posOffset>
            </wp:positionH>
            <wp:positionV relativeFrom="page">
              <wp:posOffset>3978910</wp:posOffset>
            </wp:positionV>
            <wp:extent cx="2182495" cy="1359535"/>
            <wp:effectExtent l="0" t="0" r="0" b="0"/>
            <wp:wrapSquare wrapText="bothSides"/>
            <wp:docPr id="1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26" r="-1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16</w:t>
      </w:r>
      <w:r>
        <w:rPr/>
        <w:t>．一电阻接到方波交流电源上，在一个周期内产生的热量为</w:t>
      </w:r>
      <w:r>
        <w:rPr>
          <w:i/>
        </w:rPr>
        <w:t>Q</w:t>
      </w:r>
      <w:r>
        <w:rPr>
          <w:vertAlign w:val="subscript"/>
        </w:rPr>
        <w:t>方</w:t>
      </w:r>
      <w:r>
        <w:rPr/>
        <w:t>；若该电阻接到正弦交变电源上，在一个周期内产生的热量为</w:t>
      </w:r>
      <w:r>
        <w:rPr>
          <w:i/>
        </w:rPr>
        <w:t>Q</w:t>
      </w:r>
      <w:r>
        <w:rPr>
          <w:vertAlign w:val="subscript"/>
        </w:rPr>
        <w:t>正</w:t>
      </w:r>
      <w:r>
        <w:rPr/>
        <w:t>。该电阻上电压的峰值为</w:t>
      </w:r>
      <w:r>
        <w:rPr>
          <w:i/>
        </w:rPr>
        <w:t>u</w:t>
      </w:r>
      <w:r>
        <w:rPr>
          <w:vertAlign w:val="subscript"/>
        </w:rPr>
        <w:t>0</w:t>
      </w:r>
      <w:r>
        <w:rPr/>
        <w:t>，周期为</w:t>
      </w:r>
      <w:r>
        <w:rPr/>
        <w:t>T</w:t>
      </w:r>
      <w:r>
        <w:rPr/>
        <w:t>，如图所示。则</w:t>
      </w:r>
      <w:r>
        <w:rPr>
          <w:i/>
        </w:rPr>
        <w:t>Q</w:t>
      </w:r>
      <w:r>
        <w:rPr>
          <w:vertAlign w:val="subscript"/>
        </w:rPr>
        <w:t>方</w:t>
      </w:r>
      <w:r>
        <w:rPr/>
        <w:t>:</w:t>
      </w:r>
      <w:r>
        <w:rPr>
          <w:i/>
        </w:rPr>
        <w:t xml:space="preserve"> Q</w:t>
      </w:r>
      <w:r>
        <w:rPr>
          <w:vertAlign w:val="subscript"/>
        </w:rPr>
        <w:t>正</w:t>
      </w:r>
      <w:r>
        <w:rPr/>
        <w:t>等于</w:t>
      </w:r>
    </w:p>
    <w:p>
      <w:pPr>
        <w:pStyle w:val="Normal"/>
        <w:spacing w:lineRule="auto" w:line="240"/>
        <w:jc w:val="center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0" allowOverlap="1" relativeHeight="167">
            <wp:simplePos x="0" y="0"/>
            <wp:positionH relativeFrom="page">
              <wp:posOffset>5131435</wp:posOffset>
            </wp:positionH>
            <wp:positionV relativeFrom="page">
              <wp:posOffset>4072255</wp:posOffset>
            </wp:positionV>
            <wp:extent cx="1974850" cy="1304290"/>
            <wp:effectExtent l="0" t="0" r="0" b="0"/>
            <wp:wrapSquare wrapText="bothSides"/>
            <wp:docPr id="2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" t="-28" r="-1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</w:t>
      </w:r>
      <w:r>
        <w:rPr/>
        <w:object w:dxaOrig="520" w:dyaOrig="32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6.45pt;height:15.45pt" filled="f" o:ole="">
            <v:imagedata r:id="rId9" o:title=""/>
          </v:shape>
          <o:OLEObject Type="Embed" ProgID="" ShapeID="ole_rId8" DrawAspect="Content" ObjectID="_420335847" r:id="rId8"/>
        </w:object>
      </w:r>
    </w:p>
    <w:p>
      <w:pPr>
        <w:pStyle w:val="Normal"/>
        <w:spacing w:lineRule="auto" w:line="240"/>
        <w:ind w:firstLine="420"/>
        <w:rPr/>
      </w:pPr>
      <w:r>
        <w:rPr/>
        <w:t>B</w:t>
      </w:r>
      <w:r>
        <w:rPr/>
        <w:t>．</w:t>
      </w:r>
      <w:r>
        <w:rPr/>
        <w:object w:dxaOrig="520" w:dyaOrig="3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6.45pt;height:15.45pt" filled="f" o:ole="">
            <v:imagedata r:id="rId11" o:title=""/>
          </v:shape>
          <o:OLEObject Type="Embed" ProgID="" ShapeID="ole_rId10" DrawAspect="Content" ObjectID="_2040809149" r:id="rId10"/>
        </w:object>
      </w:r>
    </w:p>
    <w:p>
      <w:pPr>
        <w:pStyle w:val="Normal"/>
        <w:spacing w:lineRule="auto" w:line="240"/>
        <w:ind w:firstLine="420"/>
        <w:rPr/>
      </w:pPr>
      <w:r>
        <w:rPr/>
        <w:t>C</w:t>
      </w:r>
      <w:r>
        <w:rPr/>
        <w:t>．</w:t>
      </w:r>
      <w:r>
        <w:rPr/>
        <w:t>1:2</w:t>
      </w:r>
    </w:p>
    <w:p>
      <w:pPr>
        <w:pStyle w:val="Normal"/>
        <w:spacing w:lineRule="auto" w:line="240"/>
        <w:ind w:firstLine="420"/>
        <w:rPr/>
      </w:pPr>
      <w:r>
        <w:rPr/>
        <w:t>D</w:t>
      </w:r>
      <w:r>
        <w:rPr/>
        <w:t>．</w:t>
      </w:r>
      <w:r>
        <w:rPr/>
        <w:t>2:1</w:t>
      </w:r>
    </w:p>
    <w:p>
      <w:pPr>
        <w:pStyle w:val="Normal"/>
        <w:spacing w:lineRule="auto" w:line="240"/>
        <w:ind w:left="420" w:hanging="420"/>
        <w:rPr/>
      </w:pPr>
      <w:r>
        <w:rPr/>
        <w:t>17</w:t>
      </w:r>
      <w:r>
        <w:rPr/>
        <w:t>．在一斜面顶端，将甲乙两个小球分别以</w:t>
      </w:r>
      <w:r>
        <w:rPr/>
        <w:t>v</w:t>
      </w:r>
      <w:r>
        <w:rPr/>
        <w:t>和</w:t>
      </w:r>
      <w:r>
        <w:rPr/>
        <w:object w:dxaOrig="219" w:dyaOrig="56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.45pt;height:27.5pt" filled="f" o:ole="">
            <v:imagedata r:id="rId13" o:title=""/>
          </v:shape>
          <o:OLEObject Type="Embed" ProgID="" ShapeID="ole_rId12" DrawAspect="Content" ObjectID="_1177706045" r:id="rId12"/>
        </w:object>
      </w:r>
      <w:r>
        <w:rPr/>
        <w:t>的速度沿同一方向水平抛出，两球都落在该斜面上。甲球落至斜面时的速率是乙球落至斜面时速率的</w:t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</w:t>
      </w:r>
      <w:r>
        <w:rPr/>
        <w:t>2</w:t>
      </w:r>
      <w:r>
        <w:rPr/>
        <w:t>倍</w:t>
      </w:r>
      <w:r>
        <w:rPr>
          <w:rFonts w:cs="Calibri" w:eastAsia="Calibri"/>
        </w:rPr>
        <w:t xml:space="preserve">        </w:t>
      </w:r>
      <w:r>
        <w:rPr/>
        <w:t>B</w:t>
      </w:r>
      <w:r>
        <w:rPr/>
        <w:t>．</w:t>
      </w:r>
      <w:r>
        <w:rPr/>
        <w:t>4</w:t>
      </w:r>
      <w:r>
        <w:rPr/>
        <w:t>倍</w:t>
      </w:r>
      <w:r>
        <w:rPr>
          <w:rFonts w:cs="Calibri" w:eastAsia="Calibri"/>
        </w:rPr>
        <w:t xml:space="preserve">              </w:t>
      </w:r>
      <w:r>
        <w:rPr/>
        <w:t>C</w:t>
      </w:r>
      <w:r>
        <w:rPr/>
        <w:t>．</w:t>
      </w:r>
      <w:r>
        <w:rPr/>
        <w:t>6</w:t>
      </w:r>
      <w:r>
        <w:rPr/>
        <w:t>倍</w:t>
      </w:r>
      <w:r>
        <w:rPr>
          <w:rFonts w:cs="Calibri" w:eastAsia="Calibri"/>
        </w:rPr>
        <w:t xml:space="preserve">             </w:t>
      </w:r>
      <w:r>
        <w:rPr/>
        <w:t>D</w:t>
      </w:r>
      <w:r>
        <w:rPr/>
        <w:t>．</w:t>
      </w:r>
      <w:r>
        <w:rPr/>
        <w:t>8</w:t>
      </w:r>
      <w:r>
        <w:rPr/>
        <w:t>倍</w:t>
      </w:r>
    </w:p>
    <w:p>
      <w:pPr>
        <w:pStyle w:val="Normal"/>
        <w:spacing w:lineRule="auto" w:line="240"/>
        <w:ind w:left="420" w:hanging="420"/>
        <w:rPr/>
      </w:pPr>
      <w:r>
        <w:drawing>
          <wp:anchor behindDoc="0" distT="0" distB="0" distL="114935" distR="114935" simplePos="0" locked="0" layoutInCell="0" allowOverlap="1" relativeHeight="169">
            <wp:simplePos x="0" y="0"/>
            <wp:positionH relativeFrom="page">
              <wp:posOffset>5109210</wp:posOffset>
            </wp:positionH>
            <wp:positionV relativeFrom="page">
              <wp:posOffset>6370320</wp:posOffset>
            </wp:positionV>
            <wp:extent cx="1935480" cy="1618615"/>
            <wp:effectExtent l="0" t="0" r="0" b="0"/>
            <wp:wrapSquare wrapText="bothSides"/>
            <wp:docPr id="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4" r="-12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18</w:t>
      </w:r>
      <w:r>
        <w:rPr/>
        <w:t>．甲乙两车在同一平直公路上同向运动，甲做匀加速直线运动，乙做匀速直线运动。甲乙两车的位置</w:t>
      </w:r>
      <w:r>
        <w:rPr/>
        <w:t>x</w:t>
      </w:r>
      <w:r>
        <w:rPr/>
        <w:t>随时间</w:t>
      </w:r>
      <w:r>
        <w:rPr/>
        <w:t>t</w:t>
      </w:r>
      <w:r>
        <w:rPr/>
        <w:t>的变化如图所示。下列说法正确的是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．在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时刻两车速度相等</w:t>
      </w:r>
    </w:p>
    <w:p>
      <w:pPr>
        <w:pStyle w:val="Normal"/>
        <w:spacing w:lineRule="auto" w:line="240"/>
        <w:ind w:firstLine="420"/>
        <w:rPr/>
      </w:pPr>
      <w:r>
        <w:rPr/>
        <w:t>B</w:t>
      </w:r>
      <w:r>
        <w:rPr/>
        <w:t>．从</w:t>
      </w:r>
      <w:r>
        <w:rPr/>
        <w:t>0</w:t>
      </w:r>
      <w:r>
        <w:rPr/>
        <w:t>到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时间内，两车走过的路程相等</w:t>
      </w:r>
    </w:p>
    <w:p>
      <w:pPr>
        <w:pStyle w:val="Normal"/>
        <w:spacing w:lineRule="auto" w:line="240"/>
        <w:ind w:firstLine="420"/>
        <w:rPr/>
      </w:pPr>
      <w:r>
        <w:rPr/>
        <w:t>C</w:t>
      </w:r>
      <w:r>
        <w:rPr/>
        <w:t>．从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到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时间内，两车走过的路程相等</w:t>
      </w:r>
    </w:p>
    <w:p>
      <w:pPr>
        <w:pStyle w:val="Normal"/>
        <w:spacing w:lineRule="auto" w:line="240"/>
        <w:ind w:firstLine="420"/>
        <w:rPr/>
      </w:pPr>
      <w:r>
        <w:rPr/>
        <w:t>D</w:t>
      </w:r>
      <w:r>
        <w:rPr/>
        <w:t>．从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到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时间内的某时刻，两车速度相等</w:t>
      </w:r>
    </w:p>
    <w:p>
      <w:pPr>
        <w:pStyle w:val="Normal"/>
        <w:spacing w:lineRule="auto" w:line="240"/>
        <w:ind w:left="420" w:hanging="420"/>
        <w:rPr/>
      </w:pPr>
      <w:r>
        <w:drawing>
          <wp:anchor behindDoc="0" distT="0" distB="0" distL="114935" distR="114935" simplePos="0" locked="0" layoutInCell="0" allowOverlap="1" relativeHeight="170">
            <wp:simplePos x="0" y="0"/>
            <wp:positionH relativeFrom="page">
              <wp:posOffset>4536440</wp:posOffset>
            </wp:positionH>
            <wp:positionV relativeFrom="page">
              <wp:posOffset>8518525</wp:posOffset>
            </wp:positionV>
            <wp:extent cx="1950720" cy="1024890"/>
            <wp:effectExtent l="0" t="0" r="0" b="0"/>
            <wp:wrapSquare wrapText="bothSides"/>
            <wp:docPr id="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19</w:t>
      </w:r>
      <w:r>
        <w:rPr/>
        <w:t>．地下矿井中的矿石装在矿车中，用电机通过竖井运送至地面。某竖井中矿车提升的速度大小</w:t>
      </w:r>
      <w:r>
        <w:rPr>
          <w:i/>
        </w:rPr>
        <w:t>v</w:t>
      </w:r>
      <w:r>
        <w:rPr/>
        <w:t>随时间</w:t>
      </w:r>
      <w:r>
        <w:rPr>
          <w:i/>
        </w:rPr>
        <w:t>t</w:t>
      </w:r>
      <w:r>
        <w:rPr/>
        <w:t>的变化关系如图所示，其中图线</w:t>
      </w:r>
      <w:r>
        <w:rPr>
          <w:rFonts w:ascii="宋体" w:hAnsi="宋体" w:cs="宋体"/>
        </w:rPr>
        <w:t>①②</w:t>
      </w:r>
      <w:r>
        <w:rPr/>
        <w:t>分别描述两次不同的提升过程，它们变速阶段加速度的大小都相同；两次提升的高度相同，提升的质量相等。不考虑摩擦阻力和空气阻力。对于第</w:t>
      </w:r>
      <w:r>
        <w:rPr>
          <w:rFonts w:ascii="宋体" w:hAnsi="宋体" w:cs="宋体"/>
        </w:rPr>
        <w:t>①</w:t>
      </w:r>
      <w:r>
        <w:rPr/>
        <w:t>次和第</w:t>
      </w:r>
      <w:r>
        <w:rPr>
          <w:rFonts w:ascii="宋体" w:hAnsi="宋体" w:cs="宋体"/>
        </w:rPr>
        <w:t>②</w:t>
      </w:r>
      <w:r>
        <w:rPr/>
        <w:t>次提升过程，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．矿车上升所用的时间之比为</w:t>
      </w:r>
      <w:r>
        <w:rPr/>
        <w:t>4:5</w:t>
      </w:r>
    </w:p>
    <w:p>
      <w:pPr>
        <w:pStyle w:val="Normal"/>
        <w:spacing w:lineRule="auto" w:line="240"/>
        <w:ind w:firstLine="420"/>
        <w:rPr/>
      </w:pPr>
      <w:r>
        <w:rPr/>
        <w:t>B</w:t>
      </w:r>
      <w:r>
        <w:rPr/>
        <w:t>．电机的最大牵引力之比为</w:t>
      </w:r>
      <w:r>
        <w:rPr/>
        <w:t>2:1</w:t>
      </w:r>
    </w:p>
    <w:p>
      <w:pPr>
        <w:pStyle w:val="Normal"/>
        <w:spacing w:lineRule="auto" w:line="240"/>
        <w:ind w:firstLine="420"/>
        <w:rPr/>
      </w:pPr>
      <w:r>
        <w:rPr/>
        <w:t>C</w:t>
      </w:r>
      <w:r>
        <w:rPr/>
        <w:t>．电机输出的最大功率之比为</w:t>
      </w:r>
      <w:r>
        <w:rPr/>
        <w:t>2:1</w:t>
      </w:r>
    </w:p>
    <w:p>
      <w:pPr>
        <w:pStyle w:val="Normal"/>
        <w:spacing w:lineRule="auto" w:line="240"/>
        <w:ind w:firstLine="420"/>
        <w:rPr/>
      </w:pPr>
      <w:r>
        <w:rPr/>
        <w:t>D</w:t>
      </w:r>
      <w:r>
        <w:rPr/>
        <w:t>．电机所做的功之比为</w:t>
      </w:r>
      <w:r>
        <w:rPr/>
        <w:t>4:5</w:t>
      </w:r>
    </w:p>
    <w:p>
      <w:pPr>
        <w:pStyle w:val="Normal"/>
        <w:spacing w:lineRule="auto" w:line="240"/>
        <w:ind w:left="420" w:hanging="420"/>
        <w:rPr/>
      </w:pPr>
      <w:r>
        <w:drawing>
          <wp:anchor behindDoc="0" distT="0" distB="0" distL="114935" distR="114935" simplePos="0" locked="0" layoutInCell="0" allowOverlap="1" relativeHeight="171">
            <wp:simplePos x="0" y="0"/>
            <wp:positionH relativeFrom="page">
              <wp:posOffset>4604385</wp:posOffset>
            </wp:positionH>
            <wp:positionV relativeFrom="page">
              <wp:posOffset>1356360</wp:posOffset>
            </wp:positionV>
            <wp:extent cx="2179955" cy="1229360"/>
            <wp:effectExtent l="0" t="0" r="0" b="0"/>
            <wp:wrapSquare wrapText="bothSides"/>
            <wp:docPr id="5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20</w:t>
      </w:r>
      <w:r>
        <w:rPr/>
        <w:t>．如图（</w:t>
      </w:r>
      <w:r>
        <w:rPr/>
        <w:t>a</w:t>
      </w:r>
      <w:r>
        <w:rPr/>
        <w:t>），在同一平面内固定有一长直导线</w:t>
      </w:r>
      <w:r>
        <w:rPr/>
        <w:t>PQ</w:t>
      </w:r>
      <w:r>
        <w:rPr/>
        <w:t>和一导线框</w:t>
      </w:r>
      <w:r>
        <w:rPr/>
        <w:t>R</w:t>
      </w:r>
      <w:r>
        <w:rPr/>
        <w:t>，</w:t>
      </w:r>
      <w:r>
        <w:rPr/>
        <w:t>R</w:t>
      </w:r>
      <w:r>
        <w:rPr/>
        <w:t>在</w:t>
      </w:r>
      <w:r>
        <w:rPr/>
        <w:t>PQ</w:t>
      </w:r>
      <w:r>
        <w:rPr/>
        <w:t>的右侧。导线</w:t>
      </w:r>
      <w:r>
        <w:rPr/>
        <w:t>PQ</w:t>
      </w:r>
      <w:r>
        <w:rPr/>
        <w:t>中通有正弦交流电流</w:t>
      </w:r>
      <w:r>
        <w:rPr/>
        <w:t>i</w:t>
      </w:r>
      <w:r>
        <w:rPr/>
        <w:t>，</w:t>
      </w:r>
      <w:r>
        <w:rPr/>
        <w:t>i</w:t>
      </w:r>
      <w:r>
        <w:rPr/>
        <w:t>的变化如图（</w:t>
      </w:r>
      <w:r>
        <w:rPr/>
        <w:t>b</w:t>
      </w:r>
      <w:r>
        <w:rPr/>
        <w:t>）所示，规定从</w:t>
      </w:r>
      <w:r>
        <w:rPr/>
        <w:t>Q</w:t>
      </w:r>
      <w:r>
        <w:rPr/>
        <w:t>到</w:t>
      </w:r>
      <w:r>
        <w:rPr/>
        <w:t>P</w:t>
      </w:r>
      <w:r>
        <w:rPr/>
        <w:t>为电流的正方向。导线框</w:t>
      </w:r>
      <w:r>
        <w:rPr/>
        <w:t>R</w:t>
      </w:r>
      <w:r>
        <w:rPr/>
        <w:t>中的感应电动势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firstLine="420"/>
        <w:rPr/>
      </w:pPr>
      <w:r>
        <w:rPr/>
        <w:t>A</w:t>
      </w:r>
      <w:r>
        <w:rPr/>
        <w:t>．在</w:t>
      </w:r>
      <w:r>
        <w:rPr/>
        <w:object w:dxaOrig="520" w:dyaOrig="56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6.45pt;height:27.5pt" filled="f" o:ole="">
            <v:imagedata r:id="rId18" o:title=""/>
          </v:shape>
          <o:OLEObject Type="Embed" ProgID="" ShapeID="ole_rId17" DrawAspect="Content" ObjectID="_146300322" r:id="rId17"/>
        </w:object>
      </w:r>
      <w:r>
        <w:rPr/>
        <w:t>时为零</w:t>
      </w:r>
    </w:p>
    <w:p>
      <w:pPr>
        <w:pStyle w:val="Normal"/>
        <w:spacing w:lineRule="auto" w:line="240"/>
        <w:ind w:firstLine="420"/>
        <w:rPr/>
      </w:pPr>
      <w:r>
        <w:rPr/>
        <w:t>B</w:t>
      </w:r>
      <w:r>
        <w:rPr/>
        <w:t>．在</w:t>
      </w:r>
      <w:r>
        <w:rPr/>
        <w:object w:dxaOrig="520" w:dyaOrig="56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26.45pt;height:27.5pt" filled="f" o:ole="">
            <v:imagedata r:id="rId20" o:title=""/>
          </v:shape>
          <o:OLEObject Type="Embed" ProgID="" ShapeID="ole_rId19" DrawAspect="Content" ObjectID="_2040754577" r:id="rId19"/>
        </w:object>
      </w:r>
      <w:r>
        <w:rPr/>
        <w:t>时改变方向</w:t>
      </w:r>
    </w:p>
    <w:p>
      <w:pPr>
        <w:pStyle w:val="Normal"/>
        <w:spacing w:lineRule="auto" w:line="240"/>
        <w:ind w:firstLine="420"/>
        <w:rPr/>
      </w:pPr>
      <w:r>
        <w:rPr/>
        <w:t>C</w:t>
      </w:r>
      <w:r>
        <w:rPr/>
        <w:t>．在</w:t>
      </w:r>
      <w:r>
        <w:rPr/>
        <w:object w:dxaOrig="520" w:dyaOrig="5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26.45pt;height:27.5pt" filled="f" o:ole="">
            <v:imagedata r:id="rId22" o:title=""/>
          </v:shape>
          <o:OLEObject Type="Embed" ProgID="" ShapeID="ole_rId21" DrawAspect="Content" ObjectID="_878142193" r:id="rId21"/>
        </w:object>
      </w:r>
      <w:r>
        <w:rPr/>
        <w:t>时最大，且沿顺时针方向</w:t>
      </w:r>
    </w:p>
    <w:p>
      <w:pPr>
        <w:pStyle w:val="Normal"/>
        <w:spacing w:lineRule="auto" w:line="240"/>
        <w:ind w:firstLine="420"/>
        <w:rPr/>
      </w:pPr>
      <w:r>
        <w:rPr/>
        <w:t>D</w:t>
      </w:r>
      <w:r>
        <w:rPr/>
        <w:t>．在</w:t>
      </w:r>
      <w:r>
        <w:rPr/>
        <w:object w:dxaOrig="480" w:dyaOrig="26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3.95pt;height:13pt" filled="f" o:ole="">
            <v:imagedata r:id="rId24" o:title=""/>
          </v:shape>
          <o:OLEObject Type="Embed" ProgID="" ShapeID="ole_rId23" DrawAspect="Content" ObjectID="_760980966" r:id="rId23"/>
        </w:object>
      </w:r>
      <w:r>
        <w:rPr/>
        <w:t>时最大，且沿顺时针方向</w:t>
      </w:r>
    </w:p>
    <w:p>
      <w:pPr>
        <w:pStyle w:val="Normal"/>
        <w:spacing w:lineRule="auto" w:line="240"/>
        <w:ind w:left="420" w:hanging="420"/>
        <w:rPr/>
      </w:pPr>
      <w:r>
        <w:rPr/>
        <w:t>21</w:t>
      </w:r>
      <w:r>
        <w:rPr/>
        <w:t>．如图，一平行板电容器连接在直流电源上，电容器的极板水平，两微粒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所带电荷量大小相等、符号相反，使</w:t>
      </w:r>
      <w:r>
        <w:rPr/>
        <w:t>它</w:t>
      </w:r>
      <w:r>
        <w:rPr/>
        <w:t>们分别静止于电容器的上、下极板附近，与极板距离相等。现同时释放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，它们由静止开始运动，在随后的某时刻</w:t>
      </w:r>
      <w:r>
        <w:rPr>
          <w:i/>
        </w:rPr>
        <w:t>t</w:t>
      </w:r>
      <w:r>
        <w:rPr/>
        <w:t>，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经过电容器两极板间下半区域的同一水平面，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间的相互作用和重力可忽略。下列说法正确的是</w:t>
      </w:r>
    </w:p>
    <w:p>
      <w:pPr>
        <w:pStyle w:val="Normal"/>
        <w:spacing w:lineRule="auto" w:line="240"/>
        <w:ind w:firstLine="420"/>
        <w:rPr/>
      </w:pPr>
      <w:r>
        <w:drawing>
          <wp:anchor behindDoc="0" distT="0" distB="0" distL="114935" distR="114935" simplePos="0" locked="0" layoutInCell="0" allowOverlap="1" relativeHeight="172">
            <wp:simplePos x="0" y="0"/>
            <wp:positionH relativeFrom="page">
              <wp:posOffset>5012690</wp:posOffset>
            </wp:positionH>
            <wp:positionV relativeFrom="page">
              <wp:posOffset>3719195</wp:posOffset>
            </wp:positionV>
            <wp:extent cx="1706245" cy="1026160"/>
            <wp:effectExtent l="0" t="0" r="0" b="0"/>
            <wp:wrapSquare wrapText="bothSides"/>
            <wp:docPr id="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" t="-25" r="-1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</w:t>
      </w:r>
      <w:r>
        <w:rPr>
          <w:i/>
        </w:rPr>
        <w:t>a</w:t>
      </w:r>
      <w:r>
        <w:rPr/>
        <w:t>的质量比</w:t>
      </w:r>
      <w:r>
        <w:rPr>
          <w:i/>
        </w:rPr>
        <w:t>b</w:t>
      </w:r>
      <w:r>
        <w:rPr/>
        <w:t>的大</w:t>
      </w:r>
    </w:p>
    <w:p>
      <w:pPr>
        <w:pStyle w:val="Normal"/>
        <w:spacing w:lineRule="auto" w:line="240"/>
        <w:ind w:firstLine="420"/>
        <w:rPr/>
      </w:pPr>
      <w:r>
        <w:rPr/>
        <w:t>B</w:t>
      </w:r>
      <w:r>
        <w:rPr/>
        <w:t>．在</w:t>
      </w:r>
      <w:r>
        <w:rPr>
          <w:i/>
        </w:rPr>
        <w:t>t</w:t>
      </w:r>
      <w:r>
        <w:rPr/>
        <w:t>时刻，</w:t>
      </w:r>
      <w:r>
        <w:rPr>
          <w:i/>
        </w:rPr>
        <w:t>a</w:t>
      </w:r>
      <w:r>
        <w:rPr/>
        <w:t>的动能比</w:t>
      </w:r>
      <w:r>
        <w:rPr>
          <w:i/>
        </w:rPr>
        <w:t>b</w:t>
      </w:r>
      <w:r>
        <w:rPr/>
        <w:t>的大</w:t>
      </w:r>
    </w:p>
    <w:p>
      <w:pPr>
        <w:pStyle w:val="Normal"/>
        <w:spacing w:lineRule="auto" w:line="240"/>
        <w:ind w:firstLine="420"/>
        <w:rPr/>
      </w:pPr>
      <w:r>
        <w:rPr/>
        <w:t>C</w:t>
      </w:r>
      <w:r>
        <w:rPr/>
        <w:t>．在</w:t>
      </w:r>
      <w:r>
        <w:rPr>
          <w:i/>
        </w:rPr>
        <w:t>t</w:t>
      </w:r>
      <w:r>
        <w:rPr/>
        <w:t>时刻，</w:t>
      </w:r>
      <w:r>
        <w:rPr>
          <w:i/>
        </w:rPr>
        <w:t>a</w:t>
      </w:r>
      <w:r>
        <w:rPr/>
        <w:t>和</w:t>
      </w:r>
      <w:r>
        <w:rPr>
          <w:i/>
        </w:rPr>
        <w:t>b</w:t>
      </w:r>
      <w:r>
        <w:rPr/>
        <w:t>的电势能相等</w:t>
      </w:r>
    </w:p>
    <w:p>
      <w:pPr>
        <w:pStyle w:val="Normal"/>
        <w:spacing w:lineRule="auto" w:line="240"/>
        <w:ind w:firstLine="420"/>
        <w:rPr/>
      </w:pPr>
      <w:r>
        <w:rPr/>
        <w:t>D</w:t>
      </w:r>
      <w:r>
        <w:rPr/>
        <w:t>．在</w:t>
      </w:r>
      <w:r>
        <w:rPr>
          <w:i/>
        </w:rPr>
        <w:t>t</w:t>
      </w:r>
      <w:r>
        <w:rPr/>
        <w:t>时刻，</w:t>
      </w:r>
      <w:r>
        <w:rPr>
          <w:i/>
        </w:rPr>
        <w:t>a</w:t>
      </w:r>
      <w:r>
        <w:rPr/>
        <w:t>和</w:t>
      </w:r>
      <w:r>
        <w:rPr>
          <w:i/>
        </w:rPr>
        <w:t>b</w:t>
      </w:r>
      <w:r>
        <w:rPr/>
        <w:t>的动量大小相等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overflowPunct w:val="false"/>
        <w:spacing w:lineRule="auto" w:line="240"/>
        <w:ind w:left="420" w:hanging="42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三、非选择题：共</w:t>
      </w:r>
      <w:r>
        <w:rPr>
          <w:rFonts w:eastAsia="黑体"/>
          <w:kern w:val="0"/>
          <w:szCs w:val="21"/>
        </w:rPr>
        <w:t>174</w:t>
      </w:r>
      <w:r>
        <w:rPr>
          <w:rFonts w:eastAsia="黑体"/>
          <w:kern w:val="0"/>
          <w:szCs w:val="21"/>
        </w:rPr>
        <w:t>分。第</w:t>
      </w:r>
      <w:r>
        <w:rPr>
          <w:rFonts w:eastAsia="黑体"/>
          <w:kern w:val="0"/>
          <w:szCs w:val="21"/>
        </w:rPr>
        <w:t>22~32</w:t>
      </w:r>
      <w:r>
        <w:rPr>
          <w:rFonts w:eastAsia="黑体"/>
          <w:kern w:val="0"/>
          <w:szCs w:val="21"/>
        </w:rPr>
        <w:t>题为必考题，每个试题考生都必须作答。第</w:t>
      </w:r>
      <w:r>
        <w:rPr>
          <w:rFonts w:eastAsia="黑体"/>
          <w:kern w:val="0"/>
          <w:szCs w:val="21"/>
        </w:rPr>
        <w:t>33~38</w:t>
      </w:r>
      <w:r>
        <w:rPr>
          <w:rFonts w:eastAsia="黑体"/>
          <w:kern w:val="0"/>
          <w:szCs w:val="21"/>
        </w:rPr>
        <w:t>题为选考题，考生根据要求作答。</w:t>
      </w:r>
    </w:p>
    <w:p>
      <w:pPr>
        <w:pStyle w:val="Normal"/>
        <w:overflowPunct w:val="false"/>
        <w:spacing w:lineRule="auto" w:line="240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</w:t>
      </w:r>
      <w:r>
        <w:rPr>
          <w:rFonts w:eastAsia="黑体"/>
          <w:kern w:val="0"/>
          <w:szCs w:val="21"/>
        </w:rPr>
        <w:t>129</w:t>
      </w:r>
      <w:r>
        <w:rPr>
          <w:rFonts w:eastAsia="黑体"/>
          <w:kern w:val="0"/>
          <w:szCs w:val="21"/>
        </w:rPr>
        <w:t>分。</w:t>
      </w:r>
    </w:p>
    <w:p>
      <w:pPr>
        <w:pStyle w:val="Normal"/>
        <w:spacing w:lineRule="auto" w:line="240"/>
        <w:rPr/>
      </w:pPr>
      <w:r>
        <w:rPr/>
        <w:t>22</w:t>
      </w:r>
      <w:r>
        <w:rPr/>
        <w:t>．（</w:t>
      </w:r>
      <w:r>
        <w:rPr/>
        <w:t>6</w:t>
      </w:r>
      <w:r>
        <w:rPr/>
        <w:t>分）</w:t>
      </w:r>
    </w:p>
    <w:p>
      <w:pPr>
        <w:pStyle w:val="Normal"/>
        <w:spacing w:lineRule="auto" w:line="240"/>
        <w:ind w:firstLine="420"/>
        <w:rPr/>
      </w:pPr>
      <w:r>
        <w:rPr/>
        <w:t>甲</w:t>
      </w:r>
      <w:r>
        <w:rPr/>
        <w:t>、乙两同学通过下面的实验测量人的反应时间。实验步骤如下：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1</w:t>
      </w:r>
      <w:r>
        <w:rPr/>
        <w:t>）甲用两个手指轻轻捏住量程为</w:t>
      </w:r>
      <w:r>
        <w:rPr>
          <w:i/>
        </w:rPr>
        <w:t>L</w:t>
      </w:r>
      <w:r>
        <w:rPr/>
        <w:t>的木尺上端，让木尺自然下垂。乙把手放在尺的下端（位置恰好处于</w:t>
      </w:r>
      <w:r>
        <w:rPr>
          <w:i/>
        </w:rPr>
        <w:t>L</w:t>
      </w:r>
      <w:r>
        <w:rPr/>
        <w:t>刻度处，但未碰到尺），准备用手指夹住下</w:t>
      </w:r>
      <w:r>
        <w:rPr/>
        <w:t>落</w:t>
      </w:r>
      <w:r>
        <w:rPr/>
        <w:t>的尺。</w:t>
      </w:r>
      <w:r>
        <w:rPr/>
        <w:t>学科</w:t>
      </w:r>
      <w:r>
        <w:rPr/>
        <w:t>@</w:t>
      </w:r>
      <w:r>
        <w:rPr/>
        <w:t>网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2</w:t>
      </w:r>
      <w:r>
        <w:rPr/>
        <w:t>）甲在不通知乙的情况下，突然松手，尺子下落；乙看到尺子下落后快速用手指夹住尺子。若夹住尺子的位置刻度为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，重力加速度大小为</w:t>
      </w:r>
      <w:r>
        <w:rPr>
          <w:i/>
        </w:rPr>
        <w:t>g</w:t>
      </w:r>
      <w:r>
        <w:rPr/>
        <w:t>，则乙的反应时间为</w:t>
      </w:r>
      <w:r>
        <w:rPr/>
        <w:t>________</w:t>
      </w:r>
      <w:r>
        <w:rPr/>
        <w:t>（用</w:t>
      </w:r>
      <w:r>
        <w:rPr>
          <w:i/>
        </w:rPr>
        <w:t>L</w:t>
      </w:r>
      <w:r>
        <w:rPr/>
        <w:t>、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和</w:t>
      </w:r>
      <w:r>
        <w:rPr>
          <w:i/>
        </w:rPr>
        <w:t>g</w:t>
      </w:r>
      <w:r>
        <w:rPr/>
        <w:t>表示）。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3</w:t>
      </w:r>
      <w:r>
        <w:rPr/>
        <w:t>）已知当地的重力加速度大小为</w:t>
      </w:r>
      <w:r>
        <w:rPr>
          <w:i/>
        </w:rPr>
        <w:t>g</w:t>
      </w:r>
      <w:r>
        <w:rPr/>
        <w:t>=9.80 m/s</w:t>
      </w:r>
      <w:r>
        <w:rPr>
          <w:vertAlign w:val="superscript"/>
        </w:rPr>
        <w:t>2</w:t>
      </w:r>
      <w:r>
        <w:rPr/>
        <w:t>，</w:t>
      </w:r>
      <w:r>
        <w:rPr>
          <w:i/>
        </w:rPr>
        <w:t>L</w:t>
      </w:r>
      <w:r>
        <w:rPr/>
        <w:t>=30.0 cm</w:t>
      </w:r>
      <w:r>
        <w:rPr/>
        <w:t>，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=10.4 cm</w:t>
      </w:r>
      <w:r>
        <w:rPr/>
        <w:t>，乙的反应时间为</w:t>
      </w:r>
      <w:r>
        <w:rPr/>
        <w:t>__________s</w:t>
      </w:r>
      <w:r>
        <w:rPr/>
        <w:t>。（结果保留</w:t>
      </w:r>
      <w:r>
        <w:rPr/>
        <w:t>2</w:t>
      </w:r>
      <w:r>
        <w:rPr/>
        <w:t>位有效数字）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4</w:t>
      </w:r>
      <w:r>
        <w:rPr/>
        <w:t>）写出一条提高测量结果准确程度的建议：</w:t>
      </w:r>
      <w:r>
        <w:rPr/>
        <w:t>___________</w:t>
      </w:r>
      <w:r>
        <w:rPr/>
        <w:t>。</w:t>
      </w:r>
    </w:p>
    <w:p>
      <w:pPr>
        <w:pStyle w:val="Normal"/>
        <w:spacing w:lineRule="auto" w:line="240"/>
        <w:rPr/>
      </w:pPr>
      <w:r>
        <w:rPr/>
        <w:t>23</w:t>
      </w:r>
      <w:r>
        <w:rPr/>
        <w:t>．（</w:t>
      </w:r>
      <w:r>
        <w:rPr/>
        <w:t>9</w:t>
      </w:r>
      <w:r>
        <w:rPr/>
        <w:t>分）</w:t>
      </w:r>
    </w:p>
    <w:p>
      <w:pPr>
        <w:pStyle w:val="Normal"/>
        <w:spacing w:lineRule="auto" w:line="240"/>
        <w:ind w:firstLine="420"/>
        <w:rPr/>
      </w:pPr>
      <w:r>
        <w:rPr/>
        <w:t>一课外实验小组用如图所示的电路测量某待测电阻</w:t>
      </w:r>
      <w:r>
        <w:rPr>
          <w:i/>
        </w:rPr>
        <w:t>R</w:t>
      </w:r>
      <w:r>
        <w:rPr>
          <w:i/>
          <w:vertAlign w:val="subscript"/>
        </w:rPr>
        <w:t>x</w:t>
      </w:r>
      <w:r>
        <w:rPr/>
        <w:t>的阻值，图中</w:t>
      </w:r>
      <w:r>
        <w:rPr>
          <w:i/>
        </w:rPr>
        <w:t>R</w:t>
      </w:r>
      <w:r>
        <w:rPr>
          <w:vertAlign w:val="subscript"/>
        </w:rPr>
        <w:t>0</w:t>
      </w:r>
      <w:r>
        <w:rPr/>
        <w:t>为标准定值电阻（</w:t>
      </w:r>
      <w:r>
        <w:rPr>
          <w:i/>
        </w:rPr>
        <w:t>R</w:t>
      </w:r>
      <w:r>
        <w:rPr>
          <w:vertAlign w:val="subscript"/>
        </w:rPr>
        <w:t>0</w:t>
      </w:r>
      <w:r>
        <w:rPr/>
        <w:t>=20.0 Ω</w:t>
      </w:r>
      <w:r>
        <w:rPr/>
        <w:t>）；</w:t>
      </w:r>
      <w:r>
        <w:rPr/>
        <w:object w:dxaOrig="340" w:dyaOrig="35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7.45pt;height:18pt" filled="f" o:ole="">
            <v:imagedata r:id="rId27" o:title=""/>
          </v:shape>
          <o:OLEObject Type="Embed" ProgID="" ShapeID="ole_rId26" DrawAspect="Content" ObjectID="_720507323" r:id="rId26"/>
        </w:object>
      </w:r>
      <w:r>
        <w:rPr/>
        <w:t>可视为理想电压表。</w:t>
      </w:r>
      <w:r>
        <w:rPr/>
        <w:t>S</w:t>
      </w:r>
      <w:r>
        <w:rPr>
          <w:vertAlign w:val="subscript"/>
        </w:rPr>
        <w:t>1</w:t>
      </w:r>
      <w:r>
        <w:rPr/>
        <w:t>为单刀开关，</w:t>
      </w:r>
      <w:r>
        <w:rPr/>
        <w:t>S</w:t>
      </w:r>
      <w:r>
        <w:rPr>
          <w:vertAlign w:val="subscript"/>
        </w:rPr>
        <w:t>2</w:t>
      </w:r>
      <w:r>
        <w:rPr/>
        <w:t>位单刀双掷开关，</w:t>
      </w:r>
      <w:r>
        <w:rPr>
          <w:i/>
        </w:rPr>
        <w:t>E</w:t>
      </w:r>
      <w:r>
        <w:rPr/>
        <w:t>为电源，</w:t>
      </w:r>
      <w:r>
        <w:rPr>
          <w:i/>
        </w:rPr>
        <w:t>R</w:t>
      </w:r>
      <w:r>
        <w:rPr/>
        <w:t>为滑动变阻器。采用如下步骤完成实验：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1</w:t>
      </w:r>
      <w:r>
        <w:rPr/>
        <w:t>）按照实验原理线路图（</w:t>
      </w:r>
      <w:r>
        <w:rPr/>
        <w:t>a</w:t>
      </w:r>
      <w:r>
        <w:rPr/>
        <w:t>），将图（</w:t>
      </w:r>
      <w:r>
        <w:rPr/>
        <w:t>b</w:t>
      </w:r>
      <w:r>
        <w:rPr/>
        <w:t>）中实物连线；</w:t>
      </w:r>
    </w:p>
    <w:p>
      <w:pPr>
        <w:pStyle w:val="Normal"/>
        <w:spacing w:lineRule="auto" w:line="240"/>
        <w:jc w:val="center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0" allowOverlap="1" relativeHeight="173">
            <wp:simplePos x="0" y="0"/>
            <wp:positionH relativeFrom="page">
              <wp:posOffset>4528185</wp:posOffset>
            </wp:positionH>
            <wp:positionV relativeFrom="page">
              <wp:posOffset>751840</wp:posOffset>
            </wp:positionV>
            <wp:extent cx="2534285" cy="2613660"/>
            <wp:effectExtent l="0" t="0" r="0" b="0"/>
            <wp:wrapSquare wrapText="bothSides"/>
            <wp:docPr id="7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174">
            <wp:simplePos x="0" y="0"/>
            <wp:positionH relativeFrom="page">
              <wp:posOffset>2286000</wp:posOffset>
            </wp:positionH>
            <wp:positionV relativeFrom="page">
              <wp:posOffset>880110</wp:posOffset>
            </wp:positionV>
            <wp:extent cx="2125345" cy="2540000"/>
            <wp:effectExtent l="0" t="0" r="0" b="0"/>
            <wp:wrapSquare wrapText="bothSides"/>
            <wp:docPr id="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2</w:t>
      </w:r>
      <w:r>
        <w:rPr/>
        <w:t>）将滑动变阻器滑动端置于适当位置，闭合</w:t>
      </w:r>
      <w:r>
        <w:rPr/>
        <w:t>S</w:t>
      </w:r>
      <w:r>
        <w:rPr>
          <w:vertAlign w:val="subscript"/>
        </w:rPr>
        <w:t>1</w:t>
      </w:r>
      <w:r>
        <w:rPr/>
        <w:t>；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3</w:t>
      </w:r>
      <w:r>
        <w:rPr/>
        <w:t>）将开关</w:t>
      </w:r>
      <w:r>
        <w:rPr/>
        <w:t>S</w:t>
      </w:r>
      <w:r>
        <w:rPr>
          <w:vertAlign w:val="subscript"/>
        </w:rPr>
        <w:t>2</w:t>
      </w:r>
      <w:r>
        <w:rPr/>
        <w:t>掷于</w:t>
      </w:r>
      <w:r>
        <w:rPr/>
        <w:t>1</w:t>
      </w:r>
      <w:r>
        <w:rPr/>
        <w:t>端，改变滑动变阻器动端的位置，记下此时电压表</w:t>
      </w:r>
      <w:r>
        <w:rPr/>
        <w:object w:dxaOrig="340" w:dyaOrig="35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7.45pt;height:18pt" filled="f" o:ole="">
            <v:imagedata r:id="rId31" o:title=""/>
          </v:shape>
          <o:OLEObject Type="Embed" ProgID="" ShapeID="ole_rId30" DrawAspect="Content" ObjectID="_1347046500" r:id="rId30"/>
        </w:object>
      </w:r>
      <w:r>
        <w:rPr/>
        <w:t>的示数</w:t>
      </w:r>
      <w:r>
        <w:rPr>
          <w:i/>
        </w:rPr>
        <w:t>U</w:t>
      </w:r>
      <w:r>
        <w:rPr>
          <w:vertAlign w:val="subscript"/>
        </w:rPr>
        <w:t>1</w:t>
      </w:r>
      <w:r>
        <w:rPr/>
        <w:t>；然后将</w:t>
      </w:r>
      <w:r>
        <w:rPr/>
        <w:t>S</w:t>
      </w:r>
      <w:r>
        <w:rPr>
          <w:vertAlign w:val="subscript"/>
        </w:rPr>
        <w:t>2</w:t>
      </w:r>
      <w:r>
        <w:rPr/>
        <w:t>掷于</w:t>
      </w:r>
      <w:r>
        <w:rPr/>
        <w:t>2</w:t>
      </w:r>
      <w:r>
        <w:rPr/>
        <w:t>端，记下此时电压表</w:t>
      </w:r>
      <w:r>
        <w:rPr/>
        <w:object w:dxaOrig="340" w:dyaOrig="35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7.45pt;height:18pt" filled="f" o:ole="">
            <v:imagedata r:id="rId33" o:title=""/>
          </v:shape>
          <o:OLEObject Type="Embed" ProgID="" ShapeID="ole_rId32" DrawAspect="Content" ObjectID="_1825137946" r:id="rId32"/>
        </w:object>
      </w:r>
      <w:r>
        <w:rPr/>
        <w:t>的示数</w:t>
      </w:r>
      <w:r>
        <w:rPr>
          <w:i/>
        </w:rPr>
        <w:t>U</w:t>
      </w:r>
      <w:r>
        <w:rPr>
          <w:vertAlign w:val="subscript"/>
        </w:rPr>
        <w:t>2</w:t>
      </w:r>
      <w:r>
        <w:rPr/>
        <w:t>；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4</w:t>
      </w:r>
      <w:r>
        <w:rPr/>
        <w:t>）待测电阻阻值的表达式</w:t>
      </w:r>
      <w:r>
        <w:rPr>
          <w:i/>
        </w:rPr>
        <w:t>R</w:t>
      </w:r>
      <w:r>
        <w:rPr>
          <w:i/>
          <w:vertAlign w:val="subscript"/>
        </w:rPr>
        <w:t>x</w:t>
      </w:r>
      <w:r>
        <w:rPr/>
        <w:t>=_____________</w:t>
      </w:r>
      <w:r>
        <w:rPr/>
        <w:t>（用</w:t>
      </w:r>
      <w:r>
        <w:rPr>
          <w:i/>
        </w:rPr>
        <w:t>R</w:t>
      </w:r>
      <w:r>
        <w:rPr>
          <w:vertAlign w:val="subscript"/>
        </w:rPr>
        <w:t>0</w:t>
      </w:r>
      <w:r>
        <w:rPr/>
        <w:t>、</w:t>
      </w:r>
      <w:r>
        <w:rPr>
          <w:i/>
        </w:rPr>
        <w:t>U</w:t>
      </w:r>
      <w:r>
        <w:rPr>
          <w:vertAlign w:val="subscript"/>
        </w:rPr>
        <w:t>1</w:t>
      </w:r>
      <w:r>
        <w:rPr/>
        <w:t>、</w:t>
      </w:r>
      <w:r>
        <w:rPr>
          <w:i/>
        </w:rPr>
        <w:t>U</w:t>
      </w:r>
      <w:r>
        <w:rPr>
          <w:vertAlign w:val="subscript"/>
        </w:rPr>
        <w:t>2</w:t>
      </w:r>
      <w:r>
        <w:rPr/>
        <w:t>表示）；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5</w:t>
      </w:r>
      <w:r>
        <w:rPr/>
        <w:t>）重复步骤（</w:t>
      </w:r>
      <w:r>
        <w:rPr/>
        <w:t>3</w:t>
      </w:r>
      <w:r>
        <w:rPr/>
        <w:t>），得到如下数据：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i/>
              </w:rPr>
              <w:t>U</w:t>
            </w:r>
            <w:r>
              <w:rPr>
                <w:vertAlign w:val="subscript"/>
              </w:rPr>
              <w:t>1</w:t>
            </w:r>
            <w:r>
              <w:rPr/>
              <w:t>/V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0.25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0.30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0.36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0.40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0.44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i/>
              </w:rPr>
              <w:t>U</w:t>
            </w:r>
            <w:r>
              <w:rPr>
                <w:vertAlign w:val="subscript"/>
              </w:rPr>
              <w:t>2</w:t>
            </w:r>
            <w:r>
              <w:rPr/>
              <w:t>/V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0.86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1.03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1.22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1.36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1.49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object w:dxaOrig="340" w:dyaOrig="599">
                <v:shapetype id="_x0000_tole_rId34" coordsize="21600,21600" o:spt="ole_rId3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4" type="_x0000_tole_rId34" style="width:17.45pt;height:30pt" filled="f" o:ole="">
                  <v:imagedata r:id="rId35" o:title=""/>
                </v:shape>
                <o:OLEObject Type="Embed" ProgID="" ShapeID="ole_rId34" DrawAspect="Content" ObjectID="_401084204" r:id="rId34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3.44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3.43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3.39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3.40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3.39</w:t>
            </w:r>
          </w:p>
        </w:tc>
      </w:tr>
    </w:tbl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6</w:t>
      </w:r>
      <w:r>
        <w:rPr/>
        <w:t>）利用上述</w:t>
      </w:r>
      <w:r>
        <w:rPr/>
        <w:t>5</w:t>
      </w:r>
      <w:r>
        <w:rPr/>
        <w:t>次测量所得</w:t>
      </w:r>
      <w:r>
        <w:rPr/>
        <w:object w:dxaOrig="340" w:dyaOrig="59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7.45pt;height:30pt" filled="f" o:ole="">
            <v:imagedata r:id="rId37" o:title=""/>
          </v:shape>
          <o:OLEObject Type="Embed" ProgID="" ShapeID="ole_rId36" DrawAspect="Content" ObjectID="_154975549" r:id="rId36"/>
        </w:object>
      </w:r>
      <w:r>
        <w:rPr/>
        <w:t>的平均值，求得</w:t>
      </w:r>
      <w:r>
        <w:rPr>
          <w:i/>
        </w:rPr>
        <w:t>R</w:t>
      </w:r>
      <w:r>
        <w:rPr>
          <w:i/>
          <w:vertAlign w:val="subscript"/>
        </w:rPr>
        <w:t>x</w:t>
      </w:r>
      <w:r>
        <w:rPr/>
        <w:t>=__________Ω</w:t>
      </w:r>
      <w:r>
        <w:rPr/>
        <w:t>。（保留</w:t>
      </w:r>
      <w:r>
        <w:rPr/>
        <w:t>1</w:t>
      </w:r>
      <w:r>
        <w:rPr/>
        <w:t>位小数）</w:t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  <w:t>24</w:t>
      </w:r>
      <w:r>
        <w:rPr/>
        <w:t>．</w:t>
      </w:r>
      <w:r>
        <w:rPr/>
        <w:t>(12</w:t>
      </w:r>
      <w:r>
        <w:rPr/>
        <w:t>分</w:t>
      </w:r>
      <w:r>
        <w:rPr/>
        <w:t>)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drawing>
          <wp:anchor behindDoc="0" distT="0" distB="0" distL="114935" distR="114935" simplePos="0" locked="0" layoutInCell="0" allowOverlap="1" relativeHeight="175">
            <wp:simplePos x="0" y="0"/>
            <wp:positionH relativeFrom="page">
              <wp:posOffset>4266565</wp:posOffset>
            </wp:positionH>
            <wp:positionV relativeFrom="page">
              <wp:posOffset>6242050</wp:posOffset>
            </wp:positionV>
            <wp:extent cx="2741930" cy="1689735"/>
            <wp:effectExtent l="0" t="0" r="0" b="0"/>
            <wp:wrapSquare wrapText="bothSides"/>
            <wp:docPr id="9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如图，从离子源产生的甲、乙两种离子，由静止经加速电压</w:t>
      </w:r>
      <w:r>
        <w:rPr>
          <w:i/>
        </w:rPr>
        <w:t>U</w:t>
      </w:r>
      <w:r>
        <w:rPr/>
        <w:t>加速后在纸面内水平向右运动，自</w:t>
      </w:r>
      <w:r>
        <w:rPr>
          <w:i/>
        </w:rPr>
        <w:t>M</w:t>
      </w:r>
      <w:r>
        <w:rPr/>
        <w:t>点垂直于磁场边界射入匀强磁场，磁场方向垂直于纸面向里，磁场左边界竖直。已知甲种离子射入磁场的速度大小为</w:t>
      </w:r>
      <w:r>
        <w:rPr>
          <w:i/>
        </w:rPr>
        <w:t>v</w:t>
      </w:r>
      <w:r>
        <w:rPr>
          <w:vertAlign w:val="subscript"/>
        </w:rPr>
        <w:t>1</w:t>
      </w:r>
      <w:r>
        <w:rPr/>
        <w:t>，并在磁场边界的</w:t>
      </w:r>
      <w:r>
        <w:rPr>
          <w:i/>
        </w:rPr>
        <w:t>N</w:t>
      </w:r>
      <w:r>
        <w:rPr/>
        <w:t>点射出；乙种离子在</w:t>
      </w:r>
      <w:r>
        <w:rPr>
          <w:i/>
        </w:rPr>
        <w:t>MN</w:t>
      </w:r>
      <w:r>
        <w:rPr/>
        <w:t>的中点射出；</w:t>
      </w:r>
      <w:r>
        <w:rPr>
          <w:i/>
        </w:rPr>
        <w:t>MN</w:t>
      </w:r>
      <w:r>
        <w:rPr/>
        <w:t>长为</w:t>
      </w:r>
      <w:r>
        <w:rPr>
          <w:i/>
        </w:rPr>
        <w:t>l</w:t>
      </w:r>
      <w:r>
        <w:rPr/>
        <w:t>。不计重力影响和离子间的相互作用。求：</w:t>
      </w:r>
    </w:p>
    <w:p>
      <w:pPr>
        <w:pStyle w:val="Normal"/>
        <w:spacing w:lineRule="auto" w:line="240"/>
        <w:ind w:left="420" w:hanging="0"/>
        <w:jc w:val="center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1</w:t>
      </w:r>
      <w:r>
        <w:rPr/>
        <w:t>）磁场的磁感应强度大小；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2</w:t>
      </w:r>
      <w:r>
        <w:rPr/>
        <w:t>）甲、乙两种离子的比荷之比。</w:t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  <w:t>25</w:t>
      </w:r>
      <w:r>
        <w:rPr/>
        <w:t>．</w:t>
      </w:r>
      <w:r>
        <w:rPr/>
        <w:t>(20</w:t>
      </w:r>
      <w:r>
        <w:rPr/>
        <w:t>分</w:t>
      </w:r>
      <w:r>
        <w:rPr/>
        <w:t>)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object w:dxaOrig="219" w:dyaOrig="62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position:absolute;margin-left:473.25pt;margin-top:10.15pt;width:8.7pt;height:23.55pt;mso-wrap-distance-left:9.05pt;mso-wrap-distance-right:9.05pt;mso-position-horizontal-relative:text;mso-position-vertical-relative:text" filled="f" o:ole="">
            <v:imagedata r:id="rId40" o:title=""/>
            <w10:wrap type="square"/>
          </v:shape>
          <o:OLEObject Type="Embed" ProgID="" ShapeID="ole_rId39" DrawAspect="Content" ObjectID="_27378186" r:id="rId39"/>
        </w:object>
      </w:r>
      <w:r>
        <w:rPr/>
        <w:t>如图，在竖直平面内，一半径为</w:t>
      </w:r>
      <w:r>
        <w:rPr>
          <w:i/>
        </w:rPr>
        <w:t>R</w:t>
      </w:r>
      <w:r>
        <w:rPr/>
        <w:t>的光滑圆弧轨道</w:t>
      </w:r>
      <w:r>
        <w:rPr>
          <w:i/>
        </w:rPr>
        <w:t>ABC</w:t>
      </w:r>
      <w:r>
        <w:rPr/>
        <w:t>和水平轨道</w:t>
      </w:r>
      <w:r>
        <w:rPr>
          <w:i/>
        </w:rPr>
        <w:t>PA</w:t>
      </w:r>
      <w:r>
        <w:rPr/>
        <w:t>在</w:t>
      </w:r>
      <w:r>
        <w:rPr>
          <w:i/>
        </w:rPr>
        <w:t>A</w:t>
      </w:r>
      <w:r>
        <w:rPr/>
        <w:t>点相切。</w:t>
      </w:r>
      <w:r>
        <w:rPr>
          <w:i/>
        </w:rPr>
        <w:t>BC</w:t>
      </w:r>
      <w:r>
        <w:rPr/>
        <w:t>为圆弧轨道的直径。</w:t>
      </w:r>
      <w:r>
        <w:rPr>
          <w:i/>
        </w:rPr>
        <w:t>O</w:t>
      </w:r>
      <w:r>
        <w:rPr/>
        <w:t>为圆心，</w:t>
      </w:r>
      <w:r>
        <w:rPr>
          <w:i/>
        </w:rPr>
        <w:t>OA</w:t>
      </w:r>
      <w:r>
        <w:rPr/>
        <w:t>和</w:t>
      </w:r>
      <w:r>
        <w:rPr>
          <w:i/>
        </w:rPr>
        <w:t>OB</w:t>
      </w:r>
      <w:r>
        <w:rPr/>
        <w:t>之间的夹角为</w:t>
      </w:r>
      <w:r>
        <w:rPr>
          <w:i/>
        </w:rPr>
        <w:t>α</w:t>
      </w:r>
      <w:r>
        <w:rPr/>
        <w:t>，</w:t>
      </w:r>
      <w:r>
        <w:rPr/>
        <w:t>sin</w:t>
      </w:r>
      <w:r>
        <w:rPr>
          <w:i/>
        </w:rPr>
        <w:t>α</w:t>
      </w:r>
      <w:r>
        <w:rPr/>
        <w:t>=</w:t>
      </w:r>
      <w:r>
        <w:rPr>
          <w:lang w:val="en-US" w:eastAsia="zh-CN"/>
        </w:rPr>
        <w:t xml:space="preserve">   </w:t>
      </w:r>
      <w:r>
        <w:rPr/>
        <w:t>，一质量为</w:t>
      </w:r>
      <w:r>
        <w:rPr>
          <w:i/>
        </w:rPr>
        <w:t>m</w:t>
      </w:r>
      <w:r>
        <w:rPr/>
        <w:t>的小球沿水平轨道向右运动，经</w:t>
      </w:r>
      <w:r>
        <w:rPr>
          <w:i/>
        </w:rPr>
        <w:t>A</w:t>
      </w:r>
      <w:r>
        <w:rPr/>
        <w:t>点沿圆弧轨道通过</w:t>
      </w:r>
      <w:r>
        <w:rPr>
          <w:i/>
        </w:rPr>
        <w:t>C</w:t>
      </w:r>
      <w:r>
        <w:rPr/>
        <w:t>点，落至水平轨道；在整个过程中，除受到重力及轨道作用力外，小球还一直受到一水平恒力的作用，已知小球在</w:t>
      </w:r>
      <w:r>
        <w:rPr>
          <w:i/>
        </w:rPr>
        <w:t>C</w:t>
      </w:r>
      <w:r>
        <w:rPr/>
        <w:t>点所受合力的方向指向圆心，且此时小球对轨道的压力恰好为零。重力加速度大小为</w:t>
      </w:r>
      <w:r>
        <w:rPr>
          <w:i/>
        </w:rPr>
        <w:t>g</w:t>
      </w:r>
      <w:r>
        <w:rPr/>
        <w:t>。求：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39290" cy="1149985"/>
            <wp:effectExtent l="0" t="0" r="0" b="0"/>
            <wp:docPr id="10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1</w:t>
      </w:r>
      <w:r>
        <w:rPr/>
        <w:t>）水平恒力的大小和小球到达</w:t>
      </w:r>
      <w:r>
        <w:rPr>
          <w:i/>
        </w:rPr>
        <w:t>C</w:t>
      </w:r>
      <w:r>
        <w:rPr/>
        <w:t>点时速度的大小；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2</w:t>
      </w:r>
      <w:r>
        <w:rPr/>
        <w:t>）小球到达</w:t>
      </w:r>
      <w:r>
        <w:rPr>
          <w:i/>
        </w:rPr>
        <w:t>A</w:t>
      </w:r>
      <w:r>
        <w:rPr/>
        <w:t>点时动量的大小；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3</w:t>
      </w:r>
      <w:r>
        <w:rPr/>
        <w:t>）小球从</w:t>
      </w:r>
      <w:r>
        <w:rPr>
          <w:i/>
        </w:rPr>
        <w:t>C</w:t>
      </w:r>
      <w:r>
        <w:rPr/>
        <w:t>点落至水平轨道所用的时间。</w:t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  <w:t>33</w:t>
      </w:r>
      <w:r>
        <w:rPr/>
        <w:t>．</w:t>
      </w:r>
      <w:r>
        <w:rPr/>
        <w:t>[</w:t>
      </w:r>
      <w:r>
        <w:rPr/>
        <w:t>物理</w:t>
      </w:r>
      <w:r>
        <w:rPr>
          <w:rFonts w:eastAsia="楷体"/>
        </w:rPr>
        <w:t>——</w:t>
      </w:r>
      <w:r>
        <w:rPr>
          <w:rFonts w:ascii="宋体" w:hAnsi="宋体" w:cs="宋体"/>
        </w:rPr>
        <w:t>选修</w:t>
      </w:r>
      <w:r>
        <w:rPr>
          <w:rFonts w:eastAsia="楷体"/>
        </w:rPr>
        <w:t>3-3</w:t>
      </w:r>
      <w:r>
        <w:rPr/>
        <w:t>]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drawing>
          <wp:anchor behindDoc="0" distT="0" distB="0" distL="114935" distR="114935" simplePos="0" locked="0" layoutInCell="0" allowOverlap="1" relativeHeight="177">
            <wp:simplePos x="0" y="0"/>
            <wp:positionH relativeFrom="page">
              <wp:posOffset>4629785</wp:posOffset>
            </wp:positionH>
            <wp:positionV relativeFrom="page">
              <wp:posOffset>3340735</wp:posOffset>
            </wp:positionV>
            <wp:extent cx="1386205" cy="1218565"/>
            <wp:effectExtent l="0" t="0" r="0" b="0"/>
            <wp:wrapSquare wrapText="bothSides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</w:t>
      </w:r>
      <w:r>
        <w:rPr/>
        <w:t>（</w:t>
      </w:r>
      <w:r>
        <w:rPr/>
        <w:t>5</w:t>
      </w:r>
      <w:r>
        <w:rPr/>
        <w:t>分）</w:t>
      </w:r>
      <w:r>
        <w:rPr/>
        <w:t>如图，一定量的理想气体从状态</w:t>
      </w:r>
      <w:r>
        <w:rPr>
          <w:i/>
        </w:rPr>
        <w:t>a</w:t>
      </w:r>
      <w:r>
        <w:rPr/>
        <w:t>变化到状态</w:t>
      </w:r>
      <w:r>
        <w:rPr>
          <w:i/>
        </w:rPr>
        <w:t>b</w:t>
      </w:r>
      <w:r>
        <w:rPr/>
        <w:t>，其过程如</w:t>
      </w:r>
      <w:r>
        <w:rPr>
          <w:i/>
        </w:rPr>
        <w:t>p-V</w:t>
      </w:r>
      <w:r>
        <w:rPr/>
        <w:t>图中从</w:t>
      </w:r>
      <w:r>
        <w:rPr>
          <w:i/>
        </w:rPr>
        <w:t>a</w:t>
      </w:r>
      <w:r>
        <w:rPr/>
        <w:t>到</w:t>
      </w:r>
      <w:r>
        <w:rPr>
          <w:i/>
        </w:rPr>
        <w:t>b</w:t>
      </w:r>
      <w:r>
        <w:rPr/>
        <w:t>的直线所示。在此过程中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。（</w:t>
      </w:r>
      <w:r>
        <w:rPr/>
        <w:t>填正确答案标号。选对</w:t>
      </w:r>
      <w:r>
        <w:rPr/>
        <w:t>1</w:t>
      </w:r>
      <w:r>
        <w:rPr/>
        <w:t>个得</w:t>
      </w:r>
      <w:r>
        <w:rPr/>
        <w:t>2</w:t>
      </w:r>
      <w:r>
        <w:rPr/>
        <w:t>分，选对</w:t>
      </w:r>
      <w:r>
        <w:rPr/>
        <w:t>2</w:t>
      </w:r>
      <w:r>
        <w:rPr/>
        <w:t>个得</w:t>
      </w:r>
      <w:r>
        <w:rPr/>
        <w:t>4</w:t>
      </w:r>
      <w:r>
        <w:rPr/>
        <w:t>分，选对</w:t>
      </w:r>
      <w:r>
        <w:rPr/>
        <w:t>3</w:t>
      </w:r>
      <w:r>
        <w:rPr/>
        <w:t>个得</w:t>
      </w:r>
      <w:r>
        <w:rPr/>
        <w:t>5</w:t>
      </w:r>
      <w:r>
        <w:rPr/>
        <w:t>分。每选错</w:t>
      </w:r>
      <w:r>
        <w:rPr/>
        <w:t>1</w:t>
      </w:r>
      <w:r>
        <w:rPr/>
        <w:t>个扣</w:t>
      </w:r>
      <w:r>
        <w:rPr/>
        <w:t>3</w:t>
      </w:r>
      <w:r>
        <w:rPr/>
        <w:t>分，最低得分为</w:t>
      </w:r>
      <w:r>
        <w:rPr/>
        <w:t>0</w:t>
      </w:r>
      <w:r>
        <w:rPr/>
        <w:t>分</w:t>
      </w:r>
      <w:r>
        <w:rPr/>
        <w:t>）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A</w:t>
      </w:r>
      <w:r>
        <w:rPr/>
        <w:t>．气体温度一直降低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B</w:t>
      </w:r>
      <w:r>
        <w:rPr/>
        <w:t>．气体内能一直增加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C</w:t>
      </w:r>
      <w:r>
        <w:rPr/>
        <w:t>．气体一直对外做功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D</w:t>
      </w:r>
      <w:r>
        <w:rPr/>
        <w:t>．气体一直从外界吸热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E</w:t>
      </w:r>
      <w:r>
        <w:rPr/>
        <w:t>．气体吸收的热量一直全部用于对外做功</w:t>
      </w:r>
    </w:p>
    <w:p>
      <w:pPr>
        <w:pStyle w:val="Normal"/>
        <w:spacing w:lineRule="auto" w:line="240"/>
        <w:ind w:left="420" w:hanging="0"/>
        <w:jc w:val="center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0"/>
        <w:textAlignment w:val="center"/>
        <w:rPr/>
      </w:pPr>
      <w:r>
        <w:drawing>
          <wp:anchor behindDoc="0" distT="0" distB="0" distL="114935" distR="114935" simplePos="0" locked="0" layoutInCell="0" allowOverlap="1" relativeHeight="178">
            <wp:simplePos x="0" y="0"/>
            <wp:positionH relativeFrom="page">
              <wp:posOffset>5374640</wp:posOffset>
            </wp:positionH>
            <wp:positionV relativeFrom="page">
              <wp:posOffset>5215255</wp:posOffset>
            </wp:positionV>
            <wp:extent cx="1630045" cy="1637665"/>
            <wp:effectExtent l="0" t="0" r="0" b="0"/>
            <wp:wrapSquare wrapText="bothSides"/>
            <wp:docPr id="12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）（</w:t>
      </w:r>
      <w:r>
        <w:rPr/>
        <w:t>10</w:t>
      </w:r>
      <w:r>
        <w:rPr/>
        <w:t>分）在两端封闭、粗细均匀的</w:t>
      </w:r>
      <w:r>
        <w:rPr/>
        <w:t>U</w:t>
      </w:r>
      <w:r>
        <w:rPr/>
        <w:t>形细玻璃管内有一股水银柱，水银柱的两端各封闭有一段空气。当</w:t>
      </w:r>
      <w:r>
        <w:rPr/>
        <w:t>U</w:t>
      </w:r>
      <w:r>
        <w:rPr/>
        <w:t>形管两端竖直朝上时，左、右两边空气柱的长度分别为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=18.0 cm</w:t>
      </w:r>
      <w:r>
        <w:rPr/>
        <w:t>和</w:t>
      </w:r>
      <w:r>
        <w:rPr>
          <w:i/>
        </w:rPr>
        <w:t>l</w:t>
      </w:r>
      <w:r>
        <w:rPr>
          <w:vertAlign w:val="subscript"/>
        </w:rPr>
        <w:t>2</w:t>
      </w:r>
      <w:r>
        <w:rPr/>
        <w:t>=12.0 cm</w:t>
      </w:r>
      <w:r>
        <w:rPr/>
        <w:t>，左边气体的压强为</w:t>
      </w:r>
      <w:r>
        <w:rPr/>
        <w:t>12.0 cmHg</w:t>
      </w:r>
      <w:r>
        <w:rPr/>
        <w:t>。现将</w:t>
      </w:r>
      <w:r>
        <w:rPr/>
        <w:t>U</w:t>
      </w:r>
      <w:r>
        <w:rPr/>
        <w:t>形管缓慢平放在水平桌面上，没有气体从管的一边通过水银逸入另一边。求</w:t>
      </w:r>
      <w:r>
        <w:rPr/>
        <w:t>U</w:t>
      </w:r>
      <w:r>
        <w:rPr/>
        <w:t>形管平放时两边空气柱的长度。在整个过程中，气体温度不变。</w:t>
      </w:r>
    </w:p>
    <w:p>
      <w:pPr>
        <w:pStyle w:val="Normal"/>
        <w:spacing w:lineRule="auto" w:line="240"/>
        <w:ind w:left="420" w:hanging="0"/>
        <w:jc w:val="center"/>
        <w:textAlignment w:val="center"/>
        <w:rPr/>
      </w:pPr>
      <w:r>
        <w:rPr/>
      </w:r>
    </w:p>
    <w:p>
      <w:pPr>
        <w:pStyle w:val="Normal"/>
        <w:spacing w:lineRule="auto" w:line="240"/>
        <w:ind w:left="420" w:hanging="420"/>
        <w:textAlignment w:val="center"/>
        <w:rPr/>
      </w:pPr>
      <w:r>
        <w:rPr/>
        <w:t>34</w:t>
      </w:r>
      <w:r>
        <w:rPr/>
        <w:t>．</w:t>
      </w:r>
      <w:r>
        <w:rPr/>
        <w:t>[</w:t>
      </w:r>
      <w:r>
        <w:rPr/>
        <w:t>物理</w:t>
      </w:r>
      <w:r>
        <w:rPr>
          <w:rFonts w:eastAsia="楷体"/>
        </w:rPr>
        <w:t>——</w:t>
      </w:r>
      <w:r>
        <w:rPr>
          <w:rFonts w:ascii="宋体" w:hAnsi="宋体" w:cs="宋体"/>
        </w:rPr>
        <w:t>选修</w:t>
      </w:r>
      <w:r>
        <w:rPr>
          <w:rFonts w:eastAsia="楷体"/>
        </w:rPr>
        <w:t>3-4</w:t>
      </w:r>
      <w:r>
        <w:rPr/>
        <w:t>]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1</w:t>
      </w:r>
      <w:r>
        <w:rPr/>
        <w:t>）</w:t>
      </w:r>
      <w:r>
        <w:rPr/>
        <w:t>(5</w:t>
      </w:r>
      <w:r>
        <w:rPr/>
        <w:t>分</w:t>
      </w:r>
      <w:r>
        <w:rPr/>
        <w:t>)</w:t>
      </w:r>
      <w:r>
        <w:rPr/>
        <w:t>一列简谐横波沿</w:t>
      </w:r>
      <w:r>
        <w:rPr>
          <w:i/>
        </w:rPr>
        <w:t>x</w:t>
      </w:r>
      <w:r>
        <w:rPr/>
        <w:t>轴正方向传播，在</w:t>
      </w:r>
      <w:r>
        <w:rPr>
          <w:i/>
        </w:rPr>
        <w:t>t</w:t>
      </w:r>
      <w:r>
        <w:rPr/>
        <w:t>=0</w:t>
      </w:r>
      <w:r>
        <w:rPr/>
        <w:t>和</w:t>
      </w:r>
      <w:r>
        <w:rPr>
          <w:i/>
        </w:rPr>
        <w:t>t</w:t>
      </w:r>
      <w:r>
        <w:rPr/>
        <w:t>=0.20 s</w:t>
      </w:r>
      <w:r>
        <w:rPr/>
        <w:t>时的波形分别如图中实线和虚线所示。己知该波的周期</w:t>
      </w:r>
      <w:r>
        <w:rPr>
          <w:i/>
        </w:rPr>
        <w:t>T</w:t>
      </w:r>
      <w:r>
        <w:rPr/>
        <w:t>&gt;0.20 s</w:t>
      </w:r>
      <w:r>
        <w:rPr/>
        <w:t>。下列说法正确的是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  <w:r>
        <w:rPr/>
        <w:t>(</w:t>
      </w:r>
      <w:r>
        <w:rPr/>
        <w:t>填正确答案标号。选对</w:t>
      </w:r>
      <w:r>
        <w:rPr/>
        <w:t>1</w:t>
      </w:r>
      <w:r>
        <w:rPr/>
        <w:t>个得</w:t>
      </w:r>
      <w:r>
        <w:rPr/>
        <w:t>2</w:t>
      </w:r>
      <w:r>
        <w:rPr/>
        <w:t>分，选对</w:t>
      </w:r>
      <w:r>
        <w:rPr/>
        <w:t>2</w:t>
      </w:r>
      <w:r>
        <w:rPr/>
        <w:t>个得</w:t>
      </w:r>
      <w:r>
        <w:rPr/>
        <w:t>4</w:t>
      </w:r>
      <w:r>
        <w:rPr/>
        <w:t>分，选对</w:t>
      </w:r>
      <w:r>
        <w:rPr/>
        <w:t>3</w:t>
      </w:r>
      <w:r>
        <w:rPr/>
        <w:t>个得</w:t>
      </w:r>
      <w:r>
        <w:rPr/>
        <w:t>5</w:t>
      </w:r>
      <w:r>
        <w:rPr/>
        <w:t>分。每选错</w:t>
      </w:r>
      <w:r>
        <w:rPr/>
        <w:t>1</w:t>
      </w:r>
      <w:r>
        <w:rPr/>
        <w:t>个扣</w:t>
      </w:r>
      <w:r>
        <w:rPr/>
        <w:t>3</w:t>
      </w:r>
      <w:r>
        <w:rPr/>
        <w:t>分，最低得分为</w:t>
      </w:r>
      <w:r>
        <w:rPr/>
        <w:t>0</w:t>
      </w:r>
      <w:r>
        <w:rPr/>
        <w:t>分</w:t>
      </w:r>
      <w:r>
        <w:rPr/>
        <w:t>)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0" allowOverlap="1" relativeHeight="179">
            <wp:simplePos x="0" y="0"/>
            <wp:positionH relativeFrom="page">
              <wp:posOffset>4109720</wp:posOffset>
            </wp:positionH>
            <wp:positionV relativeFrom="page">
              <wp:posOffset>6929120</wp:posOffset>
            </wp:positionV>
            <wp:extent cx="2430145" cy="1056640"/>
            <wp:effectExtent l="0" t="0" r="0" b="0"/>
            <wp:wrapSquare wrapText="bothSides"/>
            <wp:docPr id="1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2" t="-27" r="-1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A</w:t>
      </w:r>
      <w:r>
        <w:rPr/>
        <w:t>．波速为</w:t>
      </w:r>
      <w:r>
        <w:rPr/>
        <w:t>0.40 m/s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B</w:t>
      </w:r>
      <w:r>
        <w:rPr/>
        <w:t>．波长为</w:t>
      </w:r>
      <w:r>
        <w:rPr/>
        <w:t>0.08 m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C</w:t>
      </w:r>
      <w:r>
        <w:rPr/>
        <w:t>．</w:t>
      </w:r>
      <w:r>
        <w:rPr>
          <w:i/>
        </w:rPr>
        <w:t>x</w:t>
      </w:r>
      <w:r>
        <w:rPr/>
        <w:t>=0.08 m</w:t>
      </w:r>
      <w:r>
        <w:rPr/>
        <w:t>的质点在</w:t>
      </w:r>
      <w:r>
        <w:rPr>
          <w:i/>
        </w:rPr>
        <w:t>t</w:t>
      </w:r>
      <w:r>
        <w:rPr/>
        <w:t>=0.70 s</w:t>
      </w:r>
      <w:r>
        <w:rPr/>
        <w:t>时位于波谷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D</w:t>
      </w:r>
      <w:r>
        <w:rPr/>
        <w:t>．</w:t>
      </w:r>
      <w:r>
        <w:rPr>
          <w:i/>
        </w:rPr>
        <w:t>x</w:t>
      </w:r>
      <w:r>
        <w:rPr/>
        <w:t>=0.08 m</w:t>
      </w:r>
      <w:r>
        <w:rPr/>
        <w:t>的质点在</w:t>
      </w:r>
      <w:r>
        <w:rPr>
          <w:i/>
        </w:rPr>
        <w:t>t</w:t>
      </w:r>
      <w:r>
        <w:rPr/>
        <w:t>=0.12 s</w:t>
      </w:r>
      <w:r>
        <w:rPr/>
        <w:t>时位于波谷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E</w:t>
      </w:r>
      <w:r>
        <w:rPr/>
        <w:t>．若此波传入另一介质中其波速变为</w:t>
      </w:r>
      <w:r>
        <w:rPr/>
        <w:t>0.80 m/s</w:t>
      </w:r>
      <w:r>
        <w:rPr/>
        <w:t>，则它在该介质中的波长为</w:t>
      </w:r>
      <w:r>
        <w:rPr/>
        <w:t>0.32 m</w:t>
      </w:r>
    </w:p>
    <w:p>
      <w:pPr>
        <w:pStyle w:val="Normal"/>
        <w:spacing w:lineRule="auto" w:line="240"/>
        <w:ind w:left="420" w:hanging="0"/>
        <w:textAlignment w:val="center"/>
        <w:rPr/>
      </w:pPr>
      <w:r>
        <w:rPr/>
        <w:t>（</w:t>
      </w:r>
      <w:r>
        <w:rPr/>
        <w:t>2</w:t>
      </w:r>
      <w:r>
        <w:rPr/>
        <w:t>）（</w:t>
      </w:r>
      <w:r>
        <w:rPr/>
        <w:t>10</w:t>
      </w:r>
      <w:r>
        <w:rPr/>
        <w:t>分）如图，某同学在一张水平放置的白纸上画了一个小标记“</w:t>
      </w:r>
      <w:r>
        <w:rPr>
          <w:rFonts w:cs="宋体" w:ascii="宋体" w:hAnsi="宋体"/>
        </w:rPr>
        <w:t>·</w:t>
      </w:r>
      <w:r>
        <w:rPr/>
        <w:t>”(</w:t>
      </w:r>
      <w:r>
        <w:rPr/>
        <w:t>图中</w:t>
      </w:r>
      <w:r>
        <w:rPr>
          <w:i/>
        </w:rPr>
        <w:t>O</w:t>
      </w:r>
      <w:r>
        <w:rPr/>
        <w:t>点</w:t>
      </w:r>
      <w:r>
        <w:rPr/>
        <w:t>)</w:t>
      </w:r>
      <w:r>
        <w:rPr/>
        <w:t>，然后用横截面为等边三角形</w:t>
      </w:r>
      <w:r>
        <w:rPr>
          <w:i/>
        </w:rPr>
        <w:t>ABC</w:t>
      </w:r>
      <w:r>
        <w:rPr/>
        <w:t>的三棱镜压在这个标记上，小标记位于</w:t>
      </w:r>
      <w:r>
        <w:rPr>
          <w:i/>
        </w:rPr>
        <w:t>AC</w:t>
      </w:r>
      <w:r>
        <w:rPr/>
        <w:t>边上。</w:t>
      </w:r>
      <w:r>
        <w:rPr>
          <w:i/>
        </w:rPr>
        <w:t>D</w:t>
      </w:r>
      <w:r>
        <w:rPr/>
        <w:t>位于</w:t>
      </w:r>
      <w:r>
        <w:rPr>
          <w:i/>
        </w:rPr>
        <w:t>AB</w:t>
      </w:r>
      <w:r>
        <w:rPr/>
        <w:t>边上，过</w:t>
      </w:r>
      <w:r>
        <w:rPr>
          <w:i/>
        </w:rPr>
        <w:t>D</w:t>
      </w:r>
      <w:r>
        <w:rPr/>
        <w:t>点做</w:t>
      </w:r>
      <w:r>
        <w:rPr>
          <w:i/>
        </w:rPr>
        <w:t>AC</w:t>
      </w:r>
      <w:r>
        <w:rPr/>
        <w:t>边的垂线交</w:t>
      </w:r>
      <w:r>
        <w:rPr>
          <w:i/>
        </w:rPr>
        <w:t>AC</w:t>
      </w:r>
      <w:r>
        <w:rPr/>
        <w:t>于</w:t>
      </w:r>
      <w:r>
        <w:rPr>
          <w:i/>
        </w:rPr>
        <w:t>F</w:t>
      </w:r>
      <w:r>
        <w:rPr/>
        <w:t>。该同学在</w:t>
      </w:r>
      <w:r>
        <w:rPr>
          <w:i/>
        </w:rPr>
        <w:t>D</w:t>
      </w:r>
      <w:r>
        <w:rPr/>
        <w:t>点正上方向下顺着直线</w:t>
      </w:r>
      <w:r>
        <w:rPr>
          <w:i/>
        </w:rPr>
        <w:t>DF</w:t>
      </w:r>
      <w:r>
        <w:rPr/>
        <w:t>的方向观察。恰好可以看到小标记的像；过</w:t>
      </w:r>
      <w:r>
        <w:rPr>
          <w:i/>
        </w:rPr>
        <w:t>O</w:t>
      </w:r>
      <w:r>
        <w:rPr/>
        <w:t>点做</w:t>
      </w:r>
      <w:r>
        <w:rPr>
          <w:i/>
        </w:rPr>
        <w:t>AB</w:t>
      </w:r>
      <w:r>
        <w:rPr/>
        <w:t>边的垂线交直线</w:t>
      </w:r>
      <w:r>
        <w:rPr>
          <w:i/>
        </w:rPr>
        <w:t>DF</w:t>
      </w:r>
      <w:r>
        <w:rPr/>
        <w:t>于</w:t>
      </w:r>
      <w:r>
        <w:rPr>
          <w:i/>
        </w:rPr>
        <w:t>E</w:t>
      </w:r>
      <w:r>
        <w:rPr/>
        <w:t>；</w:t>
      </w:r>
      <w:r>
        <w:rPr>
          <w:i/>
        </w:rPr>
        <w:t>DE</w:t>
      </w:r>
      <w:r>
        <w:rPr/>
        <w:t>=2 cm</w:t>
      </w:r>
      <w:r>
        <w:rPr/>
        <w:t>，</w:t>
      </w:r>
      <w:r>
        <w:rPr>
          <w:i/>
        </w:rPr>
        <w:t>EF</w:t>
      </w:r>
      <w:r>
        <w:rPr/>
        <w:t>=1 cm</w:t>
      </w:r>
      <w:r>
        <w:rPr/>
        <w:t>。求三棱镜的折射率。</w:t>
      </w:r>
      <w:r>
        <w:rPr/>
        <w:t>(</w:t>
      </w:r>
      <w:r>
        <w:rPr/>
        <w:t>不考虑光线在三棱镜中的反射</w:t>
      </w:r>
      <w:r>
        <w:rPr/>
        <w:t>)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89455" cy="1357630"/>
            <wp:effectExtent l="0" t="0" r="0" b="0"/>
            <wp:docPr id="14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sz w:val="30"/>
          <w:szCs w:val="30"/>
        </w:rPr>
        <w:t>8</w:t>
      </w:r>
      <w:r>
        <w:rPr>
          <w:sz w:val="30"/>
          <w:szCs w:val="30"/>
        </w:rPr>
        <w:t>年普通高等学校招生全国统一考试</w:t>
      </w:r>
    </w:p>
    <w:p>
      <w:pPr>
        <w:pStyle w:val="Normal"/>
        <w:spacing w:lineRule="auto" w:line="240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</w:t>
      </w:r>
      <w:r>
        <w:rPr>
          <w:rFonts w:eastAsia="黑体"/>
          <w:sz w:val="44"/>
          <w:szCs w:val="44"/>
        </w:rPr>
        <w:t>参考答案</w:t>
      </w:r>
    </w:p>
    <w:p>
      <w:pPr>
        <w:pStyle w:val="Normal"/>
        <w:spacing w:lineRule="auto" w:line="240"/>
        <w:textAlignment w:val="center"/>
        <w:rPr>
          <w:kern w:val="0"/>
          <w:szCs w:val="21"/>
        </w:rPr>
      </w:pPr>
      <w:r>
        <w:rPr>
          <w:kern w:val="0"/>
        </w:rPr>
        <w:t>14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B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15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C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16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D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17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A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18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CD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19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AC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20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AC</w:t>
      </w:r>
      <w:r>
        <w:rPr>
          <w:kern w:val="0"/>
          <w:szCs w:val="21"/>
        </w:rPr>
        <w:tab/>
        <w:tab/>
      </w:r>
      <w:r>
        <w:rPr>
          <w:kern w:val="0"/>
          <w:szCs w:val="21"/>
        </w:rPr>
        <w:t>21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BD</w:t>
      </w:r>
    </w:p>
    <w:p>
      <w:pPr>
        <w:pStyle w:val="Normal"/>
        <w:spacing w:lineRule="auto" w:line="240"/>
        <w:ind w:left="420" w:hanging="420"/>
        <w:textAlignment w:val="center"/>
        <w:rPr>
          <w:kern w:val="0"/>
          <w:szCs w:val="21"/>
        </w:rPr>
      </w:pPr>
      <w:r>
        <w:rPr>
          <w:kern w:val="0"/>
          <w:szCs w:val="21"/>
        </w:rPr>
        <w:t>22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</w:t>
      </w:r>
      <w:r>
        <w:rPr>
          <w:kern w:val="0"/>
          <w:szCs w:val="21"/>
        </w:rPr>
        <w:object w:dxaOrig="1160" w:dyaOrig="74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58pt;height:36.95pt" filled="f" o:ole="">
            <v:imagedata r:id="rId47" o:title=""/>
          </v:shape>
          <o:OLEObject Type="Embed" ProgID="" ShapeID="ole_rId46" DrawAspect="Content" ObjectID="_1956761684" r:id="rId46"/>
        </w:object>
      </w:r>
      <w:r>
        <w:rPr>
          <w:rFonts w:cs="Calibri" w:eastAsia="Calibri"/>
          <w:kern w:val="0"/>
          <w:szCs w:val="21"/>
        </w:rPr>
        <w:t xml:space="preserve"> 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</w:t>
      </w:r>
      <w:r>
        <w:rPr>
          <w:kern w:val="0"/>
          <w:szCs w:val="21"/>
        </w:rPr>
        <w:t xml:space="preserve">0.20 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）多次测量取平均值；初始时乙的手指尽可能接近尺子</w:t>
      </w:r>
    </w:p>
    <w:p>
      <w:pPr>
        <w:pStyle w:val="Normal"/>
        <w:spacing w:lineRule="auto" w:line="240"/>
        <w:textAlignment w:val="center"/>
        <w:rPr>
          <w:kern w:val="0"/>
          <w:szCs w:val="21"/>
        </w:rPr>
      </w:pPr>
      <w:r>
        <w:rPr>
          <w:kern w:val="0"/>
          <w:szCs w:val="21"/>
        </w:rPr>
        <w:t>23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</w:t>
      </w:r>
      <w:r>
        <w:rPr>
          <w:kern w:val="0"/>
          <w:lang w:val="en-US" w:eastAsia="en-US"/>
        </w:rPr>
        <w:drawing>
          <wp:inline distT="0" distB="0" distL="0" distR="0">
            <wp:extent cx="1778635" cy="1644650"/>
            <wp:effectExtent l="0" t="0" r="0" b="0"/>
            <wp:docPr id="1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0" t="4439" r="-20" b="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kern w:val="0"/>
          <w:szCs w:val="21"/>
        </w:rPr>
        <w:t xml:space="preserve"> 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</w:t>
      </w:r>
      <w:r>
        <w:rPr>
          <w:kern w:val="0"/>
          <w:szCs w:val="21"/>
        </w:rPr>
        <w:object w:dxaOrig="1160" w:dyaOrig="7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58pt;height:37.95pt" filled="f" o:ole="">
            <v:imagedata r:id="rId50" o:title=""/>
          </v:shape>
          <o:OLEObject Type="Embed" ProgID="" ShapeID="ole_rId49" DrawAspect="Content" ObjectID="_1867304396" r:id="rId49"/>
        </w:object>
      </w:r>
      <w:r>
        <w:rPr>
          <w:rFonts w:cs="Calibri" w:eastAsia="Calibri"/>
          <w:kern w:val="0"/>
          <w:szCs w:val="21"/>
        </w:rPr>
        <w:t xml:space="preserve">  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6</w:t>
      </w:r>
      <w:r>
        <w:rPr>
          <w:kern w:val="0"/>
          <w:szCs w:val="21"/>
        </w:rPr>
        <w:t>）</w:t>
      </w:r>
      <w:r>
        <w:rPr>
          <w:kern w:val="0"/>
          <w:szCs w:val="21"/>
        </w:rPr>
        <w:t>48.2</w:t>
      </w:r>
    </w:p>
    <w:p>
      <w:pPr>
        <w:pStyle w:val="Normal"/>
        <w:spacing w:lineRule="auto" w:line="240"/>
        <w:ind w:left="420" w:hanging="420"/>
        <w:textAlignment w:val="center"/>
        <w:rPr>
          <w:kern w:val="0"/>
          <w:szCs w:val="21"/>
        </w:rPr>
      </w:pPr>
      <w:r>
        <w:rPr>
          <w:kern w:val="0"/>
          <w:szCs w:val="21"/>
        </w:rPr>
        <w:t>24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）设甲种离子所带电荷量为</w:t>
      </w:r>
      <w:r>
        <w:rPr>
          <w:i/>
          <w:kern w:val="0"/>
          <w:szCs w:val="21"/>
        </w:rPr>
        <w:t>q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、质量为</w:t>
      </w:r>
      <w:r>
        <w:rPr>
          <w:i/>
          <w:kern w:val="0"/>
          <w:szCs w:val="21"/>
        </w:rPr>
        <w:t>m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，在磁场中做匀速圆周运动的半径为</w:t>
      </w:r>
      <w:r>
        <w:rPr>
          <w:i/>
          <w:kern w:val="0"/>
          <w:szCs w:val="21"/>
        </w:rPr>
        <w:t>R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，磁场的磁感应强度大小为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，由动能定理有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kern w:val="0"/>
          <w:szCs w:val="21"/>
        </w:rPr>
        <w:object w:dxaOrig="1300" w:dyaOrig="62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65pt;height:30.95pt" filled="f" o:ole="">
            <v:imagedata r:id="rId52" o:title=""/>
          </v:shape>
          <o:OLEObject Type="Embed" ProgID="" ShapeID="ole_rId51" DrawAspect="Content" ObjectID="_1452980532" r:id="rId51"/>
        </w:object>
      </w:r>
      <w:r>
        <w:rPr>
          <w:rFonts w:cs="宋体" w:ascii="宋体" w:hAnsi="宋体"/>
          <w:spacing w:val="7"/>
          <w:szCs w:val="21"/>
        </w:rPr>
        <w:t>①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由洛伦兹力公式和牛顿第二定律有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359" w:dyaOrig="739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67.45pt;height:36.95pt" filled="f" o:ole="">
            <v:imagedata r:id="rId54" o:title=""/>
          </v:shape>
          <o:OLEObject Type="Embed" ProgID="" ShapeID="ole_rId53" DrawAspect="Content" ObjectID="_1796806849" r:id="rId53"/>
        </w:object>
      </w:r>
      <w:r>
        <w:rPr>
          <w:rFonts w:cs="宋体" w:ascii="宋体" w:hAnsi="宋体"/>
          <w:spacing w:val="7"/>
          <w:szCs w:val="21"/>
        </w:rPr>
        <w:t>②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由几何关系知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740" w:dyaOrig="36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36.95pt;height:18.45pt" filled="f" o:ole="">
            <v:imagedata r:id="rId56" o:title=""/>
          </v:shape>
          <o:OLEObject Type="Embed" ProgID="" ShapeID="ole_rId55" DrawAspect="Content" ObjectID="_1528339469" r:id="rId55"/>
        </w:object>
      </w:r>
      <w:r>
        <w:rPr>
          <w:rFonts w:cs="宋体" w:ascii="宋体" w:hAnsi="宋体"/>
          <w:spacing w:val="7"/>
          <w:szCs w:val="21"/>
        </w:rPr>
        <w:t>③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</w:t>
      </w:r>
      <w:r>
        <w:rPr>
          <w:rFonts w:ascii="宋体" w:hAnsi="宋体" w:cs="宋体"/>
          <w:spacing w:val="7"/>
          <w:szCs w:val="21"/>
        </w:rPr>
        <w:t>①②③</w:t>
      </w:r>
      <w:r>
        <w:rPr>
          <w:spacing w:val="7"/>
          <w:szCs w:val="21"/>
        </w:rPr>
        <w:t>式得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819" w:dyaOrig="679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40.95pt;height:33.95pt" filled="f" o:ole="">
            <v:imagedata r:id="rId58" o:title=""/>
          </v:shape>
          <o:OLEObject Type="Embed" ProgID="" ShapeID="ole_rId57" DrawAspect="Content" ObjectID="_2113465844" r:id="rId57"/>
        </w:object>
      </w:r>
      <w:r>
        <w:rPr>
          <w:rFonts w:cs="宋体" w:ascii="宋体" w:hAnsi="宋体"/>
          <w:spacing w:val="7"/>
          <w:szCs w:val="21"/>
        </w:rPr>
        <w:t>④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2</w:t>
      </w:r>
      <w:r>
        <w:rPr>
          <w:spacing w:val="7"/>
          <w:szCs w:val="21"/>
        </w:rPr>
        <w:t>）设乙种离子所带电荷量为</w:t>
      </w:r>
      <w:r>
        <w:rPr>
          <w:i/>
          <w:spacing w:val="7"/>
          <w:szCs w:val="21"/>
        </w:rPr>
        <w:t>q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、质量为</w:t>
      </w:r>
      <w:r>
        <w:rPr>
          <w:i/>
          <w:spacing w:val="7"/>
          <w:szCs w:val="21"/>
        </w:rPr>
        <w:t>m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，射入磁场的速度为</w:t>
      </w:r>
      <w:r>
        <w:rPr>
          <w:i/>
          <w:spacing w:val="7"/>
          <w:szCs w:val="21"/>
        </w:rPr>
        <w:t>v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，在磁场中做匀速圆周运动的半径为</w:t>
      </w:r>
      <w:r>
        <w:rPr>
          <w:i/>
          <w:spacing w:val="7"/>
          <w:szCs w:val="21"/>
        </w:rPr>
        <w:t>R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。同理有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kern w:val="0"/>
          <w:szCs w:val="21"/>
        </w:rPr>
        <w:object w:dxaOrig="1359" w:dyaOrig="62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67.45pt;height:31pt" filled="f" o:ole="">
            <v:imagedata r:id="rId60" o:title=""/>
          </v:shape>
          <o:OLEObject Type="Embed" ProgID="" ShapeID="ole_rId59" DrawAspect="Content" ObjectID="_378711708" r:id="rId59"/>
        </w:object>
      </w:r>
      <w:r>
        <w:rPr>
          <w:rFonts w:cs="宋体" w:ascii="宋体" w:hAnsi="宋体"/>
          <w:spacing w:val="7"/>
          <w:szCs w:val="21"/>
        </w:rPr>
        <w:t>⑤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480" w:dyaOrig="74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74pt;height:36.95pt" filled="f" o:ole="">
            <v:imagedata r:id="rId62" o:title=""/>
          </v:shape>
          <o:OLEObject Type="Embed" ProgID="" ShapeID="ole_rId61" DrawAspect="Content" ObjectID="_1918995733" r:id="rId61"/>
        </w:object>
      </w:r>
      <w:r>
        <w:rPr>
          <w:rFonts w:cs="宋体" w:ascii="宋体" w:hAnsi="宋体"/>
          <w:spacing w:val="7"/>
          <w:szCs w:val="21"/>
        </w:rPr>
        <w:t>⑥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由题给条件有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859" w:dyaOrig="62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42.95pt;height:31pt" filled="f" o:ole="">
            <v:imagedata r:id="rId64" o:title=""/>
          </v:shape>
          <o:OLEObject Type="Embed" ProgID="" ShapeID="ole_rId63" DrawAspect="Content" ObjectID="_509317400" r:id="rId63"/>
        </w:object>
      </w:r>
      <w:r>
        <w:rPr>
          <w:rFonts w:cs="宋体" w:ascii="宋体" w:hAnsi="宋体"/>
          <w:spacing w:val="7"/>
          <w:szCs w:val="21"/>
        </w:rPr>
        <w:t>⑦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</w:t>
      </w:r>
      <w:r>
        <w:rPr>
          <w:rFonts w:ascii="宋体" w:hAnsi="宋体" w:cs="宋体"/>
          <w:spacing w:val="7"/>
          <w:szCs w:val="21"/>
        </w:rPr>
        <w:t>①②③⑤⑥⑦</w:t>
      </w:r>
      <w:r>
        <w:rPr>
          <w:spacing w:val="7"/>
          <w:szCs w:val="21"/>
        </w:rPr>
        <w:t>式得，甲、乙两种离子的比荷之比为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380" w:dyaOrig="68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69pt;height:33.95pt" filled="f" o:ole="">
            <v:imagedata r:id="rId66" o:title=""/>
          </v:shape>
          <o:OLEObject Type="Embed" ProgID="" ShapeID="ole_rId65" DrawAspect="Content" ObjectID="_1333575376" r:id="rId65"/>
        </w:object>
      </w:r>
      <w:r>
        <w:rPr>
          <w:rFonts w:cs="宋体" w:ascii="宋体" w:hAnsi="宋体"/>
          <w:spacing w:val="7"/>
          <w:szCs w:val="21"/>
        </w:rPr>
        <w:t>⑧</w:t>
      </w:r>
    </w:p>
    <w:p>
      <w:pPr>
        <w:pStyle w:val="Normal"/>
        <w:spacing w:lineRule="auto" w:line="240"/>
        <w:ind w:left="420" w:hanging="420"/>
        <w:rPr/>
      </w:pPr>
      <w:r>
        <w:rPr/>
        <w:t>25</w:t>
      </w:r>
      <w:r>
        <w:rPr/>
        <w:t>．答：（</w:t>
      </w:r>
      <w:r>
        <w:rPr/>
        <w:t>1</w:t>
      </w:r>
      <w:r>
        <w:rPr/>
        <w:t>）设水平恒力的大小为</w:t>
      </w:r>
      <w:r>
        <w:rPr>
          <w:i/>
        </w:rPr>
        <w:t>F</w:t>
      </w:r>
      <w:r>
        <w:rPr>
          <w:vertAlign w:val="subscript"/>
        </w:rPr>
        <w:t>0</w:t>
      </w:r>
      <w:r>
        <w:rPr/>
        <w:t>，小球到达</w:t>
      </w:r>
      <w:r>
        <w:rPr>
          <w:i/>
        </w:rPr>
        <w:t>C</w:t>
      </w:r>
      <w:r>
        <w:rPr/>
        <w:t>点时所受合力的大小为</w:t>
      </w:r>
      <w:r>
        <w:rPr>
          <w:i/>
        </w:rPr>
        <w:t>F</w:t>
      </w:r>
      <w:r>
        <w:rPr/>
        <w:t>。由力的合成法则有</w:t>
      </w:r>
    </w:p>
    <w:p>
      <w:pPr>
        <w:pStyle w:val="Normal"/>
        <w:spacing w:lineRule="auto" w:line="240"/>
        <w:ind w:firstLine="420"/>
        <w:rPr/>
      </w:pPr>
      <w:r>
        <w:rPr/>
        <w:object w:dxaOrig="1039" w:dyaOrig="599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52pt;height:30pt" filled="f" o:ole="">
            <v:imagedata r:id="rId68" o:title=""/>
          </v:shape>
          <o:OLEObject Type="Embed" ProgID="" ShapeID="ole_rId67" DrawAspect="Content" ObjectID="_1726053612" r:id="rId67"/>
        </w:object>
      </w:r>
      <w:r>
        <w:rPr>
          <w:rFonts w:cs="宋体" w:ascii="宋体" w:hAnsi="宋体"/>
        </w:rPr>
        <w:t>①</w:t>
      </w:r>
    </w:p>
    <w:p>
      <w:pPr>
        <w:pStyle w:val="Normal"/>
        <w:spacing w:lineRule="auto" w:line="240"/>
        <w:ind w:firstLine="420"/>
        <w:rPr/>
      </w:pPr>
      <w:r>
        <w:rPr/>
        <w:object w:dxaOrig="1460" w:dyaOrig="34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73pt;height:16.95pt" filled="f" o:ole="">
            <v:imagedata r:id="rId70" o:title=""/>
          </v:shape>
          <o:OLEObject Type="Embed" ProgID="" ShapeID="ole_rId69" DrawAspect="Content" ObjectID="_113702588" r:id="rId69"/>
        </w:object>
      </w:r>
      <w:r>
        <w:rPr>
          <w:rFonts w:cs="宋体" w:ascii="宋体" w:hAnsi="宋体"/>
        </w:rPr>
        <w:t>②</w:t>
      </w:r>
    </w:p>
    <w:p>
      <w:pPr>
        <w:pStyle w:val="Normal"/>
        <w:spacing w:lineRule="auto" w:line="240"/>
        <w:ind w:firstLine="420"/>
        <w:rPr/>
      </w:pPr>
      <w:r>
        <w:rPr/>
        <w:t>设小球到达</w:t>
      </w:r>
      <w:r>
        <w:rPr>
          <w:i/>
        </w:rPr>
        <w:t>C</w:t>
      </w:r>
      <w:r>
        <w:rPr/>
        <w:t>点时的速度大小为</w:t>
      </w:r>
      <w:r>
        <w:rPr>
          <w:i/>
        </w:rPr>
        <w:t>v</w:t>
      </w:r>
      <w:r>
        <w:rPr/>
        <w:t>，由牛顿第二定律得</w:t>
      </w:r>
    </w:p>
    <w:p>
      <w:pPr>
        <w:pStyle w:val="Normal"/>
        <w:spacing w:lineRule="auto" w:line="240"/>
        <w:ind w:firstLine="420"/>
        <w:rPr/>
      </w:pPr>
      <w:r>
        <w:rPr/>
        <w:object w:dxaOrig="840" w:dyaOrig="58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41.95pt;height:28.95pt" filled="f" o:ole="">
            <v:imagedata r:id="rId72" o:title=""/>
          </v:shape>
          <o:OLEObject Type="Embed" ProgID="" ShapeID="ole_rId71" DrawAspect="Content" ObjectID="_1211294023" r:id="rId71"/>
        </w:object>
      </w:r>
      <w:r>
        <w:rPr>
          <w:rFonts w:cs="宋体" w:ascii="宋体" w:hAnsi="宋体"/>
        </w:rPr>
        <w:t>③</w:t>
      </w:r>
    </w:p>
    <w:p>
      <w:pPr>
        <w:pStyle w:val="Normal"/>
        <w:spacing w:lineRule="auto" w:line="240"/>
        <w:ind w:firstLine="420"/>
        <w:rPr/>
      </w:pPr>
      <w:r>
        <w:rPr/>
        <w:t>由</w:t>
      </w:r>
      <w:r>
        <w:rPr>
          <w:rFonts w:ascii="宋体" w:hAnsi="宋体" w:cs="宋体"/>
        </w:rPr>
        <w:t>①②③</w:t>
      </w:r>
      <w:r>
        <w:rPr/>
        <w:t>式和题给数据得</w:t>
      </w:r>
    </w:p>
    <w:p>
      <w:pPr>
        <w:pStyle w:val="Normal"/>
        <w:spacing w:lineRule="auto" w:line="240"/>
        <w:ind w:firstLine="420"/>
        <w:rPr/>
      </w:pPr>
      <w:r>
        <w:rPr/>
        <w:object w:dxaOrig="920" w:dyaOrig="56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45.95pt;height:27.95pt" filled="f" o:ole="">
            <v:imagedata r:id="rId74" o:title=""/>
          </v:shape>
          <o:OLEObject Type="Embed" ProgID="" ShapeID="ole_rId73" DrawAspect="Content" ObjectID="_1247837147" r:id="rId73"/>
        </w:object>
      </w:r>
      <w:r>
        <w:rPr>
          <w:rFonts w:cs="宋体" w:ascii="宋体" w:hAnsi="宋体"/>
        </w:rPr>
        <w:t>④</w:t>
      </w:r>
    </w:p>
    <w:p>
      <w:pPr>
        <w:pStyle w:val="Normal"/>
        <w:spacing w:lineRule="auto" w:line="240"/>
        <w:ind w:firstLine="420"/>
        <w:rPr/>
      </w:pPr>
      <w:r>
        <w:rPr/>
        <w:object w:dxaOrig="920" w:dyaOrig="6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45.95pt;height:30.95pt" filled="f" o:ole="">
            <v:imagedata r:id="rId76" o:title=""/>
          </v:shape>
          <o:OLEObject Type="Embed" ProgID="" ShapeID="ole_rId75" DrawAspect="Content" ObjectID="_443588880" r:id="rId75"/>
        </w:object>
      </w:r>
      <w:r>
        <w:rPr>
          <w:rFonts w:cs="宋体" w:ascii="宋体" w:hAnsi="宋体"/>
        </w:rPr>
        <w:t>⑤</w:t>
      </w:r>
    </w:p>
    <w:p>
      <w:pPr>
        <w:pStyle w:val="Normal"/>
        <w:spacing w:lineRule="auto" w:line="240"/>
        <w:ind w:firstLine="420"/>
        <w:rPr/>
      </w:pPr>
      <w:r>
        <w:rPr/>
        <w:t>（</w:t>
      </w:r>
      <w:r>
        <w:rPr/>
        <w:t>2</w:t>
      </w:r>
      <w:r>
        <w:rPr/>
        <w:t>）设小球到达</w:t>
      </w:r>
      <w:r>
        <w:rPr>
          <w:i/>
        </w:rPr>
        <w:t>A</w:t>
      </w:r>
      <w:r>
        <w:rPr/>
        <w:t>点的速度大小为</w:t>
      </w:r>
      <w:r>
        <w:rPr/>
        <w:object w:dxaOrig="200" w:dyaOrig="31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9.95pt;height:15.95pt" filled="f" o:ole="">
            <v:imagedata r:id="rId78" o:title=""/>
          </v:shape>
          <o:OLEObject Type="Embed" ProgID="" ShapeID="ole_rId77" DrawAspect="Content" ObjectID="_330843774" r:id="rId77"/>
        </w:object>
      </w:r>
      <w:r>
        <w:rPr/>
        <w:t>，作</w:t>
      </w:r>
      <w:r>
        <w:rPr/>
        <w:object w:dxaOrig="859" w:dyaOrig="2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42.95pt;height:13pt" filled="f" o:ole="">
            <v:imagedata r:id="rId80" o:title=""/>
          </v:shape>
          <o:OLEObject Type="Embed" ProgID="" ShapeID="ole_rId79" DrawAspect="Content" ObjectID="_1773417355" r:id="rId79"/>
        </w:object>
      </w:r>
      <w:r>
        <w:rPr/>
        <w:t>，交</w:t>
      </w:r>
      <w:r>
        <w:rPr>
          <w:i/>
        </w:rPr>
        <w:t>PA</w:t>
      </w:r>
      <w:r>
        <w:rPr/>
        <w:t>于</w:t>
      </w:r>
      <w:r>
        <w:rPr>
          <w:i/>
        </w:rPr>
        <w:t>D</w:t>
      </w:r>
      <w:r>
        <w:rPr/>
        <w:t>点，由几何关系得</w:t>
      </w:r>
    </w:p>
    <w:p>
      <w:pPr>
        <w:pStyle w:val="Normal"/>
        <w:spacing w:lineRule="auto" w:line="240"/>
        <w:ind w:firstLine="420"/>
        <w:rPr/>
      </w:pPr>
      <w:r>
        <w:rPr/>
        <w:object w:dxaOrig="1180" w:dyaOrig="30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59pt;height:14.95pt" filled="f" o:ole="">
            <v:imagedata r:id="rId82" o:title=""/>
          </v:shape>
          <o:OLEObject Type="Embed" ProgID="" ShapeID="ole_rId81" DrawAspect="Content" ObjectID="_671444185" r:id="rId81"/>
        </w:object>
      </w:r>
      <w:r>
        <w:rPr>
          <w:rFonts w:cs="宋体" w:ascii="宋体" w:hAnsi="宋体"/>
        </w:rPr>
        <w:t>⑥</w:t>
      </w:r>
    </w:p>
    <w:p>
      <w:pPr>
        <w:pStyle w:val="Normal"/>
        <w:spacing w:lineRule="auto" w:line="240"/>
        <w:ind w:firstLine="420"/>
        <w:rPr/>
      </w:pPr>
      <w:r>
        <w:rPr/>
        <w:object w:dxaOrig="1600" w:dyaOrig="32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80pt;height:15.95pt" filled="f" o:ole="">
            <v:imagedata r:id="rId84" o:title=""/>
          </v:shape>
          <o:OLEObject Type="Embed" ProgID="" ShapeID="ole_rId83" DrawAspect="Content" ObjectID="_1892872426" r:id="rId83"/>
        </w:object>
      </w:r>
      <w:r>
        <w:rPr>
          <w:rFonts w:cs="宋体" w:ascii="宋体" w:hAnsi="宋体"/>
        </w:rPr>
        <w:t>⑦</w:t>
      </w:r>
    </w:p>
    <w:p>
      <w:pPr>
        <w:pStyle w:val="Normal"/>
        <w:spacing w:lineRule="auto" w:line="240"/>
        <w:ind w:firstLine="420"/>
        <w:rPr/>
      </w:pPr>
      <w:r>
        <w:rPr/>
        <w:t>由动能定理有</w:t>
      </w:r>
    </w:p>
    <w:p>
      <w:pPr>
        <w:pStyle w:val="Normal"/>
        <w:spacing w:lineRule="auto" w:line="240"/>
        <w:ind w:firstLine="420"/>
        <w:rPr/>
      </w:pPr>
      <w:r>
        <w:rPr/>
        <w:object w:dxaOrig="3060" w:dyaOrig="5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53pt;height:27.95pt" filled="f" o:ole="">
            <v:imagedata r:id="rId86" o:title=""/>
          </v:shape>
          <o:OLEObject Type="Embed" ProgID="" ShapeID="ole_rId85" DrawAspect="Content" ObjectID="_1914455617" r:id="rId85"/>
        </w:object>
      </w:r>
      <w:r>
        <w:rPr>
          <w:rFonts w:cs="宋体" w:ascii="宋体" w:hAnsi="宋体"/>
        </w:rPr>
        <w:t>⑧</w:t>
      </w:r>
    </w:p>
    <w:p>
      <w:pPr>
        <w:pStyle w:val="Normal"/>
        <w:spacing w:lineRule="auto" w:line="240"/>
        <w:ind w:firstLine="420"/>
        <w:rPr/>
      </w:pPr>
      <w:r>
        <w:rPr/>
        <w:t>由</w:t>
      </w:r>
      <w:r>
        <w:rPr>
          <w:rFonts w:ascii="宋体" w:hAnsi="宋体" w:cs="宋体"/>
        </w:rPr>
        <w:t>④⑤⑥⑦⑧</w:t>
      </w:r>
      <w:r>
        <w:rPr/>
        <w:t>式和题给数据得，小球在</w:t>
      </w:r>
      <w:r>
        <w:rPr>
          <w:i/>
        </w:rPr>
        <w:t>A</w:t>
      </w:r>
      <w:r>
        <w:rPr/>
        <w:t>点的动量大小为</w:t>
      </w:r>
    </w:p>
    <w:p>
      <w:pPr>
        <w:pStyle w:val="Normal"/>
        <w:spacing w:lineRule="auto" w:line="240"/>
        <w:ind w:firstLine="420"/>
        <w:rPr/>
      </w:pPr>
      <w:r>
        <w:rPr/>
        <w:object w:dxaOrig="1740" w:dyaOrig="62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87pt;height:30.95pt" filled="f" o:ole="">
            <v:imagedata r:id="rId88" o:title=""/>
          </v:shape>
          <o:OLEObject Type="Embed" ProgID="" ShapeID="ole_rId87" DrawAspect="Content" ObjectID="_1321853811" r:id="rId87"/>
        </w:object>
      </w:r>
      <w:r>
        <w:rPr>
          <w:rFonts w:cs="宋体" w:ascii="宋体" w:hAnsi="宋体"/>
        </w:rPr>
        <w:t>⑨</w:t>
      </w:r>
    </w:p>
    <w:p>
      <w:pPr>
        <w:pStyle w:val="Normal"/>
        <w:spacing w:lineRule="auto" w:line="240"/>
        <w:ind w:left="420" w:hanging="0"/>
        <w:rPr/>
      </w:pPr>
      <w:r>
        <w:rPr/>
        <w:t>（</w:t>
      </w:r>
      <w:r>
        <w:rPr/>
        <w:t>3</w:t>
      </w:r>
      <w:r>
        <w:rPr/>
        <w:t>）小球离开</w:t>
      </w:r>
      <w:r>
        <w:rPr>
          <w:i/>
        </w:rPr>
        <w:t>C</w:t>
      </w:r>
      <w:r>
        <w:rPr/>
        <w:t>点后在竖直方向上做初速度不为零的匀加速运动，加速度大小为</w:t>
      </w:r>
      <w:r>
        <w:rPr>
          <w:i/>
        </w:rPr>
        <w:t>g</w:t>
      </w:r>
      <w:r>
        <w:rPr/>
        <w:t>。设小球在竖直方向的初速度为</w:t>
      </w:r>
      <w:r>
        <w:rPr/>
        <w:object w:dxaOrig="240" w:dyaOrig="32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1.95pt;height:15.95pt" filled="f" o:ole="">
            <v:imagedata r:id="rId90" o:title=""/>
          </v:shape>
          <o:OLEObject Type="Embed" ProgID="" ShapeID="ole_rId89" DrawAspect="Content" ObjectID="_933668519" r:id="rId89"/>
        </w:object>
      </w:r>
      <w:r>
        <w:rPr/>
        <w:t>，从</w:t>
      </w:r>
      <w:r>
        <w:rPr>
          <w:i/>
        </w:rPr>
        <w:t>C</w:t>
      </w:r>
      <w:r>
        <w:rPr/>
        <w:t>点落至水平轨道上所用时间为</w:t>
      </w:r>
      <w:r>
        <w:rPr>
          <w:i/>
        </w:rPr>
        <w:t>t</w:t>
      </w:r>
      <w:r>
        <w:rPr/>
        <w:t>。由运动学公式有</w:t>
      </w:r>
    </w:p>
    <w:p>
      <w:pPr>
        <w:pStyle w:val="Normal"/>
        <w:spacing w:lineRule="auto" w:line="240"/>
        <w:ind w:firstLine="420"/>
        <w:rPr/>
      </w:pPr>
      <w:r>
        <w:rPr/>
        <w:object w:dxaOrig="1460" w:dyaOrig="56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73pt;height:27.95pt" filled="f" o:ole="">
            <v:imagedata r:id="rId92" o:title=""/>
          </v:shape>
          <o:OLEObject Type="Embed" ProgID="" ShapeID="ole_rId91" DrawAspect="Content" ObjectID="_933698160" r:id="rId91"/>
        </w:object>
      </w:r>
      <w:r>
        <w:rPr>
          <w:rFonts w:cs="宋体" w:ascii="宋体" w:hAnsi="宋体"/>
        </w:rPr>
        <w:t>⑩</w:t>
      </w:r>
    </w:p>
    <w:p>
      <w:pPr>
        <w:pStyle w:val="Normal"/>
        <w:spacing w:lineRule="auto" w:line="240"/>
        <w:ind w:firstLine="420"/>
        <w:rPr/>
      </w:pPr>
      <w:r>
        <w:rPr/>
        <w:object w:dxaOrig="1039" w:dyaOrig="3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52pt;height:15.95pt" filled="f" o:ole="">
            <v:imagedata r:id="rId94" o:title=""/>
          </v:shape>
          <o:OLEObject Type="Embed" ProgID="" ShapeID="ole_rId93" DrawAspect="Content" ObjectID="_1412970290" r:id="rId93"/>
        </w:object>
      </w:r>
    </w:p>
    <w:p>
      <w:pPr>
        <w:pStyle w:val="Normal"/>
        <w:tabs>
          <w:tab w:val="clear" w:pos="420"/>
          <w:tab w:val="left" w:pos="1843" w:leader="none"/>
        </w:tabs>
        <w:spacing w:lineRule="auto" w:line="240"/>
        <w:ind w:firstLine="420"/>
        <w:rPr/>
      </w:pPr>
      <w:r>
        <w:rPr/>
        <w:t>由</w:t>
      </w:r>
      <w:r>
        <w:rPr>
          <w:rFonts w:ascii="宋体" w:hAnsi="宋体" w:cs="宋体"/>
        </w:rPr>
        <w:t>⑤⑦⑩</w:t>
      </w:r>
      <w:r>
        <w:rPr/>
        <w:t>式和题给数据得</w:t>
      </w:r>
    </w:p>
    <w:p>
      <w:pPr>
        <w:pStyle w:val="Normal"/>
        <w:spacing w:lineRule="auto" w:line="240"/>
        <w:ind w:firstLine="420"/>
        <w:rPr/>
      </w:pPr>
      <w:r>
        <w:rPr/>
        <w:object w:dxaOrig="940" w:dyaOrig="66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46.95pt;height:32.95pt" filled="f" o:ole="">
            <v:imagedata r:id="rId96" o:title=""/>
          </v:shape>
          <o:OLEObject Type="Embed" ProgID="" ShapeID="ole_rId95" DrawAspect="Content" ObjectID="_2001912408" r:id="rId95"/>
        </w:object>
      </w:r>
    </w:p>
    <w:p>
      <w:pPr>
        <w:pStyle w:val="Normal"/>
        <w:spacing w:lineRule="auto" w:line="240"/>
        <w:textAlignment w:val="center"/>
        <w:rPr>
          <w:spacing w:val="7"/>
          <w:szCs w:val="21"/>
        </w:rPr>
      </w:pPr>
      <w:r>
        <w:rPr>
          <w:kern w:val="0"/>
          <w:szCs w:val="21"/>
        </w:rPr>
        <w:t>33</w:t>
      </w:r>
      <w:r>
        <w:rPr>
          <w:kern w:val="0"/>
          <w:szCs w:val="21"/>
        </w:rPr>
        <w:t>．</w:t>
      </w:r>
      <w:r>
        <w:rPr>
          <w:spacing w:val="7"/>
          <w:szCs w:val="21"/>
        </w:rPr>
        <w:t>（</w:t>
      </w:r>
      <w:r>
        <w:rPr>
          <w:spacing w:val="7"/>
          <w:szCs w:val="21"/>
        </w:rPr>
        <w:t>1</w:t>
      </w:r>
      <w:r>
        <w:rPr>
          <w:spacing w:val="7"/>
          <w:szCs w:val="21"/>
        </w:rPr>
        <w:t>）</w:t>
      </w:r>
      <w:r>
        <w:rPr>
          <w:spacing w:val="7"/>
          <w:szCs w:val="21"/>
        </w:rPr>
        <w:t>BCD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drawing>
          <wp:anchor behindDoc="0" distT="0" distB="0" distL="114935" distR="114935" simplePos="0" locked="0" layoutInCell="0" allowOverlap="1" relativeHeight="180">
            <wp:simplePos x="0" y="0"/>
            <wp:positionH relativeFrom="page">
              <wp:posOffset>5003165</wp:posOffset>
            </wp:positionH>
            <wp:positionV relativeFrom="page">
              <wp:posOffset>2033270</wp:posOffset>
            </wp:positionV>
            <wp:extent cx="1915795" cy="1826260"/>
            <wp:effectExtent l="0" t="0" r="0" b="0"/>
            <wp:wrapSquare wrapText="bothSides"/>
            <wp:docPr id="16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"/>
          <w:szCs w:val="21"/>
        </w:rPr>
        <w:t>（</w:t>
      </w:r>
      <w:r>
        <w:rPr>
          <w:spacing w:val="7"/>
          <w:szCs w:val="21"/>
        </w:rPr>
        <w:t>2</w:t>
      </w:r>
      <w:r>
        <w:rPr>
          <w:spacing w:val="7"/>
          <w:szCs w:val="21"/>
        </w:rPr>
        <w:t>）设</w:t>
      </w:r>
      <w:r>
        <w:rPr>
          <w:spacing w:val="7"/>
          <w:szCs w:val="21"/>
        </w:rPr>
        <w:t>U</w:t>
      </w:r>
      <w:r>
        <w:rPr>
          <w:spacing w:val="7"/>
          <w:szCs w:val="21"/>
        </w:rPr>
        <w:t>形管两端竖直朝上时，左、右两边气体的压强分别为</w:t>
      </w:r>
      <w:r>
        <w:rPr>
          <w:i/>
          <w:spacing w:val="7"/>
          <w:szCs w:val="21"/>
        </w:rPr>
        <w:t>p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和</w:t>
      </w:r>
      <w:r>
        <w:rPr>
          <w:i/>
          <w:spacing w:val="7"/>
          <w:szCs w:val="21"/>
        </w:rPr>
        <w:t>p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。</w:t>
      </w:r>
      <w:r>
        <w:rPr>
          <w:spacing w:val="7"/>
          <w:szCs w:val="21"/>
        </w:rPr>
        <w:t>U</w:t>
      </w:r>
      <w:r>
        <w:rPr>
          <w:spacing w:val="7"/>
          <w:szCs w:val="21"/>
        </w:rPr>
        <w:t>形管水平放置时，两边气体压强相等，设为</w:t>
      </w:r>
      <w:r>
        <w:rPr>
          <w:i/>
          <w:spacing w:val="7"/>
          <w:szCs w:val="21"/>
        </w:rPr>
        <w:t>p</w:t>
      </w:r>
      <w:r>
        <w:rPr>
          <w:spacing w:val="7"/>
          <w:szCs w:val="21"/>
        </w:rPr>
        <w:t>，此时</w:t>
      </w:r>
      <w:r>
        <w:rPr>
          <w:spacing w:val="7"/>
          <w:szCs w:val="21"/>
        </w:rPr>
        <w:t>原</w:t>
      </w:r>
      <w:r>
        <w:rPr>
          <w:spacing w:val="7"/>
          <w:szCs w:val="21"/>
        </w:rPr>
        <w:t>左、右两边气体长度分别变为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′</w:t>
      </w:r>
      <w:r>
        <w:rPr>
          <w:spacing w:val="7"/>
          <w:szCs w:val="21"/>
        </w:rPr>
        <w:t>和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′</w:t>
      </w:r>
      <w:r>
        <w:rPr>
          <w:spacing w:val="7"/>
          <w:szCs w:val="21"/>
        </w:rPr>
        <w:t>。由力的平衡条件有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kern w:val="0"/>
        </w:rPr>
        <w:object w:dxaOrig="2020" w:dyaOrig="36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01pt;height:18.45pt" filled="f" o:ole="">
            <v:imagedata r:id="rId99" o:title=""/>
          </v:shape>
          <o:OLEObject Type="Embed" ProgID="" ShapeID="ole_rId98" DrawAspect="Content" ObjectID="_2120791784" r:id="rId98"/>
        </w:object>
      </w:r>
      <w:r>
        <w:rPr>
          <w:rFonts w:cs="宋体" w:ascii="宋体" w:hAnsi="宋体"/>
          <w:spacing w:val="7"/>
          <w:szCs w:val="21"/>
        </w:rPr>
        <w:t>①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式中</w:t>
      </w:r>
      <w:r>
        <w:rPr>
          <w:spacing w:val="7"/>
          <w:szCs w:val="21"/>
        </w:rPr>
        <w:object w:dxaOrig="240" w:dyaOrig="26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1.95pt;height:13pt" filled="f" o:ole="">
            <v:imagedata r:id="rId101" o:title=""/>
          </v:shape>
          <o:OLEObject Type="Embed" ProgID="" ShapeID="ole_rId100" DrawAspect="Content" ObjectID="_406272694" r:id="rId100"/>
        </w:object>
      </w:r>
      <w:r>
        <w:rPr>
          <w:spacing w:val="7"/>
          <w:szCs w:val="21"/>
        </w:rPr>
        <w:t>为水银密度，</w:t>
      </w:r>
      <w:r>
        <w:rPr>
          <w:i/>
          <w:spacing w:val="7"/>
          <w:szCs w:val="21"/>
        </w:rPr>
        <w:t>g</w:t>
      </w:r>
      <w:r>
        <w:rPr>
          <w:spacing w:val="7"/>
          <w:szCs w:val="21"/>
        </w:rPr>
        <w:t>为重力加速度大小。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由玻意耳定律有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t>p</w:t>
      </w:r>
      <w:r>
        <w:rPr>
          <w:spacing w:val="7"/>
          <w:szCs w:val="21"/>
          <w:vertAlign w:val="subscript"/>
        </w:rPr>
        <w:t>1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=</w:t>
      </w:r>
      <w:r>
        <w:rPr>
          <w:i/>
          <w:spacing w:val="7"/>
          <w:szCs w:val="21"/>
        </w:rPr>
        <w:t>pl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′</w:t>
      </w:r>
      <w:r>
        <w:rPr>
          <w:rFonts w:cs="宋体" w:ascii="宋体" w:hAnsi="宋体"/>
          <w:spacing w:val="7"/>
          <w:szCs w:val="21"/>
        </w:rPr>
        <w:t>②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t>p</w:t>
      </w:r>
      <w:r>
        <w:rPr>
          <w:spacing w:val="7"/>
          <w:szCs w:val="21"/>
          <w:vertAlign w:val="subscript"/>
        </w:rPr>
        <w:t>2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=</w:t>
      </w:r>
      <w:r>
        <w:rPr>
          <w:i/>
          <w:spacing w:val="7"/>
          <w:szCs w:val="21"/>
        </w:rPr>
        <w:t>pl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′</w:t>
      </w:r>
      <w:r>
        <w:rPr>
          <w:rFonts w:cs="宋体" w:ascii="宋体" w:hAnsi="宋体"/>
          <w:spacing w:val="7"/>
          <w:szCs w:val="21"/>
        </w:rPr>
        <w:t>③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′–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=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–</w:t>
      </w: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′</w:t>
      </w:r>
      <w:r>
        <w:rPr>
          <w:rFonts w:cs="宋体" w:ascii="宋体" w:hAnsi="宋体"/>
          <w:spacing w:val="7"/>
          <w:szCs w:val="21"/>
        </w:rPr>
        <w:t>④</w:t>
      </w:r>
    </w:p>
    <w:p>
      <w:pPr>
        <w:pStyle w:val="Normal"/>
        <w:spacing w:lineRule="auto" w:line="240"/>
        <w:ind w:left="420" w:hanging="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</w:t>
      </w:r>
      <w:r>
        <w:rPr>
          <w:rFonts w:ascii="宋体" w:hAnsi="宋体" w:cs="宋体"/>
          <w:spacing w:val="7"/>
          <w:szCs w:val="21"/>
        </w:rPr>
        <w:t>①②③④</w:t>
      </w:r>
      <w:r>
        <w:rPr>
          <w:spacing w:val="7"/>
          <w:szCs w:val="21"/>
        </w:rPr>
        <w:t>式和题给条件得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1</w:t>
      </w:r>
      <w:r>
        <w:rPr>
          <w:spacing w:val="7"/>
          <w:szCs w:val="21"/>
        </w:rPr>
        <w:t>′=22.5 cm</w:t>
      </w:r>
      <w:r>
        <w:rPr>
          <w:rFonts w:cs="宋体" w:ascii="宋体" w:hAnsi="宋体"/>
          <w:spacing w:val="7"/>
          <w:szCs w:val="21"/>
        </w:rPr>
        <w:t>⑤</w:t>
      </w:r>
    </w:p>
    <w:p>
      <w:pPr>
        <w:pStyle w:val="Normal"/>
        <w:spacing w:lineRule="auto" w:line="240"/>
        <w:ind w:left="420" w:hanging="0"/>
        <w:jc w:val="center"/>
        <w:textAlignment w:val="center"/>
        <w:rPr>
          <w:rFonts w:ascii="宋体" w:hAnsi="宋体" w:cs="宋体"/>
          <w:spacing w:val="7"/>
          <w:szCs w:val="21"/>
        </w:rPr>
      </w:pPr>
      <w:r>
        <w:rPr>
          <w:i/>
          <w:spacing w:val="7"/>
          <w:szCs w:val="21"/>
        </w:rPr>
        <w:t>l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′=7.5 cm</w:t>
      </w:r>
      <w:r>
        <w:rPr>
          <w:rFonts w:cs="宋体" w:ascii="宋体" w:hAnsi="宋体"/>
          <w:spacing w:val="7"/>
          <w:szCs w:val="21"/>
        </w:rPr>
        <w:t>⑥</w:t>
      </w:r>
    </w:p>
    <w:p>
      <w:pPr>
        <w:pStyle w:val="Normal"/>
        <w:spacing w:lineRule="auto" w:line="240"/>
        <w:rPr/>
      </w:pPr>
      <w:r>
        <w:rPr/>
        <w:t>34</w:t>
      </w:r>
      <w:r>
        <w:rPr/>
        <w:t>．（</w:t>
      </w:r>
      <w:r>
        <w:rPr/>
        <w:t>1</w:t>
      </w:r>
      <w:r>
        <w:rPr/>
        <w:t>）</w:t>
      </w:r>
      <w:r>
        <w:rPr/>
        <w:t>ACE</w:t>
      </w:r>
    </w:p>
    <w:p>
      <w:pPr>
        <w:pStyle w:val="Normal"/>
        <w:spacing w:lineRule="auto" w:line="240"/>
        <w:ind w:left="420" w:hanging="0"/>
        <w:rPr/>
      </w:pPr>
      <w:r>
        <w:rPr/>
        <w:t>（</w:t>
      </w:r>
      <w:r>
        <w:rPr/>
        <w:t>2</w:t>
      </w:r>
      <w:r>
        <w:rPr/>
        <w:t>）过</w:t>
      </w:r>
      <w:r>
        <w:rPr>
          <w:i/>
        </w:rPr>
        <w:t>D</w:t>
      </w:r>
      <w:r>
        <w:rPr/>
        <w:t>点作</w:t>
      </w:r>
      <w:r>
        <w:rPr>
          <w:i/>
        </w:rPr>
        <w:t>AB</w:t>
      </w:r>
      <w:r>
        <w:rPr/>
        <w:t>边的发现</w:t>
      </w:r>
      <w:r>
        <w:rPr/>
        <w:object w:dxaOrig="440" w:dyaOrig="2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1.95pt;height:12.95pt" filled="f" o:ole="">
            <v:imagedata r:id="rId103" o:title=""/>
          </v:shape>
          <o:OLEObject Type="Embed" ProgID="" ShapeID="ole_rId102" DrawAspect="Content" ObjectID="_710486454" r:id="rId102"/>
        </w:object>
      </w:r>
      <w:r>
        <w:rPr/>
        <w:t>，连接</w:t>
      </w:r>
      <w:r>
        <w:rPr>
          <w:i/>
        </w:rPr>
        <w:t>OD</w:t>
      </w:r>
      <w:r>
        <w:rPr/>
        <w:t>，则</w:t>
      </w:r>
      <w:r>
        <w:rPr/>
        <w:object w:dxaOrig="1060" w:dyaOrig="26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53pt;height:12.95pt" filled="f" o:ole="">
            <v:imagedata r:id="rId105" o:title=""/>
          </v:shape>
          <o:OLEObject Type="Embed" ProgID="" ShapeID="ole_rId104" DrawAspect="Content" ObjectID="_322210343" r:id="rId104"/>
        </w:object>
      </w:r>
      <w:r>
        <w:rPr/>
        <w:t>为</w:t>
      </w:r>
      <w:r>
        <w:rPr>
          <w:i/>
        </w:rPr>
        <w:t>O</w:t>
      </w:r>
      <w:r>
        <w:rPr/>
        <w:t>点发出的光纤在</w:t>
      </w:r>
      <w:r>
        <w:rPr>
          <w:i/>
        </w:rPr>
        <w:t>D</w:t>
      </w:r>
      <w:r>
        <w:rPr/>
        <w:t>点的入射角；设该光线在</w:t>
      </w:r>
      <w:r>
        <w:rPr>
          <w:i/>
        </w:rPr>
        <w:t>D</w:t>
      </w:r>
      <w:r>
        <w:rPr/>
        <w:t>点的折射角为</w:t>
      </w:r>
      <w:r>
        <w:rPr>
          <w:i/>
        </w:rPr>
        <w:t>β</w:t>
      </w:r>
      <w:r>
        <w:rPr/>
        <w:t>，如图所示。根据折射定律有</w:t>
      </w:r>
    </w:p>
    <w:p>
      <w:pPr>
        <w:pStyle w:val="Normal"/>
        <w:spacing w:lineRule="auto" w:line="240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172335" cy="1485900"/>
            <wp:effectExtent l="0" t="0" r="0" b="0"/>
            <wp:docPr id="1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420"/>
        <w:rPr/>
      </w:pPr>
      <w:r>
        <w:rPr/>
        <w:object w:dxaOrig="1240" w:dyaOrig="300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62pt;height:14.95pt" filled="f" o:ole="">
            <v:imagedata r:id="rId108" o:title=""/>
          </v:shape>
          <o:OLEObject Type="Embed" ProgID="" ShapeID="ole_rId107" DrawAspect="Content" ObjectID="_1286433786" r:id="rId107"/>
        </w:object>
      </w:r>
      <w:r>
        <w:rPr>
          <w:rFonts w:cs="宋体" w:ascii="宋体" w:hAnsi="宋体"/>
        </w:rPr>
        <w:t>①</w:t>
      </w:r>
    </w:p>
    <w:p>
      <w:pPr>
        <w:pStyle w:val="Normal"/>
        <w:spacing w:lineRule="auto" w:line="240"/>
        <w:ind w:firstLine="420"/>
        <w:rPr/>
      </w:pPr>
      <w:r>
        <w:rPr/>
        <w:t>式中</w:t>
      </w:r>
      <w:r>
        <w:rPr>
          <w:i/>
        </w:rPr>
        <w:t>n</w:t>
      </w:r>
      <w:r>
        <w:rPr/>
        <w:t>为三棱镜的折射率</w:t>
      </w:r>
    </w:p>
    <w:p>
      <w:pPr>
        <w:pStyle w:val="Normal"/>
        <w:spacing w:lineRule="auto" w:line="240"/>
        <w:ind w:firstLine="420"/>
        <w:rPr/>
      </w:pPr>
      <w:r>
        <w:rPr/>
        <w:t>由几何关系可知</w:t>
      </w:r>
    </w:p>
    <w:p>
      <w:pPr>
        <w:pStyle w:val="Normal"/>
        <w:spacing w:lineRule="auto" w:line="240"/>
        <w:ind w:firstLine="420"/>
        <w:rPr/>
      </w:pPr>
      <w:r>
        <w:rPr/>
        <w:object w:dxaOrig="800" w:dyaOrig="300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39.95pt;height:14.95pt" filled="f" o:ole="">
            <v:imagedata r:id="rId110" o:title=""/>
          </v:shape>
          <o:OLEObject Type="Embed" ProgID="" ShapeID="ole_rId109" DrawAspect="Content" ObjectID="_416893305" r:id="rId109"/>
        </w:object>
      </w:r>
      <w:r>
        <w:rPr>
          <w:rFonts w:cs="宋体" w:ascii="宋体" w:hAnsi="宋体"/>
        </w:rPr>
        <w:t>②</w:t>
      </w:r>
    </w:p>
    <w:p>
      <w:pPr>
        <w:pStyle w:val="Normal"/>
        <w:spacing w:lineRule="auto" w:line="240"/>
        <w:ind w:firstLine="420"/>
        <w:rPr/>
      </w:pPr>
      <w:r>
        <w:rPr/>
        <w:object w:dxaOrig="1159" w:dyaOrig="26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58pt;height:13pt" filled="f" o:ole="">
            <v:imagedata r:id="rId112" o:title=""/>
          </v:shape>
          <o:OLEObject Type="Embed" ProgID="" ShapeID="ole_rId111" DrawAspect="Content" ObjectID="_1810334027" r:id="rId111"/>
        </w:object>
      </w:r>
      <w:r>
        <w:rPr>
          <w:rFonts w:cs="宋体" w:ascii="宋体" w:hAnsi="宋体"/>
        </w:rPr>
        <w:t>③</w:t>
      </w:r>
    </w:p>
    <w:p>
      <w:pPr>
        <w:pStyle w:val="Normal"/>
        <w:spacing w:lineRule="auto" w:line="240"/>
        <w:ind w:firstLine="420"/>
        <w:rPr/>
      </w:pPr>
      <w:r>
        <w:rPr/>
        <w:t>在</w:t>
      </w:r>
      <w:r>
        <w:rPr/>
        <w:object w:dxaOrig="639" w:dyaOrig="26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31.95pt;height:13pt" filled="f" o:ole="">
            <v:imagedata r:id="rId114" o:title=""/>
          </v:shape>
          <o:OLEObject Type="Embed" ProgID="" ShapeID="ole_rId113" DrawAspect="Content" ObjectID="_2138107208" r:id="rId113"/>
        </w:object>
      </w:r>
      <w:r>
        <w:rPr/>
        <w:t>中有</w:t>
      </w:r>
    </w:p>
    <w:p>
      <w:pPr>
        <w:pStyle w:val="Normal"/>
        <w:spacing w:lineRule="auto" w:line="240"/>
        <w:ind w:firstLine="420"/>
        <w:rPr/>
      </w:pPr>
      <w:r>
        <w:rPr/>
        <w:object w:dxaOrig="1760" w:dyaOrig="300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88pt;height:14.95pt" filled="f" o:ole="">
            <v:imagedata r:id="rId116" o:title=""/>
          </v:shape>
          <o:OLEObject Type="Embed" ProgID="" ShapeID="ole_rId115" DrawAspect="Content" ObjectID="_253705840" r:id="rId115"/>
        </w:object>
      </w:r>
      <w:r>
        <w:rPr>
          <w:rFonts w:cs="宋体" w:ascii="宋体" w:hAnsi="宋体"/>
        </w:rPr>
        <w:t>④</w:t>
      </w:r>
    </w:p>
    <w:p>
      <w:pPr>
        <w:pStyle w:val="Normal"/>
        <w:spacing w:lineRule="auto" w:line="240"/>
        <w:ind w:firstLine="420"/>
        <w:rPr/>
      </w:pPr>
      <w:r>
        <w:rPr/>
        <w:t>由</w:t>
      </w:r>
      <w:r>
        <w:rPr>
          <w:rFonts w:ascii="宋体" w:hAnsi="宋体" w:cs="宋体"/>
        </w:rPr>
        <w:t>③④</w:t>
      </w:r>
      <w:r>
        <w:rPr/>
        <w:t>式和题给条件得</w:t>
      </w:r>
    </w:p>
    <w:p>
      <w:pPr>
        <w:pStyle w:val="Normal"/>
        <w:spacing w:lineRule="auto" w:line="240"/>
        <w:ind w:firstLine="420"/>
        <w:rPr/>
      </w:pPr>
      <w:r>
        <w:rPr/>
        <w:object w:dxaOrig="979" w:dyaOrig="299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48.95pt;height:14.95pt" filled="f" o:ole="">
            <v:imagedata r:id="rId118" o:title=""/>
          </v:shape>
          <o:OLEObject Type="Embed" ProgID="" ShapeID="ole_rId117" DrawAspect="Content" ObjectID="_136559932" r:id="rId117"/>
        </w:object>
      </w:r>
      <w:r>
        <w:rPr>
          <w:rFonts w:cs="宋体" w:ascii="宋体" w:hAnsi="宋体"/>
        </w:rPr>
        <w:t>⑤</w:t>
      </w:r>
    </w:p>
    <w:p>
      <w:pPr>
        <w:pStyle w:val="Normal"/>
        <w:spacing w:lineRule="auto" w:line="240"/>
        <w:ind w:firstLine="420"/>
        <w:rPr/>
      </w:pPr>
      <w:r>
        <w:rPr/>
        <w:t>根据题给条件可知，</w:t>
      </w:r>
      <w:r>
        <w:rPr/>
        <w:object w:dxaOrig="680" w:dyaOrig="26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33.95pt;height:12.95pt" filled="f" o:ole="">
            <v:imagedata r:id="rId120" o:title=""/>
          </v:shape>
          <o:OLEObject Type="Embed" ProgID="" ShapeID="ole_rId119" DrawAspect="Content" ObjectID="_1750813853" r:id="rId119"/>
        </w:object>
      </w:r>
      <w:r>
        <w:rPr/>
        <w:t>为等腰三角形，有</w:t>
      </w:r>
    </w:p>
    <w:p>
      <w:pPr>
        <w:pStyle w:val="Normal"/>
        <w:spacing w:lineRule="auto" w:line="240"/>
        <w:ind w:firstLine="420"/>
        <w:rPr/>
      </w:pPr>
      <w:r>
        <w:rPr/>
        <w:object w:dxaOrig="720" w:dyaOrig="2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35.95pt;height:12.95pt" filled="f" o:ole="">
            <v:imagedata r:id="rId122" o:title=""/>
          </v:shape>
          <o:OLEObject Type="Embed" ProgID="" ShapeID="ole_rId121" DrawAspect="Content" ObjectID="_899080545" r:id="rId121"/>
        </w:object>
      </w:r>
      <w:r>
        <w:rPr>
          <w:rFonts w:cs="宋体" w:ascii="宋体" w:hAnsi="宋体"/>
        </w:rPr>
        <w:t>⑥</w:t>
      </w:r>
    </w:p>
    <w:p>
      <w:pPr>
        <w:pStyle w:val="Normal"/>
        <w:spacing w:lineRule="auto" w:line="240"/>
        <w:ind w:firstLine="420"/>
        <w:rPr/>
      </w:pPr>
      <w:r>
        <w:rPr/>
        <w:t>由</w:t>
      </w:r>
      <w:r>
        <w:rPr>
          <w:rFonts w:ascii="宋体" w:hAnsi="宋体" w:cs="宋体"/>
        </w:rPr>
        <w:t>①②⑥</w:t>
      </w:r>
      <w:r>
        <w:rPr/>
        <w:t>式得</w:t>
      </w:r>
    </w:p>
    <w:p>
      <w:pPr>
        <w:pStyle w:val="Normal"/>
        <w:spacing w:lineRule="auto" w:line="240"/>
        <w:ind w:firstLine="420"/>
        <w:rPr>
          <w:rFonts w:ascii="宋体" w:hAnsi="宋体" w:cs="宋体"/>
        </w:rPr>
      </w:pPr>
      <w:r>
        <w:rPr/>
        <w:object w:dxaOrig="639" w:dyaOrig="32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31.95pt;height:15.95pt" filled="f" o:ole="">
            <v:imagedata r:id="rId124" o:title=""/>
          </v:shape>
          <o:OLEObject Type="Embed" ProgID="" ShapeID="ole_rId123" DrawAspect="Content" ObjectID="_1702746182" r:id="rId123"/>
        </w:object>
      </w:r>
      <w:r>
        <w:rPr>
          <w:rFonts w:cs="宋体" w:ascii="宋体" w:hAnsi="宋体"/>
        </w:rPr>
        <w:t>⑦</w:t>
      </w:r>
    </w:p>
    <w:p>
      <w:pPr>
        <w:pStyle w:val="Normal0"/>
        <w:bidi w:val="0"/>
        <w:spacing w:lineRule="auto" w:line="360"/>
        <w:jc w:val="center"/>
        <w:textAlignment w:val="center"/>
        <w:rPr>
          <w:rStyle w:val="Style14"/>
          <w:rFonts w:ascii="Times New Roman" w:hAnsi="Times New Roman" w:eastAsia="Times New Roman" w:cs="Times New Roman"/>
          <w:sz w:val="44"/>
        </w:rPr>
      </w:pPr>
      <w:r>
        <w:rPr>
          <w:rStyle w:val="Style14"/>
          <w:rFonts w:ascii="黑体" w:hAnsi="黑体" w:cs="黑体" w:eastAsia="黑体"/>
          <w:sz w:val="44"/>
        </w:rPr>
        <w:t>物理部分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b/>
          <w:b/>
          <w:sz w:val="21"/>
          <w:szCs w:val="21"/>
        </w:rPr>
      </w:pPr>
      <w:r>
        <w:rPr>
          <w:rStyle w:val="Style14"/>
          <w:rFonts w:ascii="宋体" w:hAnsi="宋体" w:cs="宋体"/>
          <w:b/>
          <w:sz w:val="21"/>
          <w:szCs w:val="21"/>
        </w:rPr>
        <w:t>一</w:t>
      </w:r>
      <w:r>
        <w:rPr>
          <w:rStyle w:val="Style14"/>
          <w:rFonts w:ascii="Times New Roman" w:hAnsi="Times New Roman" w:cs="Times New Roman" w:eastAsia="Times New Roman"/>
          <w:b/>
          <w:sz w:val="21"/>
          <w:szCs w:val="21"/>
        </w:rPr>
        <w:t>、</w:t>
      </w:r>
      <w:r>
        <w:rPr>
          <w:rStyle w:val="Style14"/>
          <w:rFonts w:ascii="宋体" w:hAnsi="宋体" w:cs="宋体"/>
          <w:b/>
          <w:sz w:val="21"/>
          <w:szCs w:val="21"/>
        </w:rPr>
        <w:t>选择题：</w:t>
      </w:r>
      <w:r>
        <w:rPr>
          <w:rStyle w:val="Style14"/>
          <w:rFonts w:ascii="Times New Roman" w:hAnsi="Times New Roman" w:cs="Times New Roman" w:eastAsia="Times New Roman"/>
          <w:b/>
          <w:sz w:val="21"/>
          <w:szCs w:val="21"/>
        </w:rPr>
        <w:t xml:space="preserve"> 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sz w:val="21"/>
          <w:szCs w:val="21"/>
        </w:rPr>
        <w:t xml:space="preserve">1. 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1934</w:t>
      </w:r>
      <w:r>
        <w:rPr>
          <w:rStyle w:val="Style14"/>
          <w:rFonts w:ascii="宋体" w:hAnsi="宋体" w:cs="宋体"/>
          <w:sz w:val="21"/>
          <w:szCs w:val="21"/>
        </w:rPr>
        <w:t>年，约里奥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-</w:t>
      </w:r>
      <w:r>
        <w:rPr>
          <w:rStyle w:val="Style14"/>
          <w:rFonts w:ascii="宋体" w:hAnsi="宋体" w:cs="宋体"/>
          <w:sz w:val="21"/>
          <w:szCs w:val="21"/>
        </w:rPr>
        <w:t>居里夫妇用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α</w:t>
      </w:r>
      <w:r>
        <w:rPr>
          <w:rStyle w:val="Style14"/>
          <w:rFonts w:ascii="宋体" w:hAnsi="宋体" w:cs="宋体"/>
          <w:sz w:val="21"/>
          <w:szCs w:val="21"/>
        </w:rPr>
        <w:t>粒子轰击铝核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243840" cy="212725"/>
            <wp:effectExtent l="0" t="0" r="0" b="0"/>
            <wp:docPr id="18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46" t="-168" r="-146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sz w:val="21"/>
          <w:szCs w:val="21"/>
        </w:rPr>
        <w:t>，产生了第一个人工放射性核素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X</w:t>
      </w:r>
      <w:r>
        <w:rPr>
          <w:rStyle w:val="Style14"/>
          <w:rFonts w:ascii="Times New Roman" w:hAnsi="Times New Roman" w:cs="Times New Roman" w:eastAsia="Times New Roman"/>
          <w:sz w:val="21"/>
          <w:szCs w:val="21"/>
        </w:rPr>
        <w:t>：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871220" cy="212725"/>
            <wp:effectExtent l="0" t="0" r="0" b="0"/>
            <wp:docPr id="19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41" t="-168" r="-41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Times New Roman" w:hAnsi="Times New Roman" w:cs="Times New Roman" w:eastAsia="Times New Roman"/>
          <w:sz w:val="21"/>
          <w:szCs w:val="21"/>
        </w:rPr>
        <w:t>。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X</w:t>
      </w:r>
      <w:r>
        <w:rPr>
          <w:rStyle w:val="Style14"/>
          <w:rFonts w:ascii="宋体" w:hAnsi="宋体" w:cs="宋体"/>
          <w:sz w:val="21"/>
          <w:szCs w:val="21"/>
        </w:rPr>
        <w:t>的原子序数和质量数分别为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sz w:val="21"/>
          <w:szCs w:val="21"/>
        </w:rPr>
        <w:t xml:space="preserve">A. 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15</w:t>
      </w:r>
      <w:r>
        <w:rPr>
          <w:rStyle w:val="Style14"/>
          <w:rFonts w:ascii="宋体" w:hAnsi="宋体" w:cs="宋体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28</w:t>
      </w:r>
      <w:r>
        <w:rPr>
          <w:rStyle w:val="Style14"/>
          <w:rFonts w:eastAsia="宋体" w:cs="宋体" w:ascii="Time New Romans;Times New Roman" w:hAnsi="Time New Romans;Times New Roman"/>
          <w:sz w:val="21"/>
          <w:szCs w:val="21"/>
        </w:rPr>
        <w:t xml:space="preserve">    B. 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15</w:t>
      </w:r>
      <w:r>
        <w:rPr>
          <w:rStyle w:val="Style14"/>
          <w:rFonts w:ascii="宋体" w:hAnsi="宋体" w:cs="宋体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30</w:t>
      </w:r>
      <w:r>
        <w:rPr>
          <w:rStyle w:val="Style14"/>
          <w:rFonts w:eastAsia="宋体" w:cs="宋体" w:ascii="Time New Romans;Times New Roman" w:hAnsi="Time New Romans;Times New Roman"/>
          <w:sz w:val="21"/>
          <w:szCs w:val="21"/>
        </w:rPr>
        <w:t xml:space="preserve">    C. 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16</w:t>
      </w:r>
      <w:r>
        <w:rPr>
          <w:rStyle w:val="Style14"/>
          <w:rFonts w:ascii="宋体" w:hAnsi="宋体" w:cs="宋体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30</w:t>
      </w:r>
      <w:r>
        <w:rPr>
          <w:rStyle w:val="Style14"/>
          <w:rFonts w:eastAsia="宋体" w:cs="宋体" w:ascii="Time New Romans;Times New Roman" w:hAnsi="Time New Romans;Times New Roman"/>
          <w:sz w:val="21"/>
          <w:szCs w:val="21"/>
        </w:rPr>
        <w:t xml:space="preserve">    D. 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17</w:t>
      </w:r>
      <w:r>
        <w:rPr>
          <w:rStyle w:val="Style14"/>
          <w:rFonts w:ascii="宋体" w:hAnsi="宋体" w:cs="宋体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sz w:val="21"/>
          <w:szCs w:val="21"/>
        </w:rPr>
        <w:t>31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B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本题考查核反应方程遵循的规律及其相关的知识点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根据核反应遵循的质量数守恒和电荷数守恒可知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X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的电荷数为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2+13=15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，质量数为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4+27-1=30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，根据原子核的电荷数等于原子序数，可知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X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的原子序数为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15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，质量数为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30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 xml:space="preserve">点睛  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此题与</w:t>
      </w:r>
      <w:r>
        <w:rPr>
          <w:rStyle w:val="Style14"/>
          <w:rFonts w:eastAsia="宋体" w:cs="宋体" w:ascii="宋体" w:hAnsi="宋体"/>
          <w:b/>
          <w:color w:val="FF0000"/>
          <w:sz w:val="21"/>
          <w:szCs w:val="21"/>
        </w:rPr>
        <w:t>2014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年高考上海试题和</w:t>
      </w:r>
      <w:r>
        <w:rPr>
          <w:rStyle w:val="Style14"/>
          <w:rFonts w:eastAsia="宋体" w:cs="宋体" w:ascii="宋体" w:hAnsi="宋体"/>
          <w:b/>
          <w:color w:val="FF0000"/>
          <w:sz w:val="21"/>
          <w:szCs w:val="21"/>
        </w:rPr>
        <w:t>2013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年高考重庆试题类似，都是给出核反应方程，要求利用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核反应同时遵循的质量数守恒和电荷数守恒解答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2.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为了探测引力波，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天琴计划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预计发射地球卫星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P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，其轨道半径约为地球半径的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16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倍；另一地球卫星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的轨道半径约为地球半径的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倍。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P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与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的周期之比约为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A.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2:1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    B.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4:1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    C.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8:1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    D.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16:1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C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本题考查卫星的运动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开普勒定律及其相关的知识点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设地球半径为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根据题述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地球卫星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的轨道半径为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=16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地球卫星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的轨道半径为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Q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=4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，根据开普勒定律，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479425"/>
            <wp:effectExtent l="0" t="0" r="0" b="0"/>
            <wp:docPr id="20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39" t="-75" r="-239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152400" cy="479425"/>
            <wp:effectExtent l="0" t="0" r="0" b="0"/>
            <wp:docPr id="21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232" t="-75" r="-232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=64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，所以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的周期之比为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P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Q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=8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b/>
          <w:b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 xml:space="preserve">点睛  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此题难度不大，解答此题常见错误是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b/>
          <w:color w:val="FF0000"/>
          <w:sz w:val="21"/>
          <w:szCs w:val="21"/>
        </w:rPr>
        <w:t>：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把题述的卫星轨道半径误认为是卫星距离地面的高度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b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陷入误区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b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3.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一电阻接到方波交流电源上，在一个周期内产生的热量为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000000"/>
          <w:sz w:val="21"/>
          <w:szCs w:val="21"/>
          <w:vertAlign w:val="subscript"/>
        </w:rPr>
        <w:t>方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；若该电阻接到正弦交变电源上，在一个周期内产生的热量为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000000"/>
          <w:sz w:val="21"/>
          <w:szCs w:val="21"/>
          <w:vertAlign w:val="subscript"/>
        </w:rPr>
        <w:t>正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。该电阻上电压的峰值为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u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，周期为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，如图所示。则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000000"/>
          <w:sz w:val="21"/>
          <w:szCs w:val="21"/>
          <w:vertAlign w:val="subscript"/>
        </w:rPr>
        <w:t>方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: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 xml:space="preserve"> Q</w:t>
      </w:r>
      <w:r>
        <w:rPr>
          <w:rStyle w:val="Style14"/>
          <w:rFonts w:ascii="宋体" w:hAnsi="宋体" w:cs="宋体"/>
          <w:color w:val="000000"/>
          <w:sz w:val="21"/>
          <w:szCs w:val="21"/>
          <w:vertAlign w:val="subscript"/>
        </w:rPr>
        <w:t>正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等于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b/>
          <w:color w:val="000000"/>
          <w:sz w:val="21"/>
          <w:szCs w:val="21"/>
        </w:rPr>
        <w:drawing>
          <wp:inline distT="0" distB="0" distL="0" distR="0">
            <wp:extent cx="2181225" cy="1362075"/>
            <wp:effectExtent l="0" t="0" r="0" b="0"/>
            <wp:docPr id="22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b/>
          <w:color w:val="000000"/>
          <w:sz w:val="21"/>
          <w:szCs w:val="21"/>
        </w:rPr>
        <w:drawing>
          <wp:inline distT="0" distB="0" distL="0" distR="0">
            <wp:extent cx="1971675" cy="1304925"/>
            <wp:effectExtent l="0" t="0" r="0" b="0"/>
            <wp:docPr id="23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18" t="-28" r="-1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A. 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269875" cy="159385"/>
            <wp:effectExtent l="0" t="0" r="0" b="0"/>
            <wp:docPr id="24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131" t="-225" r="-131" b="-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B. 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269875" cy="159385"/>
            <wp:effectExtent l="0" t="0" r="0" b="0"/>
            <wp:docPr id="25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131" t="-225" r="-131" b="-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C.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1:2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D.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2:1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D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  本题考查交变电流的图线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正弦交变电流的有效值、焦耳定律及其相关的知识点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根据题述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正弦交变电流的电压有效值为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391160"/>
            <wp:effectExtent l="0" t="0" r="0" b="0"/>
            <wp:docPr id="26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239" t="-92" r="-23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，而方波交流电的有效值为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根据焦耳定律和欧姆定律，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I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147320" cy="379095"/>
            <wp:effectExtent l="0" t="0" r="0" b="0"/>
            <wp:docPr id="27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39" t="-95" r="-239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，可知在一个周期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内产生的热量与电压有效值的二次方成正比，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FF0000"/>
          <w:sz w:val="21"/>
          <w:szCs w:val="21"/>
          <w:vertAlign w:val="subscript"/>
        </w:rPr>
        <w:t>方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FF0000"/>
          <w:sz w:val="21"/>
          <w:szCs w:val="21"/>
          <w:vertAlign w:val="subscript"/>
        </w:rPr>
        <w:t>正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 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（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391160"/>
            <wp:effectExtent l="0" t="0" r="0" b="0"/>
            <wp:docPr id="28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39" t="-92" r="-23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）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=2∶1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，选项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点睛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此题将正弦交变电流和方波 交变电流、有效值、焦耳定律有机融合。解答此题常见错误是：一是把方波交变电流视为正弦交变电流；二是认为在一个周期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内产生的热量与电压有效值，导致错选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；三是比值颠倒，导致错选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C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4.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在一斜面顶端，将甲乙两个小球分别以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v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和的速度沿同一方向水平抛出，两球都落在该斜面上。甲球落至斜面时的速率是乙球落至斜面时速率的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A.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倍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000000"/>
          <w:sz w:val="21"/>
          <w:szCs w:val="21"/>
        </w:rPr>
        <w:t xml:space="preserve">   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B.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倍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000000"/>
          <w:sz w:val="21"/>
          <w:szCs w:val="21"/>
        </w:rPr>
        <w:t xml:space="preserve">   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C.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6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倍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000000"/>
          <w:sz w:val="21"/>
          <w:szCs w:val="21"/>
        </w:rPr>
        <w:t xml:space="preserve">   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D. 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8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倍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A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  本题考查平抛运动规律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机械能守恒定律及其相关的知识点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设甲球落至斜面时的速率为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，乙落至斜面时的速率为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，由平抛运动规律，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x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vt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y=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gt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，设斜面倾角为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θ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，由几何关系，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tan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θ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y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x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，小球由抛出到落至斜面，由机械能守恒定律，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i/>
          <w:color w:val="FF0000"/>
          <w:sz w:val="21"/>
          <w:szCs w:val="21"/>
        </w:rPr>
        <w:t xml:space="preserve">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+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mgy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，联立解得：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638175" cy="196215"/>
            <wp:effectExtent l="0" t="0" r="0" b="0"/>
            <wp:docPr id="29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56" t="-183" r="-56" b="-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·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，即落至斜面时的速率与抛出时的速率成正比。同理可得，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638175" cy="196215"/>
            <wp:effectExtent l="0" t="0" r="0" b="0"/>
            <wp:docPr id="30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56" t="-183" r="-56" b="-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·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，所以甲球落至斜面时的速率是乙球落至斜面时的速率的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倍，选项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点睛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此题将平抛运动、斜面模型、机械能守恒定律有机融合，综合性强。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对于小球在斜面上的平抛运动，一般利用平抛运动规律和几何关系列方程解答。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5.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甲乙两车在同一平直公路上同向运动，甲做匀加速直线运动，乙做匀速直线运动。甲乙两车的位置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x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随时间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的变化如图所示。下列说法正确的是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drawing>
          <wp:inline distT="0" distB="0" distL="0" distR="0">
            <wp:extent cx="2277110" cy="1905000"/>
            <wp:effectExtent l="0" t="0" r="0" b="0"/>
            <wp:docPr id="31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16" t="-19" r="-1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A.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时刻两车速度相等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B.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从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0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到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时间内，两车走过的路程相等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C.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到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时间内，两车走过的路程相等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D.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到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时间内的某时刻，两车速度相等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CD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b/>
          <w:b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6410325" cy="1524000"/>
            <wp:effectExtent l="0" t="0" r="0" b="0"/>
            <wp:docPr id="32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6" t="-24" r="-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 xml:space="preserve">点睛  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此题以位移图像给出解题信息，考查对位移图像的理解。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6.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地下矿井中的矿石装在矿车中，用电机通过竖井运送至地面。某竖井中矿车提升的速度大小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v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随时间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的变化关系如图所示，其中图线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①②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分别描述两次不同的提升过程，它们变速阶段加速度的大小都相同；两次提升的高度相同，提升的质量相等。不考虑摩擦阻力和空气阻力。对于第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①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次和第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②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次提升过程，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drawing>
          <wp:inline distT="0" distB="0" distL="0" distR="0">
            <wp:extent cx="2400935" cy="1266825"/>
            <wp:effectExtent l="0" t="0" r="0" b="0"/>
            <wp:docPr id="33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 xml:space="preserve">A.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矿车上升所用的时间之比为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4:5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 xml:space="preserve">B.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电机的最大牵引力之比为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2:1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 xml:space="preserve">C.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电机输出的最大功率之比为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2:1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 xml:space="preserve">D.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电机所做的功之比为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4:5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AC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本题考查速度图像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牛顿运动定律、功和功率及其相关的知识点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 设第次所用时间为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t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根据速度图象的面积等于位移（此题中为提升的高度）可知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=×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t+3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0/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，解得：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t=5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，所以第次和第次提升过程所用时间之比为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5t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/2=4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5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正确；由于两次提升变速阶段的加速度大小相同，在匀加速阶段，由牛顿第二定律，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-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，可得提升的最大牵引力之比为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错误；由功率公式，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Fv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，电机输出的最大功率之比等于最大速度之比，为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∶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正确；加速上升过程的加速度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，加速上升过程的牵引力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+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(+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g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)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减速上升过程的加速度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=-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，减速上升过程的牵引力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+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(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g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 xml:space="preserve"> -)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，匀速运动过程的牵引力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3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。第次提升过程做功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W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 xml:space="preserve">+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 xml:space="preserve">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；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第次提升过程做功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W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 xml:space="preserve">+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3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×3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 xml:space="preserve">/2+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 xml:space="preserve"> 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mg 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；两次做功相同，选项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点睛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此题以速度图像给出解题信息。解答此题常见错误主要有四方面：一是对速度图像面积表示位移掌握不到位；二是运用牛顿运动定律求解牵引力错误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；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三是不能找出最大功率；四是不能得出两次提升电机做功。实际上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可以根据两次提升的高度相同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提升的质量相同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利用功能关系得出两次做功相同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7.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如图（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），在同一平面内固定有一长直导线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PQ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和一导线框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R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PQ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的右侧。导线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PQ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中通有正弦交流电流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i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i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的变化如图（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）所示，规定从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Q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到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P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为电流的正方向。导线框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中的感应电动势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drawing>
          <wp:inline distT="0" distB="0" distL="0" distR="0">
            <wp:extent cx="2181225" cy="1228725"/>
            <wp:effectExtent l="0" t="0" r="0" b="0"/>
            <wp:docPr id="34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17" t="-29" r="-1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A.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289560" cy="346075"/>
            <wp:effectExtent l="0" t="0" r="0" b="0"/>
            <wp:docPr id="35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123" t="-104" r="-123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时为零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B.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289560" cy="346075"/>
            <wp:effectExtent l="0" t="0" r="0" b="0"/>
            <wp:docPr id="36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123" t="-104" r="-123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时改变方向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C.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289560" cy="346075"/>
            <wp:effectExtent l="0" t="0" r="0" b="0"/>
            <wp:docPr id="37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123" t="-104" r="-123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时最大，且沿顺时针方向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 xml:space="preserve">D.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289560" cy="146050"/>
            <wp:effectExtent l="0" t="0" r="0" b="0"/>
            <wp:docPr id="38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123" t="-246" r="-123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时最大，且沿顺时针方向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AC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本题考查交变电流图象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法拉第电磁感应定律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楞次定律及其相关的知识点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由图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）可知，导线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PQ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中电流在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/4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时达到最大值，变化率为零，导线框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中磁通量变化率为零，根据法拉第电磁感应定律，在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/4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时导线框中产生的感应电动势为零，选项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t=T/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时，导线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PQ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中电流图象斜率方向不变，导致导线框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中磁通量变化率的正负不变，根据楞次定律，所以在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t=T/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时，导线框中产生的感应电动势方向不变，选项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错误；由于在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t=T/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时，导线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PQ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中电流图象斜率最大，电流变化率最大，导致导线框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中磁通量变化率最大，根据法拉第电磁感应定律，在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时导线框中产生的感应电动势最大，由楞次定律可判断出感应电动势的方向为顺时针方向，选项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正确；由楞次定律可判断出在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时感应电动势的方向为逆时针方向，选项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点睛  此题以交变电流图象给出解题信息，考查电磁感应及其相关知识点。解答此题常见错误主要有四方面：一是由于题目以交变电流图象给出解题信息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导致一些同学看到题后，不知如何入手；二是不能正确运用法拉第电磁感应定律分析判断；三是不能正确运用楞次定律分析判断，陷入误区。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8.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如图，一平行板电容器连接在直流电源上，电容器的极板水平，两微粒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所带电荷量大小相等、符号相反，使它们分别静止于电容器的上、下极板附近，与极板距离相等。现同时释放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，它们由静止开始运动，在随后的某时刻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经过电容器两极板间下半区域的同一水平面，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间的相互作用和重力可忽略。下列说法正确的是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drawing>
          <wp:inline distT="0" distB="0" distL="0" distR="0">
            <wp:extent cx="1704975" cy="1028700"/>
            <wp:effectExtent l="0" t="0" r="0" b="0"/>
            <wp:docPr id="39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21" t="-35" r="-2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A. 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的质量比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的大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B.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时刻，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的动能比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的大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C.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时刻，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的电势能相等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 xml:space="preserve">D.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时刻，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的动量大小相等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>BD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本题考查电容器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带电微粒在电场中的运动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牛顿运动定律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电势能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动量定理及其相关的知识点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根据题述可知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向下加速运动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向上加速运动，根据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经过电容器两极板间下半区域的同一水平面，可知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的加速度大小大于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的加速度大小，即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&gt;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。对微粒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，由牛顿第二定律，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i/>
          <w:color w:val="FF0000"/>
          <w:sz w:val="21"/>
          <w:szCs w:val="21"/>
        </w:rPr>
        <w:t xml:space="preserve"> 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qE=m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，对微粒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，由牛顿第二定律，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qE =m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，联立解得：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67640" cy="379095"/>
            <wp:effectExtent l="0" t="0" r="0" b="0"/>
            <wp:docPr id="40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213" t="-95" r="-213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&gt;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165735" cy="379095"/>
            <wp:effectExtent l="0" t="0" r="0" b="0"/>
            <wp:docPr id="41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13" t="-95" r="-213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，由此式可以得出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的质量比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小，选项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错误；在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两微粒运动过程中，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微粒所受合外力大于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微粒的位移大于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微粒，根据动能定理，在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时刻，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的动能比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大，选项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正确；由于在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时刻两微粒经过同一水平面，电势相等，电荷量大小相等，符号相反，所以在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时刻，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的电势能不等，选项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错误；由于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微粒受到的电场力（合外力）等于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微粒受到的电场力（合外力），根据动量定理，在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时刻，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微粒的动量等于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微粒，选项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点睛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b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若此题考虑微粒的重力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b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你还能够得出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的质量比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小吗？在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时刻力微粒的动量还相等吗？在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时间内的运动过程中，微粒的电势能变化相同吗？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b/>
          <w:b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b/>
          <w:color w:val="000000"/>
          <w:sz w:val="21"/>
          <w:szCs w:val="21"/>
        </w:rPr>
        <w:t>二、非选择题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9.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甲、乙两同学通过下面的实验测量人的反应时间。实验步骤如下：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）甲用两个手指轻轻捏住量程为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的木尺上端，让木尺自然下垂。乙把手放在尺的下端（位置恰好处于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刻度处，但未碰到尺），准备用手指夹住下落的尺。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@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网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）甲在不通知乙的情况下，突然松手，尺子下落；乙看到尺子下落后快速用手指夹住尺子。若夹住尺子的位置刻度为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，重力加速度大小为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g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，则乙的反应时间为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>________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（用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g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表示）。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3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）已知当地的重力加速度大小为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g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=9.80 m/s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perscript"/>
        </w:rPr>
        <w:t>2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=30.0 cm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=10.4 cm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，乙的反应时间为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>__________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。（结果保留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位有效数字）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）写出一条提高测量结果准确程度的建议：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>___________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ascii="Time New Romans;Times New Roman" w:hAnsi="Time New Romans;Times New Roman" w:cs="Time New Romans;Times New Roman" w:eastAsia="Time New Romans;Times New Roman"/>
          <w:color w:val="FF0000"/>
          <w:sz w:val="21"/>
          <w:szCs w:val="21"/>
        </w:rPr>
        <w:t xml:space="preserve">    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 xml:space="preserve">(1). 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742315" cy="415925"/>
            <wp:effectExtent l="0" t="0" r="0" b="0"/>
            <wp:docPr id="42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48" t="-86" r="-4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 xml:space="preserve">    (2). 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 xml:space="preserve">0.20  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 xml:space="preserve">    (3).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多次测量取平均值；初始时乙的手指尽可能接近尺子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本题主要考查自由落体运动及其相关的知识点，意在考查考生灵活运用教材知识解决实际问题的能力。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根据题述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在乙的反应时间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内，尺子下落高度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h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-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，由自由落体运动规律，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h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gt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per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，解得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t=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64515" cy="433705"/>
            <wp:effectExtent l="0" t="0" r="0" b="0"/>
            <wp:docPr id="43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64" t="-82" r="-64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代入数据得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：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=0.20s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b/>
          <w:b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点睛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b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b/>
          <w:color w:val="FF0000"/>
          <w:sz w:val="21"/>
          <w:szCs w:val="21"/>
        </w:rPr>
        <w:t>测量反应时间是教材上的小实验，此题以教材小实验切入，难度不大。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10.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一课外实验小组用如图所示的电路测量某待测电阻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  <w:vertAlign w:val="subscript"/>
        </w:rPr>
        <w:t>x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的阻值，图中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为标准定值电阻（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0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=20.0 Ω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）；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76530" cy="160020"/>
            <wp:effectExtent l="0" t="0" r="0" b="0"/>
            <wp:docPr id="44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202" t="-219" r="-202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可视为理想电压表。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为单刀开关，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位单刀双掷开关，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E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为电源，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为滑动变阻器。采用如下步骤完成实验：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）按照实验原理线路图（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），将图（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）中实物连线</w:t>
      </w: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>_____________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；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drawing>
          <wp:inline distT="0" distB="0" distL="0" distR="0">
            <wp:extent cx="2124075" cy="2543810"/>
            <wp:effectExtent l="0" t="0" r="0" b="0"/>
            <wp:docPr id="45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17" t="-14" r="-1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drawing>
          <wp:inline distT="0" distB="0" distL="0" distR="0">
            <wp:extent cx="2534285" cy="2610485"/>
            <wp:effectExtent l="0" t="0" r="0" b="0"/>
            <wp:docPr id="46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）将滑动变阻器滑动端置于适当位置，闭合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；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3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）将开关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掷于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端，改变滑动变阻器动端的位置，记下此时电压表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76530" cy="160020"/>
            <wp:effectExtent l="0" t="0" r="0" b="0"/>
            <wp:docPr id="47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202" t="-219" r="-202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的示数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U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；然后将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掷于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端，记下此时电压表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76530" cy="160020"/>
            <wp:effectExtent l="0" t="0" r="0" b="0"/>
            <wp:docPr id="48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02" t="-219" r="-202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的示数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U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；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4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）待测电阻阻值的表达式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  <w:vertAlign w:val="subscript"/>
        </w:rPr>
        <w:t>x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</w:t>
      </w: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>_____________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（用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0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U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U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表示）；</w:t>
      </w:r>
    </w:p>
    <w:p>
      <w:pPr>
        <w:pStyle w:val="Normal0"/>
        <w:bidi w:val="0"/>
        <w:spacing w:lineRule="auto" w:line="360"/>
        <w:jc w:val="left"/>
        <w:textAlignment w:val="center"/>
        <w:rPr/>
      </w:pPr>
      <w:r>
        <w:rPr>
          <w:rStyle w:val="Style14"/>
          <w:rFonts w:ascii="宋体" w:hAnsi="宋体" w:cs="宋体"/>
          <w:color w:val="000000"/>
          <w:sz w:val="21"/>
          <w:szCs w:val="21"/>
        </w:rPr>
        <w:t>（</w:t>
      </w: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）重复步骤（</w:t>
      </w: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），得到如下数据：</w:t>
      </w:r>
    </w:p>
    <w:tbl>
      <w:tblPr>
        <w:tblW w:w="5000" w:type="pct"/>
        <w:jc w:val="left"/>
        <w:tblInd w:w="0" w:type="dxa"/>
        <w:tblLayout w:type="fixed"/>
        <w:tblCellMar>
          <w:top w:w="75" w:type="dxa"/>
          <w:left w:w="108" w:type="dxa"/>
          <w:bottom w:w="75" w:type="dxa"/>
          <w:right w:w="108" w:type="dxa"/>
        </w:tblCellMar>
      </w:tblPr>
      <w:tblGrid>
        <w:gridCol w:w="1625"/>
        <w:gridCol w:w="1625"/>
        <w:gridCol w:w="1625"/>
        <w:gridCol w:w="1625"/>
        <w:gridCol w:w="1626"/>
        <w:gridCol w:w="1626"/>
      </w:tblGrid>
      <w:tr>
        <w:trPr>
          <w:trHeight w:val="360" w:hRule="atLeast"/>
        </w:trPr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napToGrid w:val="false"/>
              <w:spacing w:lineRule="auto" w:line="360"/>
              <w:jc w:val="left"/>
              <w:textAlignment w:val="center"/>
              <w:rPr>
                <w:rStyle w:val="Style14"/>
                <w:rFonts w:ascii="宋体" w:hAnsi="宋体" w:eastAsia="宋体" w:cs="宋体"/>
                <w:b/>
                <w:b/>
                <w:color w:val="000000"/>
                <w:sz w:val="21"/>
                <w:szCs w:val="21"/>
              </w:rPr>
            </w:pPr>
            <w:r>
              <w:rPr>
                <w:rFonts w:cs="宋体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i/>
                <w:color w:val="000000"/>
                <w:sz w:val="21"/>
                <w:szCs w:val="21"/>
              </w:rPr>
              <w:t>U</w:t>
            </w: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/V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0.40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0.44</w:t>
            </w:r>
          </w:p>
        </w:tc>
      </w:tr>
      <w:tr>
        <w:trPr>
          <w:trHeight w:val="360" w:hRule="atLeast"/>
        </w:trPr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i/>
                <w:color w:val="000000"/>
                <w:sz w:val="21"/>
                <w:szCs w:val="21"/>
              </w:rPr>
              <w:t>U</w:t>
            </w: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/V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1.36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1.49</w:t>
            </w:r>
          </w:p>
        </w:tc>
      </w:tr>
      <w:tr>
        <w:trPr>
          <w:trHeight w:val="360" w:hRule="atLeast"/>
        </w:trPr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宋体" w:hAnsi="宋体" w:eastAsia="宋体" w:cs="宋体"/>
                <w:b/>
                <w:b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宋体" w:cs="宋体" w:ascii="Time New Romans;Times New Roman" w:hAnsi="Time New Romans;Times New Roman"/>
              </w:rPr>
              <w:drawing>
                <wp:inline distT="0" distB="0" distL="0" distR="0">
                  <wp:extent cx="147320" cy="412750"/>
                  <wp:effectExtent l="0" t="0" r="0" b="0"/>
                  <wp:docPr id="49" name="图片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/>
                          <a:srcRect l="-239" t="-87" r="-239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3.44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3.43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3.39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3.40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widowControl w:val="false"/>
              <w:bidi w:val="0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Style w:val="Style14"/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  <w:t>3.39</w:t>
            </w:r>
          </w:p>
        </w:tc>
      </w:tr>
    </w:tbl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b/>
          <w:b/>
          <w:color w:val="000000"/>
          <w:sz w:val="21"/>
          <w:szCs w:val="21"/>
        </w:rPr>
      </w:pPr>
      <w:r>
        <w:rPr/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6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）利用上述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5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次测量所得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412750"/>
            <wp:effectExtent l="0" t="0" r="0" b="0"/>
            <wp:docPr id="50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239" t="-87" r="-239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的平均值，求得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  <w:vertAlign w:val="subscript"/>
        </w:rPr>
        <w:t>x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</w:t>
      </w:r>
      <w:r>
        <w:rPr>
          <w:rStyle w:val="Style14"/>
          <w:rFonts w:eastAsia="宋体" w:cs="宋体" w:ascii="宋体" w:hAnsi="宋体"/>
          <w:b/>
          <w:color w:val="000000"/>
          <w:sz w:val="21"/>
          <w:szCs w:val="21"/>
        </w:rPr>
        <w:t>__________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Ω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。（保留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位小数）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ascii="Time New Romans;Times New Roman" w:hAnsi="Time New Romans;Times New Roman" w:cs="Time New Romans;Times New Roman" w:eastAsia="Time New Romans;Times New Roman"/>
          <w:color w:val="FF0000"/>
          <w:sz w:val="21"/>
          <w:szCs w:val="21"/>
        </w:rPr>
        <w:t xml:space="preserve">    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 xml:space="preserve">(1).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如图所示：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drawing>
          <wp:inline distT="0" distB="0" distL="0" distR="0">
            <wp:extent cx="1781175" cy="1647825"/>
            <wp:effectExtent l="0" t="0" r="0" b="0"/>
            <wp:docPr id="51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20" t="-22" r="-2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 New Romans;Times New Roman" w:cs="Time New Romans;Times New Roman" w:ascii="Time New Romans;Times New Roman" w:hAnsi="Time New Romans;Times New Roman"/>
          <w:color w:val="FF0000"/>
          <w:sz w:val="21"/>
          <w:szCs w:val="21"/>
        </w:rPr>
        <w:t xml:space="preserve">    </w:t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 xml:space="preserve">(2). 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80390" cy="412750"/>
            <wp:effectExtent l="0" t="0" r="0" b="0"/>
            <wp:docPr id="52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62" t="-87" r="-62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t xml:space="preserve">    (3). 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48.2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【命题意图】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本题主要考查电阻测量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欧姆定律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电路连接研及其相关的知识点。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【解题思路】开关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S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掷于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端，由欧姆定律可得通过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x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的电流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I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/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，将开关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S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掷于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端，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x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串联电路电压为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x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两端电压为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-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U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，由欧姆定律可得待测电阻阻值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x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=U/I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424815" cy="412750"/>
            <wp:effectExtent l="0" t="0" r="0" b="0"/>
            <wp:docPr id="53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84" t="-87" r="-84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412750"/>
            <wp:effectExtent l="0" t="0" r="0" b="0"/>
            <wp:docPr id="5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239" t="-87" r="-239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-1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5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次测量所得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412750"/>
            <wp:effectExtent l="0" t="0" r="0" b="0"/>
            <wp:docPr id="55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39" t="-87" r="-239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的平均值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,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3.44+3.43+3.39+3.40+3.39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=3.41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，代入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x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412750"/>
            <wp:effectExtent l="0" t="0" r="0" b="0"/>
            <wp:docPr id="56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239" t="-87" r="-239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-1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3.41-1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）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×20.0Ω=48.2Ω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11.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如图，从离子源产生的甲、乙两种离子，由静止经加速电压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加速后在纸面内水平向右运动，自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点垂直于磁场边界射入匀强磁场，磁场方向垂直于纸面向里，磁场左边界竖直。已知甲种离子射入磁场的速度大小为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v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，并在磁场边界的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N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点射出；乙种离子在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MN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的中点射出；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MN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长为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。不计重力影响和离子间的相互作用。求：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drawing>
          <wp:inline distT="0" distB="0" distL="0" distR="0">
            <wp:extent cx="2743835" cy="1685925"/>
            <wp:effectExtent l="0" t="0" r="0" b="0"/>
            <wp:docPr id="57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）磁场的磁感应强度大小；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）甲、乙两种离子的比荷之比。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1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）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415290" cy="379095"/>
            <wp:effectExtent l="0" t="0" r="0" b="0"/>
            <wp:docPr id="58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87" t="-95" r="-87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2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）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82245" cy="146050"/>
            <wp:effectExtent l="0" t="0" r="0" b="0"/>
            <wp:docPr id="59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197" t="-246" r="-197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 本题主要考查带电粒子在电场中的加速、在匀强磁场中的匀速圆周运动及其相关的知识点，意在考查考生灵活运用相关知识解决实际问题的的能力。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）设甲种离子所带电荷量为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、质量为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，在磁场中做匀速圆周运动的半径为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，磁场的磁感应强度大小为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，由动能定理有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746125" cy="346075"/>
            <wp:effectExtent l="0" t="0" r="0" b="0"/>
            <wp:docPr id="60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48" t="-104" r="-48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①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由洛伦兹力公式和牛顿第二定律有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808355" cy="444500"/>
            <wp:effectExtent l="0" t="0" r="0" b="0"/>
            <wp:docPr id="61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45" t="-80" r="-4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②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由几何关系知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414020" cy="178435"/>
            <wp:effectExtent l="0" t="0" r="0" b="0"/>
            <wp:docPr id="62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87" t="-197" r="-87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③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由①②③式得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415290" cy="379095"/>
            <wp:effectExtent l="0" t="0" r="0" b="0"/>
            <wp:docPr id="63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87" t="-95" r="-87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④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）设乙种离子所带电荷量为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q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、质量为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m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，射入磁场的速度为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，在磁场中做匀速圆周运动的半径为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R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。同理有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746125" cy="346075"/>
            <wp:effectExtent l="0" t="0" r="0" b="0"/>
            <wp:docPr id="64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48" t="-104" r="-48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⑤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808355" cy="444500"/>
            <wp:effectExtent l="0" t="0" r="0" b="0"/>
            <wp:docPr id="65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45" t="-80" r="-4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⑥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由题给条件有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445770" cy="346075"/>
            <wp:effectExtent l="0" t="0" r="0" b="0"/>
            <wp:docPr id="66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80" t="-104" r="-80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⑦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由①②③⑤⑥⑦式得，甲、乙两种离子的比荷之比为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709930" cy="412750"/>
            <wp:effectExtent l="0" t="0" r="0" b="0"/>
            <wp:docPr id="67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50" t="-87" r="-50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⑧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【点睛】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此题与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2013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年北京理综卷第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23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题情景类似，都可以看作是质谱仪模型。解答所用的知识点和方法类似。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12.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如图，在竖直平面内，一半径为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R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的光滑圆弧轨道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ABC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和水平轨道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PA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点相切。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为圆弧轨道的直径。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O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为圆心，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OA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OB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之间的夹角为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α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sinα=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，一质量为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的小球沿水平轨道向右运动，经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点沿圆弧轨道通过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点，落至水平轨道；在整个过程中，除受到重力及轨道作用力外，小球还一直受到一水平恒力的作用，已知小球在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点所受合力的方向指向圆心，且此时小球对轨道的压力恰好为零。重力加速度大小为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g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。求：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drawing>
          <wp:inline distT="0" distB="0" distL="0" distR="0">
            <wp:extent cx="2372360" cy="1409700"/>
            <wp:effectExtent l="0" t="0" r="0" b="0"/>
            <wp:docPr id="68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）水平恒力的大小和小球到达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点时速度的大小；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2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）小球到达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点时动量的大小；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3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）小球从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点落至水平轨道所用的时间。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1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）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313690" cy="358775"/>
            <wp:effectExtent l="0" t="0" r="0" b="0"/>
            <wp:docPr id="69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114" t="-100" r="-114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2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）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497840" cy="358775"/>
            <wp:effectExtent l="0" t="0" r="0" b="0"/>
            <wp:docPr id="70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72" t="-100" r="-7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3</w:t>
      </w:r>
      <w:r>
        <w:rPr>
          <w:rStyle w:val="Style14"/>
          <w:rFonts w:ascii="Times New Roman" w:hAnsi="Times New Roman" w:cs="Times New Roman" w:eastAsia="Times New Roman"/>
          <w:color w:val="FF0000"/>
          <w:sz w:val="21"/>
          <w:szCs w:val="21"/>
        </w:rPr>
        <w:t>）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306070" cy="379095"/>
            <wp:effectExtent l="0" t="0" r="0" b="0"/>
            <wp:docPr id="71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118" t="-95" r="-11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  本题考查小球在竖直面内的圆周运动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受力分析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动量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斜下抛运动及其相关的知识点，意在考查考生灵活运用相关知识解决问题的的能力。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/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）设水平恒力的大小为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0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，小球到达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点时所受合力的大小为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F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。由力的合成法则有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660400" cy="379095"/>
            <wp:effectExtent l="0" t="0" r="0" b="0"/>
            <wp:docPr id="72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54" t="-95" r="-5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①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949960" cy="212725"/>
            <wp:effectExtent l="0" t="0" r="0" b="0"/>
            <wp:docPr id="73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38" t="-168" r="-38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②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设小球到达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点时的速度大小为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，由牛顿第二定律得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479425" cy="379095"/>
            <wp:effectExtent l="0" t="0" r="0" b="0"/>
            <wp:docPr id="74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75" t="-95" r="-75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③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由①②③式和题给数据得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61340" cy="346075"/>
            <wp:effectExtent l="0" t="0" r="0" b="0"/>
            <wp:docPr id="75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64" t="-104" r="-64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④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43560" cy="358775"/>
            <wp:effectExtent l="0" t="0" r="0" b="0"/>
            <wp:docPr id="76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66" t="-100" r="-66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⑤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511800" cy="2190750"/>
            <wp:effectExtent l="0" t="0" r="0" b="0"/>
            <wp:docPr id="77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由④⑤⑥⑦⑧式和题给数据得，小球在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点的动量大小为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1129665" cy="358775"/>
            <wp:effectExtent l="0" t="0" r="0" b="0"/>
            <wp:docPr id="78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32" t="-100" r="-3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⑨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（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3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）小球离开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点后在竖直方向上做初速度不为零的匀加速运动，加速度大小为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g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。设小球在竖直方向的初速度为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82245" cy="178435"/>
            <wp:effectExtent l="0" t="0" r="0" b="0"/>
            <wp:docPr id="79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192" t="-197" r="-192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点落至水平轨道上所用时间为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。由运动学公式有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987425" cy="346075"/>
            <wp:effectExtent l="0" t="0" r="0" b="0"/>
            <wp:docPr id="80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36" t="-104" r="-3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⑩</w:t>
      </w:r>
    </w:p>
    <w:p>
      <w:pPr>
        <w:pStyle w:val="Normal0"/>
        <w:bidi w:val="0"/>
        <w:spacing w:lineRule="auto" w:line="360"/>
        <w:ind w:firstLine="42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700405" cy="186055"/>
            <wp:effectExtent l="0" t="0" r="0" b="0"/>
            <wp:docPr id="81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51" t="-192" r="-51" b="-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drawing>
          <wp:inline distT="0" distB="0" distL="0" distR="0">
            <wp:extent cx="151765" cy="151765"/>
            <wp:effectExtent l="0" t="0" r="0" b="0"/>
            <wp:docPr id="82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ind w:firstLine="42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由⑤⑦⑩</w:t>
      </w: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drawing>
          <wp:inline distT="0" distB="0" distL="0" distR="0">
            <wp:extent cx="151765" cy="151765"/>
            <wp:effectExtent l="0" t="0" r="0" b="0"/>
            <wp:docPr id="83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236" t="-236" r="-236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式和题给数据得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16890" cy="379095"/>
            <wp:effectExtent l="0" t="0" r="0" b="0"/>
            <wp:docPr id="84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69" t="-95" r="-69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【点睛】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小球在竖直面内的圆周运动是常见经典模型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此题将小球在竖直面内的圆周运动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受力分析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动量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斜下抛运动有机结合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经典创新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13.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如图，一定量的理想气体从状态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变化到状态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，其过程如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p-V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图中从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到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的直线所示。在此过程中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t>______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000000"/>
          <w:sz w:val="21"/>
          <w:szCs w:val="21"/>
        </w:rPr>
        <w:drawing>
          <wp:inline distT="0" distB="0" distL="0" distR="0">
            <wp:extent cx="1390650" cy="1219200"/>
            <wp:effectExtent l="0" t="0" r="0" b="0"/>
            <wp:docPr id="85" name="图片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64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26" t="-30" r="-2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．气体温度一直降低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．气体内能一直增加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．气体一直对外做功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．气体一直从外界吸热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E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．气体吸收的热量一直全部用于对外做功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BCD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试题分析本题考查对一定质量的理想气体的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p——V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图线的理解、理想气体状态方程、热力学第一定律、理想气体内能及其相关的知识点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  一定质量的理想气体从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到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的过程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由理想气体状态方程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/T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V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/T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可知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b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&gt;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T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  <w:vertAlign w:val="subscript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，即气体的温度一直升高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错误；根据理想气体的内能只与温度有关，可知气体的内能一直增加，选项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正确；由于从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到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的过程中气体的体积增大，所以气体一直对外做功，选项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C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正确；根据热力学第一定律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，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从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到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的过程中，气体一直从外界吸热，选项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正确；气体吸收的热量一部分增加内能，一部分对外做功，选项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E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错误。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14.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在两端封闭、粗细均匀的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形细玻璃管内有一股水银柱，水银柱的两端各封闭有一段空气。当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形管两端竖直朝上时，左、右两边空气柱的长度分别为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1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=18.0 cm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l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  <w:vertAlign w:val="subscript"/>
        </w:rPr>
        <w:t>2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=12.0 cm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，左边气体的压强为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12.0 cmHg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。现将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形管缓慢平放在水平桌面上，没有气体从管的一边通过水银逸入另一边。求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形管平放时两边空气柱的长度。在整个过程中，气体温度不变。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drawing>
          <wp:inline distT="0" distB="0" distL="0" distR="0">
            <wp:extent cx="1628775" cy="1638300"/>
            <wp:effectExtent l="0" t="0" r="0" b="0"/>
            <wp:docPr id="86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22" t="-22" r="-2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Times New Roman" w:cs="Times New Roman" w:ascii="Times New Roman" w:hAnsi="Times New Roman"/>
          <w:color w:val="FF0000"/>
          <w:sz w:val="21"/>
          <w:szCs w:val="21"/>
        </w:rPr>
        <w:t>7.5 cm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本题考查玻意耳定律、液柱模型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、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关联气体及其相关的知识点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 xml:space="preserve">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设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形管两端竖直朝上时，左、右两边气体的压强分别为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U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形管水平放置时，两边气体压强相等，设为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，此时原左、右两边气体长度分别变为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。由力的平衡条件有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drawing>
          <wp:inline distT="0" distB="0" distL="0" distR="0">
            <wp:extent cx="1914525" cy="1828800"/>
            <wp:effectExtent l="0" t="0" r="0" b="0"/>
            <wp:docPr id="87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19" t="-20" r="-1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1325245" cy="178435"/>
            <wp:effectExtent l="0" t="0" r="0" b="0"/>
            <wp:docPr id="88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27" t="-197" r="-27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①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式中为水银密度，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g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为重力加速度大小。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由玻意耳定律有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②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pl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③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′–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=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–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④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由①②③④式和题给条件得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1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′=22.5 cm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⑤</w:t>
      </w:r>
    </w:p>
    <w:p>
      <w:pPr>
        <w:pStyle w:val="Normal0"/>
        <w:bidi w:val="0"/>
        <w:spacing w:lineRule="auto" w:line="360"/>
        <w:ind w:left="420" w:hanging="0"/>
        <w:jc w:val="center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l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  <w:vertAlign w:val="subscript"/>
        </w:rPr>
        <w:t>2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color w:val="FF0000"/>
          <w:sz w:val="21"/>
          <w:szCs w:val="21"/>
        </w:rPr>
        <w:t>′=7.5 cm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⑥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15.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一列简谐横波沿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x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轴正方向传播，在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=0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=0.20 s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时的波形分别如图中实线和虚线所示。己知该波的周期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&gt;0.20 s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。下列说法正确的是</w:t>
      </w: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t>______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00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drawing>
          <wp:inline distT="0" distB="0" distL="0" distR="0">
            <wp:extent cx="2429510" cy="1057275"/>
            <wp:effectExtent l="0" t="0" r="0" b="0"/>
            <wp:docPr id="89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15" t="-34" r="-15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A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．波速为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0.40 m/s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．波长为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0.08 m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C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x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=0.08 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的质点在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=0.70 s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时位于波谷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00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D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x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=0.08 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的质点在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t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=0.12 s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时位于波谷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E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．若此波传入另一介质中其波速变为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0.80 m/s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，则它在该介质中的波长为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0.32 m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ACE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6372225" cy="1847850"/>
            <wp:effectExtent l="0" t="0" r="0" b="0"/>
            <wp:docPr id="90" name="图片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69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Time New Romans;Times New Roman" w:hAnsi="Time New Romans;Times New Roman"/>
          <w:color w:val="000000"/>
          <w:sz w:val="21"/>
          <w:szCs w:val="21"/>
        </w:rPr>
        <w:t xml:space="preserve">16. 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如图，某同学在一张水平放置的白纸上画了一个小标记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·”(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图中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O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)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，然后用横截面为等边三角形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ABC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的三棱镜压在这个标记上，小标记位于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边上。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位于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边上，过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点做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边的垂线交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AC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F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。该同学在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点正上方向下顺着直线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DF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的方向观察。恰好可以看到小标记的像；过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O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点做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AB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边的垂线交直线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DF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于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E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；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DE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=2 cm</w:t>
      </w:r>
      <w:r>
        <w:rPr>
          <w:rStyle w:val="Style14"/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Style w:val="Style14"/>
          <w:rFonts w:eastAsia="Times New Roman" w:cs="Times New Roman" w:ascii="Times New Roman" w:hAnsi="Times New Roman"/>
          <w:i/>
          <w:color w:val="000000"/>
          <w:sz w:val="21"/>
          <w:szCs w:val="21"/>
        </w:rPr>
        <w:t>EF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=1 cm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。求三棱镜的折射率。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(</w:t>
      </w:r>
      <w:r>
        <w:rPr>
          <w:rStyle w:val="Style14"/>
          <w:rFonts w:ascii="宋体" w:hAnsi="宋体" w:cs="宋体"/>
          <w:color w:val="000000"/>
          <w:sz w:val="21"/>
          <w:szCs w:val="21"/>
        </w:rPr>
        <w:t>不考虑光线在三棱镜中的反射</w:t>
      </w:r>
      <w:r>
        <w:rPr>
          <w:rStyle w:val="Style14"/>
          <w:rFonts w:eastAsia="Times New Roman" w:cs="Times New Roman" w:ascii="Times New Roman" w:hAnsi="Times New Roman"/>
          <w:color w:val="000000"/>
          <w:sz w:val="21"/>
          <w:szCs w:val="21"/>
        </w:rPr>
        <w:t>)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宋体" w:hAnsi="宋体"/>
          <w:color w:val="000000"/>
          <w:sz w:val="21"/>
          <w:szCs w:val="21"/>
        </w:rPr>
        <w:drawing>
          <wp:inline distT="0" distB="0" distL="0" distR="0">
            <wp:extent cx="1990725" cy="1362075"/>
            <wp:effectExtent l="0" t="0" r="0" b="0"/>
            <wp:docPr id="91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【答案】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147320" cy="159385"/>
            <wp:effectExtent l="0" t="0" r="0" b="0"/>
            <wp:docPr id="92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239" t="-225" r="-239" b="-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Times New Romance;Times New Roman" w:hAnsi="Times New Romance;Times New Roman" w:eastAsia="Times New Romance;Times New Roman" w:cs="Times New Romance;Times New Roman"/>
          <w:color w:val="FF0000"/>
          <w:sz w:val="21"/>
          <w:szCs w:val="21"/>
        </w:rPr>
      </w:pPr>
      <w:r>
        <w:rPr>
          <w:rStyle w:val="Style14"/>
          <w:rFonts w:ascii="Time New Romans;Times New Roman" w:hAnsi="Time New Romans;Times New Roman" w:cs="宋体"/>
          <w:color w:val="FF0000"/>
          <w:sz w:val="21"/>
          <w:szCs w:val="21"/>
        </w:rPr>
        <w:t>【解析】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试题分析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本题考查折射定律、光在三棱镜中传播及其相关的知识点</w:t>
      </w:r>
      <w:r>
        <w:rPr>
          <w:rStyle w:val="Style14"/>
          <w:rFonts w:ascii="Times New Romance;Times New Roman" w:hAnsi="Times New Romance;Times New Roman" w:cs="Times New Romance;Times New Roman" w:eastAsia="Times New Romance;Times New Roman"/>
          <w:color w:val="FF0000"/>
          <w:sz w:val="21"/>
          <w:szCs w:val="21"/>
        </w:rPr>
        <w:t>。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解析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 xml:space="preserve">  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过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点作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AB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边的发现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219075" cy="178435"/>
            <wp:effectExtent l="0" t="0" r="0" b="0"/>
            <wp:docPr id="93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164" t="-197" r="-164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，连接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OD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，则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606425" cy="146050"/>
            <wp:effectExtent l="0" t="0" r="0" b="0"/>
            <wp:docPr id="94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59" t="-246" r="-59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O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点发出的光纤在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点的入射角；设该光线在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D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点的折射角为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β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，如图所示。根据折射定律有</w:t>
      </w:r>
    </w:p>
    <w:p>
      <w:pPr>
        <w:pStyle w:val="Normal0"/>
        <w:bidi w:val="0"/>
        <w:spacing w:lineRule="auto" w:line="360"/>
        <w:jc w:val="center"/>
        <w:textAlignment w:val="center"/>
        <w:rPr>
          <w:rStyle w:val="Style14"/>
          <w:rFonts w:ascii="Time New Romans;Times New Roman" w:hAnsi="Time New Romans;Times New Roman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  <w:color w:val="FF0000"/>
          <w:sz w:val="21"/>
          <w:szCs w:val="21"/>
        </w:rPr>
        <w:drawing>
          <wp:inline distT="0" distB="0" distL="0" distR="0">
            <wp:extent cx="2171700" cy="1485900"/>
            <wp:effectExtent l="0" t="0" r="0" b="0"/>
            <wp:docPr id="95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793115" cy="160020"/>
            <wp:effectExtent l="0" t="0" r="0" b="0"/>
            <wp:docPr id="96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45" t="-219" r="-45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①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式中</w:t>
      </w:r>
      <w:r>
        <w:rPr>
          <w:rStyle w:val="Style14"/>
          <w:rFonts w:eastAsia="Times New Romance;Times New Roman" w:cs="Times New Romance;Times New Roman" w:ascii="Times New Romance;Times New Roman" w:hAnsi="Times New Romance;Times New Roman"/>
          <w:i/>
          <w:color w:val="FF0000"/>
          <w:sz w:val="21"/>
          <w:szCs w:val="21"/>
        </w:rPr>
        <w:t>n</w:t>
      </w:r>
      <w:r>
        <w:rPr>
          <w:rStyle w:val="Style14"/>
          <w:rFonts w:ascii="宋体" w:hAnsi="宋体" w:cs="宋体"/>
          <w:color w:val="FF0000"/>
          <w:sz w:val="21"/>
          <w:szCs w:val="21"/>
        </w:rPr>
        <w:t>为三棱镜的折射率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由几何关系可知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08000" cy="160020"/>
            <wp:effectExtent l="0" t="0" r="0" b="0"/>
            <wp:docPr id="97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70" t="-219" r="-7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②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697865" cy="146050"/>
            <wp:effectExtent l="0" t="0" r="0" b="0"/>
            <wp:docPr id="98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51" t="-246" r="-51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③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在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334010" cy="146050"/>
            <wp:effectExtent l="0" t="0" r="0" b="0"/>
            <wp:docPr id="99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106" t="-246" r="-106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中有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1046480" cy="160020"/>
            <wp:effectExtent l="0" t="0" r="0" b="0"/>
            <wp:docPr id="100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34" t="-219" r="-34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④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由③④式和题给条件得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594360" cy="160020"/>
            <wp:effectExtent l="0" t="0" r="0" b="0"/>
            <wp:docPr id="101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60" t="-219" r="-6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⑤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根据题给条件可知，</w:t>
      </w:r>
      <w:r>
        <w:rPr>
          <w:rStyle w:val="Style14"/>
          <w:rFonts w:ascii="Time New Romans;Times New Roman" w:hAnsi="Time New Romans;Times New Roman" w:cs="宋体"/>
        </w:rPr>
        <w:drawing>
          <wp:inline distT="0" distB="0" distL="0" distR="0">
            <wp:extent cx="420370" cy="146050"/>
            <wp:effectExtent l="0" t="0" r="0" b="0"/>
            <wp:docPr id="102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85" t="-246" r="-85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ascii="宋体" w:hAnsi="宋体" w:cs="宋体"/>
          <w:color w:val="FF0000"/>
          <w:sz w:val="21"/>
          <w:szCs w:val="21"/>
        </w:rPr>
        <w:t>为等腰三角形，有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435610" cy="146050"/>
            <wp:effectExtent l="0" t="0" r="0" b="0"/>
            <wp:docPr id="103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82" t="-246" r="-82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⑥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ascii="宋体" w:hAnsi="宋体" w:cs="宋体"/>
          <w:color w:val="FF0000"/>
          <w:sz w:val="21"/>
          <w:szCs w:val="21"/>
        </w:rPr>
        <w:t>由①②⑥式得</w:t>
      </w:r>
    </w:p>
    <w:p>
      <w:pPr>
        <w:pStyle w:val="Normal0"/>
        <w:bidi w:val="0"/>
        <w:spacing w:lineRule="auto" w:line="360"/>
        <w:jc w:val="left"/>
        <w:textAlignment w:val="center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>
          <w:rStyle w:val="Style14"/>
          <w:rFonts w:eastAsia="宋体" w:cs="宋体" w:ascii="Time New Romans;Times New Roman" w:hAnsi="Time New Romans;Times New Roman"/>
        </w:rPr>
        <w:drawing>
          <wp:inline distT="0" distB="0" distL="0" distR="0">
            <wp:extent cx="380365" cy="159385"/>
            <wp:effectExtent l="0" t="0" r="0" b="0"/>
            <wp:docPr id="104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94" t="-225" r="-94" b="-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宋体" w:ascii="宋体" w:hAnsi="宋体"/>
          <w:color w:val="FF0000"/>
          <w:sz w:val="21"/>
          <w:szCs w:val="21"/>
        </w:rPr>
        <w:t>⑦</w:t>
      </w:r>
    </w:p>
    <w:p>
      <w:pPr>
        <w:pStyle w:val="Normal"/>
        <w:spacing w:lineRule="auto" w:line="240"/>
        <w:ind w:firstLine="420"/>
        <w:rPr>
          <w:rStyle w:val="Style14"/>
          <w:rFonts w:ascii="宋体" w:hAnsi="宋体" w:eastAsia="宋体" w:cs="宋体"/>
          <w:color w:val="FF0000"/>
          <w:sz w:val="21"/>
          <w:szCs w:val="21"/>
        </w:rPr>
      </w:pPr>
      <w:r>
        <w:rPr/>
      </w:r>
    </w:p>
    <w:sectPr>
      <w:footerReference w:type="default" r:id="rId212"/>
      <w:type w:val="nextPage"/>
      <w:pgSz w:w="11906" w:h="16838"/>
      <w:pgMar w:left="1077" w:right="1077" w:gutter="0" w:header="0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Arial Unicode MS">
    <w:altName w:val="宋体"/>
    <w:charset w:val="86"/>
    <w:family w:val="swiss"/>
    <w:pitch w:val="default"/>
  </w:font>
  <w:font w:name="黑体">
    <w:charset w:val="86"/>
    <w:family w:val="auto"/>
    <w:pitch w:val="default"/>
  </w:font>
  <w:font w:name="Time New Romans">
    <w:altName w:val="Times New Roman"/>
    <w:charset w:val="00"/>
    <w:family w:val="roman"/>
    <w:pitch w:val="default"/>
  </w:font>
  <w:font w:name="Times New Romance">
    <w:altName w:val="Times New Roman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16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7475" cy="115570"/>
              <wp:effectExtent l="0" t="0" r="0" b="0"/>
              <wp:wrapNone/>
              <wp:docPr id="10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475" cy="1155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22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25pt;height:9.1pt;mso-wrap-distance-left:9.05pt;mso-wrap-distance-right:9.05pt;mso-wrap-distance-top:0pt;mso-wrap-distance-bottom:0pt;margin-top:0pt;mso-position-vertical-relative:text;margin-left:239.2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22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1">
    <w:name w:val="页码1"/>
    <w:basedOn w:val="Style14"/>
    <w:qFormat/>
    <w:rPr/>
  </w:style>
  <w:style w:type="character" w:styleId="Subtitles0">
    <w:name w:val="sub_title s0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Normal0">
    <w:name w:val="Normal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4"/>
      <w:szCs w:val="22"/>
      <w:lang w:val="en-US" w:eastAsia="zh-CN" w:bidi="ar-SA"/>
    </w:rPr>
  </w:style>
  <w:style w:type="paragraph" w:styleId="Style16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批注文字"/>
    <w:basedOn w:val="Normal"/>
    <w:qFormat/>
    <w:pPr>
      <w:jc w:val="left"/>
    </w:pPr>
    <w:rPr>
      <w:szCs w:val="24"/>
    </w:rPr>
  </w:style>
  <w:style w:type="paragraph" w:styleId="11">
    <w:name w:val="无间隔1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color w:val="000000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12">
    <w:name w:val="列出段落1"/>
    <w:basedOn w:val="Normal"/>
    <w:qFormat/>
    <w:pPr>
      <w:ind w:firstLine="420"/>
    </w:pPr>
    <w:rPr>
      <w:rFonts w:ascii="Calibri" w:hAnsi="Calibri" w:cs="Calibri"/>
    </w:rPr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oleObject" Target="embeddings/oleObject6.bin"/><Relationship Id="rId18" Type="http://schemas.openxmlformats.org/officeDocument/2006/relationships/image" Target="media/image11.wmf"/><Relationship Id="rId19" Type="http://schemas.openxmlformats.org/officeDocument/2006/relationships/oleObject" Target="embeddings/oleObject7.bin"/><Relationship Id="rId20" Type="http://schemas.openxmlformats.org/officeDocument/2006/relationships/image" Target="media/image12.wmf"/><Relationship Id="rId21" Type="http://schemas.openxmlformats.org/officeDocument/2006/relationships/oleObject" Target="embeddings/oleObject8.bin"/><Relationship Id="rId22" Type="http://schemas.openxmlformats.org/officeDocument/2006/relationships/image" Target="media/image13.wmf"/><Relationship Id="rId23" Type="http://schemas.openxmlformats.org/officeDocument/2006/relationships/oleObject" Target="embeddings/oleObject9.bin"/><Relationship Id="rId24" Type="http://schemas.openxmlformats.org/officeDocument/2006/relationships/image" Target="media/image14.wmf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wmf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oleObject" Target="embeddings/oleObject11.bin"/><Relationship Id="rId31" Type="http://schemas.openxmlformats.org/officeDocument/2006/relationships/image" Target="media/image19.wmf"/><Relationship Id="rId32" Type="http://schemas.openxmlformats.org/officeDocument/2006/relationships/oleObject" Target="embeddings/oleObject12.bin"/><Relationship Id="rId33" Type="http://schemas.openxmlformats.org/officeDocument/2006/relationships/image" Target="media/image20.wmf"/><Relationship Id="rId34" Type="http://schemas.openxmlformats.org/officeDocument/2006/relationships/oleObject" Target="embeddings/oleObject13.bin"/><Relationship Id="rId35" Type="http://schemas.openxmlformats.org/officeDocument/2006/relationships/image" Target="media/image21.wmf"/><Relationship Id="rId36" Type="http://schemas.openxmlformats.org/officeDocument/2006/relationships/oleObject" Target="embeddings/oleObject14.bin"/><Relationship Id="rId37" Type="http://schemas.openxmlformats.org/officeDocument/2006/relationships/image" Target="media/image22.wmf"/><Relationship Id="rId38" Type="http://schemas.openxmlformats.org/officeDocument/2006/relationships/image" Target="media/image23.png"/><Relationship Id="rId39" Type="http://schemas.openxmlformats.org/officeDocument/2006/relationships/oleObject" Target="embeddings/oleObject15.bin"/><Relationship Id="rId40" Type="http://schemas.openxmlformats.org/officeDocument/2006/relationships/image" Target="media/image24.wmf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oleObject" Target="embeddings/oleObject16.bin"/><Relationship Id="rId47" Type="http://schemas.openxmlformats.org/officeDocument/2006/relationships/image" Target="media/image30.wmf"/><Relationship Id="rId48" Type="http://schemas.openxmlformats.org/officeDocument/2006/relationships/image" Target="media/image31.png"/><Relationship Id="rId49" Type="http://schemas.openxmlformats.org/officeDocument/2006/relationships/oleObject" Target="embeddings/oleObject17.bin"/><Relationship Id="rId50" Type="http://schemas.openxmlformats.org/officeDocument/2006/relationships/image" Target="media/image32.wmf"/><Relationship Id="rId51" Type="http://schemas.openxmlformats.org/officeDocument/2006/relationships/oleObject" Target="embeddings/oleObject18.bin"/><Relationship Id="rId52" Type="http://schemas.openxmlformats.org/officeDocument/2006/relationships/image" Target="media/image33.wmf"/><Relationship Id="rId53" Type="http://schemas.openxmlformats.org/officeDocument/2006/relationships/oleObject" Target="embeddings/oleObject19.bin"/><Relationship Id="rId54" Type="http://schemas.openxmlformats.org/officeDocument/2006/relationships/image" Target="media/image34.wmf"/><Relationship Id="rId55" Type="http://schemas.openxmlformats.org/officeDocument/2006/relationships/oleObject" Target="embeddings/oleObject20.bin"/><Relationship Id="rId56" Type="http://schemas.openxmlformats.org/officeDocument/2006/relationships/image" Target="media/image35.wmf"/><Relationship Id="rId57" Type="http://schemas.openxmlformats.org/officeDocument/2006/relationships/oleObject" Target="embeddings/oleObject21.bin"/><Relationship Id="rId58" Type="http://schemas.openxmlformats.org/officeDocument/2006/relationships/image" Target="media/image36.wmf"/><Relationship Id="rId59" Type="http://schemas.openxmlformats.org/officeDocument/2006/relationships/oleObject" Target="embeddings/oleObject22.bin"/><Relationship Id="rId60" Type="http://schemas.openxmlformats.org/officeDocument/2006/relationships/image" Target="media/image37.wmf"/><Relationship Id="rId61" Type="http://schemas.openxmlformats.org/officeDocument/2006/relationships/oleObject" Target="embeddings/oleObject23.bin"/><Relationship Id="rId62" Type="http://schemas.openxmlformats.org/officeDocument/2006/relationships/image" Target="media/image38.wmf"/><Relationship Id="rId63" Type="http://schemas.openxmlformats.org/officeDocument/2006/relationships/oleObject" Target="embeddings/oleObject24.bin"/><Relationship Id="rId64" Type="http://schemas.openxmlformats.org/officeDocument/2006/relationships/image" Target="media/image39.wmf"/><Relationship Id="rId65" Type="http://schemas.openxmlformats.org/officeDocument/2006/relationships/oleObject" Target="embeddings/oleObject25.bin"/><Relationship Id="rId66" Type="http://schemas.openxmlformats.org/officeDocument/2006/relationships/image" Target="media/image40.wmf"/><Relationship Id="rId67" Type="http://schemas.openxmlformats.org/officeDocument/2006/relationships/oleObject" Target="embeddings/oleObject26.bin"/><Relationship Id="rId68" Type="http://schemas.openxmlformats.org/officeDocument/2006/relationships/image" Target="media/image41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2.wmf"/><Relationship Id="rId71" Type="http://schemas.openxmlformats.org/officeDocument/2006/relationships/oleObject" Target="embeddings/oleObject28.bin"/><Relationship Id="rId72" Type="http://schemas.openxmlformats.org/officeDocument/2006/relationships/image" Target="media/image43.wmf"/><Relationship Id="rId73" Type="http://schemas.openxmlformats.org/officeDocument/2006/relationships/oleObject" Target="embeddings/oleObject29.bin"/><Relationship Id="rId74" Type="http://schemas.openxmlformats.org/officeDocument/2006/relationships/image" Target="media/image44.wmf"/><Relationship Id="rId75" Type="http://schemas.openxmlformats.org/officeDocument/2006/relationships/oleObject" Target="embeddings/oleObject30.bin"/><Relationship Id="rId76" Type="http://schemas.openxmlformats.org/officeDocument/2006/relationships/image" Target="media/image45.wmf"/><Relationship Id="rId77" Type="http://schemas.openxmlformats.org/officeDocument/2006/relationships/oleObject" Target="embeddings/oleObject31.bin"/><Relationship Id="rId78" Type="http://schemas.openxmlformats.org/officeDocument/2006/relationships/image" Target="media/image46.wmf"/><Relationship Id="rId79" Type="http://schemas.openxmlformats.org/officeDocument/2006/relationships/oleObject" Target="embeddings/oleObject32.bin"/><Relationship Id="rId80" Type="http://schemas.openxmlformats.org/officeDocument/2006/relationships/image" Target="media/image47.wmf"/><Relationship Id="rId81" Type="http://schemas.openxmlformats.org/officeDocument/2006/relationships/oleObject" Target="embeddings/oleObject33.bin"/><Relationship Id="rId82" Type="http://schemas.openxmlformats.org/officeDocument/2006/relationships/image" Target="media/image48.wmf"/><Relationship Id="rId83" Type="http://schemas.openxmlformats.org/officeDocument/2006/relationships/oleObject" Target="embeddings/oleObject34.bin"/><Relationship Id="rId84" Type="http://schemas.openxmlformats.org/officeDocument/2006/relationships/image" Target="media/image49.wmf"/><Relationship Id="rId85" Type="http://schemas.openxmlformats.org/officeDocument/2006/relationships/oleObject" Target="embeddings/oleObject35.bin"/><Relationship Id="rId86" Type="http://schemas.openxmlformats.org/officeDocument/2006/relationships/image" Target="media/image50.wmf"/><Relationship Id="rId87" Type="http://schemas.openxmlformats.org/officeDocument/2006/relationships/oleObject" Target="embeddings/oleObject36.bin"/><Relationship Id="rId88" Type="http://schemas.openxmlformats.org/officeDocument/2006/relationships/image" Target="media/image51.wmf"/><Relationship Id="rId89" Type="http://schemas.openxmlformats.org/officeDocument/2006/relationships/oleObject" Target="embeddings/oleObject37.bin"/><Relationship Id="rId90" Type="http://schemas.openxmlformats.org/officeDocument/2006/relationships/image" Target="media/image52.wmf"/><Relationship Id="rId91" Type="http://schemas.openxmlformats.org/officeDocument/2006/relationships/oleObject" Target="embeddings/oleObject38.bin"/><Relationship Id="rId92" Type="http://schemas.openxmlformats.org/officeDocument/2006/relationships/image" Target="media/image53.wmf"/><Relationship Id="rId93" Type="http://schemas.openxmlformats.org/officeDocument/2006/relationships/oleObject" Target="embeddings/oleObject39.bin"/><Relationship Id="rId94" Type="http://schemas.openxmlformats.org/officeDocument/2006/relationships/image" Target="media/image54.wmf"/><Relationship Id="rId95" Type="http://schemas.openxmlformats.org/officeDocument/2006/relationships/oleObject" Target="embeddings/oleObject40.bin"/><Relationship Id="rId96" Type="http://schemas.openxmlformats.org/officeDocument/2006/relationships/image" Target="media/image55.wmf"/><Relationship Id="rId97" Type="http://schemas.openxmlformats.org/officeDocument/2006/relationships/image" Target="media/image56.png"/><Relationship Id="rId98" Type="http://schemas.openxmlformats.org/officeDocument/2006/relationships/oleObject" Target="embeddings/oleObject41.bin"/><Relationship Id="rId99" Type="http://schemas.openxmlformats.org/officeDocument/2006/relationships/image" Target="media/image57.wmf"/><Relationship Id="rId100" Type="http://schemas.openxmlformats.org/officeDocument/2006/relationships/oleObject" Target="embeddings/oleObject42.bin"/><Relationship Id="rId101" Type="http://schemas.openxmlformats.org/officeDocument/2006/relationships/image" Target="media/image58.wmf"/><Relationship Id="rId102" Type="http://schemas.openxmlformats.org/officeDocument/2006/relationships/oleObject" Target="embeddings/oleObject43.bin"/><Relationship Id="rId103" Type="http://schemas.openxmlformats.org/officeDocument/2006/relationships/image" Target="media/image59.wmf"/><Relationship Id="rId104" Type="http://schemas.openxmlformats.org/officeDocument/2006/relationships/oleObject" Target="embeddings/oleObject44.bin"/><Relationship Id="rId105" Type="http://schemas.openxmlformats.org/officeDocument/2006/relationships/image" Target="media/image60.wmf"/><Relationship Id="rId106" Type="http://schemas.openxmlformats.org/officeDocument/2006/relationships/image" Target="media/image61.png"/><Relationship Id="rId107" Type="http://schemas.openxmlformats.org/officeDocument/2006/relationships/oleObject" Target="embeddings/oleObject45.bin"/><Relationship Id="rId108" Type="http://schemas.openxmlformats.org/officeDocument/2006/relationships/image" Target="media/image62.wmf"/><Relationship Id="rId109" Type="http://schemas.openxmlformats.org/officeDocument/2006/relationships/oleObject" Target="embeddings/oleObject46.bin"/><Relationship Id="rId110" Type="http://schemas.openxmlformats.org/officeDocument/2006/relationships/image" Target="media/image63.wmf"/><Relationship Id="rId111" Type="http://schemas.openxmlformats.org/officeDocument/2006/relationships/oleObject" Target="embeddings/oleObject47.bin"/><Relationship Id="rId112" Type="http://schemas.openxmlformats.org/officeDocument/2006/relationships/image" Target="media/image64.wmf"/><Relationship Id="rId113" Type="http://schemas.openxmlformats.org/officeDocument/2006/relationships/oleObject" Target="embeddings/oleObject48.bin"/><Relationship Id="rId114" Type="http://schemas.openxmlformats.org/officeDocument/2006/relationships/image" Target="media/image65.wmf"/><Relationship Id="rId115" Type="http://schemas.openxmlformats.org/officeDocument/2006/relationships/oleObject" Target="embeddings/oleObject49.bin"/><Relationship Id="rId116" Type="http://schemas.openxmlformats.org/officeDocument/2006/relationships/image" Target="media/image66.wmf"/><Relationship Id="rId117" Type="http://schemas.openxmlformats.org/officeDocument/2006/relationships/oleObject" Target="embeddings/oleObject50.bin"/><Relationship Id="rId118" Type="http://schemas.openxmlformats.org/officeDocument/2006/relationships/image" Target="media/image67.wmf"/><Relationship Id="rId119" Type="http://schemas.openxmlformats.org/officeDocument/2006/relationships/oleObject" Target="embeddings/oleObject51.bin"/><Relationship Id="rId120" Type="http://schemas.openxmlformats.org/officeDocument/2006/relationships/image" Target="media/image68.wmf"/><Relationship Id="rId121" Type="http://schemas.openxmlformats.org/officeDocument/2006/relationships/oleObject" Target="embeddings/oleObject52.bin"/><Relationship Id="rId122" Type="http://schemas.openxmlformats.org/officeDocument/2006/relationships/image" Target="media/image69.wmf"/><Relationship Id="rId123" Type="http://schemas.openxmlformats.org/officeDocument/2006/relationships/oleObject" Target="embeddings/oleObject53.bin"/><Relationship Id="rId124" Type="http://schemas.openxmlformats.org/officeDocument/2006/relationships/image" Target="media/image70.wmf"/><Relationship Id="rId125" Type="http://schemas.openxmlformats.org/officeDocument/2006/relationships/image" Target="media/image71.png"/><Relationship Id="rId126" Type="http://schemas.openxmlformats.org/officeDocument/2006/relationships/image" Target="media/image72.png"/><Relationship Id="rId127" Type="http://schemas.openxmlformats.org/officeDocument/2006/relationships/image" Target="media/image73.png"/><Relationship Id="rId128" Type="http://schemas.openxmlformats.org/officeDocument/2006/relationships/image" Target="media/image74.png"/><Relationship Id="rId129" Type="http://schemas.openxmlformats.org/officeDocument/2006/relationships/image" Target="media/image75.png"/><Relationship Id="rId130" Type="http://schemas.openxmlformats.org/officeDocument/2006/relationships/image" Target="media/image76.png"/><Relationship Id="rId131" Type="http://schemas.openxmlformats.org/officeDocument/2006/relationships/image" Target="media/image77.png"/><Relationship Id="rId132" Type="http://schemas.openxmlformats.org/officeDocument/2006/relationships/image" Target="media/image78.png"/><Relationship Id="rId133" Type="http://schemas.openxmlformats.org/officeDocument/2006/relationships/image" Target="media/image79.png"/><Relationship Id="rId134" Type="http://schemas.openxmlformats.org/officeDocument/2006/relationships/image" Target="media/image80.png"/><Relationship Id="rId135" Type="http://schemas.openxmlformats.org/officeDocument/2006/relationships/image" Target="media/image79.png"/><Relationship Id="rId136" Type="http://schemas.openxmlformats.org/officeDocument/2006/relationships/image" Target="media/image81.png"/><Relationship Id="rId137" Type="http://schemas.openxmlformats.org/officeDocument/2006/relationships/image" Target="media/image81.png"/><Relationship Id="rId138" Type="http://schemas.openxmlformats.org/officeDocument/2006/relationships/image" Target="media/image82.png"/><Relationship Id="rId139" Type="http://schemas.openxmlformats.org/officeDocument/2006/relationships/image" Target="media/image83.png"/><Relationship Id="rId140" Type="http://schemas.openxmlformats.org/officeDocument/2006/relationships/image" Target="media/image84.png"/><Relationship Id="rId141" Type="http://schemas.openxmlformats.org/officeDocument/2006/relationships/image" Target="media/image85.png"/><Relationship Id="rId142" Type="http://schemas.openxmlformats.org/officeDocument/2006/relationships/image" Target="media/image86.png"/><Relationship Id="rId143" Type="http://schemas.openxmlformats.org/officeDocument/2006/relationships/image" Target="media/image87.png"/><Relationship Id="rId144" Type="http://schemas.openxmlformats.org/officeDocument/2006/relationships/image" Target="media/image87.png"/><Relationship Id="rId145" Type="http://schemas.openxmlformats.org/officeDocument/2006/relationships/image" Target="media/image88.png"/><Relationship Id="rId146" Type="http://schemas.openxmlformats.org/officeDocument/2006/relationships/image" Target="media/image89.png"/><Relationship Id="rId147" Type="http://schemas.openxmlformats.org/officeDocument/2006/relationships/image" Target="media/image90.png"/><Relationship Id="rId148" Type="http://schemas.openxmlformats.org/officeDocument/2006/relationships/image" Target="media/image91.png"/><Relationship Id="rId149" Type="http://schemas.openxmlformats.org/officeDocument/2006/relationships/image" Target="media/image92.png"/><Relationship Id="rId150" Type="http://schemas.openxmlformats.org/officeDocument/2006/relationships/image" Target="media/image93.png"/><Relationship Id="rId151" Type="http://schemas.openxmlformats.org/officeDocument/2006/relationships/image" Target="media/image94.png"/><Relationship Id="rId152" Type="http://schemas.openxmlformats.org/officeDocument/2006/relationships/image" Target="media/image95.png"/><Relationship Id="rId153" Type="http://schemas.openxmlformats.org/officeDocument/2006/relationships/image" Target="media/image96.png"/><Relationship Id="rId154" Type="http://schemas.openxmlformats.org/officeDocument/2006/relationships/image" Target="media/image94.png"/><Relationship Id="rId155" Type="http://schemas.openxmlformats.org/officeDocument/2006/relationships/image" Target="media/image94.png"/><Relationship Id="rId156" Type="http://schemas.openxmlformats.org/officeDocument/2006/relationships/image" Target="media/image97.png"/><Relationship Id="rId157" Type="http://schemas.openxmlformats.org/officeDocument/2006/relationships/image" Target="media/image97.png"/><Relationship Id="rId158" Type="http://schemas.openxmlformats.org/officeDocument/2006/relationships/image" Target="media/image98.png"/><Relationship Id="rId159" Type="http://schemas.openxmlformats.org/officeDocument/2006/relationships/image" Target="media/image99.png"/><Relationship Id="rId160" Type="http://schemas.openxmlformats.org/officeDocument/2006/relationships/image" Target="media/image100.png"/><Relationship Id="rId161" Type="http://schemas.openxmlformats.org/officeDocument/2006/relationships/image" Target="media/image97.png"/><Relationship Id="rId162" Type="http://schemas.openxmlformats.org/officeDocument/2006/relationships/image" Target="media/image97.png"/><Relationship Id="rId163" Type="http://schemas.openxmlformats.org/officeDocument/2006/relationships/image" Target="media/image97.png"/><Relationship Id="rId164" Type="http://schemas.openxmlformats.org/officeDocument/2006/relationships/image" Target="media/image101.png"/><Relationship Id="rId165" Type="http://schemas.openxmlformats.org/officeDocument/2006/relationships/image" Target="media/image102.png"/><Relationship Id="rId166" Type="http://schemas.openxmlformats.org/officeDocument/2006/relationships/image" Target="media/image103.png"/><Relationship Id="rId167" Type="http://schemas.openxmlformats.org/officeDocument/2006/relationships/image" Target="media/image104.png"/><Relationship Id="rId168" Type="http://schemas.openxmlformats.org/officeDocument/2006/relationships/image" Target="media/image105.png"/><Relationship Id="rId169" Type="http://schemas.openxmlformats.org/officeDocument/2006/relationships/image" Target="media/image106.png"/><Relationship Id="rId170" Type="http://schemas.openxmlformats.org/officeDocument/2006/relationships/image" Target="media/image102.png"/><Relationship Id="rId171" Type="http://schemas.openxmlformats.org/officeDocument/2006/relationships/image" Target="media/image107.png"/><Relationship Id="rId172" Type="http://schemas.openxmlformats.org/officeDocument/2006/relationships/image" Target="media/image108.png"/><Relationship Id="rId173" Type="http://schemas.openxmlformats.org/officeDocument/2006/relationships/image" Target="media/image109.png"/><Relationship Id="rId174" Type="http://schemas.openxmlformats.org/officeDocument/2006/relationships/image" Target="media/image110.png"/><Relationship Id="rId175" Type="http://schemas.openxmlformats.org/officeDocument/2006/relationships/image" Target="media/image111.png"/><Relationship Id="rId176" Type="http://schemas.openxmlformats.org/officeDocument/2006/relationships/image" Target="media/image112.png"/><Relationship Id="rId177" Type="http://schemas.openxmlformats.org/officeDocument/2006/relationships/image" Target="media/image113.png"/><Relationship Id="rId178" Type="http://schemas.openxmlformats.org/officeDocument/2006/relationships/image" Target="media/image114.png"/><Relationship Id="rId179" Type="http://schemas.openxmlformats.org/officeDocument/2006/relationships/image" Target="media/image115.png"/><Relationship Id="rId180" Type="http://schemas.openxmlformats.org/officeDocument/2006/relationships/image" Target="media/image116.png"/><Relationship Id="rId181" Type="http://schemas.openxmlformats.org/officeDocument/2006/relationships/image" Target="media/image117.png"/><Relationship Id="rId182" Type="http://schemas.openxmlformats.org/officeDocument/2006/relationships/image" Target="media/image118.png"/><Relationship Id="rId183" Type="http://schemas.openxmlformats.org/officeDocument/2006/relationships/image" Target="media/image119.png"/><Relationship Id="rId184" Type="http://schemas.openxmlformats.org/officeDocument/2006/relationships/image" Target="media/image120.png"/><Relationship Id="rId185" Type="http://schemas.openxmlformats.org/officeDocument/2006/relationships/image" Target="media/image121.png"/><Relationship Id="rId186" Type="http://schemas.openxmlformats.org/officeDocument/2006/relationships/image" Target="media/image122.png"/><Relationship Id="rId187" Type="http://schemas.openxmlformats.org/officeDocument/2006/relationships/image" Target="media/image123.png"/><Relationship Id="rId188" Type="http://schemas.openxmlformats.org/officeDocument/2006/relationships/image" Target="media/image124.png"/><Relationship Id="rId189" Type="http://schemas.openxmlformats.org/officeDocument/2006/relationships/image" Target="media/image125.png"/><Relationship Id="rId190" Type="http://schemas.openxmlformats.org/officeDocument/2006/relationships/image" Target="media/image125.png"/><Relationship Id="rId191" Type="http://schemas.openxmlformats.org/officeDocument/2006/relationships/image" Target="media/image126.png"/><Relationship Id="rId192" Type="http://schemas.openxmlformats.org/officeDocument/2006/relationships/image" Target="media/image127.png"/><Relationship Id="rId193" Type="http://schemas.openxmlformats.org/officeDocument/2006/relationships/image" Target="media/image128.png"/><Relationship Id="rId194" Type="http://schemas.openxmlformats.org/officeDocument/2006/relationships/image" Target="media/image129.png"/><Relationship Id="rId195" Type="http://schemas.openxmlformats.org/officeDocument/2006/relationships/image" Target="media/image130.png"/><Relationship Id="rId196" Type="http://schemas.openxmlformats.org/officeDocument/2006/relationships/image" Target="media/image131.png"/><Relationship Id="rId197" Type="http://schemas.openxmlformats.org/officeDocument/2006/relationships/image" Target="media/image132.png"/><Relationship Id="rId198" Type="http://schemas.openxmlformats.org/officeDocument/2006/relationships/image" Target="media/image133.png"/><Relationship Id="rId199" Type="http://schemas.openxmlformats.org/officeDocument/2006/relationships/image" Target="media/image134.png"/><Relationship Id="rId200" Type="http://schemas.openxmlformats.org/officeDocument/2006/relationships/image" Target="media/image135.png"/><Relationship Id="rId201" Type="http://schemas.openxmlformats.org/officeDocument/2006/relationships/image" Target="media/image136.png"/><Relationship Id="rId202" Type="http://schemas.openxmlformats.org/officeDocument/2006/relationships/image" Target="media/image137.png"/><Relationship Id="rId203" Type="http://schemas.openxmlformats.org/officeDocument/2006/relationships/image" Target="media/image138.png"/><Relationship Id="rId204" Type="http://schemas.openxmlformats.org/officeDocument/2006/relationships/image" Target="media/image139.png"/><Relationship Id="rId205" Type="http://schemas.openxmlformats.org/officeDocument/2006/relationships/image" Target="media/image140.png"/><Relationship Id="rId206" Type="http://schemas.openxmlformats.org/officeDocument/2006/relationships/image" Target="media/image141.png"/><Relationship Id="rId207" Type="http://schemas.openxmlformats.org/officeDocument/2006/relationships/image" Target="media/image142.png"/><Relationship Id="rId208" Type="http://schemas.openxmlformats.org/officeDocument/2006/relationships/image" Target="media/image143.png"/><Relationship Id="rId209" Type="http://schemas.openxmlformats.org/officeDocument/2006/relationships/image" Target="media/image144.png"/><Relationship Id="rId210" Type="http://schemas.openxmlformats.org/officeDocument/2006/relationships/image" Target="media/image145.png"/><Relationship Id="rId211" Type="http://schemas.openxmlformats.org/officeDocument/2006/relationships/image" Target="media/image146.png"/><Relationship Id="rId212" Type="http://schemas.openxmlformats.org/officeDocument/2006/relationships/footer" Target="footer1.xml"/><Relationship Id="rId213" Type="http://schemas.openxmlformats.org/officeDocument/2006/relationships/fontTable" Target="fontTable.xml"/><Relationship Id="rId21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2018-06-07T10:25:00Z</dcterms:created>
  <dc:creator/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:language>en-US</dc:language>
  <cp:lastModifiedBy/>
  <dcterms:modified xsi:type="dcterms:W3CDTF">2020-07-21T16:37:44Z</dcterms:modified>
  <cp:revision>1</cp:revision>
  <dc:subject>（解析版）2014年高考山东卷英语试题解析（精编版）.doc</dc:subject>
  <dc:title>（解析版）2014年高考山东卷英语试题解析（精编版）.doc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