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cs="宋体"/>
          <w:b/>
          <w:b/>
          <w:sz w:val="32"/>
        </w:rPr>
      </w:pPr>
      <w:r>
        <w:drawing>
          <wp:anchor behindDoc="0" distT="0" distB="0" distL="114935" distR="114935" simplePos="0" locked="0" layoutInCell="0" allowOverlap="1" relativeHeight="239">
            <wp:simplePos x="0" y="0"/>
            <wp:positionH relativeFrom="page">
              <wp:posOffset>11353800</wp:posOffset>
            </wp:positionH>
            <wp:positionV relativeFrom="page">
              <wp:posOffset>11633200</wp:posOffset>
            </wp:positionV>
            <wp:extent cx="368300" cy="393700"/>
            <wp:effectExtent l="0" t="0" r="0" b="0"/>
            <wp:wrapNone/>
            <wp:docPr id="1" name="图片 20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48" descr=""/>
                    <pic:cNvPicPr>
                      <a:picLocks noChangeAspect="1" noChangeArrowheads="1"/>
                    </pic:cNvPicPr>
                  </pic:nvPicPr>
                  <pic:blipFill>
                    <a:blip r:embed="rId2"/>
                    <a:srcRect l="-130" t="-122" r="-130" b="-122"/>
                    <a:stretch>
                      <a:fillRect/>
                    </a:stretch>
                  </pic:blipFill>
                  <pic:spPr bwMode="auto">
                    <a:xfrm>
                      <a:off x="0" y="0"/>
                      <a:ext cx="368300" cy="393700"/>
                    </a:xfrm>
                    <a:prstGeom prst="rect">
                      <a:avLst/>
                    </a:prstGeom>
                  </pic:spPr>
                </pic:pic>
              </a:graphicData>
            </a:graphic>
          </wp:anchor>
        </w:drawing>
      </w:r>
      <w:r>
        <w:rPr>
          <w:rFonts w:cs="宋体" w:ascii="宋体" w:hAnsi="宋体"/>
          <w:b/>
          <w:sz w:val="32"/>
        </w:rPr>
        <w:t>2020</w:t>
      </w:r>
      <w:r>
        <w:rPr>
          <w:rFonts w:ascii="宋体" w:hAnsi="宋体" w:cs="宋体"/>
          <w:b/>
          <w:sz w:val="32"/>
        </w:rPr>
        <w:t>年江苏省高考</w:t>
      </w:r>
      <w:r>
        <w:rPr>
          <w:rFonts w:ascii="宋体" w:hAnsi="宋体" w:cs="宋体"/>
          <w:b/>
          <w:sz w:val="32"/>
          <w:lang w:val="en-US" w:eastAsia="zh-CN"/>
        </w:rPr>
        <w:t>物理</w:t>
      </w:r>
      <w:r>
        <w:rPr>
          <w:rFonts w:ascii="宋体" w:hAnsi="宋体" w:cs="宋体"/>
          <w:b/>
          <w:sz w:val="32"/>
        </w:rPr>
        <w:t>试卷</w:t>
      </w:r>
    </w:p>
    <w:p>
      <w:pPr>
        <w:pStyle w:val="Normal"/>
        <w:spacing w:lineRule="auto" w:line="360"/>
        <w:jc w:val="left"/>
        <w:textAlignment w:val="center"/>
        <w:rPr>
          <w:rFonts w:ascii="宋体" w:hAnsi="宋体" w:cs="宋体"/>
          <w:b/>
          <w:b/>
          <w:sz w:val="24"/>
        </w:rPr>
      </w:pPr>
      <w:r>
        <w:rPr>
          <w:rFonts w:ascii="宋体" w:hAnsi="宋体" w:cs="宋体"/>
          <w:b/>
          <w:sz w:val="24"/>
        </w:rPr>
        <w:t>一、单项选择题：本题共</w:t>
      </w:r>
      <w:r>
        <w:rPr>
          <w:rFonts w:eastAsia="Times New Roman" w:cs="Times New Roman" w:ascii="Times New Roman" w:hAnsi="Times New Roman"/>
          <w:b/>
          <w:sz w:val="24"/>
        </w:rPr>
        <w:t>5</w:t>
      </w:r>
      <w:r>
        <w:rPr>
          <w:rFonts w:ascii="宋体" w:hAnsi="宋体" w:cs="宋体"/>
          <w:b/>
          <w:sz w:val="24"/>
        </w:rPr>
        <w:t>小题，每小题</w:t>
      </w:r>
      <w:r>
        <w:rPr>
          <w:rFonts w:eastAsia="Times New Roman" w:cs="Times New Roman" w:ascii="Times New Roman" w:hAnsi="Times New Roman"/>
          <w:b/>
          <w:sz w:val="24"/>
        </w:rPr>
        <w:t>3</w:t>
      </w:r>
      <w:r>
        <w:rPr>
          <w:rFonts w:ascii="宋体" w:hAnsi="宋体" w:cs="宋体"/>
          <w:b/>
          <w:sz w:val="24"/>
        </w:rPr>
        <w:t>分，共计</w:t>
      </w:r>
      <w:r>
        <w:rPr>
          <w:rFonts w:eastAsia="Times New Roman" w:cs="Times New Roman" w:ascii="Times New Roman" w:hAnsi="Times New Roman"/>
          <w:b/>
          <w:sz w:val="24"/>
        </w:rPr>
        <w:t>15</w:t>
      </w:r>
      <w:r>
        <w:rPr>
          <w:rFonts w:ascii="宋体" w:hAnsi="宋体" w:cs="宋体"/>
          <w:b/>
          <w:sz w:val="24"/>
        </w:rPr>
        <w:t>分。每小题</w:t>
      </w:r>
      <w:r>
        <w:rPr>
          <w:rFonts w:ascii="宋体" w:hAnsi="宋体" w:cs="宋体"/>
          <w:b/>
          <w:sz w:val="24"/>
          <w:em w:val="underDot"/>
        </w:rPr>
        <w:t>只有一个</w:t>
      </w:r>
      <w:r>
        <w:rPr>
          <w:rFonts w:ascii="宋体" w:hAnsi="宋体" w:cs="宋体"/>
          <w:b/>
          <w:sz w:val="24"/>
        </w:rPr>
        <w:t>选项符合题意。</w:t>
      </w:r>
    </w:p>
    <w:p>
      <w:pPr>
        <w:pStyle w:val="Normal"/>
        <w:spacing w:lineRule="auto" w:line="360"/>
        <w:jc w:val="left"/>
        <w:textAlignment w:val="center"/>
        <w:rPr>
          <w:rFonts w:ascii="宋体" w:hAnsi="宋体" w:cs="宋体"/>
        </w:rPr>
      </w:pPr>
      <w:r>
        <w:rPr/>
        <w:t>1.</w:t>
      </w:r>
      <w:r>
        <w:rPr>
          <w:rFonts w:ascii="宋体" w:hAnsi="宋体" w:cs="宋体"/>
        </w:rPr>
        <w:t>质量为</w:t>
      </w:r>
      <w:r>
        <w:rPr/>
        <w:object w:dxaOrig="1100" w:dyaOrig="36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54.7pt;height:17.95pt" filled="f" o:ole="">
            <v:imagedata r:id="rId4" o:title=""/>
          </v:shape>
          <o:OLEObject Type="Embed" ProgID="" ShapeID="ole_rId3" DrawAspect="Content" ObjectID="_178830535" r:id="rId3"/>
        </w:object>
      </w:r>
      <w:r>
        <w:rPr>
          <w:rFonts w:ascii="宋体" w:hAnsi="宋体" w:cs="宋体"/>
        </w:rPr>
        <w:t>的汽车在水平路面上匀速行驶，速度为</w:t>
      </w:r>
      <w:r>
        <w:rPr/>
        <w:object w:dxaOrig="659" w:dyaOrig="279">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33.1pt;height:13.85pt" filled="f" o:ole="">
            <v:imagedata r:id="rId6" o:title=""/>
          </v:shape>
          <o:OLEObject Type="Embed" ProgID="" ShapeID="ole_rId5" DrawAspect="Content" ObjectID="_537195942" r:id="rId5"/>
        </w:object>
      </w:r>
      <w:r>
        <w:rPr>
          <w:rFonts w:ascii="宋体" w:hAnsi="宋体" w:cs="宋体"/>
        </w:rPr>
        <w:t>，受到的阻力大小为</w:t>
      </w:r>
      <w:r>
        <w:rPr/>
        <w:object w:dxaOrig="1039" w:dyaOrig="32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52.3pt;height:16.3pt" filled="f" o:ole="">
            <v:imagedata r:id="rId8" o:title=""/>
          </v:shape>
          <o:OLEObject Type="Embed" ProgID="" ShapeID="ole_rId7" DrawAspect="Content" ObjectID="_211084580" r:id="rId7"/>
        </w:object>
      </w:r>
      <w:r>
        <w:rPr>
          <w:rFonts w:ascii="宋体" w:hAnsi="宋体" w:cs="宋体"/>
        </w:rPr>
        <w:t>。此时，汽车发动机输出的实际功率是（　　）</w:t>
      </w:r>
    </w:p>
    <w:p>
      <w:pPr>
        <w:pStyle w:val="Normal"/>
        <w:tabs>
          <w:tab w:val="clear" w:pos="420"/>
          <w:tab w:val="left" w:pos="2436" w:leader="none"/>
          <w:tab w:val="left" w:pos="4873" w:leader="none"/>
          <w:tab w:val="left" w:pos="7309" w:leader="none"/>
        </w:tabs>
        <w:spacing w:lineRule="auto" w:line="360"/>
        <w:jc w:val="left"/>
        <w:textAlignment w:val="center"/>
        <w:rPr>
          <w:color w:val="000000"/>
        </w:rPr>
      </w:pPr>
      <w:r>
        <w:rPr/>
        <w:t xml:space="preserve">A. </w:t>
      </w:r>
      <w:r>
        <w:rPr/>
        <w:object w:dxaOrig="480" w:dyaOrig="26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3.95pt;height:12.7pt" filled="f" o:ole="">
            <v:imagedata r:id="rId10" o:title=""/>
          </v:shape>
          <o:OLEObject Type="Embed" ProgID="" ShapeID="ole_rId9" DrawAspect="Content" ObjectID="_1765356498" r:id="rId9"/>
        </w:object>
      </w:r>
      <w:r>
        <w:rPr/>
        <w:tab/>
        <w:t xml:space="preserve">B. </w:t>
      </w:r>
      <w:r>
        <w:rPr/>
        <w:object w:dxaOrig="660" w:dyaOrig="27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2.95pt;height:14.2pt" filled="f" o:ole="">
            <v:imagedata r:id="rId12" o:title=""/>
          </v:shape>
          <o:OLEObject Type="Embed" ProgID="" ShapeID="ole_rId11" DrawAspect="Content" ObjectID="_976078209" r:id="rId11"/>
        </w:object>
      </w:r>
      <w:r>
        <w:rPr/>
        <w:tab/>
        <w:t xml:space="preserve">C. </w:t>
      </w:r>
      <w:r>
        <w:rPr/>
        <w:object w:dxaOrig="699" w:dyaOrig="27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5.25pt;height:14.25pt" filled="f" o:ole="">
            <v:imagedata r:id="rId14" o:title=""/>
          </v:shape>
          <o:OLEObject Type="Embed" ProgID="" ShapeID="ole_rId13" DrawAspect="Content" ObjectID="_1957533081" r:id="rId13"/>
        </w:object>
      </w:r>
      <w:r>
        <w:rPr/>
        <w:tab/>
        <w:t xml:space="preserve">D. </w:t>
      </w:r>
      <w:r>
        <w:rPr/>
        <w:object w:dxaOrig="779" w:dyaOrig="27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8.95pt;height:14.25pt" filled="f" o:ole="">
            <v:imagedata r:id="rId16" o:title=""/>
          </v:shape>
          <o:OLEObject Type="Embed" ProgID="" ShapeID="ole_rId15" DrawAspect="Content" ObjectID="_2022886766" r:id="rId15"/>
        </w:objec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汽车匀速行驶，则牵引力与阻力平衡</w:t>
      </w:r>
    </w:p>
    <w:p>
      <w:pPr>
        <w:pStyle w:val="Normal"/>
        <w:spacing w:lineRule="auto" w:line="360"/>
        <w:jc w:val="left"/>
        <w:textAlignment w:val="center"/>
        <w:rPr>
          <w:color w:val="000000"/>
        </w:rPr>
      </w:pPr>
      <w:r>
        <w:rPr/>
        <w:object w:dxaOrig="1900" w:dyaOrig="36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94.45pt;height:17.95pt" filled="f" o:ole="">
            <v:imagedata r:id="rId18" o:title=""/>
          </v:shape>
          <o:OLEObject Type="Embed" ProgID="" ShapeID="ole_rId17" DrawAspect="Content" ObjectID="_1488232402" r:id="rId17"/>
        </w:object>
      </w:r>
    </w:p>
    <w:p>
      <w:pPr>
        <w:pStyle w:val="Normal"/>
        <w:spacing w:lineRule="auto" w:line="360"/>
        <w:jc w:val="left"/>
        <w:textAlignment w:val="center"/>
        <w:rPr>
          <w:rFonts w:ascii="宋体" w:hAnsi="宋体" w:cs="宋体"/>
          <w:color w:val="000000"/>
        </w:rPr>
      </w:pPr>
      <w:r>
        <w:rPr>
          <w:rFonts w:ascii="宋体" w:hAnsi="宋体" w:cs="宋体"/>
          <w:color w:val="000000"/>
        </w:rPr>
        <w:t>汽车发动机的功率</w:t>
      </w:r>
    </w:p>
    <w:p>
      <w:pPr>
        <w:pStyle w:val="Normal"/>
        <w:spacing w:lineRule="auto" w:line="360"/>
        <w:jc w:val="left"/>
        <w:textAlignment w:val="center"/>
        <w:rPr>
          <w:color w:val="000000"/>
        </w:rPr>
      </w:pPr>
      <w:r>
        <w:rPr/>
        <w:object w:dxaOrig="3158" w:dyaOrig="32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57.45pt;height:16.45pt" filled="f" o:ole="">
            <v:imagedata r:id="rId20" o:title=""/>
          </v:shape>
          <o:OLEObject Type="Embed" ProgID="" ShapeID="ole_rId19" DrawAspect="Content" ObjectID="_126201321" r:id="rId19"/>
        </w:object>
      </w:r>
    </w:p>
    <w:p>
      <w:pPr>
        <w:pStyle w:val="Normal"/>
        <w:spacing w:lineRule="auto" w:line="360"/>
        <w:jc w:val="left"/>
        <w:textAlignment w:val="center"/>
        <w:rPr>
          <w:color w:val="000000"/>
        </w:rPr>
      </w:pPr>
      <w:r>
        <w:rPr>
          <w:color w:val="000000"/>
          <w:vertAlign w:val="superscript"/>
        </w:rPr>
        <w:t>故选</w:t>
      </w:r>
      <w:r>
        <w:rPr>
          <w:color w:val="000000"/>
          <w:vertAlign w:val="superscript"/>
        </w:rPr>
        <w:t>C</w:t>
      </w:r>
      <w:r>
        <w:rPr>
          <w:color w:val="000000"/>
          <w:vertAlign w:val="superscript"/>
        </w:rPr>
        <w:t>。</w:t>
      </w:r>
    </w:p>
    <w:p>
      <w:pPr>
        <w:pStyle w:val="Normal"/>
        <w:spacing w:lineRule="auto" w:line="360"/>
        <w:jc w:val="left"/>
        <w:textAlignment w:val="center"/>
        <w:rPr>
          <w:rFonts w:ascii="宋体" w:hAnsi="宋体" w:cs="宋体"/>
          <w:color w:val="000000"/>
        </w:rPr>
      </w:pPr>
      <w:r>
        <w:rPr>
          <w:color w:val="000000"/>
        </w:rPr>
        <w:t>2.</w:t>
      </w:r>
      <w:r>
        <w:rPr>
          <w:rFonts w:ascii="宋体" w:hAnsi="宋体" w:cs="宋体"/>
          <w:color w:val="000000"/>
        </w:rPr>
        <w:t>电流互感器是一种测量电路中电流的变压器，工作原理如图所示。其原线圈匝数较少，串联在电路中，副线圈匝数较多，两端接在电流表上。则电流互感器（　　）</w:t>
      </w:r>
    </w:p>
    <w:p>
      <w:pPr>
        <w:pStyle w:val="Normal"/>
        <w:spacing w:lineRule="auto" w:line="360"/>
        <w:jc w:val="left"/>
        <w:textAlignment w:val="center"/>
        <w:rPr>
          <w:color w:val="000000"/>
        </w:rPr>
      </w:pPr>
      <w:r>
        <w:rPr>
          <w:color w:val="000000"/>
        </w:rPr>
        <w:drawing>
          <wp:inline distT="0" distB="0" distL="0" distR="0">
            <wp:extent cx="1533525" cy="1562100"/>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21"/>
                    <a:srcRect l="-15" t="-15" r="-15" b="-15"/>
                    <a:stretch>
                      <a:fillRect/>
                    </a:stretch>
                  </pic:blipFill>
                  <pic:spPr bwMode="auto">
                    <a:xfrm>
                      <a:off x="0" y="0"/>
                      <a:ext cx="1533525" cy="15621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是一种降压变压器</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能测量直流电路的电流</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原、副线圈电流的频率不同</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副线圈的电流小于原线圈的电流</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．原线圈匝数较少，电流互感器是一种降电流的变压器，</w:t>
      </w:r>
      <w:r>
        <w:rPr>
          <w:rFonts w:eastAsia="Times New Roman" w:cs="Times New Roman" w:ascii="Times New Roman" w:hAnsi="Times New Roman"/>
          <w:color w:val="000000"/>
        </w:rPr>
        <w:t>A</w:t>
      </w:r>
      <w:r>
        <w:rPr>
          <w:rFonts w:ascii="宋体" w:hAnsi="宋体" w:cs="宋体"/>
          <w:color w:val="000000"/>
        </w:rPr>
        <w:t>选项错误。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电流互感器的工作原理是电磁感应中的互感现象，只可以测量交变电流，</w:t>
      </w:r>
      <w:r>
        <w:rPr>
          <w:rFonts w:eastAsia="Times New Roman" w:cs="Times New Roman" w:ascii="Times New Roman" w:hAnsi="Times New Roman"/>
          <w:color w:val="000000"/>
        </w:rPr>
        <w:t>B</w:t>
      </w:r>
      <w:r>
        <w:rPr>
          <w:rFonts w:ascii="宋体" w:hAnsi="宋体" w:cs="宋体"/>
          <w:color w:val="000000"/>
        </w:rPr>
        <w:t>选项错误。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电流互感器不会改变电流的频率，只改变电流，故原、副线圈电流的频率相同。</w:t>
      </w:r>
      <w:r>
        <w:rPr>
          <w:rFonts w:eastAsia="Times New Roman" w:cs="Times New Roman" w:ascii="Times New Roman" w:hAnsi="Times New Roman"/>
          <w:color w:val="000000"/>
        </w:rPr>
        <w:t>C</w:t>
      </w:r>
      <w:r>
        <w:rPr>
          <w:rFonts w:ascii="宋体" w:hAnsi="宋体" w:cs="宋体"/>
          <w:color w:val="000000"/>
        </w:rPr>
        <w:t>选项错误。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．原线圈匝数较少，电流互感器是一种降电流的变压器，副线圈的电流小于原线圈的电流。</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3.</w:t>
      </w:r>
      <w:r>
        <w:rPr>
          <w:rFonts w:ascii="宋体" w:hAnsi="宋体" w:cs="宋体"/>
          <w:color w:val="000000"/>
        </w:rPr>
        <w:t>如图所示，两匀强磁场的磁感应强度</w:t>
      </w:r>
      <w:r>
        <w:rPr/>
        <w:object w:dxaOrig="279" w:dyaOrig="35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4.25pt;height:18pt" filled="f" o:ole="">
            <v:imagedata r:id="rId23" o:title=""/>
          </v:shape>
          <o:OLEObject Type="Embed" ProgID="" ShapeID="ole_rId22" DrawAspect="Content" ObjectID="_99229658" r:id="rId22"/>
        </w:object>
      </w:r>
      <w:r>
        <w:rPr>
          <w:rFonts w:ascii="宋体" w:hAnsi="宋体" w:cs="宋体"/>
          <w:color w:val="000000"/>
        </w:rPr>
        <w:t>和</w:t>
      </w:r>
      <w:r>
        <w:rPr/>
        <w:object w:dxaOrig="300" w:dyaOrig="36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4.95pt;height:17.95pt" filled="f" o:ole="">
            <v:imagedata r:id="rId25" o:title=""/>
          </v:shape>
          <o:OLEObject Type="Embed" ProgID="" ShapeID="ole_rId24" DrawAspect="Content" ObjectID="_312080363" r:id="rId24"/>
        </w:object>
      </w:r>
      <w:r>
        <w:rPr>
          <w:rFonts w:ascii="宋体" w:hAnsi="宋体" w:cs="宋体"/>
          <w:color w:val="000000"/>
        </w:rPr>
        <w:t>大小相等、方向相反。金属圆环的直径与两磁场的边界重合。下列变化会在环中产生顺时针方向感应电流的是（　　）</w:t>
      </w:r>
    </w:p>
    <w:p>
      <w:pPr>
        <w:pStyle w:val="Normal"/>
        <w:spacing w:lineRule="auto" w:line="360"/>
        <w:jc w:val="left"/>
        <w:textAlignment w:val="center"/>
        <w:rPr>
          <w:color w:val="000000"/>
        </w:rPr>
      </w:pPr>
      <w:r>
        <w:rPr>
          <w:rFonts w:cs="宋体" w:ascii="宋体" w:hAnsi="宋体"/>
          <w:color w:val="000000"/>
        </w:rPr>
        <w:drawing>
          <wp:inline distT="0" distB="0" distL="0" distR="0">
            <wp:extent cx="1495425" cy="1200150"/>
            <wp:effectExtent l="0" t="0" r="0" b="0"/>
            <wp:docPr id="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
                    <pic:cNvPicPr>
                      <a:picLocks noChangeAspect="1" noChangeArrowheads="1"/>
                    </pic:cNvPicPr>
                  </pic:nvPicPr>
                  <pic:blipFill>
                    <a:blip r:embed="rId26"/>
                    <a:srcRect l="-14" t="-17" r="-14" b="-17"/>
                    <a:stretch>
                      <a:fillRect/>
                    </a:stretch>
                  </pic:blipFill>
                  <pic:spPr bwMode="auto">
                    <a:xfrm>
                      <a:off x="0" y="0"/>
                      <a:ext cx="1495425" cy="12001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同时增大</w:t>
      </w:r>
      <w:r>
        <w:rPr/>
        <w:object w:dxaOrig="279" w:dyaOrig="359">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14.25pt;height:18pt" filled="f" o:ole="">
            <v:imagedata r:id="rId28" o:title=""/>
          </v:shape>
          <o:OLEObject Type="Embed" ProgID="" ShapeID="ole_rId27" DrawAspect="Content" ObjectID="_1305973893" r:id="rId27"/>
        </w:object>
      </w:r>
      <w:r>
        <w:rPr>
          <w:rFonts w:ascii="宋体" w:hAnsi="宋体" w:cs="宋体"/>
          <w:color w:val="000000"/>
        </w:rPr>
        <w:t>减小</w:t>
      </w:r>
      <w:r>
        <w:rPr/>
        <w:object w:dxaOrig="300" w:dyaOrig="3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4.95pt;height:17.95pt" filled="f" o:ole="">
            <v:imagedata r:id="rId30" o:title=""/>
          </v:shape>
          <o:OLEObject Type="Embed" ProgID="" ShapeID="ole_rId29" DrawAspect="Content" ObjectID="_1369698409" r:id="rId29"/>
        </w:objec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同时减小</w:t>
      </w:r>
      <w:r>
        <w:rPr/>
        <w:object w:dxaOrig="279" w:dyaOrig="35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14.25pt;height:18pt" filled="f" o:ole="">
            <v:imagedata r:id="rId32" o:title=""/>
          </v:shape>
          <o:OLEObject Type="Embed" ProgID="" ShapeID="ole_rId31" DrawAspect="Content" ObjectID="_672805020" r:id="rId31"/>
        </w:object>
      </w:r>
      <w:r>
        <w:rPr>
          <w:rFonts w:ascii="宋体" w:hAnsi="宋体" w:cs="宋体"/>
          <w:color w:val="000000"/>
        </w:rPr>
        <w:t>增大</w:t>
      </w:r>
      <w:r>
        <w:rPr/>
        <w:object w:dxaOrig="30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14.95pt;height:17.95pt" filled="f" o:ole="">
            <v:imagedata r:id="rId34" o:title=""/>
          </v:shape>
          <o:OLEObject Type="Embed" ProgID="" ShapeID="ole_rId33" DrawAspect="Content" ObjectID="_1561238573" r:id="rId33"/>
        </w:objec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同时以相同的变化率增大</w:t>
      </w:r>
      <w:r>
        <w:rPr/>
        <w:object w:dxaOrig="279"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4.25pt;height:18pt" filled="f" o:ole="">
            <v:imagedata r:id="rId36" o:title=""/>
          </v:shape>
          <o:OLEObject Type="Embed" ProgID="" ShapeID="ole_rId35" DrawAspect="Content" ObjectID="_832342221" r:id="rId35"/>
        </w:object>
      </w:r>
      <w:r>
        <w:rPr>
          <w:rFonts w:ascii="宋体" w:hAnsi="宋体" w:cs="宋体"/>
          <w:color w:val="000000"/>
        </w:rPr>
        <w:t>和</w:t>
      </w:r>
      <w:r>
        <w:rPr/>
        <w:object w:dxaOrig="300" w:dyaOrig="3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4.95pt;height:17.95pt" filled="f" o:ole="">
            <v:imagedata r:id="rId38" o:title=""/>
          </v:shape>
          <o:OLEObject Type="Embed" ProgID="" ShapeID="ole_rId37" DrawAspect="Content" ObjectID="_406268681" r:id="rId37"/>
        </w:objec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同时以相同的变化率减小</w:t>
      </w:r>
      <w:r>
        <w:rPr/>
        <w:object w:dxaOrig="279" w:dyaOrig="359">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4.25pt;height:18pt" filled="f" o:ole="">
            <v:imagedata r:id="rId40" o:title=""/>
          </v:shape>
          <o:OLEObject Type="Embed" ProgID="" ShapeID="ole_rId39" DrawAspect="Content" ObjectID="_1630152663" r:id="rId39"/>
        </w:object>
      </w:r>
      <w:r>
        <w:rPr>
          <w:rFonts w:ascii="宋体" w:hAnsi="宋体" w:cs="宋体"/>
          <w:color w:val="000000"/>
        </w:rPr>
        <w:t>和</w:t>
      </w:r>
      <w:r>
        <w:rPr/>
        <w:object w:dxaOrig="30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4.95pt;height:17.95pt" filled="f" o:ole="">
            <v:imagedata r:id="rId42" o:title=""/>
          </v:shape>
          <o:OLEObject Type="Embed" ProgID="" ShapeID="ole_rId41" DrawAspect="Content" ObjectID="_241075087" r:id="rId41"/>
        </w:objec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AB</w:t>
      </w:r>
      <w:r>
        <w:rPr>
          <w:rFonts w:ascii="宋体" w:hAnsi="宋体" w:cs="宋体"/>
          <w:color w:val="000000"/>
        </w:rPr>
        <w:t>．产生顺时针方向的感应电流则感应磁场的方向垂直纸面向里。由楞次定律可知，圆环中的净磁通量变化为向里磁通量减少或者向外的磁通量增多，</w:t>
      </w:r>
      <w:r>
        <w:rPr>
          <w:rFonts w:eastAsia="Times New Roman" w:cs="Times New Roman" w:ascii="Times New Roman" w:hAnsi="Times New Roman"/>
          <w:color w:val="000000"/>
        </w:rPr>
        <w:t>A</w:t>
      </w:r>
      <w:r>
        <w:rPr>
          <w:rFonts w:ascii="宋体" w:hAnsi="宋体" w:cs="宋体"/>
          <w:color w:val="000000"/>
        </w:rPr>
        <w:t>错误，</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CD</w:t>
      </w:r>
      <w:r>
        <w:rPr>
          <w:rFonts w:ascii="宋体" w:hAnsi="宋体" w:cs="宋体"/>
          <w:color w:val="000000"/>
        </w:rPr>
        <w:t>．同时以相同的变化率增大</w:t>
      </w:r>
      <w:r>
        <w:rPr>
          <w:rFonts w:eastAsia="Times New Roman" w:cs="Times New Roman" w:ascii="Times New Roman" w:hAnsi="Times New Roman"/>
          <w:i/>
          <w:color w:val="000000"/>
        </w:rPr>
        <w:t>B</w:t>
      </w:r>
      <w:r>
        <w:rPr>
          <w:rFonts w:eastAsia="Times New Roman" w:cs="Times New Roman" w:ascii="Times New Roman" w:hAnsi="Times New Roman"/>
          <w:color w:val="000000"/>
          <w:vertAlign w:val="subscript"/>
        </w:rPr>
        <w:t>1</w:t>
      </w:r>
      <w:r>
        <w:rPr>
          <w:rFonts w:ascii="宋体" w:hAnsi="宋体" w:cs="宋体"/>
          <w:color w:val="000000"/>
        </w:rPr>
        <w:t>和</w:t>
      </w:r>
      <w:r>
        <w:rPr>
          <w:rFonts w:eastAsia="Times New Roman" w:cs="Times New Roman" w:ascii="Times New Roman" w:hAnsi="Times New Roman"/>
          <w:i/>
          <w:color w:val="000000"/>
        </w:rPr>
        <w:t>B</w:t>
      </w:r>
      <w:r>
        <w:rPr>
          <w:rFonts w:eastAsia="Times New Roman" w:cs="Times New Roman" w:ascii="Times New Roman" w:hAnsi="Times New Roman"/>
          <w:color w:val="000000"/>
          <w:vertAlign w:val="subscript"/>
        </w:rPr>
        <w:t>2</w:t>
      </w:r>
      <w:r>
        <w:rPr>
          <w:rFonts w:ascii="宋体" w:hAnsi="宋体" w:cs="宋体"/>
          <w:color w:val="000000"/>
        </w:rPr>
        <w:t>，或同时以相同的变化率较小</w:t>
      </w:r>
      <w:r>
        <w:rPr>
          <w:rFonts w:eastAsia="Times New Roman" w:cs="Times New Roman" w:ascii="Times New Roman" w:hAnsi="Times New Roman"/>
          <w:i/>
          <w:color w:val="000000"/>
        </w:rPr>
        <w:t>B</w:t>
      </w:r>
      <w:r>
        <w:rPr>
          <w:rFonts w:eastAsia="Times New Roman" w:cs="Times New Roman" w:ascii="Times New Roman" w:hAnsi="Times New Roman"/>
          <w:color w:val="000000"/>
          <w:vertAlign w:val="subscript"/>
        </w:rPr>
        <w:t>1</w:t>
      </w:r>
      <w:r>
        <w:rPr>
          <w:rFonts w:ascii="宋体" w:hAnsi="宋体" w:cs="宋体"/>
          <w:color w:val="000000"/>
        </w:rPr>
        <w:t>和</w:t>
      </w:r>
      <w:r>
        <w:rPr>
          <w:rFonts w:eastAsia="Times New Roman" w:cs="Times New Roman" w:ascii="Times New Roman" w:hAnsi="Times New Roman"/>
          <w:i/>
          <w:color w:val="000000"/>
        </w:rPr>
        <w:t>B</w:t>
      </w:r>
      <w:r>
        <w:rPr>
          <w:rFonts w:eastAsia="Times New Roman" w:cs="Times New Roman" w:ascii="Times New Roman" w:hAnsi="Times New Roman"/>
          <w:color w:val="000000"/>
          <w:vertAlign w:val="subscript"/>
        </w:rPr>
        <w:t>2</w:t>
      </w:r>
      <w:r>
        <w:rPr>
          <w:rFonts w:ascii="宋体" w:hAnsi="宋体" w:cs="宋体"/>
          <w:color w:val="000000"/>
        </w:rPr>
        <w:t>，两个磁场的磁通量总保持大小相同，所以总磁通量为</w:t>
      </w:r>
      <w:r>
        <w:rPr>
          <w:rFonts w:eastAsia="Times New Roman" w:cs="Times New Roman" w:ascii="Times New Roman" w:hAnsi="Times New Roman"/>
          <w:color w:val="000000"/>
        </w:rPr>
        <w:t>0</w:t>
      </w:r>
      <w:r>
        <w:rPr>
          <w:rFonts w:ascii="宋体" w:hAnsi="宋体" w:cs="宋体"/>
          <w:color w:val="000000"/>
        </w:rPr>
        <w:t>，不会产生感应电流，</w:t>
      </w:r>
      <w:r>
        <w:rPr>
          <w:rFonts w:eastAsia="Times New Roman" w:cs="Times New Roman" w:ascii="Times New Roman" w:hAnsi="Times New Roman"/>
          <w:color w:val="000000"/>
        </w:rPr>
        <w:t xml:space="preserve">CD </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4.</w:t>
      </w:r>
      <w:r>
        <w:rPr>
          <w:rFonts w:ascii="宋体" w:hAnsi="宋体" w:cs="宋体"/>
          <w:color w:val="000000"/>
        </w:rPr>
        <w:t>如图所示，一小物块由静止开始沿斜面向下滑动，最后停在水平地面上。斜面和地面平滑连接，且物块与斜面、物块与地面间的动摩擦因数均为常数。该过程中，物块的动能</w:t>
      </w:r>
      <w:r>
        <w:rPr/>
        <w:object w:dxaOrig="300" w:dyaOrig="36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4.95pt;height:17.95pt" filled="f" o:ole="">
            <v:imagedata r:id="rId44" o:title=""/>
          </v:shape>
          <o:OLEObject Type="Embed" ProgID="" ShapeID="ole_rId43" DrawAspect="Content" ObjectID="_608378504" r:id="rId43"/>
        </w:object>
      </w:r>
      <w:r>
        <w:rPr>
          <w:rFonts w:ascii="宋体" w:hAnsi="宋体" w:cs="宋体"/>
          <w:color w:val="000000"/>
        </w:rPr>
        <w:t>与水平位移</w:t>
      </w:r>
      <w:r>
        <w:rPr>
          <w:rFonts w:eastAsia="Times New Roman" w:cs="Times New Roman" w:ascii="Times New Roman" w:hAnsi="Times New Roman"/>
          <w:i/>
          <w:color w:val="000000"/>
        </w:rPr>
        <w:t>x</w:t>
      </w:r>
      <w:r>
        <w:rPr>
          <w:rFonts w:ascii="宋体" w:hAnsi="宋体" w:cs="宋体"/>
          <w:color w:val="000000"/>
        </w:rPr>
        <w:t>关系的图象是（　　）</w:t>
      </w:r>
    </w:p>
    <w:p>
      <w:pPr>
        <w:pStyle w:val="Normal"/>
        <w:spacing w:lineRule="auto" w:line="360"/>
        <w:jc w:val="left"/>
        <w:textAlignment w:val="center"/>
        <w:rPr>
          <w:color w:val="000000"/>
        </w:rPr>
      </w:pPr>
      <w:r>
        <w:rPr>
          <w:rFonts w:cs="宋体" w:ascii="宋体" w:hAnsi="宋体"/>
          <w:color w:val="000000"/>
        </w:rPr>
        <w:drawing>
          <wp:inline distT="0" distB="0" distL="0" distR="0">
            <wp:extent cx="1885315" cy="1000125"/>
            <wp:effectExtent l="0" t="0" r="0" b="0"/>
            <wp:docPr id="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3" descr=""/>
                    <pic:cNvPicPr>
                      <a:picLocks noChangeAspect="1" noChangeArrowheads="1"/>
                    </pic:cNvPicPr>
                  </pic:nvPicPr>
                  <pic:blipFill>
                    <a:blip r:embed="rId45"/>
                    <a:srcRect l="-11" t="-21" r="-11" b="-21"/>
                    <a:stretch>
                      <a:fillRect/>
                    </a:stretch>
                  </pic:blipFill>
                  <pic:spPr bwMode="auto">
                    <a:xfrm>
                      <a:off x="0" y="0"/>
                      <a:ext cx="1885315" cy="1000125"/>
                    </a:xfrm>
                    <a:prstGeom prst="rect">
                      <a:avLst/>
                    </a:prstGeom>
                  </pic:spPr>
                </pic:pic>
              </a:graphicData>
            </a:graphic>
          </wp:inline>
        </w:drawing>
      </w:r>
    </w:p>
    <w:p>
      <w:pPr>
        <w:pStyle w:val="Normal"/>
        <w:tabs>
          <w:tab w:val="clear" w:pos="420"/>
          <w:tab w:val="left" w:pos="4873" w:leader="none"/>
        </w:tabs>
        <w:spacing w:lineRule="auto" w:line="360"/>
        <w:jc w:val="left"/>
        <w:textAlignment w:val="center"/>
        <w:rPr>
          <w:color w:val="000000"/>
        </w:rPr>
      </w:pPr>
      <w:r>
        <w:rPr>
          <w:rFonts w:cs="宋体" w:ascii="宋体" w:hAnsi="宋体"/>
          <w:color w:val="000000"/>
        </w:rPr>
        <w:t xml:space="preserve">A. </w:t>
      </w:r>
      <w:r>
        <w:rPr>
          <w:rFonts w:cs="宋体" w:ascii="宋体" w:hAnsi="宋体"/>
          <w:color w:val="000000"/>
        </w:rPr>
        <w:drawing>
          <wp:inline distT="0" distB="0" distL="0" distR="0">
            <wp:extent cx="961390" cy="780415"/>
            <wp:effectExtent l="0" t="0" r="0" b="0"/>
            <wp:docPr id="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
                    <pic:cNvPicPr>
                      <a:picLocks noChangeAspect="1" noChangeArrowheads="1"/>
                    </pic:cNvPicPr>
                  </pic:nvPicPr>
                  <pic:blipFill>
                    <a:blip r:embed="rId46"/>
                    <a:srcRect l="-17" t="-22" r="-17" b="-22"/>
                    <a:stretch>
                      <a:fillRect/>
                    </a:stretch>
                  </pic:blipFill>
                  <pic:spPr bwMode="auto">
                    <a:xfrm>
                      <a:off x="0" y="0"/>
                      <a:ext cx="961390" cy="780415"/>
                    </a:xfrm>
                    <a:prstGeom prst="rect">
                      <a:avLst/>
                    </a:prstGeom>
                  </pic:spPr>
                </pic:pic>
              </a:graphicData>
            </a:graphic>
          </wp:inline>
        </w:drawing>
      </w:r>
      <w:r>
        <w:rPr>
          <w:rFonts w:cs="宋体" w:ascii="宋体" w:hAnsi="宋体"/>
          <w:color w:val="000000"/>
        </w:rPr>
        <w:tab/>
        <w:t xml:space="preserve">B. </w:t>
      </w:r>
      <w:r>
        <w:rPr>
          <w:rFonts w:cs="宋体" w:ascii="宋体" w:hAnsi="宋体"/>
          <w:color w:val="000000"/>
        </w:rPr>
        <w:drawing>
          <wp:inline distT="0" distB="0" distL="0" distR="0">
            <wp:extent cx="1094740" cy="895350"/>
            <wp:effectExtent l="0" t="0" r="0" b="0"/>
            <wp:docPr id="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5" descr=""/>
                    <pic:cNvPicPr>
                      <a:picLocks noChangeAspect="1" noChangeArrowheads="1"/>
                    </pic:cNvPicPr>
                  </pic:nvPicPr>
                  <pic:blipFill>
                    <a:blip r:embed="rId47"/>
                    <a:srcRect l="-18" t="-22" r="-18" b="-22"/>
                    <a:stretch>
                      <a:fillRect/>
                    </a:stretch>
                  </pic:blipFill>
                  <pic:spPr bwMode="auto">
                    <a:xfrm>
                      <a:off x="0" y="0"/>
                      <a:ext cx="1094740" cy="895350"/>
                    </a:xfrm>
                    <a:prstGeom prst="rect">
                      <a:avLst/>
                    </a:prstGeom>
                  </pic:spPr>
                </pic:pic>
              </a:graphicData>
            </a:graphic>
          </wp:inline>
        </w:drawing>
      </w:r>
    </w:p>
    <w:p>
      <w:pPr>
        <w:pStyle w:val="Normal"/>
        <w:tabs>
          <w:tab w:val="clear" w:pos="420"/>
          <w:tab w:val="left" w:pos="4873" w:leader="none"/>
        </w:tabs>
        <w:spacing w:lineRule="auto" w:line="360"/>
        <w:jc w:val="left"/>
        <w:textAlignment w:val="center"/>
        <w:rPr>
          <w:color w:val="000000"/>
        </w:rPr>
      </w:pPr>
      <w:r>
        <w:rPr>
          <w:rFonts w:cs="宋体" w:ascii="宋体" w:hAnsi="宋体"/>
          <w:color w:val="000000"/>
        </w:rPr>
        <w:t xml:space="preserve">C. </w:t>
      </w:r>
      <w:r>
        <w:rPr>
          <w:rFonts w:cs="宋体" w:ascii="宋体" w:hAnsi="宋体"/>
          <w:color w:val="000000"/>
        </w:rPr>
        <w:drawing>
          <wp:inline distT="0" distB="0" distL="0" distR="0">
            <wp:extent cx="1009015" cy="808990"/>
            <wp:effectExtent l="0" t="0" r="0" b="0"/>
            <wp:docPr id="7"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6" descr=""/>
                    <pic:cNvPicPr>
                      <a:picLocks noChangeAspect="1" noChangeArrowheads="1"/>
                    </pic:cNvPicPr>
                  </pic:nvPicPr>
                  <pic:blipFill>
                    <a:blip r:embed="rId48"/>
                    <a:srcRect l="-17" t="-21" r="-17" b="-21"/>
                    <a:stretch>
                      <a:fillRect/>
                    </a:stretch>
                  </pic:blipFill>
                  <pic:spPr bwMode="auto">
                    <a:xfrm>
                      <a:off x="0" y="0"/>
                      <a:ext cx="1009015" cy="808990"/>
                    </a:xfrm>
                    <a:prstGeom prst="rect">
                      <a:avLst/>
                    </a:prstGeom>
                  </pic:spPr>
                </pic:pic>
              </a:graphicData>
            </a:graphic>
          </wp:inline>
        </w:drawing>
      </w:r>
      <w:r>
        <w:rPr>
          <w:rFonts w:cs="宋体" w:ascii="宋体" w:hAnsi="宋体"/>
          <w:color w:val="000000"/>
        </w:rPr>
        <w:tab/>
        <w:t xml:space="preserve">D. </w:t>
      </w:r>
      <w:r>
        <w:rPr>
          <w:rFonts w:cs="宋体" w:ascii="宋体" w:hAnsi="宋体"/>
          <w:color w:val="000000"/>
        </w:rPr>
        <w:drawing>
          <wp:inline distT="0" distB="0" distL="0" distR="0">
            <wp:extent cx="1104900" cy="866140"/>
            <wp:effectExtent l="0" t="0" r="0" b="0"/>
            <wp:docPr id="8"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 descr=""/>
                    <pic:cNvPicPr>
                      <a:picLocks noChangeAspect="1" noChangeArrowheads="1"/>
                    </pic:cNvPicPr>
                  </pic:nvPicPr>
                  <pic:blipFill>
                    <a:blip r:embed="rId49"/>
                    <a:srcRect l="-17" t="-22" r="-17" b="-22"/>
                    <a:stretch>
                      <a:fillRect/>
                    </a:stretch>
                  </pic:blipFill>
                  <pic:spPr bwMode="auto">
                    <a:xfrm>
                      <a:off x="0" y="0"/>
                      <a:ext cx="1104900" cy="866140"/>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由题意可知设斜面倾角为</w:t>
      </w:r>
      <w:r>
        <w:rPr>
          <w:rFonts w:eastAsia="Times New Roman" w:cs="Times New Roman" w:ascii="Times New Roman" w:hAnsi="Times New Roman"/>
          <w:i/>
          <w:color w:val="000000"/>
        </w:rPr>
        <w:t>θ</w:t>
      </w:r>
      <w:r>
        <w:rPr>
          <w:rFonts w:ascii="宋体" w:hAnsi="宋体" w:cs="宋体"/>
          <w:color w:val="000000"/>
        </w:rPr>
        <w:t>，动摩擦因数为</w:t>
      </w:r>
      <w:r>
        <w:rPr>
          <w:rFonts w:eastAsia="Times New Roman" w:cs="Times New Roman" w:ascii="Times New Roman" w:hAnsi="Times New Roman"/>
          <w:i/>
          <w:color w:val="000000"/>
        </w:rPr>
        <w:t>μ</w:t>
      </w:r>
      <w:r>
        <w:rPr>
          <w:rFonts w:ascii="宋体" w:hAnsi="宋体" w:cs="宋体"/>
          <w:color w:val="000000"/>
        </w:rPr>
        <w:t>，则物块在斜面上下滑水平距离</w:t>
      </w:r>
      <w:r>
        <w:rPr>
          <w:rFonts w:eastAsia="Times New Roman" w:cs="Times New Roman" w:ascii="Times New Roman" w:hAnsi="Times New Roman"/>
          <w:i/>
          <w:color w:val="000000"/>
        </w:rPr>
        <w:t>x</w:t>
      </w:r>
      <w:r>
        <w:rPr>
          <w:rFonts w:ascii="宋体" w:hAnsi="宋体" w:cs="宋体"/>
          <w:color w:val="000000"/>
        </w:rPr>
        <w:t>时根据动能定理有</w:t>
      </w:r>
    </w:p>
    <w:p>
      <w:pPr>
        <w:pStyle w:val="Normal"/>
        <w:spacing w:lineRule="auto" w:line="360"/>
        <w:jc w:val="left"/>
        <w:textAlignment w:val="center"/>
        <w:rPr>
          <w:color w:val="000000"/>
        </w:rPr>
      </w:pPr>
      <w:r>
        <w:rPr/>
        <w:object w:dxaOrig="328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64.25pt;height:30.7pt" filled="f" o:ole="">
            <v:imagedata r:id="rId51" o:title=""/>
          </v:shape>
          <o:OLEObject Type="Embed" ProgID="" ShapeID="ole_rId50" DrawAspect="Content" ObjectID="_1726523326" r:id="rId50"/>
        </w:object>
      </w:r>
    </w:p>
    <w:p>
      <w:pPr>
        <w:pStyle w:val="Normal"/>
        <w:spacing w:lineRule="auto" w:line="360"/>
        <w:jc w:val="left"/>
        <w:textAlignment w:val="center"/>
        <w:rPr>
          <w:rFonts w:ascii="宋体" w:hAnsi="宋体" w:cs="宋体"/>
          <w:color w:val="000000"/>
        </w:rPr>
      </w:pPr>
      <w:r>
        <w:rPr>
          <w:rFonts w:ascii="宋体" w:hAnsi="宋体" w:cs="宋体"/>
          <w:color w:val="000000"/>
        </w:rPr>
        <w:t>整理可得</w:t>
      </w:r>
    </w:p>
    <w:p>
      <w:pPr>
        <w:pStyle w:val="Normal"/>
        <w:spacing w:lineRule="auto" w:line="360"/>
        <w:jc w:val="left"/>
        <w:textAlignment w:val="center"/>
        <w:rPr>
          <w:color w:val="000000"/>
        </w:rPr>
      </w:pPr>
      <w:r>
        <w:rPr/>
        <w:object w:dxaOrig="2380" w:dyaOrig="4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19.2pt;height:20.2pt" filled="f" o:ole="">
            <v:imagedata r:id="rId53" o:title=""/>
          </v:shape>
          <o:OLEObject Type="Embed" ProgID="" ShapeID="ole_rId52" DrawAspect="Content" ObjectID="_2029401628" r:id="rId52"/>
        </w:object>
      </w:r>
    </w:p>
    <w:p>
      <w:pPr>
        <w:pStyle w:val="Normal"/>
        <w:spacing w:lineRule="auto" w:line="360"/>
        <w:jc w:val="left"/>
        <w:textAlignment w:val="center"/>
        <w:rPr>
          <w:rFonts w:ascii="宋体" w:hAnsi="宋体" w:cs="宋体"/>
          <w:color w:val="000000"/>
        </w:rPr>
      </w:pPr>
      <w:r>
        <w:rPr>
          <w:rFonts w:ascii="宋体" w:hAnsi="宋体" w:cs="宋体"/>
          <w:color w:val="000000"/>
        </w:rPr>
        <w:t>即在斜面上运动时动能与</w:t>
      </w:r>
      <w:r>
        <w:rPr>
          <w:rFonts w:eastAsia="Times New Roman" w:cs="Times New Roman" w:ascii="Times New Roman" w:hAnsi="Times New Roman"/>
          <w:color w:val="000000"/>
        </w:rPr>
        <w:t>x</w:t>
      </w:r>
      <w:r>
        <w:rPr>
          <w:rFonts w:ascii="宋体" w:hAnsi="宋体" w:cs="宋体"/>
          <w:color w:val="000000"/>
        </w:rPr>
        <w:t>成线性关系；当小物块在水平面运动时有</w:t>
      </w:r>
    </w:p>
    <w:p>
      <w:pPr>
        <w:pStyle w:val="Normal"/>
        <w:spacing w:lineRule="auto" w:line="360"/>
        <w:jc w:val="left"/>
        <w:textAlignment w:val="center"/>
        <w:rPr>
          <w:color w:val="000000"/>
        </w:rPr>
      </w:pPr>
      <w:r>
        <w:rPr/>
        <w:object w:dxaOrig="1120" w:dyaOrig="3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56.2pt;height:17.95pt" filled="f" o:ole="">
            <v:imagedata r:id="rId55" o:title=""/>
          </v:shape>
          <o:OLEObject Type="Embed" ProgID="" ShapeID="ole_rId54" DrawAspect="Content" ObjectID="_1075445629" r:id="rId54"/>
        </w:object>
      </w:r>
    </w:p>
    <w:p>
      <w:pPr>
        <w:pStyle w:val="Normal"/>
        <w:spacing w:lineRule="auto" w:line="360"/>
        <w:jc w:val="left"/>
        <w:textAlignment w:val="center"/>
        <w:rPr>
          <w:rFonts w:ascii="宋体" w:hAnsi="宋体" w:cs="宋体"/>
          <w:color w:val="000000"/>
        </w:rPr>
      </w:pPr>
      <w:r>
        <w:rPr>
          <w:rFonts w:ascii="宋体" w:hAnsi="宋体" w:cs="宋体"/>
          <w:color w:val="000000"/>
        </w:rPr>
        <w:t>即在水平面运动时动能与</w:t>
      </w:r>
      <w:r>
        <w:rPr>
          <w:rFonts w:eastAsia="Times New Roman" w:cs="Times New Roman" w:ascii="Times New Roman" w:hAnsi="Times New Roman"/>
          <w:color w:val="000000"/>
        </w:rPr>
        <w:t>x</w:t>
      </w:r>
      <w:r>
        <w:rPr>
          <w:rFonts w:ascii="宋体" w:hAnsi="宋体" w:cs="宋体"/>
          <w:color w:val="000000"/>
        </w:rPr>
        <w:t>也成线性关系；综上分析可知</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5.</w:t>
      </w:r>
      <w:r>
        <w:rPr>
          <w:rFonts w:ascii="宋体" w:hAnsi="宋体" w:cs="宋体"/>
          <w:color w:val="000000"/>
        </w:rPr>
        <w:t>中欧班列在欧亚大陆开辟了“生命之路”，为国际抗疫贡献了中国力量。某运送防疫物资的班列由</w:t>
      </w:r>
      <w:r>
        <w:rPr>
          <w:rFonts w:eastAsia="Times New Roman" w:cs="Times New Roman" w:ascii="Times New Roman" w:hAnsi="Times New Roman"/>
          <w:color w:val="000000"/>
        </w:rPr>
        <w:t>40</w:t>
      </w:r>
      <w:r>
        <w:rPr>
          <w:rFonts w:ascii="宋体" w:hAnsi="宋体" w:cs="宋体"/>
          <w:color w:val="000000"/>
        </w:rPr>
        <w:t>节质量相等的车厢组成，在车头牵引下，列车沿平直轨道匀加速行驶时，第</w:t>
      </w:r>
      <w:r>
        <w:rPr>
          <w:rFonts w:eastAsia="Times New Roman" w:cs="Times New Roman" w:ascii="Times New Roman" w:hAnsi="Times New Roman"/>
          <w:color w:val="000000"/>
        </w:rPr>
        <w:t>2</w:t>
      </w:r>
      <w:r>
        <w:rPr>
          <w:rFonts w:ascii="宋体" w:hAnsi="宋体" w:cs="宋体"/>
          <w:color w:val="000000"/>
        </w:rPr>
        <w:t>节对第</w:t>
      </w:r>
      <w:r>
        <w:rPr>
          <w:rFonts w:eastAsia="Times New Roman" w:cs="Times New Roman" w:ascii="Times New Roman" w:hAnsi="Times New Roman"/>
          <w:color w:val="000000"/>
        </w:rPr>
        <w:t>3</w:t>
      </w:r>
      <w:r>
        <w:rPr>
          <w:rFonts w:ascii="宋体" w:hAnsi="宋体" w:cs="宋体"/>
          <w:color w:val="000000"/>
        </w:rPr>
        <w:t>节车厢的牵引力为</w:t>
      </w:r>
      <w:r>
        <w:rPr>
          <w:rFonts w:eastAsia="Times New Roman" w:cs="Times New Roman" w:ascii="Times New Roman" w:hAnsi="Times New Roman"/>
          <w:i/>
          <w:color w:val="000000"/>
        </w:rPr>
        <w:t>F</w:t>
      </w:r>
      <w:r>
        <w:rPr>
          <w:rFonts w:ascii="宋体" w:hAnsi="宋体" w:cs="宋体"/>
          <w:color w:val="000000"/>
        </w:rPr>
        <w:t>。若每节车厢所受摩擦力、空气阻力均相等，则倒数第</w:t>
      </w:r>
      <w:r>
        <w:rPr>
          <w:rFonts w:eastAsia="Times New Roman" w:cs="Times New Roman" w:ascii="Times New Roman" w:hAnsi="Times New Roman"/>
          <w:color w:val="000000"/>
        </w:rPr>
        <w:t>3</w:t>
      </w:r>
      <w:r>
        <w:rPr>
          <w:rFonts w:ascii="宋体" w:hAnsi="宋体" w:cs="宋体"/>
          <w:color w:val="000000"/>
        </w:rPr>
        <w:t>节对倒数第</w:t>
      </w:r>
      <w:r>
        <w:rPr>
          <w:rFonts w:eastAsia="Times New Roman" w:cs="Times New Roman" w:ascii="Times New Roman" w:hAnsi="Times New Roman"/>
          <w:color w:val="000000"/>
        </w:rPr>
        <w:t>2</w:t>
      </w:r>
      <w:r>
        <w:rPr>
          <w:rFonts w:ascii="宋体" w:hAnsi="宋体" w:cs="宋体"/>
          <w:color w:val="000000"/>
        </w:rPr>
        <w:t>节车厢的牵引力为（　　）</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i/>
          <w:i/>
          <w:color w:val="000000"/>
        </w:rPr>
      </w:pPr>
      <w:r>
        <w:rPr>
          <w:rFonts w:cs="宋体" w:ascii="宋体" w:hAnsi="宋体"/>
          <w:color w:val="000000"/>
        </w:rPr>
        <w:t xml:space="preserve">A. </w:t>
      </w:r>
      <w:r>
        <w:rPr>
          <w:rFonts w:eastAsia="Times New Roman" w:cs="Times New Roman" w:ascii="Times New Roman" w:hAnsi="Times New Roman"/>
          <w:i/>
          <w:color w:val="000000"/>
        </w:rPr>
        <w:t>F</w:t>
      </w:r>
      <w:r>
        <w:rPr>
          <w:rFonts w:cs="宋体" w:ascii="宋体" w:hAnsi="宋体"/>
          <w:color w:val="000000"/>
        </w:rPr>
        <w:tab/>
        <w:t xml:space="preserve">B. </w:t>
      </w:r>
      <w:r>
        <w:rPr/>
        <w:object w:dxaOrig="520" w:dyaOrig="62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6.2pt;height:31.45pt" filled="f" o:ole="">
            <v:imagedata r:id="rId57" o:title=""/>
          </v:shape>
          <o:OLEObject Type="Embed" ProgID="" ShapeID="ole_rId56" DrawAspect="Content" ObjectID="_1298856988" r:id="rId56"/>
        </w:object>
      </w:r>
      <w:r>
        <w:rPr>
          <w:rFonts w:cs="宋体" w:ascii="宋体" w:hAnsi="宋体"/>
          <w:color w:val="000000"/>
        </w:rPr>
        <w:tab/>
        <w:t xml:space="preserve">C. </w:t>
      </w:r>
      <w:r>
        <w:rPr/>
        <w:object w:dxaOrig="340" w:dyaOrig="62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7.25pt;height:31.5pt" filled="f" o:ole="">
            <v:imagedata r:id="rId59" o:title=""/>
          </v:shape>
          <o:OLEObject Type="Embed" ProgID="" ShapeID="ole_rId58" DrawAspect="Content" ObjectID="_608707864" r:id="rId58"/>
        </w:object>
      </w:r>
      <w:r>
        <w:rPr>
          <w:rFonts w:cs="宋体" w:ascii="宋体" w:hAnsi="宋体"/>
          <w:color w:val="000000"/>
        </w:rPr>
        <w:tab/>
        <w:t xml:space="preserve">D. </w:t>
      </w:r>
      <w:r>
        <w:rPr/>
        <w:object w:dxaOrig="34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7.25pt;height:31.5pt" filled="f" o:ole="">
            <v:imagedata r:id="rId61" o:title=""/>
          </v:shape>
          <o:OLEObject Type="Embed" ProgID="" ShapeID="ole_rId60" DrawAspect="Content" ObjectID="_330190390" r:id="rId60"/>
        </w:objec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根据题意可知第</w:t>
      </w:r>
      <w:r>
        <w:rPr>
          <w:rFonts w:eastAsia="Times New Roman" w:cs="Times New Roman" w:ascii="Times New Roman" w:hAnsi="Times New Roman"/>
          <w:color w:val="000000"/>
        </w:rPr>
        <w:t>2</w:t>
      </w:r>
      <w:r>
        <w:rPr>
          <w:rFonts w:ascii="宋体" w:hAnsi="宋体" w:cs="宋体"/>
          <w:color w:val="000000"/>
        </w:rPr>
        <w:t>节车厢对第</w:t>
      </w:r>
      <w:r>
        <w:rPr>
          <w:rFonts w:eastAsia="Times New Roman" w:cs="Times New Roman" w:ascii="Times New Roman" w:hAnsi="Times New Roman"/>
          <w:color w:val="000000"/>
        </w:rPr>
        <w:t>3</w:t>
      </w:r>
      <w:r>
        <w:rPr>
          <w:rFonts w:ascii="宋体" w:hAnsi="宋体" w:cs="宋体"/>
          <w:color w:val="000000"/>
        </w:rPr>
        <w:t>节车厢的牵引力为</w:t>
      </w:r>
      <w:r>
        <w:rPr>
          <w:rFonts w:eastAsia="Times New Roman" w:cs="Times New Roman" w:ascii="Times New Roman" w:hAnsi="Times New Roman"/>
          <w:i/>
          <w:color w:val="000000"/>
        </w:rPr>
        <w:t>F</w:t>
      </w:r>
      <w:r>
        <w:rPr>
          <w:rFonts w:ascii="宋体" w:hAnsi="宋体" w:cs="宋体"/>
          <w:color w:val="000000"/>
        </w:rPr>
        <w:t>，因为每节车厢质量相等，阻力相同，故第</w:t>
      </w:r>
      <w:r>
        <w:rPr>
          <w:rFonts w:eastAsia="Times New Roman" w:cs="Times New Roman" w:ascii="Times New Roman" w:hAnsi="Times New Roman"/>
          <w:color w:val="000000"/>
        </w:rPr>
        <w:t>2</w:t>
      </w:r>
      <w:r>
        <w:rPr>
          <w:rFonts w:ascii="宋体" w:hAnsi="宋体" w:cs="宋体"/>
          <w:color w:val="000000"/>
        </w:rPr>
        <w:t>节对第</w:t>
      </w:r>
      <w:r>
        <w:rPr>
          <w:rFonts w:eastAsia="Times New Roman" w:cs="Times New Roman" w:ascii="Times New Roman" w:hAnsi="Times New Roman"/>
          <w:color w:val="000000"/>
        </w:rPr>
        <w:t>3</w:t>
      </w:r>
      <w:r>
        <w:rPr>
          <w:rFonts w:ascii="宋体" w:hAnsi="宋体" w:cs="宋体"/>
          <w:color w:val="000000"/>
        </w:rPr>
        <w:t>节车厢根据牛顿第二定律有</w:t>
      </w:r>
    </w:p>
    <w:p>
      <w:pPr>
        <w:pStyle w:val="Normal"/>
        <w:spacing w:lineRule="auto" w:line="360"/>
        <w:jc w:val="left"/>
        <w:textAlignment w:val="center"/>
        <w:rPr>
          <w:color w:val="000000"/>
        </w:rPr>
      </w:pPr>
      <w:r>
        <w:rPr/>
        <w:object w:dxaOrig="1700" w:dyaOrig="32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84.7pt;height:15.7pt" filled="f" o:ole="">
            <v:imagedata r:id="rId63" o:title=""/>
          </v:shape>
          <o:OLEObject Type="Embed" ProgID="" ShapeID="ole_rId62" DrawAspect="Content" ObjectID="_1086896595" r:id="rId62"/>
        </w:object>
      </w:r>
    </w:p>
    <w:p>
      <w:pPr>
        <w:pStyle w:val="Normal"/>
        <w:spacing w:lineRule="auto" w:line="360"/>
        <w:jc w:val="left"/>
        <w:textAlignment w:val="center"/>
        <w:rPr>
          <w:rFonts w:ascii="宋体" w:hAnsi="宋体" w:cs="宋体"/>
          <w:color w:val="000000"/>
        </w:rPr>
      </w:pPr>
      <w:r>
        <w:rPr>
          <w:rFonts w:ascii="宋体" w:hAnsi="宋体" w:cs="宋体"/>
          <w:color w:val="000000"/>
        </w:rPr>
        <w:t>设倒数第</w:t>
      </w:r>
      <w:r>
        <w:rPr>
          <w:rFonts w:eastAsia="Times New Roman" w:cs="Times New Roman" w:ascii="Times New Roman" w:hAnsi="Times New Roman"/>
          <w:color w:val="000000"/>
        </w:rPr>
        <w:t>3</w:t>
      </w:r>
      <w:r>
        <w:rPr>
          <w:rFonts w:ascii="宋体" w:hAnsi="宋体" w:cs="宋体"/>
          <w:color w:val="000000"/>
        </w:rPr>
        <w:t>节车厢对倒数第</w:t>
      </w:r>
      <w:r>
        <w:rPr>
          <w:rFonts w:eastAsia="Times New Roman" w:cs="Times New Roman" w:ascii="Times New Roman" w:hAnsi="Times New Roman"/>
          <w:color w:val="000000"/>
        </w:rPr>
        <w:t>2</w:t>
      </w:r>
      <w:r>
        <w:rPr>
          <w:rFonts w:ascii="宋体" w:hAnsi="宋体" w:cs="宋体"/>
          <w:color w:val="000000"/>
        </w:rPr>
        <w:t>节车厢的牵引力为</w:t>
      </w:r>
      <w:r>
        <w:rPr>
          <w:rFonts w:eastAsia="Times New Roman" w:cs="Times New Roman" w:ascii="Times New Roman" w:hAnsi="Times New Roman"/>
          <w:i/>
          <w:color w:val="000000"/>
        </w:rPr>
        <w:t>F</w:t>
      </w:r>
      <w:r>
        <w:rPr>
          <w:rFonts w:eastAsia="Times New Roman" w:cs="Times New Roman" w:ascii="Times New Roman" w:hAnsi="Times New Roman"/>
          <w:color w:val="000000"/>
          <w:vertAlign w:val="subscript"/>
        </w:rPr>
        <w:t>1</w:t>
      </w:r>
      <w:r>
        <w:rPr>
          <w:rFonts w:ascii="宋体" w:hAnsi="宋体" w:cs="宋体"/>
          <w:color w:val="000000"/>
        </w:rPr>
        <w:t>，则根据牛顿第二定律有</w:t>
      </w:r>
    </w:p>
    <w:p>
      <w:pPr>
        <w:pStyle w:val="Normal"/>
        <w:spacing w:lineRule="auto" w:line="360"/>
        <w:jc w:val="left"/>
        <w:textAlignment w:val="center"/>
        <w:rPr>
          <w:color w:val="000000"/>
        </w:rPr>
      </w:pPr>
      <w:r>
        <w:rPr/>
        <w:object w:dxaOrig="1520" w:dyaOrig="3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75.75pt;height:17.95pt" filled="f" o:ole="">
            <v:imagedata r:id="rId65" o:title=""/>
          </v:shape>
          <o:OLEObject Type="Embed" ProgID="" ShapeID="ole_rId64" DrawAspect="Content" ObjectID="_1009191658" r:id="rId64"/>
        </w:object>
      </w:r>
    </w:p>
    <w:p>
      <w:pPr>
        <w:pStyle w:val="Normal"/>
        <w:spacing w:lineRule="auto" w:line="360"/>
        <w:jc w:val="left"/>
        <w:textAlignment w:val="center"/>
        <w:rPr>
          <w:rFonts w:ascii="宋体" w:hAnsi="宋体" w:cs="宋体"/>
          <w:color w:val="000000"/>
        </w:rPr>
      </w:pPr>
      <w:r>
        <w:rPr>
          <w:rFonts w:ascii="宋体" w:hAnsi="宋体" w:cs="宋体"/>
          <w:color w:val="000000"/>
        </w:rPr>
        <w:t>联立解得</w:t>
      </w:r>
      <w:r>
        <w:rPr/>
        <w:object w:dxaOrig="800" w:dyaOrig="62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39.75pt;height:30.7pt" filled="f" o:ole="">
            <v:imagedata r:id="rId67" o:title=""/>
          </v:shape>
          <o:OLEObject Type="Embed" ProgID="" ShapeID="ole_rId66" DrawAspect="Content" ObjectID="_1105067917" r:id="rId66"/>
        </w:objec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二、多项选择题：本题共</w:t>
      </w:r>
      <w:r>
        <w:rPr>
          <w:rFonts w:eastAsia="Times New Roman" w:cs="Times New Roman" w:ascii="Times New Roman" w:hAnsi="Times New Roman"/>
          <w:b/>
          <w:color w:val="000000"/>
          <w:sz w:val="24"/>
        </w:rPr>
        <w:t>4</w:t>
      </w:r>
      <w:r>
        <w:rPr>
          <w:rFonts w:ascii="宋体" w:hAnsi="宋体" w:cs="宋体"/>
          <w:b/>
          <w:color w:val="000000"/>
          <w:sz w:val="24"/>
        </w:rPr>
        <w:t>小题，每小题</w:t>
      </w:r>
      <w:r>
        <w:rPr>
          <w:rFonts w:eastAsia="Times New Roman" w:cs="Times New Roman" w:ascii="Times New Roman" w:hAnsi="Times New Roman"/>
          <w:b/>
          <w:color w:val="000000"/>
          <w:sz w:val="24"/>
        </w:rPr>
        <w:t>4</w:t>
      </w:r>
      <w:r>
        <w:rPr>
          <w:rFonts w:ascii="宋体" w:hAnsi="宋体" w:cs="宋体"/>
          <w:b/>
          <w:color w:val="000000"/>
          <w:sz w:val="24"/>
        </w:rPr>
        <w:t>分，共计</w:t>
      </w:r>
      <w:r>
        <w:rPr>
          <w:rFonts w:eastAsia="Times New Roman" w:cs="Times New Roman" w:ascii="Times New Roman" w:hAnsi="Times New Roman"/>
          <w:b/>
          <w:color w:val="000000"/>
          <w:sz w:val="24"/>
        </w:rPr>
        <w:t>16</w:t>
      </w:r>
      <w:r>
        <w:rPr>
          <w:rFonts w:ascii="宋体" w:hAnsi="宋体" w:cs="宋体"/>
          <w:b/>
          <w:color w:val="000000"/>
          <w:sz w:val="24"/>
        </w:rPr>
        <w:t>分。每小题有多个选项符合题意。全部选对的得</w:t>
      </w:r>
      <w:r>
        <w:rPr>
          <w:rFonts w:eastAsia="Times New Roman" w:cs="Times New Roman" w:ascii="Times New Roman" w:hAnsi="Times New Roman"/>
          <w:b/>
          <w:color w:val="000000"/>
          <w:sz w:val="24"/>
        </w:rPr>
        <w:t>4</w:t>
      </w:r>
      <w:r>
        <w:rPr>
          <w:rFonts w:ascii="宋体" w:hAnsi="宋体" w:cs="宋体"/>
          <w:b/>
          <w:color w:val="000000"/>
          <w:sz w:val="24"/>
        </w:rPr>
        <w:t>分，选对但不全的得</w:t>
      </w:r>
      <w:r>
        <w:rPr>
          <w:rFonts w:eastAsia="Times New Roman" w:cs="Times New Roman" w:ascii="Times New Roman" w:hAnsi="Times New Roman"/>
          <w:b/>
          <w:color w:val="000000"/>
          <w:sz w:val="24"/>
        </w:rPr>
        <w:t>2</w:t>
      </w:r>
      <w:r>
        <w:rPr>
          <w:rFonts w:ascii="宋体" w:hAnsi="宋体" w:cs="宋体"/>
          <w:b/>
          <w:color w:val="000000"/>
          <w:sz w:val="24"/>
        </w:rPr>
        <w:t>分，错选或不答的得</w:t>
      </w:r>
      <w:r>
        <w:rPr>
          <w:rFonts w:eastAsia="Times New Roman" w:cs="Times New Roman" w:ascii="Times New Roman" w:hAnsi="Times New Roman"/>
          <w:b/>
          <w:color w:val="000000"/>
          <w:sz w:val="24"/>
        </w:rPr>
        <w:t>0</w:t>
      </w:r>
      <w:r>
        <w:rPr>
          <w:rFonts w:ascii="宋体" w:hAnsi="宋体" w:cs="宋体"/>
          <w:b/>
          <w:color w:val="000000"/>
          <w:sz w:val="24"/>
        </w:rPr>
        <w:t>分。</w:t>
      </w:r>
    </w:p>
    <w:p>
      <w:pPr>
        <w:pStyle w:val="Normal"/>
        <w:spacing w:lineRule="auto" w:line="360"/>
        <w:jc w:val="left"/>
        <w:textAlignment w:val="center"/>
        <w:rPr>
          <w:rFonts w:ascii="宋体" w:hAnsi="宋体" w:cs="宋体"/>
          <w:color w:val="000000"/>
        </w:rPr>
      </w:pPr>
      <w:r>
        <w:rPr>
          <w:color w:val="000000"/>
        </w:rPr>
        <w:t>6.</w:t>
      </w:r>
      <w:r>
        <w:rPr>
          <w:rFonts w:ascii="宋体" w:hAnsi="宋体" w:cs="宋体"/>
          <w:color w:val="000000"/>
        </w:rPr>
        <w:t>某汽车的电源与启动电机、车灯连接的简化电路如图所示。当汽车启动时，开关</w:t>
      </w:r>
      <w:r>
        <w:rPr>
          <w:rFonts w:eastAsia="Times New Roman" w:cs="Times New Roman" w:ascii="Times New Roman" w:hAnsi="Times New Roman"/>
          <w:color w:val="000000"/>
        </w:rPr>
        <w:t>S</w:t>
      </w:r>
      <w:r>
        <w:rPr>
          <w:rFonts w:ascii="宋体" w:hAnsi="宋体" w:cs="宋体"/>
          <w:color w:val="000000"/>
        </w:rPr>
        <w:t>闭合，电机工作，车灯突然变暗，此时（　　）</w:t>
      </w:r>
    </w:p>
    <w:p>
      <w:pPr>
        <w:pStyle w:val="Normal"/>
        <w:spacing w:lineRule="auto" w:line="360"/>
        <w:jc w:val="left"/>
        <w:textAlignment w:val="center"/>
        <w:rPr>
          <w:color w:val="000000"/>
        </w:rPr>
      </w:pPr>
      <w:r>
        <w:rPr>
          <w:rFonts w:cs="宋体" w:ascii="宋体" w:hAnsi="宋体"/>
          <w:color w:val="000000"/>
        </w:rPr>
        <w:drawing>
          <wp:inline distT="0" distB="0" distL="0" distR="0">
            <wp:extent cx="1542415" cy="1133475"/>
            <wp:effectExtent l="0" t="0" r="0" b="0"/>
            <wp:docPr id="9"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7" descr=""/>
                    <pic:cNvPicPr>
                      <a:picLocks noChangeAspect="1" noChangeArrowheads="1"/>
                    </pic:cNvPicPr>
                  </pic:nvPicPr>
                  <pic:blipFill>
                    <a:blip r:embed="rId68"/>
                    <a:srcRect l="-12" t="-16" r="-12" b="-16"/>
                    <a:stretch>
                      <a:fillRect/>
                    </a:stretch>
                  </pic:blipFill>
                  <pic:spPr bwMode="auto">
                    <a:xfrm>
                      <a:off x="0" y="0"/>
                      <a:ext cx="1542415" cy="113347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车灯的电流变小</w:t>
      </w:r>
      <w:r>
        <w:rPr>
          <w:rFonts w:cs="宋体" w:ascii="宋体" w:hAnsi="宋体"/>
          <w:color w:val="000000"/>
        </w:rPr>
        <w:tab/>
        <w:t xml:space="preserve">B. </w:t>
      </w:r>
      <w:r>
        <w:rPr>
          <w:rFonts w:ascii="宋体" w:hAnsi="宋体" w:cs="宋体"/>
          <w:color w:val="000000"/>
        </w:rPr>
        <w:t>路端电压变小</w:t>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电路的总电流变小</w:t>
      </w:r>
      <w:r>
        <w:rPr>
          <w:rFonts w:cs="宋体" w:ascii="宋体" w:hAnsi="宋体"/>
          <w:color w:val="000000"/>
        </w:rPr>
        <w:tab/>
        <w:t xml:space="preserve">D. </w:t>
      </w:r>
      <w:r>
        <w:rPr>
          <w:rFonts w:ascii="宋体" w:hAnsi="宋体" w:cs="宋体"/>
          <w:color w:val="000000"/>
        </w:rPr>
        <w:t>电源的总功率变大</w:t>
      </w:r>
    </w:p>
    <w:p>
      <w:pPr>
        <w:pStyle w:val="Normal"/>
        <w:spacing w:lineRule="auto" w:line="360"/>
        <w:textAlignment w:val="center"/>
        <w:rPr>
          <w:color w:val="000000"/>
        </w:rPr>
      </w:pPr>
      <w:r>
        <w:rPr>
          <w:color w:val="2E75B6"/>
        </w:rPr>
        <w:t>【答案】</w:t>
      </w:r>
      <w:r>
        <w:rPr>
          <w:color w:val="000000"/>
        </w:rPr>
        <w:t>ABD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．开关闭合时，车灯变暗，故流过车灯的电流</w:t>
      </w:r>
      <w:r>
        <w:rPr/>
        <w:object w:dxaOrig="320" w:dyaOrig="38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15.7pt;height:18.7pt" filled="f" o:ole="">
            <v:imagedata r:id="rId70" o:title=""/>
          </v:shape>
          <o:OLEObject Type="Embed" ProgID="" ShapeID="ole_rId69" DrawAspect="Content" ObjectID="_2119487660" r:id="rId69"/>
        </w:object>
      </w:r>
      <w:r>
        <w:rPr>
          <w:rFonts w:ascii="宋体" w:hAnsi="宋体" w:cs="宋体"/>
          <w:color w:val="000000"/>
        </w:rPr>
        <w:t>变小，</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．电路的路端电压为</w:t>
      </w:r>
    </w:p>
    <w:p>
      <w:pPr>
        <w:pStyle w:val="Normal"/>
        <w:spacing w:lineRule="auto" w:line="360"/>
        <w:jc w:val="left"/>
        <w:textAlignment w:val="center"/>
        <w:rPr>
          <w:color w:val="000000"/>
        </w:rPr>
      </w:pPr>
      <w:r>
        <w:rPr/>
        <w:object w:dxaOrig="1680" w:dyaOrig="38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84pt;height:18.7pt" filled="f" o:ole="">
            <v:imagedata r:id="rId72" o:title=""/>
          </v:shape>
          <o:OLEObject Type="Embed" ProgID="" ShapeID="ole_rId71" DrawAspect="Content" ObjectID="_1741771644" r:id="rId71"/>
        </w:object>
      </w:r>
    </w:p>
    <w:p>
      <w:pPr>
        <w:pStyle w:val="Normal"/>
        <w:spacing w:lineRule="auto" w:line="360"/>
        <w:jc w:val="left"/>
        <w:textAlignment w:val="center"/>
        <w:rPr>
          <w:rFonts w:ascii="宋体" w:hAnsi="宋体" w:cs="宋体"/>
          <w:color w:val="000000"/>
        </w:rPr>
      </w:pPr>
      <w:r>
        <w:rPr/>
        <w:object w:dxaOrig="320" w:dyaOrig="38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15.7pt;height:18.7pt" filled="f" o:ole="">
            <v:imagedata r:id="rId74" o:title=""/>
          </v:shape>
          <o:OLEObject Type="Embed" ProgID="" ShapeID="ole_rId73" DrawAspect="Content" ObjectID="_35723119" r:id="rId73"/>
        </w:object>
      </w:r>
      <w:r>
        <w:rPr>
          <w:rFonts w:ascii="宋体" w:hAnsi="宋体" w:cs="宋体"/>
          <w:color w:val="000000"/>
        </w:rPr>
        <w:t>变小，路端电压变小，</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．总电流即干路电流为</w:t>
      </w:r>
    </w:p>
    <w:p>
      <w:pPr>
        <w:pStyle w:val="Normal"/>
        <w:spacing w:lineRule="auto" w:line="360"/>
        <w:jc w:val="left"/>
        <w:textAlignment w:val="center"/>
        <w:rPr>
          <w:color w:val="000000"/>
        </w:rPr>
      </w:pPr>
      <w:r>
        <w:rPr/>
        <w:object w:dxaOrig="1919" w:dyaOrig="63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96pt;height:32.2pt" filled="f" o:ole="">
            <v:imagedata r:id="rId76" o:title=""/>
          </v:shape>
          <o:OLEObject Type="Embed" ProgID="" ShapeID="ole_rId75" DrawAspect="Content" ObjectID="_27498521" r:id="rId75"/>
        </w:object>
      </w:r>
    </w:p>
    <w:p>
      <w:pPr>
        <w:pStyle w:val="Normal"/>
        <w:spacing w:lineRule="auto" w:line="360"/>
        <w:jc w:val="left"/>
        <w:textAlignment w:val="center"/>
        <w:rPr>
          <w:rFonts w:ascii="宋体" w:hAnsi="宋体" w:cs="宋体"/>
          <w:color w:val="000000"/>
        </w:rPr>
      </w:pPr>
      <w:r>
        <w:rPr/>
        <w:object w:dxaOrig="379" w:dyaOrig="37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8.7pt;height:18.7pt" filled="f" o:ole="">
            <v:imagedata r:id="rId78" o:title=""/>
          </v:shape>
          <o:OLEObject Type="Embed" ProgID="" ShapeID="ole_rId77" DrawAspect="Content" ObjectID="_171886204" r:id="rId77"/>
        </w:object>
      </w:r>
      <w:r>
        <w:rPr>
          <w:rFonts w:ascii="宋体" w:hAnsi="宋体" w:cs="宋体"/>
          <w:color w:val="000000"/>
        </w:rPr>
        <w:t>减小，干路电流增大，</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．电源总功率为</w:t>
      </w:r>
    </w:p>
    <w:p>
      <w:pPr>
        <w:pStyle w:val="Normal"/>
        <w:spacing w:lineRule="auto" w:line="360"/>
        <w:jc w:val="left"/>
        <w:textAlignment w:val="center"/>
        <w:rPr>
          <w:color w:val="000000"/>
        </w:rPr>
      </w:pPr>
      <w:r>
        <w:rPr/>
        <w:object w:dxaOrig="979" w:dyaOrig="35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48.75pt;height:18pt" filled="f" o:ole="">
            <v:imagedata r:id="rId80" o:title=""/>
          </v:shape>
          <o:OLEObject Type="Embed" ProgID="" ShapeID="ole_rId79" DrawAspect="Content" ObjectID="_349035097" r:id="rId79"/>
        </w:object>
      </w:r>
    </w:p>
    <w:p>
      <w:pPr>
        <w:pStyle w:val="Normal"/>
        <w:spacing w:lineRule="auto" w:line="360"/>
        <w:jc w:val="left"/>
        <w:textAlignment w:val="center"/>
        <w:rPr>
          <w:rFonts w:ascii="宋体" w:hAnsi="宋体" w:cs="宋体"/>
          <w:color w:val="000000"/>
        </w:rPr>
      </w:pPr>
      <w:r>
        <w:rPr/>
        <w:object w:dxaOrig="320" w:dyaOrig="3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15.7pt;height:17.95pt" filled="f" o:ole="">
            <v:imagedata r:id="rId82" o:title=""/>
          </v:shape>
          <o:OLEObject Type="Embed" ProgID="" ShapeID="ole_rId81" DrawAspect="Content" ObjectID="_1904603914" r:id="rId81"/>
        </w:object>
      </w:r>
      <w:r>
        <w:rPr>
          <w:rFonts w:ascii="宋体" w:hAnsi="宋体" w:cs="宋体"/>
          <w:color w:val="000000"/>
        </w:rPr>
        <w:t>增大，总功率变大，</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ABD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7.</w:t>
      </w:r>
      <w:r>
        <w:rPr>
          <w:rFonts w:ascii="宋体" w:hAnsi="宋体" w:cs="宋体"/>
          <w:color w:val="000000"/>
        </w:rPr>
        <w:t>甲、乙两颗人造卫星质量相等，均绕地球做圆周运动，甲的轨道半径是乙的</w:t>
      </w:r>
      <w:r>
        <w:rPr>
          <w:rFonts w:eastAsia="Times New Roman" w:cs="Times New Roman" w:ascii="Times New Roman" w:hAnsi="Times New Roman"/>
          <w:color w:val="000000"/>
        </w:rPr>
        <w:t>2</w:t>
      </w:r>
      <w:r>
        <w:rPr>
          <w:rFonts w:ascii="宋体" w:hAnsi="宋体" w:cs="宋体"/>
          <w:color w:val="000000"/>
        </w:rPr>
        <w:t>倍。下列应用公式进行的推论正确的有（　　）</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由</w:t>
      </w:r>
      <w:r>
        <w:rPr/>
        <w:object w:dxaOrig="880" w:dyaOrig="40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44.25pt;height:20.2pt" filled="f" o:ole="">
            <v:imagedata r:id="rId84" o:title=""/>
          </v:shape>
          <o:OLEObject Type="Embed" ProgID="" ShapeID="ole_rId83" DrawAspect="Content" ObjectID="_352996552" r:id="rId83"/>
        </w:object>
      </w:r>
      <w:r>
        <w:rPr>
          <w:rFonts w:ascii="宋体" w:hAnsi="宋体" w:cs="宋体"/>
          <w:color w:val="000000"/>
        </w:rPr>
        <w:t>可知，甲的速度是乙的</w:t>
      </w:r>
      <w:r>
        <w:rPr/>
        <w:object w:dxaOrig="379" w:dyaOrig="34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9.45pt;height:16.45pt" filled="f" o:ole="">
            <v:imagedata r:id="rId86" o:title=""/>
          </v:shape>
          <o:OLEObject Type="Embed" ProgID="" ShapeID="ole_rId85" DrawAspect="Content" ObjectID="_1978872287" r:id="rId85"/>
        </w:object>
      </w:r>
      <w:r>
        <w:rPr>
          <w:rFonts w:ascii="宋体" w:hAnsi="宋体" w:cs="宋体"/>
          <w:color w:val="000000"/>
        </w:rPr>
        <w:t>倍</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由</w:t>
      </w:r>
      <w:r>
        <w:rPr/>
        <w:object w:dxaOrig="800" w:dyaOrig="32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43.5pt;height:14.2pt" filled="f" o:ole="">
            <v:imagedata r:id="rId88" o:title=""/>
          </v:shape>
          <o:OLEObject Type="Embed" ProgID="" ShapeID="ole_rId87" DrawAspect="Content" ObjectID="_1097916834" r:id="rId87"/>
        </w:object>
      </w:r>
      <w:r>
        <w:rPr>
          <w:rFonts w:ascii="宋体" w:hAnsi="宋体" w:cs="宋体"/>
          <w:color w:val="000000"/>
        </w:rPr>
        <w:t>可知，甲的向心加速度是乙的</w:t>
      </w:r>
      <w:r>
        <w:rPr>
          <w:rFonts w:eastAsia="Times New Roman" w:cs="Times New Roman" w:ascii="Times New Roman" w:hAnsi="Times New Roman"/>
          <w:color w:val="000000"/>
        </w:rPr>
        <w:t>2</w:t>
      </w:r>
      <w:r>
        <w:rPr>
          <w:rFonts w:ascii="宋体" w:hAnsi="宋体" w:cs="宋体"/>
          <w:color w:val="000000"/>
        </w:rPr>
        <w:t>倍</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由</w:t>
      </w:r>
      <w:r>
        <w:rPr/>
        <w:object w:dxaOrig="1119" w:dyaOrig="62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56.2pt;height:30.7pt" filled="f" o:ole="">
            <v:imagedata r:id="rId90" o:title=""/>
          </v:shape>
          <o:OLEObject Type="Embed" ProgID="" ShapeID="ole_rId89" DrawAspect="Content" ObjectID="_1587720768" r:id="rId89"/>
        </w:object>
      </w:r>
      <w:r>
        <w:rPr>
          <w:rFonts w:ascii="宋体" w:hAnsi="宋体" w:cs="宋体"/>
          <w:color w:val="000000"/>
        </w:rPr>
        <w:t>可知，甲的向心力是乙的</w:t>
      </w:r>
      <w:r>
        <w:rPr/>
        <w:object w:dxaOrig="240" w:dyaOrig="62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11.95pt;height:31.1pt" filled="f" o:ole="">
            <v:imagedata r:id="rId92" o:title=""/>
          </v:shape>
          <o:OLEObject Type="Embed" ProgID="" ShapeID="ole_rId91" DrawAspect="Content" ObjectID="_1396190191" r:id="rId91"/>
        </w:objec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由</w:t>
      </w:r>
      <w:r>
        <w:rPr/>
        <w:object w:dxaOrig="740" w:dyaOrig="66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36.7pt;height:32.95pt" filled="f" o:ole="">
            <v:imagedata r:id="rId94" o:title=""/>
          </v:shape>
          <o:OLEObject Type="Embed" ProgID="" ShapeID="ole_rId93" DrawAspect="Content" ObjectID="_1241838106" r:id="rId93"/>
        </w:object>
      </w:r>
      <w:r>
        <w:rPr>
          <w:rFonts w:ascii="宋体" w:hAnsi="宋体" w:cs="宋体"/>
          <w:color w:val="000000"/>
        </w:rPr>
        <w:t>可知，甲的周期是乙的</w:t>
      </w:r>
      <w:r>
        <w:rPr/>
        <w:object w:dxaOrig="499" w:dyaOrig="339">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24.7pt;height:17.25pt" filled="f" o:ole="">
            <v:imagedata r:id="rId96" o:title=""/>
          </v:shape>
          <o:OLEObject Type="Embed" ProgID="" ShapeID="ole_rId95" DrawAspect="Content" ObjectID="_502933617" r:id="rId95"/>
        </w:object>
      </w:r>
      <w:r>
        <w:rPr>
          <w:rFonts w:ascii="宋体" w:hAnsi="宋体" w:cs="宋体"/>
          <w:color w:val="000000"/>
        </w:rPr>
        <w:t>倍</w:t>
      </w:r>
    </w:p>
    <w:p>
      <w:pPr>
        <w:pStyle w:val="Normal"/>
        <w:spacing w:lineRule="auto" w:line="360"/>
        <w:textAlignment w:val="center"/>
        <w:rPr>
          <w:color w:val="000000"/>
        </w:rPr>
      </w:pPr>
      <w:r>
        <w:rPr>
          <w:color w:val="2E75B6"/>
        </w:rPr>
        <w:t>【答案】</w:t>
      </w:r>
      <w:r>
        <w:rPr>
          <w:color w:val="000000"/>
        </w:rPr>
        <w:t>CD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卫星绕地球做圆周运动，万有引力提供向心力，则</w:t>
      </w:r>
    </w:p>
    <w:p>
      <w:pPr>
        <w:pStyle w:val="Normal"/>
        <w:spacing w:lineRule="auto" w:line="360"/>
        <w:jc w:val="center"/>
        <w:textAlignment w:val="center"/>
        <w:rPr>
          <w:color w:val="000000"/>
        </w:rPr>
      </w:pPr>
      <w:r>
        <w:rPr/>
        <w:object w:dxaOrig="4140" w:dyaOrig="66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207pt;height:32.95pt" filled="f" o:ole="">
            <v:imagedata r:id="rId98" o:title=""/>
          </v:shape>
          <o:OLEObject Type="Embed" ProgID="" ShapeID="ole_rId97" DrawAspect="Content" ObjectID="_1435037648" r:id="rId97"/>
        </w:objec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w:t>
      </w:r>
      <w:r>
        <w:rPr>
          <w:rFonts w:ascii="宋体" w:hAnsi="宋体" w:cs="宋体"/>
          <w:color w:val="000000"/>
        </w:rPr>
        <w:t>．因为在不同轨道上</w:t>
      </w:r>
      <w:r>
        <w:rPr>
          <w:rFonts w:eastAsia="Times New Roman" w:cs="Times New Roman" w:ascii="Times New Roman" w:hAnsi="Times New Roman"/>
          <w:i/>
          <w:color w:val="000000"/>
        </w:rPr>
        <w:t>g</w:t>
      </w:r>
      <w:r>
        <w:rPr>
          <w:rFonts w:ascii="宋体" w:hAnsi="宋体" w:cs="宋体"/>
          <w:color w:val="000000"/>
        </w:rPr>
        <w:t>是不一样</w:t>
      </w:r>
      <w:r>
        <w:rPr>
          <w:rFonts w:ascii="宋体" w:hAnsi="宋体" w:cs="宋体"/>
          <w:color w:val="000000"/>
        </w:rPr>
        <w:drawing>
          <wp:inline distT="0" distB="0" distL="0" distR="0">
            <wp:extent cx="133350" cy="177165"/>
            <wp:effectExtent l="0" t="0" r="0" b="0"/>
            <wp:docPr id="10"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3" descr=""/>
                    <pic:cNvPicPr>
                      <a:picLocks noChangeAspect="1" noChangeArrowheads="1"/>
                    </pic:cNvPicPr>
                  </pic:nvPicPr>
                  <pic:blipFill>
                    <a:blip r:embed="rId99"/>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，故不能根据</w:t>
      </w:r>
      <w:r>
        <w:rPr/>
        <w:object w:dxaOrig="880" w:dyaOrig="40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44.25pt;height:20.2pt" filled="f" o:ole="">
            <v:imagedata r:id="rId101" o:title=""/>
          </v:shape>
          <o:OLEObject Type="Embed" ProgID="" ShapeID="ole_rId100" DrawAspect="Content" ObjectID="_38934690" r:id="rId100"/>
        </w:object>
      </w:r>
      <w:r>
        <w:rPr>
          <w:rFonts w:ascii="宋体" w:hAnsi="宋体" w:cs="宋体"/>
          <w:color w:val="000000"/>
        </w:rPr>
        <w:t>得出甲乙速度的关系，卫星的运行线速度</w:t>
      </w:r>
    </w:p>
    <w:p>
      <w:pPr>
        <w:pStyle w:val="Normal"/>
        <w:spacing w:lineRule="auto" w:line="360"/>
        <w:jc w:val="center"/>
        <w:textAlignment w:val="center"/>
        <w:rPr>
          <w:color w:val="000000"/>
        </w:rPr>
      </w:pPr>
      <w:r>
        <w:rPr/>
        <w:object w:dxaOrig="1060" w:dyaOrig="70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53.4pt;height:35.4pt" filled="f" o:ole="">
            <v:imagedata r:id="rId103" o:title=""/>
          </v:shape>
          <o:OLEObject Type="Embed" ProgID="" ShapeID="ole_rId102" DrawAspect="Content" ObjectID="_1439820450" r:id="rId102"/>
        </w:object>
      </w:r>
    </w:p>
    <w:p>
      <w:pPr>
        <w:pStyle w:val="Normal"/>
        <w:spacing w:lineRule="auto" w:line="360"/>
        <w:jc w:val="left"/>
        <w:textAlignment w:val="center"/>
        <w:rPr>
          <w:rFonts w:ascii="宋体" w:hAnsi="宋体" w:cs="宋体"/>
          <w:color w:val="000000"/>
        </w:rPr>
      </w:pPr>
      <w:r>
        <w:rPr>
          <w:rFonts w:ascii="宋体" w:hAnsi="宋体" w:cs="宋体"/>
          <w:color w:val="000000"/>
        </w:rPr>
        <w:t>代入数据可得</w:t>
      </w:r>
    </w:p>
    <w:p>
      <w:pPr>
        <w:pStyle w:val="Normal"/>
        <w:spacing w:lineRule="auto" w:line="360"/>
        <w:jc w:val="center"/>
        <w:textAlignment w:val="center"/>
        <w:rPr>
          <w:color w:val="000000"/>
        </w:rPr>
      </w:pPr>
      <w:r>
        <w:rPr/>
        <w:object w:dxaOrig="1540" w:dyaOrig="78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77.2pt;height:38.95pt" filled="f" o:ole="">
            <v:imagedata r:id="rId105" o:title=""/>
          </v:shape>
          <o:OLEObject Type="Embed" ProgID="" ShapeID="ole_rId104" DrawAspect="Content" ObjectID="_2129076999" r:id="rId104"/>
        </w:object>
      </w:r>
    </w:p>
    <w:p>
      <w:pPr>
        <w:pStyle w:val="Normal"/>
        <w:spacing w:lineRule="auto" w:line="360"/>
        <w:jc w:val="left"/>
        <w:textAlignment w:val="center"/>
        <w:rPr>
          <w:rFonts w:ascii="宋体" w:hAnsi="宋体" w:cs="宋体"/>
          <w:color w:val="000000"/>
        </w:rPr>
      </w:pPr>
      <w:r>
        <w:rPr>
          <w:rFonts w:ascii="宋体" w:hAnsi="宋体" w:cs="宋体"/>
          <w:color w:val="000000"/>
        </w:rPr>
        <w:t>故</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．因为在不同轨道上两卫星的角速度不一样，故不能根据</w:t>
      </w:r>
      <w:r>
        <w:rPr/>
        <w:object w:dxaOrig="800" w:dyaOrig="32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43.5pt;height:14.2pt" filled="f" o:ole="">
            <v:imagedata r:id="rId107" o:title=""/>
          </v:shape>
          <o:OLEObject Type="Embed" ProgID="" ShapeID="ole_rId106" DrawAspect="Content" ObjectID="_1626196671" r:id="rId106"/>
        </w:object>
      </w:r>
      <w:r>
        <w:rPr>
          <w:rFonts w:ascii="宋体" w:hAnsi="宋体" w:cs="宋体"/>
          <w:color w:val="000000"/>
        </w:rPr>
        <w:t>得出两卫星加速度的关系，卫星的运行加速度</w:t>
      </w:r>
    </w:p>
    <w:p>
      <w:pPr>
        <w:pStyle w:val="Normal"/>
        <w:spacing w:lineRule="auto" w:line="360"/>
        <w:jc w:val="center"/>
        <w:textAlignment w:val="center"/>
        <w:rPr>
          <w:color w:val="000000"/>
        </w:rPr>
      </w:pPr>
      <w:r>
        <w:rPr/>
        <w:object w:dxaOrig="880" w:dyaOrig="62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44.25pt;height:30.7pt" filled="f" o:ole="">
            <v:imagedata r:id="rId109" o:title=""/>
          </v:shape>
          <o:OLEObject Type="Embed" ProgID="" ShapeID="ole_rId108" DrawAspect="Content" ObjectID="_521179820" r:id="rId108"/>
        </w:object>
      </w:r>
    </w:p>
    <w:p>
      <w:pPr>
        <w:pStyle w:val="Normal"/>
        <w:spacing w:lineRule="auto" w:line="360"/>
        <w:jc w:val="left"/>
        <w:textAlignment w:val="center"/>
        <w:rPr>
          <w:rFonts w:ascii="宋体" w:hAnsi="宋体" w:cs="宋体"/>
          <w:color w:val="000000"/>
        </w:rPr>
      </w:pPr>
      <w:r>
        <w:rPr>
          <w:rFonts w:ascii="宋体" w:hAnsi="宋体" w:cs="宋体"/>
          <w:color w:val="000000"/>
        </w:rPr>
        <w:t>代入数据可得</w:t>
      </w:r>
    </w:p>
    <w:p>
      <w:pPr>
        <w:pStyle w:val="Normal"/>
        <w:spacing w:lineRule="auto" w:line="360"/>
        <w:jc w:val="center"/>
        <w:textAlignment w:val="center"/>
        <w:rPr>
          <w:color w:val="000000"/>
        </w:rPr>
      </w:pPr>
      <w:r>
        <w:rPr/>
        <w:object w:dxaOrig="1300" w:dyaOrig="740">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65.25pt;height:36.7pt" filled="f" o:ole="">
            <v:imagedata r:id="rId111" o:title=""/>
          </v:shape>
          <o:OLEObject Type="Embed" ProgID="" ShapeID="ole_rId110" DrawAspect="Content" ObjectID="_615148420" r:id="rId110"/>
        </w:object>
      </w:r>
    </w:p>
    <w:p>
      <w:pPr>
        <w:pStyle w:val="Normal"/>
        <w:spacing w:lineRule="auto" w:line="360"/>
        <w:jc w:val="left"/>
        <w:textAlignment w:val="center"/>
        <w:rPr>
          <w:rFonts w:ascii="宋体" w:hAnsi="宋体" w:cs="宋体"/>
          <w:color w:val="000000"/>
        </w:rPr>
      </w:pPr>
      <w:r>
        <w:rPr>
          <w:rFonts w:ascii="宋体" w:hAnsi="宋体" w:cs="宋体"/>
          <w:color w:val="000000"/>
        </w:rPr>
        <w:t>故</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．根据</w:t>
      </w:r>
      <w:r>
        <w:rPr/>
        <w:object w:dxaOrig="1159" w:dyaOrig="62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57.75pt;height:30.7pt" filled="f" o:ole="">
            <v:imagedata r:id="rId113" o:title=""/>
          </v:shape>
          <o:OLEObject Type="Embed" ProgID="" ShapeID="ole_rId112" DrawAspect="Content" ObjectID="_40428357" r:id="rId112"/>
        </w:object>
      </w:r>
      <w:r>
        <w:rPr>
          <w:rFonts w:ascii="宋体" w:hAnsi="宋体" w:cs="宋体"/>
          <w:color w:val="000000"/>
        </w:rPr>
        <w:t>，两颗人造卫星质量相等，可得</w:t>
      </w:r>
    </w:p>
    <w:p>
      <w:pPr>
        <w:pStyle w:val="Normal"/>
        <w:spacing w:lineRule="auto" w:line="360"/>
        <w:jc w:val="center"/>
        <w:textAlignment w:val="center"/>
        <w:rPr>
          <w:color w:val="000000"/>
        </w:rPr>
      </w:pPr>
      <w:r>
        <w:rPr/>
        <w:object w:dxaOrig="1460" w:dyaOrig="740">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72.7pt;height:36.7pt" filled="f" o:ole="">
            <v:imagedata r:id="rId115" o:title=""/>
          </v:shape>
          <o:OLEObject Type="Embed" ProgID="" ShapeID="ole_rId114" DrawAspect="Content" ObjectID="_658521538" r:id="rId114"/>
        </w:object>
      </w:r>
    </w:p>
    <w:p>
      <w:pPr>
        <w:pStyle w:val="Normal"/>
        <w:spacing w:lineRule="auto" w:line="360"/>
        <w:jc w:val="left"/>
        <w:textAlignment w:val="center"/>
        <w:rPr>
          <w:rFonts w:ascii="宋体" w:hAnsi="宋体" w:cs="宋体"/>
          <w:color w:val="000000"/>
        </w:rPr>
      </w:pPr>
      <w:r>
        <w:rPr>
          <w:rFonts w:ascii="宋体" w:hAnsi="宋体" w:cs="宋体"/>
          <w:color w:val="000000"/>
        </w:rPr>
        <w:t>故</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．两卫星均绕地球做圆周运动，根据开普勒第三定律</w:t>
      </w:r>
      <w:r>
        <w:rPr/>
        <w:object w:dxaOrig="740" w:dyaOrig="66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36.7pt;height:32.95pt" filled="f" o:ole="">
            <v:imagedata r:id="rId117" o:title=""/>
          </v:shape>
          <o:OLEObject Type="Embed" ProgID="" ShapeID="ole_rId116" DrawAspect="Content" ObjectID="_829777099" r:id="rId116"/>
        </w:object>
      </w:r>
      <w:r>
        <w:rPr>
          <w:rFonts w:ascii="宋体" w:hAnsi="宋体" w:cs="宋体"/>
          <w:color w:val="000000"/>
        </w:rPr>
        <w:t>，可得</w:t>
      </w:r>
    </w:p>
    <w:p>
      <w:pPr>
        <w:pStyle w:val="Normal"/>
        <w:spacing w:lineRule="auto" w:line="360"/>
        <w:jc w:val="center"/>
        <w:textAlignment w:val="center"/>
        <w:rPr>
          <w:color w:val="000000"/>
        </w:rPr>
      </w:pPr>
      <w:r>
        <w:rPr/>
        <w:object w:dxaOrig="1660" w:dyaOrig="800">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83.2pt;height:39.75pt" filled="f" o:ole="">
            <v:imagedata r:id="rId119" o:title=""/>
          </v:shape>
          <o:OLEObject Type="Embed" ProgID="" ShapeID="ole_rId118" DrawAspect="Content" ObjectID="_567077036" r:id="rId118"/>
        </w:object>
      </w:r>
    </w:p>
    <w:p>
      <w:pPr>
        <w:pStyle w:val="Normal"/>
        <w:spacing w:lineRule="auto" w:line="360"/>
        <w:jc w:val="left"/>
        <w:textAlignment w:val="center"/>
        <w:rPr>
          <w:rFonts w:ascii="宋体" w:hAnsi="宋体" w:cs="宋体"/>
          <w:color w:val="000000"/>
        </w:rPr>
      </w:pPr>
      <w:r>
        <w:rPr>
          <w:rFonts w:ascii="宋体" w:hAnsi="宋体" w:cs="宋体"/>
          <w:color w:val="000000"/>
        </w:rPr>
        <w:t>故</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8.</w:t>
      </w:r>
      <w:r>
        <w:rPr>
          <w:rFonts w:ascii="宋体" w:hAnsi="宋体" w:cs="宋体"/>
          <w:color w:val="000000"/>
        </w:rPr>
        <w:t>如图所示，小球</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分别从</w:t>
      </w:r>
      <w:r>
        <w:rPr/>
        <w:object w:dxaOrig="279" w:dyaOrig="279">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14.25pt;height:14.25pt" filled="f" o:ole="">
            <v:imagedata r:id="rId121" o:title=""/>
          </v:shape>
          <o:OLEObject Type="Embed" ProgID="" ShapeID="ole_rId120" DrawAspect="Content" ObjectID="_464717829" r:id="rId120"/>
        </w:object>
      </w:r>
      <w:r>
        <w:rPr>
          <w:rFonts w:ascii="宋体" w:hAnsi="宋体" w:cs="宋体"/>
          <w:color w:val="000000"/>
        </w:rPr>
        <w:t>和</w:t>
      </w:r>
      <w:r>
        <w:rPr>
          <w:rFonts w:eastAsia="Times New Roman" w:cs="Times New Roman" w:ascii="Times New Roman" w:hAnsi="Times New Roman"/>
          <w:i/>
          <w:color w:val="000000"/>
        </w:rPr>
        <w:t>l</w:t>
      </w:r>
      <w:r>
        <w:rPr>
          <w:rFonts w:cs="宋体" w:ascii="宋体" w:hAnsi="宋体"/>
          <w:color w:val="000000"/>
        </w:rPr>
        <w:drawing>
          <wp:inline distT="0" distB="0" distL="0" distR="0">
            <wp:extent cx="133350" cy="177165"/>
            <wp:effectExtent l="0" t="0" r="0" b="0"/>
            <wp:docPr id="11"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5" descr=""/>
                    <pic:cNvPicPr>
                      <a:picLocks noChangeAspect="1" noChangeArrowheads="1"/>
                    </pic:cNvPicPr>
                  </pic:nvPicPr>
                  <pic:blipFill>
                    <a:blip r:embed="rId122"/>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高度水平抛出后落地，上述过程中</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的水平位移分别为</w:t>
      </w:r>
      <w:r>
        <w:rPr>
          <w:rFonts w:eastAsia="Times New Roman" w:cs="Times New Roman" w:ascii="Times New Roman" w:hAnsi="Times New Roman"/>
          <w:i/>
          <w:color w:val="000000"/>
        </w:rPr>
        <w:t>l</w:t>
      </w:r>
      <w:r>
        <w:rPr>
          <w:rFonts w:ascii="宋体" w:hAnsi="宋体" w:cs="宋体"/>
          <w:color w:val="000000"/>
        </w:rPr>
        <w:t>和</w:t>
      </w:r>
      <w:r>
        <w:rPr/>
        <w:object w:dxaOrig="279" w:dyaOrig="27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14.25pt;height:14.25pt" filled="f" o:ole="">
            <v:imagedata r:id="rId124" o:title=""/>
          </v:shape>
          <o:OLEObject Type="Embed" ProgID="" ShapeID="ole_rId123" DrawAspect="Content" ObjectID="_1289280132" r:id="rId123"/>
        </w:object>
      </w:r>
      <w:r>
        <w:rPr>
          <w:rFonts w:ascii="宋体" w:hAnsi="宋体" w:cs="宋体"/>
          <w:color w:val="000000"/>
        </w:rPr>
        <w:t>。忽略空气阻力，则（　　）</w:t>
      </w:r>
    </w:p>
    <w:p>
      <w:pPr>
        <w:pStyle w:val="Normal"/>
        <w:spacing w:lineRule="auto" w:line="360"/>
        <w:jc w:val="left"/>
        <w:textAlignment w:val="center"/>
        <w:rPr>
          <w:color w:val="000000"/>
        </w:rPr>
      </w:pPr>
      <w:r>
        <w:rPr>
          <w:rFonts w:cs="宋体" w:ascii="宋体" w:hAnsi="宋体"/>
          <w:color w:val="000000"/>
        </w:rPr>
        <w:drawing>
          <wp:inline distT="0" distB="0" distL="0" distR="0">
            <wp:extent cx="1619250" cy="1228090"/>
            <wp:effectExtent l="0" t="0" r="0" b="0"/>
            <wp:docPr id="12"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7" descr=""/>
                    <pic:cNvPicPr>
                      <a:picLocks noChangeAspect="1" noChangeArrowheads="1"/>
                    </pic:cNvPicPr>
                  </pic:nvPicPr>
                  <pic:blipFill>
                    <a:blip r:embed="rId125"/>
                    <a:srcRect l="-10" t="-13" r="-10" b="-13"/>
                    <a:stretch>
                      <a:fillRect/>
                    </a:stretch>
                  </pic:blipFill>
                  <pic:spPr bwMode="auto">
                    <a:xfrm>
                      <a:off x="0" y="0"/>
                      <a:ext cx="1619250" cy="122809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eastAsia="Times New Roman" w:cs="Times New Roman" w:ascii="Times New Roman" w:hAnsi="Times New Roman"/>
          <w:color w:val="000000"/>
        </w:rPr>
        <w:t>A</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的位移大小相等</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eastAsia="Times New Roman" w:cs="Times New Roman" w:ascii="Times New Roman" w:hAnsi="Times New Roman"/>
          <w:color w:val="000000"/>
        </w:rPr>
        <w:t>A</w:t>
      </w:r>
      <w:r>
        <w:rPr>
          <w:rFonts w:ascii="宋体" w:hAnsi="宋体" w:cs="宋体"/>
          <w:color w:val="000000"/>
        </w:rPr>
        <w:t>的运动时间是</w:t>
      </w:r>
      <w:r>
        <w:rPr>
          <w:rFonts w:eastAsia="Times New Roman" w:cs="Times New Roman" w:ascii="Times New Roman" w:hAnsi="Times New Roman"/>
          <w:color w:val="000000"/>
        </w:rPr>
        <w:t>B</w:t>
      </w:r>
      <w:r>
        <w:rPr>
          <w:rFonts w:ascii="宋体" w:hAnsi="宋体" w:cs="宋体"/>
          <w:color w:val="000000"/>
        </w:rPr>
        <w:t>的</w:t>
      </w:r>
      <w:r>
        <w:rPr>
          <w:rFonts w:eastAsia="Times New Roman" w:cs="Times New Roman" w:ascii="Times New Roman" w:hAnsi="Times New Roman"/>
          <w:color w:val="000000"/>
        </w:rPr>
        <w:t>2</w:t>
      </w:r>
      <w:r>
        <w:rPr>
          <w:rFonts w:ascii="宋体" w:hAnsi="宋体" w:cs="宋体"/>
          <w:color w:val="000000"/>
        </w:rPr>
        <w:t>倍</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eastAsia="Times New Roman" w:cs="Times New Roman" w:ascii="Times New Roman" w:hAnsi="Times New Roman"/>
          <w:color w:val="000000"/>
        </w:rPr>
        <w:t>A</w:t>
      </w:r>
      <w:r>
        <w:rPr>
          <w:rFonts w:ascii="宋体" w:hAnsi="宋体" w:cs="宋体"/>
          <w:color w:val="000000"/>
        </w:rPr>
        <w:t>的初速度是</w:t>
      </w:r>
      <w:r>
        <w:rPr>
          <w:rFonts w:eastAsia="Times New Roman" w:cs="Times New Roman" w:ascii="Times New Roman" w:hAnsi="Times New Roman"/>
          <w:color w:val="000000"/>
        </w:rPr>
        <w:t>B</w:t>
      </w:r>
      <w:r>
        <w:rPr>
          <w:rFonts w:ascii="宋体" w:hAnsi="宋体" w:cs="宋体"/>
          <w:color w:val="000000"/>
        </w:rPr>
        <w:t>的</w:t>
      </w:r>
      <w:r>
        <w:rPr/>
        <w:object w:dxaOrig="240" w:dyaOrig="620">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14.2pt;height:28.5pt" filled="f" o:ole="">
            <v:imagedata r:id="rId127" o:title=""/>
          </v:shape>
          <o:OLEObject Type="Embed" ProgID="" ShapeID="ole_rId126" DrawAspect="Content" ObjectID="_1647759209" r:id="rId126"/>
        </w:objec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eastAsia="Times New Roman" w:cs="Times New Roman" w:ascii="Times New Roman" w:hAnsi="Times New Roman"/>
          <w:color w:val="000000"/>
        </w:rPr>
        <w:t>A</w:t>
      </w:r>
      <w:r>
        <w:rPr>
          <w:rFonts w:ascii="宋体" w:hAnsi="宋体" w:cs="宋体"/>
          <w:color w:val="000000"/>
        </w:rPr>
        <w:t>的末速度比</w:t>
      </w:r>
      <w:r>
        <w:rPr>
          <w:rFonts w:eastAsia="Times New Roman" w:cs="Times New Roman" w:ascii="Times New Roman" w:hAnsi="Times New Roman"/>
          <w:color w:val="000000"/>
        </w:rPr>
        <w:t>B</w:t>
      </w:r>
      <w:r>
        <w:rPr>
          <w:rFonts w:ascii="宋体" w:hAnsi="宋体" w:cs="宋体"/>
          <w:color w:val="000000"/>
        </w:rPr>
        <w:t>的大</w:t>
      </w:r>
    </w:p>
    <w:p>
      <w:pPr>
        <w:pStyle w:val="Normal"/>
        <w:spacing w:lineRule="auto" w:line="360"/>
        <w:textAlignment w:val="center"/>
        <w:rPr>
          <w:color w:val="000000"/>
        </w:rPr>
      </w:pPr>
      <w:r>
        <w:rPr>
          <w:color w:val="2E75B6"/>
        </w:rPr>
        <w:t>【答案】</w:t>
      </w:r>
      <w:r>
        <w:rPr>
          <w:color w:val="000000"/>
        </w:rPr>
        <w:t>AD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．位移为初位置到末位置的有向线段，如图所示可得</w:t>
      </w:r>
    </w:p>
    <w:p>
      <w:pPr>
        <w:pStyle w:val="Normal"/>
        <w:spacing w:lineRule="auto" w:line="360"/>
        <w:jc w:val="center"/>
        <w:textAlignment w:val="center"/>
        <w:rPr>
          <w:rFonts w:ascii="宋体" w:hAnsi="宋体" w:cs="宋体"/>
          <w:color w:val="000000"/>
        </w:rPr>
      </w:pPr>
      <w:r>
        <w:rPr/>
        <w:object w:dxaOrig="2260" w:dyaOrig="520">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112.45pt;height:25.45pt" filled="f" o:ole="">
            <v:imagedata r:id="rId129" o:title=""/>
          </v:shape>
          <o:OLEObject Type="Embed" ProgID="" ShapeID="ole_rId128" DrawAspect="Content" ObjectID="_1621641583" r:id="rId128"/>
        </w:object>
      </w:r>
      <w:r>
        <w:rPr>
          <w:rFonts w:eastAsia="Times New Roman" w:cs="Times New Roman" w:ascii="Times New Roman" w:hAnsi="Times New Roman"/>
          <w:color w:val="000000"/>
        </w:rPr>
        <w:t xml:space="preserve"> </w:t>
      </w:r>
      <w:r>
        <w:rPr>
          <w:rFonts w:ascii="宋体" w:hAnsi="宋体" w:cs="宋体"/>
          <w:color w:val="000000"/>
        </w:rPr>
        <w:t>，</w:t>
      </w:r>
      <w:r>
        <w:rPr/>
        <w:object w:dxaOrig="2240" w:dyaOrig="520">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112.45pt;height:25.45pt" filled="f" o:ole="">
            <v:imagedata r:id="rId131" o:title=""/>
          </v:shape>
          <o:OLEObject Type="Embed" ProgID="" ShapeID="ole_rId130" DrawAspect="Content" ObjectID="_956500071" r:id="rId130"/>
        </w:objec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的位移大小相等，</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．平抛运动运动的时间由高度决定，即</w:t>
      </w:r>
    </w:p>
    <w:p>
      <w:pPr>
        <w:pStyle w:val="Normal"/>
        <w:spacing w:lineRule="auto" w:line="360"/>
        <w:jc w:val="center"/>
        <w:textAlignment w:val="center"/>
        <w:rPr>
          <w:rFonts w:ascii="宋体" w:hAnsi="宋体" w:cs="宋体"/>
          <w:color w:val="000000"/>
        </w:rPr>
      </w:pPr>
      <w:r>
        <w:rPr/>
        <w:object w:dxaOrig="2439" w:dyaOrig="740">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121.5pt;height:37.5pt" filled="f" o:ole="">
            <v:imagedata r:id="rId133" o:title=""/>
          </v:shape>
          <o:OLEObject Type="Embed" ProgID="" ShapeID="ole_rId132" DrawAspect="Content" ObjectID="_1466269851" r:id="rId132"/>
        </w:object>
      </w:r>
      <w:r>
        <w:rPr>
          <w:rFonts w:eastAsia="Times New Roman" w:cs="Times New Roman" w:ascii="Times New Roman" w:hAnsi="Times New Roman"/>
          <w:color w:val="000000"/>
        </w:rPr>
        <w:t xml:space="preserve"> </w:t>
      </w:r>
      <w:r>
        <w:rPr>
          <w:rFonts w:ascii="宋体" w:hAnsi="宋体" w:cs="宋体"/>
          <w:color w:val="000000"/>
        </w:rPr>
        <w:t>，</w:t>
      </w:r>
      <w:r>
        <w:rPr/>
        <w:object w:dxaOrig="1800" w:dyaOrig="740">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90pt;height:37.5pt" filled="f" o:ole="">
            <v:imagedata r:id="rId135" o:title=""/>
          </v:shape>
          <o:OLEObject Type="Embed" ProgID="" ShapeID="ole_rId134" DrawAspect="Content" ObjectID="_619458782" r:id="rId134"/>
        </w:object>
      </w:r>
    </w:p>
    <w:p>
      <w:pPr>
        <w:pStyle w:val="Normal"/>
        <w:spacing w:lineRule="auto" w:line="360"/>
        <w:jc w:val="left"/>
        <w:textAlignment w:val="center"/>
        <w:rPr>
          <w:rFonts w:ascii="宋体" w:hAnsi="宋体" w:cs="宋体"/>
          <w:color w:val="000000"/>
        </w:rPr>
      </w:pPr>
      <w:r>
        <w:rPr>
          <w:rFonts w:ascii="宋体" w:hAnsi="宋体" w:cs="宋体"/>
          <w:color w:val="000000"/>
        </w:rPr>
        <w:t>则</w:t>
      </w:r>
      <w:r>
        <w:rPr>
          <w:rFonts w:eastAsia="Times New Roman" w:cs="Times New Roman" w:ascii="Times New Roman" w:hAnsi="Times New Roman"/>
          <w:color w:val="000000"/>
        </w:rPr>
        <w:t>A</w:t>
      </w:r>
      <w:r>
        <w:rPr>
          <w:rFonts w:ascii="宋体" w:hAnsi="宋体" w:cs="宋体"/>
          <w:color w:val="000000"/>
        </w:rPr>
        <w:t>的运动时间是</w:t>
      </w:r>
      <w:r>
        <w:rPr>
          <w:rFonts w:eastAsia="Times New Roman" w:cs="Times New Roman" w:ascii="Times New Roman" w:hAnsi="Times New Roman"/>
          <w:color w:val="000000"/>
        </w:rPr>
        <w:t>B</w:t>
      </w:r>
      <w:r>
        <w:rPr>
          <w:rFonts w:ascii="宋体" w:hAnsi="宋体" w:cs="宋体"/>
          <w:color w:val="000000"/>
        </w:rPr>
        <w:t>的</w:t>
      </w:r>
      <w:r>
        <w:rPr/>
        <w:object w:dxaOrig="379" w:dyaOrig="340">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19.45pt;height:16.45pt" filled="f" o:ole="">
            <v:imagedata r:id="rId137" o:title=""/>
          </v:shape>
          <o:OLEObject Type="Embed" ProgID="" ShapeID="ole_rId136" DrawAspect="Content" ObjectID="_1828011150" r:id="rId136"/>
        </w:object>
      </w:r>
      <w:r>
        <w:rPr>
          <w:rFonts w:ascii="宋体" w:hAnsi="宋体" w:cs="宋体"/>
          <w:color w:val="000000"/>
        </w:rPr>
        <w:t>倍，</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．平抛运动，在水平方向上做匀速直线运动，则</w:t>
      </w:r>
    </w:p>
    <w:p>
      <w:pPr>
        <w:pStyle w:val="Normal"/>
        <w:spacing w:lineRule="auto" w:line="360"/>
        <w:jc w:val="center"/>
        <w:textAlignment w:val="center"/>
        <w:rPr>
          <w:rFonts w:ascii="宋体" w:hAnsi="宋体" w:cs="宋体"/>
          <w:color w:val="000000"/>
        </w:rPr>
      </w:pPr>
      <w:r>
        <w:rPr/>
        <w:object w:dxaOrig="1559" w:dyaOrig="759">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77.95pt;height:37.45pt" filled="f" o:ole="">
            <v:imagedata r:id="rId139" o:title=""/>
          </v:shape>
          <o:OLEObject Type="Embed" ProgID="" ShapeID="ole_rId138" DrawAspect="Content" ObjectID="_91652694" r:id="rId138"/>
        </w:object>
      </w:r>
      <w:r>
        <w:rPr>
          <w:rFonts w:eastAsia="Times New Roman" w:cs="Times New Roman" w:ascii="Times New Roman" w:hAnsi="Times New Roman"/>
          <w:color w:val="000000"/>
        </w:rPr>
        <w:t xml:space="preserve"> </w:t>
      </w:r>
      <w:r>
        <w:rPr>
          <w:rFonts w:ascii="宋体" w:hAnsi="宋体" w:cs="宋体"/>
          <w:color w:val="000000"/>
        </w:rPr>
        <w:t>，</w:t>
      </w:r>
      <w:r>
        <w:rPr/>
        <w:object w:dxaOrig="1639" w:dyaOrig="679">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82.5pt;height:34.45pt" filled="f" o:ole="">
            <v:imagedata r:id="rId141" o:title=""/>
          </v:shape>
          <o:OLEObject Type="Embed" ProgID="" ShapeID="ole_rId140" DrawAspect="Content" ObjectID="_938299472" r:id="rId140"/>
        </w:object>
      </w:r>
    </w:p>
    <w:p>
      <w:pPr>
        <w:pStyle w:val="Normal"/>
        <w:spacing w:lineRule="auto" w:line="360"/>
        <w:jc w:val="left"/>
        <w:textAlignment w:val="center"/>
        <w:rPr>
          <w:rFonts w:ascii="宋体" w:hAnsi="宋体" w:cs="宋体"/>
          <w:color w:val="000000"/>
        </w:rPr>
      </w:pPr>
      <w:r>
        <w:rPr>
          <w:rFonts w:ascii="宋体" w:hAnsi="宋体" w:cs="宋体"/>
          <w:color w:val="000000"/>
        </w:rPr>
        <w:t>则</w:t>
      </w:r>
      <w:r>
        <w:rPr>
          <w:rFonts w:eastAsia="Times New Roman" w:cs="Times New Roman" w:ascii="Times New Roman" w:hAnsi="Times New Roman"/>
          <w:color w:val="000000"/>
        </w:rPr>
        <w:t>A</w:t>
      </w:r>
      <w:r>
        <w:rPr>
          <w:rFonts w:ascii="宋体" w:hAnsi="宋体" w:cs="宋体"/>
          <w:color w:val="000000"/>
        </w:rPr>
        <w:t>的初速度是</w:t>
      </w:r>
      <w:r>
        <w:rPr>
          <w:rFonts w:eastAsia="Times New Roman" w:cs="Times New Roman" w:ascii="Times New Roman" w:hAnsi="Times New Roman"/>
          <w:color w:val="000000"/>
        </w:rPr>
        <w:t>B</w:t>
      </w:r>
      <w:r>
        <w:rPr>
          <w:rFonts w:ascii="宋体" w:hAnsi="宋体" w:cs="宋体"/>
          <w:color w:val="000000"/>
        </w:rPr>
        <w:t>的</w:t>
      </w:r>
      <w:r>
        <w:rPr/>
        <w:object w:dxaOrig="540" w:dyaOrig="659">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27pt;height:32.95pt" filled="f" o:ole="">
            <v:imagedata r:id="rId143" o:title=""/>
          </v:shape>
          <o:OLEObject Type="Embed" ProgID="" ShapeID="ole_rId142" DrawAspect="Content" ObjectID="_1518436819" r:id="rId142"/>
        </w:objec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．小球</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在竖直方向上的速度分别为</w:t>
      </w:r>
    </w:p>
    <w:p>
      <w:pPr>
        <w:pStyle w:val="Normal"/>
        <w:spacing w:lineRule="auto" w:line="360"/>
        <w:jc w:val="center"/>
        <w:textAlignment w:val="center"/>
        <w:rPr>
          <w:rFonts w:ascii="宋体" w:hAnsi="宋体" w:cs="宋体"/>
          <w:color w:val="000000"/>
        </w:rPr>
      </w:pPr>
      <w:r>
        <w:rPr/>
        <w:object w:dxaOrig="1159" w:dyaOrig="420">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58.5pt;height:20.95pt" filled="f" o:ole="">
            <v:imagedata r:id="rId145" o:title=""/>
          </v:shape>
          <o:OLEObject Type="Embed" ProgID="" ShapeID="ole_rId144" DrawAspect="Content" ObjectID="_263546325" r:id="rId144"/>
        </w:object>
      </w:r>
      <w:r>
        <w:rPr>
          <w:rFonts w:ascii="宋体" w:hAnsi="宋体" w:cs="宋体"/>
          <w:color w:val="000000"/>
        </w:rPr>
        <w:t>，</w:t>
      </w:r>
      <w:r>
        <w:rPr/>
        <w:object w:dxaOrig="1140" w:dyaOrig="420">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57pt;height:20.95pt" filled="f" o:ole="">
            <v:imagedata r:id="rId147" o:title=""/>
          </v:shape>
          <o:OLEObject Type="Embed" ProgID="" ShapeID="ole_rId146" DrawAspect="Content" ObjectID="_1070799507" r:id="rId146"/>
        </w:object>
      </w:r>
    </w:p>
    <w:p>
      <w:pPr>
        <w:pStyle w:val="Normal"/>
        <w:spacing w:lineRule="auto" w:line="360"/>
        <w:jc w:val="left"/>
        <w:textAlignment w:val="center"/>
        <w:rPr>
          <w:rFonts w:ascii="宋体" w:hAnsi="宋体" w:cs="宋体"/>
          <w:color w:val="000000"/>
        </w:rPr>
      </w:pPr>
      <w:r>
        <w:rPr>
          <w:rFonts w:ascii="宋体" w:hAnsi="宋体" w:cs="宋体"/>
          <w:color w:val="000000"/>
        </w:rPr>
        <w:t>所以可得</w:t>
      </w:r>
    </w:p>
    <w:p>
      <w:pPr>
        <w:pStyle w:val="Normal"/>
        <w:spacing w:lineRule="auto" w:line="360"/>
        <w:jc w:val="center"/>
        <w:textAlignment w:val="center"/>
        <w:rPr>
          <w:rFonts w:ascii="宋体" w:hAnsi="宋体" w:cs="宋体"/>
          <w:color w:val="000000"/>
        </w:rPr>
      </w:pPr>
      <w:r>
        <w:rPr/>
        <w:object w:dxaOrig="1219" w:dyaOrig="700">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61.45pt;height:34.45pt" filled="f" o:ole="">
            <v:imagedata r:id="rId149" o:title=""/>
          </v:shape>
          <o:OLEObject Type="Embed" ProgID="" ShapeID="ole_rId148" DrawAspect="Content" ObjectID="_1268675752" r:id="rId148"/>
        </w:object>
      </w:r>
      <w:r>
        <w:rPr>
          <w:rFonts w:eastAsia="Times New Roman" w:cs="Times New Roman" w:ascii="Times New Roman" w:hAnsi="Times New Roman"/>
          <w:color w:val="000000"/>
        </w:rPr>
        <w:t xml:space="preserve"> </w:t>
      </w:r>
      <w:r>
        <w:rPr>
          <w:rFonts w:ascii="宋体" w:hAnsi="宋体" w:cs="宋体"/>
          <w:color w:val="000000"/>
        </w:rPr>
        <w:t>，</w:t>
      </w:r>
      <w:r>
        <w:rPr/>
        <w:object w:dxaOrig="1980" w:dyaOrig="700">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99pt;height:34.45pt" filled="f" o:ole="">
            <v:imagedata r:id="rId151" o:title=""/>
          </v:shape>
          <o:OLEObject Type="Embed" ProgID="" ShapeID="ole_rId150" DrawAspect="Content" ObjectID="_2134784529" r:id="rId150"/>
        </w:object>
      </w:r>
    </w:p>
    <w:p>
      <w:pPr>
        <w:pStyle w:val="Normal"/>
        <w:spacing w:lineRule="auto" w:line="360"/>
        <w:jc w:val="left"/>
        <w:textAlignment w:val="center"/>
        <w:rPr>
          <w:rFonts w:ascii="宋体" w:hAnsi="宋体" w:cs="宋体"/>
          <w:color w:val="000000"/>
        </w:rPr>
      </w:pPr>
      <w:r>
        <w:rPr>
          <w:rFonts w:ascii="宋体" w:hAnsi="宋体" w:cs="宋体"/>
          <w:color w:val="000000"/>
        </w:rPr>
        <w:t>即</w:t>
      </w:r>
      <w:r>
        <w:rPr/>
        <w:object w:dxaOrig="740" w:dyaOrig="360">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36.95pt;height:17.95pt" filled="f" o:ole="">
            <v:imagedata r:id="rId153" o:title=""/>
          </v:shape>
          <o:OLEObject Type="Embed" ProgID="" ShapeID="ole_rId152" DrawAspect="Content" ObjectID="_93562615" r:id="rId152"/>
        </w:objec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9.</w:t>
      </w:r>
      <w:r>
        <w:rPr>
          <w:rFonts w:ascii="宋体" w:hAnsi="宋体" w:cs="宋体"/>
          <w:color w:val="000000"/>
        </w:rPr>
        <w:t>如图所示，绝缘轻杆的两端固定带有等量异号电荷的小球（不计重力）。开始时，两小球分别静止在</w:t>
      </w:r>
      <w:r>
        <w:rPr>
          <w:rFonts w:eastAsia="Times New Roman" w:cs="Times New Roman" w:ascii="Times New Roman" w:hAnsi="Times New Roman"/>
          <w:i/>
          <w:color w:val="000000"/>
        </w:rPr>
        <w:t>A</w:t>
      </w:r>
      <w:r>
        <w:rPr>
          <w:rFonts w:ascii="宋体" w:hAnsi="宋体" w:cs="宋体"/>
          <w:color w:val="000000"/>
        </w:rPr>
        <w:t>、</w:t>
      </w:r>
      <w:r>
        <w:rPr>
          <w:rFonts w:eastAsia="Times New Roman" w:cs="Times New Roman" w:ascii="Times New Roman" w:hAnsi="Times New Roman"/>
          <w:i/>
          <w:color w:val="000000"/>
        </w:rPr>
        <w:t>B</w:t>
      </w:r>
      <w:r>
        <w:rPr>
          <w:rFonts w:ascii="宋体" w:hAnsi="宋体" w:cs="宋体"/>
          <w:color w:val="000000"/>
        </w:rPr>
        <w:t>位置。现外加一匀强电场</w:t>
      </w:r>
      <w:r>
        <w:rPr>
          <w:rFonts w:eastAsia="Times New Roman" w:cs="Times New Roman" w:ascii="Times New Roman" w:hAnsi="Times New Roman"/>
          <w:i/>
          <w:color w:val="000000"/>
        </w:rPr>
        <w:t>E</w:t>
      </w:r>
      <w:r>
        <w:rPr>
          <w:rFonts w:ascii="宋体" w:hAnsi="宋体" w:cs="宋体"/>
          <w:color w:val="000000"/>
        </w:rPr>
        <w:t>，在静电力作用下，小球绕轻杆中点</w:t>
      </w:r>
      <w:r>
        <w:rPr>
          <w:rFonts w:eastAsia="Times New Roman" w:cs="Times New Roman" w:ascii="Times New Roman" w:hAnsi="Times New Roman"/>
          <w:i/>
          <w:color w:val="000000"/>
        </w:rPr>
        <w:t>O</w:t>
      </w:r>
      <w:r>
        <w:rPr>
          <w:rFonts w:ascii="宋体" w:hAnsi="宋体" w:cs="宋体"/>
          <w:color w:val="000000"/>
        </w:rPr>
        <w:t>转到水平位置。取</w:t>
      </w:r>
      <w:r>
        <w:rPr>
          <w:rFonts w:eastAsia="Times New Roman" w:cs="Times New Roman" w:ascii="Times New Roman" w:hAnsi="Times New Roman"/>
          <w:i/>
          <w:color w:val="000000"/>
        </w:rPr>
        <w:t>O</w:t>
      </w:r>
      <w:r>
        <w:rPr>
          <w:rFonts w:ascii="宋体" w:hAnsi="宋体" w:cs="宋体"/>
          <w:color w:val="000000"/>
        </w:rPr>
        <w:t>点的电势为</w:t>
      </w:r>
      <w:r>
        <w:rPr>
          <w:rFonts w:eastAsia="Times New Roman" w:cs="Times New Roman" w:ascii="Times New Roman" w:hAnsi="Times New Roman"/>
          <w:color w:val="000000"/>
        </w:rPr>
        <w:t>0</w:t>
      </w:r>
      <w:r>
        <w:rPr>
          <w:rFonts w:ascii="宋体" w:hAnsi="宋体" w:cs="宋体"/>
          <w:color w:val="000000"/>
        </w:rPr>
        <w:t>。下列说法正确的有（　　）</w:t>
      </w:r>
    </w:p>
    <w:p>
      <w:pPr>
        <w:pStyle w:val="Normal"/>
        <w:spacing w:lineRule="auto" w:line="360"/>
        <w:jc w:val="left"/>
        <w:textAlignment w:val="center"/>
        <w:rPr>
          <w:color w:val="000000"/>
        </w:rPr>
      </w:pPr>
      <w:r>
        <w:rPr>
          <w:rFonts w:cs="宋体" w:ascii="宋体" w:hAnsi="宋体"/>
          <w:color w:val="000000"/>
        </w:rPr>
        <w:drawing>
          <wp:inline distT="0" distB="0" distL="0" distR="0">
            <wp:extent cx="1647190" cy="1037590"/>
            <wp:effectExtent l="0" t="0" r="0" b="0"/>
            <wp:docPr id="13"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2" descr=""/>
                    <pic:cNvPicPr>
                      <a:picLocks noChangeAspect="1" noChangeArrowheads="1"/>
                    </pic:cNvPicPr>
                  </pic:nvPicPr>
                  <pic:blipFill>
                    <a:blip r:embed="rId154"/>
                    <a:srcRect l="-11" t="-17" r="-11" b="-17"/>
                    <a:stretch>
                      <a:fillRect/>
                    </a:stretch>
                  </pic:blipFill>
                  <pic:spPr bwMode="auto">
                    <a:xfrm>
                      <a:off x="0" y="0"/>
                      <a:ext cx="1647190" cy="103759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电场</w:t>
      </w:r>
      <w:r>
        <w:rPr>
          <w:rFonts w:eastAsia="Times New Roman" w:cs="Times New Roman" w:ascii="Times New Roman" w:hAnsi="Times New Roman"/>
          <w:i/>
          <w:color w:val="000000"/>
        </w:rPr>
        <w:t>E</w:t>
      </w:r>
      <w:r>
        <w:rPr>
          <w:rFonts w:ascii="宋体" w:hAnsi="宋体" w:cs="宋体"/>
          <w:color w:val="000000"/>
        </w:rPr>
        <w:t>中</w:t>
      </w:r>
      <w:r>
        <w:rPr>
          <w:rFonts w:eastAsia="Times New Roman" w:cs="Times New Roman" w:ascii="Times New Roman" w:hAnsi="Times New Roman"/>
          <w:i/>
          <w:color w:val="000000"/>
        </w:rPr>
        <w:t>A</w:t>
      </w:r>
      <w:r>
        <w:rPr>
          <w:rFonts w:ascii="宋体" w:hAnsi="宋体" w:cs="宋体"/>
          <w:color w:val="000000"/>
        </w:rPr>
        <w:t>点电势低于</w:t>
      </w:r>
      <w:r>
        <w:rPr>
          <w:rFonts w:eastAsia="Times New Roman" w:cs="Times New Roman" w:ascii="Times New Roman" w:hAnsi="Times New Roman"/>
          <w:i/>
          <w:color w:val="000000"/>
        </w:rPr>
        <w:t>B</w:t>
      </w:r>
      <w:r>
        <w:rPr>
          <w:rFonts w:ascii="宋体" w:hAnsi="宋体" w:cs="宋体"/>
          <w:color w:val="000000"/>
        </w:rPr>
        <w:t>点</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转动中两小球的电势能始终相等</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该过程静电力对两小球均做负功</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该过程两小球的总电势能增加</w:t>
      </w:r>
    </w:p>
    <w:p>
      <w:pPr>
        <w:pStyle w:val="Normal"/>
        <w:spacing w:lineRule="auto" w:line="360"/>
        <w:textAlignment w:val="center"/>
        <w:rPr>
          <w:color w:val="000000"/>
        </w:rPr>
      </w:pPr>
      <w:r>
        <w:rPr>
          <w:color w:val="2E75B6"/>
        </w:rPr>
        <w:t>【答案】</w:t>
      </w:r>
      <w:r>
        <w:rPr>
          <w:color w:val="000000"/>
        </w:rPr>
        <w:t>AB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．沿着电场线方向，电势降低，</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．由于</w:t>
      </w:r>
      <w:r>
        <w:rPr>
          <w:rFonts w:eastAsia="Times New Roman" w:cs="Times New Roman" w:ascii="Times New Roman" w:hAnsi="Times New Roman"/>
          <w:i/>
          <w:color w:val="000000"/>
        </w:rPr>
        <w:t>O</w:t>
      </w:r>
      <w:r>
        <w:rPr>
          <w:rFonts w:ascii="宋体" w:hAnsi="宋体" w:cs="宋体"/>
          <w:color w:val="000000"/>
        </w:rPr>
        <w:t>点的电势为</w:t>
      </w:r>
      <w:r>
        <w:rPr>
          <w:rFonts w:eastAsia="Times New Roman" w:cs="Times New Roman" w:ascii="Times New Roman" w:hAnsi="Times New Roman"/>
          <w:color w:val="000000"/>
        </w:rPr>
        <w:t>0</w:t>
      </w:r>
      <w:r>
        <w:rPr>
          <w:rFonts w:ascii="宋体" w:hAnsi="宋体" w:cs="宋体"/>
          <w:color w:val="000000"/>
        </w:rPr>
        <w:t>，根据匀强电场的对称性</w:t>
      </w:r>
    </w:p>
    <w:p>
      <w:pPr>
        <w:pStyle w:val="Normal"/>
        <w:spacing w:lineRule="auto" w:line="360"/>
        <w:jc w:val="center"/>
        <w:textAlignment w:val="center"/>
        <w:rPr>
          <w:color w:val="000000"/>
        </w:rPr>
      </w:pPr>
      <w:r>
        <w:rPr/>
        <w:object w:dxaOrig="940" w:dyaOrig="360">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47.2pt;height:17.95pt" filled="f" o:ole="">
            <v:imagedata r:id="rId156" o:title=""/>
          </v:shape>
          <o:OLEObject Type="Embed" ProgID="" ShapeID="ole_rId155" DrawAspect="Content" ObjectID="_1754550401" r:id="rId155"/>
        </w:object>
      </w:r>
    </w:p>
    <w:p>
      <w:pPr>
        <w:pStyle w:val="Normal"/>
        <w:spacing w:lineRule="auto" w:line="360"/>
        <w:jc w:val="left"/>
        <w:textAlignment w:val="center"/>
        <w:rPr>
          <w:rFonts w:ascii="宋体" w:hAnsi="宋体" w:cs="宋体"/>
          <w:color w:val="000000"/>
        </w:rPr>
      </w:pPr>
      <w:r>
        <w:rPr>
          <w:rFonts w:ascii="宋体" w:hAnsi="宋体" w:cs="宋体"/>
          <w:color w:val="000000"/>
        </w:rPr>
        <w:t>又</w:t>
      </w:r>
      <w:r>
        <w:rPr/>
        <w:object w:dxaOrig="899" w:dyaOrig="359">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44.95pt;height:18pt" filled="f" o:ole="">
            <v:imagedata r:id="rId158" o:title=""/>
          </v:shape>
          <o:OLEObject Type="Embed" ProgID="" ShapeID="ole_rId157" DrawAspect="Content" ObjectID="_2016740841" r:id="rId157"/>
        </w:object>
      </w:r>
      <w:r>
        <w:rPr>
          <w:rFonts w:ascii="宋体" w:hAnsi="宋体" w:cs="宋体"/>
          <w:color w:val="000000"/>
        </w:rPr>
        <w:t>，</w:t>
      </w:r>
      <w:r>
        <w:rPr/>
        <w:object w:dxaOrig="859" w:dyaOrig="379">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42.7pt;height:18.7pt" filled="f" o:ole="">
            <v:imagedata r:id="rId160" o:title=""/>
          </v:shape>
          <o:OLEObject Type="Embed" ProgID="" ShapeID="ole_rId159" DrawAspect="Content" ObjectID="_220200034" r:id="rId159"/>
        </w:object>
      </w:r>
      <w:r>
        <w:rPr>
          <w:rFonts w:ascii="宋体" w:hAnsi="宋体" w:cs="宋体"/>
          <w:color w:val="000000"/>
        </w:rPr>
        <w:t>，所以</w:t>
      </w:r>
    </w:p>
    <w:p>
      <w:pPr>
        <w:pStyle w:val="Normal"/>
        <w:spacing w:lineRule="auto" w:line="360"/>
        <w:jc w:val="center"/>
        <w:textAlignment w:val="center"/>
        <w:rPr>
          <w:color w:val="000000"/>
        </w:rPr>
      </w:pPr>
      <w:r>
        <w:rPr/>
        <w:object w:dxaOrig="999" w:dyaOrig="360">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50.2pt;height:17.95pt" filled="f" o:ole="">
            <v:imagedata r:id="rId162" o:title=""/>
          </v:shape>
          <o:OLEObject Type="Embed" ProgID="" ShapeID="ole_rId161" DrawAspect="Content" ObjectID="_804211302" r:id="rId161"/>
        </w:objec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CD</w:t>
      </w:r>
      <w:r>
        <w:rPr>
          <w:rFonts w:ascii="宋体" w:hAnsi="宋体" w:cs="宋体"/>
          <w:color w:val="000000"/>
        </w:rPr>
        <w:t>．</w:t>
      </w:r>
      <w:r>
        <w:rPr>
          <w:rFonts w:eastAsia="Times New Roman" w:cs="Times New Roman" w:ascii="Times New Roman" w:hAnsi="Times New Roman"/>
          <w:i/>
          <w:color w:val="000000"/>
        </w:rPr>
        <w:t>A</w:t>
      </w:r>
      <w:r>
        <w:rPr>
          <w:rFonts w:ascii="宋体" w:hAnsi="宋体" w:cs="宋体"/>
          <w:color w:val="000000"/>
        </w:rPr>
        <w:t>、</w:t>
      </w:r>
      <w:r>
        <w:rPr>
          <w:rFonts w:eastAsia="Times New Roman" w:cs="Times New Roman" w:ascii="Times New Roman" w:hAnsi="Times New Roman"/>
          <w:i/>
          <w:color w:val="000000"/>
        </w:rPr>
        <w:t>B</w:t>
      </w:r>
      <w:r>
        <w:rPr>
          <w:rFonts w:ascii="宋体" w:hAnsi="宋体" w:cs="宋体"/>
          <w:color w:val="000000"/>
        </w:rPr>
        <w:t>位置的小球受到的静电力分别水平向右、水平向左，绝缘轻杆逆时针旋转，两小球静电力对两小球均做正功，电场力做正功，电势能减少，</w:t>
      </w:r>
      <w:r>
        <w:rPr>
          <w:rFonts w:eastAsia="Times New Roman" w:cs="Times New Roman" w:ascii="Times New Roman" w:hAnsi="Times New Roman"/>
          <w:color w:val="000000"/>
        </w:rPr>
        <w:t>CD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AB</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三、简答题：本题分必做题（第</w:t>
      </w:r>
      <w:r>
        <w:rPr>
          <w:rFonts w:eastAsia="Times New Roman" w:cs="Times New Roman" w:ascii="Times New Roman" w:hAnsi="Times New Roman"/>
          <w:b/>
          <w:color w:val="000000"/>
          <w:sz w:val="24"/>
        </w:rPr>
        <w:t>10~12</w:t>
      </w:r>
      <w:r>
        <w:rPr>
          <w:rFonts w:ascii="宋体" w:hAnsi="宋体" w:cs="宋体"/>
          <w:b/>
          <w:color w:val="000000"/>
          <w:sz w:val="24"/>
        </w:rPr>
        <w:t>题）和选做题（第</w:t>
      </w:r>
      <w:r>
        <w:rPr>
          <w:rFonts w:eastAsia="Times New Roman" w:cs="Times New Roman" w:ascii="Times New Roman" w:hAnsi="Times New Roman"/>
          <w:b/>
          <w:color w:val="000000"/>
          <w:sz w:val="24"/>
        </w:rPr>
        <w:t>13</w:t>
      </w:r>
      <w:r>
        <w:rPr>
          <w:rFonts w:ascii="宋体" w:hAnsi="宋体" w:cs="宋体"/>
          <w:b/>
          <w:color w:val="000000"/>
          <w:sz w:val="24"/>
        </w:rPr>
        <w:t>题）两部分，共计</w:t>
      </w:r>
      <w:r>
        <w:rPr>
          <w:rFonts w:eastAsia="Times New Roman" w:cs="Times New Roman" w:ascii="Times New Roman" w:hAnsi="Times New Roman"/>
          <w:b/>
          <w:color w:val="000000"/>
          <w:sz w:val="24"/>
        </w:rPr>
        <w:t>42</w:t>
      </w:r>
      <w:r>
        <w:rPr>
          <w:rFonts w:ascii="宋体" w:hAnsi="宋体" w:cs="宋体"/>
          <w:b/>
          <w:color w:val="000000"/>
          <w:sz w:val="24"/>
        </w:rPr>
        <w:t>分。请将解答填写在答题卡相应的位置。</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【必做题】</w:t>
      </w:r>
    </w:p>
    <w:p>
      <w:pPr>
        <w:pStyle w:val="Normal"/>
        <w:spacing w:lineRule="auto" w:line="360"/>
        <w:jc w:val="left"/>
        <w:textAlignment w:val="center"/>
        <w:rPr>
          <w:rFonts w:ascii="宋体" w:hAnsi="宋体" w:cs="宋体"/>
          <w:color w:val="000000"/>
        </w:rPr>
      </w:pPr>
      <w:r>
        <w:rPr>
          <w:color w:val="000000"/>
        </w:rPr>
        <w:t>10.</w:t>
      </w:r>
      <w:r>
        <w:rPr>
          <w:rFonts w:ascii="宋体" w:hAnsi="宋体" w:cs="宋体"/>
          <w:color w:val="000000"/>
        </w:rPr>
        <w:t>某同学描绘一种电子元件的</w:t>
      </w:r>
      <w:r>
        <w:rPr/>
        <w:object w:dxaOrig="580" w:dyaOrig="279">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28.95pt;height:13.95pt" filled="f" o:ole="">
            <v:imagedata r:id="rId164" o:title=""/>
          </v:shape>
          <o:OLEObject Type="Embed" ProgID="" ShapeID="ole_rId163" DrawAspect="Content" ObjectID="_1490936265" r:id="rId163"/>
        </w:object>
      </w:r>
      <w:r>
        <w:rPr>
          <w:rFonts w:ascii="宋体" w:hAnsi="宋体" w:cs="宋体"/>
          <w:color w:val="000000"/>
        </w:rPr>
        <w:t>关系图象，采用的实验电路图如题图</w:t>
      </w:r>
      <w:r>
        <w:rPr>
          <w:rFonts w:eastAsia="Times New Roman" w:cs="Times New Roman" w:ascii="Times New Roman" w:hAnsi="Times New Roman"/>
          <w:color w:val="000000"/>
        </w:rPr>
        <w:t>1</w:t>
      </w:r>
      <w:r>
        <w:rPr>
          <w:rFonts w:ascii="宋体" w:hAnsi="宋体" w:cs="宋体"/>
          <w:color w:val="000000"/>
        </w:rPr>
        <w:t>所示，</w:t>
      </w:r>
      <w:r>
        <w:rPr>
          <w:rFonts w:eastAsia="Times New Roman" w:cs="Times New Roman" w:ascii="Times New Roman" w:hAnsi="Times New Roman"/>
          <w:color w:val="000000"/>
        </w:rPr>
        <w:t>V</w:t>
      </w:r>
      <w:r>
        <w:rPr>
          <w:rFonts w:ascii="宋体" w:hAnsi="宋体" w:cs="宋体"/>
          <w:color w:val="000000"/>
        </w:rPr>
        <w:t>为电压表，</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mA</w:t>
      </w:r>
      <w:r>
        <w:rPr>
          <w:rFonts w:ascii="宋体" w:hAnsi="宋体" w:cs="宋体"/>
          <w:color w:val="000000"/>
        </w:rPr>
        <w:t>为电流表，</w:t>
      </w:r>
      <w:r>
        <w:rPr>
          <w:rFonts w:eastAsia="Times New Roman" w:cs="Times New Roman" w:ascii="Times New Roman" w:hAnsi="Times New Roman"/>
          <w:i/>
          <w:color w:val="000000"/>
        </w:rPr>
        <w:t>E</w:t>
      </w:r>
      <w:r>
        <w:rPr>
          <w:rFonts w:ascii="宋体" w:hAnsi="宋体" w:cs="宋体"/>
          <w:color w:val="000000"/>
        </w:rPr>
        <w:t>为电源（电动势约</w:t>
      </w:r>
      <w:r>
        <w:rPr/>
        <w:object w:dxaOrig="379" w:dyaOrig="279">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19pt;height:14pt" filled="f" o:ole="">
            <v:imagedata r:id="rId166" o:title=""/>
          </v:shape>
          <o:OLEObject Type="Embed" ProgID="" ShapeID="ole_rId165" DrawAspect="Content" ObjectID="_1194609699" r:id="rId165"/>
        </w:object>
      </w:r>
      <w:r>
        <w:rPr>
          <w:rFonts w:ascii="宋体" w:hAnsi="宋体" w:cs="宋体"/>
          <w:color w:val="000000"/>
        </w:rPr>
        <w:t>），</w:t>
      </w:r>
      <w:r>
        <w:rPr>
          <w:rFonts w:eastAsia="Times New Roman" w:cs="Times New Roman" w:ascii="Times New Roman" w:hAnsi="Times New Roman"/>
          <w:i/>
          <w:color w:val="000000"/>
        </w:rPr>
        <w:t>R</w:t>
      </w:r>
      <w:r>
        <w:rPr>
          <w:rFonts w:ascii="宋体" w:hAnsi="宋体" w:cs="宋体"/>
          <w:color w:val="000000"/>
        </w:rPr>
        <w:t>为滑动变阻器（最大阻值</w:t>
      </w:r>
      <w:r>
        <w:rPr/>
        <w:object w:dxaOrig="499" w:dyaOrig="279">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25pt;height:14pt" filled="f" o:ole="">
            <v:imagedata r:id="rId168" o:title=""/>
          </v:shape>
          <o:OLEObject Type="Embed" ProgID="" ShapeID="ole_rId167" DrawAspect="Content" ObjectID="_1682761384" r:id="rId167"/>
        </w:object>
      </w:r>
      <w:r>
        <w:rPr>
          <w:rFonts w:ascii="宋体" w:hAnsi="宋体" w:cs="宋体"/>
          <w:color w:val="000000"/>
        </w:rPr>
        <w:t>），</w:t>
      </w:r>
      <w:r>
        <w:rPr/>
        <w:object w:dxaOrig="300" w:dyaOrig="360">
          <v:shapetype id="_x0000_tole_rId169" coordsize="21600,21600" o:spt="ole_rId1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9" type="_x0000_tole_rId169" style="width:14.95pt;height:17.95pt" filled="f" o:ole="">
            <v:imagedata r:id="rId170" o:title=""/>
          </v:shape>
          <o:OLEObject Type="Embed" ProgID="" ShapeID="ole_rId169" DrawAspect="Content" ObjectID="_629991021" r:id="rId169"/>
        </w:object>
      </w:r>
      <w:r>
        <w:rPr>
          <w:rFonts w:ascii="宋体" w:hAnsi="宋体" w:cs="宋体"/>
          <w:color w:val="000000"/>
        </w:rPr>
        <w:t>为定值电阻，</w:t>
      </w:r>
      <w:r>
        <w:rPr>
          <w:rFonts w:eastAsia="Times New Roman" w:cs="Times New Roman" w:ascii="Times New Roman" w:hAnsi="Times New Roman"/>
          <w:i/>
          <w:color w:val="000000"/>
        </w:rPr>
        <w:t>S</w:t>
      </w:r>
      <w:r>
        <w:rPr>
          <w:rFonts w:ascii="宋体" w:hAnsi="宋体" w:cs="宋体"/>
          <w:color w:val="000000"/>
        </w:rPr>
        <w:t>为开关。</w:t>
      </w:r>
    </w:p>
    <w:p>
      <w:pPr>
        <w:pStyle w:val="Normal"/>
        <w:spacing w:lineRule="auto" w:line="360"/>
        <w:jc w:val="left"/>
        <w:textAlignment w:val="center"/>
        <w:rPr>
          <w:color w:val="000000"/>
        </w:rPr>
      </w:pPr>
      <w:r>
        <w:rPr>
          <w:rFonts w:cs="宋体" w:ascii="宋体" w:hAnsi="宋体"/>
          <w:color w:val="000000"/>
        </w:rPr>
        <w:drawing>
          <wp:inline distT="0" distB="0" distL="0" distR="0">
            <wp:extent cx="3914775" cy="2028825"/>
            <wp:effectExtent l="0" t="0" r="0" b="0"/>
            <wp:docPr id="14"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1" descr=""/>
                    <pic:cNvPicPr>
                      <a:picLocks noChangeAspect="1" noChangeArrowheads="1"/>
                    </pic:cNvPicPr>
                  </pic:nvPicPr>
                  <pic:blipFill>
                    <a:blip r:embed="rId171"/>
                    <a:srcRect l="-9" t="-18" r="-9" b="-18"/>
                    <a:stretch>
                      <a:fillRect/>
                    </a:stretch>
                  </pic:blipFill>
                  <pic:spPr bwMode="auto">
                    <a:xfrm>
                      <a:off x="0" y="0"/>
                      <a:ext cx="3914775" cy="202882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请用笔画线代替导线，将题图</w:t>
      </w:r>
      <w:r>
        <w:rPr>
          <w:rFonts w:eastAsia="Times New Roman" w:cs="Times New Roman" w:ascii="Times New Roman" w:hAnsi="Times New Roman"/>
          <w:color w:val="000000"/>
        </w:rPr>
        <w:t>2</w:t>
      </w:r>
      <w:r>
        <w:rPr>
          <w:rFonts w:ascii="宋体" w:hAnsi="宋体" w:cs="宋体"/>
          <w:color w:val="000000"/>
        </w:rPr>
        <w:t>所示的实物电路连接完整</w:t>
      </w:r>
      <w:r>
        <w:rPr>
          <w:rFonts w:cs="宋体" w:ascii="宋体" w:hAnsi="宋体"/>
          <w:color w:val="000000"/>
        </w:rPr>
        <w:t>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宋体" w:ascii="宋体" w:hAnsi="宋体"/>
          <w:color w:val="000000"/>
        </w:rPr>
        <w:t>(2)</w:t>
      </w:r>
      <w:r>
        <w:rPr>
          <w:rFonts w:ascii="宋体" w:hAnsi="宋体" w:cs="宋体"/>
          <w:color w:val="000000"/>
        </w:rPr>
        <w:t>调节滑动变阻器，记录电压表和电流表的示数如下表：</w:t>
      </w:r>
    </w:p>
    <w:tbl>
      <w:tblPr>
        <w:tblW w:w="9720" w:type="dxa"/>
        <w:jc w:val="left"/>
        <w:tblInd w:w="0" w:type="dxa"/>
        <w:tblLayout w:type="fixed"/>
        <w:tblCellMar>
          <w:top w:w="75" w:type="dxa"/>
          <w:left w:w="120" w:type="dxa"/>
          <w:bottom w:w="75" w:type="dxa"/>
          <w:right w:w="120" w:type="dxa"/>
        </w:tblCellMar>
      </w:tblPr>
      <w:tblGrid>
        <w:gridCol w:w="1410"/>
        <w:gridCol w:w="1020"/>
        <w:gridCol w:w="1215"/>
        <w:gridCol w:w="1215"/>
        <w:gridCol w:w="1215"/>
        <w:gridCol w:w="1215"/>
        <w:gridCol w:w="1215"/>
        <w:gridCol w:w="1215"/>
      </w:tblGrid>
      <w:tr>
        <w:trPr>
          <w:trHeight w:val="330" w:hRule="atLeast"/>
        </w:trPr>
        <w:tc>
          <w:tcPr>
            <w:tcW w:w="14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电压</w:t>
            </w:r>
            <w:r>
              <w:rPr/>
              <w:object w:dxaOrig="620" w:dyaOrig="279">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31.25pt;height:14.2pt" filled="f" o:ole="">
                  <v:imagedata r:id="rId173" o:title=""/>
                </v:shape>
                <o:OLEObject Type="Embed" ProgID="" ShapeID="ole_rId172" DrawAspect="Content" ObjectID="_1089835660" r:id="rId172"/>
              </w:object>
            </w:r>
          </w:p>
        </w:tc>
        <w:tc>
          <w:tcPr>
            <w:tcW w:w="10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0.000</w:t>
            </w:r>
          </w:p>
        </w:tc>
        <w:tc>
          <w:tcPr>
            <w:tcW w:w="12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0.250</w:t>
            </w:r>
          </w:p>
        </w:tc>
        <w:tc>
          <w:tcPr>
            <w:tcW w:w="12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0.500</w:t>
            </w:r>
          </w:p>
        </w:tc>
        <w:tc>
          <w:tcPr>
            <w:tcW w:w="12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0.650</w:t>
            </w:r>
          </w:p>
        </w:tc>
        <w:tc>
          <w:tcPr>
            <w:tcW w:w="12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0.700</w:t>
            </w:r>
          </w:p>
        </w:tc>
        <w:tc>
          <w:tcPr>
            <w:tcW w:w="12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0.725</w:t>
            </w:r>
          </w:p>
        </w:tc>
        <w:tc>
          <w:tcPr>
            <w:tcW w:w="12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0.750</w:t>
            </w:r>
          </w:p>
        </w:tc>
      </w:tr>
      <w:tr>
        <w:trPr>
          <w:trHeight w:val="330" w:hRule="atLeast"/>
        </w:trPr>
        <w:tc>
          <w:tcPr>
            <w:tcW w:w="14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电流</w:t>
            </w:r>
            <w:r>
              <w:rPr/>
              <w:object w:dxaOrig="720" w:dyaOrig="279">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35.95pt;height:14.2pt" filled="f" o:ole="">
                  <v:imagedata r:id="rId175" o:title=""/>
                </v:shape>
                <o:OLEObject Type="Embed" ProgID="" ShapeID="ole_rId174" DrawAspect="Content" ObjectID="_1060465991" r:id="rId174"/>
              </w:object>
            </w:r>
          </w:p>
        </w:tc>
        <w:tc>
          <w:tcPr>
            <w:tcW w:w="10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0.00</w:t>
            </w:r>
          </w:p>
        </w:tc>
        <w:tc>
          <w:tcPr>
            <w:tcW w:w="12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0.10</w:t>
            </w:r>
          </w:p>
        </w:tc>
        <w:tc>
          <w:tcPr>
            <w:tcW w:w="12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0.25</w:t>
            </w:r>
          </w:p>
        </w:tc>
        <w:tc>
          <w:tcPr>
            <w:tcW w:w="12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0.60</w:t>
            </w:r>
          </w:p>
        </w:tc>
        <w:tc>
          <w:tcPr>
            <w:tcW w:w="12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1.70</w:t>
            </w:r>
          </w:p>
        </w:tc>
        <w:tc>
          <w:tcPr>
            <w:tcW w:w="12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4.30</w:t>
            </w:r>
          </w:p>
        </w:tc>
        <w:tc>
          <w:tcPr>
            <w:tcW w:w="12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7.50</w:t>
            </w:r>
          </w:p>
        </w:tc>
      </w:tr>
    </w:tbl>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ascii="宋体" w:hAnsi="宋体" w:cs="宋体"/>
          <w:color w:val="000000"/>
        </w:rPr>
        <w:t>请根据表中的数据，在方格纸上作出该元件的</w:t>
      </w:r>
      <w:r>
        <w:rPr/>
        <w:object w:dxaOrig="580" w:dyaOrig="279">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28.95pt;height:13.95pt" filled="f" o:ole="">
            <v:imagedata r:id="rId177" o:title=""/>
          </v:shape>
          <o:OLEObject Type="Embed" ProgID="" ShapeID="ole_rId176" DrawAspect="Content" ObjectID="_1383481222" r:id="rId176"/>
        </w:object>
      </w:r>
      <w:r>
        <w:rPr>
          <w:rFonts w:ascii="宋体" w:hAnsi="宋体" w:cs="宋体"/>
          <w:color w:val="000000"/>
        </w:rPr>
        <w:t>图线</w:t>
      </w:r>
      <w:r>
        <w:rPr>
          <w:rFonts w:cs="宋体" w:ascii="宋体" w:hAnsi="宋体"/>
          <w:color w:val="000000"/>
        </w:rPr>
        <w:t>____________</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1981200" cy="1962150"/>
            <wp:effectExtent l="0" t="0" r="0" b="0"/>
            <wp:docPr id="1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5" descr=""/>
                    <pic:cNvPicPr>
                      <a:picLocks noChangeAspect="1" noChangeArrowheads="1"/>
                    </pic:cNvPicPr>
                  </pic:nvPicPr>
                  <pic:blipFill>
                    <a:blip r:embed="rId178"/>
                    <a:srcRect l="-18" t="-18" r="-18" b="-18"/>
                    <a:stretch>
                      <a:fillRect/>
                    </a:stretch>
                  </pic:blipFill>
                  <pic:spPr bwMode="auto">
                    <a:xfrm>
                      <a:off x="0" y="0"/>
                      <a:ext cx="1981200" cy="19621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根据作出的</w:t>
      </w:r>
      <w:r>
        <w:rPr/>
        <w:object w:dxaOrig="580" w:dyaOrig="279">
          <v:shapetype id="_x0000_tole_rId179" coordsize="21600,21600" o:spt="ole_rId1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9" type="_x0000_tole_rId179" style="width:28.95pt;height:13.95pt" filled="f" o:ole="">
            <v:imagedata r:id="rId180" o:title=""/>
          </v:shape>
          <o:OLEObject Type="Embed" ProgID="" ShapeID="ole_rId179" DrawAspect="Content" ObjectID="_301305439" r:id="rId179"/>
        </w:object>
      </w:r>
      <w:r>
        <w:rPr>
          <w:rFonts w:ascii="宋体" w:hAnsi="宋体" w:cs="宋体"/>
          <w:color w:val="000000"/>
        </w:rPr>
        <w:t>图线可知，该元件是</w:t>
      </w:r>
      <w:r>
        <w:rPr>
          <w:rFonts w:cs="宋体" w:ascii="宋体" w:hAnsi="宋体"/>
          <w:color w:val="000000"/>
        </w:rPr>
        <w:t>_________</w:t>
      </w:r>
      <w:r>
        <w:rPr>
          <w:rFonts w:ascii="宋体" w:hAnsi="宋体" w:cs="宋体"/>
          <w:color w:val="000000"/>
        </w:rPr>
        <w:t>（选填“线性”或“非线性”）元件。</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在上述测量中，如果用导线代替电路中的定值电阻</w:t>
      </w:r>
      <w:r>
        <w:rPr/>
        <w:object w:dxaOrig="300" w:dyaOrig="360">
          <v:shapetype id="_x0000_tole_rId181" coordsize="21600,21600" o:spt="ole_rId1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1" type="_x0000_tole_rId181" style="width:14.95pt;height:17.95pt" filled="f" o:ole="">
            <v:imagedata r:id="rId182" o:title=""/>
          </v:shape>
          <o:OLEObject Type="Embed" ProgID="" ShapeID="ole_rId181" DrawAspect="Content" ObjectID="_2053599232" r:id="rId181"/>
        </w:object>
      </w:r>
      <w:r>
        <w:rPr>
          <w:rFonts w:ascii="宋体" w:hAnsi="宋体" w:cs="宋体"/>
          <w:color w:val="000000"/>
        </w:rPr>
        <w:t>，会导致的两个后果是</w:t>
      </w:r>
      <w:r>
        <w:rPr>
          <w:rFonts w:cs="宋体" w:ascii="宋体" w:hAnsi="宋体"/>
          <w:color w:val="000000"/>
        </w:rPr>
        <w:t>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w:t>
      </w:r>
      <w:r>
        <w:rPr>
          <w:rFonts w:ascii="宋体" w:hAnsi="宋体" w:cs="宋体"/>
          <w:color w:val="000000"/>
        </w:rPr>
        <w:t>．电压和电流的测量误差增大</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．可能因电流过大烧坏待测元件</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．滑动变阻器允许的调节范围变小</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．待测元件两端电压的可调节范围变小</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Calibri" w:eastAsia="Calibri"/>
          <w:color w:val="000000"/>
        </w:rPr>
        <w:t xml:space="preserve">    </w:t>
      </w:r>
      <w:r>
        <w:rPr>
          <w:color w:val="000000"/>
        </w:rPr>
        <w:t xml:space="preserve">(1). </w:t>
      </w:r>
      <w:r>
        <w:rPr>
          <w:color w:val="000000"/>
        </w:rPr>
        <w:drawing>
          <wp:inline distT="0" distB="0" distL="0" distR="0">
            <wp:extent cx="2799715" cy="2257425"/>
            <wp:effectExtent l="0" t="0" r="0" b="0"/>
            <wp:docPr id="16"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8" descr=""/>
                    <pic:cNvPicPr>
                      <a:picLocks noChangeAspect="1" noChangeArrowheads="1"/>
                    </pic:cNvPicPr>
                  </pic:nvPicPr>
                  <pic:blipFill>
                    <a:blip r:embed="rId183"/>
                    <a:srcRect l="-9" t="-11" r="-9" b="-11"/>
                    <a:stretch>
                      <a:fillRect/>
                    </a:stretch>
                  </pic:blipFill>
                  <pic:spPr bwMode="auto">
                    <a:xfrm>
                      <a:off x="0" y="0"/>
                      <a:ext cx="2799715" cy="2257425"/>
                    </a:xfrm>
                    <a:prstGeom prst="rect">
                      <a:avLst/>
                    </a:prstGeom>
                  </pic:spPr>
                </pic:pic>
              </a:graphicData>
            </a:graphic>
          </wp:inline>
        </w:drawing>
      </w:r>
      <w:r>
        <w:rPr>
          <w:color w:val="000000"/>
        </w:rPr>
        <w:t xml:space="preserve">    (2). </w:t>
      </w:r>
      <w:r>
        <w:rPr>
          <w:color w:val="000000"/>
        </w:rPr>
        <w:drawing>
          <wp:inline distT="0" distB="0" distL="0" distR="0">
            <wp:extent cx="2647315" cy="2495550"/>
            <wp:effectExtent l="0" t="0" r="0" b="0"/>
            <wp:docPr id="17"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9" descr=""/>
                    <pic:cNvPicPr>
                      <a:picLocks noChangeAspect="1" noChangeArrowheads="1"/>
                    </pic:cNvPicPr>
                  </pic:nvPicPr>
                  <pic:blipFill>
                    <a:blip r:embed="rId184"/>
                    <a:srcRect l="-9" t="-10" r="-9" b="-10"/>
                    <a:stretch>
                      <a:fillRect/>
                    </a:stretch>
                  </pic:blipFill>
                  <pic:spPr bwMode="auto">
                    <a:xfrm>
                      <a:off x="0" y="0"/>
                      <a:ext cx="2647315" cy="2495550"/>
                    </a:xfrm>
                    <a:prstGeom prst="rect">
                      <a:avLst/>
                    </a:prstGeom>
                  </pic:spPr>
                </pic:pic>
              </a:graphicData>
            </a:graphic>
          </wp:inline>
        </w:drawing>
      </w:r>
      <w:r>
        <w:rPr>
          <w:color w:val="000000"/>
        </w:rPr>
        <w:t xml:space="preserve">    (3). </w:t>
      </w:r>
      <w:r>
        <w:rPr>
          <w:rFonts w:ascii="宋体" w:hAnsi="宋体" w:cs="宋体"/>
          <w:color w:val="000000"/>
        </w:rPr>
        <w:t>非线性元件</w:t>
      </w:r>
      <w:r>
        <w:rPr>
          <w:rFonts w:cs="Calibri" w:eastAsia="Calibri"/>
          <w:color w:val="000000"/>
        </w:rPr>
        <w:t xml:space="preserve">    </w:t>
      </w:r>
      <w:r>
        <w:rPr>
          <w:color w:val="000000"/>
        </w:rPr>
        <w:t xml:space="preserve">(4). </w:t>
      </w:r>
      <w:r>
        <w:rPr>
          <w:rFonts w:eastAsia="Times New Roman" w:cs="Times New Roman" w:ascii="Times New Roman" w:hAnsi="Times New Roman"/>
          <w:color w:val="000000"/>
        </w:rPr>
        <w:t>BC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(1)[1]</w:t>
      </w:r>
      <w:r>
        <w:rPr>
          <w:rFonts w:ascii="宋体" w:hAnsi="宋体" w:cs="宋体"/>
          <w:color w:val="000000"/>
        </w:rPr>
        <w:t>根据题意连接电路如图</w:t>
      </w:r>
    </w:p>
    <w:p>
      <w:pPr>
        <w:pStyle w:val="Normal"/>
        <w:spacing w:lineRule="auto" w:line="360"/>
        <w:jc w:val="left"/>
        <w:textAlignment w:val="center"/>
        <w:rPr>
          <w:color w:val="000000"/>
        </w:rPr>
      </w:pPr>
      <w:r>
        <w:rPr>
          <w:color w:val="000000"/>
        </w:rPr>
        <w:drawing>
          <wp:inline distT="0" distB="0" distL="0" distR="0">
            <wp:extent cx="2799715" cy="2257425"/>
            <wp:effectExtent l="0" t="0" r="0" b="0"/>
            <wp:docPr id="18"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0" descr=""/>
                    <pic:cNvPicPr>
                      <a:picLocks noChangeAspect="1" noChangeArrowheads="1"/>
                    </pic:cNvPicPr>
                  </pic:nvPicPr>
                  <pic:blipFill>
                    <a:blip r:embed="rId185"/>
                    <a:srcRect l="-9" t="-11" r="-9" b="-11"/>
                    <a:stretch>
                      <a:fillRect/>
                    </a:stretch>
                  </pic:blipFill>
                  <pic:spPr bwMode="auto">
                    <a:xfrm>
                      <a:off x="0" y="0"/>
                      <a:ext cx="2799715" cy="225742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(2)[2]</w:t>
      </w:r>
      <w:r>
        <w:rPr>
          <w:rFonts w:ascii="宋体" w:hAnsi="宋体" w:cs="宋体"/>
          <w:color w:val="000000"/>
        </w:rPr>
        <w:t>根据表格中数据描点，并用平滑的曲线连接各点如图</w:t>
      </w:r>
    </w:p>
    <w:p>
      <w:pPr>
        <w:pStyle w:val="Normal"/>
        <w:spacing w:lineRule="auto" w:line="360"/>
        <w:jc w:val="left"/>
        <w:textAlignment w:val="center"/>
        <w:rPr>
          <w:color w:val="000000"/>
        </w:rPr>
      </w:pPr>
      <w:r>
        <w:rPr>
          <w:color w:val="000000"/>
        </w:rPr>
        <w:drawing>
          <wp:inline distT="0" distB="0" distL="0" distR="0">
            <wp:extent cx="2647315" cy="2495550"/>
            <wp:effectExtent l="0" t="0" r="0" b="0"/>
            <wp:docPr id="19"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1" descr=""/>
                    <pic:cNvPicPr>
                      <a:picLocks noChangeAspect="1" noChangeArrowheads="1"/>
                    </pic:cNvPicPr>
                  </pic:nvPicPr>
                  <pic:blipFill>
                    <a:blip r:embed="rId186"/>
                    <a:srcRect l="-9" t="-10" r="-9" b="-10"/>
                    <a:stretch>
                      <a:fillRect/>
                    </a:stretch>
                  </pic:blipFill>
                  <pic:spPr bwMode="auto">
                    <a:xfrm>
                      <a:off x="0" y="0"/>
                      <a:ext cx="2647315" cy="24955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(3)[3]</w:t>
      </w:r>
      <w:r>
        <w:rPr>
          <w:rFonts w:ascii="宋体" w:hAnsi="宋体" w:cs="宋体"/>
          <w:color w:val="000000"/>
        </w:rPr>
        <w:t>根据图像可知该元件是非线性元件。</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(4)[4]AB</w:t>
      </w:r>
      <w:r>
        <w:rPr>
          <w:rFonts w:ascii="宋体" w:hAnsi="宋体" w:cs="宋体"/>
          <w:color w:val="000000"/>
        </w:rPr>
        <w:t>．</w:t>
      </w:r>
      <w:r>
        <w:rPr/>
        <w:object w:dxaOrig="580" w:dyaOrig="279">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28.95pt;height:13.95pt" filled="f" o:ole="">
            <v:imagedata r:id="rId188" o:title=""/>
          </v:shape>
          <o:OLEObject Type="Embed" ProgID="" ShapeID="ole_rId187" DrawAspect="Content" ObjectID="_539157248" r:id="rId187"/>
        </w:object>
      </w:r>
      <w:r>
        <w:rPr>
          <w:rFonts w:ascii="宋体" w:hAnsi="宋体" w:cs="宋体"/>
          <w:color w:val="000000"/>
        </w:rPr>
        <w:t>图线上某点与原点连线的斜率为</w:t>
      </w:r>
      <w:r>
        <w:rPr/>
        <w:object w:dxaOrig="279" w:dyaOrig="620">
          <v:shapetype id="_x0000_tole_rId189" coordsize="21600,21600" o:spt="ole_rId1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9" type="_x0000_tole_rId189" style="width:14.1pt;height:30.75pt" filled="f" o:ole="">
            <v:imagedata r:id="rId190" o:title=""/>
          </v:shape>
          <o:OLEObject Type="Embed" ProgID="" ShapeID="ole_rId189" DrawAspect="Content" ObjectID="_328038242" r:id="rId189"/>
        </w:object>
      </w:r>
      <w:r>
        <w:rPr>
          <w:rFonts w:ascii="宋体" w:hAnsi="宋体" w:cs="宋体"/>
          <w:color w:val="000000"/>
        </w:rPr>
        <w:t>，根据元件的特性可知，当电压超过一定数值时，电流会急剧增大，所以电阻会急剧减小，若用导线代替</w:t>
      </w:r>
      <w:r>
        <w:rPr/>
        <w:object w:dxaOrig="300" w:dyaOrig="360">
          <v:shapetype id="_x0000_tole_rId191" coordsize="21600,21600" o:spt="ole_rId1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1" type="_x0000_tole_rId191" style="width:14.95pt;height:17.95pt" filled="f" o:ole="">
            <v:imagedata r:id="rId192" o:title=""/>
          </v:shape>
          <o:OLEObject Type="Embed" ProgID="" ShapeID="ole_rId191" DrawAspect="Content" ObjectID="_815116149" r:id="rId191"/>
        </w:object>
      </w:r>
      <w:r>
        <w:rPr>
          <w:rFonts w:ascii="宋体" w:hAnsi="宋体" w:cs="宋体"/>
          <w:color w:val="000000"/>
        </w:rPr>
        <w:t>，电流急剧增大，可能会烧坏待测元件，对电流表和电压表的测量误差无影响，</w:t>
      </w:r>
      <w:r>
        <w:rPr>
          <w:rFonts w:eastAsia="Times New Roman" w:cs="Times New Roman" w:ascii="Times New Roman" w:hAnsi="Times New Roman"/>
          <w:color w:val="000000"/>
        </w:rPr>
        <w:t>A</w:t>
      </w:r>
      <w:r>
        <w:rPr>
          <w:rFonts w:ascii="宋体" w:hAnsi="宋体" w:cs="宋体"/>
          <w:color w:val="000000"/>
        </w:rPr>
        <w:t>错误，</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CD</w:t>
      </w:r>
      <w:r>
        <w:rPr>
          <w:rFonts w:ascii="宋体" w:hAnsi="宋体" w:cs="宋体"/>
          <w:color w:val="000000"/>
        </w:rPr>
        <w:t>．根据图像可知待测元件的电压范围小于</w:t>
      </w:r>
      <w:r>
        <w:rPr/>
        <w:object w:dxaOrig="340" w:dyaOrig="279">
          <v:shapetype id="_x0000_tole_rId193" coordsize="21600,21600" o:spt="ole_rId1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3" type="_x0000_tole_rId193" style="width:17pt;height:14.2pt" filled="f" o:ole="">
            <v:imagedata r:id="rId194" o:title=""/>
          </v:shape>
          <o:OLEObject Type="Embed" ProgID="" ShapeID="ole_rId193" DrawAspect="Content" ObjectID="_432160843" r:id="rId193"/>
        </w:object>
      </w:r>
      <w:r>
        <w:rPr>
          <w:rFonts w:ascii="宋体" w:hAnsi="宋体" w:cs="宋体"/>
          <w:color w:val="000000"/>
        </w:rPr>
        <w:t>，而电源电动势为</w:t>
      </w:r>
      <w:r>
        <w:rPr/>
        <w:object w:dxaOrig="380" w:dyaOrig="279">
          <v:shapetype id="_x0000_tole_rId195" coordsize="21600,21600" o:spt="ole_rId1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5" type="_x0000_tole_rId195" style="width:18.95pt;height:14.2pt" filled="f" o:ole="">
            <v:imagedata r:id="rId196" o:title=""/>
          </v:shape>
          <o:OLEObject Type="Embed" ProgID="" ShapeID="ole_rId195" DrawAspect="Content" ObjectID="_1338291898" r:id="rId195"/>
        </w:object>
      </w:r>
      <w:r>
        <w:rPr>
          <w:rFonts w:ascii="宋体" w:hAnsi="宋体" w:cs="宋体"/>
          <w:color w:val="000000"/>
        </w:rPr>
        <w:t>，因为待测元件两端电压非常小，如果用导线代替</w:t>
      </w:r>
      <w:r>
        <w:rPr/>
        <w:object w:dxaOrig="300" w:dyaOrig="360">
          <v:shapetype id="_x0000_tole_rId197" coordsize="21600,21600" o:spt="ole_rId1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7" type="_x0000_tole_rId197" style="width:14.95pt;height:17.95pt" filled="f" o:ole="">
            <v:imagedata r:id="rId198" o:title=""/>
          </v:shape>
          <o:OLEObject Type="Embed" ProgID="" ShapeID="ole_rId197" DrawAspect="Content" ObjectID="_1581843560" r:id="rId197"/>
        </w:object>
      </w:r>
      <w:r>
        <w:rPr>
          <w:rFonts w:ascii="宋体" w:hAnsi="宋体" w:cs="宋体"/>
          <w:color w:val="000000"/>
        </w:rPr>
        <w:t>，会导致滑动变阻器的调节范围变得非常小，难以调节，</w:t>
      </w:r>
      <w:r>
        <w:rPr>
          <w:rFonts w:eastAsia="Times New Roman" w:cs="Times New Roman" w:ascii="Times New Roman" w:hAnsi="Times New Roman"/>
          <w:color w:val="000000"/>
        </w:rPr>
        <w:t>C</w:t>
      </w:r>
      <w:r>
        <w:rPr>
          <w:rFonts w:ascii="宋体" w:hAnsi="宋体" w:cs="宋体"/>
          <w:color w:val="000000"/>
        </w:rPr>
        <w:t>正确，</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11.</w:t>
      </w:r>
      <w:r>
        <w:rPr>
          <w:rFonts w:ascii="宋体" w:hAnsi="宋体" w:cs="宋体"/>
          <w:color w:val="000000"/>
        </w:rPr>
        <w:t>疫情期间“停课不停学”，小明同学在家自主开展实验探究。用手机拍摄物体自由下落的视频，得到分帧图片，利用图片中小球的位置来测量当地的重力加速度，实验装置如题图</w:t>
      </w:r>
      <w:r>
        <w:rPr>
          <w:rFonts w:eastAsia="Times New Roman" w:cs="Times New Roman" w:ascii="Times New Roman" w:hAnsi="Times New Roman"/>
          <w:color w:val="000000"/>
        </w:rPr>
        <w:t>1</w:t>
      </w:r>
      <w:r>
        <w:rPr>
          <w:rFonts w:ascii="宋体" w:hAnsi="宋体" w:cs="宋体"/>
          <w:color w:val="000000"/>
        </w:rPr>
        <w:t>所示。</w:t>
      </w:r>
    </w:p>
    <w:p>
      <w:pPr>
        <w:pStyle w:val="Normal"/>
        <w:spacing w:lineRule="auto" w:line="360"/>
        <w:jc w:val="left"/>
        <w:textAlignment w:val="center"/>
        <w:rPr>
          <w:color w:val="000000"/>
        </w:rPr>
      </w:pPr>
      <w:r>
        <w:rPr>
          <w:rFonts w:cs="宋体" w:ascii="宋体" w:hAnsi="宋体"/>
          <w:color w:val="000000"/>
        </w:rPr>
        <w:drawing>
          <wp:inline distT="0" distB="0" distL="0" distR="0">
            <wp:extent cx="4953000" cy="1952625"/>
            <wp:effectExtent l="0" t="0" r="0" b="0"/>
            <wp:docPr id="20"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8" descr=""/>
                    <pic:cNvPicPr>
                      <a:picLocks noChangeAspect="1" noChangeArrowheads="1"/>
                    </pic:cNvPicPr>
                  </pic:nvPicPr>
                  <pic:blipFill>
                    <a:blip r:embed="rId199"/>
                    <a:srcRect l="-7" t="-18" r="-7" b="-18"/>
                    <a:stretch>
                      <a:fillRect/>
                    </a:stretch>
                  </pic:blipFill>
                  <pic:spPr bwMode="auto">
                    <a:xfrm>
                      <a:off x="0" y="0"/>
                      <a:ext cx="4953000" cy="195262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家中有乒乓球、小塑料球和小钢球，其中最适合用作实验中下落物体的是</w:t>
      </w:r>
      <w:r>
        <w:rPr>
          <w:rFonts w:cs="宋体" w:ascii="宋体" w:hAnsi="宋体"/>
          <w:color w:val="000000"/>
        </w:rPr>
        <w:t>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下列主要操作步骤的正确顺序是</w:t>
      </w:r>
      <w:r>
        <w:rPr>
          <w:rFonts w:cs="宋体" w:ascii="宋体" w:hAnsi="宋体"/>
          <w:color w:val="000000"/>
        </w:rPr>
        <w:t>_____</w:t>
      </w:r>
      <w:r>
        <w:rPr>
          <w:rFonts w:ascii="宋体" w:hAnsi="宋体" w:cs="宋体"/>
          <w:color w:val="000000"/>
        </w:rPr>
        <w:t>。（填写各步骤前的序号）</w:t>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把刻度尺竖直固定在墙上</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捏住小球，从刻度尺旁静止释放</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手机固定在三角架上，调整好手机镜头的位置</w:t>
      </w:r>
    </w:p>
    <w:p>
      <w:pPr>
        <w:pStyle w:val="Normal"/>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打开手机摄像功能，开始摄像</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停止摄像，从视频中截取三帧图片，图片中的小球和刻度如题图</w:t>
      </w:r>
      <w:r>
        <w:rPr>
          <w:rFonts w:eastAsia="Times New Roman" w:cs="Times New Roman" w:ascii="Times New Roman" w:hAnsi="Times New Roman"/>
          <w:color w:val="000000"/>
        </w:rPr>
        <w:t>2</w:t>
      </w:r>
      <w:r>
        <w:rPr>
          <w:rFonts w:ascii="宋体" w:hAnsi="宋体" w:cs="宋体"/>
          <w:color w:val="000000"/>
        </w:rPr>
        <w:t>所示。已知所截取的图片相邻两帧之间的时间间隔为</w:t>
      </w:r>
      <w:r>
        <w:rPr/>
        <w:object w:dxaOrig="340" w:dyaOrig="620">
          <v:shapetype id="_x0000_tole_rId200" coordsize="21600,21600" o:spt="ole_rId2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0" type="_x0000_tole_rId200" style="width:17.25pt;height:30.7pt" filled="f" o:ole="">
            <v:imagedata r:id="rId201" o:title=""/>
          </v:shape>
          <o:OLEObject Type="Embed" ProgID="" ShapeID="ole_rId200" DrawAspect="Content" ObjectID="_844354772" r:id="rId200"/>
        </w:object>
      </w:r>
      <w:r>
        <w:rPr>
          <w:rFonts w:ascii="宋体" w:hAnsi="宋体" w:cs="宋体"/>
          <w:color w:val="000000"/>
        </w:rPr>
        <w:t>，刻度尺的分度值是</w:t>
      </w:r>
      <w:r>
        <w:rPr/>
        <w:object w:dxaOrig="540" w:dyaOrig="260">
          <v:shapetype id="_x0000_tole_rId202" coordsize="21600,21600" o:spt="ole_rId2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2" type="_x0000_tole_rId202" style="width:27.1pt;height:12.85pt" filled="f" o:ole="">
            <v:imagedata r:id="rId203" o:title=""/>
          </v:shape>
          <o:OLEObject Type="Embed" ProgID="" ShapeID="ole_rId202" DrawAspect="Content" ObjectID="_385754838" r:id="rId202"/>
        </w:object>
      </w:r>
      <w:r>
        <w:rPr>
          <w:rFonts w:ascii="宋体" w:hAnsi="宋体" w:cs="宋体"/>
          <w:color w:val="000000"/>
        </w:rPr>
        <w:t>，由此测得重力加速度为</w:t>
      </w:r>
      <w:r>
        <w:rPr>
          <w:rFonts w:cs="宋体" w:ascii="宋体" w:hAnsi="宋体"/>
          <w:color w:val="000000"/>
        </w:rPr>
        <w:t>_____</w:t>
      </w:r>
      <w:r>
        <w:rPr/>
        <w:object w:dxaOrig="600" w:dyaOrig="320">
          <v:shapetype id="_x0000_tole_rId204" coordsize="21600,21600" o:spt="ole_rId2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4" type="_x0000_tole_rId204" style="width:29.95pt;height:15.65pt" filled="f" o:ole="">
            <v:imagedata r:id="rId205" o:title=""/>
          </v:shape>
          <o:OLEObject Type="Embed" ProgID="" ShapeID="ole_rId204" DrawAspect="Content" ObjectID="_33285766" r:id="rId204"/>
        </w:objec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在某次实验中，小明释放小球时手稍有晃动，视频显示小球下落时偏离了竖直方向。从该视频中截取图片，</w:t>
      </w:r>
      <w:r>
        <w:rPr>
          <w:rFonts w:cs="宋体" w:ascii="宋体" w:hAnsi="宋体"/>
          <w:color w:val="000000"/>
        </w:rPr>
        <w:t>_____</w:t>
      </w:r>
      <w:r>
        <w:rPr>
          <w:rFonts w:ascii="宋体" w:hAnsi="宋体" w:cs="宋体"/>
          <w:color w:val="000000"/>
        </w:rPr>
        <w:t>（选填“仍能”或“不能”）用</w:t>
      </w:r>
      <w:r>
        <w:rPr>
          <w:rFonts w:eastAsia="Times New Roman" w:cs="Times New Roman" w:ascii="Times New Roman" w:hAnsi="Times New Roman"/>
          <w:color w:val="000000"/>
        </w:rPr>
        <w:t>(3)</w:t>
      </w:r>
      <w:r>
        <w:rPr>
          <w:rFonts w:ascii="宋体" w:hAnsi="宋体" w:cs="宋体"/>
          <w:color w:val="000000"/>
        </w:rPr>
        <w:t>问中的方法测出重力加速度。</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小钢球</w:t>
      </w:r>
      <w:r>
        <w:rPr>
          <w:rFonts w:cs="Calibri" w:eastAsia="Calibri"/>
          <w:color w:val="000000"/>
        </w:rPr>
        <w:t xml:space="preserve">    </w:t>
      </w:r>
      <w:r>
        <w:rPr>
          <w:color w:val="000000"/>
        </w:rPr>
        <w:t xml:space="preserve">(2). </w:t>
      </w:r>
      <w:r>
        <w:rPr>
          <w:rFonts w:cs="宋体" w:ascii="宋体" w:hAnsi="宋体"/>
          <w:color w:val="000000"/>
        </w:rPr>
        <w:t>①③④②</w:t>
      </w:r>
      <w:r>
        <w:rPr>
          <w:color w:val="000000"/>
        </w:rPr>
        <w:t xml:space="preserve">    (3). </w:t>
      </w:r>
      <w:r>
        <w:rPr>
          <w:rFonts w:eastAsia="Times New Roman" w:cs="Times New Roman" w:ascii="Times New Roman" w:hAnsi="Times New Roman"/>
          <w:color w:val="000000"/>
        </w:rPr>
        <w:t>9.61</w:t>
      </w:r>
      <w:r>
        <w:rPr>
          <w:rFonts w:ascii="宋体" w:hAnsi="宋体" w:cs="宋体"/>
          <w:color w:val="000000"/>
        </w:rPr>
        <w:t>（</w:t>
      </w:r>
      <w:r>
        <w:rPr>
          <w:rFonts w:eastAsia="Times New Roman" w:cs="Times New Roman" w:ascii="Times New Roman" w:hAnsi="Times New Roman"/>
          <w:color w:val="000000"/>
        </w:rPr>
        <w:t>9.5~9.7</w:t>
      </w:r>
      <w:r>
        <w:rPr>
          <w:rFonts w:ascii="宋体" w:hAnsi="宋体" w:cs="宋体"/>
          <w:color w:val="000000"/>
        </w:rPr>
        <w:t>）</w:t>
      </w:r>
      <w:r>
        <w:rPr>
          <w:rFonts w:cs="Calibri" w:eastAsia="Calibri"/>
          <w:color w:val="000000"/>
        </w:rPr>
        <w:t xml:space="preserve">    </w:t>
      </w:r>
      <w:r>
        <w:rPr>
          <w:color w:val="000000"/>
        </w:rPr>
        <w:t xml:space="preserve">(4). </w:t>
      </w:r>
      <w:r>
        <w:rPr>
          <w:rFonts w:ascii="宋体" w:hAnsi="宋体" w:cs="宋体"/>
          <w:color w:val="000000"/>
        </w:rPr>
        <w:t>仍能</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(1)</w:t>
      </w:r>
      <w:r>
        <w:rPr>
          <w:rFonts w:ascii="宋体" w:hAnsi="宋体" w:cs="宋体"/>
          <w:color w:val="000000"/>
        </w:rPr>
        <w:t>要测量当地重力加速度需要尽量减小空气阻力的影响，所以密度大体积小的小钢球最适合；</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要完成实验首先应该将刻度尺竖直固定在墙上，安装好三脚架，调整好手机摄像头的位置；因为下落时间很短，所以一定要先打开摄像头开始摄像，然后在将小球从刻度尺旁静止释放，故顺序为①③④②；</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由三张图片读出小球所在位置的刻度分别为</w:t>
      </w:r>
      <w:r>
        <w:rPr>
          <w:rFonts w:eastAsia="Times New Roman" w:cs="Times New Roman" w:ascii="Times New Roman" w:hAnsi="Times New Roman"/>
          <w:color w:val="000000"/>
        </w:rPr>
        <w:t>2.50cm</w:t>
      </w:r>
      <w:r>
        <w:rPr>
          <w:rFonts w:ascii="宋体" w:hAnsi="宋体" w:cs="宋体"/>
          <w:color w:val="000000"/>
        </w:rPr>
        <w:t>，</w:t>
      </w:r>
      <w:r>
        <w:rPr>
          <w:rFonts w:eastAsia="Times New Roman" w:cs="Times New Roman" w:ascii="Times New Roman" w:hAnsi="Times New Roman"/>
          <w:color w:val="000000"/>
        </w:rPr>
        <w:t>26.50cm</w:t>
      </w:r>
      <w:r>
        <w:rPr>
          <w:rFonts w:ascii="宋体" w:hAnsi="宋体" w:cs="宋体"/>
          <w:color w:val="000000"/>
        </w:rPr>
        <w:t>，</w:t>
      </w:r>
      <w:r>
        <w:rPr>
          <w:rFonts w:eastAsia="Times New Roman" w:cs="Times New Roman" w:ascii="Times New Roman" w:hAnsi="Times New Roman"/>
          <w:color w:val="000000"/>
        </w:rPr>
        <w:t>77.20cm</w:t>
      </w:r>
      <w:r>
        <w:rPr>
          <w:rFonts w:ascii="宋体" w:hAnsi="宋体" w:cs="宋体"/>
          <w:color w:val="000000"/>
        </w:rPr>
        <w:t>；小球做自由落体运动，根据</w:t>
      </w:r>
      <w:r>
        <w:rPr/>
        <w:object w:dxaOrig="940" w:dyaOrig="360">
          <v:shapetype id="_x0000_tole_rId206" coordsize="21600,21600" o:spt="ole_rId2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6" type="_x0000_tole_rId206" style="width:47.2pt;height:17.95pt" filled="f" o:ole="">
            <v:imagedata r:id="rId207" o:title=""/>
          </v:shape>
          <o:OLEObject Type="Embed" ProgID="" ShapeID="ole_rId206" DrawAspect="Content" ObjectID="_1706848185" r:id="rId206"/>
        </w:object>
      </w:r>
      <w:r>
        <w:rPr>
          <w:rFonts w:ascii="宋体" w:hAnsi="宋体" w:cs="宋体"/>
          <w:color w:val="000000"/>
        </w:rPr>
        <w:t>可得</w:t>
      </w:r>
    </w:p>
    <w:p>
      <w:pPr>
        <w:pStyle w:val="Normal"/>
        <w:spacing w:lineRule="auto" w:line="360"/>
        <w:jc w:val="left"/>
        <w:textAlignment w:val="center"/>
        <w:rPr>
          <w:color w:val="000000"/>
        </w:rPr>
      </w:pPr>
      <w:r>
        <w:rPr/>
        <w:object w:dxaOrig="7000" w:dyaOrig="1080">
          <v:shapetype id="_x0000_tole_rId208" coordsize="21600,21600" o:spt="ole_rId2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8" type="_x0000_tole_rId208" style="width:350.25pt;height:54pt" filled="f" o:ole="">
            <v:imagedata r:id="rId209" o:title=""/>
          </v:shape>
          <o:OLEObject Type="Embed" ProgID="" ShapeID="ole_rId208" DrawAspect="Content" ObjectID="_1167729967" r:id="rId208"/>
        </w:objec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因为就算小球偏离了竖直方向，但是小球在竖直方向上的运动依然是自由落体运动，对实验结果无影响，故仍能用前面的方法测量出重力加速度。</w:t>
      </w:r>
    </w:p>
    <w:p>
      <w:pPr>
        <w:pStyle w:val="Normal"/>
        <w:spacing w:lineRule="auto" w:line="360"/>
        <w:jc w:val="left"/>
        <w:textAlignment w:val="center"/>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3-5]</w:t>
      </w:r>
    </w:p>
    <w:p>
      <w:pPr>
        <w:pStyle w:val="Normal"/>
        <w:spacing w:lineRule="auto" w:line="360"/>
        <w:jc w:val="left"/>
        <w:textAlignment w:val="center"/>
        <w:rPr>
          <w:rFonts w:ascii="宋体" w:hAnsi="宋体" w:cs="宋体"/>
          <w:color w:val="000000"/>
        </w:rPr>
      </w:pPr>
      <w:r>
        <w:rPr>
          <w:color w:val="000000"/>
        </w:rPr>
        <w:t>12.</w:t>
      </w:r>
      <w:r>
        <w:rPr>
          <w:rFonts w:cs="宋体" w:ascii="宋体" w:hAnsi="宋体"/>
          <w:color w:val="000000"/>
        </w:rPr>
        <w:t>“</w:t>
      </w:r>
      <w:r>
        <w:rPr>
          <w:rFonts w:ascii="宋体" w:hAnsi="宋体" w:cs="宋体"/>
          <w:color w:val="000000"/>
        </w:rPr>
        <w:t>测温枪”（学名“红外线辐射测温仪”）具有响应快、非接触和操作方便等优点。它是根据黑体辐射规律设计出来的，能将接收到的人体热辐射转换成温度显示。若人体温度升高，则人体热辐射强度</w:t>
      </w:r>
      <w:r>
        <w:rPr>
          <w:rFonts w:eastAsia="Times New Roman" w:cs="Times New Roman" w:ascii="Times New Roman" w:hAnsi="Times New Roman"/>
          <w:i/>
          <w:color w:val="000000"/>
        </w:rPr>
        <w:t>I</w:t>
      </w:r>
      <w:r>
        <w:rPr>
          <w:rFonts w:ascii="宋体" w:hAnsi="宋体" w:cs="宋体"/>
          <w:color w:val="000000"/>
        </w:rPr>
        <w:t>及其极大值对应的波长</w:t>
      </w:r>
      <w:r>
        <w:rPr/>
        <w:object w:dxaOrig="220" w:dyaOrig="279">
          <v:shapetype id="_x0000_tole_rId210" coordsize="21600,21600" o:spt="ole_rId2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0" type="_x0000_tole_rId210" style="width:11.2pt;height:13.7pt" filled="f" o:ole="">
            <v:imagedata r:id="rId211" o:title=""/>
          </v:shape>
          <o:OLEObject Type="Embed" ProgID="" ShapeID="ole_rId210" DrawAspect="Content" ObjectID="_779531013" r:id="rId210"/>
        </w:object>
      </w:r>
      <w:r>
        <w:rPr>
          <w:rFonts w:ascii="宋体" w:hAnsi="宋体" w:cs="宋体"/>
          <w:color w:val="000000"/>
        </w:rPr>
        <w:t>的变化情况是（　　）</w:t>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eastAsia="Times New Roman" w:cs="Times New Roman" w:ascii="Times New Roman" w:hAnsi="Times New Roman"/>
          <w:i/>
          <w:color w:val="000000"/>
        </w:rPr>
        <w:t>I</w:t>
      </w:r>
      <w:r>
        <w:rPr>
          <w:rFonts w:ascii="宋体" w:hAnsi="宋体" w:cs="宋体"/>
          <w:color w:val="000000"/>
        </w:rPr>
        <w:t>增大，</w:t>
      </w:r>
      <w:r>
        <w:rPr/>
        <w:object w:dxaOrig="220" w:dyaOrig="279">
          <v:shapetype id="_x0000_tole_rId212" coordsize="21600,21600" o:spt="ole_rId2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2" type="_x0000_tole_rId212" style="width:11.2pt;height:13.7pt" filled="f" o:ole="">
            <v:imagedata r:id="rId213" o:title=""/>
          </v:shape>
          <o:OLEObject Type="Embed" ProgID="" ShapeID="ole_rId212" DrawAspect="Content" ObjectID="_2024711849" r:id="rId212"/>
        </w:object>
      </w:r>
      <w:r>
        <w:rPr>
          <w:rFonts w:ascii="宋体" w:hAnsi="宋体" w:cs="宋体"/>
          <w:color w:val="000000"/>
        </w:rPr>
        <w:t>增大</w:t>
      </w:r>
      <w:r>
        <w:rPr>
          <w:rFonts w:cs="宋体" w:ascii="宋体" w:hAnsi="宋体"/>
          <w:color w:val="000000"/>
        </w:rPr>
        <w:tab/>
        <w:t xml:space="preserve">B. </w:t>
      </w:r>
      <w:r>
        <w:rPr>
          <w:rFonts w:eastAsia="Times New Roman" w:cs="Times New Roman" w:ascii="Times New Roman" w:hAnsi="Times New Roman"/>
          <w:i/>
          <w:color w:val="000000"/>
        </w:rPr>
        <w:t>I</w:t>
      </w:r>
      <w:r>
        <w:rPr>
          <w:rFonts w:ascii="宋体" w:hAnsi="宋体" w:cs="宋体"/>
          <w:color w:val="000000"/>
        </w:rPr>
        <w:t>增大，</w:t>
      </w:r>
      <w:r>
        <w:rPr/>
        <w:object w:dxaOrig="220" w:dyaOrig="279">
          <v:shapetype id="_x0000_tole_rId214" coordsize="21600,21600" o:spt="ole_rId2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4" type="_x0000_tole_rId214" style="width:11.2pt;height:13.7pt" filled="f" o:ole="">
            <v:imagedata r:id="rId215" o:title=""/>
          </v:shape>
          <o:OLEObject Type="Embed" ProgID="" ShapeID="ole_rId214" DrawAspect="Content" ObjectID="_294452406" r:id="rId214"/>
        </w:object>
      </w:r>
      <w:r>
        <w:rPr>
          <w:rFonts w:ascii="宋体" w:hAnsi="宋体" w:cs="宋体"/>
          <w:color w:val="000000"/>
        </w:rPr>
        <w:t>减小</w:t>
      </w:r>
      <w:r>
        <w:rPr>
          <w:rFonts w:cs="宋体" w:ascii="宋体" w:hAnsi="宋体"/>
          <w:color w:val="000000"/>
        </w:rPr>
        <w:tab/>
        <w:t xml:space="preserve">C. </w:t>
      </w:r>
      <w:r>
        <w:rPr>
          <w:rFonts w:eastAsia="Times New Roman" w:cs="Times New Roman" w:ascii="Times New Roman" w:hAnsi="Times New Roman"/>
          <w:i/>
          <w:color w:val="000000"/>
        </w:rPr>
        <w:t>I</w:t>
      </w:r>
      <w:r>
        <w:rPr>
          <w:rFonts w:ascii="宋体" w:hAnsi="宋体" w:cs="宋体"/>
          <w:color w:val="000000"/>
        </w:rPr>
        <w:t>减小，</w:t>
      </w:r>
      <w:r>
        <w:rPr/>
        <w:object w:dxaOrig="220" w:dyaOrig="279">
          <v:shapetype id="_x0000_tole_rId216" coordsize="21600,21600" o:spt="ole_rId2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6" type="_x0000_tole_rId216" style="width:11.2pt;height:13.7pt" filled="f" o:ole="">
            <v:imagedata r:id="rId217" o:title=""/>
          </v:shape>
          <o:OLEObject Type="Embed" ProgID="" ShapeID="ole_rId216" DrawAspect="Content" ObjectID="_1558585795" r:id="rId216"/>
        </w:object>
      </w:r>
      <w:r>
        <w:rPr>
          <w:rFonts w:ascii="宋体" w:hAnsi="宋体" w:cs="宋体"/>
          <w:color w:val="000000"/>
        </w:rPr>
        <w:t>增大</w:t>
      </w:r>
      <w:r>
        <w:rPr>
          <w:rFonts w:cs="宋体" w:ascii="宋体" w:hAnsi="宋体"/>
          <w:color w:val="000000"/>
        </w:rPr>
        <w:tab/>
        <w:t xml:space="preserve">D. </w:t>
      </w:r>
      <w:r>
        <w:rPr>
          <w:rFonts w:eastAsia="Times New Roman" w:cs="Times New Roman" w:ascii="Times New Roman" w:hAnsi="Times New Roman"/>
          <w:i/>
          <w:color w:val="000000"/>
        </w:rPr>
        <w:t>I</w:t>
      </w:r>
      <w:r>
        <w:rPr>
          <w:rFonts w:ascii="宋体" w:hAnsi="宋体" w:cs="宋体"/>
          <w:color w:val="000000"/>
        </w:rPr>
        <w:t>诚小，</w:t>
      </w:r>
      <w:r>
        <w:rPr/>
        <w:object w:dxaOrig="220" w:dyaOrig="279">
          <v:shapetype id="_x0000_tole_rId218" coordsize="21600,21600" o:spt="ole_rId2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8" type="_x0000_tole_rId218" style="width:11.2pt;height:13.7pt" filled="f" o:ole="">
            <v:imagedata r:id="rId219" o:title=""/>
          </v:shape>
          <o:OLEObject Type="Embed" ProgID="" ShapeID="ole_rId218" DrawAspect="Content" ObjectID="_1977169581" r:id="rId218"/>
        </w:object>
      </w:r>
      <w:r>
        <w:rPr>
          <w:rFonts w:ascii="宋体" w:hAnsi="宋体" w:cs="宋体"/>
          <w:color w:val="000000"/>
        </w:rPr>
        <w:t>减小</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黑体辐射的实验规律如图</w:t>
      </w:r>
    </w:p>
    <w:p>
      <w:pPr>
        <w:pStyle w:val="Normal"/>
        <w:spacing w:lineRule="auto" w:line="360"/>
        <w:jc w:val="left"/>
        <w:textAlignment w:val="center"/>
        <w:rPr>
          <w:color w:val="000000"/>
        </w:rPr>
      </w:pPr>
      <w:r>
        <w:rPr>
          <w:color w:val="000000"/>
        </w:rPr>
        <w:drawing>
          <wp:inline distT="0" distB="0" distL="0" distR="0">
            <wp:extent cx="2009775" cy="2619375"/>
            <wp:effectExtent l="0" t="0" r="0" b="0"/>
            <wp:docPr id="21"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9" descr=""/>
                    <pic:cNvPicPr>
                      <a:picLocks noChangeAspect="1" noChangeArrowheads="1"/>
                    </pic:cNvPicPr>
                  </pic:nvPicPr>
                  <pic:blipFill>
                    <a:blip r:embed="rId220"/>
                    <a:srcRect l="-18" t="-14" r="-18" b="-14"/>
                    <a:stretch>
                      <a:fillRect/>
                    </a:stretch>
                  </pic:blipFill>
                  <pic:spPr bwMode="auto">
                    <a:xfrm>
                      <a:off x="0" y="0"/>
                      <a:ext cx="2009775" cy="261937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特点是，随着温度升高，各种波长的辐射强度都有增加，所以人体热辐射的强度</w:t>
      </w:r>
      <w:r>
        <w:rPr/>
        <w:object w:dxaOrig="200" w:dyaOrig="260">
          <v:shapetype id="_x0000_tole_rId221" coordsize="21600,21600" o:spt="ole_rId2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1" type="_x0000_tole_rId221" style="width:9.75pt;height:12.75pt" filled="f" o:ole="">
            <v:imagedata r:id="rId222" o:title=""/>
          </v:shape>
          <o:OLEObject Type="Embed" ProgID="" ShapeID="ole_rId221" DrawAspect="Content" ObjectID="_982086572" r:id="rId221"/>
        </w:object>
      </w:r>
      <w:r>
        <w:rPr>
          <w:rFonts w:ascii="宋体" w:hAnsi="宋体" w:cs="宋体"/>
          <w:color w:val="000000"/>
        </w:rPr>
        <w:t>增大；随着温度的升高，辐射强度的峰值向波长较短的方向移动，所以</w:t>
      </w:r>
      <w:r>
        <w:rPr/>
        <w:object w:dxaOrig="220" w:dyaOrig="279">
          <v:shapetype id="_x0000_tole_rId223" coordsize="21600,21600" o:spt="ole_rId2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3" type="_x0000_tole_rId223" style="width:11.2pt;height:13.7pt" filled="f" o:ole="">
            <v:imagedata r:id="rId224" o:title=""/>
          </v:shape>
          <o:OLEObject Type="Embed" ProgID="" ShapeID="ole_rId223" DrawAspect="Content" ObjectID="_1203316133" r:id="rId223"/>
        </w:object>
      </w:r>
      <w:r>
        <w:rPr>
          <w:rFonts w:ascii="宋体" w:hAnsi="宋体" w:cs="宋体"/>
          <w:color w:val="000000"/>
        </w:rPr>
        <w:t>减小。</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13.</w:t>
      </w:r>
      <w:r>
        <w:rPr>
          <w:rFonts w:ascii="宋体" w:hAnsi="宋体" w:cs="宋体"/>
          <w:color w:val="000000"/>
        </w:rPr>
        <w:t>大量处于某激发态的氢原子辐射出多条谱线，其中最长和最短波长分别为</w:t>
      </w:r>
      <w:r>
        <w:rPr/>
        <w:object w:dxaOrig="240" w:dyaOrig="360">
          <v:shapetype id="_x0000_tole_rId225" coordsize="21600,21600" o:spt="ole_rId2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5" type="_x0000_tole_rId225" style="width:11.95pt;height:17.95pt" filled="f" o:ole="">
            <v:imagedata r:id="rId226" o:title=""/>
          </v:shape>
          <o:OLEObject Type="Embed" ProgID="" ShapeID="ole_rId225" DrawAspect="Content" ObjectID="_725887028" r:id="rId225"/>
        </w:object>
      </w:r>
      <w:r>
        <w:rPr>
          <w:rFonts w:ascii="宋体" w:hAnsi="宋体" w:cs="宋体"/>
          <w:color w:val="000000"/>
        </w:rPr>
        <w:t>和</w:t>
      </w:r>
      <w:r>
        <w:rPr/>
        <w:object w:dxaOrig="279" w:dyaOrig="360">
          <v:shapetype id="_x0000_tole_rId227" coordsize="21600,21600" o:spt="ole_rId2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7" type="_x0000_tole_rId227" style="width:14.2pt;height:17.95pt" filled="f" o:ole="">
            <v:imagedata r:id="rId228" o:title=""/>
          </v:shape>
          <o:OLEObject Type="Embed" ProgID="" ShapeID="ole_rId227" DrawAspect="Content" ObjectID="_501673152" r:id="rId227"/>
        </w:object>
      </w:r>
      <w:r>
        <w:rPr>
          <w:rFonts w:ascii="宋体" w:hAnsi="宋体" w:cs="宋体"/>
          <w:color w:val="000000"/>
        </w:rPr>
        <w:t>，则该激发态与基态的能量差为</w:t>
      </w:r>
      <w:r>
        <w:rPr>
          <w:rFonts w:cs="宋体" w:ascii="宋体" w:hAnsi="宋体"/>
          <w:color w:val="000000"/>
        </w:rPr>
        <w:t>_____</w:t>
      </w:r>
      <w:r>
        <w:rPr>
          <w:rFonts w:ascii="宋体" w:hAnsi="宋体" w:cs="宋体"/>
          <w:color w:val="000000"/>
        </w:rPr>
        <w:t>，波长为</w:t>
      </w:r>
      <w:r>
        <w:rPr/>
        <w:object w:dxaOrig="240" w:dyaOrig="360">
          <v:shapetype id="_x0000_tole_rId229" coordsize="21600,21600" o:spt="ole_rId2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9" type="_x0000_tole_rId229" style="width:11.95pt;height:17.95pt" filled="f" o:ole="">
            <v:imagedata r:id="rId230" o:title=""/>
          </v:shape>
          <o:OLEObject Type="Embed" ProgID="" ShapeID="ole_rId229" DrawAspect="Content" ObjectID="_1016342509" r:id="rId229"/>
        </w:object>
      </w:r>
      <w:r>
        <w:rPr>
          <w:rFonts w:ascii="宋体" w:hAnsi="宋体" w:cs="宋体"/>
          <w:color w:val="000000"/>
        </w:rPr>
        <w:t>的光子的动量为</w:t>
      </w:r>
      <w:r>
        <w:rPr>
          <w:rFonts w:cs="宋体" w:ascii="宋体" w:hAnsi="宋体"/>
          <w:color w:val="000000"/>
        </w:rPr>
        <w:t>_____</w:t>
      </w:r>
      <w:r>
        <w:rPr>
          <w:rFonts w:ascii="宋体" w:hAnsi="宋体" w:cs="宋体"/>
          <w:color w:val="000000"/>
        </w:rPr>
        <w:t>。（已知普朗克常量为</w:t>
      </w:r>
      <w:r>
        <w:rPr>
          <w:rFonts w:eastAsia="Times New Roman" w:cs="Times New Roman" w:ascii="Times New Roman" w:hAnsi="Times New Roman"/>
          <w:i/>
          <w:color w:val="000000"/>
        </w:rPr>
        <w:t>h</w:t>
      </w:r>
      <w:r>
        <w:rPr>
          <w:rFonts w:ascii="宋体" w:hAnsi="宋体" w:cs="宋体"/>
          <w:color w:val="000000"/>
        </w:rPr>
        <w:t>，光速为</w:t>
      </w:r>
      <w:r>
        <w:rPr>
          <w:rFonts w:eastAsia="Times New Roman" w:cs="Times New Roman" w:ascii="Times New Roman" w:hAnsi="Times New Roman"/>
          <w:i/>
          <w:color w:val="000000"/>
        </w:rPr>
        <w:t>c</w:t>
      </w:r>
      <w:r>
        <w:rPr>
          <w:rFonts w:ascii="宋体" w:hAnsi="宋体" w:cs="宋体"/>
          <w:color w:val="000000"/>
        </w:rPr>
        <w:t>）</w:t>
      </w:r>
    </w:p>
    <w:p>
      <w:pPr>
        <w:pStyle w:val="Normal"/>
        <w:spacing w:lineRule="auto" w:line="360"/>
        <w:textAlignment w:val="center"/>
        <w:rPr>
          <w:color w:val="000000"/>
        </w:rPr>
      </w:pPr>
      <w:r>
        <w:rPr>
          <w:color w:val="2E75B6"/>
        </w:rPr>
        <w:t>【答案】</w:t>
      </w:r>
      <w:r>
        <w:rPr>
          <w:rFonts w:cs="Calibri" w:eastAsia="Calibri"/>
          <w:color w:val="000000"/>
        </w:rPr>
        <w:t xml:space="preserve">    </w:t>
      </w:r>
      <w:r>
        <w:rPr>
          <w:color w:val="000000"/>
        </w:rPr>
        <w:t xml:space="preserve">(1). </w:t>
      </w:r>
      <w:r>
        <w:rPr/>
        <w:object w:dxaOrig="499" w:dyaOrig="700">
          <v:shapetype id="_x0000_tole_rId231" coordsize="21600,21600" o:spt="ole_rId2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1" type="_x0000_tole_rId231" style="width:24.75pt;height:35.25pt" filled="f" o:ole="">
            <v:imagedata r:id="rId232" o:title=""/>
          </v:shape>
          <o:OLEObject Type="Embed" ProgID="" ShapeID="ole_rId231" DrawAspect="Content" ObjectID="_614325746" r:id="rId231"/>
        </w:object>
      </w:r>
      <w:r>
        <w:rPr>
          <w:color w:val="000000"/>
        </w:rPr>
        <w:t xml:space="preserve">    (2). </w:t>
      </w:r>
      <w:r>
        <w:rPr/>
        <w:object w:dxaOrig="320" w:dyaOrig="700">
          <v:shapetype id="_x0000_tole_rId233" coordsize="21600,21600" o:spt="ole_rId2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3" type="_x0000_tole_rId233" style="width:15.7pt;height:35.2pt" filled="f" o:ole="">
            <v:imagedata r:id="rId234" o:title=""/>
          </v:shape>
          <o:OLEObject Type="Embed" ProgID="" ShapeID="ole_rId233" DrawAspect="Content" ObjectID="_2090150489" r:id="rId233"/>
        </w:objec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[1]</w:t>
      </w:r>
      <w:r>
        <w:rPr>
          <w:rFonts w:ascii="宋体" w:hAnsi="宋体" w:cs="宋体"/>
          <w:color w:val="000000"/>
        </w:rPr>
        <w:t>根据</w:t>
      </w:r>
      <w:r>
        <w:rPr/>
        <w:object w:dxaOrig="720" w:dyaOrig="279">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35.95pt;height:14.35pt" filled="f" o:ole="">
            <v:imagedata r:id="rId236" o:title=""/>
          </v:shape>
          <o:OLEObject Type="Embed" ProgID="" ShapeID="ole_rId235" DrawAspect="Content" ObjectID="_2057884172" r:id="rId235"/>
        </w:object>
      </w:r>
      <w:r>
        <w:rPr>
          <w:rFonts w:ascii="宋体" w:hAnsi="宋体" w:cs="宋体"/>
          <w:color w:val="000000"/>
        </w:rPr>
        <w:t>可知波长越短，对应光子的频率越大，对应跃迁的能级差越大；可知最短波长</w:t>
      </w:r>
      <w:r>
        <w:rPr/>
        <w:object w:dxaOrig="279" w:dyaOrig="360">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14.2pt;height:17.95pt" filled="f" o:ole="">
            <v:imagedata r:id="rId238" o:title=""/>
          </v:shape>
          <o:OLEObject Type="Embed" ProgID="" ShapeID="ole_rId237" DrawAspect="Content" ObjectID="_1314534217" r:id="rId237"/>
        </w:object>
      </w:r>
      <w:r>
        <w:rPr>
          <w:rFonts w:ascii="宋体" w:hAnsi="宋体" w:cs="宋体"/>
          <w:color w:val="000000"/>
        </w:rPr>
        <w:t>对应基态到激发态的能量差最大，结合</w:t>
      </w:r>
      <w:r>
        <w:rPr/>
        <w:object w:dxaOrig="579" w:dyaOrig="260">
          <v:shapetype id="_x0000_tole_rId239" coordsize="21600,21600" o:spt="ole_rId2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9" type="_x0000_tole_rId239" style="width:29.2pt;height:12.75pt" filled="f" o:ole="">
            <v:imagedata r:id="rId240" o:title=""/>
          </v:shape>
          <o:OLEObject Type="Embed" ProgID="" ShapeID="ole_rId239" DrawAspect="Content" ObjectID="_29695591" r:id="rId239"/>
        </w:object>
      </w:r>
      <w:r>
        <w:rPr>
          <w:rFonts w:ascii="宋体" w:hAnsi="宋体" w:cs="宋体"/>
          <w:color w:val="000000"/>
        </w:rPr>
        <w:t>得</w:t>
      </w:r>
    </w:p>
    <w:p>
      <w:pPr>
        <w:pStyle w:val="Normal"/>
        <w:spacing w:lineRule="auto" w:line="360"/>
        <w:jc w:val="center"/>
        <w:textAlignment w:val="center"/>
        <w:rPr>
          <w:color w:val="000000"/>
        </w:rPr>
      </w:pPr>
      <w:r>
        <w:rPr/>
        <w:object w:dxaOrig="1660" w:dyaOrig="700">
          <v:shapetype id="_x0000_tole_rId241" coordsize="21600,21600" o:spt="ole_rId2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1" type="_x0000_tole_rId241" style="width:83.2pt;height:35.2pt" filled="f" o:ole="">
            <v:imagedata r:id="rId242" o:title=""/>
          </v:shape>
          <o:OLEObject Type="Embed" ProgID="" ShapeID="ole_rId241" DrawAspect="Content" ObjectID="_1005315854" r:id="rId241"/>
        </w:objec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波长为</w:t>
      </w:r>
      <w:r>
        <w:rPr/>
        <w:object w:dxaOrig="240" w:dyaOrig="360">
          <v:shapetype id="_x0000_tole_rId243" coordsize="21600,21600" o:spt="ole_rId2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3" type="_x0000_tole_rId243" style="width:11.95pt;height:17.95pt" filled="f" o:ole="">
            <v:imagedata r:id="rId244" o:title=""/>
          </v:shape>
          <o:OLEObject Type="Embed" ProgID="" ShapeID="ole_rId243" DrawAspect="Content" ObjectID="_1196937550" r:id="rId243"/>
        </w:object>
      </w:r>
      <w:r>
        <w:rPr>
          <w:rFonts w:ascii="宋体" w:hAnsi="宋体" w:cs="宋体"/>
          <w:color w:val="000000"/>
        </w:rPr>
        <w:t>对应的光子动量为</w:t>
      </w:r>
    </w:p>
    <w:p>
      <w:pPr>
        <w:pStyle w:val="Normal"/>
        <w:spacing w:lineRule="auto" w:line="360"/>
        <w:jc w:val="center"/>
        <w:textAlignment w:val="center"/>
        <w:rPr>
          <w:color w:val="000000"/>
        </w:rPr>
      </w:pPr>
      <w:r>
        <w:rPr/>
        <w:object w:dxaOrig="760" w:dyaOrig="680">
          <v:shapetype id="_x0000_tole_rId245" coordsize="21600,21600" o:spt="ole_rId2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5" type="_x0000_tole_rId245" style="width:37.95pt;height:33.95pt" filled="f" o:ole="">
            <v:imagedata r:id="rId246" o:title=""/>
          </v:shape>
          <o:OLEObject Type="Embed" ProgID="" ShapeID="ole_rId245" DrawAspect="Content" ObjectID="_458591725" r:id="rId245"/>
        </w:object>
      </w:r>
    </w:p>
    <w:p>
      <w:pPr>
        <w:pStyle w:val="Normal"/>
        <w:spacing w:lineRule="auto" w:line="360"/>
        <w:jc w:val="left"/>
        <w:textAlignment w:val="center"/>
        <w:rPr>
          <w:rFonts w:ascii="宋体" w:hAnsi="宋体" w:cs="宋体"/>
          <w:color w:val="000000"/>
        </w:rPr>
      </w:pPr>
      <w:r>
        <w:rPr>
          <w:color w:val="000000"/>
        </w:rPr>
        <w:t>14.</w:t>
      </w:r>
      <w:r>
        <w:rPr>
          <w:rFonts w:ascii="宋体" w:hAnsi="宋体" w:cs="宋体"/>
          <w:color w:val="000000"/>
        </w:rPr>
        <w:t>一只质量为</w:t>
      </w:r>
      <w:r>
        <w:rPr/>
        <w:object w:dxaOrig="600" w:dyaOrig="320">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29.95pt;height:15.7pt" filled="f" o:ole="">
            <v:imagedata r:id="rId248" o:title=""/>
          </v:shape>
          <o:OLEObject Type="Embed" ProgID="" ShapeID="ole_rId247" DrawAspect="Content" ObjectID="_569598354" r:id="rId247"/>
        </w:object>
      </w:r>
      <w:r>
        <w:rPr>
          <w:rFonts w:ascii="宋体" w:hAnsi="宋体" w:cs="宋体"/>
          <w:color w:val="000000"/>
        </w:rPr>
        <w:t>的乌贼吸入</w:t>
      </w:r>
      <w:r>
        <w:rPr/>
        <w:object w:dxaOrig="620" w:dyaOrig="320">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31pt;height:15.95pt" filled="f" o:ole="">
            <v:imagedata r:id="rId250" o:title=""/>
          </v:shape>
          <o:OLEObject Type="Embed" ProgID="" ShapeID="ole_rId249" DrawAspect="Content" ObjectID="_1492191162" r:id="rId249"/>
        </w:object>
      </w:r>
      <w:r>
        <w:rPr>
          <w:rFonts w:ascii="宋体" w:hAnsi="宋体" w:cs="宋体"/>
          <w:color w:val="000000"/>
        </w:rPr>
        <w:t>的水，静止在水中。遇到危险时，它在极短时间内把吸入的水向后全部喷出，以</w:t>
      </w:r>
      <w:r>
        <w:rPr/>
        <w:object w:dxaOrig="540" w:dyaOrig="279">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27pt;height:14.1pt" filled="f" o:ole="">
            <v:imagedata r:id="rId252" o:title=""/>
          </v:shape>
          <o:OLEObject Type="Embed" ProgID="" ShapeID="ole_rId251" DrawAspect="Content" ObjectID="_1055423064" r:id="rId251"/>
        </w:object>
      </w:r>
      <w:r>
        <w:rPr>
          <w:rFonts w:ascii="宋体" w:hAnsi="宋体" w:cs="宋体"/>
          <w:color w:val="000000"/>
        </w:rPr>
        <w:t>的速度向前逃窜。求该乌贼喷出的水的速度大小</w:t>
      </w:r>
      <w:r>
        <w:rPr>
          <w:rFonts w:eastAsia="Times New Roman" w:cs="Times New Roman" w:ascii="Times New Roman" w:hAnsi="Times New Roman"/>
          <w:i/>
          <w:color w:val="000000"/>
        </w:rPr>
        <w:t>v</w:t>
      </w:r>
      <w:r>
        <w:rPr>
          <w:rFonts w:ascii="宋体" w:hAnsi="宋体" w:cs="宋体"/>
          <w:color w:val="000000"/>
        </w:rPr>
        <w:t>。</w:t>
      </w:r>
    </w:p>
    <w:p>
      <w:pPr>
        <w:pStyle w:val="Normal"/>
        <w:spacing w:lineRule="auto" w:line="360"/>
        <w:textAlignment w:val="center"/>
        <w:rPr>
          <w:color w:val="000000"/>
        </w:rPr>
      </w:pPr>
      <w:r>
        <w:rPr>
          <w:color w:val="2E75B6"/>
        </w:rPr>
        <w:t>【答案】</w:t>
      </w:r>
      <w:r>
        <w:rPr/>
        <w:object w:dxaOrig="659" w:dyaOrig="279">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33.05pt;height:14.35pt" filled="f" o:ole="">
            <v:imagedata r:id="rId254" o:title=""/>
          </v:shape>
          <o:OLEObject Type="Embed" ProgID="" ShapeID="ole_rId253" DrawAspect="Content" ObjectID="_1817045557" r:id="rId253"/>
        </w:objec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乌贼喷水过程，时间较短，内力远大于外力；选取乌贼逃窜的方向为正方向，根据动量守恒定律得</w:t>
      </w:r>
    </w:p>
    <w:p>
      <w:pPr>
        <w:pStyle w:val="Normal"/>
        <w:spacing w:lineRule="auto" w:line="360"/>
        <w:jc w:val="left"/>
        <w:textAlignment w:val="center"/>
        <w:rPr>
          <w:color w:val="000000"/>
        </w:rPr>
      </w:pPr>
      <w:r>
        <w:rPr/>
        <w:object w:dxaOrig="1420" w:dyaOrig="360">
          <v:shapetype id="_x0000_tole_rId255" coordsize="21600,21600" o:spt="ole_rId2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5" type="_x0000_tole_rId255" style="width:71.2pt;height:17.95pt" filled="f" o:ole="">
            <v:imagedata r:id="rId256" o:title=""/>
          </v:shape>
          <o:OLEObject Type="Embed" ProgID="" ShapeID="ole_rId255" DrawAspect="Content" ObjectID="_2033909912" r:id="rId255"/>
        </w:object>
      </w:r>
    </w:p>
    <w:p>
      <w:pPr>
        <w:pStyle w:val="Normal"/>
        <w:spacing w:lineRule="auto" w:line="360"/>
        <w:jc w:val="left"/>
        <w:textAlignment w:val="center"/>
        <w:rPr>
          <w:rFonts w:ascii="宋体" w:hAnsi="宋体" w:cs="宋体"/>
          <w:color w:val="000000"/>
        </w:rPr>
      </w:pPr>
      <w:r>
        <w:rPr>
          <w:rFonts w:ascii="宋体" w:hAnsi="宋体" w:cs="宋体"/>
          <w:color w:val="000000"/>
        </w:rPr>
        <w:t>解得喷出水的速度大小为</w:t>
      </w:r>
    </w:p>
    <w:p>
      <w:pPr>
        <w:pStyle w:val="Normal"/>
        <w:spacing w:lineRule="auto" w:line="360"/>
        <w:jc w:val="left"/>
        <w:textAlignment w:val="center"/>
        <w:rPr>
          <w:color w:val="000000"/>
        </w:rPr>
      </w:pPr>
      <w:r>
        <w:rPr/>
        <w:object w:dxaOrig="3100" w:dyaOrig="639">
          <v:shapetype id="_x0000_tole_rId257" coordsize="21600,21600" o:spt="ole_rId2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7" type="_x0000_tole_rId257" style="width:155.25pt;height:32.2pt" filled="f" o:ole="">
            <v:imagedata r:id="rId258" o:title=""/>
          </v:shape>
          <o:OLEObject Type="Embed" ProgID="" ShapeID="ole_rId257" DrawAspect="Content" ObjectID="_106660578" r:id="rId257"/>
        </w:objec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【选做题】</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本题包括</w:t>
      </w:r>
      <w:r>
        <w:rPr>
          <w:rFonts w:eastAsia="Times New Roman" w:cs="Times New Roman" w:ascii="Times New Roman" w:hAnsi="Times New Roman"/>
          <w:b/>
          <w:color w:val="000000"/>
          <w:sz w:val="24"/>
        </w:rPr>
        <w:t>A</w:t>
      </w:r>
      <w:r>
        <w:rPr>
          <w:rFonts w:ascii="宋体" w:hAnsi="宋体" w:cs="宋体"/>
          <w:b/>
          <w:color w:val="000000"/>
          <w:sz w:val="24"/>
        </w:rPr>
        <w:t>、</w:t>
      </w:r>
      <w:r>
        <w:rPr>
          <w:rFonts w:eastAsia="Times New Roman" w:cs="Times New Roman" w:ascii="Times New Roman" w:hAnsi="Times New Roman"/>
          <w:b/>
          <w:color w:val="000000"/>
          <w:sz w:val="24"/>
        </w:rPr>
        <w:t>B</w:t>
      </w:r>
      <w:r>
        <w:rPr>
          <w:rFonts w:ascii="宋体" w:hAnsi="宋体" w:cs="宋体"/>
          <w:b/>
          <w:color w:val="000000"/>
          <w:sz w:val="24"/>
        </w:rPr>
        <w:t>两小题，</w:t>
      </w:r>
      <w:r>
        <w:rPr>
          <w:rFonts w:ascii="宋体" w:hAnsi="宋体" w:cs="宋体"/>
          <w:b/>
          <w:color w:val="000000"/>
          <w:sz w:val="24"/>
          <w:em w:val="underDot"/>
        </w:rPr>
        <w:t>请选定其中一小题</w:t>
      </w:r>
      <w:r>
        <w:rPr>
          <w:rFonts w:ascii="宋体" w:hAnsi="宋体" w:cs="宋体"/>
          <w:b/>
          <w:color w:val="000000"/>
          <w:sz w:val="24"/>
        </w:rPr>
        <w:t>，</w:t>
      </w:r>
      <w:r>
        <w:rPr>
          <w:rFonts w:ascii="宋体" w:hAnsi="宋体" w:cs="宋体"/>
          <w:b/>
          <w:color w:val="000000"/>
          <w:sz w:val="24"/>
          <w:em w:val="underDot"/>
        </w:rPr>
        <w:t>并在相应的答题区域内作答</w:t>
      </w:r>
      <w:r>
        <w:rPr>
          <w:rFonts w:ascii="宋体" w:hAnsi="宋体" w:cs="宋体"/>
          <w:b/>
          <w:color w:val="000000"/>
          <w:sz w:val="24"/>
        </w:rPr>
        <w:t>。若多做，则按</w:t>
      </w:r>
      <w:r>
        <w:rPr>
          <w:rFonts w:eastAsia="Times New Roman" w:cs="Times New Roman" w:ascii="Times New Roman" w:hAnsi="Times New Roman"/>
          <w:b/>
          <w:color w:val="000000"/>
          <w:sz w:val="24"/>
        </w:rPr>
        <w:t>A</w:t>
      </w:r>
      <w:r>
        <w:rPr>
          <w:rFonts w:ascii="宋体" w:hAnsi="宋体" w:cs="宋体"/>
          <w:b/>
          <w:color w:val="000000"/>
          <w:sz w:val="24"/>
        </w:rPr>
        <w:t>小题评分。</w:t>
      </w:r>
    </w:p>
    <w:p>
      <w:pPr>
        <w:pStyle w:val="Normal"/>
        <w:spacing w:lineRule="auto" w:line="360"/>
        <w:jc w:val="left"/>
        <w:textAlignment w:val="center"/>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A</w:t>
      </w:r>
      <w:r>
        <w:rPr>
          <w:rFonts w:ascii="宋体" w:hAnsi="宋体" w:cs="宋体"/>
          <w:b/>
          <w:color w:val="000000"/>
          <w:sz w:val="24"/>
        </w:rPr>
        <w:t>．</w:t>
      </w:r>
      <w:r>
        <w:rPr>
          <w:rFonts w:eastAsia="Times New Roman" w:cs="Times New Roman" w:ascii="Times New Roman" w:hAnsi="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3-3]</w:t>
      </w:r>
    </w:p>
    <w:p>
      <w:pPr>
        <w:pStyle w:val="Normal"/>
        <w:spacing w:lineRule="auto" w:line="360"/>
        <w:jc w:val="left"/>
        <w:textAlignment w:val="center"/>
        <w:rPr>
          <w:rFonts w:ascii="宋体" w:hAnsi="宋体" w:cs="宋体"/>
          <w:color w:val="000000"/>
        </w:rPr>
      </w:pPr>
      <w:r>
        <w:rPr>
          <w:color w:val="000000"/>
        </w:rPr>
        <w:t>15.</w:t>
      </w:r>
      <w:r>
        <w:rPr>
          <w:rFonts w:ascii="宋体" w:hAnsi="宋体" w:cs="宋体"/>
          <w:color w:val="000000"/>
        </w:rPr>
        <w:t>玻璃</w:t>
      </w:r>
      <w:r>
        <w:rPr>
          <w:rFonts w:ascii="宋体" w:hAnsi="宋体" w:cs="宋体"/>
          <w:color w:val="000000"/>
        </w:rPr>
        <w:drawing>
          <wp:inline distT="0" distB="0" distL="0" distR="0">
            <wp:extent cx="133350" cy="177165"/>
            <wp:effectExtent l="0" t="0" r="0" b="0"/>
            <wp:docPr id="22"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9" descr=""/>
                    <pic:cNvPicPr>
                      <a:picLocks noChangeAspect="1" noChangeArrowheads="1"/>
                    </pic:cNvPicPr>
                  </pic:nvPicPr>
                  <pic:blipFill>
                    <a:blip r:embed="rId259"/>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出现和使用在人类生活里已有四千多年的历史，它是一种非晶体。下列关于玻璃的说法正确的有（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没有固定的熔点</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天然具有规则的几何形状</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沿不同方向的导热性能相同</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分子在空间上周期性排列</w:t>
      </w:r>
    </w:p>
    <w:p>
      <w:pPr>
        <w:pStyle w:val="Normal"/>
        <w:spacing w:lineRule="auto" w:line="360"/>
        <w:textAlignment w:val="center"/>
        <w:rPr>
          <w:color w:val="000000"/>
        </w:rPr>
      </w:pPr>
      <w:r>
        <w:rPr>
          <w:color w:val="2E75B6"/>
        </w:rPr>
        <w:t>【答案】</w:t>
      </w:r>
      <w:r>
        <w:rPr>
          <w:color w:val="000000"/>
        </w:rPr>
        <w:t>AC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根据非晶体的特点可知非晶体是指组成物质的分子（或原子、离子）不呈空间有规则周期性排列的固体。它没有一定规则的外形。它的物理性质在各个方向上是相同的，叫“各向同性”。它没有固定的熔点。</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16.</w:t>
      </w:r>
      <w:r>
        <w:rPr>
          <w:rFonts w:ascii="宋体" w:hAnsi="宋体" w:cs="宋体"/>
          <w:color w:val="000000"/>
        </w:rPr>
        <w:t>一瓶酒精用了一些后，把瓶盖拧紧，不久瓶内液面上方形成了酒精的饱和汽，此时</w:t>
      </w:r>
      <w:r>
        <w:rPr>
          <w:rFonts w:cs="宋体" w:ascii="宋体" w:hAnsi="宋体"/>
          <w:color w:val="000000"/>
        </w:rPr>
        <w:t>_____</w:t>
      </w:r>
      <w:r>
        <w:rPr>
          <w:rFonts w:ascii="宋体" w:hAnsi="宋体" w:cs="宋体"/>
          <w:color w:val="000000"/>
        </w:rPr>
        <w:t>（选填“有”或“没有”）酒精分子从液面飞出。当温度升高时，瓶中酒精饱和汽的密度</w:t>
      </w:r>
      <w:r>
        <w:rPr>
          <w:rFonts w:cs="宋体" w:ascii="宋体" w:hAnsi="宋体"/>
          <w:color w:val="000000"/>
        </w:rPr>
        <w:t>_____</w:t>
      </w:r>
      <w:r>
        <w:rPr>
          <w:rFonts w:ascii="宋体" w:hAnsi="宋体" w:cs="宋体"/>
          <w:color w:val="000000"/>
        </w:rPr>
        <w:t>（选填“增大”“减小”或“不变”）。</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有</w:t>
      </w:r>
      <w:r>
        <w:rPr>
          <w:rFonts w:cs="Calibri" w:eastAsia="Calibri"/>
          <w:color w:val="000000"/>
        </w:rPr>
        <w:t xml:space="preserve">    </w:t>
      </w:r>
      <w:r>
        <w:rPr>
          <w:color w:val="000000"/>
        </w:rPr>
        <w:t xml:space="preserve">(2). </w:t>
      </w:r>
      <w:r>
        <w:rPr>
          <w:rFonts w:ascii="宋体" w:hAnsi="宋体" w:cs="宋体"/>
          <w:color w:val="000000"/>
        </w:rPr>
        <w:t>增大</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[1]</w:t>
      </w:r>
      <w:r>
        <w:rPr>
          <w:rFonts w:ascii="宋体" w:hAnsi="宋体" w:cs="宋体"/>
          <w:color w:val="000000"/>
        </w:rPr>
        <w:t>形成饱和气后，酒精还是会蒸发，只是液体里跑到气体中的分子和气体中的分子跑到液体里的速度一样快，整体来看是不变的。即此时仍然会有酒精分子从液面飞出；</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温度升高使气体分子的动能增大，离开液体表面的气体分子更多，饱和汽密度增大。</w:t>
      </w:r>
    </w:p>
    <w:p>
      <w:pPr>
        <w:pStyle w:val="Normal"/>
        <w:spacing w:lineRule="auto" w:line="360"/>
        <w:jc w:val="left"/>
        <w:textAlignment w:val="center"/>
        <w:rPr>
          <w:rFonts w:ascii="宋体" w:hAnsi="宋体" w:cs="宋体"/>
          <w:color w:val="000000"/>
        </w:rPr>
      </w:pPr>
      <w:r>
        <w:rPr>
          <w:color w:val="000000"/>
        </w:rPr>
        <w:t>17.</w:t>
      </w:r>
      <w:r>
        <w:rPr>
          <w:rFonts w:ascii="宋体" w:hAnsi="宋体" w:cs="宋体"/>
          <w:color w:val="000000"/>
        </w:rPr>
        <w:t>一定质量的理想气体从状态</w:t>
      </w:r>
      <w:r>
        <w:rPr>
          <w:rFonts w:eastAsia="Times New Roman" w:cs="Times New Roman" w:ascii="Times New Roman" w:hAnsi="Times New Roman"/>
          <w:i/>
          <w:color w:val="000000"/>
        </w:rPr>
        <w:t>A</w:t>
      </w:r>
      <w:r>
        <w:rPr>
          <w:rFonts w:ascii="宋体" w:hAnsi="宋体" w:cs="宋体"/>
          <w:color w:val="000000"/>
        </w:rPr>
        <w:t>经状态</w:t>
      </w:r>
      <w:r>
        <w:rPr>
          <w:rFonts w:eastAsia="Times New Roman" w:cs="Times New Roman" w:ascii="Times New Roman" w:hAnsi="Times New Roman"/>
          <w:i/>
          <w:color w:val="000000"/>
        </w:rPr>
        <w:t>B</w:t>
      </w:r>
      <w:r>
        <w:rPr>
          <w:rFonts w:ascii="宋体" w:hAnsi="宋体" w:cs="宋体"/>
          <w:color w:val="000000"/>
        </w:rPr>
        <w:t>变化到状态</w:t>
      </w:r>
      <w:r>
        <w:rPr>
          <w:rFonts w:eastAsia="Times New Roman" w:cs="Times New Roman" w:ascii="Times New Roman" w:hAnsi="Times New Roman"/>
          <w:i/>
          <w:color w:val="000000"/>
        </w:rPr>
        <w:t>C</w:t>
      </w:r>
      <w:r>
        <w:rPr>
          <w:rFonts w:ascii="宋体" w:hAnsi="宋体" w:cs="宋体"/>
          <w:color w:val="000000"/>
        </w:rPr>
        <w:t>，其</w:t>
      </w:r>
      <w:r>
        <w:rPr/>
        <w:object w:dxaOrig="639" w:dyaOrig="620">
          <v:shapetype id="_x0000_tole_rId260" coordsize="21600,21600" o:spt="ole_rId2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0" type="_x0000_tole_rId260" style="width:31.95pt;height:30.95pt" filled="f" o:ole="">
            <v:imagedata r:id="rId261" o:title=""/>
          </v:shape>
          <o:OLEObject Type="Embed" ProgID="" ShapeID="ole_rId260" DrawAspect="Content" ObjectID="_846225610" r:id="rId260"/>
        </w:object>
      </w:r>
      <w:r>
        <w:rPr>
          <w:rFonts w:ascii="宋体" w:hAnsi="宋体" w:cs="宋体"/>
          <w:color w:val="000000"/>
        </w:rPr>
        <w:t>图象如图所示，求该过程中气体吸收的热量</w:t>
      </w:r>
      <w:r>
        <w:rPr>
          <w:rFonts w:eastAsia="Times New Roman" w:cs="Times New Roman" w:ascii="Times New Roman" w:hAnsi="Times New Roman"/>
          <w:i/>
          <w:color w:val="000000"/>
        </w:rPr>
        <w:t>Q</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1752600" cy="1524000"/>
            <wp:effectExtent l="0" t="0" r="0" b="0"/>
            <wp:docPr id="23"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1" descr=""/>
                    <pic:cNvPicPr>
                      <a:picLocks noChangeAspect="1" noChangeArrowheads="1"/>
                    </pic:cNvPicPr>
                  </pic:nvPicPr>
                  <pic:blipFill>
                    <a:blip r:embed="rId262"/>
                    <a:srcRect l="-11" t="-13" r="-11" b="-13"/>
                    <a:stretch>
                      <a:fillRect/>
                    </a:stretch>
                  </pic:blipFill>
                  <pic:spPr bwMode="auto">
                    <a:xfrm>
                      <a:off x="0" y="0"/>
                      <a:ext cx="1752600" cy="1524000"/>
                    </a:xfrm>
                    <a:prstGeom prst="rect">
                      <a:avLst/>
                    </a:prstGeom>
                  </pic:spPr>
                </pic:pic>
              </a:graphicData>
            </a:graphic>
          </wp:inline>
        </w:drawing>
      </w:r>
    </w:p>
    <w:p>
      <w:pPr>
        <w:pStyle w:val="Normal"/>
        <w:spacing w:lineRule="auto" w:line="360"/>
        <w:textAlignment w:val="center"/>
        <w:rPr>
          <w:color w:val="000000"/>
        </w:rPr>
      </w:pPr>
      <w:r>
        <w:rPr>
          <w:color w:val="2E75B6"/>
        </w:rPr>
        <w:t>【答案】</w:t>
      </w:r>
      <w:r>
        <w:rPr/>
        <w:object w:dxaOrig="800" w:dyaOrig="320">
          <v:shapetype id="_x0000_tole_rId263" coordsize="21600,21600" o:spt="ole_rId2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3" type="_x0000_tole_rId263" style="width:39.95pt;height:15.95pt" filled="f" o:ole="">
            <v:imagedata r:id="rId264" o:title=""/>
          </v:shape>
          <o:OLEObject Type="Embed" ProgID="" ShapeID="ole_rId263" DrawAspect="Content" ObjectID="_1698901811" r:id="rId263"/>
        </w:objec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根据</w:t>
      </w:r>
      <w:r>
        <w:rPr/>
        <w:object w:dxaOrig="639" w:dyaOrig="620">
          <v:shapetype id="_x0000_tole_rId265" coordsize="21600,21600" o:spt="ole_rId2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5" type="_x0000_tole_rId265" style="width:31.95pt;height:31pt" filled="f" o:ole="">
            <v:imagedata r:id="rId266" o:title=""/>
          </v:shape>
          <o:OLEObject Type="Embed" ProgID="" ShapeID="ole_rId265" DrawAspect="Content" ObjectID="_805912104" r:id="rId265"/>
        </w:object>
      </w:r>
      <w:r>
        <w:rPr>
          <w:rFonts w:ascii="宋体" w:hAnsi="宋体" w:cs="宋体"/>
          <w:color w:val="000000"/>
        </w:rPr>
        <w:t>图像可知状态</w:t>
      </w:r>
      <w:r>
        <w:rPr>
          <w:rFonts w:eastAsia="Times New Roman" w:cs="Times New Roman" w:ascii="Times New Roman" w:hAnsi="Times New Roman"/>
          <w:color w:val="000000"/>
        </w:rPr>
        <w:t>A</w:t>
      </w:r>
      <w:r>
        <w:rPr>
          <w:rFonts w:ascii="宋体" w:hAnsi="宋体" w:cs="宋体"/>
          <w:color w:val="000000"/>
        </w:rPr>
        <w:t>和状态</w:t>
      </w:r>
      <w:r>
        <w:rPr>
          <w:rFonts w:eastAsia="Times New Roman" w:cs="Times New Roman" w:ascii="Times New Roman" w:hAnsi="Times New Roman"/>
          <w:color w:val="000000"/>
        </w:rPr>
        <w:t>C</w:t>
      </w:r>
      <w:r>
        <w:rPr>
          <w:rFonts w:ascii="宋体" w:hAnsi="宋体" w:cs="宋体"/>
          <w:color w:val="000000"/>
        </w:rPr>
        <w:t>温度相同，内能相同；故从</w:t>
      </w:r>
      <w:r>
        <w:rPr>
          <w:rFonts w:eastAsia="Times New Roman" w:cs="Times New Roman" w:ascii="Times New Roman" w:hAnsi="Times New Roman"/>
          <w:color w:val="000000"/>
        </w:rPr>
        <w:t>A</w:t>
      </w:r>
      <w:r>
        <w:rPr>
          <w:rFonts w:ascii="宋体" w:hAnsi="宋体" w:cs="宋体"/>
          <w:color w:val="000000"/>
        </w:rPr>
        <w:t>经</w:t>
      </w:r>
      <w:r>
        <w:rPr>
          <w:rFonts w:eastAsia="Times New Roman" w:cs="Times New Roman" w:ascii="Times New Roman" w:hAnsi="Times New Roman"/>
          <w:color w:val="000000"/>
        </w:rPr>
        <w:t>B</w:t>
      </w:r>
      <w:r>
        <w:rPr>
          <w:rFonts w:ascii="宋体" w:hAnsi="宋体" w:cs="宋体"/>
          <w:color w:val="000000"/>
        </w:rPr>
        <w:t>到</w:t>
      </w:r>
      <w:r>
        <w:rPr>
          <w:rFonts w:eastAsia="Times New Roman" w:cs="Times New Roman" w:ascii="Times New Roman" w:hAnsi="Times New Roman"/>
          <w:color w:val="000000"/>
        </w:rPr>
        <w:t>C</w:t>
      </w:r>
      <w:r>
        <w:rPr>
          <w:rFonts w:ascii="宋体" w:hAnsi="宋体" w:cs="宋体"/>
          <w:color w:val="000000"/>
        </w:rPr>
        <w:t>过程中气体吸收的热量等于气体对外所做的功。根据图像可知状态</w:t>
      </w:r>
      <w:r>
        <w:rPr>
          <w:rFonts w:eastAsia="Times New Roman" w:cs="Times New Roman" w:ascii="Times New Roman" w:hAnsi="Times New Roman"/>
          <w:color w:val="000000"/>
        </w:rPr>
        <w:t>A</w:t>
      </w:r>
      <w:r>
        <w:rPr>
          <w:rFonts w:ascii="宋体" w:hAnsi="宋体" w:cs="宋体"/>
          <w:color w:val="000000"/>
        </w:rPr>
        <w:t>到状态</w:t>
      </w:r>
      <w:r>
        <w:rPr>
          <w:rFonts w:eastAsia="Times New Roman" w:cs="Times New Roman" w:ascii="Times New Roman" w:hAnsi="Times New Roman"/>
          <w:color w:val="000000"/>
        </w:rPr>
        <w:t>B</w:t>
      </w:r>
      <w:r>
        <w:rPr>
          <w:rFonts w:ascii="宋体" w:hAnsi="宋体" w:cs="宋体"/>
          <w:color w:val="000000"/>
        </w:rPr>
        <w:t>为等压过程，气体对外做功为</w:t>
      </w:r>
    </w:p>
    <w:p>
      <w:pPr>
        <w:pStyle w:val="Normal"/>
        <w:spacing w:lineRule="auto" w:line="360"/>
        <w:jc w:val="left"/>
        <w:textAlignment w:val="center"/>
        <w:rPr>
          <w:color w:val="000000"/>
        </w:rPr>
      </w:pPr>
      <w:r>
        <w:rPr/>
        <w:object w:dxaOrig="3760" w:dyaOrig="400">
          <v:shapetype id="_x0000_tole_rId267" coordsize="21600,21600" o:spt="ole_rId2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7" type="_x0000_tole_rId267" style="width:188.2pt;height:20.2pt" filled="f" o:ole="">
            <v:imagedata r:id="rId268" o:title=""/>
          </v:shape>
          <o:OLEObject Type="Embed" ProgID="" ShapeID="ole_rId267" DrawAspect="Content" ObjectID="_175765350" r:id="rId267"/>
        </w:object>
      </w:r>
    </w:p>
    <w:p>
      <w:pPr>
        <w:pStyle w:val="Normal"/>
        <w:spacing w:lineRule="auto" w:line="360"/>
        <w:jc w:val="left"/>
        <w:textAlignment w:val="center"/>
        <w:rPr>
          <w:rFonts w:ascii="宋体" w:hAnsi="宋体" w:cs="宋体"/>
          <w:color w:val="000000"/>
        </w:rPr>
      </w:pPr>
      <w:r>
        <w:rPr>
          <w:rFonts w:ascii="宋体" w:hAnsi="宋体" w:cs="宋体"/>
          <w:color w:val="000000"/>
        </w:rPr>
        <w:t>状态</w:t>
      </w:r>
      <w:r>
        <w:rPr>
          <w:rFonts w:eastAsia="Times New Roman" w:cs="Times New Roman" w:ascii="Times New Roman" w:hAnsi="Times New Roman"/>
          <w:color w:val="000000"/>
        </w:rPr>
        <w:t>B</w:t>
      </w:r>
      <w:r>
        <w:rPr>
          <w:rFonts w:ascii="宋体" w:hAnsi="宋体" w:cs="宋体"/>
          <w:color w:val="000000"/>
        </w:rPr>
        <w:t>到状态</w:t>
      </w:r>
      <w:r>
        <w:rPr>
          <w:rFonts w:eastAsia="Times New Roman" w:cs="Times New Roman" w:ascii="Times New Roman" w:hAnsi="Times New Roman"/>
          <w:color w:val="000000"/>
        </w:rPr>
        <w:t>C</w:t>
      </w:r>
      <w:r>
        <w:rPr>
          <w:rFonts w:ascii="宋体" w:hAnsi="宋体" w:cs="宋体"/>
          <w:color w:val="000000"/>
        </w:rPr>
        <w:t>为等容变化，气体不做功；故</w:t>
      </w:r>
      <w:r>
        <w:rPr>
          <w:rFonts w:eastAsia="Times New Roman" w:cs="Times New Roman" w:ascii="Times New Roman" w:hAnsi="Times New Roman"/>
          <w:color w:val="000000"/>
        </w:rPr>
        <w:t>A</w:t>
      </w:r>
      <w:r>
        <w:rPr>
          <w:rFonts w:ascii="宋体" w:hAnsi="宋体" w:cs="宋体"/>
          <w:color w:val="000000"/>
        </w:rPr>
        <w:t>经</w:t>
      </w:r>
      <w:r>
        <w:rPr>
          <w:rFonts w:eastAsia="Times New Roman" w:cs="Times New Roman" w:ascii="Times New Roman" w:hAnsi="Times New Roman"/>
          <w:color w:val="000000"/>
        </w:rPr>
        <w:t>B</w:t>
      </w:r>
      <w:r>
        <w:rPr>
          <w:rFonts w:ascii="宋体" w:hAnsi="宋体" w:cs="宋体"/>
          <w:color w:val="000000"/>
        </w:rPr>
        <w:t>到</w:t>
      </w:r>
      <w:r>
        <w:rPr>
          <w:rFonts w:eastAsia="Times New Roman" w:cs="Times New Roman" w:ascii="Times New Roman" w:hAnsi="Times New Roman"/>
          <w:color w:val="000000"/>
        </w:rPr>
        <w:t>C</w:t>
      </w:r>
      <w:r>
        <w:rPr>
          <w:rFonts w:ascii="宋体" w:hAnsi="宋体" w:cs="宋体"/>
          <w:color w:val="000000"/>
        </w:rPr>
        <w:t>过程中气体吸收的热量为</w:t>
      </w:r>
    </w:p>
    <w:p>
      <w:pPr>
        <w:pStyle w:val="Normal"/>
        <w:spacing w:lineRule="auto" w:line="360"/>
        <w:jc w:val="left"/>
        <w:textAlignment w:val="center"/>
        <w:rPr>
          <w:color w:val="000000"/>
        </w:rPr>
      </w:pPr>
      <w:r>
        <w:rPr/>
        <w:object w:dxaOrig="1780" w:dyaOrig="380">
          <v:shapetype id="_x0000_tole_rId269" coordsize="21600,21600" o:spt="ole_rId2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9" type="_x0000_tole_rId269" style="width:89.25pt;height:18.7pt" filled="f" o:ole="">
            <v:imagedata r:id="rId270" o:title=""/>
          </v:shape>
          <o:OLEObject Type="Embed" ProgID="" ShapeID="ole_rId269" DrawAspect="Content" ObjectID="_338534516" r:id="rId269"/>
        </w:object>
      </w:r>
    </w:p>
    <w:p>
      <w:pPr>
        <w:pStyle w:val="Normal"/>
        <w:spacing w:lineRule="auto" w:line="360"/>
        <w:jc w:val="left"/>
        <w:textAlignment w:val="center"/>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B</w:t>
      </w:r>
      <w:r>
        <w:rPr>
          <w:rFonts w:ascii="宋体" w:hAnsi="宋体" w:cs="宋体"/>
          <w:b/>
          <w:color w:val="000000"/>
          <w:sz w:val="24"/>
        </w:rPr>
        <w:t>．</w:t>
      </w:r>
      <w:r>
        <w:rPr>
          <w:rFonts w:eastAsia="Times New Roman" w:cs="Times New Roman" w:ascii="Times New Roman" w:hAnsi="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3-4]</w:t>
      </w:r>
    </w:p>
    <w:p>
      <w:pPr>
        <w:pStyle w:val="Normal"/>
        <w:spacing w:lineRule="auto" w:line="360"/>
        <w:jc w:val="left"/>
        <w:textAlignment w:val="center"/>
        <w:rPr>
          <w:rFonts w:ascii="宋体" w:hAnsi="宋体" w:cs="宋体"/>
          <w:color w:val="000000"/>
        </w:rPr>
      </w:pPr>
      <w:r>
        <w:rPr>
          <w:color w:val="000000"/>
        </w:rPr>
        <w:t>18.</w:t>
      </w:r>
      <w:r>
        <w:rPr>
          <w:rFonts w:ascii="宋体" w:hAnsi="宋体" w:cs="宋体"/>
          <w:color w:val="000000"/>
        </w:rPr>
        <w:t>电磁波广泛应用在现代医疗中。下列属于电磁波应用的医用器械有（　　）</w:t>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杀菌用的紫外灯</w:t>
      </w:r>
      <w:r>
        <w:rPr>
          <w:color w:val="000000"/>
        </w:rPr>
        <w:tab/>
        <w:t xml:space="preserve">B. </w:t>
      </w:r>
      <w:r>
        <w:rPr>
          <w:rFonts w:ascii="宋体" w:hAnsi="宋体" w:cs="宋体"/>
          <w:color w:val="000000"/>
        </w:rPr>
        <w:t>拍胸片的</w:t>
      </w:r>
      <w:r>
        <w:rPr>
          <w:rFonts w:eastAsia="Times New Roman" w:cs="Times New Roman" w:ascii="Times New Roman" w:hAnsi="Times New Roman"/>
          <w:color w:val="000000"/>
        </w:rPr>
        <w:t>X</w:t>
      </w:r>
      <w:r>
        <w:rPr>
          <w:rFonts w:ascii="宋体" w:hAnsi="宋体" w:cs="宋体"/>
          <w:color w:val="000000"/>
        </w:rPr>
        <w:t>光机</w:t>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治疗咽喉炎的超声波雾化器</w:t>
      </w:r>
      <w:r>
        <w:rPr>
          <w:color w:val="000000"/>
        </w:rPr>
        <w:tab/>
        <w:t xml:space="preserve">D. </w:t>
      </w:r>
      <w:r>
        <w:rPr>
          <w:rFonts w:ascii="宋体" w:hAnsi="宋体" w:cs="宋体"/>
          <w:color w:val="000000"/>
        </w:rPr>
        <w:t>检查血流情况的“彩超”机</w:t>
      </w:r>
    </w:p>
    <w:p>
      <w:pPr>
        <w:pStyle w:val="Normal"/>
        <w:spacing w:lineRule="auto" w:line="360"/>
        <w:textAlignment w:val="center"/>
        <w:rPr>
          <w:color w:val="000000"/>
        </w:rPr>
      </w:pPr>
      <w:r>
        <w:rPr>
          <w:color w:val="2E75B6"/>
        </w:rPr>
        <w:t>【答案】</w:t>
      </w:r>
      <w:r>
        <w:rPr>
          <w:color w:val="000000"/>
        </w:rPr>
        <w:t>AB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．紫外灯的频率高，能量强，所以用于杀菌，属于电磁波的应用，</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X</w:t>
      </w:r>
      <w:r>
        <w:rPr>
          <w:rFonts w:ascii="宋体" w:hAnsi="宋体" w:cs="宋体"/>
          <w:color w:val="000000"/>
        </w:rPr>
        <w:t>光的穿透能力较强，所以用于拍胸片，属于电磁波的应用，</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．超声波雾化器是超声波的应用，与电磁波无关，</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．彩超属于超声波的应用，与电磁波无关，</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19.</w:t>
      </w:r>
      <w:r>
        <w:rPr>
          <w:rFonts w:ascii="宋体" w:hAnsi="宋体" w:cs="宋体"/>
          <w:color w:val="000000"/>
        </w:rPr>
        <w:t>我国的光纤通信技术处于世界领先水平。光纤内芯（内层玻璃）的折射率比外套（外层玻璃）的</w:t>
      </w:r>
      <w:r>
        <w:rPr>
          <w:rFonts w:cs="宋体" w:ascii="宋体" w:hAnsi="宋体"/>
          <w:color w:val="000000"/>
        </w:rPr>
        <w:t>_____</w:t>
      </w:r>
      <w:r>
        <w:rPr>
          <w:rFonts w:ascii="宋体" w:hAnsi="宋体" w:cs="宋体"/>
          <w:color w:val="000000"/>
        </w:rPr>
        <w:t>（选填“大”或“小”）。某种光纤的内芯在空气中全反射的临界角为</w:t>
      </w:r>
      <w:r>
        <w:rPr/>
        <w:object w:dxaOrig="400" w:dyaOrig="279">
          <v:shapetype id="_x0000_tole_rId271" coordsize="21600,21600" o:spt="ole_rId2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1" type="_x0000_tole_rId271" style="width:19.95pt;height:13.95pt" filled="f" o:ole="">
            <v:imagedata r:id="rId272" o:title=""/>
          </v:shape>
          <o:OLEObject Type="Embed" ProgID="" ShapeID="ole_rId271" DrawAspect="Content" ObjectID="_542553137" r:id="rId271"/>
        </w:object>
      </w:r>
      <w:r>
        <w:rPr>
          <w:rFonts w:ascii="宋体" w:hAnsi="宋体" w:cs="宋体"/>
          <w:color w:val="000000"/>
        </w:rPr>
        <w:t>，则该内芯的折射率为</w:t>
      </w:r>
      <w:r>
        <w:rPr>
          <w:rFonts w:cs="宋体" w:ascii="宋体" w:hAnsi="宋体"/>
          <w:color w:val="000000"/>
        </w:rPr>
        <w:t>_____</w:t>
      </w:r>
      <w:r>
        <w:rPr>
          <w:rFonts w:ascii="宋体" w:hAnsi="宋体" w:cs="宋体"/>
          <w:color w:val="000000"/>
        </w:rPr>
        <w:t>。（取</w:t>
      </w:r>
      <w:r>
        <w:rPr/>
        <w:object w:dxaOrig="2799" w:dyaOrig="279">
          <v:shapetype id="_x0000_tole_rId273" coordsize="21600,21600" o:spt="ole_rId2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3" type="_x0000_tole_rId273" style="width:140.2pt;height:14.2pt" filled="f" o:ole="">
            <v:imagedata r:id="rId274" o:title=""/>
          </v:shape>
          <o:OLEObject Type="Embed" ProgID="" ShapeID="ole_rId273" DrawAspect="Content" ObjectID="_894692991" r:id="rId273"/>
        </w:object>
      </w:r>
      <w:r>
        <w:rPr>
          <w:rFonts w:ascii="宋体" w:hAnsi="宋体" w:cs="宋体"/>
          <w:color w:val="000000"/>
        </w:rPr>
        <w:t>，结果保留</w:t>
      </w:r>
      <w:r>
        <w:rPr>
          <w:rFonts w:eastAsia="Times New Roman" w:cs="Times New Roman" w:ascii="Times New Roman" w:hAnsi="Times New Roman"/>
          <w:color w:val="000000"/>
        </w:rPr>
        <w:t>2</w:t>
      </w:r>
      <w:r>
        <w:rPr>
          <w:rFonts w:ascii="宋体" w:hAnsi="宋体" w:cs="宋体"/>
          <w:color w:val="000000"/>
        </w:rPr>
        <w:t>位有效数字）</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大</w:t>
      </w:r>
      <w:r>
        <w:rPr>
          <w:rFonts w:cs="Calibri" w:eastAsia="Calibri"/>
          <w:color w:val="000000"/>
        </w:rPr>
        <w:t xml:space="preserve">    </w:t>
      </w:r>
      <w:r>
        <w:rPr>
          <w:color w:val="000000"/>
        </w:rPr>
        <w:t xml:space="preserve">(2). </w:t>
      </w:r>
      <w:r>
        <w:rPr/>
        <w:object w:dxaOrig="340" w:dyaOrig="279">
          <v:shapetype id="_x0000_tole_rId275" coordsize="21600,21600" o:spt="ole_rId2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5" type="_x0000_tole_rId275" style="width:17pt;height:13.95pt" filled="f" o:ole="">
            <v:imagedata r:id="rId276" o:title=""/>
          </v:shape>
          <o:OLEObject Type="Embed" ProgID="" ShapeID="ole_rId275" DrawAspect="Content" ObjectID="_2001241951" r:id="rId275"/>
        </w:objec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[1]</w:t>
      </w:r>
      <w:r>
        <w:rPr>
          <w:rFonts w:ascii="宋体" w:hAnsi="宋体" w:cs="宋体"/>
          <w:color w:val="000000"/>
        </w:rPr>
        <w:t>根据全反射定律</w:t>
      </w:r>
      <w:r>
        <w:rPr/>
        <w:object w:dxaOrig="980" w:dyaOrig="639">
          <v:shapetype id="_x0000_tole_rId277" coordsize="21600,21600" o:spt="ole_rId2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7" type="_x0000_tole_rId277" style="width:48.75pt;height:32.2pt" filled="f" o:ole="">
            <v:imagedata r:id="rId278" o:title=""/>
          </v:shape>
          <o:OLEObject Type="Embed" ProgID="" ShapeID="ole_rId277" DrawAspect="Content" ObjectID="_280992266" r:id="rId277"/>
        </w:object>
      </w:r>
      <w:r>
        <w:rPr>
          <w:rFonts w:ascii="宋体" w:hAnsi="宋体" w:cs="宋体"/>
          <w:color w:val="000000"/>
        </w:rPr>
        <w:t>可知光钎内芯的折射率比外套的折射率大，这样光在内芯和外壳的界面上才能发生全反射，保证信息的传输。</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折射率为</w:t>
      </w:r>
    </w:p>
    <w:p>
      <w:pPr>
        <w:pStyle w:val="Normal"/>
        <w:spacing w:lineRule="auto" w:line="360"/>
        <w:jc w:val="left"/>
        <w:textAlignment w:val="center"/>
        <w:rPr>
          <w:color w:val="000000"/>
        </w:rPr>
      </w:pPr>
      <w:r>
        <w:rPr/>
        <w:object w:dxaOrig="2400" w:dyaOrig="639">
          <v:shapetype id="_x0000_tole_rId279" coordsize="21600,21600" o:spt="ole_rId2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9" type="_x0000_tole_rId279" style="width:120pt;height:32.2pt" filled="f" o:ole="">
            <v:imagedata r:id="rId280" o:title=""/>
          </v:shape>
          <o:OLEObject Type="Embed" ProgID="" ShapeID="ole_rId279" DrawAspect="Content" ObjectID="_2102352670" r:id="rId279"/>
        </w:object>
      </w:r>
    </w:p>
    <w:p>
      <w:pPr>
        <w:pStyle w:val="Normal"/>
        <w:spacing w:lineRule="auto" w:line="360"/>
        <w:jc w:val="left"/>
        <w:textAlignment w:val="center"/>
        <w:rPr>
          <w:rFonts w:ascii="宋体" w:hAnsi="宋体" w:cs="宋体"/>
          <w:color w:val="000000"/>
        </w:rPr>
      </w:pPr>
      <w:r>
        <w:rPr>
          <w:color w:val="000000"/>
        </w:rPr>
        <w:t>20.</w:t>
      </w:r>
      <w:r>
        <w:rPr>
          <w:rFonts w:ascii="宋体" w:hAnsi="宋体" w:cs="宋体"/>
          <w:color w:val="000000"/>
        </w:rPr>
        <w:t>国际宇航联合会将</w:t>
      </w:r>
      <w:r>
        <w:rPr>
          <w:rFonts w:eastAsia="Times New Roman" w:cs="Times New Roman" w:ascii="Times New Roman" w:hAnsi="Times New Roman"/>
          <w:color w:val="000000"/>
        </w:rPr>
        <w:t>2020</w:t>
      </w:r>
      <w:r>
        <w:rPr>
          <w:rFonts w:ascii="宋体" w:hAnsi="宋体" w:cs="宋体"/>
          <w:color w:val="000000"/>
        </w:rPr>
        <w:t>年度“世界航天奖”授予我国“嫦娥四号”任务团队。“嫦娥四号”任务创造了多项世界第一、在探月任务中，“玉兔二号”月球车朝正下方发射一束频率为</w:t>
      </w:r>
      <w:r>
        <w:rPr>
          <w:rFonts w:eastAsia="Times New Roman" w:cs="Times New Roman" w:ascii="Times New Roman" w:hAnsi="Times New Roman"/>
          <w:i/>
          <w:color w:val="000000"/>
        </w:rPr>
        <w:t>f</w:t>
      </w:r>
      <w:r>
        <w:rPr>
          <w:rFonts w:ascii="宋体" w:hAnsi="宋体" w:cs="宋体"/>
          <w:color w:val="000000"/>
        </w:rPr>
        <w:t>的电磁波，该电磁波分别在月壤层的上、下表面被反射回来，反射波回到“玉兔二号”的时间差为</w:t>
      </w:r>
      <w:r>
        <w:rPr/>
        <w:object w:dxaOrig="299" w:dyaOrig="279">
          <v:shapetype id="_x0000_tole_rId281" coordsize="21600,21600" o:spt="ole_rId2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1" type="_x0000_tole_rId281" style="width:14.95pt;height:14.2pt" filled="f" o:ole="">
            <v:imagedata r:id="rId282" o:title=""/>
          </v:shape>
          <o:OLEObject Type="Embed" ProgID="" ShapeID="ole_rId281" DrawAspect="Content" ObjectID="_1138698847" r:id="rId281"/>
        </w:object>
      </w:r>
      <w:r>
        <w:rPr>
          <w:rFonts w:ascii="宋体" w:hAnsi="宋体" w:cs="宋体"/>
          <w:color w:val="000000"/>
        </w:rPr>
        <w:t>。已知电磁波在月壤层中传播的波长为</w:t>
      </w:r>
      <w:r>
        <w:rPr/>
        <w:object w:dxaOrig="220" w:dyaOrig="279">
          <v:shapetype id="_x0000_tole_rId283" coordsize="21600,21600" o:spt="ole_rId2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3" type="_x0000_tole_rId283" style="width:11.2pt;height:13.7pt" filled="f" o:ole="">
            <v:imagedata r:id="rId284" o:title=""/>
          </v:shape>
          <o:OLEObject Type="Embed" ProgID="" ShapeID="ole_rId283" DrawAspect="Content" ObjectID="_682957189" r:id="rId283"/>
        </w:object>
      </w:r>
      <w:r>
        <w:rPr>
          <w:rFonts w:ascii="宋体" w:hAnsi="宋体" w:cs="宋体"/>
          <w:color w:val="000000"/>
        </w:rPr>
        <w:t>，求该月壤层的厚度</w:t>
      </w:r>
      <w:r>
        <w:rPr>
          <w:rFonts w:eastAsia="Times New Roman" w:cs="Times New Roman" w:ascii="Times New Roman" w:hAnsi="Times New Roman"/>
          <w:i/>
          <w:color w:val="000000"/>
        </w:rPr>
        <w:t>d</w:t>
      </w:r>
      <w:r>
        <w:rPr>
          <w:rFonts w:ascii="宋体" w:hAnsi="宋体" w:cs="宋体"/>
          <w:color w:val="000000"/>
        </w:rPr>
        <w:t>。</w:t>
      </w:r>
    </w:p>
    <w:p>
      <w:pPr>
        <w:pStyle w:val="Normal"/>
        <w:spacing w:lineRule="auto" w:line="360"/>
        <w:textAlignment w:val="center"/>
        <w:rPr>
          <w:color w:val="000000"/>
        </w:rPr>
      </w:pPr>
      <w:r>
        <w:rPr>
          <w:color w:val="2E75B6"/>
        </w:rPr>
        <w:t>【答案】</w:t>
      </w:r>
      <w:r>
        <w:rPr/>
        <w:object w:dxaOrig="680" w:dyaOrig="620">
          <v:shapetype id="_x0000_tole_rId285" coordsize="21600,21600" o:spt="ole_rId2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5" type="_x0000_tole_rId285" style="width:33.7pt;height:30.7pt" filled="f" o:ole="">
            <v:imagedata r:id="rId286" o:title=""/>
          </v:shape>
          <o:OLEObject Type="Embed" ProgID="" ShapeID="ole_rId285" DrawAspect="Content" ObjectID="_1109898693" r:id="rId285"/>
        </w:objec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电磁波的在土壤中传播速度满足</w:t>
      </w:r>
    </w:p>
    <w:p>
      <w:pPr>
        <w:pStyle w:val="Normal"/>
        <w:spacing w:lineRule="auto" w:line="360"/>
        <w:jc w:val="left"/>
        <w:textAlignment w:val="center"/>
        <w:rPr>
          <w:color w:val="000000"/>
        </w:rPr>
      </w:pPr>
      <w:r>
        <w:rPr/>
        <w:object w:dxaOrig="739" w:dyaOrig="320">
          <v:shapetype id="_x0000_tole_rId287" coordsize="21600,21600" o:spt="ole_rId2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7" type="_x0000_tole_rId287" style="width:37.05pt;height:15.9pt" filled="f" o:ole="">
            <v:imagedata r:id="rId288" o:title=""/>
          </v:shape>
          <o:OLEObject Type="Embed" ProgID="" ShapeID="ole_rId287" DrawAspect="Content" ObjectID="_2023999253" r:id="rId287"/>
        </w:object>
      </w:r>
    </w:p>
    <w:p>
      <w:pPr>
        <w:pStyle w:val="Normal"/>
        <w:spacing w:lineRule="auto" w:line="360"/>
        <w:jc w:val="left"/>
        <w:textAlignment w:val="center"/>
        <w:rPr>
          <w:rFonts w:ascii="宋体" w:hAnsi="宋体" w:cs="宋体"/>
          <w:color w:val="000000"/>
        </w:rPr>
      </w:pPr>
      <w:r>
        <w:rPr>
          <w:rFonts w:ascii="宋体" w:hAnsi="宋体" w:cs="宋体"/>
          <w:color w:val="000000"/>
        </w:rPr>
        <w:t>根据题意可知</w:t>
      </w:r>
    </w:p>
    <w:p>
      <w:pPr>
        <w:pStyle w:val="Normal"/>
        <w:spacing w:lineRule="auto" w:line="360"/>
        <w:jc w:val="left"/>
        <w:textAlignment w:val="center"/>
        <w:rPr>
          <w:color w:val="000000"/>
        </w:rPr>
      </w:pPr>
      <w:r>
        <w:rPr/>
        <w:object w:dxaOrig="1079" w:dyaOrig="279">
          <v:shapetype id="_x0000_tole_rId289" coordsize="21600,21600" o:spt="ole_rId2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9" type="_x0000_tole_rId289" style="width:54pt;height:14.2pt" filled="f" o:ole="">
            <v:imagedata r:id="rId290" o:title=""/>
          </v:shape>
          <o:OLEObject Type="Embed" ProgID="" ShapeID="ole_rId289" DrawAspect="Content" ObjectID="_1294223623" r:id="rId289"/>
        </w:object>
      </w:r>
    </w:p>
    <w:p>
      <w:pPr>
        <w:pStyle w:val="Normal"/>
        <w:spacing w:lineRule="auto" w:line="360"/>
        <w:jc w:val="left"/>
        <w:textAlignment w:val="center"/>
        <w:rPr>
          <w:rFonts w:ascii="宋体" w:hAnsi="宋体" w:cs="宋体"/>
          <w:color w:val="000000"/>
        </w:rPr>
      </w:pPr>
      <w:r>
        <w:rPr>
          <w:rFonts w:ascii="宋体" w:hAnsi="宋体" w:cs="宋体"/>
          <w:color w:val="000000"/>
        </w:rPr>
        <w:t>解得土壤厚度为</w:t>
      </w:r>
    </w:p>
    <w:p>
      <w:pPr>
        <w:pStyle w:val="Normal"/>
        <w:spacing w:lineRule="auto" w:line="360"/>
        <w:jc w:val="left"/>
        <w:textAlignment w:val="center"/>
        <w:rPr>
          <w:color w:val="000000"/>
        </w:rPr>
      </w:pPr>
      <w:r>
        <w:rPr/>
        <w:object w:dxaOrig="1080" w:dyaOrig="620">
          <v:shapetype id="_x0000_tole_rId291" coordsize="21600,21600" o:spt="ole_rId2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1" type="_x0000_tole_rId291" style="width:54pt;height:30.7pt" filled="f" o:ole="">
            <v:imagedata r:id="rId292" o:title=""/>
          </v:shape>
          <o:OLEObject Type="Embed" ProgID="" ShapeID="ole_rId291" DrawAspect="Content" ObjectID="_508478862" r:id="rId291"/>
        </w:objec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四、计算题：本题共</w:t>
      </w:r>
      <w:r>
        <w:rPr>
          <w:rFonts w:eastAsia="Times New Roman" w:cs="Times New Roman" w:ascii="Times New Roman" w:hAnsi="Times New Roman"/>
          <w:b/>
          <w:color w:val="000000"/>
          <w:sz w:val="24"/>
        </w:rPr>
        <w:t>3</w:t>
      </w:r>
      <w:r>
        <w:rPr>
          <w:rFonts w:ascii="宋体" w:hAnsi="宋体" w:cs="宋体"/>
          <w:b/>
          <w:color w:val="000000"/>
          <w:sz w:val="24"/>
        </w:rPr>
        <w:t>小题，共计</w:t>
      </w:r>
      <w:r>
        <w:rPr>
          <w:rFonts w:eastAsia="Times New Roman" w:cs="Times New Roman" w:ascii="Times New Roman" w:hAnsi="Times New Roman"/>
          <w:b/>
          <w:color w:val="000000"/>
          <w:sz w:val="24"/>
        </w:rPr>
        <w:t>47</w:t>
      </w:r>
      <w:r>
        <w:rPr>
          <w:rFonts w:ascii="宋体" w:hAnsi="宋体" w:cs="宋体"/>
          <w:b/>
          <w:color w:val="000000"/>
          <w:sz w:val="24"/>
        </w:rPr>
        <w:t>分。解答时请写出必要的文字说明、方程式和重要的演算步骤。只写出最后答案的不能得分。有数值计算的题，答案中必须明确写出数值和单位。</w:t>
      </w:r>
    </w:p>
    <w:p>
      <w:pPr>
        <w:pStyle w:val="Normal"/>
        <w:spacing w:lineRule="auto" w:line="360"/>
        <w:jc w:val="left"/>
        <w:textAlignment w:val="center"/>
        <w:rPr>
          <w:rFonts w:ascii="宋体" w:hAnsi="宋体" w:cs="宋体"/>
          <w:color w:val="000000"/>
        </w:rPr>
      </w:pPr>
      <w:r>
        <w:rPr>
          <w:color w:val="000000"/>
        </w:rPr>
        <w:t>21.</w:t>
      </w:r>
      <w:r>
        <w:rPr>
          <w:rFonts w:ascii="宋体" w:hAnsi="宋体" w:cs="宋体"/>
          <w:color w:val="000000"/>
        </w:rPr>
        <w:t>如图所示，电阻为</w:t>
      </w:r>
      <w:r>
        <w:rPr/>
        <w:object w:dxaOrig="540" w:dyaOrig="279">
          <v:shapetype id="_x0000_tole_rId293" coordsize="21600,21600" o:spt="ole_rId2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3" type="_x0000_tole_rId293" style="width:27pt;height:14pt" filled="f" o:ole="">
            <v:imagedata r:id="rId294" o:title=""/>
          </v:shape>
          <o:OLEObject Type="Embed" ProgID="" ShapeID="ole_rId293" DrawAspect="Content" ObjectID="_2119331840" r:id="rId293"/>
        </w:object>
      </w:r>
      <w:r>
        <w:rPr>
          <w:rFonts w:ascii="宋体" w:hAnsi="宋体" w:cs="宋体"/>
          <w:color w:val="000000"/>
        </w:rPr>
        <w:t>的正方形单匝线圈</w:t>
      </w:r>
      <w:r>
        <w:rPr/>
        <w:object w:dxaOrig="560" w:dyaOrig="279">
          <v:shapetype id="_x0000_tole_rId295" coordsize="21600,21600" o:spt="ole_rId2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5" type="_x0000_tole_rId295" style="width:27.7pt;height:14.2pt" filled="f" o:ole="">
            <v:imagedata r:id="rId296" o:title=""/>
          </v:shape>
          <o:OLEObject Type="Embed" ProgID="" ShapeID="ole_rId295" DrawAspect="Content" ObjectID="_595699944" r:id="rId295"/>
        </w:object>
      </w:r>
      <w:r>
        <w:rPr>
          <w:rFonts w:ascii="宋体" w:hAnsi="宋体" w:cs="宋体"/>
          <w:color w:val="000000"/>
        </w:rPr>
        <w:t>的边长为</w:t>
      </w:r>
      <w:r>
        <w:rPr/>
        <w:object w:dxaOrig="560" w:dyaOrig="279">
          <v:shapetype id="_x0000_tole_rId297" coordsize="21600,21600" o:spt="ole_rId2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7" type="_x0000_tole_rId297" style="width:27.7pt;height:14.2pt" filled="f" o:ole="">
            <v:imagedata r:id="rId298" o:title=""/>
          </v:shape>
          <o:OLEObject Type="Embed" ProgID="" ShapeID="ole_rId297" DrawAspect="Content" ObjectID="_946048227" r:id="rId297"/>
        </w:object>
      </w:r>
      <w:r>
        <w:rPr>
          <w:rFonts w:ascii="宋体" w:hAnsi="宋体" w:cs="宋体"/>
          <w:color w:val="000000"/>
        </w:rPr>
        <w:t>，</w:t>
      </w:r>
      <w:r>
        <w:rPr/>
        <w:object w:dxaOrig="300" w:dyaOrig="279">
          <v:shapetype id="_x0000_tole_rId299" coordsize="21600,21600" o:spt="ole_rId2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9" type="_x0000_tole_rId299" style="width:14.95pt;height:13.95pt" filled="f" o:ole="">
            <v:imagedata r:id="rId300" o:title=""/>
          </v:shape>
          <o:OLEObject Type="Embed" ProgID="" ShapeID="ole_rId299" DrawAspect="Content" ObjectID="_1440854151" r:id="rId299"/>
        </w:object>
      </w:r>
      <w:r>
        <w:rPr>
          <w:rFonts w:ascii="宋体" w:hAnsi="宋体" w:cs="宋体"/>
          <w:color w:val="000000"/>
        </w:rPr>
        <w:t>边与匀强磁场边缘重合。磁场的宽度等于线圈的边长，磁感应强度大小为</w:t>
      </w:r>
      <w:r>
        <w:rPr/>
        <w:object w:dxaOrig="520" w:dyaOrig="279">
          <v:shapetype id="_x0000_tole_rId301" coordsize="21600,21600" o:spt="ole_rId3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1" type="_x0000_tole_rId301" style="width:25.75pt;height:14.05pt" filled="f" o:ole="">
            <v:imagedata r:id="rId302" o:title=""/>
          </v:shape>
          <o:OLEObject Type="Embed" ProgID="" ShapeID="ole_rId301" DrawAspect="Content" ObjectID="_806268787" r:id="rId301"/>
        </w:object>
      </w:r>
      <w:r>
        <w:rPr>
          <w:rFonts w:ascii="宋体" w:hAnsi="宋体" w:cs="宋体"/>
          <w:color w:val="000000"/>
        </w:rPr>
        <w:t>。在水平拉力作用下，线圈以</w:t>
      </w:r>
      <w:r>
        <w:rPr/>
        <w:object w:dxaOrig="560" w:dyaOrig="260">
          <v:shapetype id="_x0000_tole_rId303" coordsize="21600,21600" o:spt="ole_rId3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3" type="_x0000_tole_rId303" style="width:28pt;height:12.7pt" filled="f" o:ole="">
            <v:imagedata r:id="rId304" o:title=""/>
          </v:shape>
          <o:OLEObject Type="Embed" ProgID="" ShapeID="ole_rId303" DrawAspect="Content" ObjectID="_351416523" r:id="rId303"/>
        </w:object>
      </w:r>
      <w:r>
        <w:rPr>
          <w:rFonts w:ascii="宋体" w:hAnsi="宋体" w:cs="宋体"/>
          <w:color w:val="000000"/>
        </w:rPr>
        <w:t>的速度向右穿过磁场区域。求线圈在上述过程中：</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感应电动势的大小</w:t>
      </w:r>
      <w:r>
        <w:rPr>
          <w:rFonts w:eastAsia="Times New Roman" w:cs="Times New Roman" w:ascii="Times New Roman" w:hAnsi="Times New Roman"/>
          <w:i/>
          <w:color w:val="000000"/>
        </w:rPr>
        <w:t>E</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所受拉力的大小</w:t>
      </w:r>
      <w:r>
        <w:rPr>
          <w:rFonts w:eastAsia="Times New Roman" w:cs="Times New Roman" w:ascii="Times New Roman" w:hAnsi="Times New Roman"/>
          <w:i/>
          <w:color w:val="000000"/>
        </w:rPr>
        <w:t>F</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感应电流产生的热量</w:t>
      </w:r>
      <w:r>
        <w:rPr>
          <w:rFonts w:eastAsia="Times New Roman" w:cs="Times New Roman" w:ascii="Times New Roman" w:hAnsi="Times New Roman"/>
          <w:i/>
          <w:color w:val="000000"/>
        </w:rPr>
        <w:t>Q</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295525" cy="1295400"/>
            <wp:effectExtent l="0" t="0" r="0" b="0"/>
            <wp:docPr id="24"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3" descr=""/>
                    <pic:cNvPicPr>
                      <a:picLocks noChangeAspect="1" noChangeArrowheads="1"/>
                    </pic:cNvPicPr>
                  </pic:nvPicPr>
                  <pic:blipFill>
                    <a:blip r:embed="rId305"/>
                    <a:srcRect l="-8" t="-14" r="-8" b="-14"/>
                    <a:stretch>
                      <a:fillRect/>
                    </a:stretch>
                  </pic:blipFill>
                  <pic:spPr bwMode="auto">
                    <a:xfrm>
                      <a:off x="0" y="0"/>
                      <a:ext cx="2295525" cy="1295400"/>
                    </a:xfrm>
                    <a:prstGeom prst="rect">
                      <a:avLst/>
                    </a:prstGeom>
                  </pic:spPr>
                </pic:pic>
              </a:graphicData>
            </a:graphic>
          </wp:inline>
        </w:drawing>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eastAsia="Times New Roman" w:cs="Times New Roman" w:ascii="Times New Roman" w:hAnsi="Times New Roman"/>
          <w:color w:val="000000"/>
        </w:rPr>
        <w:t>(1)0.8V</w:t>
      </w:r>
      <w:r>
        <w:rPr>
          <w:rFonts w:ascii="宋体" w:hAnsi="宋体" w:cs="宋体"/>
          <w:color w:val="000000"/>
        </w:rPr>
        <w:t>；</w:t>
      </w:r>
      <w:r>
        <w:rPr>
          <w:rFonts w:eastAsia="Times New Roman" w:cs="Times New Roman" w:ascii="Times New Roman" w:hAnsi="Times New Roman"/>
          <w:color w:val="000000"/>
        </w:rPr>
        <w:t>(2)0.8N</w:t>
      </w:r>
      <w:r>
        <w:rPr>
          <w:rFonts w:ascii="宋体" w:hAnsi="宋体" w:cs="宋体"/>
          <w:color w:val="000000"/>
        </w:rPr>
        <w:t>；</w:t>
      </w:r>
      <w:r>
        <w:rPr>
          <w:rFonts w:eastAsia="Times New Roman" w:cs="Times New Roman" w:ascii="Times New Roman" w:hAnsi="Times New Roman"/>
          <w:color w:val="000000"/>
        </w:rPr>
        <w:t>(3)0.32J</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(1)</w:t>
      </w:r>
      <w:r>
        <w:rPr>
          <w:rFonts w:ascii="宋体" w:hAnsi="宋体" w:cs="宋体"/>
          <w:color w:val="000000"/>
        </w:rPr>
        <w:t>由题意可知当线框切割磁感线是产生的电动势为</w:t>
      </w:r>
    </w:p>
    <w:p>
      <w:pPr>
        <w:pStyle w:val="Normal"/>
        <w:spacing w:lineRule="auto" w:line="360"/>
        <w:jc w:val="left"/>
        <w:textAlignment w:val="center"/>
        <w:rPr>
          <w:color w:val="000000"/>
        </w:rPr>
      </w:pPr>
      <w:r>
        <w:rPr/>
        <w:object w:dxaOrig="3240" w:dyaOrig="279">
          <v:shapetype id="_x0000_tole_rId306" coordsize="21600,21600" o:spt="ole_rId3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6" type="_x0000_tole_rId306" style="width:162pt;height:14.2pt" filled="f" o:ole="">
            <v:imagedata r:id="rId307" o:title=""/>
          </v:shape>
          <o:OLEObject Type="Embed" ProgID="" ShapeID="ole_rId306" DrawAspect="Content" ObjectID="_537876385" r:id="rId306"/>
        </w:objec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因为线框匀速运动故所受拉力等于安培力，有</w:t>
      </w:r>
    </w:p>
    <w:p>
      <w:pPr>
        <w:pStyle w:val="Normal"/>
        <w:spacing w:lineRule="auto" w:line="360"/>
        <w:jc w:val="left"/>
        <w:textAlignment w:val="center"/>
        <w:rPr>
          <w:color w:val="000000"/>
        </w:rPr>
      </w:pPr>
      <w:r>
        <w:rPr/>
        <w:object w:dxaOrig="1279" w:dyaOrig="379">
          <v:shapetype id="_x0000_tole_rId308" coordsize="21600,21600" o:spt="ole_rId3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8" type="_x0000_tole_rId308" style="width:63.75pt;height:18.7pt" filled="f" o:ole="">
            <v:imagedata r:id="rId309" o:title=""/>
          </v:shape>
          <o:OLEObject Type="Embed" ProgID="" ShapeID="ole_rId308" DrawAspect="Content" ObjectID="_1749365420" r:id="rId308"/>
        </w:object>
      </w:r>
    </w:p>
    <w:p>
      <w:pPr>
        <w:pStyle w:val="Normal"/>
        <w:spacing w:lineRule="auto" w:line="360"/>
        <w:jc w:val="left"/>
        <w:textAlignment w:val="center"/>
        <w:rPr>
          <w:rFonts w:ascii="宋体" w:hAnsi="宋体" w:cs="宋体"/>
          <w:color w:val="000000"/>
        </w:rPr>
      </w:pPr>
      <w:r>
        <w:rPr>
          <w:rFonts w:ascii="宋体" w:hAnsi="宋体" w:cs="宋体"/>
          <w:color w:val="000000"/>
        </w:rPr>
        <w:t>根据闭合电路欧姆定律有</w:t>
      </w:r>
    </w:p>
    <w:p>
      <w:pPr>
        <w:pStyle w:val="Normal"/>
        <w:spacing w:lineRule="auto" w:line="360"/>
        <w:jc w:val="left"/>
        <w:textAlignment w:val="center"/>
        <w:rPr>
          <w:color w:val="000000"/>
        </w:rPr>
      </w:pPr>
      <w:r>
        <w:rPr/>
        <w:object w:dxaOrig="639" w:dyaOrig="620">
          <v:shapetype id="_x0000_tole_rId310" coordsize="21600,21600" o:spt="ole_rId3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0" type="_x0000_tole_rId310" style="width:32.2pt;height:30.7pt" filled="f" o:ole="">
            <v:imagedata r:id="rId311" o:title=""/>
          </v:shape>
          <o:OLEObject Type="Embed" ProgID="" ShapeID="ole_rId310" DrawAspect="Content" ObjectID="_41021364" r:id="rId310"/>
        </w:object>
      </w:r>
    </w:p>
    <w:p>
      <w:pPr>
        <w:pStyle w:val="Normal"/>
        <w:spacing w:lineRule="auto" w:line="360"/>
        <w:jc w:val="left"/>
        <w:textAlignment w:val="center"/>
        <w:rPr>
          <w:rFonts w:ascii="宋体" w:hAnsi="宋体" w:cs="宋体"/>
          <w:color w:val="000000"/>
        </w:rPr>
      </w:pPr>
      <w:r>
        <w:rPr>
          <w:rFonts w:ascii="宋体" w:hAnsi="宋体" w:cs="宋体"/>
          <w:color w:val="000000"/>
        </w:rPr>
        <w:t>结合</w:t>
      </w:r>
      <w:r>
        <w:rPr>
          <w:rFonts w:eastAsia="Times New Roman" w:cs="Times New Roman" w:ascii="Times New Roman" w:hAnsi="Times New Roman"/>
          <w:color w:val="000000"/>
        </w:rPr>
        <w:t>(1)</w:t>
      </w:r>
      <w:r>
        <w:rPr>
          <w:rFonts w:ascii="宋体" w:hAnsi="宋体" w:cs="宋体"/>
          <w:color w:val="000000"/>
        </w:rPr>
        <w:t>联立各式代入数据可得</w:t>
      </w:r>
      <w:r>
        <w:rPr>
          <w:rFonts w:eastAsia="Times New Roman" w:cs="Times New Roman" w:ascii="Times New Roman" w:hAnsi="Times New Roman"/>
          <w:i/>
          <w:color w:val="000000"/>
        </w:rPr>
        <w:t>F</w:t>
      </w:r>
      <w:r>
        <w:rPr>
          <w:rFonts w:eastAsia="Times New Roman" w:cs="Times New Roman" w:ascii="Times New Roman" w:hAnsi="Times New Roman"/>
          <w:color w:val="000000"/>
        </w:rPr>
        <w:t>=0.8N</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线框穿过磁场所用的时间为</w:t>
      </w:r>
    </w:p>
    <w:p>
      <w:pPr>
        <w:pStyle w:val="Normal"/>
        <w:spacing w:lineRule="auto" w:line="360"/>
        <w:jc w:val="left"/>
        <w:textAlignment w:val="center"/>
        <w:rPr>
          <w:color w:val="000000"/>
        </w:rPr>
      </w:pPr>
      <w:r>
        <w:rPr/>
        <w:object w:dxaOrig="2578" w:dyaOrig="620">
          <v:shapetype id="_x0000_tole_rId312" coordsize="21600,21600" o:spt="ole_rId3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2" type="_x0000_tole_rId312" style="width:129pt;height:30.7pt" filled="f" o:ole="">
            <v:imagedata r:id="rId313" o:title=""/>
          </v:shape>
          <o:OLEObject Type="Embed" ProgID="" ShapeID="ole_rId312" DrawAspect="Content" ObjectID="_1595680879" r:id="rId312"/>
        </w:object>
      </w:r>
    </w:p>
    <w:p>
      <w:pPr>
        <w:pStyle w:val="Normal"/>
        <w:spacing w:lineRule="auto" w:line="360"/>
        <w:jc w:val="left"/>
        <w:textAlignment w:val="center"/>
        <w:rPr>
          <w:rFonts w:ascii="宋体" w:hAnsi="宋体" w:cs="宋体"/>
          <w:color w:val="000000"/>
        </w:rPr>
      </w:pPr>
      <w:r>
        <w:rPr>
          <w:rFonts w:ascii="宋体" w:hAnsi="宋体" w:cs="宋体"/>
          <w:color w:val="000000"/>
        </w:rPr>
        <w:t>故线框穿越过程产生的热量为</w:t>
      </w:r>
    </w:p>
    <w:p>
      <w:pPr>
        <w:pStyle w:val="Normal"/>
        <w:spacing w:lineRule="auto" w:line="360"/>
        <w:jc w:val="left"/>
        <w:textAlignment w:val="center"/>
        <w:rPr>
          <w:color w:val="000000"/>
        </w:rPr>
      </w:pPr>
      <w:r>
        <w:rPr/>
        <w:object w:dxaOrig="3739" w:dyaOrig="660">
          <v:shapetype id="_x0000_tole_rId314" coordsize="21600,21600" o:spt="ole_rId3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4" type="_x0000_tole_rId314" style="width:186.7pt;height:32.95pt" filled="f" o:ole="">
            <v:imagedata r:id="rId315" o:title=""/>
          </v:shape>
          <o:OLEObject Type="Embed" ProgID="" ShapeID="ole_rId314" DrawAspect="Content" ObjectID="_2053070764" r:id="rId314"/>
        </w:object>
      </w:r>
    </w:p>
    <w:p>
      <w:pPr>
        <w:pStyle w:val="Normal"/>
        <w:spacing w:lineRule="auto" w:line="360"/>
        <w:jc w:val="left"/>
        <w:textAlignment w:val="center"/>
        <w:rPr>
          <w:rFonts w:ascii="Times New Roman" w:hAnsi="Times New Roman" w:eastAsia="Times New Roman" w:cs="Times New Roman"/>
          <w:color w:val="000000"/>
        </w:rPr>
      </w:pPr>
      <w:r>
        <w:rPr>
          <w:color w:val="000000"/>
        </w:rPr>
        <w:t>22.</w:t>
      </w:r>
      <w:r>
        <w:rPr>
          <w:rFonts w:ascii="宋体" w:hAnsi="宋体" w:cs="宋体"/>
          <w:color w:val="000000"/>
        </w:rPr>
        <w:t>如图所示，鼓形轮的半径为</w:t>
      </w:r>
      <w:r>
        <w:rPr>
          <w:rFonts w:eastAsia="Times New Roman" w:cs="Times New Roman" w:ascii="Times New Roman" w:hAnsi="Times New Roman"/>
          <w:i/>
          <w:color w:val="000000"/>
        </w:rPr>
        <w:t>R</w:t>
      </w:r>
      <w:r>
        <w:rPr>
          <w:rFonts w:ascii="宋体" w:hAnsi="宋体" w:cs="宋体"/>
          <w:color w:val="000000"/>
        </w:rPr>
        <w:t>，可绕固定的光滑水平轴</w:t>
      </w:r>
      <w:r>
        <w:rPr>
          <w:rFonts w:eastAsia="Times New Roman" w:cs="Times New Roman" w:ascii="Times New Roman" w:hAnsi="Times New Roman"/>
          <w:i/>
          <w:color w:val="000000"/>
        </w:rPr>
        <w:t>O</w:t>
      </w:r>
      <w:r>
        <w:rPr>
          <w:rFonts w:ascii="宋体" w:hAnsi="宋体" w:cs="宋体"/>
          <w:color w:val="000000"/>
        </w:rPr>
        <w:t>转动。在轮上沿相互垂直的直径方向固定四根直杆，杆上分别固定有质量为</w:t>
      </w:r>
      <w:r>
        <w:rPr>
          <w:rFonts w:eastAsia="Times New Roman" w:cs="Times New Roman" w:ascii="Times New Roman" w:hAnsi="Times New Roman"/>
          <w:i/>
          <w:color w:val="000000"/>
        </w:rPr>
        <w:t>m</w:t>
      </w:r>
      <w:r>
        <w:rPr>
          <w:rFonts w:ascii="宋体" w:hAnsi="宋体" w:cs="宋体"/>
          <w:color w:val="000000"/>
        </w:rPr>
        <w:t>的小球，球与</w:t>
      </w:r>
      <w:r>
        <w:rPr>
          <w:rFonts w:eastAsia="Times New Roman" w:cs="Times New Roman" w:ascii="Times New Roman" w:hAnsi="Times New Roman"/>
          <w:i/>
          <w:color w:val="000000"/>
        </w:rPr>
        <w:t>O</w:t>
      </w:r>
      <w:r>
        <w:rPr>
          <w:rFonts w:ascii="宋体" w:hAnsi="宋体" w:cs="宋体"/>
          <w:color w:val="000000"/>
        </w:rPr>
        <w:t>的距离均为</w:t>
      </w:r>
      <w:r>
        <w:rPr/>
        <w:object w:dxaOrig="360" w:dyaOrig="260">
          <v:shapetype id="_x0000_tole_rId316" coordsize="21600,21600" o:spt="ole_rId3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6" type="_x0000_tole_rId316" style="width:17.95pt;height:12.7pt" filled="f" o:ole="">
            <v:imagedata r:id="rId317" o:title=""/>
          </v:shape>
          <o:OLEObject Type="Embed" ProgID="" ShapeID="ole_rId316" DrawAspect="Content" ObjectID="_1075470222" r:id="rId316"/>
        </w:object>
      </w:r>
      <w:r>
        <w:rPr>
          <w:rFonts w:ascii="宋体" w:hAnsi="宋体" w:cs="宋体"/>
          <w:color w:val="000000"/>
        </w:rPr>
        <w:t>。在轮上绕有长绳，绳上悬挂着质量为</w:t>
      </w:r>
      <w:r>
        <w:rPr>
          <w:rFonts w:eastAsia="Times New Roman" w:cs="Times New Roman" w:ascii="Times New Roman" w:hAnsi="Times New Roman"/>
          <w:i/>
          <w:color w:val="000000"/>
        </w:rPr>
        <w:t>M</w:t>
      </w:r>
      <w:r>
        <w:rPr>
          <w:rFonts w:ascii="宋体" w:hAnsi="宋体" w:cs="宋体"/>
          <w:color w:val="000000"/>
        </w:rPr>
        <w:t>的重物。重物由静止下落，带动鼓形轮转动。重物落地后鼓形轮匀速转动，转动的角速度为</w:t>
      </w:r>
      <w:r>
        <w:rPr/>
        <w:object w:dxaOrig="240" w:dyaOrig="220">
          <v:shapetype id="_x0000_tole_rId318" coordsize="21600,21600" o:spt="ole_rId3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8" type="_x0000_tole_rId318" style="width:11.85pt;height:11.2pt" filled="f" o:ole="">
            <v:imagedata r:id="rId319" o:title=""/>
          </v:shape>
          <o:OLEObject Type="Embed" ProgID="" ShapeID="ole_rId318" DrawAspect="Content" ObjectID="_1035685561" r:id="rId318"/>
        </w:object>
      </w:r>
      <w:r>
        <w:rPr>
          <w:rFonts w:ascii="宋体" w:hAnsi="宋体" w:cs="宋体"/>
          <w:color w:val="000000"/>
        </w:rPr>
        <w:t>。绳与轮之间无相对滑动，忽略鼓形轮、直杆和长绳的质量，不计空气阻力，重力加速度为</w:t>
      </w:r>
      <w:r>
        <w:rPr>
          <w:rFonts w:eastAsia="Times New Roman" w:cs="Times New Roman" w:ascii="Times New Roman" w:hAnsi="Times New Roman"/>
          <w:i/>
          <w:color w:val="000000"/>
        </w:rPr>
        <w:t>g</w:t>
      </w:r>
      <w:r>
        <w:rPr>
          <w:rFonts w:ascii="宋体" w:hAnsi="宋体" w:cs="宋体"/>
          <w:color w:val="000000"/>
        </w:rPr>
        <w:t>。求：</w:t>
      </w:r>
      <w:r>
        <w:rPr>
          <w:rFonts w:ascii="Times New Roman" w:hAnsi="Times New Roman" w:cs="Times New Roman" w:eastAsia="Times New Roman"/>
          <w:color w:val="000000"/>
        </w:rPr>
        <w:t xml:space="preserve"> </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重物落地后，小球线速度的大小</w:t>
      </w:r>
      <w:r>
        <w:rPr>
          <w:rFonts w:eastAsia="Times New Roman" w:cs="Times New Roman" w:ascii="Times New Roman" w:hAnsi="Times New Roman"/>
          <w:i/>
          <w:color w:val="000000"/>
        </w:rPr>
        <w:t>v</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重物落地后一小球转到水平位置</w:t>
      </w:r>
      <w:r>
        <w:rPr>
          <w:rFonts w:eastAsia="Times New Roman" w:cs="Times New Roman" w:ascii="Times New Roman" w:hAnsi="Times New Roman"/>
          <w:i/>
          <w:color w:val="000000"/>
        </w:rPr>
        <w:t>A</w:t>
      </w:r>
      <w:r>
        <w:rPr>
          <w:rFonts w:ascii="宋体" w:hAnsi="宋体" w:cs="宋体"/>
          <w:color w:val="000000"/>
        </w:rPr>
        <w:t>，此时该球受到杆的作用力的大小</w:t>
      </w:r>
      <w:r>
        <w:rPr>
          <w:rFonts w:eastAsia="Times New Roman" w:cs="Times New Roman" w:ascii="Times New Roman" w:hAnsi="Times New Roman"/>
          <w:i/>
          <w:color w:val="000000"/>
        </w:rPr>
        <w:t>F</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重物下落的高度</w:t>
      </w:r>
      <w:r>
        <w:rPr>
          <w:rFonts w:eastAsia="Times New Roman" w:cs="Times New Roman" w:ascii="Times New Roman" w:hAnsi="Times New Roman"/>
          <w:i/>
          <w:color w:val="000000"/>
        </w:rPr>
        <w:t>h</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1695450" cy="1466215"/>
            <wp:effectExtent l="0" t="0" r="0" b="0"/>
            <wp:docPr id="25" name="图片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1" descr=""/>
                    <pic:cNvPicPr>
                      <a:picLocks noChangeAspect="1" noChangeArrowheads="1"/>
                    </pic:cNvPicPr>
                  </pic:nvPicPr>
                  <pic:blipFill>
                    <a:blip r:embed="rId320"/>
                    <a:srcRect l="-9" t="-11" r="-9" b="-11"/>
                    <a:stretch>
                      <a:fillRect/>
                    </a:stretch>
                  </pic:blipFill>
                  <pic:spPr bwMode="auto">
                    <a:xfrm>
                      <a:off x="0" y="0"/>
                      <a:ext cx="1695450" cy="1466215"/>
                    </a:xfrm>
                    <a:prstGeom prst="rect">
                      <a:avLst/>
                    </a:prstGeom>
                  </pic:spPr>
                </pic:pic>
              </a:graphicData>
            </a:graphic>
          </wp:inline>
        </w:drawing>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eastAsia="Times New Roman" w:cs="Times New Roman" w:ascii="Times New Roman" w:hAnsi="Times New Roman"/>
          <w:color w:val="000000"/>
        </w:rPr>
        <w:t>(1)</w:t>
      </w:r>
      <w:r>
        <w:rPr/>
        <w:object w:dxaOrig="899" w:dyaOrig="279">
          <v:shapetype id="_x0000_tole_rId321" coordsize="21600,21600" o:spt="ole_rId3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1" type="_x0000_tole_rId321" style="width:44.95pt;height:14.25pt" filled="f" o:ole="">
            <v:imagedata r:id="rId322" o:title=""/>
          </v:shape>
          <o:OLEObject Type="Embed" ProgID="" ShapeID="ole_rId321" DrawAspect="Content" ObjectID="_1441589604" r:id="rId321"/>
        </w:object>
      </w:r>
      <w:r>
        <w:rPr>
          <w:rFonts w:ascii="宋体" w:hAnsi="宋体" w:cs="宋体"/>
          <w:color w:val="000000"/>
        </w:rPr>
        <w:t>；</w:t>
      </w:r>
      <w:r>
        <w:rPr>
          <w:rFonts w:eastAsia="Times New Roman" w:cs="Times New Roman" w:ascii="Times New Roman" w:hAnsi="Times New Roman"/>
          <w:color w:val="000000"/>
        </w:rPr>
        <w:t>(2)</w:t>
      </w:r>
      <w:r>
        <w:rPr/>
        <w:object w:dxaOrig="2040" w:dyaOrig="440">
          <v:shapetype id="_x0000_tole_rId323" coordsize="21600,21600" o:spt="ole_rId3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3" type="_x0000_tole_rId323" style="width:102pt;height:21.7pt" filled="f" o:ole="">
            <v:imagedata r:id="rId324" o:title=""/>
          </v:shape>
          <o:OLEObject Type="Embed" ProgID="" ShapeID="ole_rId323" DrawAspect="Content" ObjectID="_1607514547" r:id="rId323"/>
        </w:object>
      </w:r>
      <w:r>
        <w:rPr>
          <w:rFonts w:ascii="宋体" w:hAnsi="宋体" w:cs="宋体"/>
          <w:color w:val="000000"/>
        </w:rPr>
        <w:t>；</w:t>
      </w:r>
      <w:r>
        <w:rPr>
          <w:rFonts w:eastAsia="Times New Roman" w:cs="Times New Roman" w:ascii="Times New Roman" w:hAnsi="Times New Roman"/>
          <w:color w:val="000000"/>
        </w:rPr>
        <w:t>(3)</w:t>
      </w:r>
      <w:r>
        <w:rPr/>
        <w:object w:dxaOrig="2200" w:dyaOrig="720">
          <v:shapetype id="_x0000_tole_rId325" coordsize="21600,21600" o:spt="ole_rId3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5" type="_x0000_tole_rId325" style="width:110.25pt;height:35.95pt" filled="f" o:ole="">
            <v:imagedata r:id="rId326" o:title=""/>
          </v:shape>
          <o:OLEObject Type="Embed" ProgID="" ShapeID="ole_rId325" DrawAspect="Content" ObjectID="_282246513" r:id="rId325"/>
        </w:objec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(1)</w:t>
      </w:r>
      <w:r>
        <w:rPr>
          <w:rFonts w:ascii="宋体" w:hAnsi="宋体" w:cs="宋体"/>
          <w:color w:val="000000"/>
        </w:rPr>
        <w:t>由题意可知当重物落地后鼓形轮转动的角速度为</w:t>
      </w:r>
      <w:r>
        <w:rPr>
          <w:rFonts w:eastAsia="Times New Roman" w:cs="Times New Roman" w:ascii="Times New Roman" w:hAnsi="Times New Roman"/>
          <w:color w:val="000000"/>
        </w:rPr>
        <w:t>ω</w:t>
      </w:r>
      <w:r>
        <w:rPr>
          <w:rFonts w:ascii="宋体" w:hAnsi="宋体" w:cs="宋体"/>
          <w:color w:val="000000"/>
        </w:rPr>
        <w:t>，则根据线速度与角速度的关系可知小球的线速度为</w:t>
      </w:r>
    </w:p>
    <w:p>
      <w:pPr>
        <w:pStyle w:val="Normal"/>
        <w:spacing w:lineRule="auto" w:line="360"/>
        <w:jc w:val="left"/>
        <w:textAlignment w:val="center"/>
        <w:rPr>
          <w:color w:val="000000"/>
        </w:rPr>
      </w:pPr>
      <w:r>
        <w:rPr/>
        <w:object w:dxaOrig="899" w:dyaOrig="279">
          <v:shapetype id="_x0000_tole_rId327" coordsize="21600,21600" o:spt="ole_rId3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7" type="_x0000_tole_rId327" style="width:44.95pt;height:14.25pt" filled="f" o:ole="">
            <v:imagedata r:id="rId328" o:title=""/>
          </v:shape>
          <o:OLEObject Type="Embed" ProgID="" ShapeID="ole_rId327" DrawAspect="Content" ObjectID="_1145651869" r:id="rId327"/>
        </w:objec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小球匀速转动，当在水平位置时设杆对球的作用力为</w:t>
      </w:r>
      <w:r>
        <w:rPr>
          <w:rFonts w:eastAsia="Times New Roman" w:cs="Times New Roman" w:ascii="Times New Roman" w:hAnsi="Times New Roman"/>
          <w:i/>
          <w:color w:val="000000"/>
        </w:rPr>
        <w:t>F</w:t>
      </w:r>
      <w:r>
        <w:rPr>
          <w:rFonts w:ascii="宋体" w:hAnsi="宋体" w:cs="宋体"/>
          <w:color w:val="000000"/>
        </w:rPr>
        <w:t>，合力提供向心力，则有</w:t>
      </w:r>
    </w:p>
    <w:p>
      <w:pPr>
        <w:pStyle w:val="Normal"/>
        <w:spacing w:lineRule="auto" w:line="360"/>
        <w:jc w:val="left"/>
        <w:textAlignment w:val="center"/>
        <w:rPr>
          <w:color w:val="000000"/>
        </w:rPr>
      </w:pPr>
      <w:r>
        <w:rPr/>
        <w:object w:dxaOrig="2160" w:dyaOrig="660">
          <v:shapetype id="_x0000_tole_rId329" coordsize="21600,21600" o:spt="ole_rId3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9" type="_x0000_tole_rId329" style="width:108pt;height:32.95pt" filled="f" o:ole="">
            <v:imagedata r:id="rId330" o:title=""/>
          </v:shape>
          <o:OLEObject Type="Embed" ProgID="" ShapeID="ole_rId329" DrawAspect="Content" ObjectID="_285685100" r:id="rId329"/>
        </w:object>
      </w:r>
    </w:p>
    <w:p>
      <w:pPr>
        <w:pStyle w:val="Normal"/>
        <w:spacing w:lineRule="auto" w:line="360"/>
        <w:jc w:val="left"/>
        <w:textAlignment w:val="center"/>
        <w:rPr>
          <w:rFonts w:ascii="宋体" w:hAnsi="宋体" w:cs="宋体"/>
          <w:color w:val="000000"/>
        </w:rPr>
      </w:pPr>
      <w:r>
        <w:rPr>
          <w:rFonts w:ascii="宋体" w:hAnsi="宋体" w:cs="宋体"/>
          <w:color w:val="000000"/>
        </w:rPr>
        <w:t>结合</w:t>
      </w:r>
      <w:r>
        <w:rPr>
          <w:rFonts w:eastAsia="Times New Roman" w:cs="Times New Roman" w:ascii="Times New Roman" w:hAnsi="Times New Roman"/>
          <w:color w:val="000000"/>
        </w:rPr>
        <w:t>(1)</w:t>
      </w:r>
      <w:r>
        <w:rPr>
          <w:rFonts w:ascii="宋体" w:hAnsi="宋体" w:cs="宋体"/>
          <w:color w:val="000000"/>
        </w:rPr>
        <w:t>可解得杆对球的作用力大小为</w:t>
      </w:r>
    </w:p>
    <w:p>
      <w:pPr>
        <w:pStyle w:val="Normal"/>
        <w:spacing w:lineRule="auto" w:line="360"/>
        <w:jc w:val="left"/>
        <w:textAlignment w:val="center"/>
        <w:rPr>
          <w:color w:val="000000"/>
        </w:rPr>
      </w:pPr>
      <w:r>
        <w:rPr/>
        <w:object w:dxaOrig="2040" w:dyaOrig="440">
          <v:shapetype id="_x0000_tole_rId331" coordsize="21600,21600" o:spt="ole_rId3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1" type="_x0000_tole_rId331" style="width:102pt;height:21.7pt" filled="f" o:ole="">
            <v:imagedata r:id="rId332" o:title=""/>
          </v:shape>
          <o:OLEObject Type="Embed" ProgID="" ShapeID="ole_rId331" DrawAspect="Content" ObjectID="_374704480" r:id="rId331"/>
        </w:objec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设重物下落高度为</w:t>
      </w:r>
      <w:r>
        <w:rPr>
          <w:rFonts w:eastAsia="Times New Roman" w:cs="Times New Roman" w:ascii="Times New Roman" w:hAnsi="Times New Roman"/>
          <w:i/>
          <w:color w:val="000000"/>
        </w:rPr>
        <w:t>H</w:t>
      </w:r>
      <w:r>
        <w:rPr>
          <w:rFonts w:ascii="宋体" w:hAnsi="宋体" w:cs="宋体"/>
          <w:color w:val="000000"/>
        </w:rPr>
        <w:t>，重物下落过程中对重物、鼓形轮和小球组成的系统，根据系统机械能守恒可知</w:t>
      </w:r>
    </w:p>
    <w:p>
      <w:pPr>
        <w:pStyle w:val="Normal"/>
        <w:spacing w:lineRule="auto" w:line="360"/>
        <w:jc w:val="left"/>
        <w:textAlignment w:val="center"/>
        <w:rPr>
          <w:color w:val="000000"/>
        </w:rPr>
      </w:pPr>
      <w:r>
        <w:rPr/>
        <w:object w:dxaOrig="2578" w:dyaOrig="620">
          <v:shapetype id="_x0000_tole_rId333" coordsize="21600,21600" o:spt="ole_rId3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3" type="_x0000_tole_rId333" style="width:129pt;height:30.7pt" filled="f" o:ole="">
            <v:imagedata r:id="rId334" o:title=""/>
          </v:shape>
          <o:OLEObject Type="Embed" ProgID="" ShapeID="ole_rId333" DrawAspect="Content" ObjectID="_1772023726" r:id="rId333"/>
        </w:object>
      </w:r>
    </w:p>
    <w:p>
      <w:pPr>
        <w:pStyle w:val="Normal"/>
        <w:spacing w:lineRule="auto" w:line="360"/>
        <w:jc w:val="left"/>
        <w:textAlignment w:val="center"/>
        <w:rPr>
          <w:rFonts w:ascii="宋体" w:hAnsi="宋体" w:cs="宋体"/>
          <w:color w:val="000000"/>
        </w:rPr>
      </w:pPr>
      <w:r>
        <w:rPr>
          <w:rFonts w:ascii="宋体" w:hAnsi="宋体" w:cs="宋体"/>
          <w:color w:val="000000"/>
        </w:rPr>
        <w:t>而重物的速度等于鼓形轮的线速度，有</w:t>
      </w:r>
    </w:p>
    <w:p>
      <w:pPr>
        <w:pStyle w:val="Normal"/>
        <w:spacing w:lineRule="auto" w:line="360"/>
        <w:jc w:val="left"/>
        <w:textAlignment w:val="center"/>
        <w:rPr>
          <w:color w:val="000000"/>
        </w:rPr>
      </w:pPr>
      <w:r>
        <w:rPr/>
        <w:object w:dxaOrig="800" w:dyaOrig="360">
          <v:shapetype id="_x0000_tole_rId335" coordsize="21600,21600" o:spt="ole_rId3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5" type="_x0000_tole_rId335" style="width:39.6pt;height:17.95pt" filled="f" o:ole="">
            <v:imagedata r:id="rId336" o:title=""/>
          </v:shape>
          <o:OLEObject Type="Embed" ProgID="" ShapeID="ole_rId335" DrawAspect="Content" ObjectID="_1730844072" r:id="rId335"/>
        </w:object>
      </w:r>
    </w:p>
    <w:p>
      <w:pPr>
        <w:pStyle w:val="Normal"/>
        <w:spacing w:lineRule="auto" w:line="360"/>
        <w:jc w:val="left"/>
        <w:textAlignment w:val="center"/>
        <w:rPr>
          <w:rFonts w:ascii="宋体" w:hAnsi="宋体" w:cs="宋体"/>
          <w:color w:val="000000"/>
        </w:rPr>
      </w:pPr>
      <w:r>
        <w:rPr>
          <w:rFonts w:ascii="宋体" w:hAnsi="宋体" w:cs="宋体"/>
          <w:color w:val="000000"/>
        </w:rPr>
        <w:t>联立各式解得</w:t>
      </w:r>
    </w:p>
    <w:p>
      <w:pPr>
        <w:pStyle w:val="Normal"/>
        <w:spacing w:lineRule="auto" w:line="360"/>
        <w:jc w:val="left"/>
        <w:textAlignment w:val="center"/>
        <w:rPr>
          <w:color w:val="000000"/>
        </w:rPr>
      </w:pPr>
      <w:r>
        <w:rPr/>
        <w:object w:dxaOrig="2200" w:dyaOrig="720">
          <v:shapetype id="_x0000_tole_rId337" coordsize="21600,21600" o:spt="ole_rId3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7" type="_x0000_tole_rId337" style="width:110.25pt;height:35.95pt" filled="f" o:ole="">
            <v:imagedata r:id="rId338" o:title=""/>
          </v:shape>
          <o:OLEObject Type="Embed" ProgID="" ShapeID="ole_rId337" DrawAspect="Content" ObjectID="_1804640786" r:id="rId337"/>
        </w:object>
      </w:r>
    </w:p>
    <w:p>
      <w:pPr>
        <w:pStyle w:val="Normal"/>
        <w:spacing w:lineRule="auto" w:line="360"/>
        <w:jc w:val="left"/>
        <w:textAlignment w:val="center"/>
        <w:rPr>
          <w:rFonts w:ascii="Times New Roman" w:hAnsi="Times New Roman" w:eastAsia="Times New Roman" w:cs="Times New Roman"/>
          <w:color w:val="000000"/>
        </w:rPr>
      </w:pPr>
      <w:r>
        <w:rPr>
          <w:color w:val="000000"/>
        </w:rPr>
        <w:t>23.</w:t>
      </w:r>
      <w:r>
        <w:rPr>
          <w:rFonts w:ascii="宋体" w:hAnsi="宋体" w:cs="宋体"/>
          <w:color w:val="000000"/>
        </w:rPr>
        <w:t>空间存在两个垂直于</w:t>
      </w:r>
      <w:r>
        <w:rPr/>
        <w:object w:dxaOrig="460" w:dyaOrig="320">
          <v:shapetype id="_x0000_tole_rId339" coordsize="21600,21600" o:spt="ole_rId3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9" type="_x0000_tole_rId339" style="width:23.2pt;height:15.7pt" filled="f" o:ole="">
            <v:imagedata r:id="rId340" o:title=""/>
          </v:shape>
          <o:OLEObject Type="Embed" ProgID="" ShapeID="ole_rId339" DrawAspect="Content" ObjectID="_124136903" r:id="rId339"/>
        </w:object>
      </w:r>
      <w:r>
        <w:rPr>
          <w:rFonts w:ascii="宋体" w:hAnsi="宋体" w:cs="宋体"/>
          <w:color w:val="000000"/>
        </w:rPr>
        <w:t>平面的匀强磁场，</w:t>
      </w:r>
      <w:r>
        <w:rPr>
          <w:rFonts w:eastAsia="Times New Roman" w:cs="Times New Roman" w:ascii="Times New Roman" w:hAnsi="Times New Roman"/>
          <w:i/>
          <w:color w:val="000000"/>
        </w:rPr>
        <w:t>y</w:t>
      </w:r>
      <w:r>
        <w:rPr>
          <w:rFonts w:ascii="宋体" w:hAnsi="宋体" w:cs="宋体"/>
          <w:color w:val="000000"/>
        </w:rPr>
        <w:t>轴为两磁场的边界，磁感应强度分别为</w:t>
      </w:r>
      <w:r>
        <w:rPr/>
        <w:object w:dxaOrig="420" w:dyaOrig="359">
          <v:shapetype id="_x0000_tole_rId341" coordsize="21600,21600" o:spt="ole_rId3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1" type="_x0000_tole_rId341" style="width:20.95pt;height:18pt" filled="f" o:ole="">
            <v:imagedata r:id="rId342" o:title=""/>
          </v:shape>
          <o:OLEObject Type="Embed" ProgID="" ShapeID="ole_rId341" DrawAspect="Content" ObjectID="_917295439" r:id="rId341"/>
        </w:object>
      </w:r>
      <w:r>
        <w:rPr>
          <w:rFonts w:ascii="宋体" w:hAnsi="宋体" w:cs="宋体"/>
          <w:color w:val="000000"/>
        </w:rPr>
        <w:t>、</w:t>
      </w:r>
      <w:r>
        <w:rPr/>
        <w:object w:dxaOrig="400" w:dyaOrig="360">
          <v:shapetype id="_x0000_tole_rId343" coordsize="21600,21600" o:spt="ole_rId3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3" type="_x0000_tole_rId343" style="width:20.2pt;height:17.95pt" filled="f" o:ole="">
            <v:imagedata r:id="rId344" o:title=""/>
          </v:shape>
          <o:OLEObject Type="Embed" ProgID="" ShapeID="ole_rId343" DrawAspect="Content" ObjectID="_738013732" r:id="rId343"/>
        </w:object>
      </w:r>
      <w:r>
        <w:rPr>
          <w:rFonts w:ascii="宋体" w:hAnsi="宋体" w:cs="宋体"/>
          <w:color w:val="000000"/>
        </w:rPr>
        <w:t>。甲、乙两种比荷不同的粒子同时从原点</w:t>
      </w:r>
      <w:r>
        <w:rPr>
          <w:rFonts w:eastAsia="Times New Roman" w:cs="Times New Roman" w:ascii="Times New Roman" w:hAnsi="Times New Roman"/>
          <w:i/>
          <w:color w:val="000000"/>
        </w:rPr>
        <w:t>O</w:t>
      </w:r>
      <w:r>
        <w:rPr>
          <w:rFonts w:ascii="宋体" w:hAnsi="宋体" w:cs="宋体"/>
          <w:color w:val="000000"/>
        </w:rPr>
        <w:t>沿</w:t>
      </w:r>
      <w:r>
        <w:rPr>
          <w:rFonts w:eastAsia="Times New Roman" w:cs="Times New Roman" w:ascii="Times New Roman" w:hAnsi="Times New Roman"/>
          <w:i/>
          <w:color w:val="000000"/>
        </w:rPr>
        <w:t>x</w:t>
      </w:r>
      <w:r>
        <w:rPr>
          <w:rFonts w:ascii="宋体" w:hAnsi="宋体" w:cs="宋体"/>
          <w:color w:val="000000"/>
        </w:rPr>
        <w:t>轴正向射入磁场，速度均为</w:t>
      </w:r>
      <w:r>
        <w:rPr>
          <w:rFonts w:eastAsia="Times New Roman" w:cs="Times New Roman" w:ascii="Times New Roman" w:hAnsi="Times New Roman"/>
          <w:i/>
          <w:color w:val="000000"/>
        </w:rPr>
        <w:t>v</w:t>
      </w:r>
      <w:r>
        <w:rPr>
          <w:rFonts w:ascii="宋体" w:hAnsi="宋体" w:cs="宋体"/>
          <w:color w:val="000000"/>
        </w:rPr>
        <w:t>。甲第</w:t>
      </w:r>
      <w:r>
        <w:rPr>
          <w:rFonts w:eastAsia="Times New Roman" w:cs="Times New Roman" w:ascii="Times New Roman" w:hAnsi="Times New Roman"/>
          <w:color w:val="000000"/>
        </w:rPr>
        <w:t>1</w:t>
      </w:r>
      <w:r>
        <w:rPr>
          <w:rFonts w:ascii="宋体" w:hAnsi="宋体" w:cs="宋体"/>
          <w:color w:val="000000"/>
        </w:rPr>
        <w:t>次、第</w:t>
      </w:r>
      <w:r>
        <w:rPr>
          <w:rFonts w:eastAsia="Times New Roman" w:cs="Times New Roman" w:ascii="Times New Roman" w:hAnsi="Times New Roman"/>
          <w:color w:val="000000"/>
        </w:rPr>
        <w:t>2</w:t>
      </w:r>
      <w:r>
        <w:rPr>
          <w:rFonts w:ascii="宋体" w:hAnsi="宋体" w:cs="宋体"/>
          <w:color w:val="000000"/>
        </w:rPr>
        <w:t>次经过</w:t>
      </w:r>
      <w:r>
        <w:rPr>
          <w:rFonts w:eastAsia="Times New Roman" w:cs="Times New Roman" w:ascii="Times New Roman" w:hAnsi="Times New Roman"/>
          <w:i/>
          <w:color w:val="000000"/>
        </w:rPr>
        <w:t>y</w:t>
      </w:r>
      <w:r>
        <w:rPr>
          <w:rFonts w:ascii="宋体" w:hAnsi="宋体" w:cs="宋体"/>
          <w:color w:val="000000"/>
        </w:rPr>
        <w:t>轴的位置分别为</w:t>
      </w:r>
      <w:r>
        <w:rPr>
          <w:rFonts w:eastAsia="Times New Roman" w:cs="Times New Roman" w:ascii="Times New Roman" w:hAnsi="Times New Roman"/>
          <w:i/>
          <w:color w:val="000000"/>
        </w:rPr>
        <w:t>P</w:t>
      </w:r>
      <w:r>
        <w:rPr>
          <w:rFonts w:ascii="宋体" w:hAnsi="宋体" w:cs="宋体"/>
          <w:color w:val="000000"/>
        </w:rPr>
        <w:t>、</w:t>
      </w:r>
      <w:r>
        <w:rPr>
          <w:rFonts w:eastAsia="Times New Roman" w:cs="Times New Roman" w:ascii="Times New Roman" w:hAnsi="Times New Roman"/>
          <w:i/>
          <w:color w:val="000000"/>
        </w:rPr>
        <w:t>Q</w:t>
      </w:r>
      <w:r>
        <w:rPr>
          <w:rFonts w:ascii="宋体" w:hAnsi="宋体" w:cs="宋体"/>
          <w:color w:val="000000"/>
        </w:rPr>
        <w:t>，其轨迹如图所示。甲经过</w:t>
      </w:r>
      <w:r>
        <w:rPr>
          <w:rFonts w:eastAsia="Times New Roman" w:cs="Times New Roman" w:ascii="Times New Roman" w:hAnsi="Times New Roman"/>
          <w:i/>
          <w:color w:val="000000"/>
        </w:rPr>
        <w:t>Q</w:t>
      </w:r>
      <w:r>
        <w:rPr>
          <w:rFonts w:ascii="宋体" w:hAnsi="宋体" w:cs="宋体"/>
          <w:color w:val="000000"/>
        </w:rPr>
        <w:t>时，乙也恰好同时经过该点。已知甲的质量为</w:t>
      </w:r>
      <w:r>
        <w:rPr>
          <w:rFonts w:eastAsia="Times New Roman" w:cs="Times New Roman" w:ascii="Times New Roman" w:hAnsi="Times New Roman"/>
          <w:i/>
          <w:color w:val="000000"/>
        </w:rPr>
        <w:t>m</w:t>
      </w:r>
      <w:r>
        <w:rPr>
          <w:rFonts w:ascii="宋体" w:hAnsi="宋体" w:cs="宋体"/>
          <w:color w:val="000000"/>
        </w:rPr>
        <w:t>，电荷量为</w:t>
      </w:r>
      <w:r>
        <w:rPr>
          <w:rFonts w:eastAsia="Times New Roman" w:cs="Times New Roman" w:ascii="Times New Roman" w:hAnsi="Times New Roman"/>
          <w:i/>
          <w:color w:val="000000"/>
        </w:rPr>
        <w:t>q</w:t>
      </w:r>
      <w:r>
        <w:rPr>
          <w:rFonts w:ascii="宋体" w:hAnsi="宋体" w:cs="宋体"/>
          <w:color w:val="000000"/>
        </w:rPr>
        <w:t>。不考虑粒子间的相互作用和重力影响。求：</w:t>
      </w:r>
      <w:r>
        <w:rPr>
          <w:rFonts w:ascii="Times New Roman" w:hAnsi="Times New Roman" w:cs="Times New Roman" w:eastAsia="Times New Roman"/>
          <w:color w:val="000000"/>
        </w:rPr>
        <w:t xml:space="preserve"> </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eastAsia="Times New Roman" w:cs="Times New Roman" w:ascii="Times New Roman" w:hAnsi="Times New Roman"/>
          <w:i/>
          <w:color w:val="000000"/>
        </w:rPr>
        <w:t>Q</w:t>
      </w:r>
      <w:r>
        <w:rPr>
          <w:rFonts w:ascii="宋体" w:hAnsi="宋体" w:cs="宋体"/>
          <w:color w:val="000000"/>
        </w:rPr>
        <w:t>到</w:t>
      </w:r>
      <w:r>
        <w:rPr>
          <w:rFonts w:eastAsia="Times New Roman" w:cs="Times New Roman" w:ascii="Times New Roman" w:hAnsi="Times New Roman"/>
          <w:i/>
          <w:color w:val="000000"/>
        </w:rPr>
        <w:t>O</w:t>
      </w:r>
      <w:r>
        <w:rPr>
          <w:rFonts w:ascii="宋体" w:hAnsi="宋体" w:cs="宋体"/>
          <w:color w:val="000000"/>
        </w:rPr>
        <w:t>的距离</w:t>
      </w:r>
      <w:r>
        <w:rPr>
          <w:rFonts w:eastAsia="Times New Roman" w:cs="Times New Roman" w:ascii="Times New Roman" w:hAnsi="Times New Roman"/>
          <w:i/>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甲两次经过</w:t>
      </w:r>
      <w:r>
        <w:rPr>
          <w:rFonts w:eastAsia="Times New Roman" w:cs="Times New Roman" w:ascii="Times New Roman" w:hAnsi="Times New Roman"/>
          <w:i/>
          <w:color w:val="000000"/>
        </w:rPr>
        <w:t>P</w:t>
      </w:r>
      <w:r>
        <w:rPr>
          <w:rFonts w:ascii="宋体" w:hAnsi="宋体" w:cs="宋体"/>
          <w:color w:val="000000"/>
        </w:rPr>
        <w:t>点的时间间隔</w:t>
      </w:r>
      <w:r>
        <w:rPr/>
        <w:object w:dxaOrig="299" w:dyaOrig="279">
          <v:shapetype id="_x0000_tole_rId345" coordsize="21600,21600" o:spt="ole_rId3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5" type="_x0000_tole_rId345" style="width:14.95pt;height:14.2pt" filled="f" o:ole="">
            <v:imagedata r:id="rId346" o:title=""/>
          </v:shape>
          <o:OLEObject Type="Embed" ProgID="" ShapeID="ole_rId345" DrawAspect="Content" ObjectID="_780742410" r:id="rId345"/>
        </w:objec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乙的比荷</w:t>
      </w:r>
      <w:r>
        <w:rPr/>
        <w:object w:dxaOrig="340" w:dyaOrig="659">
          <v:shapetype id="_x0000_tole_rId347" coordsize="21600,21600" o:spt="ole_rId3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7" type="_x0000_tole_rId347" style="width:17.25pt;height:32.95pt" filled="f" o:ole="">
            <v:imagedata r:id="rId348" o:title=""/>
          </v:shape>
          <o:OLEObject Type="Embed" ProgID="" ShapeID="ole_rId347" DrawAspect="Content" ObjectID="_1917921694" r:id="rId347"/>
        </w:object>
      </w:r>
      <w:r>
        <w:rPr>
          <w:rFonts w:ascii="宋体" w:hAnsi="宋体" w:cs="宋体"/>
          <w:color w:val="000000"/>
        </w:rPr>
        <w:t>可能的最小值。</w:t>
      </w:r>
    </w:p>
    <w:p>
      <w:pPr>
        <w:pStyle w:val="Normal"/>
        <w:spacing w:lineRule="auto" w:line="360"/>
        <w:jc w:val="left"/>
        <w:textAlignment w:val="center"/>
        <w:rPr>
          <w:color w:val="000000"/>
        </w:rPr>
      </w:pPr>
      <w:r>
        <w:rPr>
          <w:color w:val="000000"/>
        </w:rPr>
        <w:drawing>
          <wp:inline distT="0" distB="0" distL="0" distR="0">
            <wp:extent cx="1504950" cy="1409065"/>
            <wp:effectExtent l="0" t="0" r="0" b="0"/>
            <wp:docPr id="26" name="图片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6" descr=""/>
                    <pic:cNvPicPr>
                      <a:picLocks noChangeAspect="1" noChangeArrowheads="1"/>
                    </pic:cNvPicPr>
                  </pic:nvPicPr>
                  <pic:blipFill>
                    <a:blip r:embed="rId349"/>
                    <a:srcRect l="-12" t="-13" r="-12" b="-13"/>
                    <a:stretch>
                      <a:fillRect/>
                    </a:stretch>
                  </pic:blipFill>
                  <pic:spPr bwMode="auto">
                    <a:xfrm>
                      <a:off x="0" y="0"/>
                      <a:ext cx="1504950" cy="1409065"/>
                    </a:xfrm>
                    <a:prstGeom prst="rect">
                      <a:avLst/>
                    </a:prstGeom>
                  </pic:spPr>
                </pic:pic>
              </a:graphicData>
            </a:graphic>
          </wp:inline>
        </w:drawing>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eastAsia="Times New Roman" w:cs="Times New Roman" w:ascii="Times New Roman" w:hAnsi="Times New Roman"/>
          <w:color w:val="000000"/>
        </w:rPr>
        <w:t>(1)</w:t>
      </w:r>
      <w:r>
        <w:rPr/>
        <w:object w:dxaOrig="960" w:dyaOrig="680">
          <v:shapetype id="_x0000_tole_rId350" coordsize="21600,21600" o:spt="ole_rId3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0" type="_x0000_tole_rId350" style="width:47.95pt;height:34.45pt" filled="f" o:ole="">
            <v:imagedata r:id="rId351" o:title=""/>
          </v:shape>
          <o:OLEObject Type="Embed" ProgID="" ShapeID="ole_rId350" DrawAspect="Content" ObjectID="_212208818" r:id="rId350"/>
        </w:object>
      </w:r>
      <w:r>
        <w:rPr>
          <w:rFonts w:ascii="宋体" w:hAnsi="宋体" w:cs="宋体"/>
          <w:color w:val="000000"/>
        </w:rPr>
        <w:t>；</w:t>
      </w:r>
      <w:r>
        <w:rPr>
          <w:rFonts w:eastAsia="Times New Roman" w:cs="Times New Roman" w:ascii="Times New Roman" w:hAnsi="Times New Roman"/>
          <w:color w:val="000000"/>
        </w:rPr>
        <w:t>(2)</w:t>
      </w:r>
      <w:r>
        <w:rPr/>
        <w:object w:dxaOrig="899" w:dyaOrig="679">
          <v:shapetype id="_x0000_tole_rId352" coordsize="21600,21600" o:spt="ole_rId3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2" type="_x0000_tole_rId352" style="width:44.95pt;height:34.45pt" filled="f" o:ole="">
            <v:imagedata r:id="rId353" o:title=""/>
          </v:shape>
          <o:OLEObject Type="Embed" ProgID="" ShapeID="ole_rId352" DrawAspect="Content" ObjectID="_1626695584" r:id="rId352"/>
        </w:object>
      </w:r>
      <w:r>
        <w:rPr>
          <w:rFonts w:ascii="宋体" w:hAnsi="宋体" w:cs="宋体"/>
          <w:color w:val="000000"/>
        </w:rPr>
        <w:t>；</w:t>
      </w:r>
      <w:r>
        <w:rPr>
          <w:rFonts w:eastAsia="Times New Roman" w:cs="Times New Roman" w:ascii="Times New Roman" w:hAnsi="Times New Roman"/>
          <w:color w:val="000000"/>
        </w:rPr>
        <w:t>(3)</w:t>
      </w:r>
      <w:r>
        <w:rPr/>
        <w:object w:dxaOrig="840" w:dyaOrig="620">
          <v:shapetype id="_x0000_tole_rId354" coordsize="21600,21600" o:spt="ole_rId3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4" type="_x0000_tole_rId354" style="width:41.95pt;height:29.95pt" filled="f" o:ole="">
            <v:imagedata r:id="rId355" o:title=""/>
          </v:shape>
          <o:OLEObject Type="Embed" ProgID="" ShapeID="ole_rId354" DrawAspect="Content" ObjectID="_249922426" r:id="rId354"/>
        </w:objec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(1)</w:t>
      </w:r>
      <w:r>
        <w:rPr>
          <w:rFonts w:ascii="宋体" w:hAnsi="宋体" w:cs="宋体"/>
          <w:color w:val="000000"/>
        </w:rPr>
        <w:t>带电粒子在磁场中做匀速圆周运动，由洛伦兹力提供向心力，由</w:t>
      </w:r>
      <w:r>
        <w:rPr/>
        <w:object w:dxaOrig="1140" w:dyaOrig="660">
          <v:shapetype id="_x0000_tole_rId356" coordsize="21600,21600" o:spt="ole_rId3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6" type="_x0000_tole_rId356" style="width:57pt;height:32.95pt" filled="f" o:ole="">
            <v:imagedata r:id="rId357" o:title=""/>
          </v:shape>
          <o:OLEObject Type="Embed" ProgID="" ShapeID="ole_rId356" DrawAspect="Content" ObjectID="_843345856" r:id="rId356"/>
        </w:object>
      </w:r>
      <w:r>
        <w:rPr>
          <w:rFonts w:ascii="Times New Roman" w:hAnsi="Times New Roman" w:cs="Times New Roman" w:eastAsia="Times New Roman"/>
          <w:color w:val="000000"/>
        </w:rPr>
        <w:t xml:space="preserve"> </w:t>
      </w:r>
      <w:r>
        <w:rPr>
          <w:rFonts w:ascii="宋体" w:hAnsi="宋体" w:cs="宋体"/>
          <w:color w:val="000000"/>
        </w:rPr>
        <w:t>得，</w:t>
      </w:r>
    </w:p>
    <w:p>
      <w:pPr>
        <w:pStyle w:val="Normal"/>
        <w:spacing w:lineRule="auto" w:line="360"/>
        <w:jc w:val="left"/>
        <w:textAlignment w:val="center"/>
        <w:rPr>
          <w:rFonts w:ascii="宋体" w:hAnsi="宋体" w:cs="宋体"/>
          <w:color w:val="000000"/>
        </w:rPr>
      </w:pPr>
      <w:r>
        <w:rPr/>
        <w:object w:dxaOrig="1060" w:dyaOrig="680">
          <v:shapetype id="_x0000_tole_rId358" coordsize="21600,21600" o:spt="ole_rId3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8" type="_x0000_tole_rId358" style="width:52.5pt;height:34.45pt" filled="f" o:ole="">
            <v:imagedata r:id="rId359" o:title=""/>
          </v:shape>
          <o:OLEObject Type="Embed" ProgID="" ShapeID="ole_rId358" DrawAspect="Content" ObjectID="_251469034" r:id="rId358"/>
        </w:object>
      </w:r>
      <w:r>
        <w:rPr>
          <w:rFonts w:ascii="宋体" w:hAnsi="宋体" w:cs="宋体"/>
          <w:color w:val="000000"/>
        </w:rPr>
        <w:t>，</w:t>
      </w:r>
      <w:r>
        <w:rPr/>
        <w:object w:dxaOrig="1060" w:dyaOrig="680">
          <v:shapetype id="_x0000_tole_rId360" coordsize="21600,21600" o:spt="ole_rId3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0" type="_x0000_tole_rId360" style="width:52.5pt;height:34.45pt" filled="f" o:ole="">
            <v:imagedata r:id="rId361" o:title=""/>
          </v:shape>
          <o:OLEObject Type="Embed" ProgID="" ShapeID="ole_rId360" DrawAspect="Content" ObjectID="_1840336448" r:id="rId360"/>
        </w:objec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i/>
          <w:color w:val="000000"/>
        </w:rPr>
        <w:t>Q</w:t>
      </w:r>
      <w:r>
        <w:rPr>
          <w:rFonts w:ascii="宋体" w:hAnsi="宋体" w:cs="宋体"/>
          <w:i/>
          <w:color w:val="000000"/>
        </w:rPr>
        <w:t>、</w:t>
      </w:r>
      <w:r>
        <w:rPr>
          <w:rFonts w:eastAsia="Times New Roman" w:cs="Times New Roman" w:ascii="Times New Roman" w:hAnsi="Times New Roman"/>
          <w:i/>
          <w:color w:val="000000"/>
        </w:rPr>
        <w:t>O</w:t>
      </w:r>
      <w:r>
        <w:rPr>
          <w:rFonts w:ascii="宋体" w:hAnsi="宋体" w:cs="宋体"/>
          <w:color w:val="000000"/>
        </w:rPr>
        <w:t>的距离为：</w:t>
      </w:r>
    </w:p>
    <w:p>
      <w:pPr>
        <w:pStyle w:val="Normal"/>
        <w:spacing w:lineRule="auto" w:line="360"/>
        <w:jc w:val="left"/>
        <w:textAlignment w:val="center"/>
        <w:rPr>
          <w:color w:val="000000"/>
        </w:rPr>
      </w:pPr>
      <w:r>
        <w:rPr/>
        <w:object w:dxaOrig="2139" w:dyaOrig="679">
          <v:shapetype id="_x0000_tole_rId362" coordsize="21600,21600" o:spt="ole_rId3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2" type="_x0000_tole_rId362" style="width:106.5pt;height:34.45pt" filled="f" o:ole="">
            <v:imagedata r:id="rId363" o:title=""/>
          </v:shape>
          <o:OLEObject Type="Embed" ProgID="" ShapeID="ole_rId362" DrawAspect="Content" ObjectID="_2091809815" r:id="rId362"/>
        </w:objec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由</w:t>
      </w:r>
      <w:r>
        <w:rPr>
          <w:rFonts w:eastAsia="Times New Roman" w:cs="Times New Roman" w:ascii="Times New Roman" w:hAnsi="Times New Roman"/>
          <w:color w:val="000000"/>
        </w:rPr>
        <w:t>(1)</w:t>
      </w:r>
      <w:r>
        <w:rPr>
          <w:rFonts w:ascii="宋体" w:hAnsi="宋体" w:cs="宋体"/>
          <w:color w:val="000000"/>
        </w:rPr>
        <w:t>可知，完成一周期运动上升的距离为</w:t>
      </w:r>
      <w:r>
        <w:rPr>
          <w:rFonts w:eastAsia="Times New Roman" w:cs="Times New Roman" w:ascii="Times New Roman" w:hAnsi="Times New Roman"/>
          <w:i/>
          <w:color w:val="000000"/>
        </w:rPr>
        <w:t>d</w:t>
      </w:r>
      <w:r>
        <w:rPr>
          <w:rFonts w:ascii="宋体" w:hAnsi="宋体" w:cs="宋体"/>
          <w:color w:val="000000"/>
        </w:rPr>
        <w:t>，粒子再次经过</w:t>
      </w:r>
      <w:r>
        <w:rPr>
          <w:rFonts w:eastAsia="Times New Roman" w:cs="Times New Roman" w:ascii="Times New Roman" w:hAnsi="Times New Roman"/>
          <w:i/>
          <w:color w:val="000000"/>
        </w:rPr>
        <w:t>P</w:t>
      </w:r>
      <w:r>
        <w:rPr>
          <w:rFonts w:ascii="宋体" w:hAnsi="宋体" w:cs="宋体"/>
          <w:color w:val="000000"/>
        </w:rPr>
        <w:t>，经过</w:t>
      </w:r>
      <w:r>
        <w:rPr>
          <w:rFonts w:eastAsia="Times New Roman" w:cs="Times New Roman" w:ascii="Times New Roman" w:hAnsi="Times New Roman"/>
          <w:i/>
          <w:color w:val="000000"/>
        </w:rPr>
        <w:t>N</w:t>
      </w:r>
      <w:r>
        <w:rPr>
          <w:rFonts w:ascii="宋体" w:hAnsi="宋体" w:cs="宋体"/>
          <w:color w:val="000000"/>
        </w:rPr>
        <w:t>个周期，</w:t>
      </w:r>
    </w:p>
    <w:p>
      <w:pPr>
        <w:pStyle w:val="Normal"/>
        <w:spacing w:lineRule="auto" w:line="360"/>
        <w:jc w:val="left"/>
        <w:textAlignment w:val="center"/>
        <w:rPr>
          <w:color w:val="000000"/>
        </w:rPr>
      </w:pPr>
      <w:r>
        <w:rPr/>
        <w:object w:dxaOrig="1839" w:dyaOrig="620">
          <v:shapetype id="_x0000_tole_rId364" coordsize="21600,21600" o:spt="ole_rId3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4" type="_x0000_tole_rId364" style="width:92.2pt;height:30.7pt" filled="f" o:ole="">
            <v:imagedata r:id="rId365" o:title=""/>
          </v:shape>
          <o:OLEObject Type="Embed" ProgID="" ShapeID="ole_rId364" DrawAspect="Content" ObjectID="_1205706623" r:id="rId364"/>
        </w:object>
      </w:r>
    </w:p>
    <w:p>
      <w:pPr>
        <w:pStyle w:val="Normal"/>
        <w:spacing w:lineRule="auto" w:line="360"/>
        <w:jc w:val="left"/>
        <w:textAlignment w:val="center"/>
        <w:rPr>
          <w:rFonts w:ascii="宋体" w:hAnsi="宋体" w:cs="宋体"/>
          <w:color w:val="000000"/>
        </w:rPr>
      </w:pPr>
      <w:r>
        <w:rPr>
          <w:rFonts w:ascii="宋体" w:hAnsi="宋体" w:cs="宋体"/>
          <w:color w:val="000000"/>
        </w:rPr>
        <w:t>所以，再次经过</w:t>
      </w:r>
      <w:r>
        <w:rPr>
          <w:rFonts w:eastAsia="Times New Roman" w:cs="Times New Roman" w:ascii="Times New Roman" w:hAnsi="Times New Roman"/>
          <w:i/>
          <w:color w:val="000000"/>
        </w:rPr>
        <w:t>P</w:t>
      </w:r>
      <w:r>
        <w:rPr>
          <w:rFonts w:ascii="宋体" w:hAnsi="宋体" w:cs="宋体"/>
          <w:color w:val="000000"/>
        </w:rPr>
        <w:t>点的时间为</w:t>
      </w:r>
    </w:p>
    <w:p>
      <w:pPr>
        <w:pStyle w:val="Normal"/>
        <w:spacing w:lineRule="auto" w:line="360"/>
        <w:jc w:val="left"/>
        <w:textAlignment w:val="center"/>
        <w:rPr>
          <w:color w:val="000000"/>
        </w:rPr>
      </w:pPr>
      <w:r>
        <w:rPr/>
        <w:object w:dxaOrig="1239" w:dyaOrig="279">
          <v:shapetype id="_x0000_tole_rId366" coordsize="21600,21600" o:spt="ole_rId3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6" type="_x0000_tole_rId366" style="width:61.5pt;height:13.5pt" filled="f" o:ole="">
            <v:imagedata r:id="rId367" o:title=""/>
          </v:shape>
          <o:OLEObject Type="Embed" ProgID="" ShapeID="ole_rId366" DrawAspect="Content" ObjectID="_1831460221" r:id="rId366"/>
        </w:object>
      </w:r>
    </w:p>
    <w:p>
      <w:pPr>
        <w:pStyle w:val="Normal"/>
        <w:spacing w:lineRule="auto" w:line="360"/>
        <w:jc w:val="left"/>
        <w:textAlignment w:val="center"/>
        <w:rPr>
          <w:rFonts w:ascii="宋体" w:hAnsi="宋体" w:cs="宋体"/>
          <w:color w:val="000000"/>
        </w:rPr>
      </w:pPr>
      <w:r>
        <w:rPr>
          <w:rFonts w:ascii="宋体" w:hAnsi="宋体" w:cs="宋体"/>
          <w:color w:val="000000"/>
        </w:rPr>
        <w:t>由匀速圆周运动的规律得，</w:t>
      </w:r>
    </w:p>
    <w:p>
      <w:pPr>
        <w:pStyle w:val="Normal"/>
        <w:spacing w:lineRule="auto" w:line="360"/>
        <w:jc w:val="left"/>
        <w:textAlignment w:val="center"/>
        <w:rPr>
          <w:color w:val="000000"/>
        </w:rPr>
      </w:pPr>
      <w:r>
        <w:rPr/>
        <w:object w:dxaOrig="1660" w:dyaOrig="680">
          <v:shapetype id="_x0000_tole_rId368" coordsize="21600,21600" o:spt="ole_rId3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8" type="_x0000_tole_rId368" style="width:82.5pt;height:34.45pt" filled="f" o:ole="">
            <v:imagedata r:id="rId369" o:title=""/>
          </v:shape>
          <o:OLEObject Type="Embed" ProgID="" ShapeID="ole_rId368" DrawAspect="Content" ObjectID="_1988419463" r:id="rId368"/>
        </w:object>
      </w:r>
    </w:p>
    <w:p>
      <w:pPr>
        <w:pStyle w:val="Normal"/>
        <w:spacing w:lineRule="auto" w:line="360"/>
        <w:jc w:val="left"/>
        <w:textAlignment w:val="center"/>
        <w:rPr>
          <w:color w:val="000000"/>
        </w:rPr>
      </w:pPr>
      <w:r>
        <w:rPr/>
        <w:object w:dxaOrig="1820" w:dyaOrig="680">
          <v:shapetype id="_x0000_tole_rId370" coordsize="21600,21600" o:spt="ole_rId3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0" type="_x0000_tole_rId370" style="width:91.45pt;height:34.45pt" filled="f" o:ole="">
            <v:imagedata r:id="rId371" o:title=""/>
          </v:shape>
          <o:OLEObject Type="Embed" ProgID="" ShapeID="ole_rId370" DrawAspect="Content" ObjectID="_894260588" r:id="rId370"/>
        </w:object>
      </w:r>
    </w:p>
    <w:p>
      <w:pPr>
        <w:pStyle w:val="Normal"/>
        <w:spacing w:lineRule="auto" w:line="360"/>
        <w:jc w:val="left"/>
        <w:textAlignment w:val="center"/>
        <w:rPr>
          <w:rFonts w:ascii="宋体" w:hAnsi="宋体" w:cs="宋体"/>
          <w:color w:val="000000"/>
        </w:rPr>
      </w:pPr>
      <w:r>
        <w:rPr>
          <w:rFonts w:ascii="宋体" w:hAnsi="宋体" w:cs="宋体"/>
          <w:color w:val="000000"/>
        </w:rPr>
        <w:t>绕一周的时间为：</w:t>
      </w:r>
    </w:p>
    <w:p>
      <w:pPr>
        <w:pStyle w:val="Normal"/>
        <w:spacing w:lineRule="auto" w:line="360"/>
        <w:jc w:val="left"/>
        <w:textAlignment w:val="center"/>
        <w:rPr>
          <w:color w:val="000000"/>
        </w:rPr>
      </w:pPr>
      <w:r>
        <w:rPr/>
        <w:object w:dxaOrig="1159" w:dyaOrig="620">
          <v:shapetype id="_x0000_tole_rId372" coordsize="21600,21600" o:spt="ole_rId3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2" type="_x0000_tole_rId372" style="width:58.5pt;height:31.5pt" filled="f" o:ole="">
            <v:imagedata r:id="rId373" o:title=""/>
          </v:shape>
          <o:OLEObject Type="Embed" ProgID="" ShapeID="ole_rId372" DrawAspect="Content" ObjectID="_1266854805" r:id="rId372"/>
        </w:object>
      </w:r>
    </w:p>
    <w:p>
      <w:pPr>
        <w:pStyle w:val="Normal"/>
        <w:spacing w:lineRule="auto" w:line="360"/>
        <w:jc w:val="left"/>
        <w:textAlignment w:val="center"/>
        <w:rPr>
          <w:rFonts w:ascii="宋体" w:hAnsi="宋体" w:cs="宋体"/>
          <w:color w:val="000000"/>
        </w:rPr>
      </w:pPr>
      <w:r>
        <w:rPr>
          <w:rFonts w:ascii="宋体" w:hAnsi="宋体" w:cs="宋体"/>
          <w:color w:val="000000"/>
        </w:rPr>
        <w:t>解得：</w:t>
      </w:r>
    </w:p>
    <w:p>
      <w:pPr>
        <w:pStyle w:val="Normal"/>
        <w:spacing w:lineRule="auto" w:line="360"/>
        <w:jc w:val="left"/>
        <w:textAlignment w:val="center"/>
        <w:rPr>
          <w:color w:val="000000"/>
        </w:rPr>
      </w:pPr>
      <w:r>
        <w:rPr/>
        <w:object w:dxaOrig="979" w:dyaOrig="679">
          <v:shapetype id="_x0000_tole_rId374" coordsize="21600,21600" o:spt="ole_rId3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4" type="_x0000_tole_rId374" style="width:49.45pt;height:34.45pt" filled="f" o:ole="">
            <v:imagedata r:id="rId375" o:title=""/>
          </v:shape>
          <o:OLEObject Type="Embed" ProgID="" ShapeID="ole_rId374" DrawAspect="Content" ObjectID="_1007278119" r:id="rId374"/>
        </w:object>
      </w:r>
    </w:p>
    <w:p>
      <w:pPr>
        <w:pStyle w:val="Normal"/>
        <w:spacing w:lineRule="auto" w:line="360"/>
        <w:jc w:val="left"/>
        <w:textAlignment w:val="center"/>
        <w:rPr>
          <w:rFonts w:ascii="宋体" w:hAnsi="宋体" w:cs="宋体"/>
          <w:color w:val="000000"/>
        </w:rPr>
      </w:pPr>
      <w:r>
        <w:rPr>
          <w:rFonts w:ascii="宋体" w:hAnsi="宋体" w:cs="宋体"/>
          <w:color w:val="000000"/>
        </w:rPr>
        <w:t>所以，再次经过</w:t>
      </w:r>
      <w:r>
        <w:rPr>
          <w:rFonts w:eastAsia="Times New Roman" w:cs="Times New Roman" w:ascii="Times New Roman" w:hAnsi="Times New Roman"/>
          <w:i/>
          <w:color w:val="000000"/>
        </w:rPr>
        <w:t>P</w:t>
      </w:r>
      <w:r>
        <w:rPr>
          <w:rFonts w:ascii="宋体" w:hAnsi="宋体" w:cs="宋体"/>
          <w:color w:val="000000"/>
        </w:rPr>
        <w:t>点的时间为</w:t>
      </w:r>
    </w:p>
    <w:p>
      <w:pPr>
        <w:pStyle w:val="Normal"/>
        <w:spacing w:lineRule="auto" w:line="360"/>
        <w:jc w:val="left"/>
        <w:textAlignment w:val="center"/>
        <w:rPr>
          <w:color w:val="000000"/>
        </w:rPr>
      </w:pPr>
      <w:r>
        <w:rPr/>
        <w:object w:dxaOrig="1420" w:dyaOrig="680">
          <v:shapetype id="_x0000_tole_rId376" coordsize="21600,21600" o:spt="ole_rId3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6" type="_x0000_tole_rId376" style="width:70.5pt;height:34.45pt" filled="f" o:ole="">
            <v:imagedata r:id="rId377" o:title=""/>
          </v:shape>
          <o:OLEObject Type="Embed" ProgID="" ShapeID="ole_rId376" DrawAspect="Content" ObjectID="_789309775" r:id="rId376"/>
        </w:object>
      </w:r>
    </w:p>
    <w:p>
      <w:pPr>
        <w:pStyle w:val="Normal"/>
        <w:spacing w:lineRule="auto" w:line="360"/>
        <w:jc w:val="left"/>
        <w:textAlignment w:val="center"/>
        <w:rPr>
          <w:rFonts w:ascii="宋体" w:hAnsi="宋体" w:cs="宋体"/>
          <w:color w:val="000000"/>
        </w:rPr>
      </w:pPr>
      <w:r>
        <w:rPr>
          <w:rFonts w:ascii="宋体" w:hAnsi="宋体" w:cs="宋体"/>
          <w:color w:val="000000"/>
        </w:rPr>
        <w:t>两次经过</w:t>
      </w:r>
      <w:r>
        <w:rPr>
          <w:rFonts w:eastAsia="Times New Roman" w:cs="Times New Roman" w:ascii="Times New Roman" w:hAnsi="Times New Roman"/>
          <w:i/>
          <w:color w:val="000000"/>
        </w:rPr>
        <w:t>P</w:t>
      </w:r>
      <w:r>
        <w:rPr>
          <w:rFonts w:ascii="宋体" w:hAnsi="宋体" w:cs="宋体"/>
          <w:color w:val="000000"/>
        </w:rPr>
        <w:t>点</w:t>
      </w:r>
      <w:r>
        <w:rPr>
          <w:rFonts w:ascii="宋体" w:hAnsi="宋体" w:cs="宋体"/>
          <w:color w:val="000000"/>
        </w:rPr>
        <w:drawing>
          <wp:inline distT="0" distB="0" distL="0" distR="0">
            <wp:extent cx="133350" cy="177165"/>
            <wp:effectExtent l="0" t="0" r="0" b="0"/>
            <wp:docPr id="27" name="图片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1" descr=""/>
                    <pic:cNvPicPr>
                      <a:picLocks noChangeAspect="1" noChangeArrowheads="1"/>
                    </pic:cNvPicPr>
                  </pic:nvPicPr>
                  <pic:blipFill>
                    <a:blip r:embed="rId378"/>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时间间隔为：</w:t>
      </w:r>
    </w:p>
    <w:p>
      <w:pPr>
        <w:pStyle w:val="Normal"/>
        <w:spacing w:lineRule="auto" w:line="360"/>
        <w:jc w:val="left"/>
        <w:textAlignment w:val="center"/>
        <w:rPr>
          <w:color w:val="000000"/>
        </w:rPr>
      </w:pPr>
      <w:r>
        <w:rPr/>
        <w:object w:dxaOrig="1060" w:dyaOrig="620">
          <v:shapetype id="_x0000_tole_rId379" coordsize="21600,21600" o:spt="ole_rId3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9" type="_x0000_tole_rId379" style="width:52.5pt;height:31.45pt" filled="f" o:ole="">
            <v:imagedata r:id="rId380" o:title=""/>
          </v:shape>
          <o:OLEObject Type="Embed" ProgID="" ShapeID="ole_rId379" DrawAspect="Content" ObjectID="_1820527318" r:id="rId379"/>
        </w:object>
      </w:r>
    </w:p>
    <w:p>
      <w:pPr>
        <w:pStyle w:val="Normal"/>
        <w:spacing w:lineRule="auto" w:line="360"/>
        <w:jc w:val="left"/>
        <w:textAlignment w:val="center"/>
        <w:rPr>
          <w:rFonts w:ascii="宋体" w:hAnsi="宋体" w:cs="宋体"/>
          <w:color w:val="000000"/>
        </w:rPr>
      </w:pPr>
      <w:r>
        <w:rPr>
          <w:rFonts w:ascii="宋体" w:hAnsi="宋体" w:cs="宋体"/>
          <w:color w:val="000000"/>
        </w:rPr>
        <w:t>解得：</w:t>
      </w:r>
    </w:p>
    <w:p>
      <w:pPr>
        <w:pStyle w:val="Normal"/>
        <w:spacing w:lineRule="auto" w:line="360"/>
        <w:jc w:val="left"/>
        <w:textAlignment w:val="center"/>
        <w:rPr>
          <w:color w:val="000000"/>
        </w:rPr>
      </w:pPr>
      <w:r>
        <w:rPr/>
        <w:object w:dxaOrig="1039" w:dyaOrig="679">
          <v:shapetype id="_x0000_tole_rId381" coordsize="21600,21600" o:spt="ole_rId3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1" type="_x0000_tole_rId381" style="width:51.7pt;height:34.45pt" filled="f" o:ole="">
            <v:imagedata r:id="rId382" o:title=""/>
          </v:shape>
          <o:OLEObject Type="Embed" ProgID="" ShapeID="ole_rId381" DrawAspect="Content" ObjectID="_1971054525" r:id="rId381"/>
        </w:objec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由洛伦兹力提供向心力，由</w:t>
      </w:r>
      <w:r>
        <w:rPr/>
        <w:object w:dxaOrig="1140" w:dyaOrig="660">
          <v:shapetype id="_x0000_tole_rId383" coordsize="21600,21600" o:spt="ole_rId3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3" type="_x0000_tole_rId383" style="width:57pt;height:32.95pt" filled="f" o:ole="">
            <v:imagedata r:id="rId384" o:title=""/>
          </v:shape>
          <o:OLEObject Type="Embed" ProgID="" ShapeID="ole_rId383" DrawAspect="Content" ObjectID="_600499271" r:id="rId383"/>
        </w:object>
      </w:r>
      <w:r>
        <w:rPr>
          <w:rFonts w:ascii="Times New Roman" w:hAnsi="Times New Roman" w:cs="Times New Roman" w:eastAsia="Times New Roman"/>
          <w:color w:val="000000"/>
        </w:rPr>
        <w:t xml:space="preserve"> </w:t>
      </w:r>
      <w:r>
        <w:rPr>
          <w:rFonts w:ascii="宋体" w:hAnsi="宋体" w:cs="宋体"/>
          <w:color w:val="000000"/>
        </w:rPr>
        <w:t>得，</w:t>
      </w:r>
    </w:p>
    <w:p>
      <w:pPr>
        <w:pStyle w:val="Normal"/>
        <w:spacing w:lineRule="auto" w:line="360"/>
        <w:jc w:val="left"/>
        <w:textAlignment w:val="center"/>
        <w:rPr>
          <w:color w:val="000000"/>
        </w:rPr>
      </w:pPr>
      <w:r>
        <w:rPr/>
        <w:object w:dxaOrig="1219" w:dyaOrig="680">
          <v:shapetype id="_x0000_tole_rId385" coordsize="21600,21600" o:spt="ole_rId3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5" type="_x0000_tole_rId385" style="width:60.75pt;height:34.45pt" filled="f" o:ole="">
            <v:imagedata r:id="rId386" o:title=""/>
          </v:shape>
          <o:OLEObject Type="Embed" ProgID="" ShapeID="ole_rId385" DrawAspect="Content" ObjectID="_1234038062" r:id="rId385"/>
        </w:object>
      </w:r>
    </w:p>
    <w:p>
      <w:pPr>
        <w:pStyle w:val="Normal"/>
        <w:spacing w:lineRule="auto" w:line="360"/>
        <w:jc w:val="left"/>
        <w:textAlignment w:val="center"/>
        <w:rPr>
          <w:color w:val="000000"/>
        </w:rPr>
      </w:pPr>
      <w:r>
        <w:rPr/>
        <w:object w:dxaOrig="1240" w:dyaOrig="680">
          <v:shapetype id="_x0000_tole_rId387" coordsize="21600,21600" o:spt="ole_rId3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7" type="_x0000_tole_rId387" style="width:61.5pt;height:34.45pt" filled="f" o:ole="">
            <v:imagedata r:id="rId388" o:title=""/>
          </v:shape>
          <o:OLEObject Type="Embed" ProgID="" ShapeID="ole_rId387" DrawAspect="Content" ObjectID="_1756685199" r:id="rId387"/>
        </w:object>
      </w:r>
    </w:p>
    <w:p>
      <w:pPr>
        <w:pStyle w:val="Normal"/>
        <w:spacing w:lineRule="auto" w:line="360"/>
        <w:jc w:val="left"/>
        <w:textAlignment w:val="center"/>
        <w:rPr>
          <w:color w:val="000000"/>
        </w:rPr>
      </w:pPr>
      <w:r>
        <w:rPr/>
        <w:object w:dxaOrig="1560" w:dyaOrig="360">
          <v:shapetype id="_x0000_tole_rId389" coordsize="21600,21600" o:spt="ole_rId3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9" type="_x0000_tole_rId389" style="width:78pt;height:17.95pt" filled="f" o:ole="">
            <v:imagedata r:id="rId390" o:title=""/>
          </v:shape>
          <o:OLEObject Type="Embed" ProgID="" ShapeID="ole_rId389" DrawAspect="Content" ObjectID="_1433642425" r:id="rId389"/>
        </w:object>
      </w:r>
    </w:p>
    <w:p>
      <w:pPr>
        <w:pStyle w:val="Normal"/>
        <w:spacing w:lineRule="auto" w:line="360"/>
        <w:jc w:val="left"/>
        <w:textAlignment w:val="center"/>
        <w:rPr>
          <w:rFonts w:ascii="宋体" w:hAnsi="宋体" w:cs="宋体"/>
          <w:color w:val="000000"/>
        </w:rPr>
      </w:pPr>
      <w:r>
        <w:rPr>
          <w:rFonts w:ascii="宋体" w:hAnsi="宋体" w:cs="宋体"/>
          <w:color w:val="000000"/>
        </w:rPr>
        <w:t>若乙粒子从第一象限进入第二象限的过程中与甲粒子在</w:t>
      </w:r>
      <w:r>
        <w:rPr>
          <w:rFonts w:eastAsia="Times New Roman" w:cs="Times New Roman" w:ascii="Times New Roman" w:hAnsi="Times New Roman"/>
          <w:i/>
          <w:color w:val="000000"/>
        </w:rPr>
        <w:t>Q</w:t>
      </w:r>
      <w:r>
        <w:rPr>
          <w:rFonts w:ascii="宋体" w:hAnsi="宋体" w:cs="宋体"/>
          <w:color w:val="000000"/>
        </w:rPr>
        <w:t>点相遇，则：</w:t>
      </w:r>
    </w:p>
    <w:p>
      <w:pPr>
        <w:pStyle w:val="Normal"/>
        <w:spacing w:lineRule="auto" w:line="360"/>
        <w:jc w:val="left"/>
        <w:textAlignment w:val="center"/>
        <w:rPr>
          <w:color w:val="000000"/>
        </w:rPr>
      </w:pPr>
      <w:r>
        <w:rPr/>
        <w:object w:dxaOrig="2000" w:dyaOrig="360">
          <v:shapetype id="_x0000_tole_rId391" coordsize="21600,21600" o:spt="ole_rId3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1" type="_x0000_tole_rId391" style="width:99.75pt;height:17.95pt" filled="f" o:ole="">
            <v:imagedata r:id="rId392" o:title=""/>
          </v:shape>
          <o:OLEObject Type="Embed" ProgID="" ShapeID="ole_rId391" DrawAspect="Content" ObjectID="_957557113" r:id="rId391"/>
        </w:object>
      </w:r>
    </w:p>
    <w:p>
      <w:pPr>
        <w:pStyle w:val="Normal"/>
        <w:spacing w:lineRule="auto" w:line="360"/>
        <w:jc w:val="left"/>
        <w:textAlignment w:val="center"/>
        <w:rPr>
          <w:color w:val="000000"/>
        </w:rPr>
      </w:pPr>
      <w:r>
        <w:rPr/>
        <w:object w:dxaOrig="2540" w:dyaOrig="660">
          <v:shapetype id="_x0000_tole_rId393" coordsize="21600,21600" o:spt="ole_rId3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3" type="_x0000_tole_rId393" style="width:127.5pt;height:32.95pt" filled="f" o:ole="">
            <v:imagedata r:id="rId394" o:title=""/>
          </v:shape>
          <o:OLEObject Type="Embed" ProgID="" ShapeID="ole_rId393" DrawAspect="Content" ObjectID="_701788713" r:id="rId393"/>
        </w:object>
      </w:r>
    </w:p>
    <w:p>
      <w:pPr>
        <w:pStyle w:val="Normal"/>
        <w:spacing w:lineRule="auto" w:line="360"/>
        <w:jc w:val="left"/>
        <w:textAlignment w:val="center"/>
        <w:rPr>
          <w:rFonts w:ascii="宋体" w:hAnsi="宋体" w:cs="宋体"/>
          <w:color w:val="000000"/>
        </w:rPr>
      </w:pPr>
      <w:r>
        <w:rPr>
          <w:rFonts w:ascii="宋体" w:hAnsi="宋体" w:cs="宋体"/>
          <w:color w:val="000000"/>
        </w:rPr>
        <w:t>结合以上式子，</w:t>
      </w:r>
      <w:r>
        <w:rPr>
          <w:rFonts w:eastAsia="Times New Roman" w:cs="Times New Roman" w:ascii="Times New Roman" w:hAnsi="Times New Roman"/>
          <w:i/>
          <w:color w:val="000000"/>
        </w:rPr>
        <w:t>n</w:t>
      </w:r>
      <w:r>
        <w:rPr>
          <w:rFonts w:ascii="宋体" w:hAnsi="宋体" w:cs="宋体"/>
          <w:color w:val="000000"/>
        </w:rPr>
        <w:t>无解。</w:t>
      </w:r>
    </w:p>
    <w:p>
      <w:pPr>
        <w:pStyle w:val="Normal"/>
        <w:spacing w:lineRule="auto" w:line="360"/>
        <w:jc w:val="left"/>
        <w:textAlignment w:val="center"/>
        <w:rPr>
          <w:rFonts w:ascii="宋体" w:hAnsi="宋体" w:cs="宋体"/>
          <w:color w:val="000000"/>
        </w:rPr>
      </w:pPr>
      <w:r>
        <w:rPr>
          <w:rFonts w:ascii="宋体" w:hAnsi="宋体" w:cs="宋体"/>
          <w:color w:val="000000"/>
        </w:rPr>
        <w:t>若乙粒子从第二象限进入第一象限的过程中与甲离子在</w:t>
      </w:r>
      <w:r>
        <w:rPr>
          <w:rFonts w:eastAsia="Times New Roman" w:cs="Times New Roman" w:ascii="Times New Roman" w:hAnsi="Times New Roman"/>
          <w:i/>
          <w:color w:val="000000"/>
        </w:rPr>
        <w:t>Q</w:t>
      </w:r>
      <w:r>
        <w:rPr>
          <w:rFonts w:ascii="宋体" w:hAnsi="宋体" w:cs="宋体"/>
          <w:color w:val="000000"/>
        </w:rPr>
        <w:t>点相遇，则：</w:t>
      </w:r>
    </w:p>
    <w:p>
      <w:pPr>
        <w:pStyle w:val="Normal"/>
        <w:spacing w:lineRule="auto" w:line="360"/>
        <w:jc w:val="left"/>
        <w:textAlignment w:val="center"/>
        <w:rPr>
          <w:color w:val="000000"/>
        </w:rPr>
      </w:pPr>
      <w:r>
        <w:rPr/>
        <w:object w:dxaOrig="999" w:dyaOrig="320">
          <v:shapetype id="_x0000_tole_rId395" coordsize="21600,21600" o:spt="ole_rId3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5" type="_x0000_tole_rId395" style="width:49.5pt;height:16.45pt" filled="f" o:ole="">
            <v:imagedata r:id="rId396" o:title=""/>
          </v:shape>
          <o:OLEObject Type="Embed" ProgID="" ShapeID="ole_rId395" DrawAspect="Content" ObjectID="_2094794581" r:id="rId395"/>
        </w:object>
      </w:r>
    </w:p>
    <w:p>
      <w:pPr>
        <w:pStyle w:val="Normal"/>
        <w:spacing w:lineRule="auto" w:line="360"/>
        <w:jc w:val="left"/>
        <w:textAlignment w:val="center"/>
        <w:rPr>
          <w:color w:val="000000"/>
        </w:rPr>
      </w:pPr>
      <w:r>
        <w:rPr/>
        <w:object w:dxaOrig="2079" w:dyaOrig="660">
          <v:shapetype id="_x0000_tole_rId397" coordsize="21600,21600" o:spt="ole_rId3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7" type="_x0000_tole_rId397" style="width:104.25pt;height:32.95pt" filled="f" o:ole="">
            <v:imagedata r:id="rId398" o:title=""/>
          </v:shape>
          <o:OLEObject Type="Embed" ProgID="" ShapeID="ole_rId397" DrawAspect="Content" ObjectID="_1562039261" r:id="rId397"/>
        </w:object>
      </w:r>
    </w:p>
    <w:p>
      <w:pPr>
        <w:pStyle w:val="Normal"/>
        <w:spacing w:lineRule="auto" w:line="360"/>
        <w:jc w:val="left"/>
        <w:textAlignment w:val="center"/>
        <w:rPr>
          <w:rFonts w:ascii="宋体" w:hAnsi="宋体" w:cs="宋体"/>
          <w:color w:val="000000"/>
        </w:rPr>
      </w:pPr>
      <w:r>
        <w:rPr>
          <w:rFonts w:ascii="宋体" w:hAnsi="宋体" w:cs="宋体"/>
          <w:color w:val="000000"/>
        </w:rPr>
        <w:t>计算可得</w:t>
      </w:r>
    </w:p>
    <w:p>
      <w:pPr>
        <w:pStyle w:val="Normal"/>
        <w:spacing w:lineRule="auto" w:line="360"/>
        <w:jc w:val="left"/>
        <w:textAlignment w:val="center"/>
        <w:rPr>
          <w:rFonts w:ascii="宋体" w:hAnsi="宋体" w:cs="宋体"/>
          <w:color w:val="000000"/>
        </w:rPr>
      </w:pPr>
      <w:r>
        <w:rPr/>
        <w:object w:dxaOrig="880" w:dyaOrig="620">
          <v:shapetype id="_x0000_tole_rId399" coordsize="21600,21600" o:spt="ole_rId3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9" type="_x0000_tole_rId399" style="width:44.25pt;height:29.95pt" filled="f" o:ole="">
            <v:imagedata r:id="rId400" o:title=""/>
          </v:shape>
          <o:OLEObject Type="Embed" ProgID="" ShapeID="ole_rId399" DrawAspect="Content" ObjectID="_1220595604" r:id="rId399"/>
        </w:object>
      </w:r>
      <w:r>
        <w:rPr>
          <w:rFonts w:ascii="宋体" w:hAnsi="宋体" w:cs="宋体"/>
          <w:color w:val="000000"/>
        </w:rPr>
        <w:t>（</w:t>
      </w:r>
      <w:r>
        <w:rPr>
          <w:rFonts w:eastAsia="Times New Roman" w:cs="Times New Roman" w:ascii="Times New Roman" w:hAnsi="Times New Roman"/>
          <w:i/>
          <w:color w:val="000000"/>
        </w:rPr>
        <w:t>n</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3</w:t>
      </w:r>
      <w:r>
        <w:rPr>
          <w:rFonts w:cs="宋体" w:ascii="宋体" w:hAnsi="宋体"/>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由于甲乙粒子比荷不同，则</w:t>
      </w:r>
      <w:r>
        <w:rPr>
          <w:rFonts w:eastAsia="Times New Roman" w:cs="Times New Roman" w:ascii="Times New Roman" w:hAnsi="Times New Roman"/>
          <w:i/>
          <w:color w:val="000000"/>
        </w:rPr>
        <w:t>n</w:t>
      </w:r>
      <w:r>
        <w:rPr>
          <w:rFonts w:eastAsia="Times New Roman" w:cs="Times New Roman" w:ascii="Times New Roman" w:hAnsi="Times New Roman"/>
          <w:color w:val="000000"/>
        </w:rPr>
        <w:t>=2</w:t>
      </w:r>
      <w:r>
        <w:rPr>
          <w:rFonts w:ascii="宋体" w:hAnsi="宋体" w:cs="宋体"/>
          <w:color w:val="000000"/>
        </w:rPr>
        <w:t>时，乙的比荷</w:t>
      </w:r>
      <w:r>
        <w:rPr/>
        <w:object w:dxaOrig="360" w:dyaOrig="620">
          <v:shapetype id="_x0000_tole_rId401" coordsize="21600,21600" o:spt="ole_rId4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1" type="_x0000_tole_rId401" style="width:17.95pt;height:29.95pt" filled="f" o:ole="">
            <v:imagedata r:id="rId402" o:title=""/>
          </v:shape>
          <o:OLEObject Type="Embed" ProgID="" ShapeID="ole_rId401" DrawAspect="Content" ObjectID="_354729893" r:id="rId401"/>
        </w:object>
      </w:r>
      <w:r>
        <w:rPr>
          <w:rFonts w:ascii="宋体" w:hAnsi="宋体" w:cs="宋体"/>
          <w:color w:val="000000"/>
        </w:rPr>
        <w:t>最小，为</w:t>
      </w:r>
    </w:p>
    <w:p>
      <w:pPr>
        <w:pStyle w:val="Normal"/>
        <w:spacing w:lineRule="auto" w:line="360"/>
        <w:jc w:val="left"/>
        <w:textAlignment w:val="center"/>
        <w:rPr>
          <w:color w:val="000000"/>
        </w:rPr>
      </w:pPr>
      <w:r>
        <w:rPr>
          <w:color w:val="000000"/>
        </w:rPr>
        <w:br/>
      </w:r>
      <w:r>
        <w:rPr/>
        <w:object w:dxaOrig="840" w:dyaOrig="620">
          <v:shapetype id="_x0000_tole_rId403" coordsize="21600,21600" o:spt="ole_rId4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3" type="_x0000_tole_rId403" style="width:41.95pt;height:29.95pt" filled="f" o:ole="">
            <v:imagedata r:id="rId404" o:title=""/>
          </v:shape>
          <o:OLEObject Type="Embed" ProgID="" ShapeID="ole_rId403" DrawAspect="Content" ObjectID="_1389303098" r:id="rId403"/>
        </w:object>
      </w:r>
    </w:p>
    <w:p>
      <w:pPr>
        <w:pStyle w:val="Normal"/>
        <w:rPr>
          <w:color w:val="000000"/>
        </w:rPr>
      </w:pPr>
      <w:r>
        <w:rPr>
          <w:color w:val="000000"/>
        </w:rPr>
      </w:r>
    </w:p>
    <w:sectPr>
      <w:headerReference w:type="default" r:id="rId405"/>
      <w:footerReference w:type="default" r:id="rId406"/>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enter" w:pos="4153" w:leader="none"/>
        <w:tab w:val="right" w:pos="8306" w:leader="none"/>
        <w:tab w:val="right" w:pos="8505" w:leader="none"/>
      </w:tabs>
      <w:rPr/>
    </w:pPr>
    <w:r>
      <w:rPr>
        <w:rFonts w:cs="宋体" w:ascii="宋体" w:hAnsi="宋体"/>
        <w:b/>
        <w:color w:val="808080"/>
      </w:rPr>
      <w:t xml:space="preserve">           </w:t>
    </w:r>
    <w:r>
      <w:rPr>
        <w:rFonts w:cs="宋体" w:ascii="宋体" w:hAnsi="宋体"/>
        <w:color w:val="808080"/>
      </w:rPr>
      <w:t xml:space="preserve">     </w:t>
    </w:r>
    <w:r>
      <w:rPr>
        <w:rFonts w:cs="宋体" w:ascii="宋体" w:hAnsi="宋体"/>
        <w:b/>
        <w:color w:val="808080"/>
      </w:rPr>
      <w:t xml:space="preserve">                            </w:t>
    </w:r>
    <w:r>
      <mc:AlternateContent>
        <mc:Choice Requires="wps">
          <w:drawing>
            <wp:anchor behindDoc="0" distT="0" distB="0" distL="0" distR="0" simplePos="0" locked="0" layoutInCell="0" allowOverlap="1" relativeHeight="238">
              <wp:simplePos x="0" y="0"/>
              <wp:positionH relativeFrom="page">
                <wp:posOffset>3677285</wp:posOffset>
              </wp:positionH>
              <wp:positionV relativeFrom="paragraph">
                <wp:posOffset>87630</wp:posOffset>
              </wp:positionV>
              <wp:extent cx="116205" cy="114300"/>
              <wp:effectExtent l="0" t="0" r="0" b="0"/>
              <wp:wrapSquare wrapText="largest"/>
              <wp:docPr id="28"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6.9pt;mso-position-vertical-relative:text;margin-left:289.55pt;mso-position-horizontal-relative:page">
              <v:fill opacity="0f"/>
              <v:textbox inset="0in,0in,0in,0in">
                <w:txbxContent>
                  <w:p>
                    <w:pPr>
                      <w:pStyle w:val="Footer"/>
                      <w:rPr>
                        <w:rStyle w:val="PageNumber"/>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Calibri" w:cs="Calibri"/>
        <w:szCs w:val="36"/>
      </w:rPr>
    </w:pPr>
    <w:r>
      <w:rPr>
        <w:rFonts w:eastAsia="Calibri" w:cs="Calibri"/>
        <w:szCs w:val="3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character" w:styleId="Style13">
    <w:name w:val="默认段落字体"/>
    <w:qFormat/>
    <w:rPr/>
  </w:style>
  <w:style w:type="character" w:styleId="CharChar1">
    <w:name w:val=" Char Char1"/>
    <w:basedOn w:val="Style13"/>
    <w:qFormat/>
    <w:rPr>
      <w:sz w:val="18"/>
      <w:szCs w:val="18"/>
    </w:rPr>
  </w:style>
  <w:style w:type="character" w:styleId="CharChar2">
    <w:name w:val=" Char Char2"/>
    <w:basedOn w:val="Style13"/>
    <w:qFormat/>
    <w:rPr>
      <w:sz w:val="18"/>
      <w:szCs w:val="18"/>
    </w:rPr>
  </w:style>
  <w:style w:type="character" w:styleId="StrongEmphasis">
    <w:name w:val="Strong Emphasis"/>
    <w:basedOn w:val="Style13"/>
    <w:qFormat/>
    <w:rPr>
      <w:b/>
      <w:bCs/>
    </w:rPr>
  </w:style>
  <w:style w:type="character" w:styleId="InternetLink">
    <w:name w:val="Hyperlink"/>
    <w:basedOn w:val="Style13"/>
    <w:rPr>
      <w:color w:val="0000FF"/>
      <w:u w:val="single"/>
    </w:rPr>
  </w:style>
  <w:style w:type="character" w:styleId="P141">
    <w:name w:val="p141"/>
    <w:basedOn w:val="Style13"/>
    <w:qFormat/>
    <w:rPr>
      <w:sz w:val="24"/>
      <w:szCs w:val="24"/>
    </w:rPr>
  </w:style>
  <w:style w:type="character" w:styleId="PageNumber">
    <w:name w:val="Page Number"/>
    <w:basedOn w:val="Style13"/>
    <w:rPr/>
  </w:style>
  <w:style w:type="character" w:styleId="CharChar">
    <w:name w:val=" Char Char"/>
    <w:basedOn w:val="Style13"/>
    <w:qFormat/>
    <w:rPr>
      <w:sz w:val="18"/>
      <w:szCs w:val="18"/>
    </w:rPr>
  </w:style>
  <w:style w:type="character" w:styleId="CharChar3">
    <w:name w:val=" Char Char3"/>
    <w:basedOn w:val="Style13"/>
    <w:qFormat/>
    <w:rPr>
      <w:rFonts w:ascii="Cambria" w:hAnsi="Cambria" w:eastAsia="宋体" w:cs="Times New Roman"/>
      <w:b/>
      <w:bCs/>
      <w:color w:val="365F91"/>
      <w:kern w:val="0"/>
      <w:sz w:val="28"/>
      <w:szCs w:val="2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4">
    <w:name w:val="批注框文本"/>
    <w:basedOn w:val="Normal"/>
    <w:qFormat/>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纯文本"/>
    <w:basedOn w:val="Normal"/>
    <w:qFormat/>
    <w:pPr/>
    <w:rPr>
      <w:rFonts w:ascii="宋体" w:hAnsi="宋体" w:cs="Courier New"/>
      <w:szCs w:val="21"/>
    </w:rPr>
  </w:style>
  <w:style w:type="paragraph" w:styleId="0">
    <w:name w:val="正文_0"/>
    <w:qFormat/>
    <w:pPr>
      <w:widowControl w:val="false"/>
      <w:bidi w:val="0"/>
      <w:jc w:val="both"/>
    </w:pPr>
    <w:rPr>
      <w:rFonts w:ascii="Calibri" w:hAnsi="Calibri" w:eastAsia="宋体" w:cs="Times New Roman"/>
      <w:color w:val="auto"/>
      <w:kern w:val="2"/>
      <w:sz w:val="21"/>
      <w:szCs w:val="24"/>
      <w:lang w:val="en-US" w:eastAsia="zh-CN" w:bidi="ar-SA"/>
    </w:rPr>
  </w:style>
  <w:style w:type="paragraph" w:styleId="Style17">
    <w:name w:val="內文"/>
    <w:qFormat/>
    <w:pPr>
      <w:widowControl w:val="false"/>
      <w:bidi w:val="0"/>
      <w:jc w:val="both"/>
    </w:pPr>
    <w:rPr>
      <w:rFonts w:ascii="Calibri" w:hAnsi="Calibri" w:eastAsia="宋体" w:cs="Calibri"/>
      <w:color w:val="auto"/>
      <w:kern w:val="2"/>
      <w:sz w:val="21"/>
      <w:szCs w:val="21"/>
      <w:lang w:val="en-US" w:eastAsia="zh-CN" w:bidi="ar-SA"/>
    </w:rPr>
  </w:style>
  <w:style w:type="paragraph" w:styleId="Style71">
    <w:name w:val="_Style 7"/>
    <w:basedOn w:val="Normal"/>
    <w:qFormat/>
    <w:pPr>
      <w:widowControl/>
      <w:spacing w:lineRule="auto" w:line="300"/>
      <w:ind w:firstLine="200"/>
    </w:pPr>
    <w:rPr>
      <w:rFonts w:ascii="Verdana" w:hAnsi="Verdana" w:cs="Verdana"/>
      <w:kern w:val="0"/>
      <w:szCs w:val="20"/>
      <w:lang w:eastAsia="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image" Target="media/image11.png"/><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oleObject" Target="embeddings/oleObject11.bin"/><Relationship Id="rId25" Type="http://schemas.openxmlformats.org/officeDocument/2006/relationships/image" Target="media/image13.wmf"/><Relationship Id="rId26" Type="http://schemas.openxmlformats.org/officeDocument/2006/relationships/image" Target="media/image14.png"/><Relationship Id="rId27" Type="http://schemas.openxmlformats.org/officeDocument/2006/relationships/oleObject" Target="embeddings/oleObject12.bin"/><Relationship Id="rId28" Type="http://schemas.openxmlformats.org/officeDocument/2006/relationships/image" Target="media/image15.wmf"/><Relationship Id="rId29" Type="http://schemas.openxmlformats.org/officeDocument/2006/relationships/oleObject" Target="embeddings/oleObject13.bin"/><Relationship Id="rId30" Type="http://schemas.openxmlformats.org/officeDocument/2006/relationships/image" Target="media/image16.wmf"/><Relationship Id="rId31" Type="http://schemas.openxmlformats.org/officeDocument/2006/relationships/oleObject" Target="embeddings/oleObject14.bin"/><Relationship Id="rId32" Type="http://schemas.openxmlformats.org/officeDocument/2006/relationships/image" Target="media/image17.wmf"/><Relationship Id="rId33" Type="http://schemas.openxmlformats.org/officeDocument/2006/relationships/oleObject" Target="embeddings/oleObject15.bin"/><Relationship Id="rId34" Type="http://schemas.openxmlformats.org/officeDocument/2006/relationships/image" Target="media/image18.wmf"/><Relationship Id="rId35" Type="http://schemas.openxmlformats.org/officeDocument/2006/relationships/oleObject" Target="embeddings/oleObject16.bin"/><Relationship Id="rId36" Type="http://schemas.openxmlformats.org/officeDocument/2006/relationships/image" Target="media/image19.wmf"/><Relationship Id="rId37" Type="http://schemas.openxmlformats.org/officeDocument/2006/relationships/oleObject" Target="embeddings/oleObject17.bin"/><Relationship Id="rId38" Type="http://schemas.openxmlformats.org/officeDocument/2006/relationships/image" Target="media/image20.wmf"/><Relationship Id="rId39" Type="http://schemas.openxmlformats.org/officeDocument/2006/relationships/oleObject" Target="embeddings/oleObject18.bin"/><Relationship Id="rId40" Type="http://schemas.openxmlformats.org/officeDocument/2006/relationships/image" Target="media/image21.wmf"/><Relationship Id="rId41" Type="http://schemas.openxmlformats.org/officeDocument/2006/relationships/oleObject" Target="embeddings/oleObject19.bin"/><Relationship Id="rId42" Type="http://schemas.openxmlformats.org/officeDocument/2006/relationships/image" Target="media/image22.wmf"/><Relationship Id="rId43" Type="http://schemas.openxmlformats.org/officeDocument/2006/relationships/oleObject" Target="embeddings/oleObject20.bin"/><Relationship Id="rId44" Type="http://schemas.openxmlformats.org/officeDocument/2006/relationships/image" Target="media/image23.wmf"/><Relationship Id="rId45" Type="http://schemas.openxmlformats.org/officeDocument/2006/relationships/image" Target="media/image24.png"/><Relationship Id="rId46" Type="http://schemas.openxmlformats.org/officeDocument/2006/relationships/image" Target="media/image25.png"/><Relationship Id="rId47" Type="http://schemas.openxmlformats.org/officeDocument/2006/relationships/image" Target="media/image26.png"/><Relationship Id="rId48" Type="http://schemas.openxmlformats.org/officeDocument/2006/relationships/image" Target="media/image27.png"/><Relationship Id="rId49" Type="http://schemas.openxmlformats.org/officeDocument/2006/relationships/image" Target="media/image28.png"/><Relationship Id="rId50" Type="http://schemas.openxmlformats.org/officeDocument/2006/relationships/oleObject" Target="embeddings/oleObject21.bin"/><Relationship Id="rId51" Type="http://schemas.openxmlformats.org/officeDocument/2006/relationships/image" Target="media/image29.wmf"/><Relationship Id="rId52" Type="http://schemas.openxmlformats.org/officeDocument/2006/relationships/oleObject" Target="embeddings/oleObject22.bin"/><Relationship Id="rId53" Type="http://schemas.openxmlformats.org/officeDocument/2006/relationships/image" Target="media/image30.wmf"/><Relationship Id="rId54" Type="http://schemas.openxmlformats.org/officeDocument/2006/relationships/oleObject" Target="embeddings/oleObject23.bin"/><Relationship Id="rId55" Type="http://schemas.openxmlformats.org/officeDocument/2006/relationships/image" Target="media/image31.wmf"/><Relationship Id="rId56" Type="http://schemas.openxmlformats.org/officeDocument/2006/relationships/oleObject" Target="embeddings/oleObject24.bin"/><Relationship Id="rId57" Type="http://schemas.openxmlformats.org/officeDocument/2006/relationships/image" Target="media/image32.wmf"/><Relationship Id="rId58" Type="http://schemas.openxmlformats.org/officeDocument/2006/relationships/oleObject" Target="embeddings/oleObject25.bin"/><Relationship Id="rId59" Type="http://schemas.openxmlformats.org/officeDocument/2006/relationships/image" Target="media/image33.wmf"/><Relationship Id="rId60" Type="http://schemas.openxmlformats.org/officeDocument/2006/relationships/oleObject" Target="embeddings/oleObject26.bin"/><Relationship Id="rId61" Type="http://schemas.openxmlformats.org/officeDocument/2006/relationships/image" Target="media/image34.wmf"/><Relationship Id="rId62" Type="http://schemas.openxmlformats.org/officeDocument/2006/relationships/oleObject" Target="embeddings/oleObject27.bin"/><Relationship Id="rId63" Type="http://schemas.openxmlformats.org/officeDocument/2006/relationships/image" Target="media/image35.wmf"/><Relationship Id="rId64" Type="http://schemas.openxmlformats.org/officeDocument/2006/relationships/oleObject" Target="embeddings/oleObject28.bin"/><Relationship Id="rId65" Type="http://schemas.openxmlformats.org/officeDocument/2006/relationships/image" Target="media/image36.wmf"/><Relationship Id="rId66" Type="http://schemas.openxmlformats.org/officeDocument/2006/relationships/oleObject" Target="embeddings/oleObject29.bin"/><Relationship Id="rId67" Type="http://schemas.openxmlformats.org/officeDocument/2006/relationships/image" Target="media/image37.wmf"/><Relationship Id="rId68" Type="http://schemas.openxmlformats.org/officeDocument/2006/relationships/image" Target="media/image38.png"/><Relationship Id="rId69" Type="http://schemas.openxmlformats.org/officeDocument/2006/relationships/oleObject" Target="embeddings/oleObject30.bin"/><Relationship Id="rId70" Type="http://schemas.openxmlformats.org/officeDocument/2006/relationships/image" Target="media/image39.wmf"/><Relationship Id="rId71" Type="http://schemas.openxmlformats.org/officeDocument/2006/relationships/oleObject" Target="embeddings/oleObject31.bin"/><Relationship Id="rId72" Type="http://schemas.openxmlformats.org/officeDocument/2006/relationships/image" Target="media/image40.wmf"/><Relationship Id="rId73" Type="http://schemas.openxmlformats.org/officeDocument/2006/relationships/oleObject" Target="embeddings/oleObject32.bin"/><Relationship Id="rId74" Type="http://schemas.openxmlformats.org/officeDocument/2006/relationships/image" Target="media/image41.wmf"/><Relationship Id="rId75" Type="http://schemas.openxmlformats.org/officeDocument/2006/relationships/oleObject" Target="embeddings/oleObject33.bin"/><Relationship Id="rId76" Type="http://schemas.openxmlformats.org/officeDocument/2006/relationships/image" Target="media/image42.wmf"/><Relationship Id="rId77" Type="http://schemas.openxmlformats.org/officeDocument/2006/relationships/oleObject" Target="embeddings/oleObject34.bin"/><Relationship Id="rId78" Type="http://schemas.openxmlformats.org/officeDocument/2006/relationships/image" Target="media/image43.wmf"/><Relationship Id="rId79" Type="http://schemas.openxmlformats.org/officeDocument/2006/relationships/oleObject" Target="embeddings/oleObject35.bin"/><Relationship Id="rId80" Type="http://schemas.openxmlformats.org/officeDocument/2006/relationships/image" Target="media/image44.wmf"/><Relationship Id="rId81" Type="http://schemas.openxmlformats.org/officeDocument/2006/relationships/oleObject" Target="embeddings/oleObject36.bin"/><Relationship Id="rId82" Type="http://schemas.openxmlformats.org/officeDocument/2006/relationships/image" Target="media/image45.wmf"/><Relationship Id="rId83" Type="http://schemas.openxmlformats.org/officeDocument/2006/relationships/oleObject" Target="embeddings/oleObject37.bin"/><Relationship Id="rId84" Type="http://schemas.openxmlformats.org/officeDocument/2006/relationships/image" Target="media/image46.wmf"/><Relationship Id="rId85" Type="http://schemas.openxmlformats.org/officeDocument/2006/relationships/oleObject" Target="embeddings/oleObject38.bin"/><Relationship Id="rId86" Type="http://schemas.openxmlformats.org/officeDocument/2006/relationships/image" Target="media/image47.wmf"/><Relationship Id="rId87" Type="http://schemas.openxmlformats.org/officeDocument/2006/relationships/oleObject" Target="embeddings/oleObject39.bin"/><Relationship Id="rId88" Type="http://schemas.openxmlformats.org/officeDocument/2006/relationships/image" Target="media/image48.wmf"/><Relationship Id="rId89" Type="http://schemas.openxmlformats.org/officeDocument/2006/relationships/oleObject" Target="embeddings/oleObject40.bin"/><Relationship Id="rId90" Type="http://schemas.openxmlformats.org/officeDocument/2006/relationships/image" Target="media/image49.wmf"/><Relationship Id="rId91" Type="http://schemas.openxmlformats.org/officeDocument/2006/relationships/oleObject" Target="embeddings/oleObject41.bin"/><Relationship Id="rId92" Type="http://schemas.openxmlformats.org/officeDocument/2006/relationships/image" Target="media/image50.wmf"/><Relationship Id="rId93" Type="http://schemas.openxmlformats.org/officeDocument/2006/relationships/oleObject" Target="embeddings/oleObject42.bin"/><Relationship Id="rId94" Type="http://schemas.openxmlformats.org/officeDocument/2006/relationships/image" Target="media/image51.wmf"/><Relationship Id="rId95" Type="http://schemas.openxmlformats.org/officeDocument/2006/relationships/oleObject" Target="embeddings/oleObject43.bin"/><Relationship Id="rId96" Type="http://schemas.openxmlformats.org/officeDocument/2006/relationships/image" Target="media/image52.wmf"/><Relationship Id="rId97" Type="http://schemas.openxmlformats.org/officeDocument/2006/relationships/oleObject" Target="embeddings/oleObject44.bin"/><Relationship Id="rId98" Type="http://schemas.openxmlformats.org/officeDocument/2006/relationships/image" Target="media/image53.wmf"/><Relationship Id="rId99" Type="http://schemas.openxmlformats.org/officeDocument/2006/relationships/image" Target="media/image54.wmf"/><Relationship Id="rId100" Type="http://schemas.openxmlformats.org/officeDocument/2006/relationships/oleObject" Target="embeddings/oleObject45.bin"/><Relationship Id="rId101" Type="http://schemas.openxmlformats.org/officeDocument/2006/relationships/image" Target="media/image55.wmf"/><Relationship Id="rId102" Type="http://schemas.openxmlformats.org/officeDocument/2006/relationships/oleObject" Target="embeddings/oleObject46.bin"/><Relationship Id="rId103" Type="http://schemas.openxmlformats.org/officeDocument/2006/relationships/image" Target="media/image56.wmf"/><Relationship Id="rId104" Type="http://schemas.openxmlformats.org/officeDocument/2006/relationships/oleObject" Target="embeddings/oleObject47.bin"/><Relationship Id="rId105" Type="http://schemas.openxmlformats.org/officeDocument/2006/relationships/image" Target="media/image57.wmf"/><Relationship Id="rId106" Type="http://schemas.openxmlformats.org/officeDocument/2006/relationships/oleObject" Target="embeddings/oleObject48.bin"/><Relationship Id="rId107" Type="http://schemas.openxmlformats.org/officeDocument/2006/relationships/image" Target="media/image58.wmf"/><Relationship Id="rId108" Type="http://schemas.openxmlformats.org/officeDocument/2006/relationships/oleObject" Target="embeddings/oleObject49.bin"/><Relationship Id="rId109" Type="http://schemas.openxmlformats.org/officeDocument/2006/relationships/image" Target="media/image59.wmf"/><Relationship Id="rId110" Type="http://schemas.openxmlformats.org/officeDocument/2006/relationships/oleObject" Target="embeddings/oleObject50.bin"/><Relationship Id="rId111" Type="http://schemas.openxmlformats.org/officeDocument/2006/relationships/image" Target="media/image60.wmf"/><Relationship Id="rId112" Type="http://schemas.openxmlformats.org/officeDocument/2006/relationships/oleObject" Target="embeddings/oleObject51.bin"/><Relationship Id="rId113" Type="http://schemas.openxmlformats.org/officeDocument/2006/relationships/image" Target="media/image61.wmf"/><Relationship Id="rId114" Type="http://schemas.openxmlformats.org/officeDocument/2006/relationships/oleObject" Target="embeddings/oleObject52.bin"/><Relationship Id="rId115" Type="http://schemas.openxmlformats.org/officeDocument/2006/relationships/image" Target="media/image62.wmf"/><Relationship Id="rId116" Type="http://schemas.openxmlformats.org/officeDocument/2006/relationships/oleObject" Target="embeddings/oleObject53.bin"/><Relationship Id="rId117" Type="http://schemas.openxmlformats.org/officeDocument/2006/relationships/image" Target="media/image63.wmf"/><Relationship Id="rId118" Type="http://schemas.openxmlformats.org/officeDocument/2006/relationships/oleObject" Target="embeddings/oleObject54.bin"/><Relationship Id="rId119" Type="http://schemas.openxmlformats.org/officeDocument/2006/relationships/image" Target="media/image64.wmf"/><Relationship Id="rId120" Type="http://schemas.openxmlformats.org/officeDocument/2006/relationships/oleObject" Target="embeddings/oleObject55.bin"/><Relationship Id="rId121" Type="http://schemas.openxmlformats.org/officeDocument/2006/relationships/image" Target="media/image65.wmf"/><Relationship Id="rId122" Type="http://schemas.openxmlformats.org/officeDocument/2006/relationships/image" Target="media/image54.wmf"/><Relationship Id="rId123" Type="http://schemas.openxmlformats.org/officeDocument/2006/relationships/oleObject" Target="embeddings/oleObject56.bin"/><Relationship Id="rId124" Type="http://schemas.openxmlformats.org/officeDocument/2006/relationships/image" Target="media/image66.wmf"/><Relationship Id="rId125" Type="http://schemas.openxmlformats.org/officeDocument/2006/relationships/image" Target="media/image67.png"/><Relationship Id="rId126" Type="http://schemas.openxmlformats.org/officeDocument/2006/relationships/oleObject" Target="embeddings/oleObject57.bin"/><Relationship Id="rId127" Type="http://schemas.openxmlformats.org/officeDocument/2006/relationships/image" Target="media/image68.wmf"/><Relationship Id="rId128" Type="http://schemas.openxmlformats.org/officeDocument/2006/relationships/oleObject" Target="embeddings/oleObject58.bin"/><Relationship Id="rId129" Type="http://schemas.openxmlformats.org/officeDocument/2006/relationships/image" Target="media/image69.wmf"/><Relationship Id="rId130" Type="http://schemas.openxmlformats.org/officeDocument/2006/relationships/oleObject" Target="embeddings/oleObject59.bin"/><Relationship Id="rId131" Type="http://schemas.openxmlformats.org/officeDocument/2006/relationships/image" Target="media/image70.wmf"/><Relationship Id="rId132" Type="http://schemas.openxmlformats.org/officeDocument/2006/relationships/oleObject" Target="embeddings/oleObject60.bin"/><Relationship Id="rId133" Type="http://schemas.openxmlformats.org/officeDocument/2006/relationships/image" Target="media/image71.wmf"/><Relationship Id="rId134" Type="http://schemas.openxmlformats.org/officeDocument/2006/relationships/oleObject" Target="embeddings/oleObject61.bin"/><Relationship Id="rId135" Type="http://schemas.openxmlformats.org/officeDocument/2006/relationships/image" Target="media/image72.wmf"/><Relationship Id="rId136" Type="http://schemas.openxmlformats.org/officeDocument/2006/relationships/oleObject" Target="embeddings/oleObject62.bin"/><Relationship Id="rId137" Type="http://schemas.openxmlformats.org/officeDocument/2006/relationships/image" Target="media/image73.wmf"/><Relationship Id="rId138" Type="http://schemas.openxmlformats.org/officeDocument/2006/relationships/oleObject" Target="embeddings/oleObject63.bin"/><Relationship Id="rId139" Type="http://schemas.openxmlformats.org/officeDocument/2006/relationships/image" Target="media/image74.wmf"/><Relationship Id="rId140" Type="http://schemas.openxmlformats.org/officeDocument/2006/relationships/oleObject" Target="embeddings/oleObject64.bin"/><Relationship Id="rId141" Type="http://schemas.openxmlformats.org/officeDocument/2006/relationships/image" Target="media/image75.wmf"/><Relationship Id="rId142" Type="http://schemas.openxmlformats.org/officeDocument/2006/relationships/oleObject" Target="embeddings/oleObject65.bin"/><Relationship Id="rId143" Type="http://schemas.openxmlformats.org/officeDocument/2006/relationships/image" Target="media/image76.wmf"/><Relationship Id="rId144" Type="http://schemas.openxmlformats.org/officeDocument/2006/relationships/oleObject" Target="embeddings/oleObject66.bin"/><Relationship Id="rId145" Type="http://schemas.openxmlformats.org/officeDocument/2006/relationships/image" Target="media/image77.wmf"/><Relationship Id="rId146" Type="http://schemas.openxmlformats.org/officeDocument/2006/relationships/oleObject" Target="embeddings/oleObject67.bin"/><Relationship Id="rId147" Type="http://schemas.openxmlformats.org/officeDocument/2006/relationships/image" Target="media/image78.wmf"/><Relationship Id="rId148" Type="http://schemas.openxmlformats.org/officeDocument/2006/relationships/oleObject" Target="embeddings/oleObject68.bin"/><Relationship Id="rId149" Type="http://schemas.openxmlformats.org/officeDocument/2006/relationships/image" Target="media/image79.wmf"/><Relationship Id="rId150" Type="http://schemas.openxmlformats.org/officeDocument/2006/relationships/oleObject" Target="embeddings/oleObject69.bin"/><Relationship Id="rId151" Type="http://schemas.openxmlformats.org/officeDocument/2006/relationships/image" Target="media/image80.wmf"/><Relationship Id="rId152" Type="http://schemas.openxmlformats.org/officeDocument/2006/relationships/oleObject" Target="embeddings/oleObject70.bin"/><Relationship Id="rId153" Type="http://schemas.openxmlformats.org/officeDocument/2006/relationships/image" Target="media/image81.wmf"/><Relationship Id="rId154" Type="http://schemas.openxmlformats.org/officeDocument/2006/relationships/image" Target="media/image82.png"/><Relationship Id="rId155" Type="http://schemas.openxmlformats.org/officeDocument/2006/relationships/oleObject" Target="embeddings/oleObject71.bin"/><Relationship Id="rId156" Type="http://schemas.openxmlformats.org/officeDocument/2006/relationships/image" Target="media/image83.wmf"/><Relationship Id="rId157" Type="http://schemas.openxmlformats.org/officeDocument/2006/relationships/oleObject" Target="embeddings/oleObject72.bin"/><Relationship Id="rId158" Type="http://schemas.openxmlformats.org/officeDocument/2006/relationships/image" Target="media/image84.wmf"/><Relationship Id="rId159" Type="http://schemas.openxmlformats.org/officeDocument/2006/relationships/oleObject" Target="embeddings/oleObject73.bin"/><Relationship Id="rId160" Type="http://schemas.openxmlformats.org/officeDocument/2006/relationships/image" Target="media/image85.wmf"/><Relationship Id="rId161" Type="http://schemas.openxmlformats.org/officeDocument/2006/relationships/oleObject" Target="embeddings/oleObject74.bin"/><Relationship Id="rId162" Type="http://schemas.openxmlformats.org/officeDocument/2006/relationships/image" Target="media/image86.wmf"/><Relationship Id="rId163" Type="http://schemas.openxmlformats.org/officeDocument/2006/relationships/oleObject" Target="embeddings/oleObject75.bin"/><Relationship Id="rId164" Type="http://schemas.openxmlformats.org/officeDocument/2006/relationships/image" Target="media/image87.wmf"/><Relationship Id="rId165" Type="http://schemas.openxmlformats.org/officeDocument/2006/relationships/oleObject" Target="embeddings/oleObject76.bin"/><Relationship Id="rId166" Type="http://schemas.openxmlformats.org/officeDocument/2006/relationships/image" Target="media/image88.wmf"/><Relationship Id="rId167" Type="http://schemas.openxmlformats.org/officeDocument/2006/relationships/oleObject" Target="embeddings/oleObject77.bin"/><Relationship Id="rId168" Type="http://schemas.openxmlformats.org/officeDocument/2006/relationships/image" Target="media/image89.wmf"/><Relationship Id="rId169" Type="http://schemas.openxmlformats.org/officeDocument/2006/relationships/oleObject" Target="embeddings/oleObject78.bin"/><Relationship Id="rId170" Type="http://schemas.openxmlformats.org/officeDocument/2006/relationships/image" Target="media/image90.wmf"/><Relationship Id="rId171" Type="http://schemas.openxmlformats.org/officeDocument/2006/relationships/image" Target="media/image91.png"/><Relationship Id="rId172" Type="http://schemas.openxmlformats.org/officeDocument/2006/relationships/oleObject" Target="embeddings/oleObject79.bin"/><Relationship Id="rId173" Type="http://schemas.openxmlformats.org/officeDocument/2006/relationships/image" Target="media/image92.wmf"/><Relationship Id="rId174" Type="http://schemas.openxmlformats.org/officeDocument/2006/relationships/oleObject" Target="embeddings/oleObject80.bin"/><Relationship Id="rId175" Type="http://schemas.openxmlformats.org/officeDocument/2006/relationships/image" Target="media/image93.wmf"/><Relationship Id="rId176" Type="http://schemas.openxmlformats.org/officeDocument/2006/relationships/oleObject" Target="embeddings/oleObject81.bin"/><Relationship Id="rId177" Type="http://schemas.openxmlformats.org/officeDocument/2006/relationships/image" Target="media/image94.wmf"/><Relationship Id="rId178" Type="http://schemas.openxmlformats.org/officeDocument/2006/relationships/image" Target="media/image95.png"/><Relationship Id="rId179" Type="http://schemas.openxmlformats.org/officeDocument/2006/relationships/oleObject" Target="embeddings/oleObject82.bin"/><Relationship Id="rId180" Type="http://schemas.openxmlformats.org/officeDocument/2006/relationships/image" Target="media/image96.wmf"/><Relationship Id="rId181" Type="http://schemas.openxmlformats.org/officeDocument/2006/relationships/oleObject" Target="embeddings/oleObject83.bin"/><Relationship Id="rId182" Type="http://schemas.openxmlformats.org/officeDocument/2006/relationships/image" Target="media/image97.wmf"/><Relationship Id="rId183" Type="http://schemas.openxmlformats.org/officeDocument/2006/relationships/image" Target="media/image98.png"/><Relationship Id="rId184" Type="http://schemas.openxmlformats.org/officeDocument/2006/relationships/image" Target="media/image99.png"/><Relationship Id="rId185" Type="http://schemas.openxmlformats.org/officeDocument/2006/relationships/image" Target="media/image98.png"/><Relationship Id="rId186" Type="http://schemas.openxmlformats.org/officeDocument/2006/relationships/image" Target="media/image99.png"/><Relationship Id="rId187" Type="http://schemas.openxmlformats.org/officeDocument/2006/relationships/oleObject" Target="embeddings/oleObject84.bin"/><Relationship Id="rId188" Type="http://schemas.openxmlformats.org/officeDocument/2006/relationships/image" Target="media/image100.wmf"/><Relationship Id="rId189" Type="http://schemas.openxmlformats.org/officeDocument/2006/relationships/oleObject" Target="embeddings/oleObject85.bin"/><Relationship Id="rId190" Type="http://schemas.openxmlformats.org/officeDocument/2006/relationships/image" Target="media/image101.wmf"/><Relationship Id="rId191" Type="http://schemas.openxmlformats.org/officeDocument/2006/relationships/oleObject" Target="embeddings/oleObject86.bin"/><Relationship Id="rId192" Type="http://schemas.openxmlformats.org/officeDocument/2006/relationships/image" Target="media/image102.wmf"/><Relationship Id="rId193" Type="http://schemas.openxmlformats.org/officeDocument/2006/relationships/oleObject" Target="embeddings/oleObject87.bin"/><Relationship Id="rId194" Type="http://schemas.openxmlformats.org/officeDocument/2006/relationships/image" Target="media/image103.wmf"/><Relationship Id="rId195" Type="http://schemas.openxmlformats.org/officeDocument/2006/relationships/oleObject" Target="embeddings/oleObject88.bin"/><Relationship Id="rId196" Type="http://schemas.openxmlformats.org/officeDocument/2006/relationships/image" Target="media/image104.wmf"/><Relationship Id="rId197" Type="http://schemas.openxmlformats.org/officeDocument/2006/relationships/oleObject" Target="embeddings/oleObject89.bin"/><Relationship Id="rId198" Type="http://schemas.openxmlformats.org/officeDocument/2006/relationships/image" Target="media/image105.wmf"/><Relationship Id="rId199" Type="http://schemas.openxmlformats.org/officeDocument/2006/relationships/image" Target="media/image106.png"/><Relationship Id="rId200" Type="http://schemas.openxmlformats.org/officeDocument/2006/relationships/oleObject" Target="embeddings/oleObject90.bin"/><Relationship Id="rId201" Type="http://schemas.openxmlformats.org/officeDocument/2006/relationships/image" Target="media/image107.wmf"/><Relationship Id="rId202" Type="http://schemas.openxmlformats.org/officeDocument/2006/relationships/oleObject" Target="embeddings/oleObject91.bin"/><Relationship Id="rId203" Type="http://schemas.openxmlformats.org/officeDocument/2006/relationships/image" Target="media/image108.wmf"/><Relationship Id="rId204" Type="http://schemas.openxmlformats.org/officeDocument/2006/relationships/oleObject" Target="embeddings/oleObject92.bin"/><Relationship Id="rId205" Type="http://schemas.openxmlformats.org/officeDocument/2006/relationships/image" Target="media/image109.wmf"/><Relationship Id="rId206" Type="http://schemas.openxmlformats.org/officeDocument/2006/relationships/oleObject" Target="embeddings/oleObject93.bin"/><Relationship Id="rId207" Type="http://schemas.openxmlformats.org/officeDocument/2006/relationships/image" Target="media/image110.wmf"/><Relationship Id="rId208" Type="http://schemas.openxmlformats.org/officeDocument/2006/relationships/oleObject" Target="embeddings/oleObject94.bin"/><Relationship Id="rId209" Type="http://schemas.openxmlformats.org/officeDocument/2006/relationships/image" Target="media/image111.wmf"/><Relationship Id="rId210" Type="http://schemas.openxmlformats.org/officeDocument/2006/relationships/oleObject" Target="embeddings/oleObject95.bin"/><Relationship Id="rId211" Type="http://schemas.openxmlformats.org/officeDocument/2006/relationships/image" Target="media/image112.wmf"/><Relationship Id="rId212" Type="http://schemas.openxmlformats.org/officeDocument/2006/relationships/oleObject" Target="embeddings/oleObject96.bin"/><Relationship Id="rId213" Type="http://schemas.openxmlformats.org/officeDocument/2006/relationships/image" Target="media/image113.wmf"/><Relationship Id="rId214" Type="http://schemas.openxmlformats.org/officeDocument/2006/relationships/oleObject" Target="embeddings/oleObject97.bin"/><Relationship Id="rId215" Type="http://schemas.openxmlformats.org/officeDocument/2006/relationships/image" Target="media/image114.wmf"/><Relationship Id="rId216" Type="http://schemas.openxmlformats.org/officeDocument/2006/relationships/oleObject" Target="embeddings/oleObject98.bin"/><Relationship Id="rId217" Type="http://schemas.openxmlformats.org/officeDocument/2006/relationships/image" Target="media/image115.wmf"/><Relationship Id="rId218" Type="http://schemas.openxmlformats.org/officeDocument/2006/relationships/oleObject" Target="embeddings/oleObject99.bin"/><Relationship Id="rId219" Type="http://schemas.openxmlformats.org/officeDocument/2006/relationships/image" Target="media/image116.wmf"/><Relationship Id="rId220" Type="http://schemas.openxmlformats.org/officeDocument/2006/relationships/image" Target="media/image117.png"/><Relationship Id="rId221" Type="http://schemas.openxmlformats.org/officeDocument/2006/relationships/oleObject" Target="embeddings/oleObject100.bin"/><Relationship Id="rId222" Type="http://schemas.openxmlformats.org/officeDocument/2006/relationships/image" Target="media/image118.wmf"/><Relationship Id="rId223" Type="http://schemas.openxmlformats.org/officeDocument/2006/relationships/oleObject" Target="embeddings/oleObject101.bin"/><Relationship Id="rId224" Type="http://schemas.openxmlformats.org/officeDocument/2006/relationships/image" Target="media/image119.wmf"/><Relationship Id="rId225" Type="http://schemas.openxmlformats.org/officeDocument/2006/relationships/oleObject" Target="embeddings/oleObject102.bin"/><Relationship Id="rId226" Type="http://schemas.openxmlformats.org/officeDocument/2006/relationships/image" Target="media/image120.wmf"/><Relationship Id="rId227" Type="http://schemas.openxmlformats.org/officeDocument/2006/relationships/oleObject" Target="embeddings/oleObject103.bin"/><Relationship Id="rId228" Type="http://schemas.openxmlformats.org/officeDocument/2006/relationships/image" Target="media/image121.wmf"/><Relationship Id="rId229" Type="http://schemas.openxmlformats.org/officeDocument/2006/relationships/oleObject" Target="embeddings/oleObject104.bin"/><Relationship Id="rId230" Type="http://schemas.openxmlformats.org/officeDocument/2006/relationships/image" Target="media/image122.wmf"/><Relationship Id="rId231" Type="http://schemas.openxmlformats.org/officeDocument/2006/relationships/oleObject" Target="embeddings/oleObject105.bin"/><Relationship Id="rId232" Type="http://schemas.openxmlformats.org/officeDocument/2006/relationships/image" Target="media/image123.wmf"/><Relationship Id="rId233" Type="http://schemas.openxmlformats.org/officeDocument/2006/relationships/oleObject" Target="embeddings/oleObject106.bin"/><Relationship Id="rId234" Type="http://schemas.openxmlformats.org/officeDocument/2006/relationships/image" Target="media/image124.wmf"/><Relationship Id="rId235" Type="http://schemas.openxmlformats.org/officeDocument/2006/relationships/oleObject" Target="embeddings/oleObject107.bin"/><Relationship Id="rId236" Type="http://schemas.openxmlformats.org/officeDocument/2006/relationships/image" Target="media/image125.wmf"/><Relationship Id="rId237" Type="http://schemas.openxmlformats.org/officeDocument/2006/relationships/oleObject" Target="embeddings/oleObject108.bin"/><Relationship Id="rId238" Type="http://schemas.openxmlformats.org/officeDocument/2006/relationships/image" Target="media/image126.wmf"/><Relationship Id="rId239" Type="http://schemas.openxmlformats.org/officeDocument/2006/relationships/oleObject" Target="embeddings/oleObject109.bin"/><Relationship Id="rId240" Type="http://schemas.openxmlformats.org/officeDocument/2006/relationships/image" Target="media/image127.wmf"/><Relationship Id="rId241" Type="http://schemas.openxmlformats.org/officeDocument/2006/relationships/oleObject" Target="embeddings/oleObject110.bin"/><Relationship Id="rId242" Type="http://schemas.openxmlformats.org/officeDocument/2006/relationships/image" Target="media/image128.wmf"/><Relationship Id="rId243" Type="http://schemas.openxmlformats.org/officeDocument/2006/relationships/oleObject" Target="embeddings/oleObject111.bin"/><Relationship Id="rId244" Type="http://schemas.openxmlformats.org/officeDocument/2006/relationships/image" Target="media/image129.wmf"/><Relationship Id="rId245" Type="http://schemas.openxmlformats.org/officeDocument/2006/relationships/oleObject" Target="embeddings/oleObject112.bin"/><Relationship Id="rId246" Type="http://schemas.openxmlformats.org/officeDocument/2006/relationships/image" Target="media/image130.wmf"/><Relationship Id="rId247" Type="http://schemas.openxmlformats.org/officeDocument/2006/relationships/oleObject" Target="embeddings/oleObject113.bin"/><Relationship Id="rId248" Type="http://schemas.openxmlformats.org/officeDocument/2006/relationships/image" Target="media/image131.wmf"/><Relationship Id="rId249" Type="http://schemas.openxmlformats.org/officeDocument/2006/relationships/oleObject" Target="embeddings/oleObject114.bin"/><Relationship Id="rId250" Type="http://schemas.openxmlformats.org/officeDocument/2006/relationships/image" Target="media/image132.wmf"/><Relationship Id="rId251" Type="http://schemas.openxmlformats.org/officeDocument/2006/relationships/oleObject" Target="embeddings/oleObject115.bin"/><Relationship Id="rId252" Type="http://schemas.openxmlformats.org/officeDocument/2006/relationships/image" Target="media/image133.wmf"/><Relationship Id="rId253" Type="http://schemas.openxmlformats.org/officeDocument/2006/relationships/oleObject" Target="embeddings/oleObject116.bin"/><Relationship Id="rId254" Type="http://schemas.openxmlformats.org/officeDocument/2006/relationships/image" Target="media/image134.wmf"/><Relationship Id="rId255" Type="http://schemas.openxmlformats.org/officeDocument/2006/relationships/oleObject" Target="embeddings/oleObject117.bin"/><Relationship Id="rId256" Type="http://schemas.openxmlformats.org/officeDocument/2006/relationships/image" Target="media/image135.wmf"/><Relationship Id="rId257" Type="http://schemas.openxmlformats.org/officeDocument/2006/relationships/oleObject" Target="embeddings/oleObject118.bin"/><Relationship Id="rId258" Type="http://schemas.openxmlformats.org/officeDocument/2006/relationships/image" Target="media/image136.wmf"/><Relationship Id="rId259" Type="http://schemas.openxmlformats.org/officeDocument/2006/relationships/image" Target="media/image54.wmf"/><Relationship Id="rId260" Type="http://schemas.openxmlformats.org/officeDocument/2006/relationships/oleObject" Target="embeddings/oleObject119.bin"/><Relationship Id="rId261" Type="http://schemas.openxmlformats.org/officeDocument/2006/relationships/image" Target="media/image137.wmf"/><Relationship Id="rId262" Type="http://schemas.openxmlformats.org/officeDocument/2006/relationships/image" Target="media/image138.png"/><Relationship Id="rId263" Type="http://schemas.openxmlformats.org/officeDocument/2006/relationships/oleObject" Target="embeddings/oleObject120.bin"/><Relationship Id="rId264" Type="http://schemas.openxmlformats.org/officeDocument/2006/relationships/image" Target="media/image139.wmf"/><Relationship Id="rId265" Type="http://schemas.openxmlformats.org/officeDocument/2006/relationships/oleObject" Target="embeddings/oleObject121.bin"/><Relationship Id="rId266" Type="http://schemas.openxmlformats.org/officeDocument/2006/relationships/image" Target="media/image140.wmf"/><Relationship Id="rId267" Type="http://schemas.openxmlformats.org/officeDocument/2006/relationships/oleObject" Target="embeddings/oleObject122.bin"/><Relationship Id="rId268" Type="http://schemas.openxmlformats.org/officeDocument/2006/relationships/image" Target="media/image141.wmf"/><Relationship Id="rId269" Type="http://schemas.openxmlformats.org/officeDocument/2006/relationships/oleObject" Target="embeddings/oleObject123.bin"/><Relationship Id="rId270" Type="http://schemas.openxmlformats.org/officeDocument/2006/relationships/image" Target="media/image142.wmf"/><Relationship Id="rId271" Type="http://schemas.openxmlformats.org/officeDocument/2006/relationships/oleObject" Target="embeddings/oleObject124.bin"/><Relationship Id="rId272" Type="http://schemas.openxmlformats.org/officeDocument/2006/relationships/image" Target="media/image143.wmf"/><Relationship Id="rId273" Type="http://schemas.openxmlformats.org/officeDocument/2006/relationships/oleObject" Target="embeddings/oleObject125.bin"/><Relationship Id="rId274" Type="http://schemas.openxmlformats.org/officeDocument/2006/relationships/image" Target="media/image144.wmf"/><Relationship Id="rId275" Type="http://schemas.openxmlformats.org/officeDocument/2006/relationships/oleObject" Target="embeddings/oleObject126.bin"/><Relationship Id="rId276" Type="http://schemas.openxmlformats.org/officeDocument/2006/relationships/image" Target="media/image145.wmf"/><Relationship Id="rId277" Type="http://schemas.openxmlformats.org/officeDocument/2006/relationships/oleObject" Target="embeddings/oleObject127.bin"/><Relationship Id="rId278" Type="http://schemas.openxmlformats.org/officeDocument/2006/relationships/image" Target="media/image146.wmf"/><Relationship Id="rId279" Type="http://schemas.openxmlformats.org/officeDocument/2006/relationships/oleObject" Target="embeddings/oleObject128.bin"/><Relationship Id="rId280" Type="http://schemas.openxmlformats.org/officeDocument/2006/relationships/image" Target="media/image147.wmf"/><Relationship Id="rId281" Type="http://schemas.openxmlformats.org/officeDocument/2006/relationships/oleObject" Target="embeddings/oleObject129.bin"/><Relationship Id="rId282" Type="http://schemas.openxmlformats.org/officeDocument/2006/relationships/image" Target="media/image148.wmf"/><Relationship Id="rId283" Type="http://schemas.openxmlformats.org/officeDocument/2006/relationships/oleObject" Target="embeddings/oleObject130.bin"/><Relationship Id="rId284" Type="http://schemas.openxmlformats.org/officeDocument/2006/relationships/image" Target="media/image149.wmf"/><Relationship Id="rId285" Type="http://schemas.openxmlformats.org/officeDocument/2006/relationships/oleObject" Target="embeddings/oleObject131.bin"/><Relationship Id="rId286" Type="http://schemas.openxmlformats.org/officeDocument/2006/relationships/image" Target="media/image150.wmf"/><Relationship Id="rId287" Type="http://schemas.openxmlformats.org/officeDocument/2006/relationships/oleObject" Target="embeddings/oleObject132.bin"/><Relationship Id="rId288" Type="http://schemas.openxmlformats.org/officeDocument/2006/relationships/image" Target="media/image151.wmf"/><Relationship Id="rId289" Type="http://schemas.openxmlformats.org/officeDocument/2006/relationships/oleObject" Target="embeddings/oleObject133.bin"/><Relationship Id="rId290" Type="http://schemas.openxmlformats.org/officeDocument/2006/relationships/image" Target="media/image152.wmf"/><Relationship Id="rId291" Type="http://schemas.openxmlformats.org/officeDocument/2006/relationships/oleObject" Target="embeddings/oleObject134.bin"/><Relationship Id="rId292" Type="http://schemas.openxmlformats.org/officeDocument/2006/relationships/image" Target="media/image153.wmf"/><Relationship Id="rId293" Type="http://schemas.openxmlformats.org/officeDocument/2006/relationships/oleObject" Target="embeddings/oleObject135.bin"/><Relationship Id="rId294" Type="http://schemas.openxmlformats.org/officeDocument/2006/relationships/image" Target="media/image154.wmf"/><Relationship Id="rId295" Type="http://schemas.openxmlformats.org/officeDocument/2006/relationships/oleObject" Target="embeddings/oleObject136.bin"/><Relationship Id="rId296" Type="http://schemas.openxmlformats.org/officeDocument/2006/relationships/image" Target="media/image155.wmf"/><Relationship Id="rId297" Type="http://schemas.openxmlformats.org/officeDocument/2006/relationships/oleObject" Target="embeddings/oleObject137.bin"/><Relationship Id="rId298" Type="http://schemas.openxmlformats.org/officeDocument/2006/relationships/image" Target="media/image156.wmf"/><Relationship Id="rId299" Type="http://schemas.openxmlformats.org/officeDocument/2006/relationships/oleObject" Target="embeddings/oleObject138.bin"/><Relationship Id="rId300" Type="http://schemas.openxmlformats.org/officeDocument/2006/relationships/image" Target="media/image157.wmf"/><Relationship Id="rId301" Type="http://schemas.openxmlformats.org/officeDocument/2006/relationships/oleObject" Target="embeddings/oleObject139.bin"/><Relationship Id="rId302" Type="http://schemas.openxmlformats.org/officeDocument/2006/relationships/image" Target="media/image158.wmf"/><Relationship Id="rId303" Type="http://schemas.openxmlformats.org/officeDocument/2006/relationships/oleObject" Target="embeddings/oleObject140.bin"/><Relationship Id="rId304" Type="http://schemas.openxmlformats.org/officeDocument/2006/relationships/image" Target="media/image159.wmf"/><Relationship Id="rId305" Type="http://schemas.openxmlformats.org/officeDocument/2006/relationships/image" Target="media/image160.png"/><Relationship Id="rId306" Type="http://schemas.openxmlformats.org/officeDocument/2006/relationships/oleObject" Target="embeddings/oleObject141.bin"/><Relationship Id="rId307" Type="http://schemas.openxmlformats.org/officeDocument/2006/relationships/image" Target="media/image161.wmf"/><Relationship Id="rId308" Type="http://schemas.openxmlformats.org/officeDocument/2006/relationships/oleObject" Target="embeddings/oleObject142.bin"/><Relationship Id="rId309" Type="http://schemas.openxmlformats.org/officeDocument/2006/relationships/image" Target="media/image162.wmf"/><Relationship Id="rId310" Type="http://schemas.openxmlformats.org/officeDocument/2006/relationships/oleObject" Target="embeddings/oleObject143.bin"/><Relationship Id="rId311" Type="http://schemas.openxmlformats.org/officeDocument/2006/relationships/image" Target="media/image163.wmf"/><Relationship Id="rId312" Type="http://schemas.openxmlformats.org/officeDocument/2006/relationships/oleObject" Target="embeddings/oleObject144.bin"/><Relationship Id="rId313" Type="http://schemas.openxmlformats.org/officeDocument/2006/relationships/image" Target="media/image164.wmf"/><Relationship Id="rId314" Type="http://schemas.openxmlformats.org/officeDocument/2006/relationships/oleObject" Target="embeddings/oleObject145.bin"/><Relationship Id="rId315" Type="http://schemas.openxmlformats.org/officeDocument/2006/relationships/image" Target="media/image165.wmf"/><Relationship Id="rId316" Type="http://schemas.openxmlformats.org/officeDocument/2006/relationships/oleObject" Target="embeddings/oleObject146.bin"/><Relationship Id="rId317" Type="http://schemas.openxmlformats.org/officeDocument/2006/relationships/image" Target="media/image166.wmf"/><Relationship Id="rId318" Type="http://schemas.openxmlformats.org/officeDocument/2006/relationships/oleObject" Target="embeddings/oleObject147.bin"/><Relationship Id="rId319" Type="http://schemas.openxmlformats.org/officeDocument/2006/relationships/image" Target="media/image167.wmf"/><Relationship Id="rId320" Type="http://schemas.openxmlformats.org/officeDocument/2006/relationships/image" Target="media/image168.png"/><Relationship Id="rId321" Type="http://schemas.openxmlformats.org/officeDocument/2006/relationships/oleObject" Target="embeddings/oleObject148.bin"/><Relationship Id="rId322" Type="http://schemas.openxmlformats.org/officeDocument/2006/relationships/image" Target="media/image169.wmf"/><Relationship Id="rId323" Type="http://schemas.openxmlformats.org/officeDocument/2006/relationships/oleObject" Target="embeddings/oleObject149.bin"/><Relationship Id="rId324" Type="http://schemas.openxmlformats.org/officeDocument/2006/relationships/image" Target="media/image170.wmf"/><Relationship Id="rId325" Type="http://schemas.openxmlformats.org/officeDocument/2006/relationships/oleObject" Target="embeddings/oleObject150.bin"/><Relationship Id="rId326" Type="http://schemas.openxmlformats.org/officeDocument/2006/relationships/image" Target="media/image171.wmf"/><Relationship Id="rId327" Type="http://schemas.openxmlformats.org/officeDocument/2006/relationships/oleObject" Target="embeddings/oleObject151.bin"/><Relationship Id="rId328" Type="http://schemas.openxmlformats.org/officeDocument/2006/relationships/image" Target="media/image172.wmf"/><Relationship Id="rId329" Type="http://schemas.openxmlformats.org/officeDocument/2006/relationships/oleObject" Target="embeddings/oleObject152.bin"/><Relationship Id="rId330" Type="http://schemas.openxmlformats.org/officeDocument/2006/relationships/image" Target="media/image173.wmf"/><Relationship Id="rId331" Type="http://schemas.openxmlformats.org/officeDocument/2006/relationships/oleObject" Target="embeddings/oleObject153.bin"/><Relationship Id="rId332" Type="http://schemas.openxmlformats.org/officeDocument/2006/relationships/image" Target="media/image174.wmf"/><Relationship Id="rId333" Type="http://schemas.openxmlformats.org/officeDocument/2006/relationships/oleObject" Target="embeddings/oleObject154.bin"/><Relationship Id="rId334" Type="http://schemas.openxmlformats.org/officeDocument/2006/relationships/image" Target="media/image175.wmf"/><Relationship Id="rId335" Type="http://schemas.openxmlformats.org/officeDocument/2006/relationships/oleObject" Target="embeddings/oleObject155.bin"/><Relationship Id="rId336" Type="http://schemas.openxmlformats.org/officeDocument/2006/relationships/image" Target="media/image176.wmf"/><Relationship Id="rId337" Type="http://schemas.openxmlformats.org/officeDocument/2006/relationships/oleObject" Target="embeddings/oleObject156.bin"/><Relationship Id="rId338" Type="http://schemas.openxmlformats.org/officeDocument/2006/relationships/image" Target="media/image177.wmf"/><Relationship Id="rId339" Type="http://schemas.openxmlformats.org/officeDocument/2006/relationships/oleObject" Target="embeddings/oleObject157.bin"/><Relationship Id="rId340" Type="http://schemas.openxmlformats.org/officeDocument/2006/relationships/image" Target="media/image178.wmf"/><Relationship Id="rId341" Type="http://schemas.openxmlformats.org/officeDocument/2006/relationships/oleObject" Target="embeddings/oleObject158.bin"/><Relationship Id="rId342" Type="http://schemas.openxmlformats.org/officeDocument/2006/relationships/image" Target="media/image179.wmf"/><Relationship Id="rId343" Type="http://schemas.openxmlformats.org/officeDocument/2006/relationships/oleObject" Target="embeddings/oleObject159.bin"/><Relationship Id="rId344" Type="http://schemas.openxmlformats.org/officeDocument/2006/relationships/image" Target="media/image180.wmf"/><Relationship Id="rId345" Type="http://schemas.openxmlformats.org/officeDocument/2006/relationships/oleObject" Target="embeddings/oleObject160.bin"/><Relationship Id="rId346" Type="http://schemas.openxmlformats.org/officeDocument/2006/relationships/image" Target="media/image181.wmf"/><Relationship Id="rId347" Type="http://schemas.openxmlformats.org/officeDocument/2006/relationships/oleObject" Target="embeddings/oleObject161.bin"/><Relationship Id="rId348" Type="http://schemas.openxmlformats.org/officeDocument/2006/relationships/image" Target="media/image182.wmf"/><Relationship Id="rId349" Type="http://schemas.openxmlformats.org/officeDocument/2006/relationships/image" Target="media/image183.png"/><Relationship Id="rId350" Type="http://schemas.openxmlformats.org/officeDocument/2006/relationships/oleObject" Target="embeddings/oleObject162.bin"/><Relationship Id="rId351" Type="http://schemas.openxmlformats.org/officeDocument/2006/relationships/image" Target="media/image184.wmf"/><Relationship Id="rId352" Type="http://schemas.openxmlformats.org/officeDocument/2006/relationships/oleObject" Target="embeddings/oleObject163.bin"/><Relationship Id="rId353" Type="http://schemas.openxmlformats.org/officeDocument/2006/relationships/image" Target="media/image185.wmf"/><Relationship Id="rId354" Type="http://schemas.openxmlformats.org/officeDocument/2006/relationships/oleObject" Target="embeddings/oleObject164.bin"/><Relationship Id="rId355" Type="http://schemas.openxmlformats.org/officeDocument/2006/relationships/image" Target="media/image186.wmf"/><Relationship Id="rId356" Type="http://schemas.openxmlformats.org/officeDocument/2006/relationships/oleObject" Target="embeddings/oleObject165.bin"/><Relationship Id="rId357" Type="http://schemas.openxmlformats.org/officeDocument/2006/relationships/image" Target="media/image187.wmf"/><Relationship Id="rId358" Type="http://schemas.openxmlformats.org/officeDocument/2006/relationships/oleObject" Target="embeddings/oleObject166.bin"/><Relationship Id="rId359" Type="http://schemas.openxmlformats.org/officeDocument/2006/relationships/image" Target="media/image188.wmf"/><Relationship Id="rId360" Type="http://schemas.openxmlformats.org/officeDocument/2006/relationships/oleObject" Target="embeddings/oleObject167.bin"/><Relationship Id="rId361" Type="http://schemas.openxmlformats.org/officeDocument/2006/relationships/image" Target="media/image189.wmf"/><Relationship Id="rId362" Type="http://schemas.openxmlformats.org/officeDocument/2006/relationships/oleObject" Target="embeddings/oleObject168.bin"/><Relationship Id="rId363" Type="http://schemas.openxmlformats.org/officeDocument/2006/relationships/image" Target="media/image190.wmf"/><Relationship Id="rId364" Type="http://schemas.openxmlformats.org/officeDocument/2006/relationships/oleObject" Target="embeddings/oleObject169.bin"/><Relationship Id="rId365" Type="http://schemas.openxmlformats.org/officeDocument/2006/relationships/image" Target="media/image191.wmf"/><Relationship Id="rId366" Type="http://schemas.openxmlformats.org/officeDocument/2006/relationships/oleObject" Target="embeddings/oleObject170.bin"/><Relationship Id="rId367" Type="http://schemas.openxmlformats.org/officeDocument/2006/relationships/image" Target="media/image192.wmf"/><Relationship Id="rId368" Type="http://schemas.openxmlformats.org/officeDocument/2006/relationships/oleObject" Target="embeddings/oleObject171.bin"/><Relationship Id="rId369" Type="http://schemas.openxmlformats.org/officeDocument/2006/relationships/image" Target="media/image193.wmf"/><Relationship Id="rId370" Type="http://schemas.openxmlformats.org/officeDocument/2006/relationships/oleObject" Target="embeddings/oleObject172.bin"/><Relationship Id="rId371" Type="http://schemas.openxmlformats.org/officeDocument/2006/relationships/image" Target="media/image194.wmf"/><Relationship Id="rId372" Type="http://schemas.openxmlformats.org/officeDocument/2006/relationships/oleObject" Target="embeddings/oleObject173.bin"/><Relationship Id="rId373" Type="http://schemas.openxmlformats.org/officeDocument/2006/relationships/image" Target="media/image195.wmf"/><Relationship Id="rId374" Type="http://schemas.openxmlformats.org/officeDocument/2006/relationships/oleObject" Target="embeddings/oleObject174.bin"/><Relationship Id="rId375" Type="http://schemas.openxmlformats.org/officeDocument/2006/relationships/image" Target="media/image196.wmf"/><Relationship Id="rId376" Type="http://schemas.openxmlformats.org/officeDocument/2006/relationships/oleObject" Target="embeddings/oleObject175.bin"/><Relationship Id="rId377" Type="http://schemas.openxmlformats.org/officeDocument/2006/relationships/image" Target="media/image197.wmf"/><Relationship Id="rId378" Type="http://schemas.openxmlformats.org/officeDocument/2006/relationships/image" Target="media/image54.wmf"/><Relationship Id="rId379" Type="http://schemas.openxmlformats.org/officeDocument/2006/relationships/oleObject" Target="embeddings/oleObject176.bin"/><Relationship Id="rId380" Type="http://schemas.openxmlformats.org/officeDocument/2006/relationships/image" Target="media/image198.wmf"/><Relationship Id="rId381" Type="http://schemas.openxmlformats.org/officeDocument/2006/relationships/oleObject" Target="embeddings/oleObject177.bin"/><Relationship Id="rId382" Type="http://schemas.openxmlformats.org/officeDocument/2006/relationships/image" Target="media/image199.wmf"/><Relationship Id="rId383" Type="http://schemas.openxmlformats.org/officeDocument/2006/relationships/oleObject" Target="embeddings/oleObject178.bin"/><Relationship Id="rId384" Type="http://schemas.openxmlformats.org/officeDocument/2006/relationships/image" Target="media/image200.wmf"/><Relationship Id="rId385" Type="http://schemas.openxmlformats.org/officeDocument/2006/relationships/oleObject" Target="embeddings/oleObject179.bin"/><Relationship Id="rId386" Type="http://schemas.openxmlformats.org/officeDocument/2006/relationships/image" Target="media/image201.wmf"/><Relationship Id="rId387" Type="http://schemas.openxmlformats.org/officeDocument/2006/relationships/oleObject" Target="embeddings/oleObject180.bin"/><Relationship Id="rId388" Type="http://schemas.openxmlformats.org/officeDocument/2006/relationships/image" Target="media/image202.wmf"/><Relationship Id="rId389" Type="http://schemas.openxmlformats.org/officeDocument/2006/relationships/oleObject" Target="embeddings/oleObject181.bin"/><Relationship Id="rId390" Type="http://schemas.openxmlformats.org/officeDocument/2006/relationships/image" Target="media/image203.wmf"/><Relationship Id="rId391" Type="http://schemas.openxmlformats.org/officeDocument/2006/relationships/oleObject" Target="embeddings/oleObject182.bin"/><Relationship Id="rId392" Type="http://schemas.openxmlformats.org/officeDocument/2006/relationships/image" Target="media/image204.wmf"/><Relationship Id="rId393" Type="http://schemas.openxmlformats.org/officeDocument/2006/relationships/oleObject" Target="embeddings/oleObject183.bin"/><Relationship Id="rId394" Type="http://schemas.openxmlformats.org/officeDocument/2006/relationships/image" Target="media/image205.wmf"/><Relationship Id="rId395" Type="http://schemas.openxmlformats.org/officeDocument/2006/relationships/oleObject" Target="embeddings/oleObject184.bin"/><Relationship Id="rId396" Type="http://schemas.openxmlformats.org/officeDocument/2006/relationships/image" Target="media/image206.wmf"/><Relationship Id="rId397" Type="http://schemas.openxmlformats.org/officeDocument/2006/relationships/oleObject" Target="embeddings/oleObject185.bin"/><Relationship Id="rId398" Type="http://schemas.openxmlformats.org/officeDocument/2006/relationships/image" Target="media/image207.wmf"/><Relationship Id="rId399" Type="http://schemas.openxmlformats.org/officeDocument/2006/relationships/oleObject" Target="embeddings/oleObject186.bin"/><Relationship Id="rId400" Type="http://schemas.openxmlformats.org/officeDocument/2006/relationships/image" Target="media/image208.wmf"/><Relationship Id="rId401" Type="http://schemas.openxmlformats.org/officeDocument/2006/relationships/oleObject" Target="embeddings/oleObject187.bin"/><Relationship Id="rId402" Type="http://schemas.openxmlformats.org/officeDocument/2006/relationships/image" Target="media/image209.wmf"/><Relationship Id="rId403" Type="http://schemas.openxmlformats.org/officeDocument/2006/relationships/oleObject" Target="embeddings/oleObject188.bin"/><Relationship Id="rId404" Type="http://schemas.openxmlformats.org/officeDocument/2006/relationships/image" Target="media/image210.wmf"/><Relationship Id="rId405" Type="http://schemas.openxmlformats.org/officeDocument/2006/relationships/header" Target="header1.xml"/><Relationship Id="rId406" Type="http://schemas.openxmlformats.org/officeDocument/2006/relationships/footer" Target="footer1.xml"/><Relationship Id="rId407" Type="http://schemas.openxmlformats.org/officeDocument/2006/relationships/numbering" Target="numbering.xml"/><Relationship Id="rId408" Type="http://schemas.openxmlformats.org/officeDocument/2006/relationships/fontTable" Target="fontTable.xml"/><Relationship Id="rId40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2020-07-12T13:34:00Z</dcterms:created>
  <dc:creator>MC SYSTEM</dc:creator>
  <dc:description>高考资源网，中国最大的高考网站，您身边的高考专家。</dc:description>
  <cp:keywords>高考 考试无忧 高考资源网</cp:keywords>
  <dc:language>en-US</dc:language>
  <cp:lastModifiedBy>lukewjliu</cp:lastModifiedBy>
  <dcterms:modified xsi:type="dcterms:W3CDTF">2020-11-26T12:13:09Z</dcterms:modified>
  <cp:revision>1</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MTEquationNumber2">
    <vt:lpwstr>(#S1.#E1)</vt:lpwstr>
  </property>
  <property fmtid="{D5CDD505-2E9C-101B-9397-08002B2CF9AE}" pid="4" name="MTWinEqns">
    <vt:bool>1</vt:bool>
  </property>
</Properties>
</file>