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left"/>
        <w:textAlignment w:val="center"/>
        <w:rPr/>
      </w:pPr>
      <w:r>
        <w:rPr/>
        <w:drawing>
          <wp:anchor behindDoc="0" distT="0" distB="0" distL="114935" distR="114935" simplePos="0" locked="0" layoutInCell="0" allowOverlap="1" relativeHeight="174">
            <wp:simplePos x="0" y="0"/>
            <wp:positionH relativeFrom="page">
              <wp:posOffset>11772900</wp:posOffset>
            </wp:positionH>
            <wp:positionV relativeFrom="page">
              <wp:posOffset>10706100</wp:posOffset>
            </wp:positionV>
            <wp:extent cx="406400" cy="304800"/>
            <wp:effectExtent l="0" t="0" r="0" b="0"/>
            <wp:wrapNone/>
            <wp:docPr id="1" name="图片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8" t="-157" r="-11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3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2021</w:t>
      </w:r>
      <w:r>
        <w:rPr>
          <w:rFonts w:ascii="宋体" w:hAnsi="宋体" w:cs="宋体"/>
          <w:b/>
          <w:sz w:val="32"/>
        </w:rPr>
        <w:t>年广东省普通高中学业水平选择性考试</w:t>
      </w:r>
    </w:p>
    <w:p>
      <w:pPr>
        <w:pStyle w:val="Normal"/>
        <w:spacing w:lineRule="auto" w:line="283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rPr>
          <w:rFonts w:ascii="宋体" w:hAnsi="宋体" w:cs="宋体"/>
          <w:b/>
          <w:sz w:val="32"/>
        </w:rPr>
        <w:t>物理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cs="宋体"/>
          <w:b/>
          <w:b/>
          <w:sz w:val="24"/>
        </w:rPr>
      </w:pPr>
      <w:r>
        <w:rPr>
          <w:rFonts w:ascii="宋体" w:hAnsi="宋体" w:cs="宋体"/>
          <w:b/>
          <w:sz w:val="24"/>
        </w:rPr>
        <w:t>一、单项选择题：本题共</w:t>
      </w:r>
      <w:r>
        <w:rPr>
          <w:rFonts w:eastAsia="Times New Roman" w:cs="Times New Roman" w:ascii="Times New Roman" w:hAnsi="Times New Roman"/>
          <w:b/>
          <w:sz w:val="24"/>
        </w:rPr>
        <w:t>7</w:t>
      </w:r>
      <w:r>
        <w:rPr>
          <w:rFonts w:ascii="宋体" w:hAnsi="宋体" w:cs="宋体"/>
          <w:b/>
          <w:sz w:val="24"/>
        </w:rPr>
        <w:t>小题，每小题</w:t>
      </w:r>
      <w:r>
        <w:rPr>
          <w:rFonts w:eastAsia="Times New Roman" w:cs="Times New Roman" w:ascii="Times New Roman" w:hAnsi="Times New Roman"/>
          <w:b/>
          <w:sz w:val="24"/>
        </w:rPr>
        <w:t>4</w:t>
      </w:r>
      <w:r>
        <w:rPr>
          <w:rFonts w:ascii="宋体" w:hAnsi="宋体" w:cs="宋体"/>
          <w:b/>
          <w:sz w:val="24"/>
        </w:rPr>
        <w:t>分，共</w:t>
      </w:r>
      <w:r>
        <w:rPr>
          <w:rFonts w:eastAsia="Times New Roman" w:cs="Times New Roman" w:ascii="Times New Roman" w:hAnsi="Times New Roman"/>
          <w:b/>
          <w:sz w:val="24"/>
        </w:rPr>
        <w:t>28</w:t>
      </w:r>
      <w:r>
        <w:rPr>
          <w:rFonts w:ascii="宋体" w:hAnsi="宋体" w:cs="宋体"/>
          <w:b/>
          <w:sz w:val="24"/>
        </w:rPr>
        <w:t>分。在每小题给出的四个选项中，只有一项是符合题目要求的。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1. </w:t>
      </w:r>
      <w:r>
        <w:rPr>
          <w:rFonts w:ascii="宋体" w:hAnsi="宋体" w:cs="宋体"/>
        </w:rPr>
        <w:t>科学家发现银河系中存在大量的放射性同位素铝</w:t>
      </w:r>
      <w:r>
        <w:rPr>
          <w:rFonts w:eastAsia="Times New Roman" w:cs="Times New Roman" w:ascii="Times New Roman" w:hAnsi="Times New Roman"/>
        </w:rPr>
        <w:t>26</w:t>
      </w:r>
      <w:r>
        <w:rPr>
          <w:rFonts w:ascii="宋体" w:hAnsi="宋体" w:cs="宋体"/>
        </w:rPr>
        <w:t>，铝</w:t>
      </w:r>
      <w:r>
        <w:rPr>
          <w:rFonts w:eastAsia="Times New Roman" w:cs="Times New Roman" w:ascii="Times New Roman" w:hAnsi="Times New Roman"/>
        </w:rPr>
        <w:t>26</w:t>
      </w:r>
      <w:r>
        <w:rPr>
          <w:rFonts w:ascii="宋体" w:hAnsi="宋体" w:cs="宋体"/>
        </w:rPr>
        <w:t>的半衰期为</w:t>
      </w:r>
      <w:r>
        <w:rPr>
          <w:rFonts w:eastAsia="Times New Roman" w:cs="Times New Roman" w:ascii="Times New Roman" w:hAnsi="Times New Roman"/>
        </w:rPr>
        <w:t>72</w:t>
      </w:r>
      <w:r>
        <w:rPr>
          <w:rFonts w:ascii="宋体" w:hAnsi="宋体" w:cs="宋体"/>
        </w:rPr>
        <w:t>万年，其衰变方程为</w:t>
      </w:r>
      <w:r>
        <w:rPr/>
        <w:object w:dxaOrig="1719" w:dyaOrig="379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86.25pt;height:18.7pt" filled="f" o:ole="">
            <v:imagedata r:id="rId4" o:title=""/>
          </v:shape>
          <o:OLEObject Type="Embed" ProgID="" ShapeID="ole_rId3" DrawAspect="Content" ObjectID="_1286866631" r:id="rId3"/>
        </w:object>
      </w:r>
      <w:r>
        <w:rPr>
          <w:rFonts w:ascii="宋体" w:hAnsi="宋体" w:cs="宋体"/>
        </w:rPr>
        <w:t>，下列说法正确的是（　　）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A. </w:t>
      </w:r>
      <w:r>
        <w:rPr>
          <w:rFonts w:eastAsia="Times New Roman" w:cs="Times New Roman" w:ascii="Times New Roman" w:hAnsi="Times New Roman"/>
        </w:rPr>
        <w:t>Y</w:t>
      </w:r>
      <w:r>
        <w:rPr>
          <w:rFonts w:ascii="宋体" w:hAnsi="宋体" w:cs="宋体"/>
        </w:rPr>
        <w:t>是氦核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B. </w:t>
      </w:r>
      <w:r>
        <w:rPr>
          <w:rFonts w:eastAsia="Times New Roman" w:cs="Times New Roman" w:ascii="Times New Roman" w:hAnsi="Times New Roman"/>
        </w:rPr>
        <w:t>Y</w:t>
      </w:r>
      <w:r>
        <w:rPr>
          <w:rFonts w:ascii="宋体" w:hAnsi="宋体" w:cs="宋体"/>
        </w:rPr>
        <w:t>是质子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C. </w:t>
      </w:r>
      <w:r>
        <w:rPr>
          <w:rFonts w:ascii="宋体" w:hAnsi="宋体" w:cs="宋体"/>
        </w:rPr>
        <w:t>再经过</w:t>
      </w:r>
      <w:r>
        <w:rPr>
          <w:rFonts w:eastAsia="Times New Roman" w:cs="Times New Roman" w:ascii="Times New Roman" w:hAnsi="Times New Roman"/>
        </w:rPr>
        <w:t>72</w:t>
      </w:r>
      <w:r>
        <w:rPr>
          <w:rFonts w:ascii="宋体" w:hAnsi="宋体" w:cs="宋体"/>
        </w:rPr>
        <w:t>万年，现有的铝</w:t>
      </w:r>
      <w:r>
        <w:rPr>
          <w:rFonts w:eastAsia="Times New Roman" w:cs="Times New Roman" w:ascii="Times New Roman" w:hAnsi="Times New Roman"/>
        </w:rPr>
        <w:t>26</w:t>
      </w:r>
      <w:r>
        <w:rPr>
          <w:rFonts w:ascii="宋体" w:hAnsi="宋体" w:cs="宋体"/>
        </w:rPr>
        <w:t>衰变一半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/>
        <w:t xml:space="preserve">D. </w:t>
      </w:r>
      <w:r>
        <w:rPr>
          <w:rFonts w:ascii="宋体" w:hAnsi="宋体" w:cs="宋体"/>
        </w:rPr>
        <w:t>再经过</w:t>
      </w:r>
      <w:r>
        <w:rPr>
          <w:rFonts w:eastAsia="Times New Roman" w:cs="Times New Roman" w:ascii="Times New Roman" w:hAnsi="Times New Roman"/>
        </w:rPr>
        <w:t>144</w:t>
      </w:r>
      <w:r>
        <w:rPr>
          <w:rFonts w:ascii="宋体" w:hAnsi="宋体" w:cs="宋体"/>
        </w:rPr>
        <w:t>万年，现有的铝</w:t>
      </w:r>
      <w:r>
        <w:rPr>
          <w:rFonts w:eastAsia="Times New Roman" w:cs="Times New Roman" w:ascii="Times New Roman" w:hAnsi="Times New Roman"/>
        </w:rPr>
        <w:t>26</w:t>
      </w:r>
      <w:r>
        <w:rPr>
          <w:rFonts w:ascii="宋体" w:hAnsi="宋体" w:cs="宋体"/>
        </w:rPr>
        <w:t>全部衰变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AB</w:t>
      </w:r>
      <w:r>
        <w:rPr>
          <w:rFonts w:ascii="宋体" w:hAnsi="宋体" w:cs="宋体"/>
          <w:color w:val="000000"/>
        </w:rPr>
        <w:t>．根据核反应的质量数和电荷数守恒可知，该核反应是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780" w:dyaOrig="38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89pt;height:18.95pt" filled="f" o:ole="">
            <v:imagedata r:id="rId6" o:title=""/>
          </v:shape>
          <o:OLEObject Type="Embed" ProgID="" ShapeID="ole_rId5" DrawAspect="Content" ObjectID="_381968356" r:id="rId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即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是正电子，选项</w:t>
      </w:r>
      <w:r>
        <w:rPr>
          <w:rFonts w:eastAsia="Times New Roman" w:cs="Times New Roman" w:ascii="Times New Roman" w:hAnsi="Times New Roman"/>
          <w:color w:val="000000"/>
        </w:rPr>
        <w:t>AB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CD</w:t>
      </w:r>
      <w:r>
        <w:rPr>
          <w:rFonts w:ascii="宋体" w:hAnsi="宋体" w:cs="宋体"/>
          <w:color w:val="000000"/>
        </w:rPr>
        <w:t>．因</w:t>
      </w:r>
      <w:r>
        <w:rPr>
          <w:rFonts w:eastAsia="Times New Roman" w:cs="Times New Roman" w:ascii="Times New Roman" w:hAnsi="Times New Roman"/>
          <w:color w:val="000000"/>
        </w:rPr>
        <w:t>72</w:t>
      </w:r>
      <w:r>
        <w:rPr>
          <w:rFonts w:ascii="宋体" w:hAnsi="宋体" w:cs="宋体"/>
          <w:color w:val="000000"/>
        </w:rPr>
        <w:t>万年是一个半衰期，可知再过</w:t>
      </w:r>
      <w:r>
        <w:rPr>
          <w:rFonts w:eastAsia="Times New Roman" w:cs="Times New Roman" w:ascii="Times New Roman" w:hAnsi="Times New Roman"/>
          <w:color w:val="000000"/>
        </w:rPr>
        <w:t>72</w:t>
      </w:r>
      <w:r>
        <w:rPr>
          <w:rFonts w:ascii="宋体" w:hAnsi="宋体" w:cs="宋体"/>
          <w:color w:val="000000"/>
        </w:rPr>
        <w:t>万年，现有的铝</w:t>
      </w:r>
      <w:r>
        <w:rPr>
          <w:rFonts w:eastAsia="Times New Roman" w:cs="Times New Roman" w:ascii="Times New Roman" w:hAnsi="Times New Roman"/>
          <w:color w:val="000000"/>
        </w:rPr>
        <w:t>26</w:t>
      </w:r>
      <w:r>
        <w:rPr>
          <w:rFonts w:ascii="宋体" w:hAnsi="宋体" w:cs="宋体"/>
          <w:color w:val="000000"/>
        </w:rPr>
        <w:t>衰变一半；再过</w:t>
      </w:r>
      <w:r>
        <w:rPr>
          <w:rFonts w:eastAsia="Times New Roman" w:cs="Times New Roman" w:ascii="Times New Roman" w:hAnsi="Times New Roman"/>
          <w:color w:val="000000"/>
        </w:rPr>
        <w:t>144</w:t>
      </w:r>
      <w:r>
        <w:rPr>
          <w:rFonts w:ascii="宋体" w:hAnsi="宋体" w:cs="宋体"/>
          <w:color w:val="000000"/>
        </w:rPr>
        <w:t>万年，即两个半衰期，现有的铝</w:t>
      </w:r>
      <w:r>
        <w:rPr>
          <w:rFonts w:eastAsia="Times New Roman" w:cs="Times New Roman" w:ascii="Times New Roman" w:hAnsi="Times New Roman"/>
          <w:color w:val="000000"/>
        </w:rPr>
        <w:t>26</w:t>
      </w:r>
      <w:r>
        <w:rPr>
          <w:rFonts w:ascii="宋体" w:hAnsi="宋体" w:cs="宋体"/>
          <w:color w:val="000000"/>
        </w:rPr>
        <w:t>衰变四分之三，选项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eastAsia="Times New Roman" w:cs="Times New Roman" w:ascii="Times New Roman" w:hAnsi="Times New Roman"/>
          <w:color w:val="000000"/>
        </w:rPr>
        <w:t>2021</w:t>
      </w:r>
      <w:r>
        <w:rPr>
          <w:rFonts w:ascii="宋体" w:hAnsi="宋体" w:cs="宋体"/>
          <w:color w:val="000000"/>
        </w:rPr>
        <w:t>年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月，我国自主研发的空间站“天和”核心舱成功发射并入轨运行，若核心舱绕地球的运行可视为匀速圆周运动，已知引力常量，由下列物理量能计算出地球质量的是（　　）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核心舱的质量和绕地半径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核心舱的质量和绕地周期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核心舱的绕地角速度和绕地周期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核心舱的绕地线速度和绕地半径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根据核心舱做圆周运动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向心力由地球的万有引力提供，可得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140" w:dyaOrig="66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56.8pt;height:33.1pt" filled="f" o:ole="">
            <v:imagedata r:id="rId9" o:title=""/>
          </v:shape>
          <o:OLEObject Type="Embed" ProgID="" ShapeID="ole_rId8" DrawAspect="Content" ObjectID="_845453327" r:id="rId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480" w:dyaOrig="66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24pt;height:32.95pt" filled="f" o:ole="">
            <v:imagedata r:id="rId11" o:title=""/>
          </v:shape>
          <o:OLEObject Type="Embed" ProgID="" ShapeID="ole_rId10" DrawAspect="Content" ObjectID="_2086741949" r:id="rId1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可知已知核心舱的质量和绕地半径、已知核心舱的质量和绕地周期以及已知核心舱的角速度和绕地周期，都不能求解地球的质量；若已知核心舱的绕地线速度和绕地半径可求解地球的质量。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cs="宋体"/>
          <w:color w:val="000000"/>
        </w:rPr>
        <w:t>唐代《来耜经》记载了曲辕犁相对直辕犁的优势之一是起土省力，设牛用大小相等的拉力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通过耕索分别拉两种犁，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与竖直方向的夹角分别为</w:t>
      </w:r>
      <w:r>
        <w:rPr/>
        <w:object w:dxaOrig="240" w:dyaOrig="22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1.95pt;height:10.85pt" filled="f" o:ole="">
            <v:imagedata r:id="rId13" o:title=""/>
          </v:shape>
          <o:OLEObject Type="Embed" ProgID="" ShapeID="ole_rId12" DrawAspect="Content" ObjectID="_265870028" r:id="rId12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260" w:dyaOrig="319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3.15pt;height:16.3pt" filled="f" o:ole="">
            <v:imagedata r:id="rId15" o:title=""/>
          </v:shape>
          <o:OLEObject Type="Embed" ProgID="" ShapeID="ole_rId14" DrawAspect="Content" ObjectID="_802590947" r:id="rId14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639" w:dyaOrig="32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32.2pt;height:15.7pt" filled="f" o:ole="">
            <v:imagedata r:id="rId17" o:title=""/>
          </v:shape>
          <o:OLEObject Type="Embed" ProgID="" ShapeID="ole_rId16" DrawAspect="Content" ObjectID="_205884235" r:id="rId16"/>
        </w:object>
      </w:r>
      <w:r>
        <w:rPr>
          <w:rFonts w:ascii="宋体" w:hAnsi="宋体" w:cs="宋体"/>
          <w:color w:val="000000"/>
        </w:rPr>
        <w:t>，如图所示，忽略耕索质量，耕地过程中，下列说法正确的是（</w:t>
      </w:r>
      <w:r>
        <w:rPr>
          <w:rFonts w:ascii="Times New Roman" w:hAnsi="Times New Roman" w:cs="Times New Roman" w:eastAsia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181350" cy="990600"/>
            <wp:effectExtent l="0" t="0" r="0" b="0"/>
            <wp:docPr id="3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耕索对曲辕犁拉力的水平分力比对直辕犁的大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耕索对曲辕犁拉力的竖直分力比对直辕犁的大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曲辕犁匀速前进时，耕索对犁的拉力小于犁对耕索的拉力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直辕犁加速前进时，耕索对犁的拉力大于犁对耕索的拉力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drawing>
          <wp:inline distT="0" distB="0" distL="0" distR="0">
            <wp:extent cx="94615" cy="170815"/>
            <wp:effectExtent l="0" t="0" r="0" b="0"/>
            <wp:docPr id="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55" t="-203" r="-355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．将拉力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正交分解如下图所示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295400" cy="1085850"/>
            <wp:effectExtent l="0" t="0" r="0" b="0"/>
            <wp:docPr id="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则在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方向可得出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x</w:t>
      </w:r>
      <w:r>
        <w:rPr>
          <w:rFonts w:ascii="宋体" w:hAnsi="宋体" w:cs="宋体"/>
          <w:color w:val="000000"/>
          <w:vertAlign w:val="subscript"/>
        </w:rPr>
        <w:t>曲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</w:rPr>
        <w:t>sin</w:t>
      </w:r>
      <w:r>
        <w:rPr>
          <w:rFonts w:eastAsia="Times New Roman" w:cs="Times New Roman" w:ascii="Times New Roman" w:hAnsi="Times New Roman"/>
          <w:i/>
          <w:color w:val="000000"/>
        </w:rPr>
        <w:t>α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x</w:t>
      </w:r>
      <w:r>
        <w:rPr>
          <w:rFonts w:ascii="宋体" w:hAnsi="宋体" w:cs="宋体"/>
          <w:color w:val="000000"/>
          <w:vertAlign w:val="subscript"/>
        </w:rPr>
        <w:t>直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</w:rPr>
        <w:t>sin</w:t>
      </w:r>
      <w:r>
        <w:rPr>
          <w:rFonts w:eastAsia="Times New Roman" w:cs="Times New Roman" w:ascii="Times New Roman" w:hAnsi="Times New Roman"/>
          <w:i/>
          <w:color w:val="000000"/>
        </w:rPr>
        <w:t>β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在</w:t>
      </w: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ascii="宋体" w:hAnsi="宋体" w:cs="宋体"/>
          <w:color w:val="000000"/>
        </w:rPr>
        <w:t>方向可得出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y</w:t>
      </w:r>
      <w:r>
        <w:rPr>
          <w:rFonts w:ascii="宋体" w:hAnsi="宋体" w:cs="宋体"/>
          <w:color w:val="000000"/>
          <w:vertAlign w:val="subscript"/>
        </w:rPr>
        <w:t>曲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</w:rPr>
        <w:t>cos</w:t>
      </w:r>
      <w:r>
        <w:rPr>
          <w:rFonts w:eastAsia="Times New Roman" w:cs="Times New Roman" w:ascii="Times New Roman" w:hAnsi="Times New Roman"/>
          <w:i/>
          <w:color w:val="000000"/>
        </w:rPr>
        <w:t>α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y</w:t>
      </w:r>
      <w:r>
        <w:rPr>
          <w:rFonts w:ascii="宋体" w:hAnsi="宋体" w:cs="宋体"/>
          <w:color w:val="000000"/>
          <w:vertAlign w:val="subscript"/>
        </w:rPr>
        <w:t>直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</w:rPr>
        <w:t>cos</w:t>
      </w:r>
      <w:r>
        <w:rPr>
          <w:rFonts w:eastAsia="Times New Roman" w:cs="Times New Roman" w:ascii="Times New Roman" w:hAnsi="Times New Roman"/>
          <w:i/>
          <w:color w:val="000000"/>
        </w:rPr>
        <w:t>β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由题知</w:t>
      </w:r>
      <w:r>
        <w:rPr>
          <w:rFonts w:eastAsia="Times New Roman" w:cs="Times New Roman" w:ascii="Times New Roman" w:hAnsi="Times New Roman"/>
          <w:i/>
          <w:color w:val="000000"/>
        </w:rPr>
        <w:t>α &lt; β</w:t>
      </w:r>
      <w:r>
        <w:rPr>
          <w:rFonts w:ascii="宋体" w:hAnsi="宋体" w:cs="宋体"/>
          <w:color w:val="000000"/>
        </w:rPr>
        <w:t>则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sin</w:t>
      </w:r>
      <w:r>
        <w:rPr>
          <w:rFonts w:eastAsia="Times New Roman" w:cs="Times New Roman" w:ascii="Times New Roman" w:hAnsi="Times New Roman"/>
          <w:i/>
          <w:color w:val="000000"/>
        </w:rPr>
        <w:t>α</w:t>
      </w:r>
      <w:r>
        <w:rPr>
          <w:rFonts w:eastAsia="Times New Roman" w:cs="Times New Roman" w:ascii="Times New Roman" w:hAnsi="Times New Roman"/>
          <w:color w:val="000000"/>
        </w:rPr>
        <w:t xml:space="preserve"> &lt; sin</w:t>
      </w:r>
      <w:r>
        <w:rPr>
          <w:rFonts w:eastAsia="Times New Roman" w:cs="Times New Roman" w:ascii="Times New Roman" w:hAnsi="Times New Roman"/>
          <w:i/>
          <w:color w:val="000000"/>
        </w:rPr>
        <w:t>β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cos</w:t>
      </w:r>
      <w:r>
        <w:rPr>
          <w:rFonts w:eastAsia="Times New Roman" w:cs="Times New Roman" w:ascii="Times New Roman" w:hAnsi="Times New Roman"/>
          <w:i/>
          <w:color w:val="000000"/>
        </w:rPr>
        <w:t>α</w:t>
      </w:r>
      <w:r>
        <w:rPr>
          <w:rFonts w:eastAsia="Times New Roman" w:cs="Times New Roman" w:ascii="Times New Roman" w:hAnsi="Times New Roman"/>
          <w:color w:val="000000"/>
        </w:rPr>
        <w:t xml:space="preserve"> &gt; cos</w:t>
      </w:r>
      <w:r>
        <w:rPr>
          <w:rFonts w:eastAsia="Times New Roman" w:cs="Times New Roman" w:ascii="Times New Roman" w:hAnsi="Times New Roman"/>
          <w:i/>
          <w:color w:val="000000"/>
        </w:rPr>
        <w:t>β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则可得到</w:t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x</w:t>
      </w:r>
      <w:r>
        <w:rPr>
          <w:rFonts w:ascii="宋体" w:hAnsi="宋体" w:cs="宋体"/>
          <w:color w:val="000000"/>
          <w:vertAlign w:val="subscript"/>
        </w:rPr>
        <w:t>曲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 xml:space="preserve">&lt;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x</w:t>
      </w:r>
      <w:r>
        <w:rPr>
          <w:rFonts w:ascii="宋体" w:hAnsi="宋体" w:cs="宋体"/>
          <w:color w:val="000000"/>
          <w:vertAlign w:val="subscript"/>
        </w:rPr>
        <w:t>直</w:t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y</w:t>
      </w:r>
      <w:r>
        <w:rPr>
          <w:rFonts w:ascii="宋体" w:hAnsi="宋体" w:cs="宋体"/>
          <w:color w:val="000000"/>
          <w:vertAlign w:val="subscript"/>
        </w:rPr>
        <w:t>曲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 xml:space="preserve">&gt;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y</w:t>
      </w:r>
      <w:r>
        <w:rPr>
          <w:rFonts w:ascii="宋体" w:hAnsi="宋体" w:cs="宋体"/>
          <w:color w:val="000000"/>
          <w:vertAlign w:val="subscript"/>
        </w:rPr>
        <w:t>直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错误、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CD</w:t>
      </w:r>
      <w:r>
        <w:rPr>
          <w:rFonts w:ascii="宋体" w:hAnsi="宋体" w:cs="宋体"/>
          <w:color w:val="000000"/>
        </w:rPr>
        <w:t>．耕索对犁的拉力与犁对耕索的拉力是一对相互作用力，它们大小相等，方向相反，无论是加速还是匀速，则</w:t>
      </w:r>
      <w:r>
        <w:rPr>
          <w:rFonts w:eastAsia="Times New Roman" w:cs="Times New Roman" w:ascii="Times New Roman" w:hAnsi="Times New Roman"/>
          <w:color w:val="000000"/>
        </w:rPr>
        <w:t>CD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cs="宋体"/>
          <w:color w:val="000000"/>
        </w:rPr>
        <w:t>由于高度限制，车库出入口采用图所示的曲杆道闸，道闸由转动杆</w:t>
      </w:r>
      <w:r>
        <w:rPr/>
        <w:object w:dxaOrig="400" w:dyaOrig="279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20.35pt;height:14.45pt" filled="f" o:ole="">
            <v:imagedata r:id="rId22" o:title=""/>
          </v:shape>
          <o:OLEObject Type="Embed" ProgID="" ShapeID="ole_rId21" DrawAspect="Content" ObjectID="_1949916426" r:id="rId21"/>
        </w:object>
      </w:r>
      <w:r>
        <w:rPr>
          <w:rFonts w:ascii="宋体" w:hAnsi="宋体" w:cs="宋体"/>
          <w:color w:val="000000"/>
        </w:rPr>
        <w:t>与横杆</w:t>
      </w:r>
      <w:r>
        <w:rPr/>
        <w:object w:dxaOrig="400" w:dyaOrig="32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20.2pt;height:15.7pt" filled="f" o:ole="">
            <v:imagedata r:id="rId24" o:title=""/>
          </v:shape>
          <o:OLEObject Type="Embed" ProgID="" ShapeID="ole_rId23" DrawAspect="Content" ObjectID="_743254791" r:id="rId23"/>
        </w:object>
      </w:r>
      <w:r>
        <w:rPr>
          <w:rFonts w:ascii="宋体" w:hAnsi="宋体" w:cs="宋体"/>
          <w:color w:val="000000"/>
        </w:rPr>
        <w:t>链接而成，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为横杆的两个端点。在道闸抬起过程中，杆</w:t>
      </w:r>
      <w:r>
        <w:rPr/>
        <w:object w:dxaOrig="400" w:dyaOrig="32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20.2pt;height:15.7pt" filled="f" o:ole="">
            <v:imagedata r:id="rId26" o:title=""/>
          </v:shape>
          <o:OLEObject Type="Embed" ProgID="" ShapeID="ole_rId25" DrawAspect="Content" ObjectID="_482999883" r:id="rId25"/>
        </w:object>
      </w:r>
      <w:r>
        <w:rPr>
          <w:rFonts w:ascii="宋体" w:hAnsi="宋体" w:cs="宋体"/>
          <w:color w:val="000000"/>
        </w:rPr>
        <w:t>始终保持水平。杆</w:t>
      </w:r>
      <w:r>
        <w:rPr/>
        <w:object w:dxaOrig="400" w:dyaOrig="279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20.35pt;height:14.45pt" filled="f" o:ole="">
            <v:imagedata r:id="rId28" o:title=""/>
          </v:shape>
          <o:OLEObject Type="Embed" ProgID="" ShapeID="ole_rId27" DrawAspect="Content" ObjectID="_1692587659" r:id="rId27"/>
        </w:object>
      </w:r>
      <w:r>
        <w:rPr>
          <w:rFonts w:ascii="宋体" w:hAnsi="宋体" w:cs="宋体"/>
          <w:color w:val="000000"/>
        </w:rPr>
        <w:t>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点从与水平方向成</w:t>
      </w:r>
      <w:r>
        <w:rPr>
          <w:rFonts w:eastAsia="Times New Roman" w:cs="Times New Roman" w:ascii="Times New Roman" w:hAnsi="Times New Roman"/>
          <w:color w:val="000000"/>
        </w:rPr>
        <w:t>30°</w:t>
      </w:r>
      <w:r>
        <w:rPr>
          <w:rFonts w:ascii="宋体" w:hAnsi="宋体" w:cs="宋体"/>
          <w:color w:val="000000"/>
        </w:rPr>
        <w:t>匀速转动到</w:t>
      </w:r>
      <w:r>
        <w:rPr>
          <w:rFonts w:eastAsia="Times New Roman" w:cs="Times New Roman" w:ascii="Times New Roman" w:hAnsi="Times New Roman"/>
          <w:color w:val="000000"/>
        </w:rPr>
        <w:t>60°</w:t>
      </w:r>
      <w:r>
        <w:rPr>
          <w:rFonts w:ascii="宋体" w:hAnsi="宋体" w:cs="宋体"/>
          <w:color w:val="000000"/>
        </w:rPr>
        <w:t>的过程中，下列说法正确的是（</w:t>
      </w:r>
      <w:r>
        <w:rPr>
          <w:rFonts w:ascii="Times New Roman" w:hAnsi="Times New Roman" w:cs="Times New Roman" w:eastAsia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742440" cy="1247140"/>
            <wp:effectExtent l="0" t="0" r="0" b="0"/>
            <wp:docPr id="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点的线速度大小不变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点的加速度方向不变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点在竖直方向做匀速运动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点在水平方向做匀速运动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．由题知杆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点从与水平方向成</w:t>
      </w:r>
      <w:r>
        <w:rPr>
          <w:rFonts w:eastAsia="Times New Roman" w:cs="Times New Roman" w:ascii="Times New Roman" w:hAnsi="Times New Roman"/>
          <w:color w:val="000000"/>
        </w:rPr>
        <w:t>30°</w:t>
      </w:r>
      <w:r>
        <w:rPr>
          <w:rFonts w:ascii="宋体" w:hAnsi="宋体" w:cs="宋体"/>
          <w:color w:val="000000"/>
        </w:rPr>
        <w:t>匀速转动到</w:t>
      </w:r>
      <w:r>
        <w:rPr>
          <w:rFonts w:eastAsia="Times New Roman" w:cs="Times New Roman" w:ascii="Times New Roman" w:hAnsi="Times New Roman"/>
          <w:color w:val="000000"/>
        </w:rPr>
        <w:t>60°</w:t>
      </w:r>
      <w:r>
        <w:rPr>
          <w:rFonts w:ascii="宋体" w:hAnsi="宋体" w:cs="宋体"/>
          <w:color w:val="000000"/>
        </w:rPr>
        <w:t>，则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点做匀速圆周运动，则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点的线速度大小不变，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．由题知杆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点从与水平方向成</w:t>
      </w:r>
      <w:r>
        <w:rPr>
          <w:rFonts w:eastAsia="Times New Roman" w:cs="Times New Roman" w:ascii="Times New Roman" w:hAnsi="Times New Roman"/>
          <w:color w:val="000000"/>
        </w:rPr>
        <w:t>30°</w:t>
      </w:r>
      <w:r>
        <w:rPr>
          <w:rFonts w:ascii="宋体" w:hAnsi="宋体" w:cs="宋体"/>
          <w:color w:val="000000"/>
        </w:rPr>
        <w:t>匀速转动到</w:t>
      </w:r>
      <w:r>
        <w:rPr>
          <w:rFonts w:eastAsia="Times New Roman" w:cs="Times New Roman" w:ascii="Times New Roman" w:hAnsi="Times New Roman"/>
          <w:color w:val="000000"/>
        </w:rPr>
        <w:t>60°</w:t>
      </w:r>
      <w:r>
        <w:rPr>
          <w:rFonts w:ascii="宋体" w:hAnsi="宋体" w:cs="宋体"/>
          <w:color w:val="000000"/>
        </w:rPr>
        <w:t>，则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点做匀速圆周运动，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点的加速度方向时刻指向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点在竖直方向的运动与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点相同，位移</w:t>
      </w: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ascii="宋体" w:hAnsi="宋体" w:cs="宋体"/>
          <w:color w:val="000000"/>
        </w:rPr>
        <w:t>关于时间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的关系为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OP</w:t>
      </w:r>
      <w:r>
        <w:rPr>
          <w:rFonts w:eastAsia="Symbol" w:cs="Symbol" w:ascii="Symbol" w:hAnsi="Symbol"/>
          <w:color w:val="000000"/>
        </w:rPr>
        <w:t></w:t>
      </w:r>
      <w:r>
        <w:rPr>
          <w:rFonts w:eastAsia="Times New Roman" w:cs="Times New Roman" w:ascii="Times New Roman" w:hAnsi="Times New Roman"/>
          <w:color w:val="000000"/>
        </w:rPr>
        <w:t>sin(</w:t>
      </w:r>
      <w:r>
        <w:rPr/>
        <w:object w:dxaOrig="219" w:dyaOrig="56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1.2pt;height:27.75pt" filled="f" o:ole="">
            <v:imagedata r:id="rId31" o:title=""/>
          </v:shape>
          <o:OLEObject Type="Embed" ProgID="" ShapeID="ole_rId30" DrawAspect="Content" ObjectID="_1542470957" r:id="rId30"/>
        </w:object>
      </w:r>
      <w:r>
        <w:rPr>
          <w:rFonts w:eastAsia="Times New Roman" w:cs="Times New Roman" w:ascii="Times New Roman" w:hAnsi="Times New Roman"/>
          <w:color w:val="000000"/>
        </w:rPr>
        <w:t xml:space="preserve"> + </w:t>
      </w:r>
      <w:r>
        <w:rPr>
          <w:rFonts w:eastAsia="Times New Roman" w:cs="Times New Roman" w:ascii="Times New Roman" w:hAnsi="Times New Roman"/>
          <w:i/>
          <w:color w:val="000000"/>
        </w:rPr>
        <w:t>ωt</w:t>
      </w:r>
      <w:r>
        <w:rPr>
          <w:rFonts w:eastAsia="Times New Roman"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则可看出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点在竖直方向不是匀速运动，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点在水平方向的位移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关于时间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的关系为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OP</w:t>
      </w:r>
      <w:r>
        <w:rPr>
          <w:rFonts w:eastAsia="Symbol" w:cs="Symbol" w:ascii="Symbol" w:hAnsi="Symbol"/>
          <w:color w:val="000000"/>
        </w:rPr>
        <w:t></w:t>
      </w:r>
      <w:r>
        <w:rPr>
          <w:rFonts w:eastAsia="Times New Roman" w:cs="Times New Roman" w:ascii="Times New Roman" w:hAnsi="Times New Roman"/>
          <w:color w:val="000000"/>
        </w:rPr>
        <w:t>cos(</w:t>
      </w:r>
      <w:r>
        <w:rPr/>
        <w:object w:dxaOrig="219" w:dyaOrig="56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11.2pt;height:27.75pt" filled="f" o:ole="">
            <v:imagedata r:id="rId33" o:title=""/>
          </v:shape>
          <o:OLEObject Type="Embed" ProgID="" ShapeID="ole_rId32" DrawAspect="Content" ObjectID="_340978138" r:id="rId32"/>
        </w:object>
      </w:r>
      <w:r>
        <w:rPr>
          <w:rFonts w:eastAsia="Times New Roman" w:cs="Times New Roman" w:ascii="Times New Roman" w:hAnsi="Times New Roman"/>
          <w:color w:val="000000"/>
        </w:rPr>
        <w:t xml:space="preserve"> + </w:t>
      </w:r>
      <w:r>
        <w:rPr>
          <w:rFonts w:eastAsia="Times New Roman" w:cs="Times New Roman" w:ascii="Times New Roman" w:hAnsi="Times New Roman"/>
          <w:i/>
          <w:color w:val="000000"/>
        </w:rPr>
        <w:t>ωt</w:t>
      </w:r>
      <w:r>
        <w:rPr>
          <w:rFonts w:eastAsia="Times New Roman" w:cs="Times New Roman" w:ascii="Times New Roman" w:hAnsi="Times New Roman"/>
          <w:color w:val="000000"/>
        </w:rPr>
        <w:t xml:space="preserve">) + 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PQ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则可看出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点在水平方向也不是匀速运动，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cs="宋体"/>
          <w:color w:val="000000"/>
        </w:rPr>
        <w:t>截面为正方形的绝缘弹性长管中心有一固定长直导线，长管外表面固定着对称分布的四根平行长直导线，若中心直导线通入电流</w:t>
      </w:r>
      <w:r>
        <w:rPr/>
        <w:object w:dxaOrig="240" w:dyaOrig="36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11.95pt;height:17.95pt" filled="f" o:ole="">
            <v:imagedata r:id="rId35" o:title=""/>
          </v:shape>
          <o:OLEObject Type="Embed" ProgID="" ShapeID="ole_rId34" DrawAspect="Content" ObjectID="_2107250160" r:id="rId34"/>
        </w:object>
      </w:r>
      <w:r>
        <w:rPr>
          <w:rFonts w:ascii="宋体" w:hAnsi="宋体" w:cs="宋体"/>
          <w:color w:val="000000"/>
        </w:rPr>
        <w:t>，四根平行直导线均通入电流</w:t>
      </w:r>
      <w:r>
        <w:rPr/>
        <w:object w:dxaOrig="260" w:dyaOrig="359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12.75pt;height:18pt" filled="f" o:ole="">
            <v:imagedata r:id="rId37" o:title=""/>
          </v:shape>
          <o:OLEObject Type="Embed" ProgID="" ShapeID="ole_rId36" DrawAspect="Content" ObjectID="_1419915005" r:id="rId36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740" w:dyaOrig="360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36.7pt;height:17.95pt" filled="f" o:ole="">
            <v:imagedata r:id="rId39" o:title=""/>
          </v:shape>
          <o:OLEObject Type="Embed" ProgID="" ShapeID="ole_rId38" DrawAspect="Content" ObjectID="_1582684157" r:id="rId38"/>
        </w:object>
      </w:r>
      <w:r>
        <w:rPr>
          <w:rFonts w:ascii="宋体" w:hAnsi="宋体" w:cs="宋体"/>
          <w:color w:val="000000"/>
        </w:rPr>
        <w:t>，电流方向如图所示，下列截面图中可能正确表示通电后长管发生形变的是（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247140" cy="1257300"/>
            <wp:effectExtent l="0" t="0" r="0" b="0"/>
            <wp:docPr id="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t xml:space="preserve">A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923290" cy="1075690"/>
            <wp:effectExtent l="0" t="0" r="0" b="0"/>
            <wp:docPr id="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  <w:tab/>
        <w:t xml:space="preserve">B.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161415" cy="1333500"/>
            <wp:effectExtent l="0" t="0" r="0" b="0"/>
            <wp:docPr id="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923290" cy="1333500"/>
            <wp:effectExtent l="0" t="0" r="0" b="0"/>
            <wp:docPr id="1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  <w:tab/>
        <w:t xml:space="preserve">D.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142365" cy="1056640"/>
            <wp:effectExtent l="0" t="0" r="0" b="0"/>
            <wp:docPr id="1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因</w:t>
      </w:r>
      <w:r>
        <w:rPr/>
        <w:object w:dxaOrig="800" w:dyaOrig="36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39.75pt;height:17.95pt" filled="f" o:ole="">
            <v:imagedata r:id="rId46" o:title=""/>
          </v:shape>
          <o:OLEObject Type="Embed" ProgID="" ShapeID="ole_rId45" DrawAspect="Content" ObjectID="_501003960" r:id="rId45"/>
        </w:object>
      </w:r>
      <w:r>
        <w:rPr>
          <w:rFonts w:ascii="宋体" w:hAnsi="宋体" w:cs="宋体"/>
          <w:color w:val="000000"/>
        </w:rPr>
        <w:t>，则可不考虑四个边上的直导线之间的相互作用；根据两通电直导线间的安培力作用满足“同向电流相互吸引，异向电流相互排斥”，则正方形左右两侧的直导线</w:t>
      </w:r>
      <w:r>
        <w:rPr/>
        <w:object w:dxaOrig="260" w:dyaOrig="359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2.75pt;height:18pt" filled="f" o:ole="">
            <v:imagedata r:id="rId48" o:title=""/>
          </v:shape>
          <o:OLEObject Type="Embed" ProgID="" ShapeID="ole_rId47" DrawAspect="Content" ObjectID="_620998744" r:id="rId47"/>
        </w:object>
      </w:r>
      <w:r>
        <w:rPr>
          <w:rFonts w:ascii="宋体" w:hAnsi="宋体" w:cs="宋体"/>
          <w:color w:val="000000"/>
        </w:rPr>
        <w:t>要受到</w:t>
      </w:r>
      <w:r>
        <w:rPr/>
        <w:object w:dxaOrig="240" w:dyaOrig="36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11.95pt;height:17.95pt" filled="f" o:ole="">
            <v:imagedata r:id="rId50" o:title=""/>
          </v:shape>
          <o:OLEObject Type="Embed" ProgID="" ShapeID="ole_rId49" DrawAspect="Content" ObjectID="_433168547" r:id="rId49"/>
        </w:object>
      </w:r>
      <w:r>
        <w:rPr>
          <w:rFonts w:ascii="宋体" w:hAnsi="宋体" w:cs="宋体"/>
          <w:color w:val="000000"/>
        </w:rPr>
        <w:t>吸引的安培力，形成凹形，正方形上下两边的直导线</w:t>
      </w:r>
      <w:r>
        <w:rPr/>
        <w:object w:dxaOrig="260" w:dyaOrig="359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12.75pt;height:18pt" filled="f" o:ole="">
            <v:imagedata r:id="rId52" o:title=""/>
          </v:shape>
          <o:OLEObject Type="Embed" ProgID="" ShapeID="ole_rId51" DrawAspect="Content" ObjectID="_605292124" r:id="rId51"/>
        </w:object>
      </w:r>
      <w:r>
        <w:rPr>
          <w:rFonts w:ascii="宋体" w:hAnsi="宋体" w:cs="宋体"/>
          <w:color w:val="000000"/>
        </w:rPr>
        <w:t>要受到</w:t>
      </w:r>
      <w:r>
        <w:rPr/>
        <w:object w:dxaOrig="240" w:dyaOrig="36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11.95pt;height:17.95pt" filled="f" o:ole="">
            <v:imagedata r:id="rId54" o:title=""/>
          </v:shape>
          <o:OLEObject Type="Embed" ProgID="" ShapeID="ole_rId53" DrawAspect="Content" ObjectID="_628014563" r:id="rId53"/>
        </w:object>
      </w:r>
      <w:r>
        <w:rPr>
          <w:rFonts w:ascii="宋体" w:hAnsi="宋体" w:cs="宋体"/>
          <w:color w:val="000000"/>
        </w:rPr>
        <w:t>排斥的安培力，形成凸形，故变形后的形状如图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cs="宋体"/>
          <w:color w:val="000000"/>
        </w:rPr>
        <w:t>图是某种静电推进装置的原理图，发射极与吸极接在高压电源两端，两极间产生强电场，虚线为等势面，在强电场作用下，一带电液滴从发射极加速飞向吸极，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是其路径上的两点，不计液滴重力，下列说法正确的是（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390140" cy="1418590"/>
            <wp:effectExtent l="0" t="0" r="0" b="0"/>
            <wp:docPr id="1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点的电势比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点的低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点的电场强度比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点的小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液滴在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点的加速度比在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点的小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液滴在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点的电势能比在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点的大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．高压电源左为正极，则所加强电场的场强向右，而沿着电场线电势逐渐降低，可知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760" w:dyaOrig="36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38.25pt;height:17.95pt" filled="f" o:ole="">
            <v:imagedata r:id="rId57" o:title=""/>
          </v:shape>
          <o:OLEObject Type="Embed" ProgID="" ShapeID="ole_rId56" DrawAspect="Content" ObjectID="_1644688605" r:id="rId5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．等差等势线的疏密反映场强的大小，由图可知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处的等势线较密，则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00" w:dyaOrig="36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39.75pt;height:17.95pt" filled="f" o:ole="">
            <v:imagedata r:id="rId59" o:title=""/>
          </v:shape>
          <o:OLEObject Type="Embed" ProgID="" ShapeID="ole_rId58" DrawAspect="Content" ObjectID="_677174628" r:id="rId5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．液滴的重力不计，根据牛顿第二定律可知，液滴的加速度为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760" w:dyaOrig="62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38.1pt;height:31.15pt" filled="f" o:ole="">
            <v:imagedata r:id="rId61" o:title=""/>
          </v:shape>
          <o:OLEObject Type="Embed" ProgID="" ShapeID="ole_rId60" DrawAspect="Content" ObjectID="_602384261" r:id="rId6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因</w:t>
      </w:r>
      <w:r>
        <w:rPr/>
        <w:object w:dxaOrig="800" w:dyaOrig="36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39.75pt;height:17.95pt" filled="f" o:ole="">
            <v:imagedata r:id="rId63" o:title=""/>
          </v:shape>
          <o:OLEObject Type="Embed" ProgID="" ShapeID="ole_rId62" DrawAspect="Content" ObjectID="_634125562" r:id="rId62"/>
        </w:object>
      </w:r>
      <w:r>
        <w:rPr>
          <w:rFonts w:ascii="宋体" w:hAnsi="宋体" w:cs="宋体"/>
          <w:color w:val="000000"/>
        </w:rPr>
        <w:t>，可得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720" w:dyaOrig="36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35.95pt;height:17.95pt" filled="f" o:ole="">
            <v:imagedata r:id="rId65" o:title=""/>
          </v:shape>
          <o:OLEObject Type="Embed" ProgID="" ShapeID="ole_rId64" DrawAspect="Content" ObjectID="_2128655592" r:id="rId6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．液滴在电场力作用下向右加速，则电场力做正功，动能增大，电势能减少，即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79" w:dyaOrig="359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48.45pt;height:18.35pt" filled="f" o:ole="">
            <v:imagedata r:id="rId67" o:title=""/>
          </v:shape>
          <o:OLEObject Type="Embed" ProgID="" ShapeID="ole_rId66" DrawAspect="Content" ObjectID="_1915764605" r:id="rId6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cs="宋体"/>
          <w:color w:val="000000"/>
        </w:rPr>
        <w:t>某同学设计了一个充电装置，如图所示，假设永磁铁的往复运动在螺线管中产生近似正弦式交流电，周期为</w:t>
      </w:r>
      <w:r>
        <w:rPr>
          <w:rFonts w:eastAsia="Times New Roman" w:cs="Times New Roman" w:ascii="Times New Roman" w:hAnsi="Times New Roman"/>
          <w:color w:val="000000"/>
        </w:rPr>
        <w:t>0.2s</w:t>
      </w:r>
      <w:r>
        <w:rPr>
          <w:rFonts w:ascii="宋体" w:hAnsi="宋体" w:cs="宋体"/>
          <w:color w:val="000000"/>
        </w:rPr>
        <w:t>，电压最大值为</w:t>
      </w:r>
      <w:r>
        <w:rPr>
          <w:rFonts w:eastAsia="Times New Roman" w:cs="Times New Roman" w:ascii="Times New Roman" w:hAnsi="Times New Roman"/>
          <w:color w:val="000000"/>
        </w:rPr>
        <w:t>0.05V</w:t>
      </w:r>
      <w:r>
        <w:rPr>
          <w:rFonts w:ascii="宋体" w:hAnsi="宋体" w:cs="宋体"/>
          <w:color w:val="000000"/>
        </w:rPr>
        <w:t>，理想变压器原线圈接螺线管，副线圈接充电电路，原、副线圈匝数比为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color w:val="000000"/>
        </w:rPr>
        <w:t>60</w:t>
      </w:r>
      <w:r>
        <w:rPr>
          <w:rFonts w:ascii="宋体" w:hAnsi="宋体" w:cs="宋体"/>
          <w:color w:val="000000"/>
        </w:rPr>
        <w:t>，下列说法正确的是（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019300" cy="780415"/>
            <wp:effectExtent l="0" t="0" r="0" b="0"/>
            <wp:docPr id="13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" t="-6" r="-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交流电的频率为</w:t>
      </w:r>
      <w:r>
        <w:rPr>
          <w:rFonts w:eastAsia="Times New Roman" w:cs="Times New Roman" w:ascii="Times New Roman" w:hAnsi="Times New Roman"/>
          <w:color w:val="000000"/>
        </w:rPr>
        <w:t>10Hz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副线圈两端电压最大值为</w:t>
      </w:r>
      <w:r>
        <w:rPr>
          <w:rFonts w:eastAsia="Times New Roman" w:cs="Times New Roman" w:ascii="Times New Roman" w:hAnsi="Times New Roman"/>
          <w:color w:val="000000"/>
        </w:rPr>
        <w:t>3V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变压器输入电压与永磁铁磁场强弱无关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充电电路的输入功率大于变压器的输入功率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94615" cy="170815"/>
            <wp:effectExtent l="0" t="0" r="0" b="0"/>
            <wp:docPr id="14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355" t="-203" r="-355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．周期是</w:t>
      </w:r>
      <w:r>
        <w:rPr>
          <w:rFonts w:cs="宋体" w:ascii="宋体" w:hAnsi="宋体"/>
          <w:color w:val="000000"/>
        </w:rPr>
        <w:t>T=</w:t>
      </w:r>
      <w:r>
        <w:rPr>
          <w:rFonts w:eastAsia="Times New Roman" w:cs="Times New Roman" w:ascii="Times New Roman" w:hAnsi="Times New Roman"/>
          <w:color w:val="000000"/>
        </w:rPr>
        <w:t>0.2s</w:t>
      </w:r>
      <w:r>
        <w:rPr>
          <w:rFonts w:ascii="宋体" w:hAnsi="宋体" w:cs="宋体"/>
          <w:color w:val="000000"/>
        </w:rPr>
        <w:t>，频率是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b/>
          <w:b/>
          <w:color w:val="000000"/>
        </w:rPr>
      </w:pPr>
      <w:r>
        <w:rPr/>
        <w:object w:dxaOrig="1319" w:dyaOrig="62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66pt;height:30.7pt" filled="f" o:ole="">
            <v:imagedata r:id="rId71" o:title=""/>
          </v:shape>
          <o:OLEObject Type="Embed" ProgID="" ShapeID="ole_rId70" DrawAspect="Content" ObjectID="_4646208" r:id="rId70"/>
        </w:object>
      </w:r>
      <w:r>
        <w:rPr>
          <w:rFonts w:eastAsia="Times New Roman" w:cs="Times New Roman" w:ascii="Times New Roman" w:hAnsi="Times New Roman"/>
          <w:b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．由理想变压器原理可知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59" w:dyaOrig="679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43.5pt;height:35.95pt" filled="f" o:ole="">
            <v:imagedata r:id="rId73" o:title=""/>
          </v:shape>
          <o:OLEObject Type="Embed" ProgID="" ShapeID="ole_rId72" DrawAspect="Content" ObjectID="_591168303" r:id="rId7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解得，副线两端的最大电压为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620" w:dyaOrig="680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81pt;height:33.7pt" filled="f" o:ole="">
            <v:imagedata r:id="rId75" o:title=""/>
          </v:shape>
          <o:OLEObject Type="Embed" ProgID="" ShapeID="ole_rId74" DrawAspect="Content" ObjectID="_1621429657" r:id="rId7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．根据法拉第电磁感应定律可知，永磁铁磁场强，线圈中产生的感应电动势越大，变压器的输入电压会越大，故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．由理想变压器原理可知，充电电路的输入功率等于变压器的输入功率，故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二、多项选择题：本题共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3</w:t>
      </w:r>
      <w:r>
        <w:rPr>
          <w:rFonts w:ascii="宋体" w:hAnsi="宋体" w:cs="宋体"/>
          <w:b/>
          <w:color w:val="000000"/>
          <w:sz w:val="24"/>
        </w:rPr>
        <w:t>小题，每小题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6</w:t>
      </w:r>
      <w:r>
        <w:rPr>
          <w:rFonts w:ascii="宋体" w:hAnsi="宋体" w:cs="宋体"/>
          <w:b/>
          <w:color w:val="000000"/>
          <w:sz w:val="24"/>
        </w:rPr>
        <w:t>分，共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18</w:t>
      </w:r>
      <w:r>
        <w:rPr>
          <w:rFonts w:ascii="宋体" w:hAnsi="宋体" w:cs="宋体"/>
          <w:b/>
          <w:color w:val="000000"/>
          <w:sz w:val="24"/>
        </w:rPr>
        <w:t>分。在每小题给出的四个选项中，有多项符合题目要求。全部选对的得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6</w:t>
      </w:r>
      <w:r>
        <w:rPr>
          <w:rFonts w:ascii="宋体" w:hAnsi="宋体" w:cs="宋体"/>
          <w:b/>
          <w:color w:val="000000"/>
          <w:sz w:val="24"/>
        </w:rPr>
        <w:t>分，选对但不全的得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3</w:t>
      </w:r>
      <w:r>
        <w:rPr>
          <w:rFonts w:ascii="宋体" w:hAnsi="宋体" w:cs="宋体"/>
          <w:b/>
          <w:color w:val="000000"/>
          <w:sz w:val="24"/>
        </w:rPr>
        <w:t>分，有选错的得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0</w:t>
      </w:r>
      <w:r>
        <w:rPr>
          <w:rFonts w:ascii="宋体" w:hAnsi="宋体" w:cs="宋体"/>
          <w:b/>
          <w:color w:val="000000"/>
          <w:sz w:val="24"/>
        </w:rPr>
        <w:t>分。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cs="宋体"/>
          <w:color w:val="000000"/>
        </w:rPr>
        <w:t>赛龙舟是端午节的传统活动。下列</w:t>
      </w:r>
      <w:r>
        <w:rPr/>
        <w:object w:dxaOrig="460" w:dyaOrig="240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21.75pt;height:14.2pt" filled="f" o:ole="">
            <v:imagedata r:id="rId77" o:title=""/>
          </v:shape>
          <o:OLEObject Type="Embed" ProgID="" ShapeID="ole_rId76" DrawAspect="Content" ObjectID="_679558775" r:id="rId76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460" w:dyaOrig="24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23.2pt;height:11.95pt" filled="f" o:ole="">
            <v:imagedata r:id="rId79" o:title=""/>
          </v:shape>
          <o:OLEObject Type="Embed" ProgID="" ShapeID="ole_rId78" DrawAspect="Content" ObjectID="_22748743" r:id="rId78"/>
        </w:object>
      </w:r>
      <w:r>
        <w:rPr>
          <w:rFonts w:ascii="宋体" w:hAnsi="宋体" w:cs="宋体"/>
          <w:color w:val="000000"/>
        </w:rPr>
        <w:t>图像描述了五条相同的龙舟从同一起点线同时出发、沿长直河道划向同一终点线的运动全过程，其中能反映龙舟甲与其它龙舟在途中出现船头并齐的有（　　）</w:t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162050" cy="1143000"/>
            <wp:effectExtent l="0" t="0" r="0" b="0"/>
            <wp:docPr id="15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  <w:tab/>
        <w:t xml:space="preserve">B.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085850" cy="1132840"/>
            <wp:effectExtent l="0" t="0" r="0" b="0"/>
            <wp:docPr id="16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132840" cy="1190625"/>
            <wp:effectExtent l="0" t="0" r="0" b="0"/>
            <wp:docPr id="17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  <w:tab/>
        <w:t xml:space="preserve">D.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038225" cy="1095375"/>
            <wp:effectExtent l="0" t="0" r="0" b="0"/>
            <wp:docPr id="18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．此图是速度图像，由图可知，甲的速度一直大于乙的速度，所以中途不可能出现甲乙船头并齐，故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．此图是速度图像，由图可知，开始丙的速度大，后来甲的速度大，速度图像中图像与横轴围成的面积表示位移，由图可以判断在中途甲、丙位移会相同，所以在中途甲丙船头会并齐，故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．此图是位移图像，由图可知，丁一直运动在甲的前面，所以中途不可能出现甲丁船头并齐，故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．此图是位移图像，交点表示相遇，所以甲戊在中途船头会齐，故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BD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26365" cy="76200"/>
            <wp:effectExtent l="0" t="0" r="0" b="0"/>
            <wp:docPr id="19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407" t="-407" r="-407" b="-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cs="宋体"/>
          <w:color w:val="000000"/>
        </w:rPr>
        <w:t>长征途中，为了突破敌方关隘，战士爬上陡销的山头，居高临下向敌方工事内投掷手榴弹，战士在同一位置先后投出甲、乙两颗质量均为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的手榴弹，手榴弹从投出的位置到落地点的高度差为</w:t>
      </w:r>
      <w:r>
        <w:rPr>
          <w:rFonts w:eastAsia="Times New Roman" w:cs="Times New Roman" w:ascii="Times New Roman" w:hAnsi="Times New Roman"/>
          <w:i/>
          <w:color w:val="000000"/>
        </w:rPr>
        <w:t>h</w:t>
      </w:r>
      <w:r>
        <w:rPr>
          <w:rFonts w:ascii="宋体" w:hAnsi="宋体" w:cs="宋体"/>
          <w:color w:val="000000"/>
        </w:rPr>
        <w:t>，在空中的运动可视为平抛运动，轨迹如图所示，重力加速度为</w:t>
      </w:r>
      <w:r>
        <w:rPr>
          <w:rFonts w:eastAsia="Times New Roman" w:cs="Times New Roman" w:ascii="Times New Roman" w:hAnsi="Times New Roman"/>
          <w:i/>
          <w:color w:val="000000"/>
        </w:rPr>
        <w:t>g</w:t>
      </w:r>
      <w:r>
        <w:rPr>
          <w:rFonts w:ascii="宋体" w:hAnsi="宋体" w:cs="宋体"/>
          <w:color w:val="000000"/>
        </w:rPr>
        <w:t>，下列说法正确的有（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733550" cy="1304925"/>
            <wp:effectExtent l="0" t="0" r="0" b="0"/>
            <wp:docPr id="20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甲在空中的运动时间比乙的长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两手榴弹在落地前瞬间，重力的功率相等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从投出到落地，每颗手榴弹的重力势能减少</w:t>
      </w:r>
      <w:r>
        <w:rPr/>
        <w:object w:dxaOrig="499" w:dyaOrig="32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21.75pt;height:14.25pt" filled="f" o:ole="">
            <v:imagedata r:id="rId87" o:title=""/>
          </v:shape>
          <o:OLEObject Type="Embed" ProgID="" ShapeID="ole_rId86" DrawAspect="Content" ObjectID="_1513401562" r:id="rId8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从投出到落地，每颗手榴弹的机械能变化量为</w:t>
      </w:r>
      <w:r>
        <w:rPr/>
        <w:object w:dxaOrig="499" w:dyaOrig="32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21.75pt;height:14.25pt" filled="f" o:ole="">
            <v:imagedata r:id="rId89" o:title=""/>
          </v:shape>
          <o:OLEObject Type="Embed" ProgID="" ShapeID="ole_rId88" DrawAspect="Content" ObjectID="_1985628626" r:id="rId88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．由平抛运动规律可知，做平抛运动的时间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739" w:dyaOrig="639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36.75pt;height:32.2pt" filled="f" o:ole="">
            <v:imagedata r:id="rId91" o:title=""/>
          </v:shape>
          <o:OLEObject Type="Embed" ProgID="" ShapeID="ole_rId90" DrawAspect="Content" ObjectID="_1691308817" r:id="rId9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因为两手榴弹运动的高度差相同，所以在空中运动时间相等，故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．做平抛运动的物体落地前瞬间重力的功率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260" w:dyaOrig="420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163pt;height:20.95pt" filled="f" o:ole="">
            <v:imagedata r:id="rId93" o:title=""/>
          </v:shape>
          <o:OLEObject Type="Embed" ProgID="" ShapeID="ole_rId92" DrawAspect="Content" ObjectID="_767607431" r:id="rId9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因为两手榴弹运动的高度差相同，质量相同，所以落地前瞬间，两手榴弹重力功率相同，故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．从投出到落地，手榴弹下降的高度为</w:t>
      </w:r>
      <w:r>
        <w:rPr>
          <w:rFonts w:eastAsia="Times New Roman" w:cs="Times New Roman" w:ascii="Times New Roman" w:hAnsi="Times New Roman"/>
          <w:i/>
          <w:color w:val="000000"/>
        </w:rPr>
        <w:t>h</w:t>
      </w:r>
      <w:r>
        <w:rPr>
          <w:rFonts w:ascii="宋体" w:hAnsi="宋体" w:cs="宋体"/>
          <w:color w:val="000000"/>
        </w:rPr>
        <w:t>，所以手榴弹重力势能减小量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119" w:dyaOrig="379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56.2pt;height:19.45pt" filled="f" o:ole="">
            <v:imagedata r:id="rId95" o:title=""/>
          </v:shape>
          <o:OLEObject Type="Embed" ProgID="" ShapeID="ole_rId94" DrawAspect="Content" ObjectID="_25860551" r:id="rId9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．从投出到落地，手榴弹做平抛运动，只有重力做功，机械能守恒，故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cs="宋体"/>
          <w:color w:val="000000"/>
        </w:rPr>
        <w:t>如图所示，水平放置足够长光滑金属导轨</w:t>
      </w:r>
      <w:r>
        <w:rPr/>
        <w:object w:dxaOrig="380" w:dyaOrig="26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18.7pt;height:12.7pt" filled="f" o:ole="">
            <v:imagedata r:id="rId97" o:title=""/>
          </v:shape>
          <o:OLEObject Type="Embed" ProgID="" ShapeID="ole_rId96" DrawAspect="Content" ObjectID="_1896259630" r:id="rId96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279" w:dyaOrig="26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14.25pt;height:12.75pt" filled="f" o:ole="">
            <v:imagedata r:id="rId99" o:title=""/>
          </v:shape>
          <o:OLEObject Type="Embed" ProgID="" ShapeID="ole_rId98" DrawAspect="Content" ObjectID="_866417626" r:id="rId98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320" w:dyaOrig="279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16.1pt;height:13.85pt" filled="f" o:ole="">
            <v:imagedata r:id="rId101" o:title=""/>
          </v:shape>
          <o:OLEObject Type="Embed" ProgID="" ShapeID="ole_rId100" DrawAspect="Content" ObjectID="_813641518" r:id="rId100"/>
        </w:object>
      </w:r>
      <w:r>
        <w:rPr>
          <w:rFonts w:ascii="宋体" w:hAnsi="宋体" w:cs="宋体"/>
          <w:color w:val="000000"/>
        </w:rPr>
        <w:t>与</w:t>
      </w:r>
      <w:r>
        <w:rPr/>
        <w:object w:dxaOrig="279" w:dyaOrig="2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14.25pt;height:12.75pt" filled="f" o:ole="">
            <v:imagedata r:id="rId103" o:title=""/>
          </v:shape>
          <o:OLEObject Type="Embed" ProgID="" ShapeID="ole_rId102" DrawAspect="Content" ObjectID="_933919229" r:id="rId102"/>
        </w:object>
      </w:r>
      <w:r>
        <w:rPr>
          <w:rFonts w:ascii="宋体" w:hAnsi="宋体" w:cs="宋体"/>
          <w:color w:val="000000"/>
        </w:rPr>
        <w:t>平行，</w:t>
      </w:r>
      <w:r>
        <w:rPr/>
        <w:object w:dxaOrig="299" w:dyaOrig="279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14.95pt;height:13.75pt" filled="f" o:ole="">
            <v:imagedata r:id="rId105" o:title=""/>
          </v:shape>
          <o:OLEObject Type="Embed" ProgID="" ShapeID="ole_rId104" DrawAspect="Content" ObjectID="_863031838" r:id="rId104"/>
        </w:object>
      </w:r>
      <w:r>
        <w:rPr>
          <w:rFonts w:ascii="宋体" w:hAnsi="宋体" w:cs="宋体"/>
          <w:color w:val="000000"/>
        </w:rPr>
        <w:t>是以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为圆心的圆弧导轨，圆弧</w:t>
      </w:r>
      <w:r>
        <w:rPr/>
        <w:object w:dxaOrig="299" w:dyaOrig="279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14.95pt;height:14.2pt" filled="f" o:ole="">
            <v:imagedata r:id="rId107" o:title=""/>
          </v:shape>
          <o:OLEObject Type="Embed" ProgID="" ShapeID="ole_rId106" DrawAspect="Content" ObjectID="_1564131438" r:id="rId106"/>
        </w:object>
      </w:r>
      <w:r>
        <w:rPr>
          <w:rFonts w:ascii="宋体" w:hAnsi="宋体" w:cs="宋体"/>
          <w:color w:val="000000"/>
        </w:rPr>
        <w:t>左侧和扇形</w:t>
      </w:r>
      <w:r>
        <w:rPr/>
        <w:object w:dxaOrig="480" w:dyaOrig="279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23.95pt;height:14.2pt" filled="f" o:ole="">
            <v:imagedata r:id="rId109" o:title=""/>
          </v:shape>
          <o:OLEObject Type="Embed" ProgID="" ShapeID="ole_rId108" DrawAspect="Content" ObjectID="_390757809" r:id="rId108"/>
        </w:object>
      </w:r>
      <w:r>
        <w:rPr>
          <w:rFonts w:ascii="宋体" w:hAnsi="宋体" w:cs="宋体"/>
          <w:color w:val="000000"/>
        </w:rPr>
        <w:t>内有方向如图的匀强磁场，金属杆</w:t>
      </w:r>
      <w:r>
        <w:rPr/>
        <w:object w:dxaOrig="400" w:dyaOrig="279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20.35pt;height:14.45pt" filled="f" o:ole="">
            <v:imagedata r:id="rId111" o:title=""/>
          </v:shape>
          <o:OLEObject Type="Embed" ProgID="" ShapeID="ole_rId110" DrawAspect="Content" ObjectID="_384835137" r:id="rId110"/>
        </w:object>
      </w:r>
      <w:r>
        <w:rPr>
          <w:rFonts w:ascii="宋体" w:hAnsi="宋体" w:cs="宋体"/>
          <w:color w:val="000000"/>
        </w:rPr>
        <w:t>的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端与</w:t>
      </w:r>
      <w:r>
        <w:rPr>
          <w:rFonts w:eastAsia="Times New Roman" w:cs="Times New Roman" w:ascii="Times New Roman" w:hAnsi="Times New Roman"/>
          <w:i/>
          <w:color w:val="000000"/>
        </w:rPr>
        <w:t>e</w:t>
      </w:r>
      <w:r>
        <w:rPr>
          <w:rFonts w:ascii="宋体" w:hAnsi="宋体" w:cs="宋体"/>
          <w:color w:val="000000"/>
        </w:rPr>
        <w:t>点用导线相接，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端与圆弧</w:t>
      </w:r>
      <w:r>
        <w:rPr/>
        <w:object w:dxaOrig="299" w:dyaOrig="279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14.95pt;height:13.75pt" filled="f" o:ole="">
            <v:imagedata r:id="rId113" o:title=""/>
          </v:shape>
          <o:OLEObject Type="Embed" ProgID="" ShapeID="ole_rId112" DrawAspect="Content" ObjectID="_902963864" r:id="rId112"/>
        </w:object>
      </w:r>
      <w:r>
        <w:rPr>
          <w:rFonts w:ascii="宋体" w:hAnsi="宋体" w:cs="宋体"/>
          <w:color w:val="000000"/>
        </w:rPr>
        <w:t>接触良好，初始时，可滑动的金属杆</w:t>
      </w:r>
      <w:r>
        <w:rPr/>
        <w:object w:dxaOrig="460" w:dyaOrig="279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23.2pt;height:14.2pt" filled="f" o:ole="">
            <v:imagedata r:id="rId115" o:title=""/>
          </v:shape>
          <o:OLEObject Type="Embed" ProgID="" ShapeID="ole_rId114" DrawAspect="Content" ObjectID="_374222704" r:id="rId114"/>
        </w:object>
      </w:r>
      <w:r>
        <w:rPr>
          <w:rFonts w:ascii="宋体" w:hAnsi="宋体" w:cs="宋体"/>
          <w:color w:val="000000"/>
        </w:rPr>
        <w:t>静止在平行导轨上，若杆</w:t>
      </w:r>
      <w:r>
        <w:rPr/>
        <w:object w:dxaOrig="400" w:dyaOrig="279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20.35pt;height:14.45pt" filled="f" o:ole="">
            <v:imagedata r:id="rId117" o:title=""/>
          </v:shape>
          <o:OLEObject Type="Embed" ProgID="" ShapeID="ole_rId116" DrawAspect="Content" ObjectID="_47189929" r:id="rId116"/>
        </w:object>
      </w:r>
      <w:r>
        <w:rPr>
          <w:rFonts w:ascii="宋体" w:hAnsi="宋体" w:cs="宋体"/>
          <w:color w:val="000000"/>
        </w:rPr>
        <w:t>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点在匀强磁场区内从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到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匀速转动时，回路中始终有电流，则此过程中，下列说法正确的有（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095500" cy="1238250"/>
            <wp:effectExtent l="0" t="0" r="0" b="0"/>
            <wp:docPr id="21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杆</w:t>
      </w:r>
      <w:r>
        <w:rPr/>
        <w:object w:dxaOrig="400" w:dyaOrig="279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20.35pt;height:14.45pt" filled="f" o:ole="">
            <v:imagedata r:id="rId120" o:title=""/>
          </v:shape>
          <o:OLEObject Type="Embed" ProgID="" ShapeID="ole_rId119" DrawAspect="Content" ObjectID="_1912306359" r:id="rId119"/>
        </w:object>
      </w:r>
      <w:r>
        <w:rPr>
          <w:rFonts w:ascii="宋体" w:hAnsi="宋体" w:cs="宋体"/>
          <w:color w:val="000000"/>
        </w:rPr>
        <w:t>产生的感应电动势恒定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杆</w:t>
      </w:r>
      <w:r>
        <w:rPr/>
        <w:object w:dxaOrig="400" w:dyaOrig="279">
          <v:shapetype id="_x0000_tole_rId121" coordsize="21600,21600" o:spt="ole_rId1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1" type="_x0000_tole_rId121" style="width:20.35pt;height:14.45pt" filled="f" o:ole="">
            <v:imagedata r:id="rId122" o:title=""/>
          </v:shape>
          <o:OLEObject Type="Embed" ProgID="" ShapeID="ole_rId121" DrawAspect="Content" ObjectID="_1523693300" r:id="rId121"/>
        </w:object>
      </w:r>
      <w:r>
        <w:rPr>
          <w:rFonts w:ascii="宋体" w:hAnsi="宋体" w:cs="宋体"/>
          <w:color w:val="000000"/>
        </w:rPr>
        <w:t>受到的安培力不变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杆</w:t>
      </w:r>
      <w:r>
        <w:rPr/>
        <w:object w:dxaOrig="460" w:dyaOrig="279">
          <v:shapetype id="_x0000_tole_rId123" coordsize="21600,21600" o:spt="ole_rId1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3" type="_x0000_tole_rId123" style="width:23.2pt;height:14.2pt" filled="f" o:ole="">
            <v:imagedata r:id="rId124" o:title=""/>
          </v:shape>
          <o:OLEObject Type="Embed" ProgID="" ShapeID="ole_rId123" DrawAspect="Content" ObjectID="_1695440298" r:id="rId123"/>
        </w:object>
      </w:r>
      <w:r>
        <w:rPr>
          <w:rFonts w:ascii="宋体" w:hAnsi="宋体" w:cs="宋体"/>
          <w:color w:val="000000"/>
        </w:rPr>
        <w:t>做匀加速直线运动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杆</w:t>
      </w:r>
      <w:r>
        <w:rPr/>
        <w:object w:dxaOrig="460" w:dyaOrig="279">
          <v:shapetype id="_x0000_tole_rId125" coordsize="21600,21600" o:spt="ole_rId1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5" type="_x0000_tole_rId125" style="width:23.2pt;height:14.2pt" filled="f" o:ole="">
            <v:imagedata r:id="rId126" o:title=""/>
          </v:shape>
          <o:OLEObject Type="Embed" ProgID="" ShapeID="ole_rId125" DrawAspect="Content" ObjectID="_1422749280" r:id="rId125"/>
        </w:object>
      </w:r>
      <w:r>
        <w:rPr>
          <w:rFonts w:ascii="宋体" w:hAnsi="宋体" w:cs="宋体"/>
          <w:color w:val="000000"/>
        </w:rPr>
        <w:t>中的电流逐渐减小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转动切割磁感线产生的感应电动势为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180" w:dyaOrig="620">
          <v:shapetype id="_x0000_tole_rId127" coordsize="21600,21600" o:spt="ole_rId1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7" type="_x0000_tole_rId127" style="width:59pt;height:30.95pt" filled="f" o:ole="">
            <v:imagedata r:id="rId128" o:title=""/>
          </v:shape>
          <o:OLEObject Type="Embed" ProgID="" ShapeID="ole_rId127" DrawAspect="Content" ObjectID="_1178873089" r:id="rId12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因为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匀速转动，所以杆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产生的感应电动势恒定，故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BCD</w:t>
      </w:r>
      <w:r>
        <w:rPr>
          <w:rFonts w:ascii="宋体" w:hAnsi="宋体" w:cs="宋体"/>
          <w:color w:val="000000"/>
        </w:rPr>
        <w:t>．杆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匀速转动产生的感应电动势产生的感应电流由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到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ascii="宋体" w:hAnsi="宋体" w:cs="宋体"/>
          <w:color w:val="000000"/>
        </w:rPr>
        <w:t>通过</w:t>
      </w:r>
      <w:r>
        <w:rPr>
          <w:rFonts w:eastAsia="Times New Roman" w:cs="Times New Roman" w:ascii="Times New Roman" w:hAnsi="Times New Roman"/>
          <w:i/>
          <w:color w:val="000000"/>
        </w:rPr>
        <w:t>MN</w:t>
      </w:r>
      <w:r>
        <w:rPr>
          <w:rFonts w:ascii="宋体" w:hAnsi="宋体" w:cs="宋体"/>
          <w:color w:val="000000"/>
        </w:rPr>
        <w:t>棒，由左手定则可知，</w:t>
      </w:r>
      <w:r>
        <w:rPr>
          <w:rFonts w:eastAsia="Times New Roman" w:cs="Times New Roman" w:ascii="Times New Roman" w:hAnsi="Times New Roman"/>
          <w:i/>
          <w:color w:val="000000"/>
        </w:rPr>
        <w:t>MN</w:t>
      </w:r>
      <w:r>
        <w:rPr>
          <w:rFonts w:ascii="宋体" w:hAnsi="宋体" w:cs="宋体"/>
          <w:color w:val="000000"/>
        </w:rPr>
        <w:t>棒会向左运动，</w:t>
      </w:r>
      <w:r>
        <w:rPr>
          <w:rFonts w:eastAsia="Times New Roman" w:cs="Times New Roman" w:ascii="Times New Roman" w:hAnsi="Times New Roman"/>
          <w:i/>
          <w:color w:val="000000"/>
        </w:rPr>
        <w:t>MN</w:t>
      </w:r>
      <w:r>
        <w:rPr>
          <w:rFonts w:ascii="宋体" w:hAnsi="宋体" w:cs="宋体"/>
          <w:color w:val="000000"/>
        </w:rPr>
        <w:t>棒运动会切割磁感线，产生电动势与原来电流方向相反，让回路电流减小，</w:t>
      </w:r>
      <w:r>
        <w:rPr>
          <w:rFonts w:eastAsia="Times New Roman" w:cs="Times New Roman" w:ascii="Times New Roman" w:hAnsi="Times New Roman"/>
          <w:i/>
          <w:color w:val="000000"/>
        </w:rPr>
        <w:t>MN</w:t>
      </w:r>
      <w:r>
        <w:rPr>
          <w:rFonts w:ascii="宋体" w:hAnsi="宋体" w:cs="宋体"/>
          <w:color w:val="000000"/>
        </w:rPr>
        <w:t>棒所受合力为安培力，电流减小，安培力会减小，加速度减小，故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正确，</w:t>
      </w:r>
      <w:r>
        <w:rPr>
          <w:rFonts w:eastAsia="Times New Roman" w:cs="Times New Roman" w:ascii="Times New Roman" w:hAnsi="Times New Roman"/>
          <w:color w:val="000000"/>
        </w:rPr>
        <w:t>BC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AD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三、非选择题：共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54</w:t>
      </w:r>
      <w:r>
        <w:rPr>
          <w:rFonts w:ascii="宋体" w:hAnsi="宋体" w:cs="宋体"/>
          <w:b/>
          <w:color w:val="000000"/>
          <w:sz w:val="24"/>
        </w:rPr>
        <w:t>分，第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11~14</w:t>
      </w:r>
      <w:r>
        <w:rPr>
          <w:rFonts w:ascii="宋体" w:hAnsi="宋体" w:cs="宋体"/>
          <w:b/>
          <w:color w:val="000000"/>
          <w:sz w:val="24"/>
        </w:rPr>
        <w:t>题为必考题，考生都必须作答。第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15~16</w:t>
      </w:r>
      <w:r>
        <w:rPr>
          <w:rFonts w:ascii="宋体" w:hAnsi="宋体" w:cs="宋体"/>
          <w:b/>
          <w:color w:val="000000"/>
          <w:sz w:val="24"/>
        </w:rPr>
        <w:t>题为选考题，考生根据要求作答。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（一）必考题：共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42</w:t>
      </w:r>
      <w:r>
        <w:rPr>
          <w:rFonts w:ascii="宋体" w:hAnsi="宋体" w:cs="宋体"/>
          <w:b/>
          <w:color w:val="000000"/>
          <w:sz w:val="24"/>
        </w:rPr>
        <w:t>分。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cs="宋体"/>
          <w:color w:val="000000"/>
        </w:rPr>
        <w:t>某兴趣小组测量一缓冲装置中弹簧的劲度系数，缓冲装置如图所示，固定在斜面上的透明有机玻璃管与水平面夹角为</w:t>
      </w:r>
      <w:r>
        <w:rPr>
          <w:rFonts w:eastAsia="Times New Roman" w:cs="Times New Roman" w:ascii="Times New Roman" w:hAnsi="Times New Roman"/>
          <w:color w:val="000000"/>
        </w:rPr>
        <w:t>30°</w:t>
      </w:r>
      <w:r>
        <w:rPr>
          <w:rFonts w:ascii="宋体" w:hAnsi="宋体" w:cs="宋体"/>
          <w:color w:val="000000"/>
        </w:rPr>
        <w:t>，弹簧固定在有机玻璃管底端。实验过程如下：先沿管轴线方向固定一毫米刻度尺，再将单个质量为</w:t>
      </w:r>
      <w:r>
        <w:rPr>
          <w:rFonts w:eastAsia="Times New Roman" w:cs="Times New Roman" w:ascii="Times New Roman" w:hAnsi="Times New Roman"/>
          <w:color w:val="000000"/>
        </w:rPr>
        <w:t>200g</w:t>
      </w:r>
      <w:r>
        <w:rPr>
          <w:rFonts w:ascii="宋体" w:hAnsi="宋体" w:cs="宋体"/>
          <w:color w:val="000000"/>
        </w:rPr>
        <w:t>的钢球（直径略小于玻璃管内径）逐个从管口滑进，每滑进一个钢球，待弹簧静止，记录管内钢球的个数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ascii="宋体" w:hAnsi="宋体" w:cs="宋体"/>
          <w:color w:val="000000"/>
        </w:rPr>
        <w:t>和弹簧上端对应的刻度尺示数</w:t>
      </w:r>
      <w:r>
        <w:rPr/>
        <w:object w:dxaOrig="279" w:dyaOrig="360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14.2pt;height:21.7pt" filled="f" o:ole="">
            <v:imagedata r:id="rId130" o:title=""/>
          </v:shape>
          <o:OLEObject Type="Embed" ProgID="" ShapeID="ole_rId129" DrawAspect="Content" ObjectID="_1937025552" r:id="rId129"/>
        </w:object>
      </w:r>
      <w:r>
        <w:rPr>
          <w:rFonts w:ascii="宋体" w:hAnsi="宋体" w:cs="宋体"/>
          <w:color w:val="000000"/>
        </w:rPr>
        <w:t>，数据如表所示。实验过程中弹簧始终处于弹性限度内。采用逐差法计算弹簧压缩量，进而计算其劲度系数。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933065" cy="2085340"/>
            <wp:effectExtent l="0" t="0" r="0" b="0"/>
            <wp:docPr id="22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215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1275"/>
        <w:gridCol w:w="990"/>
        <w:gridCol w:w="990"/>
        <w:gridCol w:w="990"/>
        <w:gridCol w:w="990"/>
        <w:gridCol w:w="990"/>
        <w:gridCol w:w="990"/>
      </w:tblGrid>
      <w:tr>
        <w:trPr>
          <w:trHeight w:val="330" w:hRule="atLeast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i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</w:rPr>
              <w:t>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</w:tr>
      <w:tr>
        <w:trPr>
          <w:trHeight w:val="330" w:hRule="atLeast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cs="宋体"/>
                <w:color w:val="000000"/>
              </w:rPr>
            </w:pPr>
            <w:r>
              <w:rPr/>
              <w:object w:dxaOrig="760" w:dyaOrig="360">
                <v:shapetype id="_x0000_tole_rId132" coordsize="21600,21600" o:spt="ole_rId13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32" type="_x0000_tole_rId132" style="width:38.25pt;height:17.95pt" filled="f" o:ole="">
                  <v:imagedata r:id="rId133" o:title=""/>
                </v:shape>
                <o:OLEObject Type="Embed" ProgID="" ShapeID="ole_rId132" DrawAspect="Content" ObjectID="_1957552362" r:id="rId132"/>
              </w:objec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8.04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10.03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12.05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14.07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16.11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18.09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）利用</w:t>
      </w:r>
      <w:r>
        <w:rPr/>
        <w:object w:dxaOrig="2400" w:dyaOrig="400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120pt;height:20.2pt" filled="f" o:ole="">
            <v:imagedata r:id="rId135" o:title=""/>
          </v:shape>
          <o:OLEObject Type="Embed" ProgID="" ShapeID="ole_rId134" DrawAspect="Content" ObjectID="_41397301" r:id="rId134"/>
        </w:object>
      </w:r>
      <w:r>
        <w:rPr>
          <w:rFonts w:ascii="宋体" w:hAnsi="宋体" w:cs="宋体"/>
          <w:color w:val="000000"/>
        </w:rPr>
        <w:t>计算弹簧的压缩量：</w:t>
      </w:r>
      <w:r>
        <w:rPr/>
        <w:object w:dxaOrig="1359" w:dyaOrig="359">
          <v:shapetype id="_x0000_tole_rId136" coordsize="21600,21600" o:spt="ole_rId1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6" type="_x0000_tole_rId136" style="width:68.25pt;height:18pt" filled="f" o:ole="">
            <v:imagedata r:id="rId137" o:title=""/>
          </v:shape>
          <o:OLEObject Type="Embed" ProgID="" ShapeID="ole_rId136" DrawAspect="Content" ObjectID="_1545283220" r:id="rId136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1380" w:dyaOrig="360">
          <v:shapetype id="_x0000_tole_rId138" coordsize="21600,21600" o:spt="ole_rId1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8" type="_x0000_tole_rId138" style="width:69pt;height:17.95pt" filled="f" o:ole="">
            <v:imagedata r:id="rId139" o:title=""/>
          </v:shape>
          <o:OLEObject Type="Embed" ProgID="" ShapeID="ole_rId138" DrawAspect="Content" ObjectID="_811634558" r:id="rId138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620" w:dyaOrig="359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width:30.7pt;height:18pt" filled="f" o:ole="">
            <v:imagedata r:id="rId141" o:title=""/>
          </v:shape>
          <o:OLEObject Type="Embed" ProgID="" ShapeID="ole_rId140" DrawAspect="Content" ObjectID="_1588677467" r:id="rId140"/>
        </w:object>
      </w:r>
      <w:r>
        <w:rPr>
          <w:rFonts w:cs="宋体" w:ascii="宋体" w:hAnsi="宋体"/>
          <w:color w:val="000000"/>
        </w:rPr>
        <w:t>______</w:t>
      </w:r>
      <w:r>
        <w:rPr>
          <w:rFonts w:eastAsia="Times New Roman" w:cs="Times New Roman" w:ascii="Times New Roman" w:hAnsi="Times New Roman"/>
          <w:color w:val="000000"/>
        </w:rPr>
        <w:t>cm</w:t>
      </w:r>
      <w:r>
        <w:rPr>
          <w:rFonts w:ascii="宋体" w:hAnsi="宋体" w:cs="宋体"/>
          <w:color w:val="000000"/>
        </w:rPr>
        <w:t>，压缩量的平均值</w:t>
      </w:r>
      <w:r>
        <w:rPr/>
        <w:object w:dxaOrig="2320" w:dyaOrig="620">
          <v:shapetype id="_x0000_tole_rId142" coordsize="21600,21600" o:spt="ole_rId1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2" type="_x0000_tole_rId142" style="width:116.2pt;height:30.7pt" filled="f" o:ole="">
            <v:imagedata r:id="rId143" o:title=""/>
          </v:shape>
          <o:OLEObject Type="Embed" ProgID="" ShapeID="ole_rId142" DrawAspect="Content" ObjectID="_784840987" r:id="rId142"/>
        </w:object>
      </w:r>
      <w:r>
        <w:rPr>
          <w:rFonts w:cs="宋体" w:ascii="宋体" w:hAnsi="宋体"/>
          <w:color w:val="000000"/>
        </w:rPr>
        <w:t>______</w:t>
      </w:r>
      <w:r>
        <w:rPr>
          <w:rFonts w:eastAsia="Times New Roman" w:cs="Times New Roman" w:ascii="Times New Roman" w:hAnsi="Times New Roman"/>
          <w:color w:val="000000"/>
        </w:rPr>
        <w:t>cm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）上述</w:t>
      </w:r>
      <w:r>
        <w:rPr/>
        <w:object w:dxaOrig="360" w:dyaOrig="320">
          <v:shapetype id="_x0000_tole_rId144" coordsize="21600,21600" o:spt="ole_rId1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4" type="_x0000_tole_rId144" style="width:17.95pt;height:15.7pt" filled="f" o:ole="">
            <v:imagedata r:id="rId145" o:title=""/>
          </v:shape>
          <o:OLEObject Type="Embed" ProgID="" ShapeID="ole_rId144" DrawAspect="Content" ObjectID="_175761000" r:id="rId144"/>
        </w:object>
      </w:r>
      <w:r>
        <w:rPr>
          <w:rFonts w:ascii="宋体" w:hAnsi="宋体" w:cs="宋体"/>
          <w:color w:val="000000"/>
        </w:rPr>
        <w:t>是管中增加</w:t>
      </w:r>
      <w:r>
        <w:rPr>
          <w:rFonts w:cs="宋体" w:ascii="宋体" w:hAnsi="宋体"/>
          <w:color w:val="000000"/>
        </w:rPr>
        <w:t>______</w:t>
      </w:r>
      <w:r>
        <w:rPr>
          <w:rFonts w:ascii="宋体" w:hAnsi="宋体" w:cs="宋体"/>
          <w:color w:val="000000"/>
        </w:rPr>
        <w:t>个钢球时产生的弹簧平均压缩量；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）忽略摩擦，重力加速度</w:t>
      </w:r>
      <w:r>
        <w:rPr>
          <w:rFonts w:eastAsia="Times New Roman" w:cs="Times New Roman" w:ascii="Times New Roman" w:hAnsi="Times New Roman"/>
          <w:i/>
          <w:color w:val="000000"/>
        </w:rPr>
        <w:t>g</w:t>
      </w:r>
      <w:r>
        <w:rPr>
          <w:rFonts w:ascii="宋体" w:hAnsi="宋体" w:cs="宋体"/>
          <w:color w:val="000000"/>
        </w:rPr>
        <w:t>取</w:t>
      </w:r>
      <w:r>
        <w:rPr/>
        <w:object w:dxaOrig="999" w:dyaOrig="320"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50.2pt;height:15.7pt" filled="f" o:ole="">
            <v:imagedata r:id="rId147" o:title=""/>
          </v:shape>
          <o:OLEObject Type="Embed" ProgID="" ShapeID="ole_rId146" DrawAspect="Content" ObjectID="_640225136" r:id="rId146"/>
        </w:object>
      </w:r>
      <w:r>
        <w:rPr>
          <w:rFonts w:ascii="宋体" w:hAnsi="宋体" w:cs="宋体"/>
          <w:color w:val="000000"/>
        </w:rPr>
        <w:t>，该弹簧的劲度系数为</w:t>
      </w:r>
      <w:r>
        <w:rPr>
          <w:rFonts w:cs="宋体" w:ascii="宋体" w:hAnsi="宋体"/>
          <w:color w:val="000000"/>
        </w:rPr>
        <w:t>______</w:t>
      </w:r>
      <w:r>
        <w:rPr>
          <w:rFonts w:eastAsia="Times New Roman" w:cs="Times New Roman" w:ascii="Times New Roman" w:hAnsi="Times New Roman"/>
          <w:color w:val="000000"/>
        </w:rPr>
        <w:t>N/m</w:t>
      </w:r>
      <w:r>
        <w:rPr>
          <w:rFonts w:ascii="宋体" w:hAnsi="宋体" w:cs="宋体"/>
          <w:color w:val="000000"/>
        </w:rPr>
        <w:t>。（结果保留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位有效数字）</w:t>
      </w:r>
    </w:p>
    <w:p>
      <w:pPr>
        <w:pStyle w:val="Normal"/>
        <w:spacing w:lineRule="auto" w:line="360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6.04</w:t>
      </w:r>
      <w:r>
        <w:rPr>
          <w:color w:val="000000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</w:rPr>
        <w:t>6.05</w:t>
      </w:r>
      <w:r>
        <w:rPr>
          <w:color w:val="000000"/>
        </w:rPr>
        <w:t xml:space="preserve">    (3). 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color w:val="000000"/>
        </w:rPr>
        <w:t xml:space="preserve">    (4). </w:t>
      </w:r>
      <w:r>
        <w:rPr>
          <w:rFonts w:eastAsia="Times New Roman" w:cs="Times New Roman" w:ascii="Times New Roman" w:hAnsi="Times New Roman"/>
          <w:color w:val="000000"/>
        </w:rPr>
        <w:t>48.6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[1]</w:t>
      </w:r>
      <w:r>
        <w:rPr>
          <w:rFonts w:ascii="宋体" w:hAnsi="宋体" w:cs="宋体"/>
          <w:color w:val="000000"/>
        </w:rPr>
        <w:t>根据压缩量的变化量为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4220" w:dyaOrig="360">
          <v:shapetype id="_x0000_tole_rId148" coordsize="21600,21600" o:spt="ole_rId1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8" type="_x0000_tole_rId148" style="width:211pt;height:17.95pt" filled="f" o:ole="">
            <v:imagedata r:id="rId149" o:title=""/>
          </v:shape>
          <o:OLEObject Type="Embed" ProgID="" ShapeID="ole_rId148" DrawAspect="Content" ObjectID="_555827126" r:id="rId14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[2]</w:t>
      </w:r>
      <w:r>
        <w:rPr>
          <w:rFonts w:ascii="宋体" w:hAnsi="宋体" w:cs="宋体"/>
          <w:color w:val="000000"/>
        </w:rPr>
        <w:t>压缩量的平均值为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5380" w:dyaOrig="620">
          <v:shapetype id="_x0000_tole_rId150" coordsize="21600,21600" o:spt="ole_rId1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0" type="_x0000_tole_rId150" style="width:269.25pt;height:30.7pt" filled="f" o:ole="">
            <v:imagedata r:id="rId151" o:title=""/>
          </v:shape>
          <o:OLEObject Type="Embed" ProgID="" ShapeID="ole_rId150" DrawAspect="Content" ObjectID="_719912383" r:id="rId15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[3]</w:t>
      </w:r>
      <w:r>
        <w:rPr>
          <w:rFonts w:ascii="宋体" w:hAnsi="宋体" w:cs="宋体"/>
          <w:color w:val="000000"/>
        </w:rPr>
        <w:t>因三个</w:t>
      </w:r>
      <w:r>
        <w:rPr/>
        <w:object w:dxaOrig="320" w:dyaOrig="240">
          <v:shapetype id="_x0000_tole_rId152" coordsize="21600,21600" o:spt="ole_rId1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2" type="_x0000_tole_rId152" style="width:15.95pt;height:11.95pt" filled="f" o:ole="">
            <v:imagedata r:id="rId153" o:title=""/>
          </v:shape>
          <o:OLEObject Type="Embed" ProgID="" ShapeID="ole_rId152" DrawAspect="Content" ObjectID="_144165235" r:id="rId152"/>
        </w:object>
      </w:r>
      <w:r>
        <w:rPr>
          <w:rFonts w:ascii="宋体" w:hAnsi="宋体" w:cs="宋体"/>
          <w:color w:val="000000"/>
        </w:rPr>
        <w:t>是相差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个钢球的压缩量之差，则所求平均值为管中增加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个钢球时产生的弹簧平均压缩量；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[4]</w:t>
      </w:r>
      <w:r>
        <w:rPr>
          <w:rFonts w:ascii="宋体" w:hAnsi="宋体" w:cs="宋体"/>
          <w:color w:val="000000"/>
        </w:rPr>
        <w:t>根据钢球的平衡条件有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740" w:dyaOrig="380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87pt;height:18.95pt" filled="f" o:ole="">
            <v:imagedata r:id="rId155" o:title=""/>
          </v:shape>
          <o:OLEObject Type="Embed" ProgID="" ShapeID="ole_rId154" DrawAspect="Content" ObjectID="_2103422300" r:id="rId15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5120" w:dyaOrig="620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256pt;height:30.95pt" filled="f" o:ole="">
            <v:imagedata r:id="rId157" o:title=""/>
          </v:shape>
          <o:OLEObject Type="Embed" ProgID="" ShapeID="ole_rId156" DrawAspect="Content" ObjectID="_1058781883" r:id="rId15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cs="宋体"/>
          <w:color w:val="000000"/>
        </w:rPr>
        <w:t>某小组研究热敏电阻阻值随温度的变化规律。根据实验需要已选用了规格和量程合适的器材。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）先用多用电表预判热敏电阻阻值随温度的变化趋势。选择适当倍率的欧姆挡，将两表笔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，调节欧姆调零旋钮，使指针指向右边“</w:t>
      </w:r>
      <w:r>
        <w:rPr/>
        <w:object w:dxaOrig="379" w:dyaOrig="279">
          <v:shapetype id="_x0000_tole_rId158" coordsize="21600,21600" o:spt="ole_rId1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8" type="_x0000_tole_rId158" style="width:18.7pt;height:14.2pt" filled="f" o:ole="">
            <v:imagedata r:id="rId159" o:title=""/>
          </v:shape>
          <o:OLEObject Type="Embed" ProgID="" ShapeID="ole_rId158" DrawAspect="Content" ObjectID="_1910191457" r:id="rId158"/>
        </w:object>
      </w:r>
      <w:r>
        <w:rPr>
          <w:rFonts w:ascii="宋体" w:hAnsi="宋体" w:cs="宋体"/>
          <w:color w:val="000000"/>
        </w:rPr>
        <w:t>”处。测量时观察到热敏电阻温度越高，相同倍率下多用电表指针向右偏转角度越大，由此可判断热敏电阻阻值随温度的升高而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）再按图连接好电路进行测量。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590290" cy="2781300"/>
            <wp:effectExtent l="0" t="0" r="0" b="0"/>
            <wp:docPr id="23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闭合开关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前，将滑动变阻器</w:t>
      </w:r>
      <w:r>
        <w:rPr/>
        <w:object w:dxaOrig="260" w:dyaOrig="359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14.25pt;height:21.75pt" filled="f" o:ole="">
            <v:imagedata r:id="rId162" o:title=""/>
          </v:shape>
          <o:OLEObject Type="Embed" ProgID="" ShapeID="ole_rId161" DrawAspect="Content" ObjectID="_559060056" r:id="rId161"/>
        </w:object>
      </w:r>
      <w:r>
        <w:rPr>
          <w:rFonts w:ascii="宋体" w:hAnsi="宋体" w:cs="宋体"/>
          <w:color w:val="000000"/>
        </w:rPr>
        <w:t>的滑片滑到</w:t>
      </w:r>
      <w:r>
        <w:rPr>
          <w:color w:val="000000"/>
        </w:rPr>
        <w:t>_______</w:t>
      </w:r>
      <w:r>
        <w:rPr>
          <w:rFonts w:ascii="宋体" w:hAnsi="宋体" w:cs="宋体"/>
          <w:color w:val="000000"/>
        </w:rPr>
        <w:t>端（选填“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cs="宋体" w:ascii="宋体" w:hAnsi="宋体"/>
          <w:color w:val="000000"/>
        </w:rPr>
        <w:t>”</w:t>
      </w:r>
      <w:r>
        <w:rPr>
          <w:rFonts w:ascii="宋体" w:hAnsi="宋体" w:cs="宋体"/>
          <w:color w:val="000000"/>
        </w:rPr>
        <w:t>或“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cs="宋体" w:ascii="宋体" w:hAnsi="宋体"/>
          <w:color w:val="000000"/>
        </w:rPr>
        <w:t>”</w:t>
      </w:r>
      <w:r>
        <w:rPr>
          <w:rFonts w:ascii="宋体" w:hAnsi="宋体" w:cs="宋体"/>
          <w:color w:val="000000"/>
        </w:rPr>
        <w:t>）。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  </w:t>
      </w:r>
      <w:r>
        <w:rPr>
          <w:rFonts w:ascii="宋体" w:hAnsi="宋体" w:cs="宋体"/>
          <w:color w:val="000000"/>
        </w:rPr>
        <w:t>将温控室的温度设置为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，电阻箱</w:t>
      </w:r>
      <w:r>
        <w:rPr/>
        <w:object w:dxaOrig="300" w:dyaOrig="360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14.95pt;height:17.95pt" filled="f" o:ole="">
            <v:imagedata r:id="rId164" o:title=""/>
          </v:shape>
          <o:OLEObject Type="Embed" ProgID="" ShapeID="ole_rId163" DrawAspect="Content" ObjectID="_892913004" r:id="rId163"/>
        </w:object>
      </w:r>
      <w:r>
        <w:rPr>
          <w:rFonts w:ascii="宋体" w:hAnsi="宋体" w:cs="宋体"/>
          <w:color w:val="000000"/>
        </w:rPr>
        <w:t>调为某一阻值</w:t>
      </w:r>
      <w:r>
        <w:rPr/>
        <w:object w:dxaOrig="360" w:dyaOrig="360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17.95pt;height:17.95pt" filled="f" o:ole="">
            <v:imagedata r:id="rId166" o:title=""/>
          </v:shape>
          <o:OLEObject Type="Embed" ProgID="" ShapeID="ole_rId165" DrawAspect="Content" ObjectID="_446197603" r:id="rId165"/>
        </w:object>
      </w:r>
      <w:r>
        <w:rPr>
          <w:rFonts w:ascii="宋体" w:hAnsi="宋体" w:cs="宋体"/>
          <w:color w:val="000000"/>
        </w:rPr>
        <w:t>。闭合开关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，调节滑动变阻器</w:t>
      </w:r>
      <w:r>
        <w:rPr/>
        <w:object w:dxaOrig="260" w:dyaOrig="359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14.25pt;height:21.75pt" filled="f" o:ole="">
            <v:imagedata r:id="rId168" o:title=""/>
          </v:shape>
          <o:OLEObject Type="Embed" ProgID="" ShapeID="ole_rId167" DrawAspect="Content" ObjectID="_1597352543" r:id="rId167"/>
        </w:object>
      </w:r>
      <w:r>
        <w:rPr>
          <w:rFonts w:ascii="宋体" w:hAnsi="宋体" w:cs="宋体"/>
          <w:color w:val="000000"/>
        </w:rPr>
        <w:t>，使电压表和电流表的指针偏转到某一位置。记录此时电压表和电流表的示数、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和</w:t>
      </w:r>
      <w:r>
        <w:rPr/>
        <w:object w:dxaOrig="360" w:dyaOrig="360">
          <v:shapetype id="_x0000_tole_rId169" coordsize="21600,21600" o:spt="ole_rId1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9" type="_x0000_tole_rId169" style="width:17.95pt;height:17.95pt" filled="f" o:ole="">
            <v:imagedata r:id="rId170" o:title=""/>
          </v:shape>
          <o:OLEObject Type="Embed" ProgID="" ShapeID="ole_rId169" DrawAspect="Content" ObjectID="_1391824953" r:id="rId169"/>
        </w:object>
      </w:r>
      <w:r>
        <w:rPr>
          <w:rFonts w:ascii="宋体" w:hAnsi="宋体" w:cs="宋体"/>
          <w:color w:val="000000"/>
        </w:rPr>
        <w:t>。断开开关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  </w:t>
      </w:r>
      <w:r>
        <w:rPr>
          <w:rFonts w:ascii="宋体" w:hAnsi="宋体" w:cs="宋体"/>
          <w:color w:val="000000"/>
        </w:rPr>
        <w:t>再将电压表与热敏电阻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端间的导线改接到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端，闭合开关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。反复调节</w:t>
      </w:r>
      <w:r>
        <w:rPr/>
        <w:object w:dxaOrig="300" w:dyaOrig="360">
          <v:shapetype id="_x0000_tole_rId171" coordsize="21600,21600" o:spt="ole_rId1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1" type="_x0000_tole_rId171" style="width:14.95pt;height:17.95pt" filled="f" o:ole="">
            <v:imagedata r:id="rId172" o:title=""/>
          </v:shape>
          <o:OLEObject Type="Embed" ProgID="" ShapeID="ole_rId171" DrawAspect="Content" ObjectID="_805347842" r:id="rId171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260" w:dyaOrig="359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14.25pt;height:21.75pt" filled="f" o:ole="">
            <v:imagedata r:id="rId174" o:title=""/>
          </v:shape>
          <o:OLEObject Type="Embed" ProgID="" ShapeID="ole_rId173" DrawAspect="Content" ObjectID="_1849327085" r:id="rId173"/>
        </w:object>
      </w:r>
      <w:r>
        <w:rPr>
          <w:rFonts w:ascii="宋体" w:hAnsi="宋体" w:cs="宋体"/>
          <w:color w:val="000000"/>
        </w:rPr>
        <w:t>，使电压表和电流表的示数与上述记录的示数相同。记录此时电阻箱的阻值</w:t>
      </w:r>
      <w:r>
        <w:rPr/>
        <w:object w:dxaOrig="360" w:dyaOrig="360">
          <v:shapetype id="_x0000_tole_rId175" coordsize="21600,21600" o:spt="ole_rId1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5" type="_x0000_tole_rId175" style="width:17.95pt;height:17.95pt" filled="f" o:ole="">
            <v:imagedata r:id="rId176" o:title=""/>
          </v:shape>
          <o:OLEObject Type="Embed" ProgID="" ShapeID="ole_rId175" DrawAspect="Content" ObjectID="_1241164034" r:id="rId175"/>
        </w:object>
      </w:r>
      <w:r>
        <w:rPr>
          <w:rFonts w:ascii="宋体" w:hAnsi="宋体" w:cs="宋体"/>
          <w:color w:val="000000"/>
        </w:rPr>
        <w:t>。断开开关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实验中记录的阻值</w:t>
      </w:r>
      <w:r>
        <w:rPr/>
        <w:object w:dxaOrig="360" w:dyaOrig="360">
          <v:shapetype id="_x0000_tole_rId177" coordsize="21600,21600" o:spt="ole_rId1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7" type="_x0000_tole_rId177" style="width:17.95pt;height:17.95pt" filled="f" o:ole="">
            <v:imagedata r:id="rId178" o:title=""/>
          </v:shape>
          <o:OLEObject Type="Embed" ProgID="" ShapeID="ole_rId177" DrawAspect="Content" ObjectID="_1683833499" r:id="rId177"/>
        </w:object>
      </w:r>
      <w:r>
        <w:rPr>
          <w:color w:val="000000"/>
        </w:rPr>
        <w:t>_____</w:t>
      </w:r>
      <w:r>
        <w:rPr/>
        <w:object w:dxaOrig="360" w:dyaOrig="360">
          <v:shapetype id="_x0000_tole_rId179" coordsize="21600,21600" o:spt="ole_rId1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9" type="_x0000_tole_rId179" style="width:17.95pt;height:17.95pt" filled="f" o:ole="">
            <v:imagedata r:id="rId180" o:title=""/>
          </v:shape>
          <o:OLEObject Type="Embed" ProgID="" ShapeID="ole_rId179" DrawAspect="Content" ObjectID="_286615221" r:id="rId179"/>
        </w:object>
      </w:r>
      <w:r>
        <w:rPr>
          <w:rFonts w:ascii="宋体" w:hAnsi="宋体" w:cs="宋体"/>
          <w:color w:val="000000"/>
        </w:rPr>
        <w:t>（选填“大于”、“小于”或“等于”）。此时热敏电阻阻值</w:t>
      </w:r>
      <w:r>
        <w:rPr/>
        <w:object w:dxaOrig="520" w:dyaOrig="360">
          <v:shapetype id="_x0000_tole_rId181" coordsize="21600,21600" o:spt="ole_rId1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1" type="_x0000_tole_rId181" style="width:26.25pt;height:17.95pt" filled="f" o:ole="">
            <v:imagedata r:id="rId182" o:title=""/>
          </v:shape>
          <o:OLEObject Type="Embed" ProgID="" ShapeID="ole_rId181" DrawAspect="Content" ObjectID="_983738278" r:id="rId181"/>
        </w:object>
      </w:r>
      <w:r>
        <w:rPr>
          <w:color w:val="000000"/>
        </w:rPr>
        <w:t>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ascii="宋体" w:hAnsi="宋体" w:cs="宋体"/>
          <w:color w:val="000000"/>
        </w:rPr>
        <w:t>短接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ascii="宋体" w:hAnsi="宋体" w:cs="宋体"/>
          <w:color w:val="000000"/>
        </w:rPr>
        <w:t>减小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(3). 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color w:val="000000"/>
        </w:rPr>
        <w:t xml:space="preserve">    (4). </w:t>
      </w:r>
      <w:r>
        <w:rPr>
          <w:rFonts w:ascii="宋体" w:hAnsi="宋体" w:cs="宋体"/>
          <w:color w:val="000000"/>
        </w:rPr>
        <w:t>大于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(5). </w:t>
      </w:r>
      <w:r>
        <w:rPr/>
        <w:object w:dxaOrig="880" w:dyaOrig="360">
          <v:shapetype id="_x0000_tole_rId183" coordsize="21600,21600" o:spt="ole_rId1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3" type="_x0000_tole_rId183" style="width:43.95pt;height:17.95pt" filled="f" o:ole="">
            <v:imagedata r:id="rId184" o:title=""/>
          </v:shape>
          <o:OLEObject Type="Embed" ProgID="" ShapeID="ole_rId183" DrawAspect="Content" ObjectID="_339889846" r:id="rId183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[1][2]</w:t>
      </w:r>
      <w:r>
        <w:rPr>
          <w:rFonts w:ascii="宋体" w:hAnsi="宋体" w:cs="宋体"/>
          <w:color w:val="000000"/>
        </w:rPr>
        <w:t>选择倍率适当的欧姆档，将两表笔短接；欧姆表指针向右偏转角度越大，则阻值越小，可判断热敏电阻的阻值随温度升高而减小。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）①</w:t>
      </w:r>
      <w:r>
        <w:rPr>
          <w:rFonts w:eastAsia="Times New Roman" w:cs="Times New Roman" w:ascii="Times New Roman" w:hAnsi="Times New Roman"/>
          <w:color w:val="000000"/>
        </w:rPr>
        <w:t>[3]</w:t>
      </w:r>
      <w:r>
        <w:rPr>
          <w:rFonts w:ascii="宋体" w:hAnsi="宋体" w:cs="宋体"/>
          <w:color w:val="000000"/>
        </w:rPr>
        <w:t>闭合开关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前，应将滑动变阻器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的阻值调到最大，即将滑片滑到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eastAsia="Times New Roman" w:cs="Times New Roman" w:ascii="Times New Roman" w:hAnsi="Times New Roman"/>
          <w:color w:val="000000"/>
        </w:rPr>
        <w:t>[4][5]</w:t>
      </w:r>
      <w:r>
        <w:rPr>
          <w:rFonts w:ascii="宋体" w:hAnsi="宋体" w:cs="宋体"/>
          <w:color w:val="000000"/>
        </w:rPr>
        <w:t>因两次电压表和电流表的示数相同，因为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80" w:dyaOrig="360">
          <v:shapetype id="_x0000_tole_rId185" coordsize="21600,21600" o:spt="ole_rId1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5" type="_x0000_tole_rId185" style="width:69pt;height:17.95pt" filled="f" o:ole="">
            <v:imagedata r:id="rId186" o:title=""/>
          </v:shape>
          <o:OLEObject Type="Embed" ProgID="" ShapeID="ole_rId185" DrawAspect="Content" ObjectID="_1445315470" r:id="rId185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cs="宋体"/>
          <w:color w:val="000000"/>
        </w:rPr>
        <w:t>即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80" w:dyaOrig="360">
          <v:shapetype id="_x0000_tole_rId187" coordsize="21600,21600" o:spt="ole_rId1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7" type="_x0000_tole_rId187" style="width:69pt;height:17.95pt" filled="f" o:ole="">
            <v:imagedata r:id="rId188" o:title=""/>
          </v:shape>
          <o:OLEObject Type="Embed" ProgID="" ShapeID="ole_rId187" DrawAspect="Content" ObjectID="_1898907028" r:id="rId18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可知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01</w:t>
      </w:r>
      <w:r>
        <w:rPr>
          <w:rFonts w:ascii="宋体" w:hAnsi="宋体" w:cs="宋体"/>
          <w:color w:val="000000"/>
        </w:rPr>
        <w:t>大于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02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cs="宋体"/>
          <w:color w:val="000000"/>
        </w:rPr>
        <w:t>算盘是我国古老的计算工具，中心带孔的相同算珠可在算盘的固定导杆上滑动，使用前算珠需要归零，如图所示，水平放置的算盘中有甲、乙两颗算珠未在归零位置，甲靠边框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，甲、乙相隔</w:t>
      </w:r>
      <w:r>
        <w:rPr/>
        <w:object w:dxaOrig="1559" w:dyaOrig="379">
          <v:shapetype id="_x0000_tole_rId189" coordsize="21600,21600" o:spt="ole_rId1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9" type="_x0000_tole_rId189" style="width:77.95pt;height:19.45pt" filled="f" o:ole="">
            <v:imagedata r:id="rId190" o:title=""/>
          </v:shape>
          <o:OLEObject Type="Embed" ProgID="" ShapeID="ole_rId189" DrawAspect="Content" ObjectID="_786931860" r:id="rId189"/>
        </w:object>
      </w:r>
      <w:r>
        <w:rPr>
          <w:rFonts w:ascii="宋体" w:hAnsi="宋体" w:cs="宋体"/>
          <w:color w:val="000000"/>
        </w:rPr>
        <w:t>，乙与边框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相隔</w:t>
      </w:r>
      <w:r>
        <w:rPr/>
        <w:object w:dxaOrig="1600" w:dyaOrig="380">
          <v:shapetype id="_x0000_tole_rId191" coordsize="21600,21600" o:spt="ole_rId1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1" type="_x0000_tole_rId191" style="width:79.5pt;height:19.45pt" filled="f" o:ole="">
            <v:imagedata r:id="rId192" o:title=""/>
          </v:shape>
          <o:OLEObject Type="Embed" ProgID="" ShapeID="ole_rId191" DrawAspect="Content" ObjectID="_1511940484" r:id="rId191"/>
        </w:object>
      </w:r>
      <w:r>
        <w:rPr>
          <w:rFonts w:ascii="宋体" w:hAnsi="宋体" w:cs="宋体"/>
          <w:color w:val="000000"/>
        </w:rPr>
        <w:t>，算珠与导杆间的动摩擦因数</w:t>
      </w:r>
      <w:r>
        <w:rPr/>
        <w:object w:dxaOrig="680" w:dyaOrig="300">
          <v:shapetype id="_x0000_tole_rId193" coordsize="21600,21600" o:spt="ole_rId1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3" type="_x0000_tole_rId193" style="width:33.7pt;height:14.95pt" filled="f" o:ole="">
            <v:imagedata r:id="rId194" o:title=""/>
          </v:shape>
          <o:OLEObject Type="Embed" ProgID="" ShapeID="ole_rId193" DrawAspect="Content" ObjectID="_926489995" r:id="rId193"/>
        </w:object>
      </w:r>
      <w:r>
        <w:rPr>
          <w:rFonts w:ascii="宋体" w:hAnsi="宋体" w:cs="宋体"/>
          <w:color w:val="000000"/>
        </w:rPr>
        <w:t>。现用手指将甲以</w:t>
      </w:r>
      <w:r>
        <w:rPr/>
        <w:object w:dxaOrig="720" w:dyaOrig="279">
          <v:shapetype id="_x0000_tole_rId195" coordsize="21600,21600" o:spt="ole_rId1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5" type="_x0000_tole_rId195" style="width:36.3pt;height:13.95pt" filled="f" o:ole="">
            <v:imagedata r:id="rId196" o:title=""/>
          </v:shape>
          <o:OLEObject Type="Embed" ProgID="" ShapeID="ole_rId195" DrawAspect="Content" ObjectID="_142598991" r:id="rId195"/>
        </w:object>
      </w:r>
      <w:r>
        <w:rPr>
          <w:rFonts w:ascii="宋体" w:hAnsi="宋体" w:cs="宋体"/>
          <w:color w:val="000000"/>
        </w:rPr>
        <w:t>的初速度拨出，甲、乙碰撞后甲的速度大小为</w:t>
      </w:r>
      <w:r>
        <w:rPr/>
        <w:object w:dxaOrig="699" w:dyaOrig="279">
          <v:shapetype id="_x0000_tole_rId197" coordsize="21600,21600" o:spt="ole_rId1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7" type="_x0000_tole_rId197" style="width:35.25pt;height:14.25pt" filled="f" o:ole="">
            <v:imagedata r:id="rId198" o:title=""/>
          </v:shape>
          <o:OLEObject Type="Embed" ProgID="" ShapeID="ole_rId197" DrawAspect="Content" ObjectID="_795799974" r:id="rId197"/>
        </w:object>
      </w:r>
      <w:r>
        <w:rPr>
          <w:rFonts w:ascii="宋体" w:hAnsi="宋体" w:cs="宋体"/>
          <w:color w:val="000000"/>
        </w:rPr>
        <w:t>，方向不变，碰撞时间极短且不计，重力加速度</w:t>
      </w:r>
      <w:r>
        <w:rPr>
          <w:rFonts w:eastAsia="Times New Roman" w:cs="Times New Roman" w:ascii="Times New Roman" w:hAnsi="Times New Roman"/>
          <w:color w:val="000000"/>
        </w:rPr>
        <w:t>g</w:t>
      </w:r>
      <w:r>
        <w:rPr>
          <w:rFonts w:ascii="宋体" w:hAnsi="宋体" w:cs="宋体"/>
          <w:color w:val="000000"/>
        </w:rPr>
        <w:t>取</w:t>
      </w:r>
      <w:r>
        <w:rPr/>
        <w:object w:dxaOrig="660" w:dyaOrig="300">
          <v:shapetype id="_x0000_tole_rId199" coordsize="21600,21600" o:spt="ole_rId1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9" type="_x0000_tole_rId199" style="width:32.95pt;height:14.95pt" filled="f" o:ole="">
            <v:imagedata r:id="rId200" o:title=""/>
          </v:shape>
          <o:OLEObject Type="Embed" ProgID="" ShapeID="ole_rId199" DrawAspect="Content" ObjectID="_1825010046" r:id="rId199"/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）通过计算，判断乙算珠能否滑动到边框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）求甲算珠从拨出到停下所需的时间。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4237990" cy="1694815"/>
            <wp:effectExtent l="0" t="0" r="0" b="0"/>
            <wp:docPr id="24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）能；（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0.2s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）甲乙滑动时的加速度大小均为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object w:dxaOrig="1500" w:dyaOrig="360">
          <v:shapetype id="_x0000_tole_rId202" coordsize="21600,21600" o:spt="ole_rId2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2" type="_x0000_tole_rId202" style="width:75pt;height:17.95pt" filled="f" o:ole="">
            <v:imagedata r:id="rId203" o:title=""/>
          </v:shape>
          <o:OLEObject Type="Embed" ProgID="" ShapeID="ole_rId202" DrawAspect="Content" ObjectID="_1694007888" r:id="rId202"/>
        </w:objec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甲与乙碰前的速度</w:t>
      </w: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，则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object w:dxaOrig="1340" w:dyaOrig="380">
          <v:shapetype id="_x0000_tole_rId204" coordsize="21600,21600" o:spt="ole_rId2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4" type="_x0000_tole_rId204" style="width:67pt;height:18.95pt" filled="f" o:ole="">
            <v:imagedata r:id="rId205" o:title=""/>
          </v:shape>
          <o:OLEObject Type="Embed" ProgID="" ShapeID="ole_rId204" DrawAspect="Content" ObjectID="_1783893041" r:id="rId204"/>
        </w:objec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eastAsia="Times New Roman" w:cs="Times New Roman" w:ascii="Times New Roman" w:hAnsi="Times New Roman"/>
          <w:color w:val="000000"/>
        </w:rPr>
        <w:t>=0.3m/s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甲乙碰撞时由动量守恒定律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object w:dxaOrig="1600" w:dyaOrig="360">
          <v:shapetype id="_x0000_tole_rId206" coordsize="21600,21600" o:spt="ole_rId2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6" type="_x0000_tole_rId206" style="width:80.2pt;height:17.95pt" filled="f" o:ole="">
            <v:imagedata r:id="rId207" o:title=""/>
          </v:shape>
          <o:OLEObject Type="Embed" ProgID="" ShapeID="ole_rId206" DrawAspect="Content" ObjectID="_1185398336" r:id="rId206"/>
        </w:objec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解得碰后乙的速度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=0.2m/s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然后乙做减速运动，当速度减为零时则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780" w:dyaOrig="660">
          <v:shapetype id="_x0000_tole_rId208" coordsize="21600,21600" o:spt="ole_rId2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8" type="_x0000_tole_rId208" style="width:139pt;height:32.95pt" filled="f" o:ole="">
            <v:imagedata r:id="rId209" o:title=""/>
          </v:shape>
          <o:OLEObject Type="Embed" ProgID="" ShapeID="ole_rId208" DrawAspect="Content" ObjectID="_532296926" r:id="rId20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可知乙恰好能滑到边框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）甲与乙碰前运动的时间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780" w:dyaOrig="620">
          <v:shapetype id="_x0000_tole_rId210" coordsize="21600,21600" o:spt="ole_rId2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0" type="_x0000_tole_rId210" style="width:139pt;height:30.95pt" filled="f" o:ole="">
            <v:imagedata r:id="rId211" o:title=""/>
          </v:shape>
          <o:OLEObject Type="Embed" ProgID="" ShapeID="ole_rId210" DrawAspect="Content" ObjectID="_241630636" r:id="rId21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碰后甲运动的时间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919" w:dyaOrig="620">
          <v:shapetype id="_x0000_tole_rId212" coordsize="21600,21600" o:spt="ole_rId2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2" type="_x0000_tole_rId212" style="width:96pt;height:31pt" filled="f" o:ole="">
            <v:imagedata r:id="rId213" o:title=""/>
          </v:shape>
          <o:OLEObject Type="Embed" ProgID="" ShapeID="ole_rId212" DrawAspect="Content" ObjectID="_1769087998" r:id="rId21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则甲运动的总时间为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520" w:dyaOrig="360">
          <v:shapetype id="_x0000_tole_rId214" coordsize="21600,21600" o:spt="ole_rId2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4" type="_x0000_tole_rId214" style="width:76pt;height:17.95pt" filled="f" o:ole="">
            <v:imagedata r:id="rId215" o:title=""/>
          </v:shape>
          <o:OLEObject Type="Embed" ProgID="" ShapeID="ole_rId214" DrawAspect="Content" ObjectID="_1829403373" r:id="rId21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cs="宋体"/>
          <w:color w:val="000000"/>
        </w:rPr>
        <w:t>图是一种花瓣形电子加速器简化示意图，空间有三个同心圆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围成的区域，圆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内为无场区，圆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与圆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之间存在辐射状电场，圆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与圆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之间有三个圆心角均略小于</w:t>
      </w:r>
      <w:r>
        <w:rPr>
          <w:rFonts w:eastAsia="Times New Roman" w:cs="Times New Roman" w:ascii="Times New Roman" w:hAnsi="Times New Roman"/>
          <w:color w:val="000000"/>
        </w:rPr>
        <w:t>90°</w:t>
      </w:r>
      <w:r>
        <w:rPr>
          <w:rFonts w:ascii="宋体" w:hAnsi="宋体" w:cs="宋体"/>
          <w:color w:val="000000"/>
        </w:rPr>
        <w:t>的扇环形匀强磁场区Ⅰ、Ⅱ和Ⅲ。各区感应强度恒定，大小不同，方向均垂直纸面向外。电子以初动能</w:t>
      </w:r>
      <w:r>
        <w:rPr/>
        <w:object w:dxaOrig="380" w:dyaOrig="360">
          <v:shapetype id="_x0000_tole_rId216" coordsize="21600,21600" o:spt="ole_rId2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6" type="_x0000_tole_rId216" style="width:18.7pt;height:17.95pt" filled="f" o:ole="">
            <v:imagedata r:id="rId217" o:title=""/>
          </v:shape>
          <o:OLEObject Type="Embed" ProgID="" ShapeID="ole_rId216" DrawAspect="Content" ObjectID="_686908298" r:id="rId216"/>
        </w:object>
      </w:r>
      <w:r>
        <w:rPr>
          <w:rFonts w:ascii="宋体" w:hAnsi="宋体" w:cs="宋体"/>
          <w:color w:val="000000"/>
        </w:rPr>
        <w:t>从圆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上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点沿径向进入电场，电场可以反向，保证电子每次进入电场即被全程加速，已知圆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与圆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之间电势差为</w:t>
      </w: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ascii="宋体" w:hAnsi="宋体" w:cs="宋体"/>
          <w:color w:val="000000"/>
        </w:rPr>
        <w:t>，圆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半径为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，圆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半径为</w:t>
      </w:r>
      <w:r>
        <w:rPr/>
        <w:object w:dxaOrig="499" w:dyaOrig="359">
          <v:shapetype id="_x0000_tole_rId218" coordsize="21600,21600" o:spt="ole_rId2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8" type="_x0000_tole_rId218" style="width:24.75pt;height:18pt" filled="f" o:ole="">
            <v:imagedata r:id="rId219" o:title=""/>
          </v:shape>
          <o:OLEObject Type="Embed" ProgID="" ShapeID="ole_rId218" DrawAspect="Content" ObjectID="_811293779" r:id="rId218"/>
        </w:object>
      </w:r>
      <w:r>
        <w:rPr>
          <w:rFonts w:ascii="宋体" w:hAnsi="宋体" w:cs="宋体"/>
          <w:color w:val="000000"/>
        </w:rPr>
        <w:t>，电子质量为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，电荷量为</w:t>
      </w:r>
      <w:r>
        <w:rPr>
          <w:rFonts w:eastAsia="Times New Roman" w:cs="Times New Roman" w:ascii="Times New Roman" w:hAnsi="Times New Roman"/>
          <w:i/>
          <w:color w:val="000000"/>
        </w:rPr>
        <w:t>e</w:t>
      </w:r>
      <w:r>
        <w:rPr>
          <w:rFonts w:ascii="宋体" w:hAnsi="宋体" w:cs="宋体"/>
          <w:color w:val="000000"/>
        </w:rPr>
        <w:t>，忽略相对论效应，取</w:t>
      </w:r>
      <w:r>
        <w:rPr/>
        <w:object w:dxaOrig="1460" w:dyaOrig="279">
          <v:shapetype id="_x0000_tole_rId220" coordsize="21600,21600" o:spt="ole_rId2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0" type="_x0000_tole_rId220" style="width:72.7pt;height:14.2pt" filled="f" o:ole="">
            <v:imagedata r:id="rId221" o:title=""/>
          </v:shape>
          <o:OLEObject Type="Embed" ProgID="" ShapeID="ole_rId220" DrawAspect="Content" ObjectID="_1579313267" r:id="rId220"/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）当</w:t>
      </w:r>
      <w:r>
        <w:rPr/>
        <w:object w:dxaOrig="760" w:dyaOrig="360">
          <v:shapetype id="_x0000_tole_rId222" coordsize="21600,21600" o:spt="ole_rId2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2" type="_x0000_tole_rId222" style="width:38.25pt;height:17.95pt" filled="f" o:ole="">
            <v:imagedata r:id="rId223" o:title=""/>
          </v:shape>
          <o:OLEObject Type="Embed" ProgID="" ShapeID="ole_rId222" DrawAspect="Content" ObjectID="_778762426" r:id="rId222"/>
        </w:object>
      </w:r>
      <w:r>
        <w:rPr>
          <w:rFonts w:ascii="宋体" w:hAnsi="宋体" w:cs="宋体"/>
          <w:color w:val="000000"/>
        </w:rPr>
        <w:t>时，电子加速后均沿各磁场区边缘进入磁场，且在电场内相邻运动轨迹的夹角</w:t>
      </w:r>
      <w:r>
        <w:rPr/>
        <w:object w:dxaOrig="200" w:dyaOrig="280">
          <v:shapetype id="_x0000_tole_rId224" coordsize="21600,21600" o:spt="ole_rId2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4" type="_x0000_tole_rId224" style="width:9.65pt;height:14.5pt" filled="f" o:ole="">
            <v:imagedata r:id="rId225" o:title=""/>
          </v:shape>
          <o:OLEObject Type="Embed" ProgID="" ShapeID="ole_rId224" DrawAspect="Content" ObjectID="_1197811320" r:id="rId224"/>
        </w:object>
      </w:r>
      <w:r>
        <w:rPr>
          <w:rFonts w:ascii="宋体" w:hAnsi="宋体" w:cs="宋体"/>
          <w:color w:val="000000"/>
        </w:rPr>
        <w:t>均为</w:t>
      </w:r>
      <w:r>
        <w:rPr>
          <w:rFonts w:eastAsia="Times New Roman" w:cs="Times New Roman" w:ascii="Times New Roman" w:hAnsi="Times New Roman"/>
          <w:color w:val="000000"/>
        </w:rPr>
        <w:t>45°</w:t>
      </w:r>
      <w:r>
        <w:rPr>
          <w:rFonts w:ascii="宋体" w:hAnsi="宋体" w:cs="宋体"/>
          <w:color w:val="000000"/>
        </w:rPr>
        <w:t>，最终从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点出射，运动轨迹如图中带箭头实线所示，求Ⅰ区的磁感应强度大小、电子在Ⅰ区磁场中的运动时间及在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点出射时的动能；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）已知电子只要不与Ⅰ区磁场外边界相碰，就能从出射区域出射。当</w:t>
      </w:r>
      <w:r>
        <w:rPr/>
        <w:object w:dxaOrig="1060" w:dyaOrig="360">
          <v:shapetype id="_x0000_tole_rId226" coordsize="21600,21600" o:spt="ole_rId2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6" type="_x0000_tole_rId226" style="width:53.25pt;height:17.95pt" filled="f" o:ole="">
            <v:imagedata r:id="rId227" o:title=""/>
          </v:shape>
          <o:OLEObject Type="Embed" ProgID="" ShapeID="ole_rId226" DrawAspect="Content" ObjectID="_334141328" r:id="rId226"/>
        </w:object>
      </w:r>
      <w:r>
        <w:rPr>
          <w:rFonts w:ascii="宋体" w:hAnsi="宋体" w:cs="宋体"/>
          <w:color w:val="000000"/>
        </w:rPr>
        <w:t>时，要保证电子从出射区域出射，求</w:t>
      </w:r>
      <w:r>
        <w:rPr>
          <w:rFonts w:eastAsia="Times New Roman" w:cs="Times New Roman" w:ascii="Times New Roman" w:hAnsi="Times New Roman"/>
          <w:i/>
          <w:color w:val="000000"/>
        </w:rPr>
        <w:t>k</w:t>
      </w:r>
      <w:r>
        <w:rPr>
          <w:rFonts w:ascii="宋体" w:hAnsi="宋体" w:cs="宋体"/>
          <w:color w:val="000000"/>
        </w:rPr>
        <w:t>的最大值。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476875" cy="2523490"/>
            <wp:effectExtent l="0" t="0" r="0" b="0"/>
            <wp:docPr id="25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/>
        <w:object w:dxaOrig="859" w:dyaOrig="679">
          <v:shapetype id="_x0000_tole_rId229" coordsize="21600,21600" o:spt="ole_rId2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9" type="_x0000_tole_rId229" style="width:42.9pt;height:33.8pt" filled="f" o:ole="">
            <v:imagedata r:id="rId230" o:title=""/>
          </v:shape>
          <o:OLEObject Type="Embed" ProgID="" ShapeID="ole_rId229" DrawAspect="Content" ObjectID="_102153095" r:id="rId229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1100" w:dyaOrig="680">
          <v:shapetype id="_x0000_tole_rId231" coordsize="21600,21600" o:spt="ole_rId2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1" type="_x0000_tole_rId231" style="width:54.75pt;height:33.75pt" filled="f" o:ole="">
            <v:imagedata r:id="rId232" o:title=""/>
          </v:shape>
          <o:OLEObject Type="Embed" ProgID="" ShapeID="ole_rId231" DrawAspect="Content" ObjectID="_1599929646" r:id="rId231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499" w:dyaOrig="279">
          <v:shapetype id="_x0000_tole_rId233" coordsize="21600,21600" o:spt="ole_rId2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3" type="_x0000_tole_rId233" style="width:24.7pt;height:14.25pt" filled="f" o:ole="">
            <v:imagedata r:id="rId234" o:title=""/>
          </v:shape>
          <o:OLEObject Type="Embed" ProgID="" ShapeID="ole_rId233" DrawAspect="Content" ObjectID="_1496313104" r:id="rId233"/>
        </w:object>
      </w:r>
      <w:r>
        <w:rPr>
          <w:rFonts w:ascii="宋体" w:hAnsi="宋体" w:cs="宋体"/>
          <w:color w:val="000000"/>
        </w:rPr>
        <w:t>；（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/>
        <w:object w:dxaOrig="320" w:dyaOrig="620">
          <v:shapetype id="_x0000_tole_rId235" coordsize="21600,21600" o:spt="ole_rId2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5" type="_x0000_tole_rId235" style="width:15.7pt;height:30.7pt" filled="f" o:ole="">
            <v:imagedata r:id="rId236" o:title=""/>
          </v:shape>
          <o:OLEObject Type="Embed" ProgID="" ShapeID="ole_rId235" DrawAspect="Content" ObjectID="_183645958" r:id="rId235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）电子在电场中加速有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00" w:dyaOrig="620">
          <v:shapetype id="_x0000_tole_rId237" coordsize="21600,21600" o:spt="ole_rId2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7" type="_x0000_tole_rId237" style="width:65.25pt;height:31.45pt" filled="f" o:ole="">
            <v:imagedata r:id="rId238" o:title=""/>
          </v:shape>
          <o:OLEObject Type="Embed" ProgID="" ShapeID="ole_rId237" DrawAspect="Content" ObjectID="_1368959708" r:id="rId23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在磁场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中，由几何关系可得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160" w:dyaOrig="320">
          <v:shapetype id="_x0000_tole_rId239" coordsize="21600,21600" o:spt="ole_rId2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9" type="_x0000_tole_rId239" style="width:108pt;height:16.45pt" filled="f" o:ole="">
            <v:imagedata r:id="rId240" o:title=""/>
          </v:shape>
          <o:OLEObject Type="Embed" ProgID="" ShapeID="ole_rId239" DrawAspect="Content" ObjectID="_1674461971" r:id="rId239"/>
        </w:objec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180" w:dyaOrig="660">
          <v:shapetype id="_x0000_tole_rId241" coordsize="21600,21600" o:spt="ole_rId2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1" type="_x0000_tole_rId241" style="width:59.2pt;height:32.95pt" filled="f" o:ole="">
            <v:imagedata r:id="rId242" o:title=""/>
          </v:shape>
          <o:OLEObject Type="Embed" ProgID="" ShapeID="ole_rId241" DrawAspect="Content" ObjectID="_1388399065" r:id="rId24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联立解得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19" w:dyaOrig="679">
          <v:shapetype id="_x0000_tole_rId243" coordsize="21600,21600" o:spt="ole_rId2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3" type="_x0000_tole_rId243" style="width:66.05pt;height:33.8pt" filled="f" o:ole="">
            <v:imagedata r:id="rId244" o:title=""/>
          </v:shape>
          <o:OLEObject Type="Embed" ProgID="" ShapeID="ole_rId243" DrawAspect="Content" ObjectID="_447749240" r:id="rId24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在磁场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中的运动周期为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80" w:dyaOrig="620">
          <v:shapetype id="_x0000_tole_rId245" coordsize="21600,21600" o:spt="ole_rId2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5" type="_x0000_tole_rId245" style="width:44.1pt;height:30.85pt" filled="f" o:ole="">
            <v:imagedata r:id="rId246" o:title=""/>
          </v:shape>
          <o:OLEObject Type="Embed" ProgID="" ShapeID="ole_rId245" DrawAspect="Content" ObjectID="_746260209" r:id="rId24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由几何关系可得，电子在磁场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中运动的圆心角为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00" w:dyaOrig="620">
          <v:shapetype id="_x0000_tole_rId247" coordsize="21600,21600" o:spt="ole_rId2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7" type="_x0000_tole_rId247" style="width:39.75pt;height:30.7pt" filled="f" o:ole="">
            <v:imagedata r:id="rId248" o:title=""/>
          </v:shape>
          <o:OLEObject Type="Embed" ProgID="" ShapeID="ole_rId247" DrawAspect="Content" ObjectID="_1898790796" r:id="rId24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在磁场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中的运动时间为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80" w:dyaOrig="620">
          <v:shapetype id="_x0000_tole_rId249" coordsize="21600,21600" o:spt="ole_rId2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9" type="_x0000_tole_rId249" style="width:43.95pt;height:30.95pt" filled="f" o:ole="">
            <v:imagedata r:id="rId250" o:title=""/>
          </v:shape>
          <o:OLEObject Type="Embed" ProgID="" ShapeID="ole_rId249" DrawAspect="Content" ObjectID="_232874593" r:id="rId24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联立解得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99" w:dyaOrig="679">
          <v:shapetype id="_x0000_tole_rId251" coordsize="21600,21600" o:spt="ole_rId2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1" type="_x0000_tole_rId251" style="width:69.8pt;height:33.8pt" filled="f" o:ole="">
            <v:imagedata r:id="rId252" o:title=""/>
          </v:shape>
          <o:OLEObject Type="Embed" ProgID="" ShapeID="ole_rId251" DrawAspect="Content" ObjectID="_749901193" r:id="rId25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从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点出来的动能为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79" w:dyaOrig="359">
          <v:shapetype id="_x0000_tole_rId253" coordsize="21600,21600" o:spt="ole_rId2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3" type="_x0000_tole_rId253" style="width:49.1pt;height:18.1pt" filled="f" o:ole="">
            <v:imagedata r:id="rId254" o:title=""/>
          </v:shape>
          <o:OLEObject Type="Embed" ProgID="" ShapeID="ole_rId253" DrawAspect="Content" ObjectID="_784683650" r:id="rId25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）在磁场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中的做匀速圆周运动的最大半径为</w:t>
      </w:r>
      <w:r>
        <w:rPr/>
        <w:object w:dxaOrig="260" w:dyaOrig="359">
          <v:shapetype id="_x0000_tole_rId255" coordsize="21600,21600" o:spt="ole_rId2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5" type="_x0000_tole_rId255" style="width:12.75pt;height:18pt" filled="f" o:ole="">
            <v:imagedata r:id="rId256" o:title=""/>
          </v:shape>
          <o:OLEObject Type="Embed" ProgID="" ShapeID="ole_rId255" DrawAspect="Content" ObjectID="_1991734584" r:id="rId255"/>
        </w:object>
      </w:r>
      <w:r>
        <w:rPr>
          <w:rFonts w:ascii="宋体" w:hAnsi="宋体" w:cs="宋体"/>
          <w:color w:val="000000"/>
        </w:rPr>
        <w:t>，此时圆周的轨迹与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边界相切，由几何关系可得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200" w:dyaOrig="540">
          <v:shapetype id="_x0000_tole_rId257" coordsize="21600,21600" o:spt="ole_rId2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7" type="_x0000_tole_rId257" style="width:109.9pt;height:26.85pt" filled="f" o:ole="">
            <v:imagedata r:id="rId258" o:title=""/>
          </v:shape>
          <o:OLEObject Type="Embed" ProgID="" ShapeID="ole_rId257" DrawAspect="Content" ObjectID="_1355141999" r:id="rId25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039" w:dyaOrig="679">
          <v:shapetype id="_x0000_tole_rId259" coordsize="21600,21600" o:spt="ole_rId2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9" type="_x0000_tole_rId259" style="width:51.95pt;height:34.05pt" filled="f" o:ole="">
            <v:imagedata r:id="rId260" o:title=""/>
          </v:shape>
          <o:OLEObject Type="Embed" ProgID="" ShapeID="ole_rId259" DrawAspect="Content" ObjectID="_220913038" r:id="rId25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由于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420" w:dyaOrig="720">
          <v:shapetype id="_x0000_tole_rId261" coordsize="21600,21600" o:spt="ole_rId2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1" type="_x0000_tole_rId261" style="width:71.05pt;height:35.95pt" filled="f" o:ole="">
            <v:imagedata r:id="rId262" o:title=""/>
          </v:shape>
          <o:OLEObject Type="Embed" ProgID="" ShapeID="ole_rId261" DrawAspect="Content" ObjectID="_2051894904" r:id="rId261"/>
        </w:objec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059" w:dyaOrig="620">
          <v:shapetype id="_x0000_tole_rId263" coordsize="21600,21600" o:spt="ole_rId2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3" type="_x0000_tole_rId263" style="width:103pt;height:31pt" filled="f" o:ole="">
            <v:imagedata r:id="rId264" o:title=""/>
          </v:shape>
          <o:OLEObject Type="Embed" ProgID="" ShapeID="ole_rId263" DrawAspect="Content" ObjectID="_448079360" r:id="rId26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联立解得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620" w:dyaOrig="560">
          <v:shapetype id="_x0000_tole_rId265" coordsize="21600,21600" o:spt="ole_rId2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5" type="_x0000_tole_rId265" style="width:30.7pt;height:27.7pt" filled="f" o:ole="">
            <v:imagedata r:id="rId266" o:title=""/>
          </v:shape>
          <o:OLEObject Type="Embed" ProgID="" ShapeID="ole_rId265" DrawAspect="Content" ObjectID="_831690468" r:id="rId265"/>
        </w:objec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（二）选考题：共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12</w:t>
      </w:r>
      <w:r>
        <w:rPr>
          <w:rFonts w:ascii="宋体" w:hAnsi="宋体" w:cs="宋体"/>
          <w:b/>
          <w:color w:val="000000"/>
          <w:sz w:val="24"/>
        </w:rPr>
        <w:t>分，请考生从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2</w:t>
      </w:r>
      <w:r>
        <w:rPr>
          <w:rFonts w:ascii="宋体" w:hAnsi="宋体" w:cs="宋体"/>
          <w:b/>
          <w:color w:val="000000"/>
          <w:sz w:val="24"/>
        </w:rPr>
        <w:t>道题中任选一题作答。如果多做，则按所做的第一题计分。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cs="宋体"/>
          <w:color w:val="000000"/>
        </w:rPr>
        <w:t>在高空飞行的客机上某乘客喝完一瓶矿泉水后，把瓶盖拧紧。下飞机后发现矿泉水瓶变瘪了，机场地面温度与高空客舱内温度相同。由此可判断，高空客舱内的气体压强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（选填“大于”、“小于”或“等于”）机场地面大气压强：从高空客舱到机场地面，矿泉水瓶内气体的分子平均动能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（选填“变大”、“变小”或“不变”）。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ascii="宋体" w:hAnsi="宋体" w:cs="宋体"/>
          <w:color w:val="000000"/>
        </w:rPr>
        <w:t>小于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ascii="宋体" w:hAnsi="宋体" w:cs="宋体"/>
          <w:color w:val="000000"/>
        </w:rPr>
        <w:t>不变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[1]</w:t>
      </w:r>
      <w:r>
        <w:rPr>
          <w:rFonts w:ascii="宋体" w:hAnsi="宋体" w:cs="宋体"/>
          <w:color w:val="000000"/>
        </w:rPr>
        <w:t>机场地面温度与高空客舱温度相同，由题意知瓶内气体体积变小，以瓶内气体为研究对象，根据理想气体状态方程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80" w:dyaOrig="639">
          <v:shapetype id="_x0000_tole_rId267" coordsize="21600,21600" o:spt="ole_rId2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7" type="_x0000_tole_rId267" style="width:43.95pt;height:31.95pt" filled="f" o:ole="">
            <v:imagedata r:id="rId268" o:title=""/>
          </v:shape>
          <o:OLEObject Type="Embed" ProgID="" ShapeID="ole_rId267" DrawAspect="Content" ObjectID="_1004784701" r:id="rId26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故可知高空客舱内的气体压强小于机场地面大气压强；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[2]</w:t>
      </w:r>
      <w:r>
        <w:rPr>
          <w:rFonts w:ascii="宋体" w:hAnsi="宋体" w:cs="宋体"/>
          <w:color w:val="000000"/>
        </w:rPr>
        <w:t>由于温度是平均动能的标志，气体的平均动能只与温度有关，机场地面温度与高空客舱温度相同，故从高空客舱到机场地面，瓶内气体的分子平均动能不变。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cs="宋体"/>
          <w:color w:val="000000"/>
        </w:rPr>
        <w:t>为方便抽取密封药瓶里的药液，护士一般先用注射器注入少量气体到药瓶里后再抽取药液，如图所示，某种药瓶的容积为</w:t>
      </w:r>
      <w:r>
        <w:rPr>
          <w:rFonts w:eastAsia="Times New Roman" w:cs="Times New Roman" w:ascii="Times New Roman" w:hAnsi="Times New Roman"/>
          <w:color w:val="000000"/>
        </w:rPr>
        <w:t>0.9mL</w:t>
      </w:r>
      <w:r>
        <w:rPr>
          <w:rFonts w:ascii="宋体" w:hAnsi="宋体" w:cs="宋体"/>
          <w:color w:val="000000"/>
        </w:rPr>
        <w:t>，内装有</w:t>
      </w:r>
      <w:r>
        <w:rPr>
          <w:rFonts w:eastAsia="Times New Roman" w:cs="Times New Roman" w:ascii="Times New Roman" w:hAnsi="Times New Roman"/>
          <w:color w:val="000000"/>
        </w:rPr>
        <w:t>0.5mL</w:t>
      </w:r>
      <w:r>
        <w:rPr>
          <w:rFonts w:ascii="宋体" w:hAnsi="宋体" w:cs="宋体"/>
          <w:color w:val="000000"/>
        </w:rPr>
        <w:t>的药液，瓶内气体压强为</w:t>
      </w:r>
      <w:r>
        <w:rPr/>
        <w:object w:dxaOrig="1100" w:dyaOrig="320">
          <v:shapetype id="_x0000_tole_rId269" coordsize="21600,21600" o:spt="ole_rId2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9" type="_x0000_tole_rId269" style="width:54.7pt;height:15.7pt" filled="f" o:ole="">
            <v:imagedata r:id="rId270" o:title=""/>
          </v:shape>
          <o:OLEObject Type="Embed" ProgID="" ShapeID="ole_rId269" DrawAspect="Content" ObjectID="_674919314" r:id="rId269"/>
        </w:object>
      </w:r>
      <w:r>
        <w:rPr>
          <w:rFonts w:ascii="宋体" w:hAnsi="宋体" w:cs="宋体"/>
          <w:color w:val="000000"/>
        </w:rPr>
        <w:t>，护士把注射器内横截面积为</w:t>
      </w:r>
      <w:r>
        <w:rPr/>
        <w:object w:dxaOrig="740" w:dyaOrig="320">
          <v:shapetype id="_x0000_tole_rId271" coordsize="21600,21600" o:spt="ole_rId2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1" type="_x0000_tole_rId271" style="width:37.2pt;height:16.15pt" filled="f" o:ole="">
            <v:imagedata r:id="rId272" o:title=""/>
          </v:shape>
          <o:OLEObject Type="Embed" ProgID="" ShapeID="ole_rId271" DrawAspect="Content" ObjectID="_781214499" r:id="rId271"/>
        </w:object>
      </w:r>
      <w:r>
        <w:rPr>
          <w:rFonts w:ascii="宋体" w:hAnsi="宋体" w:cs="宋体"/>
          <w:color w:val="000000"/>
        </w:rPr>
        <w:t>、长度为</w:t>
      </w:r>
      <w:r>
        <w:rPr>
          <w:rFonts w:eastAsia="Times New Roman" w:cs="Times New Roman" w:ascii="Times New Roman" w:hAnsi="Times New Roman"/>
          <w:color w:val="000000"/>
        </w:rPr>
        <w:t>0.4cm</w:t>
      </w:r>
      <w:r>
        <w:rPr>
          <w:rFonts w:ascii="宋体" w:hAnsi="宋体" w:cs="宋体"/>
          <w:color w:val="000000"/>
        </w:rPr>
        <w:t>、压强为</w:t>
      </w:r>
      <w:r>
        <w:rPr/>
        <w:object w:dxaOrig="1100" w:dyaOrig="320">
          <v:shapetype id="_x0000_tole_rId273" coordsize="21600,21600" o:spt="ole_rId2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3" type="_x0000_tole_rId273" style="width:54.7pt;height:15.7pt" filled="f" o:ole="">
            <v:imagedata r:id="rId274" o:title=""/>
          </v:shape>
          <o:OLEObject Type="Embed" ProgID="" ShapeID="ole_rId273" DrawAspect="Content" ObjectID="_1382568061" r:id="rId273"/>
        </w:object>
      </w:r>
      <w:r>
        <w:rPr>
          <w:rFonts w:ascii="宋体" w:hAnsi="宋体" w:cs="宋体"/>
          <w:color w:val="000000"/>
        </w:rPr>
        <w:t>的气体注入药瓶，若瓶内外温度相同且保持不变，气体视为理想气体，求此时药瓶内气体的压强。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04165" cy="1304290"/>
            <wp:effectExtent l="0" t="0" r="0" b="0"/>
            <wp:docPr id="26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 l="-50" t="-12" r="-5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/>
        <w:object w:dxaOrig="1100" w:dyaOrig="320">
          <v:shapetype id="_x0000_tole_rId276" coordsize="21600,21600" o:spt="ole_rId2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6" type="_x0000_tole_rId276" style="width:54.7pt;height:15.7pt" filled="f" o:ole="">
            <v:imagedata r:id="rId277" o:title=""/>
          </v:shape>
          <o:OLEObject Type="Embed" ProgID="" ShapeID="ole_rId276" DrawAspect="Content" ObjectID="_667745441" r:id="rId276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以注入后的所有气体为研究对象，由题意可知瓶内气体发生等温变化，设瓶内气体体积为</w:t>
      </w: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eastAsia="Times New Roman" w:cs="Times New Roman" w:ascii="Times New Roman" w:hAnsi="Times New Roman"/>
          <w:color w:val="000000"/>
        </w:rPr>
        <w:t>,</w:t>
      </w:r>
      <w:r>
        <w:rPr>
          <w:rFonts w:ascii="宋体" w:hAnsi="宋体" w:cs="宋体"/>
          <w:color w:val="000000"/>
        </w:rPr>
        <w:t>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540" w:dyaOrig="380">
          <v:shapetype id="_x0000_tole_rId278" coordsize="21600,21600" o:spt="ole_rId2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8" type="_x0000_tole_rId278" style="width:177pt;height:18.95pt" filled="f" o:ole="">
            <v:imagedata r:id="rId279" o:title=""/>
          </v:shape>
          <o:OLEObject Type="Embed" ProgID="" ShapeID="ole_rId278" DrawAspect="Content" ObjectID="_222600188" r:id="rId27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注射器内气体体积为</w:t>
      </w: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720" w:dyaOrig="380">
          <v:shapetype id="_x0000_tole_rId280" coordsize="21600,21600" o:spt="ole_rId2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0" type="_x0000_tole_rId280" style="width:136pt;height:18.95pt" filled="f" o:ole="">
            <v:imagedata r:id="rId281" o:title=""/>
          </v:shape>
          <o:OLEObject Type="Embed" ProgID="" ShapeID="ole_rId280" DrawAspect="Content" ObjectID="_648645413" r:id="rId28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根据理想气体状态方程有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759" w:dyaOrig="400">
          <v:shapetype id="_x0000_tole_rId282" coordsize="21600,21600" o:spt="ole_rId2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2" type="_x0000_tole_rId282" style="width:87.95pt;height:19.95pt" filled="f" o:ole="">
            <v:imagedata r:id="rId283" o:title=""/>
          </v:shape>
          <o:OLEObject Type="Embed" ProgID="" ShapeID="ole_rId282" DrawAspect="Content" ObjectID="_1304106912" r:id="rId28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代入数据解得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559" w:dyaOrig="379">
          <v:shapetype id="_x0000_tole_rId284" coordsize="21600,21600" o:spt="ole_rId2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4" type="_x0000_tole_rId284" style="width:77.95pt;height:18.7pt" filled="f" o:ole="">
            <v:imagedata r:id="rId285" o:title=""/>
          </v:shape>
          <o:OLEObject Type="Embed" ProgID="" ShapeID="ole_rId284" DrawAspect="Content" ObjectID="_1127958006" r:id="rId28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cs="宋体"/>
          <w:color w:val="000000"/>
        </w:rPr>
        <w:t>如图所示，一个轻质弹簧下端挂一小球，小球静止。现将小球向下拉动距离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后由静止释放，并开始计时，小球在竖直方向做简谐运动，周期为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。经</w:t>
      </w:r>
      <w:r>
        <w:rPr/>
        <w:object w:dxaOrig="260" w:dyaOrig="620">
          <v:shapetype id="_x0000_tole_rId286" coordsize="21600,21600" o:spt="ole_rId2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6" type="_x0000_tole_rId286" style="width:12.75pt;height:30.7pt" filled="f" o:ole="">
            <v:imagedata r:id="rId287" o:title=""/>
          </v:shape>
          <o:OLEObject Type="Embed" ProgID="" ShapeID="ole_rId286" DrawAspect="Content" ObjectID="_236457644" r:id="rId286"/>
        </w:object>
      </w:r>
      <w:r>
        <w:rPr>
          <w:rFonts w:ascii="宋体" w:hAnsi="宋体" w:cs="宋体"/>
          <w:color w:val="000000"/>
        </w:rPr>
        <w:t>时间，小球从最低点向上运动的距离</w:t>
      </w:r>
      <w:r>
        <w:rPr>
          <w:color w:val="000000"/>
        </w:rPr>
        <w:t>_____</w:t>
      </w:r>
      <w:r>
        <w:rPr/>
        <w:object w:dxaOrig="279" w:dyaOrig="620">
          <v:shapetype id="_x0000_tole_rId288" coordsize="21600,21600" o:spt="ole_rId2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8" type="_x0000_tole_rId288" style="width:13.75pt;height:31.1pt" filled="f" o:ole="">
            <v:imagedata r:id="rId289" o:title=""/>
          </v:shape>
          <o:OLEObject Type="Embed" ProgID="" ShapeID="ole_rId288" DrawAspect="Content" ObjectID="_115820641" r:id="rId288"/>
        </w:object>
      </w:r>
      <w:r>
        <w:rPr>
          <w:rFonts w:ascii="宋体" w:hAnsi="宋体" w:cs="宋体"/>
          <w:color w:val="000000"/>
        </w:rPr>
        <w:t>（选填“大于”、“小于”或“等于”）；在</w:t>
      </w:r>
      <w:r>
        <w:rPr/>
        <w:object w:dxaOrig="260" w:dyaOrig="619">
          <v:shapetype id="_x0000_tole_rId290" coordsize="21600,21600" o:spt="ole_rId2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0" type="_x0000_tole_rId290" style="width:12.75pt;height:30.75pt" filled="f" o:ole="">
            <v:imagedata r:id="rId291" o:title=""/>
          </v:shape>
          <o:OLEObject Type="Embed" ProgID="" ShapeID="ole_rId290" DrawAspect="Content" ObjectID="_451094002" r:id="rId290"/>
        </w:object>
      </w:r>
      <w:r>
        <w:rPr>
          <w:rFonts w:ascii="宋体" w:hAnsi="宋体" w:cs="宋体"/>
          <w:color w:val="000000"/>
        </w:rPr>
        <w:t>时刻，小球的动能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（选填“最大”或“最小”）。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124200" cy="1609725"/>
            <wp:effectExtent l="0" t="0" r="0" b="0"/>
            <wp:docPr id="27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ascii="宋体" w:hAnsi="宋体" w:cs="宋体"/>
          <w:color w:val="000000"/>
        </w:rPr>
        <w:t>小于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ascii="宋体" w:hAnsi="宋体" w:cs="宋体"/>
          <w:color w:val="000000"/>
        </w:rPr>
        <w:t>最大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[1]</w:t>
      </w:r>
      <w:r>
        <w:rPr>
          <w:rFonts w:ascii="宋体" w:hAnsi="宋体" w:cs="宋体"/>
          <w:color w:val="000000"/>
        </w:rPr>
        <w:t>根据简谐振动的位移公式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780" w:dyaOrig="680">
          <v:shapetype id="_x0000_tole_rId293" coordsize="21600,21600" o:spt="ole_rId2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3" type="_x0000_tole_rId293" style="width:88.5pt;height:33.7pt" filled="f" o:ole="">
            <v:imagedata r:id="rId294" o:title=""/>
          </v:shape>
          <o:OLEObject Type="Embed" ProgID="" ShapeID="ole_rId293" DrawAspect="Content" ObjectID="_1732407384" r:id="rId29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</w:t>
      </w:r>
      <w:r>
        <w:rPr/>
        <w:object w:dxaOrig="579" w:dyaOrig="620">
          <v:shapetype id="_x0000_tole_rId295" coordsize="21600,21600" o:spt="ole_rId2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5" type="_x0000_tole_rId295" style="width:29.2pt;height:30.7pt" filled="f" o:ole="">
            <v:imagedata r:id="rId296" o:title=""/>
          </v:shape>
          <o:OLEObject Type="Embed" ProgID="" ShapeID="ole_rId295" DrawAspect="Content" ObjectID="_672503688" r:id="rId295"/>
        </w:object>
      </w:r>
      <w:r>
        <w:rPr>
          <w:rFonts w:ascii="宋体" w:hAnsi="宋体" w:cs="宋体"/>
          <w:color w:val="000000"/>
        </w:rPr>
        <w:t>时有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960" w:dyaOrig="720">
          <v:shapetype id="_x0000_tole_rId297" coordsize="21600,21600" o:spt="ole_rId2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7" type="_x0000_tole_rId297" style="width:147.75pt;height:35.95pt" filled="f" o:ole="">
            <v:imagedata r:id="rId298" o:title=""/>
          </v:shape>
          <o:OLEObject Type="Embed" ProgID="" ShapeID="ole_rId297" DrawAspect="Content" ObjectID="_547066955" r:id="rId29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所以小球从最低点向上运动的距离为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159" w:dyaOrig="680">
          <v:shapetype id="_x0000_tole_rId299" coordsize="21600,21600" o:spt="ole_rId2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9" type="_x0000_tole_rId299" style="width:158.25pt;height:33.7pt" filled="f" o:ole="">
            <v:imagedata r:id="rId300" o:title=""/>
          </v:shape>
          <o:OLEObject Type="Embed" ProgID="" ShapeID="ole_rId299" DrawAspect="Content" ObjectID="_724516539" r:id="rId29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则小球从最低点向上运动的距离小于</w:t>
      </w:r>
      <w:r>
        <w:rPr/>
        <w:object w:dxaOrig="279" w:dyaOrig="620">
          <v:shapetype id="_x0000_tole_rId301" coordsize="21600,21600" o:spt="ole_rId3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1" type="_x0000_tole_rId301" style="width:13.75pt;height:31.1pt" filled="f" o:ole="">
            <v:imagedata r:id="rId302" o:title=""/>
          </v:shape>
          <o:OLEObject Type="Embed" ProgID="" ShapeID="ole_rId301" DrawAspect="Content" ObjectID="_93051597" r:id="rId301"/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[2]</w:t>
      </w:r>
      <w:r>
        <w:rPr>
          <w:rFonts w:ascii="宋体" w:hAnsi="宋体" w:cs="宋体"/>
          <w:color w:val="000000"/>
        </w:rPr>
        <w:t>在</w:t>
      </w:r>
      <w:r>
        <w:rPr/>
        <w:object w:dxaOrig="580" w:dyaOrig="620">
          <v:shapetype id="_x0000_tole_rId303" coordsize="21600,21600" o:spt="ole_rId3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3" type="_x0000_tole_rId303" style="width:28.95pt;height:30.95pt" filled="f" o:ole="">
            <v:imagedata r:id="rId304" o:title=""/>
          </v:shape>
          <o:OLEObject Type="Embed" ProgID="" ShapeID="ole_rId303" DrawAspect="Content" ObjectID="_2005162366" r:id="rId303"/>
        </w:object>
      </w:r>
      <w:r>
        <w:rPr>
          <w:rFonts w:ascii="宋体" w:hAnsi="宋体" w:cs="宋体"/>
          <w:color w:val="000000"/>
        </w:rPr>
        <w:t>时，小球回到平衡位置，具有最大的振动速度，所以小球的动能最大。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cs="宋体"/>
          <w:color w:val="000000"/>
        </w:rPr>
        <w:t>如图所示，一种光学传感器是通过接收器</w:t>
      </w:r>
      <w:r>
        <w:rPr>
          <w:rFonts w:eastAsia="Times New Roman" w:cs="Times New Roman" w:ascii="Times New Roman" w:hAnsi="Times New Roman"/>
          <w:color w:val="000000"/>
        </w:rPr>
        <w:t>Q</w:t>
      </w:r>
      <w:r>
        <w:rPr>
          <w:rFonts w:ascii="宋体" w:hAnsi="宋体" w:cs="宋体"/>
          <w:color w:val="000000"/>
        </w:rPr>
        <w:t>接收到光的强度变化而触发工作的。光从挡风玻璃内侧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点射向外侧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点再折射到空气中，测得入射角为</w:t>
      </w:r>
      <w:r>
        <w:rPr/>
        <w:object w:dxaOrig="240" w:dyaOrig="220">
          <v:shapetype id="_x0000_tole_rId305" coordsize="21600,21600" o:spt="ole_rId3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5" type="_x0000_tole_rId305" style="width:11.95pt;height:10.85pt" filled="f" o:ole="">
            <v:imagedata r:id="rId306" o:title=""/>
          </v:shape>
          <o:OLEObject Type="Embed" ProgID="" ShapeID="ole_rId305" DrawAspect="Content" ObjectID="_108762360" r:id="rId305"/>
        </w:object>
      </w:r>
      <w:r>
        <w:rPr>
          <w:rFonts w:ascii="宋体" w:hAnsi="宋体" w:cs="宋体"/>
          <w:color w:val="000000"/>
        </w:rPr>
        <w:t>，折射角为</w:t>
      </w:r>
      <w:r>
        <w:rPr/>
        <w:object w:dxaOrig="260" w:dyaOrig="319">
          <v:shapetype id="_x0000_tole_rId307" coordsize="21600,21600" o:spt="ole_rId3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7" type="_x0000_tole_rId307" style="width:13.15pt;height:16.3pt" filled="f" o:ole="">
            <v:imagedata r:id="rId308" o:title=""/>
          </v:shape>
          <o:OLEObject Type="Embed" ProgID="" ShapeID="ole_rId307" DrawAspect="Content" ObjectID="_1510412108" r:id="rId307"/>
        </w:object>
      </w:r>
      <w:r>
        <w:rPr>
          <w:rFonts w:ascii="宋体" w:hAnsi="宋体" w:cs="宋体"/>
          <w:color w:val="000000"/>
        </w:rPr>
        <w:t>；光从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点射向外侧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ascii="宋体" w:hAnsi="宋体" w:cs="宋体"/>
          <w:color w:val="000000"/>
        </w:rPr>
        <w:t>点，刚好发生全反射并被</w:t>
      </w:r>
      <w:r>
        <w:rPr>
          <w:rFonts w:eastAsia="Times New Roman" w:cs="Times New Roman" w:ascii="Times New Roman" w:hAnsi="Times New Roman"/>
          <w:color w:val="000000"/>
        </w:rPr>
        <w:t>Q</w:t>
      </w:r>
      <w:r>
        <w:rPr>
          <w:rFonts w:ascii="宋体" w:hAnsi="宋体" w:cs="宋体"/>
          <w:color w:val="000000"/>
        </w:rPr>
        <w:t>接收，求光从玻璃射向空气时临界角</w:t>
      </w:r>
      <w:r>
        <w:rPr/>
        <w:object w:dxaOrig="200" w:dyaOrig="280">
          <v:shapetype id="_x0000_tole_rId309" coordsize="21600,21600" o:spt="ole_rId3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9" type="_x0000_tole_rId309" style="width:9.65pt;height:14.5pt" filled="f" o:ole="">
            <v:imagedata r:id="rId310" o:title=""/>
          </v:shape>
          <o:OLEObject Type="Embed" ProgID="" ShapeID="ole_rId309" DrawAspect="Content" ObjectID="_1657145570" r:id="rId309"/>
        </w:object>
      </w:r>
      <w:r>
        <w:rPr>
          <w:rFonts w:ascii="宋体" w:hAnsi="宋体" w:cs="宋体"/>
          <w:color w:val="000000"/>
        </w:rPr>
        <w:t>的正弦值表达式。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133090" cy="1409065"/>
            <wp:effectExtent l="0" t="0" r="0" b="0"/>
            <wp:docPr id="28" name="图片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8" descr="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/>
        <w:object w:dxaOrig="600" w:dyaOrig="660">
          <v:shapetype id="_x0000_tole_rId312" coordsize="21600,21600" o:spt="ole_rId3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2" type="_x0000_tole_rId312" style="width:29.95pt;height:32.95pt" filled="f" o:ole="">
            <v:imagedata r:id="rId313" o:title=""/>
          </v:shape>
          <o:OLEObject Type="Embed" ProgID="" ShapeID="ole_rId312" DrawAspect="Content" ObjectID="_1261373072" r:id="rId312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【详解】根据光的折射定律有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60" w:dyaOrig="620">
          <v:shapetype id="_x0000_tole_rId314" coordsize="21600,21600" o:spt="ole_rId3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4" type="_x0000_tole_rId314" style="width:47.95pt;height:30.7pt" filled="f" o:ole="">
            <v:imagedata r:id="rId315" o:title=""/>
          </v:shape>
          <o:OLEObject Type="Embed" ProgID="" ShapeID="ole_rId314" DrawAspect="Content" ObjectID="_1402509830" r:id="rId314"/>
        </w:objec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根据光的全反射规律有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20" w:dyaOrig="620">
          <v:shapetype id="_x0000_tole_rId316" coordsize="21600,21600" o:spt="ole_rId3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6" type="_x0000_tole_rId316" style="width:46.5pt;height:32.25pt" filled="f" o:ole="">
            <v:imagedata r:id="rId317" o:title=""/>
          </v:shape>
          <o:OLEObject Type="Embed" ProgID="" ShapeID="ole_rId316" DrawAspect="Content" ObjectID="_924134631" r:id="rId316"/>
        </w:objec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联立解得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279" w:dyaOrig="659">
          <v:shapetype id="_x0000_tole_rId318" coordsize="21600,21600" o:spt="ole_rId3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8" type="_x0000_tole_rId318" style="width:64.45pt;height:32.95pt" filled="f" o:ole="">
            <v:imagedata r:id="rId319" o:title=""/>
          </v:shape>
          <o:OLEObject Type="Embed" ProgID="" ShapeID="ole_rId318" DrawAspect="Content" ObjectID="_1355858034" r:id="rId318"/>
        </w:objec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宋体">
    <w:charset w:val="86"/>
    <w:family w:val="auto"/>
    <w:pitch w:val="default"/>
  </w:font>
  <w:font w:name="ˎ̥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黑体">
    <w:charset w:val="86"/>
    <w:family w:val="auto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</w:rPr>
  </w:style>
  <w:style w:type="character" w:styleId="Style13">
    <w:name w:val="默认段落字体"/>
    <w:qFormat/>
    <w:rPr/>
  </w:style>
  <w:style w:type="character" w:styleId="CharChar4">
    <w:name w:val=" Char Char4"/>
    <w:basedOn w:val="Style13"/>
    <w:qFormat/>
    <w:rPr>
      <w:rFonts w:ascii="Cambria" w:hAnsi="Cambria" w:eastAsia="宋体" w:cs="Cambria"/>
      <w:b/>
      <w:bCs/>
      <w:color w:val="365F91"/>
      <w:sz w:val="28"/>
      <w:szCs w:val="28"/>
      <w:lang w:val="en-US" w:eastAsia="zh-CN" w:bidi="ar-SA"/>
    </w:rPr>
  </w:style>
  <w:style w:type="character" w:styleId="1Char">
    <w:name w:val="标题1 Char"/>
    <w:basedOn w:val="Style13"/>
    <w:qFormat/>
    <w:rPr>
      <w:rFonts w:ascii="宋体" w:hAnsi="宋体" w:eastAsia="宋体" w:cs="Courier New"/>
      <w:kern w:val="2"/>
      <w:sz w:val="21"/>
      <w:szCs w:val="21"/>
      <w:lang w:val="en-US" w:eastAsia="zh-CN" w:bidi="ar-SA"/>
    </w:rPr>
  </w:style>
  <w:style w:type="character" w:styleId="CharChar1">
    <w:name w:val=" Char Char1"/>
    <w:basedOn w:val="Style13"/>
    <w:qFormat/>
    <w:rPr>
      <w:rFonts w:eastAsia="宋体"/>
      <w:kern w:val="2"/>
      <w:sz w:val="18"/>
      <w:szCs w:val="18"/>
      <w:lang w:val="en-US" w:eastAsia="zh-CN" w:bidi="ar-SA"/>
    </w:rPr>
  </w:style>
  <w:style w:type="character" w:styleId="CharChar3">
    <w:name w:val=" Char Char3"/>
    <w:basedOn w:val="Style13"/>
    <w:qFormat/>
    <w:rPr>
      <w:rFonts w:eastAsia="宋体"/>
      <w:kern w:val="2"/>
      <w:sz w:val="18"/>
      <w:szCs w:val="18"/>
      <w:lang w:val="en-US" w:eastAsia="zh-CN" w:bidi="ar-SA"/>
    </w:rPr>
  </w:style>
  <w:style w:type="character" w:styleId="StrongEmphasis">
    <w:name w:val="Strong Emphasis"/>
    <w:basedOn w:val="Style13"/>
    <w:qFormat/>
    <w:rPr>
      <w:b/>
      <w:bCs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basedOn w:val="Style13"/>
    <w:rPr>
      <w:color w:val="800080"/>
      <w:u w:val="single"/>
    </w:rPr>
  </w:style>
  <w:style w:type="character" w:styleId="Emphasis">
    <w:name w:val="Emphasis"/>
    <w:basedOn w:val="Style13"/>
    <w:qFormat/>
    <w:rPr>
      <w:i/>
      <w:iCs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Char2">
    <w:name w:val=" Char Char2"/>
    <w:basedOn w:val="Style13"/>
    <w:qFormat/>
    <w:rPr>
      <w:sz w:val="18"/>
      <w:szCs w:val="18"/>
    </w:rPr>
  </w:style>
  <w:style w:type="character" w:styleId="P141">
    <w:name w:val="p141"/>
    <w:basedOn w:val="Style13"/>
    <w:qFormat/>
    <w:rPr>
      <w:sz w:val="24"/>
      <w:szCs w:val="24"/>
    </w:rPr>
  </w:style>
  <w:style w:type="character" w:styleId="Detailtitle1">
    <w:name w:val="detailtitle1"/>
    <w:basedOn w:val="Style13"/>
    <w:qFormat/>
    <w:rPr>
      <w:rFonts w:ascii="ˎ̥;Times New Roman" w:hAnsi="ˎ̥;Times New Roman" w:cs="ˎ̥;Times New Roman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left="200" w:hanging="200"/>
    </w:pPr>
    <w:rPr>
      <w:rFonts w:ascii="Times New Roman" w:hAnsi="Times New Roma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4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" w:hAnsi="黑体" w:eastAsia="黑体" w:cs="Times New Roman"/>
      <w:b/>
      <w:szCs w:val="20"/>
    </w:rPr>
  </w:style>
  <w:style w:type="paragraph" w:styleId="Style15">
    <w:name w:val="纯文本"/>
    <w:basedOn w:val="Normal"/>
    <w:qFormat/>
    <w:pPr/>
    <w:rPr>
      <w:rFonts w:ascii="宋体" w:hAnsi="宋体" w:cs="Courier New"/>
      <w:szCs w:val="21"/>
    </w:rPr>
  </w:style>
  <w:style w:type="paragraph" w:styleId="Style16">
    <w:name w:val="日期"/>
    <w:basedOn w:val="Normal"/>
    <w:next w:val="Normal"/>
    <w:qFormat/>
    <w:pPr/>
    <w:rPr>
      <w:rFonts w:ascii="Times New Roman" w:hAnsi="Times New Roman" w:cs="Times New Roman"/>
      <w:szCs w:val="24"/>
    </w:rPr>
  </w:style>
  <w:style w:type="paragraph" w:styleId="2">
    <w:name w:val="正文文本缩进 2"/>
    <w:basedOn w:val="Normal"/>
    <w:qFormat/>
    <w:pPr>
      <w:tabs>
        <w:tab w:val="clear" w:pos="420"/>
        <w:tab w:val="left" w:pos="3240" w:leader="none"/>
      </w:tabs>
      <w:ind w:firstLine="420"/>
    </w:pPr>
    <w:rPr>
      <w:rFonts w:ascii="Times New Roman" w:hAnsi="Times New Roman" w:cs="Times New Roman"/>
      <w:bCs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Style17">
    <w:name w:val="普通(网站)"/>
    <w:basedOn w:val="Normal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Style18">
    <w:name w:val="正文首行缩进"/>
    <w:basedOn w:val="TextBody"/>
    <w:qFormat/>
    <w:pPr>
      <w:ind w:firstLine="420"/>
    </w:pPr>
    <w:rPr/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Style19">
    <w:name w:val="列出段落"/>
    <w:basedOn w:val="Normal"/>
    <w:qFormat/>
    <w:pPr>
      <w:ind w:firstLine="420"/>
    </w:pPr>
    <w:rPr>
      <w:rFonts w:ascii="Times New Roman" w:hAnsi="Times New Roma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cs="Times New Roman"/>
      <w:szCs w:val="20"/>
    </w:rPr>
  </w:style>
  <w:style w:type="paragraph" w:styleId="A">
    <w:name w:val="a"/>
    <w:basedOn w:val="Normal"/>
    <w:qFormat/>
    <w:pPr>
      <w:widowControl/>
      <w:spacing w:before="100" w:after="100"/>
      <w:jc w:val="left"/>
    </w:pPr>
    <w:rPr>
      <w:rFonts w:ascii="宋体" w:hAnsi="宋体" w:cs="宋体"/>
      <w:kern w:val="0"/>
      <w:sz w:val="24"/>
      <w:szCs w:val="24"/>
    </w:rPr>
  </w:style>
  <w:style w:type="paragraph" w:styleId="Char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cs="Times New Roman"/>
      <w:szCs w:val="20"/>
    </w:rPr>
  </w:style>
  <w:style w:type="paragraph" w:styleId="Style20">
    <w:name w:val="无间隔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image" Target="media/image10.png"/><Relationship Id="rId19" Type="http://schemas.openxmlformats.org/officeDocument/2006/relationships/image" Target="media/image11.wmf"/><Relationship Id="rId20" Type="http://schemas.openxmlformats.org/officeDocument/2006/relationships/image" Target="media/image12.png"/><Relationship Id="rId21" Type="http://schemas.openxmlformats.org/officeDocument/2006/relationships/oleObject" Target="embeddings/oleObject8.bin"/><Relationship Id="rId22" Type="http://schemas.openxmlformats.org/officeDocument/2006/relationships/image" Target="media/image13.wmf"/><Relationship Id="rId23" Type="http://schemas.openxmlformats.org/officeDocument/2006/relationships/oleObject" Target="embeddings/oleObject9.bin"/><Relationship Id="rId24" Type="http://schemas.openxmlformats.org/officeDocument/2006/relationships/image" Target="media/image14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5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6.wmf"/><Relationship Id="rId29" Type="http://schemas.openxmlformats.org/officeDocument/2006/relationships/image" Target="media/image17.png"/><Relationship Id="rId30" Type="http://schemas.openxmlformats.org/officeDocument/2006/relationships/oleObject" Target="embeddings/oleObject12.bin"/><Relationship Id="rId31" Type="http://schemas.openxmlformats.org/officeDocument/2006/relationships/image" Target="media/image18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9.wmf"/><Relationship Id="rId34" Type="http://schemas.openxmlformats.org/officeDocument/2006/relationships/oleObject" Target="embeddings/oleObject14.bin"/><Relationship Id="rId35" Type="http://schemas.openxmlformats.org/officeDocument/2006/relationships/image" Target="media/image20.wmf"/><Relationship Id="rId36" Type="http://schemas.openxmlformats.org/officeDocument/2006/relationships/oleObject" Target="embeddings/oleObject15.bin"/><Relationship Id="rId37" Type="http://schemas.openxmlformats.org/officeDocument/2006/relationships/image" Target="media/image21.wmf"/><Relationship Id="rId38" Type="http://schemas.openxmlformats.org/officeDocument/2006/relationships/oleObject" Target="embeddings/oleObject16.bin"/><Relationship Id="rId39" Type="http://schemas.openxmlformats.org/officeDocument/2006/relationships/image" Target="media/image22.wmf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oleObject" Target="embeddings/oleObject17.bin"/><Relationship Id="rId46" Type="http://schemas.openxmlformats.org/officeDocument/2006/relationships/image" Target="media/image28.wmf"/><Relationship Id="rId47" Type="http://schemas.openxmlformats.org/officeDocument/2006/relationships/oleObject" Target="embeddings/oleObject18.bin"/><Relationship Id="rId48" Type="http://schemas.openxmlformats.org/officeDocument/2006/relationships/image" Target="media/image29.wmf"/><Relationship Id="rId49" Type="http://schemas.openxmlformats.org/officeDocument/2006/relationships/oleObject" Target="embeddings/oleObject19.bin"/><Relationship Id="rId50" Type="http://schemas.openxmlformats.org/officeDocument/2006/relationships/image" Target="media/image30.wmf"/><Relationship Id="rId51" Type="http://schemas.openxmlformats.org/officeDocument/2006/relationships/oleObject" Target="embeddings/oleObject20.bin"/><Relationship Id="rId52" Type="http://schemas.openxmlformats.org/officeDocument/2006/relationships/image" Target="media/image31.wmf"/><Relationship Id="rId53" Type="http://schemas.openxmlformats.org/officeDocument/2006/relationships/oleObject" Target="embeddings/oleObject21.bin"/><Relationship Id="rId54" Type="http://schemas.openxmlformats.org/officeDocument/2006/relationships/image" Target="media/image32.wmf"/><Relationship Id="rId55" Type="http://schemas.openxmlformats.org/officeDocument/2006/relationships/image" Target="media/image33.png"/><Relationship Id="rId56" Type="http://schemas.openxmlformats.org/officeDocument/2006/relationships/oleObject" Target="embeddings/oleObject22.bin"/><Relationship Id="rId57" Type="http://schemas.openxmlformats.org/officeDocument/2006/relationships/image" Target="media/image34.wmf"/><Relationship Id="rId58" Type="http://schemas.openxmlformats.org/officeDocument/2006/relationships/oleObject" Target="embeddings/oleObject23.bin"/><Relationship Id="rId59" Type="http://schemas.openxmlformats.org/officeDocument/2006/relationships/image" Target="media/image35.wmf"/><Relationship Id="rId60" Type="http://schemas.openxmlformats.org/officeDocument/2006/relationships/oleObject" Target="embeddings/oleObject24.bin"/><Relationship Id="rId61" Type="http://schemas.openxmlformats.org/officeDocument/2006/relationships/image" Target="media/image36.wmf"/><Relationship Id="rId62" Type="http://schemas.openxmlformats.org/officeDocument/2006/relationships/oleObject" Target="embeddings/oleObject25.bin"/><Relationship Id="rId63" Type="http://schemas.openxmlformats.org/officeDocument/2006/relationships/image" Target="media/image37.wmf"/><Relationship Id="rId64" Type="http://schemas.openxmlformats.org/officeDocument/2006/relationships/oleObject" Target="embeddings/oleObject26.bin"/><Relationship Id="rId65" Type="http://schemas.openxmlformats.org/officeDocument/2006/relationships/image" Target="media/image38.wmf"/><Relationship Id="rId66" Type="http://schemas.openxmlformats.org/officeDocument/2006/relationships/oleObject" Target="embeddings/oleObject27.bin"/><Relationship Id="rId67" Type="http://schemas.openxmlformats.org/officeDocument/2006/relationships/image" Target="media/image39.wmf"/><Relationship Id="rId68" Type="http://schemas.openxmlformats.org/officeDocument/2006/relationships/image" Target="media/image40.png"/><Relationship Id="rId69" Type="http://schemas.openxmlformats.org/officeDocument/2006/relationships/image" Target="media/image11.wmf"/><Relationship Id="rId70" Type="http://schemas.openxmlformats.org/officeDocument/2006/relationships/oleObject" Target="embeddings/oleObject28.bin"/><Relationship Id="rId71" Type="http://schemas.openxmlformats.org/officeDocument/2006/relationships/image" Target="media/image41.wmf"/><Relationship Id="rId72" Type="http://schemas.openxmlformats.org/officeDocument/2006/relationships/oleObject" Target="embeddings/oleObject29.bin"/><Relationship Id="rId73" Type="http://schemas.openxmlformats.org/officeDocument/2006/relationships/image" Target="media/image42.wmf"/><Relationship Id="rId74" Type="http://schemas.openxmlformats.org/officeDocument/2006/relationships/oleObject" Target="embeddings/oleObject30.bin"/><Relationship Id="rId75" Type="http://schemas.openxmlformats.org/officeDocument/2006/relationships/image" Target="media/image43.wmf"/><Relationship Id="rId76" Type="http://schemas.openxmlformats.org/officeDocument/2006/relationships/oleObject" Target="embeddings/oleObject31.bin"/><Relationship Id="rId77" Type="http://schemas.openxmlformats.org/officeDocument/2006/relationships/image" Target="media/image44.wmf"/><Relationship Id="rId78" Type="http://schemas.openxmlformats.org/officeDocument/2006/relationships/oleObject" Target="embeddings/oleObject32.bin"/><Relationship Id="rId79" Type="http://schemas.openxmlformats.org/officeDocument/2006/relationships/image" Target="media/image45.wmf"/><Relationship Id="rId80" Type="http://schemas.openxmlformats.org/officeDocument/2006/relationships/image" Target="media/image46.png"/><Relationship Id="rId81" Type="http://schemas.openxmlformats.org/officeDocument/2006/relationships/image" Target="media/image47.png"/><Relationship Id="rId82" Type="http://schemas.openxmlformats.org/officeDocument/2006/relationships/image" Target="media/image48.png"/><Relationship Id="rId83" Type="http://schemas.openxmlformats.org/officeDocument/2006/relationships/image" Target="media/image49.png"/><Relationship Id="rId84" Type="http://schemas.openxmlformats.org/officeDocument/2006/relationships/image" Target="media/image50.wmf"/><Relationship Id="rId85" Type="http://schemas.openxmlformats.org/officeDocument/2006/relationships/image" Target="media/image51.png"/><Relationship Id="rId86" Type="http://schemas.openxmlformats.org/officeDocument/2006/relationships/oleObject" Target="embeddings/oleObject33.bin"/><Relationship Id="rId87" Type="http://schemas.openxmlformats.org/officeDocument/2006/relationships/image" Target="media/image52.wmf"/><Relationship Id="rId88" Type="http://schemas.openxmlformats.org/officeDocument/2006/relationships/oleObject" Target="embeddings/oleObject34.bin"/><Relationship Id="rId89" Type="http://schemas.openxmlformats.org/officeDocument/2006/relationships/image" Target="media/image53.wmf"/><Relationship Id="rId90" Type="http://schemas.openxmlformats.org/officeDocument/2006/relationships/oleObject" Target="embeddings/oleObject35.bin"/><Relationship Id="rId91" Type="http://schemas.openxmlformats.org/officeDocument/2006/relationships/image" Target="media/image54.wmf"/><Relationship Id="rId92" Type="http://schemas.openxmlformats.org/officeDocument/2006/relationships/oleObject" Target="embeddings/oleObject36.bin"/><Relationship Id="rId93" Type="http://schemas.openxmlformats.org/officeDocument/2006/relationships/image" Target="media/image55.wmf"/><Relationship Id="rId94" Type="http://schemas.openxmlformats.org/officeDocument/2006/relationships/oleObject" Target="embeddings/oleObject37.bin"/><Relationship Id="rId95" Type="http://schemas.openxmlformats.org/officeDocument/2006/relationships/image" Target="media/image56.wmf"/><Relationship Id="rId96" Type="http://schemas.openxmlformats.org/officeDocument/2006/relationships/oleObject" Target="embeddings/oleObject38.bin"/><Relationship Id="rId97" Type="http://schemas.openxmlformats.org/officeDocument/2006/relationships/image" Target="media/image57.wmf"/><Relationship Id="rId98" Type="http://schemas.openxmlformats.org/officeDocument/2006/relationships/oleObject" Target="embeddings/oleObject39.bin"/><Relationship Id="rId99" Type="http://schemas.openxmlformats.org/officeDocument/2006/relationships/image" Target="media/image58.wmf"/><Relationship Id="rId100" Type="http://schemas.openxmlformats.org/officeDocument/2006/relationships/oleObject" Target="embeddings/oleObject40.bin"/><Relationship Id="rId101" Type="http://schemas.openxmlformats.org/officeDocument/2006/relationships/image" Target="media/image59.wmf"/><Relationship Id="rId102" Type="http://schemas.openxmlformats.org/officeDocument/2006/relationships/oleObject" Target="embeddings/oleObject41.bin"/><Relationship Id="rId103" Type="http://schemas.openxmlformats.org/officeDocument/2006/relationships/image" Target="media/image60.wmf"/><Relationship Id="rId104" Type="http://schemas.openxmlformats.org/officeDocument/2006/relationships/oleObject" Target="embeddings/oleObject42.bin"/><Relationship Id="rId105" Type="http://schemas.openxmlformats.org/officeDocument/2006/relationships/image" Target="media/image61.wmf"/><Relationship Id="rId106" Type="http://schemas.openxmlformats.org/officeDocument/2006/relationships/oleObject" Target="embeddings/oleObject43.bin"/><Relationship Id="rId107" Type="http://schemas.openxmlformats.org/officeDocument/2006/relationships/image" Target="media/image62.wmf"/><Relationship Id="rId108" Type="http://schemas.openxmlformats.org/officeDocument/2006/relationships/oleObject" Target="embeddings/oleObject44.bin"/><Relationship Id="rId109" Type="http://schemas.openxmlformats.org/officeDocument/2006/relationships/image" Target="media/image63.wmf"/><Relationship Id="rId110" Type="http://schemas.openxmlformats.org/officeDocument/2006/relationships/oleObject" Target="embeddings/oleObject45.bin"/><Relationship Id="rId111" Type="http://schemas.openxmlformats.org/officeDocument/2006/relationships/image" Target="media/image64.wmf"/><Relationship Id="rId112" Type="http://schemas.openxmlformats.org/officeDocument/2006/relationships/oleObject" Target="embeddings/oleObject46.bin"/><Relationship Id="rId113" Type="http://schemas.openxmlformats.org/officeDocument/2006/relationships/image" Target="media/image65.wmf"/><Relationship Id="rId114" Type="http://schemas.openxmlformats.org/officeDocument/2006/relationships/oleObject" Target="embeddings/oleObject47.bin"/><Relationship Id="rId115" Type="http://schemas.openxmlformats.org/officeDocument/2006/relationships/image" Target="media/image66.wmf"/><Relationship Id="rId116" Type="http://schemas.openxmlformats.org/officeDocument/2006/relationships/oleObject" Target="embeddings/oleObject48.bin"/><Relationship Id="rId117" Type="http://schemas.openxmlformats.org/officeDocument/2006/relationships/image" Target="media/image67.wmf"/><Relationship Id="rId118" Type="http://schemas.openxmlformats.org/officeDocument/2006/relationships/image" Target="media/image68.png"/><Relationship Id="rId119" Type="http://schemas.openxmlformats.org/officeDocument/2006/relationships/oleObject" Target="embeddings/oleObject49.bin"/><Relationship Id="rId120" Type="http://schemas.openxmlformats.org/officeDocument/2006/relationships/image" Target="media/image69.wmf"/><Relationship Id="rId121" Type="http://schemas.openxmlformats.org/officeDocument/2006/relationships/oleObject" Target="embeddings/oleObject50.bin"/><Relationship Id="rId122" Type="http://schemas.openxmlformats.org/officeDocument/2006/relationships/image" Target="media/image70.wmf"/><Relationship Id="rId123" Type="http://schemas.openxmlformats.org/officeDocument/2006/relationships/oleObject" Target="embeddings/oleObject51.bin"/><Relationship Id="rId124" Type="http://schemas.openxmlformats.org/officeDocument/2006/relationships/image" Target="media/image71.wmf"/><Relationship Id="rId125" Type="http://schemas.openxmlformats.org/officeDocument/2006/relationships/oleObject" Target="embeddings/oleObject52.bin"/><Relationship Id="rId126" Type="http://schemas.openxmlformats.org/officeDocument/2006/relationships/image" Target="media/image72.wmf"/><Relationship Id="rId127" Type="http://schemas.openxmlformats.org/officeDocument/2006/relationships/oleObject" Target="embeddings/oleObject53.bin"/><Relationship Id="rId128" Type="http://schemas.openxmlformats.org/officeDocument/2006/relationships/image" Target="media/image73.wmf"/><Relationship Id="rId129" Type="http://schemas.openxmlformats.org/officeDocument/2006/relationships/oleObject" Target="embeddings/oleObject54.bin"/><Relationship Id="rId130" Type="http://schemas.openxmlformats.org/officeDocument/2006/relationships/image" Target="media/image74.wmf"/><Relationship Id="rId131" Type="http://schemas.openxmlformats.org/officeDocument/2006/relationships/image" Target="media/image75.png"/><Relationship Id="rId132" Type="http://schemas.openxmlformats.org/officeDocument/2006/relationships/oleObject" Target="embeddings/oleObject55.bin"/><Relationship Id="rId133" Type="http://schemas.openxmlformats.org/officeDocument/2006/relationships/image" Target="media/image76.wmf"/><Relationship Id="rId134" Type="http://schemas.openxmlformats.org/officeDocument/2006/relationships/oleObject" Target="embeddings/oleObject56.bin"/><Relationship Id="rId135" Type="http://schemas.openxmlformats.org/officeDocument/2006/relationships/image" Target="media/image77.wmf"/><Relationship Id="rId136" Type="http://schemas.openxmlformats.org/officeDocument/2006/relationships/oleObject" Target="embeddings/oleObject57.bin"/><Relationship Id="rId137" Type="http://schemas.openxmlformats.org/officeDocument/2006/relationships/image" Target="media/image78.wmf"/><Relationship Id="rId138" Type="http://schemas.openxmlformats.org/officeDocument/2006/relationships/oleObject" Target="embeddings/oleObject58.bin"/><Relationship Id="rId139" Type="http://schemas.openxmlformats.org/officeDocument/2006/relationships/image" Target="media/image79.wmf"/><Relationship Id="rId140" Type="http://schemas.openxmlformats.org/officeDocument/2006/relationships/oleObject" Target="embeddings/oleObject59.bin"/><Relationship Id="rId141" Type="http://schemas.openxmlformats.org/officeDocument/2006/relationships/image" Target="media/image80.wmf"/><Relationship Id="rId142" Type="http://schemas.openxmlformats.org/officeDocument/2006/relationships/oleObject" Target="embeddings/oleObject60.bin"/><Relationship Id="rId143" Type="http://schemas.openxmlformats.org/officeDocument/2006/relationships/image" Target="media/image81.wmf"/><Relationship Id="rId144" Type="http://schemas.openxmlformats.org/officeDocument/2006/relationships/oleObject" Target="embeddings/oleObject61.bin"/><Relationship Id="rId145" Type="http://schemas.openxmlformats.org/officeDocument/2006/relationships/image" Target="media/image82.wmf"/><Relationship Id="rId146" Type="http://schemas.openxmlformats.org/officeDocument/2006/relationships/oleObject" Target="embeddings/oleObject62.bin"/><Relationship Id="rId147" Type="http://schemas.openxmlformats.org/officeDocument/2006/relationships/image" Target="media/image83.wmf"/><Relationship Id="rId148" Type="http://schemas.openxmlformats.org/officeDocument/2006/relationships/oleObject" Target="embeddings/oleObject63.bin"/><Relationship Id="rId149" Type="http://schemas.openxmlformats.org/officeDocument/2006/relationships/image" Target="media/image84.wmf"/><Relationship Id="rId150" Type="http://schemas.openxmlformats.org/officeDocument/2006/relationships/oleObject" Target="embeddings/oleObject64.bin"/><Relationship Id="rId151" Type="http://schemas.openxmlformats.org/officeDocument/2006/relationships/image" Target="media/image85.wmf"/><Relationship Id="rId152" Type="http://schemas.openxmlformats.org/officeDocument/2006/relationships/oleObject" Target="embeddings/oleObject65.bin"/><Relationship Id="rId153" Type="http://schemas.openxmlformats.org/officeDocument/2006/relationships/image" Target="media/image86.wmf"/><Relationship Id="rId154" Type="http://schemas.openxmlformats.org/officeDocument/2006/relationships/oleObject" Target="embeddings/oleObject66.bin"/><Relationship Id="rId155" Type="http://schemas.openxmlformats.org/officeDocument/2006/relationships/image" Target="media/image87.wmf"/><Relationship Id="rId156" Type="http://schemas.openxmlformats.org/officeDocument/2006/relationships/oleObject" Target="embeddings/oleObject67.bin"/><Relationship Id="rId157" Type="http://schemas.openxmlformats.org/officeDocument/2006/relationships/image" Target="media/image88.wmf"/><Relationship Id="rId158" Type="http://schemas.openxmlformats.org/officeDocument/2006/relationships/oleObject" Target="embeddings/oleObject68.bin"/><Relationship Id="rId159" Type="http://schemas.openxmlformats.org/officeDocument/2006/relationships/image" Target="media/image89.wmf"/><Relationship Id="rId160" Type="http://schemas.openxmlformats.org/officeDocument/2006/relationships/image" Target="media/image90.png"/><Relationship Id="rId161" Type="http://schemas.openxmlformats.org/officeDocument/2006/relationships/oleObject" Target="embeddings/oleObject69.bin"/><Relationship Id="rId162" Type="http://schemas.openxmlformats.org/officeDocument/2006/relationships/image" Target="media/image91.wmf"/><Relationship Id="rId163" Type="http://schemas.openxmlformats.org/officeDocument/2006/relationships/oleObject" Target="embeddings/oleObject70.bin"/><Relationship Id="rId164" Type="http://schemas.openxmlformats.org/officeDocument/2006/relationships/image" Target="media/image92.wmf"/><Relationship Id="rId165" Type="http://schemas.openxmlformats.org/officeDocument/2006/relationships/oleObject" Target="embeddings/oleObject71.bin"/><Relationship Id="rId166" Type="http://schemas.openxmlformats.org/officeDocument/2006/relationships/image" Target="media/image93.wmf"/><Relationship Id="rId167" Type="http://schemas.openxmlformats.org/officeDocument/2006/relationships/oleObject" Target="embeddings/oleObject72.bin"/><Relationship Id="rId168" Type="http://schemas.openxmlformats.org/officeDocument/2006/relationships/image" Target="media/image94.wmf"/><Relationship Id="rId169" Type="http://schemas.openxmlformats.org/officeDocument/2006/relationships/oleObject" Target="embeddings/oleObject73.bin"/><Relationship Id="rId170" Type="http://schemas.openxmlformats.org/officeDocument/2006/relationships/image" Target="media/image95.wmf"/><Relationship Id="rId171" Type="http://schemas.openxmlformats.org/officeDocument/2006/relationships/oleObject" Target="embeddings/oleObject74.bin"/><Relationship Id="rId172" Type="http://schemas.openxmlformats.org/officeDocument/2006/relationships/image" Target="media/image96.wmf"/><Relationship Id="rId173" Type="http://schemas.openxmlformats.org/officeDocument/2006/relationships/oleObject" Target="embeddings/oleObject75.bin"/><Relationship Id="rId174" Type="http://schemas.openxmlformats.org/officeDocument/2006/relationships/image" Target="media/image97.wmf"/><Relationship Id="rId175" Type="http://schemas.openxmlformats.org/officeDocument/2006/relationships/oleObject" Target="embeddings/oleObject76.bin"/><Relationship Id="rId176" Type="http://schemas.openxmlformats.org/officeDocument/2006/relationships/image" Target="media/image98.wmf"/><Relationship Id="rId177" Type="http://schemas.openxmlformats.org/officeDocument/2006/relationships/oleObject" Target="embeddings/oleObject77.bin"/><Relationship Id="rId178" Type="http://schemas.openxmlformats.org/officeDocument/2006/relationships/image" Target="media/image99.wmf"/><Relationship Id="rId179" Type="http://schemas.openxmlformats.org/officeDocument/2006/relationships/oleObject" Target="embeddings/oleObject78.bin"/><Relationship Id="rId180" Type="http://schemas.openxmlformats.org/officeDocument/2006/relationships/image" Target="media/image100.wmf"/><Relationship Id="rId181" Type="http://schemas.openxmlformats.org/officeDocument/2006/relationships/oleObject" Target="embeddings/oleObject79.bin"/><Relationship Id="rId182" Type="http://schemas.openxmlformats.org/officeDocument/2006/relationships/image" Target="media/image101.wmf"/><Relationship Id="rId183" Type="http://schemas.openxmlformats.org/officeDocument/2006/relationships/oleObject" Target="embeddings/oleObject80.bin"/><Relationship Id="rId184" Type="http://schemas.openxmlformats.org/officeDocument/2006/relationships/image" Target="media/image102.wmf"/><Relationship Id="rId185" Type="http://schemas.openxmlformats.org/officeDocument/2006/relationships/oleObject" Target="embeddings/oleObject81.bin"/><Relationship Id="rId186" Type="http://schemas.openxmlformats.org/officeDocument/2006/relationships/image" Target="media/image103.wmf"/><Relationship Id="rId187" Type="http://schemas.openxmlformats.org/officeDocument/2006/relationships/oleObject" Target="embeddings/oleObject82.bin"/><Relationship Id="rId188" Type="http://schemas.openxmlformats.org/officeDocument/2006/relationships/image" Target="media/image104.wmf"/><Relationship Id="rId189" Type="http://schemas.openxmlformats.org/officeDocument/2006/relationships/oleObject" Target="embeddings/oleObject83.bin"/><Relationship Id="rId190" Type="http://schemas.openxmlformats.org/officeDocument/2006/relationships/image" Target="media/image105.wmf"/><Relationship Id="rId191" Type="http://schemas.openxmlformats.org/officeDocument/2006/relationships/oleObject" Target="embeddings/oleObject84.bin"/><Relationship Id="rId192" Type="http://schemas.openxmlformats.org/officeDocument/2006/relationships/image" Target="media/image106.wmf"/><Relationship Id="rId193" Type="http://schemas.openxmlformats.org/officeDocument/2006/relationships/oleObject" Target="embeddings/oleObject85.bin"/><Relationship Id="rId194" Type="http://schemas.openxmlformats.org/officeDocument/2006/relationships/image" Target="media/image107.wmf"/><Relationship Id="rId195" Type="http://schemas.openxmlformats.org/officeDocument/2006/relationships/oleObject" Target="embeddings/oleObject86.bin"/><Relationship Id="rId196" Type="http://schemas.openxmlformats.org/officeDocument/2006/relationships/image" Target="media/image108.wmf"/><Relationship Id="rId197" Type="http://schemas.openxmlformats.org/officeDocument/2006/relationships/oleObject" Target="embeddings/oleObject87.bin"/><Relationship Id="rId198" Type="http://schemas.openxmlformats.org/officeDocument/2006/relationships/image" Target="media/image109.wmf"/><Relationship Id="rId199" Type="http://schemas.openxmlformats.org/officeDocument/2006/relationships/oleObject" Target="embeddings/oleObject88.bin"/><Relationship Id="rId200" Type="http://schemas.openxmlformats.org/officeDocument/2006/relationships/image" Target="media/image110.wmf"/><Relationship Id="rId201" Type="http://schemas.openxmlformats.org/officeDocument/2006/relationships/image" Target="media/image111.png"/><Relationship Id="rId202" Type="http://schemas.openxmlformats.org/officeDocument/2006/relationships/oleObject" Target="embeddings/oleObject89.bin"/><Relationship Id="rId203" Type="http://schemas.openxmlformats.org/officeDocument/2006/relationships/image" Target="media/image112.wmf"/><Relationship Id="rId204" Type="http://schemas.openxmlformats.org/officeDocument/2006/relationships/oleObject" Target="embeddings/oleObject90.bin"/><Relationship Id="rId205" Type="http://schemas.openxmlformats.org/officeDocument/2006/relationships/image" Target="media/image113.wmf"/><Relationship Id="rId206" Type="http://schemas.openxmlformats.org/officeDocument/2006/relationships/oleObject" Target="embeddings/oleObject91.bin"/><Relationship Id="rId207" Type="http://schemas.openxmlformats.org/officeDocument/2006/relationships/image" Target="media/image114.wmf"/><Relationship Id="rId208" Type="http://schemas.openxmlformats.org/officeDocument/2006/relationships/oleObject" Target="embeddings/oleObject92.bin"/><Relationship Id="rId209" Type="http://schemas.openxmlformats.org/officeDocument/2006/relationships/image" Target="media/image115.wmf"/><Relationship Id="rId210" Type="http://schemas.openxmlformats.org/officeDocument/2006/relationships/oleObject" Target="embeddings/oleObject93.bin"/><Relationship Id="rId211" Type="http://schemas.openxmlformats.org/officeDocument/2006/relationships/image" Target="media/image116.wmf"/><Relationship Id="rId212" Type="http://schemas.openxmlformats.org/officeDocument/2006/relationships/oleObject" Target="embeddings/oleObject94.bin"/><Relationship Id="rId213" Type="http://schemas.openxmlformats.org/officeDocument/2006/relationships/image" Target="media/image117.wmf"/><Relationship Id="rId214" Type="http://schemas.openxmlformats.org/officeDocument/2006/relationships/oleObject" Target="embeddings/oleObject95.bin"/><Relationship Id="rId215" Type="http://schemas.openxmlformats.org/officeDocument/2006/relationships/image" Target="media/image118.wmf"/><Relationship Id="rId216" Type="http://schemas.openxmlformats.org/officeDocument/2006/relationships/oleObject" Target="embeddings/oleObject96.bin"/><Relationship Id="rId217" Type="http://schemas.openxmlformats.org/officeDocument/2006/relationships/image" Target="media/image119.wmf"/><Relationship Id="rId218" Type="http://schemas.openxmlformats.org/officeDocument/2006/relationships/oleObject" Target="embeddings/oleObject97.bin"/><Relationship Id="rId219" Type="http://schemas.openxmlformats.org/officeDocument/2006/relationships/image" Target="media/image120.wmf"/><Relationship Id="rId220" Type="http://schemas.openxmlformats.org/officeDocument/2006/relationships/oleObject" Target="embeddings/oleObject98.bin"/><Relationship Id="rId221" Type="http://schemas.openxmlformats.org/officeDocument/2006/relationships/image" Target="media/image121.wmf"/><Relationship Id="rId222" Type="http://schemas.openxmlformats.org/officeDocument/2006/relationships/oleObject" Target="embeddings/oleObject99.bin"/><Relationship Id="rId223" Type="http://schemas.openxmlformats.org/officeDocument/2006/relationships/image" Target="media/image122.wmf"/><Relationship Id="rId224" Type="http://schemas.openxmlformats.org/officeDocument/2006/relationships/oleObject" Target="embeddings/oleObject100.bin"/><Relationship Id="rId225" Type="http://schemas.openxmlformats.org/officeDocument/2006/relationships/image" Target="media/image123.wmf"/><Relationship Id="rId226" Type="http://schemas.openxmlformats.org/officeDocument/2006/relationships/oleObject" Target="embeddings/oleObject101.bin"/><Relationship Id="rId227" Type="http://schemas.openxmlformats.org/officeDocument/2006/relationships/image" Target="media/image124.wmf"/><Relationship Id="rId228" Type="http://schemas.openxmlformats.org/officeDocument/2006/relationships/image" Target="media/image125.png"/><Relationship Id="rId229" Type="http://schemas.openxmlformats.org/officeDocument/2006/relationships/oleObject" Target="embeddings/oleObject102.bin"/><Relationship Id="rId230" Type="http://schemas.openxmlformats.org/officeDocument/2006/relationships/image" Target="media/image126.wmf"/><Relationship Id="rId231" Type="http://schemas.openxmlformats.org/officeDocument/2006/relationships/oleObject" Target="embeddings/oleObject103.bin"/><Relationship Id="rId232" Type="http://schemas.openxmlformats.org/officeDocument/2006/relationships/image" Target="media/image127.wmf"/><Relationship Id="rId233" Type="http://schemas.openxmlformats.org/officeDocument/2006/relationships/oleObject" Target="embeddings/oleObject104.bin"/><Relationship Id="rId234" Type="http://schemas.openxmlformats.org/officeDocument/2006/relationships/image" Target="media/image128.wmf"/><Relationship Id="rId235" Type="http://schemas.openxmlformats.org/officeDocument/2006/relationships/oleObject" Target="embeddings/oleObject105.bin"/><Relationship Id="rId236" Type="http://schemas.openxmlformats.org/officeDocument/2006/relationships/image" Target="media/image129.wmf"/><Relationship Id="rId237" Type="http://schemas.openxmlformats.org/officeDocument/2006/relationships/oleObject" Target="embeddings/oleObject106.bin"/><Relationship Id="rId238" Type="http://schemas.openxmlformats.org/officeDocument/2006/relationships/image" Target="media/image130.wmf"/><Relationship Id="rId239" Type="http://schemas.openxmlformats.org/officeDocument/2006/relationships/oleObject" Target="embeddings/oleObject107.bin"/><Relationship Id="rId240" Type="http://schemas.openxmlformats.org/officeDocument/2006/relationships/image" Target="media/image131.wmf"/><Relationship Id="rId241" Type="http://schemas.openxmlformats.org/officeDocument/2006/relationships/oleObject" Target="embeddings/oleObject108.bin"/><Relationship Id="rId242" Type="http://schemas.openxmlformats.org/officeDocument/2006/relationships/image" Target="media/image132.wmf"/><Relationship Id="rId243" Type="http://schemas.openxmlformats.org/officeDocument/2006/relationships/oleObject" Target="embeddings/oleObject109.bin"/><Relationship Id="rId244" Type="http://schemas.openxmlformats.org/officeDocument/2006/relationships/image" Target="media/image133.wmf"/><Relationship Id="rId245" Type="http://schemas.openxmlformats.org/officeDocument/2006/relationships/oleObject" Target="embeddings/oleObject110.bin"/><Relationship Id="rId246" Type="http://schemas.openxmlformats.org/officeDocument/2006/relationships/image" Target="media/image134.wmf"/><Relationship Id="rId247" Type="http://schemas.openxmlformats.org/officeDocument/2006/relationships/oleObject" Target="embeddings/oleObject111.bin"/><Relationship Id="rId248" Type="http://schemas.openxmlformats.org/officeDocument/2006/relationships/image" Target="media/image135.wmf"/><Relationship Id="rId249" Type="http://schemas.openxmlformats.org/officeDocument/2006/relationships/oleObject" Target="embeddings/oleObject112.bin"/><Relationship Id="rId250" Type="http://schemas.openxmlformats.org/officeDocument/2006/relationships/image" Target="media/image136.wmf"/><Relationship Id="rId251" Type="http://schemas.openxmlformats.org/officeDocument/2006/relationships/oleObject" Target="embeddings/oleObject113.bin"/><Relationship Id="rId252" Type="http://schemas.openxmlformats.org/officeDocument/2006/relationships/image" Target="media/image137.wmf"/><Relationship Id="rId253" Type="http://schemas.openxmlformats.org/officeDocument/2006/relationships/oleObject" Target="embeddings/oleObject114.bin"/><Relationship Id="rId254" Type="http://schemas.openxmlformats.org/officeDocument/2006/relationships/image" Target="media/image138.wmf"/><Relationship Id="rId255" Type="http://schemas.openxmlformats.org/officeDocument/2006/relationships/oleObject" Target="embeddings/oleObject115.bin"/><Relationship Id="rId256" Type="http://schemas.openxmlformats.org/officeDocument/2006/relationships/image" Target="media/image139.wmf"/><Relationship Id="rId257" Type="http://schemas.openxmlformats.org/officeDocument/2006/relationships/oleObject" Target="embeddings/oleObject116.bin"/><Relationship Id="rId258" Type="http://schemas.openxmlformats.org/officeDocument/2006/relationships/image" Target="media/image140.wmf"/><Relationship Id="rId259" Type="http://schemas.openxmlformats.org/officeDocument/2006/relationships/oleObject" Target="embeddings/oleObject117.bin"/><Relationship Id="rId260" Type="http://schemas.openxmlformats.org/officeDocument/2006/relationships/image" Target="media/image141.wmf"/><Relationship Id="rId261" Type="http://schemas.openxmlformats.org/officeDocument/2006/relationships/oleObject" Target="embeddings/oleObject118.bin"/><Relationship Id="rId262" Type="http://schemas.openxmlformats.org/officeDocument/2006/relationships/image" Target="media/image142.wmf"/><Relationship Id="rId263" Type="http://schemas.openxmlformats.org/officeDocument/2006/relationships/oleObject" Target="embeddings/oleObject119.bin"/><Relationship Id="rId264" Type="http://schemas.openxmlformats.org/officeDocument/2006/relationships/image" Target="media/image143.wmf"/><Relationship Id="rId265" Type="http://schemas.openxmlformats.org/officeDocument/2006/relationships/oleObject" Target="embeddings/oleObject120.bin"/><Relationship Id="rId266" Type="http://schemas.openxmlformats.org/officeDocument/2006/relationships/image" Target="media/image144.wmf"/><Relationship Id="rId267" Type="http://schemas.openxmlformats.org/officeDocument/2006/relationships/oleObject" Target="embeddings/oleObject121.bin"/><Relationship Id="rId268" Type="http://schemas.openxmlformats.org/officeDocument/2006/relationships/image" Target="media/image145.wmf"/><Relationship Id="rId269" Type="http://schemas.openxmlformats.org/officeDocument/2006/relationships/oleObject" Target="embeddings/oleObject122.bin"/><Relationship Id="rId270" Type="http://schemas.openxmlformats.org/officeDocument/2006/relationships/image" Target="media/image146.wmf"/><Relationship Id="rId271" Type="http://schemas.openxmlformats.org/officeDocument/2006/relationships/oleObject" Target="embeddings/oleObject123.bin"/><Relationship Id="rId272" Type="http://schemas.openxmlformats.org/officeDocument/2006/relationships/image" Target="media/image147.wmf"/><Relationship Id="rId273" Type="http://schemas.openxmlformats.org/officeDocument/2006/relationships/oleObject" Target="embeddings/oleObject124.bin"/><Relationship Id="rId274" Type="http://schemas.openxmlformats.org/officeDocument/2006/relationships/image" Target="media/image148.wmf"/><Relationship Id="rId275" Type="http://schemas.openxmlformats.org/officeDocument/2006/relationships/image" Target="media/image149.png"/><Relationship Id="rId276" Type="http://schemas.openxmlformats.org/officeDocument/2006/relationships/oleObject" Target="embeddings/oleObject125.bin"/><Relationship Id="rId277" Type="http://schemas.openxmlformats.org/officeDocument/2006/relationships/image" Target="media/image150.wmf"/><Relationship Id="rId278" Type="http://schemas.openxmlformats.org/officeDocument/2006/relationships/oleObject" Target="embeddings/oleObject126.bin"/><Relationship Id="rId279" Type="http://schemas.openxmlformats.org/officeDocument/2006/relationships/image" Target="media/image151.wmf"/><Relationship Id="rId280" Type="http://schemas.openxmlformats.org/officeDocument/2006/relationships/oleObject" Target="embeddings/oleObject127.bin"/><Relationship Id="rId281" Type="http://schemas.openxmlformats.org/officeDocument/2006/relationships/image" Target="media/image152.wmf"/><Relationship Id="rId282" Type="http://schemas.openxmlformats.org/officeDocument/2006/relationships/oleObject" Target="embeddings/oleObject128.bin"/><Relationship Id="rId283" Type="http://schemas.openxmlformats.org/officeDocument/2006/relationships/image" Target="media/image153.wmf"/><Relationship Id="rId284" Type="http://schemas.openxmlformats.org/officeDocument/2006/relationships/oleObject" Target="embeddings/oleObject129.bin"/><Relationship Id="rId285" Type="http://schemas.openxmlformats.org/officeDocument/2006/relationships/image" Target="media/image154.wmf"/><Relationship Id="rId286" Type="http://schemas.openxmlformats.org/officeDocument/2006/relationships/oleObject" Target="embeddings/oleObject130.bin"/><Relationship Id="rId287" Type="http://schemas.openxmlformats.org/officeDocument/2006/relationships/image" Target="media/image155.wmf"/><Relationship Id="rId288" Type="http://schemas.openxmlformats.org/officeDocument/2006/relationships/oleObject" Target="embeddings/oleObject131.bin"/><Relationship Id="rId289" Type="http://schemas.openxmlformats.org/officeDocument/2006/relationships/image" Target="media/image156.wmf"/><Relationship Id="rId290" Type="http://schemas.openxmlformats.org/officeDocument/2006/relationships/oleObject" Target="embeddings/oleObject132.bin"/><Relationship Id="rId291" Type="http://schemas.openxmlformats.org/officeDocument/2006/relationships/image" Target="media/image157.wmf"/><Relationship Id="rId292" Type="http://schemas.openxmlformats.org/officeDocument/2006/relationships/image" Target="media/image158.png"/><Relationship Id="rId293" Type="http://schemas.openxmlformats.org/officeDocument/2006/relationships/oleObject" Target="embeddings/oleObject133.bin"/><Relationship Id="rId294" Type="http://schemas.openxmlformats.org/officeDocument/2006/relationships/image" Target="media/image159.wmf"/><Relationship Id="rId295" Type="http://schemas.openxmlformats.org/officeDocument/2006/relationships/oleObject" Target="embeddings/oleObject134.bin"/><Relationship Id="rId296" Type="http://schemas.openxmlformats.org/officeDocument/2006/relationships/image" Target="media/image160.wmf"/><Relationship Id="rId297" Type="http://schemas.openxmlformats.org/officeDocument/2006/relationships/oleObject" Target="embeddings/oleObject135.bin"/><Relationship Id="rId298" Type="http://schemas.openxmlformats.org/officeDocument/2006/relationships/image" Target="media/image161.wmf"/><Relationship Id="rId299" Type="http://schemas.openxmlformats.org/officeDocument/2006/relationships/oleObject" Target="embeddings/oleObject136.bin"/><Relationship Id="rId300" Type="http://schemas.openxmlformats.org/officeDocument/2006/relationships/image" Target="media/image162.wmf"/><Relationship Id="rId301" Type="http://schemas.openxmlformats.org/officeDocument/2006/relationships/oleObject" Target="embeddings/oleObject137.bin"/><Relationship Id="rId302" Type="http://schemas.openxmlformats.org/officeDocument/2006/relationships/image" Target="media/image163.wmf"/><Relationship Id="rId303" Type="http://schemas.openxmlformats.org/officeDocument/2006/relationships/oleObject" Target="embeddings/oleObject138.bin"/><Relationship Id="rId304" Type="http://schemas.openxmlformats.org/officeDocument/2006/relationships/image" Target="media/image164.wmf"/><Relationship Id="rId305" Type="http://schemas.openxmlformats.org/officeDocument/2006/relationships/oleObject" Target="embeddings/oleObject139.bin"/><Relationship Id="rId306" Type="http://schemas.openxmlformats.org/officeDocument/2006/relationships/image" Target="media/image165.wmf"/><Relationship Id="rId307" Type="http://schemas.openxmlformats.org/officeDocument/2006/relationships/oleObject" Target="embeddings/oleObject140.bin"/><Relationship Id="rId308" Type="http://schemas.openxmlformats.org/officeDocument/2006/relationships/image" Target="media/image166.wmf"/><Relationship Id="rId309" Type="http://schemas.openxmlformats.org/officeDocument/2006/relationships/oleObject" Target="embeddings/oleObject141.bin"/><Relationship Id="rId310" Type="http://schemas.openxmlformats.org/officeDocument/2006/relationships/image" Target="media/image167.wmf"/><Relationship Id="rId311" Type="http://schemas.openxmlformats.org/officeDocument/2006/relationships/image" Target="media/image168.png"/><Relationship Id="rId312" Type="http://schemas.openxmlformats.org/officeDocument/2006/relationships/oleObject" Target="embeddings/oleObject142.bin"/><Relationship Id="rId313" Type="http://schemas.openxmlformats.org/officeDocument/2006/relationships/image" Target="media/image169.wmf"/><Relationship Id="rId314" Type="http://schemas.openxmlformats.org/officeDocument/2006/relationships/oleObject" Target="embeddings/oleObject143.bin"/><Relationship Id="rId315" Type="http://schemas.openxmlformats.org/officeDocument/2006/relationships/image" Target="media/image170.wmf"/><Relationship Id="rId316" Type="http://schemas.openxmlformats.org/officeDocument/2006/relationships/oleObject" Target="embeddings/oleObject144.bin"/><Relationship Id="rId317" Type="http://schemas.openxmlformats.org/officeDocument/2006/relationships/image" Target="media/image171.wmf"/><Relationship Id="rId318" Type="http://schemas.openxmlformats.org/officeDocument/2006/relationships/oleObject" Target="embeddings/oleObject145.bin"/><Relationship Id="rId319" Type="http://schemas.openxmlformats.org/officeDocument/2006/relationships/image" Target="media/image172.wmf"/><Relationship Id="rId320" Type="http://schemas.openxmlformats.org/officeDocument/2006/relationships/numbering" Target="numbering.xml"/><Relationship Id="rId321" Type="http://schemas.openxmlformats.org/officeDocument/2006/relationships/fontTable" Target="fontTable.xml"/><Relationship Id="rId3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2021-06-13T12:45:00Z</dcterms:created>
  <dc:creator>MC SYSTEM</dc:creator>
  <dc:description/>
  <dc:language>en-US</dc:language>
  <cp:lastModifiedBy>王宝龙</cp:lastModifiedBy>
  <dcterms:modified xsi:type="dcterms:W3CDTF">2021-06-23T21:25:52Z</dcterms:modified>
  <cp:revision>1</cp:revision>
  <dc:subject>高考资源网版权所有 盗版必究</dc:subject>
  <dc:title>高考资源网word模版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B504CEF08F64425791A1D48DF0C2C2C2</vt:lpwstr>
  </property>
  <property fmtid="{D5CDD505-2E9C-101B-9397-08002B2CF9AE}" pid="3" name="KSOProductBuildVer">
    <vt:lpwstr>2052-11.1.0.10577</vt:lpwstr>
  </property>
</Properties>
</file>