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firstLine="420"/>
        <w:rPr>
          <w:sz w:val="32"/>
          <w:szCs w:val="32"/>
        </w:rPr>
      </w:pPr>
      <w:r>
        <w:rPr>
          <w:rFonts w:cs="黑体" w:eastAsia="黑体"/>
        </w:rPr>
        <w:t>绝密</w:t>
      </w:r>
      <w:r>
        <w:rPr>
          <w:rFonts w:ascii="黑体" w:hAnsi="黑体" w:cs="黑体" w:eastAsia="黑体"/>
        </w:rPr>
        <w:t>★</w:t>
      </w:r>
      <w:r>
        <w:rPr>
          <w:rFonts w:cs="黑体" w:eastAsia="黑体"/>
        </w:rPr>
        <w:t>启用前</w:t>
      </w:r>
    </w:p>
    <w:p>
      <w:pPr>
        <w:pStyle w:val="Normal"/>
        <w:ind w:firstLine="640"/>
        <w:rPr>
          <w:sz w:val="32"/>
          <w:szCs w:val="32"/>
        </w:rPr>
      </w:pPr>
      <w:r>
        <w:rPr>
          <w:sz w:val="32"/>
          <w:szCs w:val="32"/>
        </w:rPr>
        <w:t>2021</w:t>
      </w:r>
      <w:r>
        <w:rPr>
          <w:sz w:val="32"/>
          <w:szCs w:val="32"/>
        </w:rPr>
        <w:t>年普通高等学校招生全国统一考试</w:t>
      </w:r>
      <w:r>
        <w:rPr>
          <w:sz w:val="32"/>
          <w:szCs w:val="32"/>
        </w:rPr>
        <w:t>（山东卷）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rPr/>
      </w:pPr>
      <w:r>
        <w:rPr>
          <w:rFonts w:eastAsia="Calibri" w:cs="Calibri"/>
          <w:sz w:val="32"/>
          <w:szCs w:val="32"/>
        </w:rPr>
        <w:t xml:space="preserve">            </w:t>
      </w:r>
      <w:r>
        <w:rPr>
          <w:rFonts w:eastAsia="Calibri" w:cs="Calibri"/>
          <w:sz w:val="32"/>
          <w:szCs w:val="32"/>
        </w:rPr>
        <w:t xml:space="preserve">         </w:t>
      </w:r>
      <w:r>
        <w:rPr>
          <w:rFonts w:eastAsia="Calibri" w:cs="Calibri"/>
          <w:sz w:val="32"/>
          <w:szCs w:val="32"/>
        </w:rPr>
        <w:t xml:space="preserve"> </w:t>
      </w:r>
      <w:r>
        <w:rPr>
          <w:rFonts w:eastAsia="黑体"/>
          <w:b/>
          <w:spacing w:val="10"/>
          <w:sz w:val="44"/>
          <w:szCs w:val="44"/>
        </w:rPr>
        <w:t>物</w:t>
      </w:r>
      <w:r>
        <w:rPr>
          <w:rFonts w:cs="Calibri" w:eastAsia="Calibri"/>
          <w:b/>
          <w:spacing w:val="10"/>
          <w:sz w:val="44"/>
          <w:szCs w:val="44"/>
        </w:rPr>
        <w:t xml:space="preserve"> </w:t>
      </w:r>
      <w:r>
        <w:rPr>
          <w:rFonts w:eastAsia="黑体"/>
          <w:b/>
          <w:spacing w:val="10"/>
          <w:sz w:val="44"/>
          <w:szCs w:val="44"/>
        </w:rPr>
        <w:t>理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注意事项：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1.</w:t>
      </w:r>
      <w:r>
        <w:rPr>
          <w:rFonts w:ascii="宋体" w:hAnsi="宋体" w:cs="宋体"/>
          <w:b/>
          <w:sz w:val="24"/>
          <w:szCs w:val="24"/>
        </w:rPr>
        <w:t>答卷前，考生务必将自己的姓名、考生号等填写在答题卡和试卷指定位置。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2.</w:t>
      </w:r>
      <w:r>
        <w:rPr>
          <w:rFonts w:ascii="宋体" w:hAnsi="宋体" w:cs="宋体"/>
          <w:b/>
          <w:sz w:val="24"/>
          <w:szCs w:val="24"/>
        </w:rPr>
        <w:t>回答选择题时，选出每小题答案后，用铅笔把答题卡上对应题目的答案标号涂黑。如需改动，用橡皮擦干净后，再选涂其他答案标号。回答非选择题时，将答案写在答题卡上，写在本试卷上无效。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3.</w:t>
      </w:r>
      <w:r>
        <w:rPr>
          <w:rFonts w:ascii="宋体" w:hAnsi="宋体" w:cs="宋体"/>
          <w:b/>
          <w:sz w:val="24"/>
          <w:szCs w:val="24"/>
        </w:rPr>
        <w:t>考试结束后，将本试卷和答题卡一并交回。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一、单项选择题：本题共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8</w:t>
      </w:r>
      <w:r>
        <w:rPr>
          <w:rFonts w:ascii="宋体" w:hAnsi="宋体" w:cs="宋体"/>
          <w:b/>
          <w:sz w:val="24"/>
          <w:szCs w:val="24"/>
        </w:rPr>
        <w:t>小题，每小题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3</w:t>
      </w:r>
      <w:r>
        <w:rPr>
          <w:rFonts w:ascii="宋体" w:hAnsi="宋体" w:cs="宋体"/>
          <w:b/>
          <w:sz w:val="24"/>
          <w:szCs w:val="24"/>
        </w:rPr>
        <w:t>分，共</w:t>
      </w:r>
      <w:r>
        <w:rPr>
          <w:rFonts w:eastAsia="Times New Roman" w:cs="Times New Roman" w:ascii="Times New Roman" w:hAnsi="Times New Roman"/>
          <w:b/>
          <w:sz w:val="24"/>
          <w:szCs w:val="24"/>
        </w:rPr>
        <w:t>24</w:t>
      </w:r>
      <w:r>
        <w:rPr>
          <w:rFonts w:ascii="宋体" w:hAnsi="宋体" w:cs="宋体"/>
          <w:b/>
          <w:sz w:val="24"/>
          <w:szCs w:val="24"/>
        </w:rPr>
        <w:t>分。每小题只有一个选项符合题目要求。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1. </w:t>
      </w:r>
      <w:r>
        <w:rPr>
          <w:rFonts w:ascii="宋体" w:hAnsi="宋体" w:cs="宋体"/>
          <w:szCs w:val="24"/>
        </w:rPr>
        <w:t>在测定年代较近的湖泊沉积物形成年份时，常利用沉积物中半衰期较短的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70840" cy="24701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8" t="-149" r="-98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Cs w:val="24"/>
        </w:rPr>
        <w:t>，其衰变方程为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33475" cy="247015"/>
            <wp:effectExtent l="0" t="0" r="0" b="0"/>
            <wp:docPr id="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2" t="-149" r="-32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Cs w:val="24"/>
        </w:rPr>
        <w:t>。以下说法正确的是（　　）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A. </w:t>
      </w:r>
      <w:r>
        <w:rPr>
          <w:rFonts w:ascii="宋体" w:hAnsi="宋体" w:cs="宋体"/>
          <w:szCs w:val="24"/>
        </w:rPr>
        <w:t>衰变方程中的</w:t>
      </w:r>
      <w:r>
        <w:rPr>
          <w:rFonts w:eastAsia="Times New Roman" w:cs="Times New Roman" w:ascii="Times New Roman" w:hAnsi="Times New Roman"/>
          <w:szCs w:val="24"/>
        </w:rPr>
        <w:t>X</w:t>
      </w:r>
      <w:r>
        <w:rPr>
          <w:rFonts w:ascii="宋体" w:hAnsi="宋体" w:cs="宋体"/>
          <w:szCs w:val="24"/>
        </w:rPr>
        <w:t>是电子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B. </w:t>
      </w:r>
      <w:r>
        <w:rPr>
          <w:rFonts w:ascii="宋体" w:hAnsi="宋体" w:cs="宋体"/>
          <w:szCs w:val="24"/>
        </w:rPr>
        <w:t>升高温度可以加快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70840" cy="247015"/>
            <wp:effectExtent l="0" t="0" r="0" b="0"/>
            <wp:docPr id="3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8" t="-149" r="-98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Cs w:val="24"/>
        </w:rPr>
        <w:t>的衰变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C.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370840" cy="247015"/>
            <wp:effectExtent l="0" t="0" r="0" b="0"/>
            <wp:docPr id="4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8" t="-149" r="-98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Cs w:val="24"/>
        </w:rPr>
        <w:t>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2900" cy="237490"/>
            <wp:effectExtent l="0" t="0" r="0" b="0"/>
            <wp:docPr id="5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05" t="-149" r="-10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Cs w:val="24"/>
        </w:rPr>
        <w:t>的质量差等于衰变的质量亏损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t xml:space="preserve">D. </w:t>
      </w:r>
      <w:r>
        <w:rPr>
          <w:rFonts w:ascii="宋体" w:hAnsi="宋体" w:cs="宋体"/>
          <w:szCs w:val="24"/>
        </w:rPr>
        <w:t>方程中的</w:t>
      </w:r>
      <w:r>
        <w:rPr>
          <w:rFonts w:eastAsia="Times New Roman" w:cs="Times New Roman" w:ascii="Times New Roman" w:hAnsi="Times New Roman"/>
          <w:szCs w:val="24"/>
        </w:rPr>
        <w:t>X</w:t>
      </w:r>
      <w:r>
        <w:rPr>
          <w:rFonts w:ascii="宋体" w:hAnsi="宋体" w:cs="宋体"/>
          <w:szCs w:val="24"/>
        </w:rPr>
        <w:t>来自于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70840" cy="247015"/>
            <wp:effectExtent l="0" t="0" r="0" b="0"/>
            <wp:docPr id="6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98" t="-149" r="-98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Cs w:val="24"/>
        </w:rPr>
        <w:t>内质子向中子的转化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．根据质量数守恒和电荷数守恒可知，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是电子，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．半衰期非常稳定，不受温度，压强，以及该物质是单质还是化合物的影响，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70840" cy="237490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8" t="-149" r="-98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2900" cy="237490"/>
            <wp:effectExtent l="0" t="0" r="0" b="0"/>
            <wp:docPr id="8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05" t="-149" r="-105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和电子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的质量差等于衰变的质量亏损，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．方程中的</w:t>
      </w:r>
      <w:r>
        <w:rPr>
          <w:rFonts w:eastAsia="Times New Roman" w:cs="Times New Roman" w:ascii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来自于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70840" cy="237490"/>
            <wp:effectExtent l="0" t="0" r="0" b="0"/>
            <wp:docPr id="9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98" t="-149" r="-98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内中子向质子的转化，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2. </w:t>
      </w:r>
      <w:r>
        <w:rPr>
          <w:rFonts w:ascii="宋体" w:hAnsi="宋体" w:cs="宋体"/>
          <w:color w:val="000000"/>
          <w:szCs w:val="24"/>
        </w:rPr>
        <w:t>如图所示，密封的矿泉水瓶中，距瓶口越近水的温度越高。一开口向下、导热良好的小瓶置于矿泉水瓶中，小瓶中封闭一段空气。挤压矿泉水瓶，小瓶下沉到底部；松开后，小瓶缓慢上浮，上浮过程中，小瓶内气体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790575" cy="1971040"/>
            <wp:effectExtent l="0" t="0" r="0" b="0"/>
            <wp:docPr id="10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23" t="-9" r="-2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内能减少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对外界做正功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增加的内能大于吸收的热量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增加的内能等于吸收的热量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．由于越接近矿泉水瓶口，水的温度越高，因此小瓶上浮的过程中，小瓶内温度升高，内能增加，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．在小瓶上升的过程中，小瓶内气体的温度逐渐升高，压强逐渐减小，根据理想气体状态方程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58165" cy="405765"/>
            <wp:effectExtent l="0" t="0" r="0" b="0"/>
            <wp:docPr id="11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4" t="-89" r="-64" b="-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气体体积膨胀，对外界做正功，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．由</w:t>
      </w:r>
      <w:r>
        <w:rPr>
          <w:rFonts w:eastAsia="Times New Roman" w:cs="Times New Roman" w:ascii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分析，小瓶上升时，小瓶内气体内能增加，气体对外做功，根据热力学第一定律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00100" cy="199390"/>
            <wp:effectExtent l="0" t="0" r="0" b="0"/>
            <wp:docPr id="1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5" t="-177" r="-45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由于气体对外做功，因此吸收的热量大于增加的内能，</w:t>
      </w: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错误。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3. </w:t>
      </w:r>
      <w:r>
        <w:rPr>
          <w:rFonts w:ascii="宋体" w:hAnsi="宋体" w:cs="宋体"/>
          <w:color w:val="000000"/>
          <w:szCs w:val="24"/>
        </w:rPr>
        <w:t>如图所示，粗糙程度处处相同的水平桌面上有一长为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的轻质细杆，一端可绕竖直光滑轴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转动，另一端与质量为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的小木块相连。木块以水平初速度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229235"/>
            <wp:effectExtent l="0" t="0" r="0" b="0"/>
            <wp:docPr id="1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34" t="-156" r="-234" b="-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出发，恰好能完成一个完整的圆周运动。在运动过程中，木块所受摩擦力的大小为（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562100" cy="1447800"/>
            <wp:effectExtent l="0" t="0" r="0" b="0"/>
            <wp:docPr id="14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332740" cy="418465"/>
            <wp:effectExtent l="0" t="0" r="0" b="0"/>
            <wp:docPr id="15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09" t="-86" r="-109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332740" cy="418465"/>
            <wp:effectExtent l="0" t="0" r="0" b="0"/>
            <wp:docPr id="16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109" t="-86" r="-109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C.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332740" cy="418465"/>
            <wp:effectExtent l="0" t="0" r="0" b="0"/>
            <wp:docPr id="17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09" t="-86" r="-109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00050" cy="418465"/>
            <wp:effectExtent l="0" t="0" r="0" b="0"/>
            <wp:docPr id="18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1" t="-86" r="-91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在运动过程中，只有摩擦力做功，而摩擦力做功与路径有关，根据动能定理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295400" cy="389890"/>
            <wp:effectExtent l="0" t="0" r="0" b="0"/>
            <wp:docPr id="19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28" t="-91" r="-2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可得摩擦力的大小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99440" cy="418465"/>
            <wp:effectExtent l="0" t="0" r="0" b="0"/>
            <wp:docPr id="20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60" t="-86" r="-60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4. </w:t>
      </w:r>
      <w:r>
        <w:rPr>
          <w:rFonts w:ascii="宋体" w:hAnsi="宋体" w:cs="宋体"/>
          <w:color w:val="000000"/>
          <w:szCs w:val="24"/>
        </w:rPr>
        <w:t>血压仪由加压气囊、臂带，压强计等构成，如图所示。加压气囊可将外界空气充入臂带，压强计示数为臂带内气体的压强高于大气压强的数值，充气前臂带内气体压强为大气压强，体积为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；每次挤压气囊都能将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31165" cy="202565"/>
            <wp:effectExtent l="0" t="0" r="0" b="0"/>
            <wp:docPr id="21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83" t="-177" r="-8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的外界空气充入臂带中，经</w:t>
      </w:r>
      <w:r>
        <w:rPr>
          <w:rFonts w:eastAsia="Times New Roman" w:cs="Times New Roman" w:ascii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次充气后，臂带内气体体积变为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5900" cy="177165"/>
            <wp:effectExtent l="0" t="0" r="0" b="0"/>
            <wp:docPr id="22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67" t="-203" r="-167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，压强计示数为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85800" cy="199390"/>
            <wp:effectExtent l="0" t="0" r="0" b="0"/>
            <wp:docPr id="23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52" t="-177" r="-5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。已知大气压强等于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04215" cy="199390"/>
            <wp:effectExtent l="0" t="0" r="0" b="0"/>
            <wp:docPr id="24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52" t="-177" r="-5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，气体温度不变。忽略细管和压强计内的气体体积。则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等于（　　）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362200" cy="1685925"/>
            <wp:effectExtent l="0" t="0" r="0" b="0"/>
            <wp:docPr id="25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33705" cy="205105"/>
            <wp:effectExtent l="0" t="0" r="0" b="0"/>
            <wp:docPr id="26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83" t="-177" r="-8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31165" cy="202565"/>
            <wp:effectExtent l="0" t="0" r="0" b="0"/>
            <wp:docPr id="27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83" t="-177" r="-8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C.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31165" cy="202565"/>
            <wp:effectExtent l="0" t="0" r="0" b="0"/>
            <wp:docPr id="28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83" t="-177" r="-8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31165" cy="202565"/>
            <wp:effectExtent l="0" t="0" r="0" b="0"/>
            <wp:docPr id="29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83" t="-177" r="-8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根据玻意耳定律可知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371600" cy="227965"/>
            <wp:effectExtent l="0" t="0" r="0" b="0"/>
            <wp:docPr id="30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6" t="-157" r="-2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已知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05205" cy="227965"/>
            <wp:effectExtent l="0" t="0" r="0" b="0"/>
            <wp:docPr id="31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36" t="-157" r="-3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13740" cy="237490"/>
            <wp:effectExtent l="0" t="0" r="0" b="0"/>
            <wp:docPr id="32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51" t="-149" r="-51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524125" cy="227965"/>
            <wp:effectExtent l="0" t="0" r="0" b="0"/>
            <wp:docPr id="33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14" t="-157" r="-14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代入数据整理得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85800" cy="208915"/>
            <wp:effectExtent l="0" t="0" r="0" b="0"/>
            <wp:docPr id="34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-52" t="-177" r="-52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5. </w:t>
      </w:r>
      <w:r>
        <w:rPr>
          <w:rFonts w:ascii="宋体" w:hAnsi="宋体" w:cs="宋体"/>
          <w:color w:val="000000"/>
          <w:szCs w:val="24"/>
        </w:rPr>
        <w:t>从“玉兔”登月到“祝融”探火，我国星际探测事业实现了由地月系到行星际的跨越。已知火星质量约为月球的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倍，半径约为月球的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倍，“祝融”火星车的质量约为“玉兔”月球车的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倍。在着陆前，“祝融”和“玉兔”都会经历一个由着陆平台支撑的悬停过程。悬停时，“祝融”与“玉兔”所受陆平台的作用力大小之比为（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085975" cy="1143000"/>
            <wp:effectExtent l="0" t="0" r="0" b="0"/>
            <wp:docPr id="35" name="图片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-17" t="-31" r="-17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cs="宋体" w:ascii="宋体" w:hAnsi="宋体"/>
          <w:color w:val="000000"/>
          <w:szCs w:val="24"/>
        </w:rPr>
        <w:t>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  <w:szCs w:val="24"/>
        </w:rPr>
        <w:t>9</w:t>
      </w:r>
      <w:r>
        <w:rPr>
          <w:rFonts w:cs="宋体" w:ascii="宋体" w:hAnsi="宋体"/>
          <w:color w:val="000000"/>
          <w:szCs w:val="24"/>
        </w:rPr>
        <w:t>∶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宋体" w:hAnsi="宋体"/>
          <w:color w:val="000000"/>
          <w:szCs w:val="24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  <w:szCs w:val="24"/>
        </w:rPr>
        <w:t>36</w:t>
      </w:r>
      <w:r>
        <w:rPr>
          <w:rFonts w:cs="宋体" w:ascii="宋体" w:hAnsi="宋体"/>
          <w:color w:val="000000"/>
          <w:szCs w:val="24"/>
        </w:rPr>
        <w:t>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  <w:szCs w:val="24"/>
        </w:rPr>
        <w:t>72</w:t>
      </w:r>
      <w:r>
        <w:rPr>
          <w:rFonts w:cs="宋体" w:ascii="宋体" w:hAnsi="宋体"/>
          <w:color w:val="000000"/>
          <w:szCs w:val="24"/>
        </w:rPr>
        <w:t>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悬停时所受平台的作用力等于万有引力，根据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33425" cy="361950"/>
            <wp:effectExtent l="0" t="0" r="0" b="0"/>
            <wp:docPr id="36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49" t="-91" r="-4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628900" cy="456565"/>
            <wp:effectExtent l="0" t="0" r="0" b="0"/>
            <wp:docPr id="37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-14" t="-79" r="-14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6. </w:t>
      </w:r>
      <w:r>
        <w:rPr>
          <w:rFonts w:ascii="宋体" w:hAnsi="宋体" w:cs="宋体"/>
          <w:color w:val="000000"/>
          <w:szCs w:val="24"/>
        </w:rPr>
        <w:t>如图甲所示，边长为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的正方形，四个顶点上分别固定一个电荷量为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18440" cy="177165"/>
            <wp:effectExtent l="0" t="0" r="0" b="0"/>
            <wp:docPr id="38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-167" t="-203" r="-167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的点电荷；在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28675" cy="427990"/>
            <wp:effectExtent l="0" t="0" r="0" b="0"/>
            <wp:docPr id="39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44" t="-83" r="-44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区间，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轴上电势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4620" cy="173990"/>
            <wp:effectExtent l="0" t="0" r="0" b="0"/>
            <wp:docPr id="40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258" t="-218" r="-258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的变化曲线如图乙所示。现将一电荷量为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37490" cy="199390"/>
            <wp:effectExtent l="0" t="0" r="0" b="0"/>
            <wp:docPr id="41" name="图片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-149" t="-177" r="-149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的点电荷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置于正方形的中心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点，此时每个点电荷所受库仑力的合力均为零。若将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沿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轴向右略微移动后，由静止释放，以下判断正确的是（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838450" cy="1418590"/>
            <wp:effectExtent l="0" t="0" r="0" b="0"/>
            <wp:docPr id="42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28675" cy="427990"/>
            <wp:effectExtent l="0" t="0" r="0" b="0"/>
            <wp:docPr id="43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44" t="-83" r="-44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将向右运动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28675" cy="427990"/>
            <wp:effectExtent l="0" t="0" r="0" b="0"/>
            <wp:docPr id="44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l="-44" t="-83" r="-44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将向左运动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85190" cy="427990"/>
            <wp:effectExtent l="0" t="0" r="0" b="0"/>
            <wp:docPr id="45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41" t="-83" r="-4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将向右运动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85190" cy="427990"/>
            <wp:effectExtent l="0" t="0" r="0" b="0"/>
            <wp:docPr id="46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-41" t="-83" r="-4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将向左运动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对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轴正向的点电荷，由平衡知识可得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955800" cy="634365"/>
            <wp:effectExtent l="0" t="0" r="0" b="0"/>
            <wp:docPr id="47" name="图片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18" t="-57" r="-18" b="-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89000" cy="431165"/>
            <wp:effectExtent l="0" t="0" r="0" b="0"/>
            <wp:docPr id="48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41" t="-83" r="-4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因在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28675" cy="427990"/>
            <wp:effectExtent l="0" t="0" r="0" b="0"/>
            <wp:docPr id="49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44" t="-83" r="-44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区间内沿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轴正向电势升高，则场强方向沿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轴负向，则将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沿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轴正向向右略微移动后释放，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受到向右的电场力而向右运动。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7. </w:t>
      </w:r>
      <w:r>
        <w:rPr>
          <w:rFonts w:ascii="宋体" w:hAnsi="宋体" w:cs="宋体"/>
          <w:color w:val="000000"/>
          <w:szCs w:val="24"/>
        </w:rPr>
        <w:t>用平行单色光垂直照射一层透明薄膜，观察到如图所示明暗相间的干涉条纹。下列关于该区域薄膜厚度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随坐标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的变化图像，可能正确的是（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904365" cy="828040"/>
            <wp:effectExtent l="0" t="0" r="0" b="0"/>
            <wp:docPr id="50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980440" cy="932815"/>
            <wp:effectExtent l="0" t="0" r="0" b="0"/>
            <wp:docPr id="51" name="图片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980440" cy="923290"/>
            <wp:effectExtent l="0" t="0" r="0" b="0"/>
            <wp:docPr id="52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989965" cy="932815"/>
            <wp:effectExtent l="0" t="0" r="0" b="0"/>
            <wp:docPr id="53" name="图片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6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009015" cy="951865"/>
            <wp:effectExtent l="0" t="0" r="0" b="0"/>
            <wp:docPr id="54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01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从薄膜的上下表面分别反射的两列光是相干光，其光程差为</w:t>
      </w:r>
      <w:r>
        <w:rPr>
          <w:rFonts w:ascii="Cambria Math" w:hAnsi="Cambria Math" w:cs="Cambria Math" w:eastAsia="Cambria Math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eastAsia="Times New Roman" w:cs="Times New Roman" w:ascii="Times New Roman" w:hAnsi="Times New Roman"/>
          <w:color w:val="000000"/>
          <w:szCs w:val="24"/>
        </w:rPr>
        <w:t>=2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，即光程差为薄膜厚度的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倍，当光程差</w:t>
      </w:r>
      <w:r>
        <w:rPr>
          <w:rFonts w:ascii="Cambria Math" w:hAnsi="Cambria Math" w:cs="Cambria Math" w:eastAsia="Cambria Math"/>
          <w:color w:val="000000"/>
          <w:szCs w:val="24"/>
        </w:rPr>
        <w:t>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eastAsia="Times New Roman" w:cs="Times New Roman" w:ascii="Times New Roman" w:hAnsi="Times New Roman"/>
          <w:color w:val="000000"/>
          <w:szCs w:val="24"/>
        </w:rPr>
        <w:t>=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nλ</w:t>
      </w:r>
      <w:r>
        <w:rPr>
          <w:rFonts w:ascii="宋体" w:hAnsi="宋体" w:cs="宋体"/>
          <w:color w:val="000000"/>
          <w:szCs w:val="24"/>
        </w:rPr>
        <w:t>时此处表现为亮条纹，故相邻亮条纹之间的薄膜的厚度差为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0340" cy="361950"/>
            <wp:effectExtent l="0" t="0" r="0" b="0"/>
            <wp:docPr id="55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-236" t="-91" r="-23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λ</w:t>
      </w:r>
      <w:r>
        <w:rPr>
          <w:rFonts w:ascii="宋体" w:hAnsi="宋体" w:cs="宋体"/>
          <w:color w:val="000000"/>
          <w:szCs w:val="24"/>
        </w:rPr>
        <w:t>，在图中相邻亮条纹（或暗条纹）之间的距离变大，则薄膜层的厚度之间变小，因条纹宽度逐渐变宽，则厚度不是均匀变小。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8. </w:t>
      </w:r>
      <w:r>
        <w:rPr>
          <w:rFonts w:ascii="宋体" w:hAnsi="宋体" w:cs="宋体"/>
          <w:color w:val="000000"/>
          <w:szCs w:val="24"/>
        </w:rPr>
        <w:t>迷你系绳卫星在地球赤道正上方的电离层中，沿圆形轨道绕地飞行。系绳卫星由两子卫星组成，它们之间的导体绳沿地球半径方向，如图所示。在电池和感应电动势的共同作用下，导体绳中形成指向地心的电流，等效总电阻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。导体绳所受的安培力克服大小为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的环境阻力，可使卫星保持在原轨道上。已知卫生离地平均高度为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，导体绳长为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04215" cy="259715"/>
            <wp:effectExtent l="0" t="0" r="0" b="0"/>
            <wp:docPr id="56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52" t="-142" r="-52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，地球半径为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，质量为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，轨道处磁感应强度大小为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，方向垂直于赤道平面。忽略地球自转的影响。据此可得，电池电动势为（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704340" cy="2438400"/>
            <wp:effectExtent l="0" t="0" r="0" b="0"/>
            <wp:docPr id="57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3" t="-2" r="-3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04900" cy="447040"/>
            <wp:effectExtent l="0" t="0" r="0" b="0"/>
            <wp:docPr id="58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-33" t="-81" r="-33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04900" cy="447040"/>
            <wp:effectExtent l="0" t="0" r="0" b="0"/>
            <wp:docPr id="59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33" t="-81" r="-33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04900" cy="456565"/>
            <wp:effectExtent l="0" t="0" r="0" b="0"/>
            <wp:docPr id="60" name="图片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 l="-33" t="-79" r="-33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04900" cy="456565"/>
            <wp:effectExtent l="0" t="0" r="0" b="0"/>
            <wp:docPr id="61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-33" t="-79" r="-33" b="-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根据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35430" cy="443865"/>
            <wp:effectExtent l="0" t="0" r="0" b="0"/>
            <wp:docPr id="62" name="图片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-23" t="-81" r="-23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可得卫星做圆周运动的线速度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91845" cy="449580"/>
            <wp:effectExtent l="0" t="0" r="0" b="0"/>
            <wp:docPr id="63" name="图片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-46" t="-81" r="-46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4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根据右手定则可知，导体绳产生的感应电动势相当于上端为正极的电源，其大小为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96265" cy="202565"/>
            <wp:effectExtent l="0" t="0" r="0" b="0"/>
            <wp:docPr id="64" name="图片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60" t="-177" r="-60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因导线绳所受阻力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与安培力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平衡，则安培力与速度方向相同，可知导线绳中的电流方向向下，即电池电动势大于导线绳切割磁感线产生的电动势</w:t>
      </w:r>
      <w:r>
        <w:rPr>
          <w:rFonts w:ascii="Times New Roman" w:hAnsi="Times New Roman" w:cs="Times New Roman" w:eastAsia="Times New Roman"/>
          <w:color w:val="000000"/>
          <w:szCs w:val="24"/>
        </w:rPr>
        <w:t xml:space="preserve"> </w:t>
      </w:r>
      <w:r>
        <w:rPr>
          <w:rFonts w:ascii="宋体" w:hAnsi="宋体" w:cs="宋体"/>
          <w:color w:val="000000"/>
          <w:szCs w:val="24"/>
        </w:rPr>
        <w:t>，可得</w:t>
      </w:r>
    </w:p>
    <w:p>
      <w:pPr>
        <w:pStyle w:val="Normal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939800" cy="418465"/>
            <wp:effectExtent l="0" t="0" r="0" b="0"/>
            <wp:docPr id="65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38" t="-86" r="-38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>
      <w:pPr>
        <w:pStyle w:val="Normal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358900" cy="443865"/>
            <wp:effectExtent l="0" t="0" r="0" b="0"/>
            <wp:docPr id="66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l="-27" t="-81" r="-27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 xml:space="preserve"> 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二、多项选择题：本题共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小题，每小题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16</w:t>
      </w:r>
      <w:r>
        <w:rPr>
          <w:rFonts w:ascii="宋体" w:hAnsi="宋体" w:cs="宋体"/>
          <w:b/>
          <w:color w:val="000000"/>
          <w:sz w:val="24"/>
          <w:szCs w:val="24"/>
        </w:rPr>
        <w:t>分。每小题有多个选项符合题目要求。全部选对得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分，选对但不全的得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2</w:t>
      </w:r>
      <w:r>
        <w:rPr>
          <w:rFonts w:ascii="宋体" w:hAnsi="宋体" w:cs="宋体"/>
          <w:b/>
          <w:color w:val="000000"/>
          <w:sz w:val="24"/>
          <w:szCs w:val="24"/>
        </w:rPr>
        <w:t>分，有选错的得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9. </w:t>
      </w:r>
      <w:r>
        <w:rPr>
          <w:rFonts w:ascii="宋体" w:hAnsi="宋体" w:cs="宋体"/>
          <w:color w:val="000000"/>
          <w:szCs w:val="24"/>
        </w:rPr>
        <w:t>输电能耗演示电路如图所示。左侧变压器原、副线圈匝数比为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∶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，输入电压为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55600" cy="177800"/>
            <wp:effectExtent l="0" t="0" r="0" b="0"/>
            <wp:docPr id="67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-101" t="-203" r="-10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的正弦交流电。连接两理想变压器的导线总电阻为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，负载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的阻值为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04165" cy="180975"/>
            <wp:effectExtent l="0" t="0" r="0" b="0"/>
            <wp:docPr id="68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118" t="-203" r="-118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。开关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时，右侧变压器原、副线圈匝数比为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cs="宋体" w:ascii="宋体" w:hAnsi="宋体"/>
          <w:color w:val="000000"/>
          <w:szCs w:val="24"/>
        </w:rPr>
        <w:t>∶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29565" cy="177165"/>
            <wp:effectExtent l="0" t="0" r="0" b="0"/>
            <wp:docPr id="69" name="图片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109" t="-203" r="-10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；接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时，匝数比为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cs="宋体" w:ascii="宋体" w:hAnsi="宋体"/>
          <w:color w:val="000000"/>
          <w:szCs w:val="24"/>
        </w:rPr>
        <w:t>∶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。以下判断正确的是（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3276600" cy="866140"/>
            <wp:effectExtent l="0" t="0" r="0" b="0"/>
            <wp:docPr id="70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2" t="-9" r="-2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20065" cy="177800"/>
            <wp:effectExtent l="0" t="0" r="0" b="0"/>
            <wp:docPr id="71" name="图片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69" t="-203" r="-6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56565" cy="180340"/>
            <wp:effectExtent l="0" t="0" r="0" b="0"/>
            <wp:docPr id="72" name="图片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79" t="-203" r="-7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08965" cy="174625"/>
            <wp:effectExtent l="0" t="0" r="0" b="0"/>
            <wp:docPr id="73" name="图片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59" t="-203" r="-5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23900" cy="180975"/>
            <wp:effectExtent l="0" t="0" r="0" b="0"/>
            <wp:docPr id="74" name="图片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l="-50" t="-203" r="-50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当开关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时，左侧变压器次级电压</w:t>
      </w:r>
    </w:p>
    <w:p>
      <w:pPr>
        <w:pStyle w:val="Normal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i/>
          <w:color w:val="000000"/>
          <w:szCs w:val="24"/>
        </w:rPr>
        <w:t>U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  <w:szCs w:val="24"/>
        </w:rPr>
        <w:t>=3</w:t>
      </w:r>
      <w:r>
        <w:rPr>
          <w:rFonts w:eastAsia="Cambria Math" w:cs="Cambria Math" w:ascii="Cambria Math" w:hAnsi="Cambria Math"/>
          <w:color w:val="000000"/>
          <w:szCs w:val="24"/>
        </w:rPr>
        <w:t>×</w:t>
      </w:r>
      <w:r>
        <w:rPr>
          <w:rFonts w:eastAsia="Times New Roman" w:cs="Times New Roman" w:ascii="Times New Roman" w:hAnsi="Times New Roman"/>
          <w:color w:val="000000"/>
          <w:szCs w:val="24"/>
        </w:rPr>
        <w:t>7.5V=22.5V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电阻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上的电压，即右侧变压器的次级电压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79500" cy="253365"/>
            <wp:effectExtent l="0" t="0" r="0" b="0"/>
            <wp:docPr id="75" name="图片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33" t="-142" r="-33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电流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38200" cy="393700"/>
            <wp:effectExtent l="0" t="0" r="0" b="0"/>
            <wp:docPr id="76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43" t="-91" r="-43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则右侧变压器初级电压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257300" cy="393065"/>
            <wp:effectExtent l="0" t="0" r="0" b="0"/>
            <wp:docPr id="77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29" t="-91" r="-2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电流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91565" cy="393700"/>
            <wp:effectExtent l="0" t="0" r="0" b="0"/>
            <wp:docPr id="78" name="图片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33" t="-91" r="-33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95375" cy="427990"/>
            <wp:effectExtent l="0" t="0" r="0" b="0"/>
            <wp:docPr id="79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33" t="-83" r="-3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当开关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时，设输电电流为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，则右侧变压器的次级电流为</w:t>
      </w:r>
      <w:r>
        <w:rPr>
          <w:rFonts w:eastAsia="Times New Roman" w:cs="Times New Roman" w:ascii="Times New Roman" w:hAnsi="Times New Roman"/>
          <w:color w:val="000000"/>
          <w:szCs w:val="24"/>
        </w:rPr>
        <w:t>0.5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；右侧变压两边电压关系可知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16000" cy="431165"/>
            <wp:effectExtent l="0" t="0" r="0" b="0"/>
            <wp:docPr id="80" name="图片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35" t="-83" r="-35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>
      <w:pPr>
        <w:pStyle w:val="Normal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eastAsia="Times New Roman" w:cs="Times New Roman" w:ascii="Times New Roman" w:hAnsi="Times New Roman"/>
          <w:i/>
          <w:color w:val="000000"/>
          <w:szCs w:val="24"/>
        </w:rPr>
        <w:t>I</w:t>
      </w:r>
      <w:r>
        <w:rPr>
          <w:rFonts w:eastAsia="Times New Roman" w:cs="Times New Roman" w:ascii="Times New Roman" w:hAnsi="Times New Roman"/>
          <w:color w:val="000000"/>
          <w:szCs w:val="24"/>
        </w:rPr>
        <w:t>=3A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409700" cy="227965"/>
            <wp:effectExtent l="0" t="0" r="0" b="0"/>
            <wp:docPr id="81" name="图片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26" t="-157" r="-2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10. </w:t>
      </w:r>
      <w:r>
        <w:rPr>
          <w:rFonts w:ascii="宋体" w:hAnsi="宋体" w:cs="宋体"/>
          <w:color w:val="000000"/>
          <w:szCs w:val="24"/>
        </w:rPr>
        <w:t>一列简谐横波沿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轴传播，如图所示，实线为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18465" cy="227965"/>
            <wp:effectExtent l="0" t="0" r="0" b="0"/>
            <wp:docPr id="82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86" t="-157" r="-8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时的波形图，虚线为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27990" cy="227965"/>
            <wp:effectExtent l="0" t="0" r="0" b="0"/>
            <wp:docPr id="83" name="图片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83" t="-157" r="-83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时的波形图。以下关于平衡位置在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处质点的振动图像，可能正确的是（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247900" cy="1152525"/>
            <wp:effectExtent l="0" t="0" r="0" b="0"/>
            <wp:docPr id="84" name="图片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6" t="-12" r="-6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504315" cy="1238250"/>
            <wp:effectExtent l="0" t="0" r="0" b="0"/>
            <wp:docPr id="85" name="图片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B. 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542415" cy="1266190"/>
            <wp:effectExtent l="0" t="0" r="0" b="0"/>
            <wp:docPr id="86" name="图片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609725" cy="1380490"/>
            <wp:effectExtent l="0" t="0" r="0" b="0"/>
            <wp:docPr id="87" name="图片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ab/>
        <w:t xml:space="preserve">D. 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618615" cy="1323975"/>
            <wp:effectExtent l="0" t="0" r="0" b="0"/>
            <wp:docPr id="88" name="图片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-9" t="-11" r="-9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机械波的传播方向不确定，所以需要考虑机械波传播方向的不确定性。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．若机械波沿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43510"/>
            <wp:effectExtent l="0" t="0" r="0" b="0"/>
            <wp:docPr id="89" name="图片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-284" t="-258" r="-284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轴正方向传播，在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18465" cy="227965"/>
            <wp:effectExtent l="0" t="0" r="0" b="0"/>
            <wp:docPr id="90" name="图片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86" t="-157" r="-8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2400" cy="180975"/>
            <wp:effectExtent l="0" t="0" r="0" b="0"/>
            <wp:docPr id="91" name="图片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237" t="-203" r="-237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点振动方向竖直向上，则传播时间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37895" cy="229870"/>
            <wp:effectExtent l="0" t="0" r="0" b="0"/>
            <wp:docPr id="92" name="图片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-38" t="-157" r="-38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满足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76300" cy="389890"/>
            <wp:effectExtent l="0" t="0" r="0" b="0"/>
            <wp:docPr id="93" name="图片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-41" t="-91" r="-4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46760" cy="393065"/>
            <wp:effectExtent l="0" t="0" r="0" b="0"/>
            <wp:docPr id="94" name="图片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48" t="-91" r="-4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61950" cy="180975"/>
            <wp:effectExtent l="0" t="0" r="0" b="0"/>
            <wp:docPr id="95" name="图片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101" t="-203" r="-10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时，解得周期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30530" cy="175895"/>
            <wp:effectExtent l="0" t="0" r="0" b="0"/>
            <wp:docPr id="96" name="图片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83" t="-203" r="-8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．若机械波沿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43510"/>
            <wp:effectExtent l="0" t="0" r="0" b="0"/>
            <wp:docPr id="97" name="图片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284" t="-258" r="-284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轴负方向传播，在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27990" cy="227965"/>
            <wp:effectExtent l="0" t="0" r="0" b="0"/>
            <wp:docPr id="98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-83" t="-157" r="-83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2400" cy="180975"/>
            <wp:effectExtent l="0" t="0" r="0" b="0"/>
            <wp:docPr id="99" name="图片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237" t="-203" r="-237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点处于波谷，则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76300" cy="389890"/>
            <wp:effectExtent l="0" t="0" r="0" b="0"/>
            <wp:docPr id="100" name="图片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41" t="-91" r="-4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38505" cy="394970"/>
            <wp:effectExtent l="0" t="0" r="0" b="0"/>
            <wp:docPr id="101" name="图片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-49" t="-91" r="-4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n</w:t>
      </w:r>
      <w:r>
        <w:rPr>
          <w:rFonts w:eastAsia="Times New Roman" w:cs="Times New Roman" w:ascii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cs="宋体" w:ascii="宋体" w:hAnsi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61950" cy="180975"/>
            <wp:effectExtent l="0" t="0" r="0" b="0"/>
            <wp:docPr id="102" name="图片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-101" t="-203" r="-10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时，解得周期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94030" cy="180975"/>
            <wp:effectExtent l="0" t="0" r="0" b="0"/>
            <wp:docPr id="103" name="图片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 l="-73" t="-203" r="-7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AC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11. </w:t>
      </w:r>
      <w:r>
        <w:rPr>
          <w:rFonts w:ascii="宋体" w:hAnsi="宋体" w:cs="宋体"/>
          <w:color w:val="000000"/>
          <w:szCs w:val="24"/>
        </w:rPr>
        <w:t>如图所示，载有物资的热气球静止于距水平地面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的高处，现将质量为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的物资以相对地面的速度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229235"/>
            <wp:effectExtent l="0" t="0" r="0" b="0"/>
            <wp:docPr id="104" name="图片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l="-234" t="-156" r="-234" b="-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水平投出，落地时物资与热气球的距离为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。已知投出物资后热气球的总质量为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，所受浮力不变，重力加速度为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，不计阻力，以下判断正确的是（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543050" cy="2000250"/>
            <wp:effectExtent l="0" t="0" r="0" b="0"/>
            <wp:docPr id="105" name="图片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投出物资后热气球做匀加速直线运动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投出物资后热气球所受合力大小为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37490" cy="161925"/>
            <wp:effectExtent l="0" t="0" r="0" b="0"/>
            <wp:docPr id="106" name="图片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 l="-149" t="-218" r="-149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647190" cy="485775"/>
            <wp:effectExtent l="0" t="0" r="0" b="0"/>
            <wp:docPr id="107" name="图片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-22" t="-75" r="-22" b="-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714500" cy="504825"/>
            <wp:effectExtent l="0" t="0" r="0" b="0"/>
            <wp:docPr id="108" name="图片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-21" t="-71" r="-21" b="-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BC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热气球开始携带物资时处于静止状态，所受合外力为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，初动量为</w:t>
      </w:r>
      <w:r>
        <w:rPr>
          <w:rFonts w:eastAsia="Times New Roman" w:cs="Times New Roman" w:ascii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，水平投出重力为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37490" cy="161925"/>
            <wp:effectExtent l="0" t="0" r="0" b="0"/>
            <wp:docPr id="109" name="图片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149" t="-218" r="-149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的物资瞬间，满足动量守恒定律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19125" cy="228600"/>
            <wp:effectExtent l="0" t="0" r="0" b="0"/>
            <wp:docPr id="110" name="图片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-58" t="-158" r="-58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则热气球和物资的动量等大反向，热气球获得水平向左的速度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2395" cy="142240"/>
            <wp:effectExtent l="0" t="0" r="0" b="0"/>
            <wp:docPr id="111" name="图片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-315" t="-258" r="-315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，热气球所受合外力恒为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37490" cy="161925"/>
            <wp:effectExtent l="0" t="0" r="0" b="0"/>
            <wp:docPr id="112" name="图片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149" t="-218" r="-149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，竖直向上，所以热气球做匀加速曲线运动，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热气球和物资的运动示意图如图所示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2619375" cy="2019300"/>
            <wp:effectExtent l="0" t="0" r="0" b="0"/>
            <wp:docPr id="113" name="图片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热气球和物资所受合力大小均为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37490" cy="161925"/>
            <wp:effectExtent l="0" t="0" r="0" b="0"/>
            <wp:docPr id="114" name="图片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-149" t="-218" r="-149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，所以热气球在竖直方向上加速度大小为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70865" cy="389890"/>
            <wp:effectExtent l="0" t="0" r="0" b="0"/>
            <wp:docPr id="115" name="图片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63" t="-91" r="-63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物资落地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1925" cy="151765"/>
            <wp:effectExtent l="0" t="0" r="0" b="0"/>
            <wp:docPr id="116" name="图片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l="-218" t="-236" r="-218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过程所用的时间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8265" cy="152400"/>
            <wp:effectExtent l="0" t="0" r="0" b="0"/>
            <wp:docPr id="117" name="图片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 l="-407" t="-237" r="-407" b="-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内，根据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34365" cy="393065"/>
            <wp:effectExtent l="0" t="0" r="0" b="0"/>
            <wp:docPr id="118" name="图片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57" t="-91" r="-5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解得落地时间为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23240" cy="408940"/>
            <wp:effectExtent l="0" t="0" r="0" b="0"/>
            <wp:docPr id="119" name="图片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l="-69" t="-89" r="-69" b="-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热气球在竖直方向上运动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33350" cy="177165"/>
            <wp:effectExtent l="0" t="0" r="0" b="0"/>
            <wp:docPr id="120" name="图片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位移为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159000" cy="417195"/>
            <wp:effectExtent l="0" t="0" r="0" b="0"/>
            <wp:docPr id="121" name="图片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17" t="-86" r="-17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热气球和物资在水平方向均做匀速直线运动，水平位移为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56335" cy="469265"/>
            <wp:effectExtent l="0" t="0" r="0" b="0"/>
            <wp:docPr id="122" name="图片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31" t="-77" r="-31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33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383665" cy="469265"/>
            <wp:effectExtent l="0" t="0" r="0" b="0"/>
            <wp:docPr id="123" name="图片 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26" t="-77" r="-26" b="-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根据勾股定理可知热气球和物资的实际位移为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3275965" cy="481330"/>
            <wp:effectExtent l="0" t="0" r="0" b="0"/>
            <wp:docPr id="124" name="图片 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11" t="-75" r="-11" b="-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BC</w:t>
      </w: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26365" cy="76200"/>
            <wp:effectExtent l="0" t="0" r="0" b="0"/>
            <wp:docPr id="125" name="图片 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-407" t="-407" r="-407" b="-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12. </w:t>
      </w:r>
      <w:r>
        <w:rPr>
          <w:rFonts w:ascii="宋体" w:hAnsi="宋体" w:cs="宋体"/>
          <w:color w:val="000000"/>
          <w:szCs w:val="24"/>
        </w:rPr>
        <w:t>如图所示，电阻不计的光滑</w:t>
      </w:r>
      <w:r>
        <w:rPr>
          <w:rFonts w:eastAsia="Times New Roman" w:cs="Times New Roman" w:ascii="Times New Roman" w:hAnsi="Times New Roman"/>
          <w:color w:val="000000"/>
          <w:szCs w:val="24"/>
        </w:rPr>
        <w:t>U</w:t>
      </w:r>
      <w:r>
        <w:rPr>
          <w:rFonts w:ascii="宋体" w:hAnsi="宋体" w:cs="宋体"/>
          <w:color w:val="000000"/>
          <w:szCs w:val="24"/>
        </w:rPr>
        <w:t>形金属导轨固定在绝缘斜面上。区域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中磁场方向均垂直斜面向上，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区中磁感应强度随时间均匀增加，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区中为匀强磁场。阻值恒定的金属棒从无磁场区域中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处由静止释放，进入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区后，经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下行至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处反向上行。运动过程中金属棒始终垂直导轨且接触良好。在第一次下行和上行的过程中，以下叙述正确的是（　　）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742565" cy="2056765"/>
            <wp:effectExtent l="0" t="0" r="0" b="0"/>
            <wp:docPr id="126" name="图片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 l="-3" t="-4" r="-3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金属棒下行过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时的速度大于上行过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时的速度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金属棒下行过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时的加速度大于上行过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时的加速度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金属棒不能回到无磁场区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金属棒能回到无磁场区，但不能回到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处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cs="宋体" w:ascii="Time New Romans;Times New Roman" w:hAnsi="Time New Romans;Times New Roman"/>
          <w:color w:val="000000"/>
          <w:szCs w:val="24"/>
        </w:rPr>
        <w:t>ABD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eastAsia="Times New Roman" w:cs="Times New Roman" w:ascii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．在</w:t>
      </w:r>
      <w:r>
        <w:rPr>
          <w:rFonts w:eastAsia="Times New Roman" w:cs="Times New Roman" w:ascii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区域中，磁感应强度为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09575" cy="200025"/>
            <wp:effectExtent l="0" t="0" r="0" b="0"/>
            <wp:docPr id="127" name="图片 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89" t="-178" r="-89" b="-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，感应电动势为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17905" cy="393065"/>
            <wp:effectExtent l="0" t="0" r="0" b="0"/>
            <wp:docPr id="128" name="图片 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35" t="-91" r="-35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感应电动势恒定，所以导体棒上的感应电流恒为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10895" cy="393700"/>
            <wp:effectExtent l="0" t="0" r="0" b="0"/>
            <wp:docPr id="129" name="图片 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-44" t="-91" r="-4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导体棒进入Ⅱ区域后，导体切割磁感线，感应电动势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58115" cy="189865"/>
            <wp:effectExtent l="0" t="0" r="0" b="0"/>
            <wp:docPr id="130" name="图片 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 l="-203" t="-177" r="-20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08965" cy="227965"/>
            <wp:effectExtent l="0" t="0" r="0" b="0"/>
            <wp:docPr id="131" name="图片 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-59" t="-157" r="-5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导体棒上的电流为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942340" cy="389890"/>
            <wp:effectExtent l="0" t="0" r="0" b="0"/>
            <wp:docPr id="132" name="图片 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38" t="-91" r="-3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区域产生的电流对导体棒的安培力始终沿斜面向上，大小恒定不变，因为导体棒到达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3665" cy="142240"/>
            <wp:effectExtent l="0" t="0" r="0" b="0"/>
            <wp:docPr id="133" name="图片 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315" t="-258" r="-315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点后又能上行，说明加速度始终沿斜面向上，下行和上行经过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5730" cy="182245"/>
            <wp:effectExtent l="0" t="0" r="0" b="0"/>
            <wp:docPr id="134" name="图片 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-284" t="-203" r="-28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点的受力分析如图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4819650" cy="1123315"/>
            <wp:effectExtent l="0" t="0" r="0" b="0"/>
            <wp:docPr id="135" name="图片 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 l="-2" t="-10" r="-2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下行过程中，根据牛顿第二定律可知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868170" cy="229870"/>
            <wp:effectExtent l="0" t="0" r="0" b="0"/>
            <wp:docPr id="136" name="图片 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 l="-19" t="-157" r="-1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上行过程中，根据牛顿第二定律可知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916430" cy="229870"/>
            <wp:effectExtent l="0" t="0" r="0" b="0"/>
            <wp:docPr id="137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19" t="-157" r="-1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比较加速度大小可知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47675" cy="228600"/>
            <wp:effectExtent l="0" t="0" r="0" b="0"/>
            <wp:docPr id="138" name="图片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 l="-81" t="-158" r="-81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9865" cy="174625"/>
            <wp:effectExtent l="0" t="0" r="0" b="0"/>
            <wp:docPr id="139" name="图片 1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 l="-189" t="-203" r="-18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段距离不变，下行过程中加速度大，上行过程中加速度小，所以金属板下行过经过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5730" cy="182245"/>
            <wp:effectExtent l="0" t="0" r="0" b="0"/>
            <wp:docPr id="140" name="图片 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 l="-284" t="-203" r="-28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点时的速度大于上行经过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5730" cy="182245"/>
            <wp:effectExtent l="0" t="0" r="0" b="0"/>
            <wp:docPr id="141" name="图片 1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 l="-284" t="-203" r="-28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点时的速度，</w:t>
      </w:r>
      <w:r>
        <w:rPr>
          <w:rFonts w:eastAsia="Times New Roman" w:cs="Times New Roman" w:ascii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区域产生的安培力总是大于沿斜面向下的作用力，所以金属棒一定能回到无磁场区域，由于整个过程中电流通过金属棒产生焦耳热，金属棒的机械能减少，所以金属棒不能回到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6365" cy="135255"/>
            <wp:effectExtent l="0" t="0" r="0" b="0"/>
            <wp:docPr id="142" name="图片 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284" t="-258" r="-284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处，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错误，</w:t>
      </w:r>
      <w:r>
        <w:rPr>
          <w:rFonts w:eastAsia="Times New Roman" w:cs="Times New Roman" w:ascii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eastAsia="Times New Roman" w:cs="Times New Roman" w:ascii="Times New Roman" w:hAnsi="Times New Roman"/>
          <w:color w:val="000000"/>
          <w:szCs w:val="24"/>
        </w:rPr>
        <w:t>ABD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三、非选择题：本题共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</w:t>
      </w:r>
      <w:r>
        <w:rPr>
          <w:rFonts w:ascii="宋体" w:hAnsi="宋体" w:cs="宋体"/>
          <w:b/>
          <w:color w:val="000000"/>
          <w:sz w:val="24"/>
          <w:szCs w:val="24"/>
        </w:rPr>
        <w:t>小题，共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13. </w:t>
      </w:r>
      <w:r>
        <w:rPr>
          <w:rFonts w:ascii="宋体" w:hAnsi="宋体" w:cs="宋体"/>
          <w:color w:val="000000"/>
          <w:szCs w:val="24"/>
        </w:rPr>
        <w:t>某乒乓球爱好者，利用手机研究乒乓球与球台碰撞过程中能量损失的情况。实验步骤如下：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固定好手机，打开录音功能；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从一定高度由静止释放乒乓球；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手机记录下乒乓球与台面碰撞的声音，其随时间（单位：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）的变化图像如图所示。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5305425" cy="1343025"/>
            <wp:effectExtent l="0" t="0" r="0" b="0"/>
            <wp:docPr id="143" name="图片 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3" t="-12" r="-3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根据声音图像记录的碰撞次序及相应碰撞时刻，如下表所示。</w:t>
      </w:r>
    </w:p>
    <w:tbl>
      <w:tblPr>
        <w:tblW w:w="5838" w:type="dxa"/>
        <w:jc w:val="left"/>
        <w:tblInd w:w="0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582"/>
        <w:gridCol w:w="608"/>
        <w:gridCol w:w="608"/>
        <w:gridCol w:w="608"/>
        <w:gridCol w:w="608"/>
        <w:gridCol w:w="608"/>
        <w:gridCol w:w="608"/>
        <w:gridCol w:w="608"/>
      </w:tblGrid>
      <w:tr>
        <w:trPr>
          <w:trHeight w:val="330" w:hRule="atLeast"/>
        </w:trPr>
        <w:tc>
          <w:tcPr>
            <w:tcW w:w="1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碰撞次序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2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3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4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5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6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7</w:t>
            </w:r>
          </w:p>
        </w:tc>
      </w:tr>
      <w:tr>
        <w:trPr>
          <w:trHeight w:val="330" w:hRule="atLeast"/>
        </w:trPr>
        <w:tc>
          <w:tcPr>
            <w:tcW w:w="1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碰撞时刻（</w:t>
            </w: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s</w:t>
            </w:r>
            <w:r>
              <w:rPr>
                <w:rFonts w:ascii="宋体" w:hAnsi="宋体" w:cs="宋体"/>
                <w:color w:val="000000"/>
                <w:szCs w:val="24"/>
              </w:rPr>
              <w:t>）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1.12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1.58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2.00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2.40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2.78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3.14</w:t>
            </w:r>
          </w:p>
        </w:tc>
        <w:tc>
          <w:tcPr>
            <w:tcW w:w="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3.47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根据实验数据，回答下列向题：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）利用碰撞时间间隔，计算出第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次碰撞后乒乓球的弹起高度为</w:t>
      </w:r>
      <w:r>
        <w:rPr>
          <w:rFonts w:cs="宋体" w:ascii="宋体" w:hAnsi="宋体"/>
          <w:color w:val="000000"/>
          <w:szCs w:val="24"/>
        </w:rPr>
        <w:t>___________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位有效数字，当地重力加速度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28675" cy="227965"/>
            <wp:effectExtent l="0" t="0" r="0" b="0"/>
            <wp:docPr id="144" name="图片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44" t="-157" r="-44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）。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）设碰撞后弹起瞬间与该次碰撞前瞬间速度大小的比值为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，则每次碰撞损失的动能为碰撞前动能的</w:t>
      </w:r>
      <w:r>
        <w:rPr>
          <w:rFonts w:cs="宋体" w:ascii="宋体" w:hAnsi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倍（用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表示），第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次碰撞过程中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27965" cy="161290"/>
            <wp:effectExtent l="0" t="0" r="0" b="0"/>
            <wp:docPr id="145" name="图片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157" t="-218" r="-157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位有效数字）。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）由于存在空气阻力，第（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）问中计算的弹起高度</w:t>
      </w:r>
      <w:r>
        <w:rPr>
          <w:rFonts w:cs="宋体" w:ascii="宋体" w:hAnsi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（填“高于”或“低于”）实际弹起高度。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0.20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352425" cy="199390"/>
            <wp:effectExtent l="0" t="0" r="0" b="0"/>
            <wp:docPr id="146" name="图片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101" t="-177" r="-101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0.95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高于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eastAsia="Times New Roman" w:cs="Times New Roman" w:ascii="Times New Roman" w:hAnsi="Times New Roman"/>
          <w:color w:val="000000"/>
          <w:szCs w:val="24"/>
        </w:rPr>
        <w:t>[1]</w:t>
      </w:r>
      <w:r>
        <w:rPr>
          <w:rFonts w:ascii="宋体" w:hAnsi="宋体" w:cs="宋体"/>
          <w:color w:val="000000"/>
          <w:szCs w:val="24"/>
        </w:rPr>
        <w:t>第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次碰撞到第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次碰撞用时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62735" cy="229870"/>
            <wp:effectExtent l="0" t="0" r="0" b="0"/>
            <wp:docPr id="147" name="图片 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 l="-23" t="-157" r="-23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3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，根据竖直上抛和自由落体运动的对称性可知第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次碰撞后乒乓球弹起的高度为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488565" cy="393065"/>
            <wp:effectExtent l="0" t="0" r="0" b="0"/>
            <wp:docPr id="148" name="图片 1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 l="-14" t="-91" r="-1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eastAsia="Times New Roman" w:cs="Times New Roman" w:ascii="Times New Roman" w:hAnsi="Times New Roman"/>
          <w:color w:val="000000"/>
          <w:szCs w:val="24"/>
        </w:rPr>
        <w:t>[2]</w:t>
      </w:r>
      <w:r>
        <w:rPr>
          <w:rFonts w:ascii="宋体" w:hAnsi="宋体" w:cs="宋体"/>
          <w:color w:val="000000"/>
          <w:szCs w:val="24"/>
        </w:rPr>
        <w:t>碰撞后弹起瞬间速度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58115" cy="189865"/>
            <wp:effectExtent l="0" t="0" r="0" b="0"/>
            <wp:docPr id="149" name="图片 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203" t="-177" r="-20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229235"/>
            <wp:effectExtent l="0" t="0" r="0" b="0"/>
            <wp:docPr id="150" name="图片 1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 l="-236" t="-157" r="-23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，碰撞前瞬间速度为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42240" cy="229235"/>
            <wp:effectExtent l="0" t="0" r="0" b="0"/>
            <wp:docPr id="151" name="图片 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 l="-258" t="-157" r="-258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，根据题意可知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32435" cy="432435"/>
            <wp:effectExtent l="0" t="0" r="0" b="0"/>
            <wp:docPr id="152" name="图片 1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 l="-83" t="-83" r="-83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则每次碰撞损失的动能与碰撞前动能的比值为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118360" cy="763270"/>
            <wp:effectExtent l="0" t="0" r="0" b="0"/>
            <wp:docPr id="153" name="图片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 l="-17" t="-47" r="-17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[3]</w:t>
      </w:r>
      <w:r>
        <w:rPr>
          <w:rFonts w:ascii="宋体" w:hAnsi="宋体" w:cs="宋体"/>
          <w:color w:val="000000"/>
          <w:szCs w:val="24"/>
        </w:rPr>
        <w:t>第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次碰撞前瞬间速度为第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次碰后从最高点落地瞬间的速度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932305" cy="393065"/>
            <wp:effectExtent l="0" t="0" r="0" b="0"/>
            <wp:docPr id="154" name="图片 1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19" t="-91" r="-1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第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次碰撞后瞬间速度为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031365" cy="393065"/>
            <wp:effectExtent l="0" t="0" r="0" b="0"/>
            <wp:docPr id="155" name="图片 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 l="-18" t="-91" r="-1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则第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次碰撞过程中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256030" cy="393065"/>
            <wp:effectExtent l="0" t="0" r="0" b="0"/>
            <wp:docPr id="156" name="图片 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29" t="-91" r="-2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0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eastAsia="Times New Roman" w:cs="Times New Roman" w:ascii="Times New Roman" w:hAnsi="Times New Roman"/>
          <w:color w:val="000000"/>
          <w:szCs w:val="24"/>
        </w:rPr>
        <w:t>[4]</w:t>
      </w:r>
      <w:r>
        <w:rPr>
          <w:rFonts w:ascii="宋体" w:hAnsi="宋体" w:cs="宋体"/>
          <w:color w:val="000000"/>
          <w:szCs w:val="24"/>
        </w:rPr>
        <w:t>由于存在空气阻力，乒乓球在上升过程中受到向下的阻力和重力，加速度变大，上升的高度变小，所以第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t>问中计算的弹起高度高于实际弹起的高度。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14. </w:t>
      </w:r>
      <w:r>
        <w:rPr>
          <w:rFonts w:ascii="宋体" w:hAnsi="宋体" w:cs="宋体"/>
          <w:color w:val="000000"/>
          <w:szCs w:val="24"/>
        </w:rPr>
        <w:t>热敏电阻是传感器中经常使用的元件，某学习小组要探究一热敏电阻的阻值随温度变化的规律。可供选择的器材有：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1914525" cy="1781175"/>
            <wp:effectExtent l="0" t="0" r="0" b="0"/>
            <wp:docPr id="157" name="图片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3" t="-3" r="-3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待测热敏电阻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9390" cy="227965"/>
            <wp:effectExtent l="0" t="0" r="0" b="0"/>
            <wp:docPr id="158" name="图片 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 l="-177" t="-157" r="-17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（实验温度范围内，阻值约几百欧到几千欧）；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电源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（电动势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94640" cy="151765"/>
            <wp:effectExtent l="0" t="0" r="0" b="0"/>
            <wp:docPr id="159" name="图片 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 l="-123" t="-236" r="-123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，内阻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约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158115" cy="189865"/>
            <wp:effectExtent l="0" t="0" r="0" b="0"/>
            <wp:docPr id="160" name="图片 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203" t="-177" r="-20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04165" cy="151765"/>
            <wp:effectExtent l="0" t="0" r="0" b="0"/>
            <wp:docPr id="161" name="图片 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118" t="-236" r="-118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电阻箱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（阻值范围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85190" cy="180340"/>
            <wp:effectExtent l="0" t="0" r="0" b="0"/>
            <wp:docPr id="162" name="图片 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41" t="-203" r="-4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滑动变阻器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0975" cy="276225"/>
            <wp:effectExtent l="0" t="0" r="0" b="0"/>
            <wp:docPr id="163" name="图片 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218" t="-158" r="-218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（最大阻值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17500" cy="177800"/>
            <wp:effectExtent l="0" t="0" r="0" b="0"/>
            <wp:docPr id="164" name="图片 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 l="-114" t="-203" r="-11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滑动变阻器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9865" cy="229235"/>
            <wp:effectExtent l="0" t="0" r="0" b="0"/>
            <wp:docPr id="165" name="图片 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（最大阻值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66725" cy="180340"/>
            <wp:effectExtent l="0" t="0" r="0" b="0"/>
            <wp:docPr id="166" name="图片 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 l="-77" t="-203" r="-77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微安表（量程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56565" cy="199390"/>
            <wp:effectExtent l="0" t="0" r="0" b="0"/>
            <wp:docPr id="167" name="图片 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 l="-79" t="-177" r="-79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，内阻等于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69265" cy="177165"/>
            <wp:effectExtent l="0" t="0" r="0" b="0"/>
            <wp:docPr id="168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 l="-77" t="-203" r="-77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）；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开关两个，温控装置一套，导线若干。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同学们设计了如图甲所示的测量电路，主要实验步骤如下：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按图示连接电路；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闭合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7005" cy="228600"/>
            <wp:effectExtent l="0" t="0" r="0" b="0"/>
            <wp:docPr id="169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 l="-218" t="-158" r="-218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77165" cy="228600"/>
            <wp:effectExtent l="0" t="0" r="0" b="0"/>
            <wp:docPr id="170" name="图片 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，调节滑动变阻器滑片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的位置，使微安表指针满偏；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保持滑动变阻器滑片</w:t>
      </w:r>
      <w:r>
        <w:rPr>
          <w:rFonts w:eastAsia="Times New Roman" w:cs="Times New Roman" w:ascii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的位置不变，断开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76530" cy="228600"/>
            <wp:effectExtent l="0" t="0" r="0" b="0"/>
            <wp:docPr id="171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，调节电阻箱，使微安表指针半偏；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t>④</w:t>
      </w:r>
      <w:r>
        <w:rPr>
          <w:rFonts w:ascii="宋体" w:hAnsi="宋体" w:cs="宋体"/>
          <w:color w:val="000000"/>
          <w:szCs w:val="24"/>
        </w:rPr>
        <w:t>记录此时的温度和电阻箱的阻值。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回答下列问题：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）为了更准确地测量热敏电阻的阻值，滑动变阻器应选用</w:t>
      </w:r>
      <w:r>
        <w:rPr>
          <w:rFonts w:cs="宋体" w:ascii="宋体" w:hAnsi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（填“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0975" cy="276225"/>
            <wp:effectExtent l="0" t="0" r="0" b="0"/>
            <wp:docPr id="172" name="图片 1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 l="-218" t="-158" r="-218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”或“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9865" cy="229235"/>
            <wp:effectExtent l="0" t="0" r="0" b="0"/>
            <wp:docPr id="173" name="图片 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”）。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）请用笔画线代替导线，在答题卡上将实物图（不含温控装置）连接成完整电路</w:t>
      </w:r>
      <w:r>
        <w:rPr>
          <w:rFonts w:cs="宋体" w:ascii="宋体" w:hAnsi="宋体"/>
          <w:color w:val="000000"/>
          <w:szCs w:val="24"/>
        </w:rPr>
        <w:t>__________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）某温度下微安表半偏时，电阻箱的读数为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56590" cy="180340"/>
            <wp:effectExtent l="0" t="0" r="0" b="0"/>
            <wp:docPr id="174" name="图片 1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 l="-55" t="-203" r="-5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，该温度下热敏电阻的测量值为</w:t>
      </w:r>
      <w:r>
        <w:rPr>
          <w:rFonts w:cs="宋体" w:ascii="宋体" w:hAnsi="宋体"/>
          <w:color w:val="000000"/>
          <w:szCs w:val="24"/>
        </w:rPr>
        <w:t>___________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50495" cy="150495"/>
            <wp:effectExtent l="0" t="0" r="0" b="0"/>
            <wp:docPr id="175" name="图片 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236" t="-236" r="-236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（结果保留到个位），该测量值</w:t>
      </w:r>
      <w:r>
        <w:rPr>
          <w:rFonts w:cs="宋体" w:ascii="宋体" w:hAnsi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（填“大于”或“小于”）真实值。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）多次实验后，学习小组绘制了如图乙所示的图像。由图像可知。该热敏电阻的阻值随温度的升高逐渐</w:t>
      </w:r>
      <w:r>
        <w:rPr>
          <w:rFonts w:cs="宋体" w:ascii="宋体" w:hAnsi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（填“增大”或“减小”）。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618740" cy="1609725"/>
            <wp:effectExtent l="0" t="0" r="0" b="0"/>
            <wp:docPr id="176" name="图片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①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80975" cy="276225"/>
            <wp:effectExtent l="0" t="0" r="0" b="0"/>
            <wp:docPr id="177" name="图片 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 l="-218" t="-158" r="-218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②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2085340" cy="1362075"/>
            <wp:effectExtent l="0" t="0" r="0" b="0"/>
            <wp:docPr id="178" name="图片 1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③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eastAsia="Times New Roman" w:cs="Times New Roman" w:ascii="Times New Roman" w:hAnsi="Times New Roman"/>
          <w:color w:val="000000"/>
          <w:szCs w:val="24"/>
        </w:rPr>
        <w:t>3500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    </w:t>
      </w:r>
      <w:r>
        <w:rPr>
          <w:rFonts w:cs="宋体" w:ascii="宋体" w:hAnsi="宋体"/>
          <w:color w:val="000000"/>
          <w:szCs w:val="24"/>
        </w:rPr>
        <w:t>④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大于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  <w:szCs w:val="24"/>
        </w:rPr>
        <w:t xml:space="preserve">    </w:t>
      </w:r>
      <w:r>
        <w:rPr>
          <w:rFonts w:ascii="宋体" w:hAnsi="宋体" w:cs="宋体"/>
          <w:color w:val="000000"/>
          <w:szCs w:val="24"/>
        </w:rPr>
        <w:t>⑤</w:t>
      </w:r>
      <w:r>
        <w:rPr>
          <w:rFonts w:cs="宋体" w:ascii="Time New Romans;Times New Roman" w:hAnsi="Time New Romans;Times New Roman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减小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eastAsia="Times New Roman" w:cs="Times New Roman" w:ascii="Times New Roman" w:hAnsi="Times New Roman"/>
          <w:color w:val="000000"/>
          <w:szCs w:val="24"/>
        </w:rPr>
        <w:t>[1]</w:t>
      </w:r>
      <w:r>
        <w:rPr>
          <w:rFonts w:ascii="宋体" w:hAnsi="宋体" w:cs="宋体"/>
          <w:color w:val="000000"/>
          <w:szCs w:val="24"/>
        </w:rPr>
        <w:t>用半偏法测量热敏电阻的阻值，尽可能让该电路的电压在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闭合前、后保持不变，由于该支路与滑动变阻器前半部分并联，滑动变阻器的阻值越小，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闭合前、后该部分电阻变化越小，从而电压的值变化越小，故滑动变阻器应选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1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eastAsia="Times New Roman" w:cs="Times New Roman" w:ascii="Times New Roman" w:hAnsi="Times New Roman"/>
          <w:color w:val="000000"/>
          <w:szCs w:val="24"/>
        </w:rPr>
        <w:t>[2]</w:t>
      </w:r>
      <w:r>
        <w:rPr>
          <w:rFonts w:ascii="宋体" w:hAnsi="宋体" w:cs="宋体"/>
          <w:color w:val="000000"/>
          <w:szCs w:val="24"/>
        </w:rPr>
        <w:t>电路连接图如图所示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2000250" cy="1313815"/>
            <wp:effectExtent l="0" t="0" r="0" b="0"/>
            <wp:docPr id="179" name="图片 1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 l="-2" t="-3" r="-2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eastAsia="Times New Roman" w:cs="Times New Roman" w:ascii="Times New Roman" w:hAnsi="Times New Roman"/>
          <w:color w:val="000000"/>
          <w:szCs w:val="24"/>
        </w:rPr>
        <w:t>[3]</w:t>
      </w:r>
      <w:r>
        <w:rPr>
          <w:rFonts w:ascii="宋体" w:hAnsi="宋体" w:cs="宋体"/>
          <w:color w:val="000000"/>
          <w:szCs w:val="24"/>
        </w:rPr>
        <w:t>微安表半偏时，该支路的总电阻为原来的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倍，即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3000" cy="237490"/>
            <wp:effectExtent l="0" t="0" r="0" b="0"/>
            <wp:docPr id="180" name="图片 1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 l="-31" t="-149" r="-31" b="-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89940" cy="227965"/>
            <wp:effectExtent l="0" t="0" r="0" b="0"/>
            <wp:docPr id="181" name="图片 1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 l="-46" t="-157" r="-4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color w:val="000000"/>
          <w:szCs w:val="24"/>
        </w:rPr>
        <w:t>[4]</w:t>
      </w:r>
      <w:r>
        <w:rPr>
          <w:rFonts w:ascii="宋体" w:hAnsi="宋体" w:cs="宋体"/>
          <w:color w:val="000000"/>
          <w:szCs w:val="24"/>
        </w:rPr>
        <w:t>当断开</w:t>
      </w:r>
      <w:r>
        <w:rPr>
          <w:rFonts w:eastAsia="Times New Roman" w:cs="Times New Roman" w:ascii="Times New Roman" w:hAnsi="Times New Roman"/>
          <w:color w:val="000000"/>
          <w:szCs w:val="24"/>
        </w:rPr>
        <w:t>S</w:t>
      </w:r>
      <w:r>
        <w:rPr>
          <w:rFonts w:eastAsia="Times New Roman" w:cs="Times New Roman" w:ascii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，微安表半偏时，由于该支路的电阻增加，电压略有升高，根据欧姆定律，总电阻比原来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倍略大，也就是电阻箱的阻值略大于热敏电阻与微安表的总电阻，而认为电阻箱的阻值等于热敏电阻与微安表的总电阻，因此热敏电阻的测量值比真实值偏大。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eastAsia="Times New Roman" w:cs="Times New Roman" w:ascii="Times New Roman" w:hAnsi="Times New Roman"/>
          <w:color w:val="000000"/>
          <w:szCs w:val="24"/>
        </w:rPr>
        <w:t>[5]</w:t>
      </w:r>
      <w:r>
        <w:rPr>
          <w:rFonts w:ascii="宋体" w:hAnsi="宋体" w:cs="宋体"/>
          <w:color w:val="000000"/>
          <w:szCs w:val="24"/>
        </w:rPr>
        <w:t>由于是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08965" cy="389890"/>
            <wp:effectExtent l="0" t="0" r="0" b="0"/>
            <wp:docPr id="182" name="图片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 l="-59" t="-91" r="-5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图像，当温度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升高时，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1925" cy="389890"/>
            <wp:effectExtent l="0" t="0" r="0" b="0"/>
            <wp:docPr id="183" name="图片 1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 l="-218" t="-91" r="-21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减小，从图中可以看出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42900" cy="228600"/>
            <wp:effectExtent l="0" t="0" r="0" b="0"/>
            <wp:docPr id="184" name="图片 1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 l="-105" t="-158" r="-105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减小，从而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9390" cy="227965"/>
            <wp:effectExtent l="0" t="0" r="0" b="0"/>
            <wp:docPr id="185" name="图片 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177" t="-157" r="-17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减小，因此热敏电阻随温度的升高逐渐减小。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15. </w:t>
      </w:r>
      <w:r>
        <w:rPr>
          <w:rFonts w:ascii="宋体" w:hAnsi="宋体" w:cs="宋体"/>
          <w:color w:val="000000"/>
          <w:szCs w:val="24"/>
        </w:rPr>
        <w:t>超强超短光脉冲产生方法曾获诺贝尔物理学奖，其中用到的一种脉冲激光展宽器截面如图所示。在空气中对称放置四个相同的直角三棱镜，顶角为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84150"/>
            <wp:effectExtent l="0" t="0" r="0" b="0"/>
            <wp:docPr id="186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 l="-284" t="-202" r="-284" b="-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。一细束脉冲激光垂直第一个棱镜左侧面入射，经过前两个棱镜后分为平行的光束，再经过后两个棱镜重新合成为一束，此时不同频率的光前后分开，完成脉冲展宽。已知相邻两棱镜斜面间的距离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66775" cy="180340"/>
            <wp:effectExtent l="0" t="0" r="0" b="0"/>
            <wp:docPr id="187" name="图片 1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 l="-42" t="-203" r="-4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，脉冲激光中包含两种频率的光，它们在棱镜中的折射率分别为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04825" cy="256540"/>
            <wp:effectExtent l="0" t="0" r="0" b="0"/>
            <wp:docPr id="188" name="图片 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 l="-71" t="-142" r="-71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08965" cy="427990"/>
            <wp:effectExtent l="0" t="0" r="0" b="0"/>
            <wp:docPr id="189" name="图片 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 l="-59" t="-83" r="-5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。取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04215" cy="393065"/>
            <wp:effectExtent l="0" t="0" r="0" b="0"/>
            <wp:docPr id="190" name="图片 1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 l="-52" t="-91" r="-52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30250" cy="393065"/>
            <wp:effectExtent l="0" t="0" r="0" b="0"/>
            <wp:docPr id="191" name="图片 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 l="-50" t="-91" r="-50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51840" cy="418465"/>
            <wp:effectExtent l="0" t="0" r="0" b="0"/>
            <wp:docPr id="192" name="图片 1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 l="-48" t="-86" r="-48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）为使两种频率的光都能从左侧第一个棱镜斜面射出，求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84150"/>
            <wp:effectExtent l="0" t="0" r="0" b="0"/>
            <wp:docPr id="193" name="图片 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 l="-284" t="-202" r="-284" b="-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的取值范围；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4665" cy="180975"/>
            <wp:effectExtent l="0" t="0" r="0" b="0"/>
            <wp:docPr id="194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 l="-73" t="-203" r="-7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，求两种频率的光通过整个展宽器的过程中，在空气中的路程差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02565" cy="151765"/>
            <wp:effectExtent l="0" t="0" r="0" b="0"/>
            <wp:docPr id="195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 l="-177" t="-236" r="-177" b="-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位有效数字）。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5276215" cy="2019300"/>
            <wp:effectExtent l="0" t="0" r="0" b="0"/>
            <wp:docPr id="196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l="-6" t="-15" r="-6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23900" cy="180975"/>
            <wp:effectExtent l="0" t="0" r="0" b="0"/>
            <wp:docPr id="197" name="图片 1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 l="-50" t="-203" r="-50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（或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8475" cy="175895"/>
            <wp:effectExtent l="0" t="0" r="0" b="0"/>
            <wp:docPr id="198" name="图片 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 l="-73" t="-203" r="-7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）；（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76300" cy="180340"/>
            <wp:effectExtent l="0" t="0" r="0" b="0"/>
            <wp:docPr id="199" name="图片 1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 l="-41" t="-203" r="-4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是全反射的临界角，光线在第一个三梭镜右侧斜面上恰好发生全反射时，根据折射定律得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19125" cy="408940"/>
            <wp:effectExtent l="0" t="0" r="0" b="0"/>
            <wp:docPr id="200" name="图片 2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 l="-58" t="-89" r="-58" b="-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①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代入较大的折射率得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18795" cy="175895"/>
            <wp:effectExtent l="0" t="0" r="0" b="0"/>
            <wp:docPr id="201" name="图片 2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 l="-69" t="-203" r="-6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②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所以顶角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84150"/>
            <wp:effectExtent l="0" t="0" r="0" b="0"/>
            <wp:docPr id="202" name="图片 2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 l="-284" t="-202" r="-284" b="-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的范围为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23900" cy="180975"/>
            <wp:effectExtent l="0" t="0" r="0" b="0"/>
            <wp:docPr id="203" name="图片 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 l="-50" t="-203" r="-50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（或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8475" cy="175895"/>
            <wp:effectExtent l="0" t="0" r="0" b="0"/>
            <wp:docPr id="204" name="图片 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 l="-73" t="-203" r="-7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）③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）脉冲激光从第一个三棱镜右侧斜面射出时发生折射，设折射角分别为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72720" cy="233680"/>
            <wp:effectExtent l="0" t="0" r="0" b="0"/>
            <wp:docPr id="205" name="图片 2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2405" cy="233045"/>
            <wp:effectExtent l="0" t="0" r="0" b="0"/>
            <wp:docPr id="206" name="图片 2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，由折射定律得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76275" cy="399415"/>
            <wp:effectExtent l="0" t="0" r="0" b="0"/>
            <wp:docPr id="207" name="图片 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 l="-54" t="-91" r="-5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④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13740" cy="400050"/>
            <wp:effectExtent l="0" t="0" r="0" b="0"/>
            <wp:docPr id="208" name="图片 2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 l="-51" t="-91" r="-5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⑤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设两束光在前两个三棱镜斜面之间的路程分别为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1925" cy="228600"/>
            <wp:effectExtent l="0" t="0" r="0" b="0"/>
            <wp:docPr id="209" name="图片 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 l="-218" t="-158" r="-218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1290" cy="227965"/>
            <wp:effectExtent l="0" t="0" r="0" b="0"/>
            <wp:docPr id="210" name="图片 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 l="-219" t="-157" r="-21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，则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13740" cy="427990"/>
            <wp:effectExtent l="0" t="0" r="0" b="0"/>
            <wp:docPr id="211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 l="-51" t="-83" r="-5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⑥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33425" cy="427990"/>
            <wp:effectExtent l="0" t="0" r="0" b="0"/>
            <wp:docPr id="212" name="图片 2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 l="-49" t="-83" r="-49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⑦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989965" cy="259715"/>
            <wp:effectExtent l="0" t="0" r="0" b="0"/>
            <wp:docPr id="213" name="图片 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 l="-36" t="-142" r="-36" b="-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96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⑧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联立④⑤⑥⑦⑧式，代入数据得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76300" cy="180340"/>
            <wp:effectExtent l="0" t="0" r="0" b="0"/>
            <wp:docPr id="214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 l="-41" t="-203" r="-41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⑨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16. </w:t>
      </w:r>
      <w:r>
        <w:rPr>
          <w:rFonts w:ascii="宋体" w:hAnsi="宋体" w:cs="宋体"/>
          <w:color w:val="000000"/>
          <w:szCs w:val="24"/>
        </w:rPr>
        <w:t>海鸥捕到外壳坚硬的鸟蛤（贝类动物）后，有时会飞到空中将它丢下，利用地面的冲击打碎硬壳。一只海鸥叼着质量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61975" cy="189865"/>
            <wp:effectExtent l="0" t="0" r="0" b="0"/>
            <wp:docPr id="215" name="图片 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 l="-64" t="-189" r="-64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的鸟蛤，在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08965" cy="170815"/>
            <wp:effectExtent l="0" t="0" r="0" b="0"/>
            <wp:docPr id="216" name="图片 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 l="-59" t="-203" r="-5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的高度、以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85800" cy="227965"/>
            <wp:effectExtent l="0" t="0" r="0" b="0"/>
            <wp:docPr id="217" name="图片 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 l="-52" t="-157" r="-5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的水平速度飞行时，松开嘴巴让鸟蛤落到水平地面上。取重力加速度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13740" cy="227965"/>
            <wp:effectExtent l="0" t="0" r="0" b="0"/>
            <wp:docPr id="218" name="图片 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 l="-51" t="-157" r="-51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，忽略空气阻力。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）若鸟蛤与地面的碰撞时间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33425" cy="180340"/>
            <wp:effectExtent l="0" t="0" r="0" b="0"/>
            <wp:docPr id="219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 l="-49" t="-203" r="-4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，弹起速度可忽略，求碰撞过程中鸟蛤受到的平均作用力的大小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；（碰撞过程中不计重力）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）在海鸥飞行方向正下方的地面上，有一与地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4300" cy="180975"/>
            <wp:effectExtent l="0" t="0" r="0" b="0"/>
            <wp:docPr id="220" name="图片 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 l="-315" t="-203" r="-31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面平齐、长度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4665" cy="180975"/>
            <wp:effectExtent l="0" t="0" r="0" b="0"/>
            <wp:docPr id="221" name="图片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 l="-73" t="-203" r="-73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的岩石，以岩石左端为坐标原点，建立如图所示坐标系。若海鸥水平飞行的高度仍为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09880" cy="180975"/>
            <wp:effectExtent l="0" t="0" r="0" b="0"/>
            <wp:docPr id="222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 l="-114" t="-203" r="-11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，速度大小在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14400" cy="180340"/>
            <wp:effectExtent l="0" t="0" r="0" b="0"/>
            <wp:docPr id="223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 l="-39" t="-203" r="-3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之间，为保证鸟蛤一定能落到岩石上，求释放鸟蛤位置的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坐标范围。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2095500" cy="1609725"/>
            <wp:effectExtent l="0" t="0" r="0" b="0"/>
            <wp:docPr id="224" name="图片 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90245" cy="172720"/>
            <wp:effectExtent l="0" t="0" r="0" b="0"/>
            <wp:docPr id="225" name="图片 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 l="-52" t="-203" r="-5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33425" cy="199390"/>
            <wp:effectExtent l="0" t="0" r="0" b="0"/>
            <wp:docPr id="226" name="图片 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 l="-49" t="-177" r="-49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62000" cy="199390"/>
            <wp:effectExtent l="0" t="0" r="0" b="0"/>
            <wp:docPr id="227" name="图片 2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 l="-47" t="-177" r="-47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）设平抛运动的时间为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，鸟蛤落地前瞬间的速度大小为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。竖直方向分速度大小为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227965"/>
            <wp:effectExtent l="0" t="0" r="0" b="0"/>
            <wp:docPr id="228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 l="-236" t="-157" r="-236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，根据运动的合成与分解得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34365" cy="393065"/>
            <wp:effectExtent l="0" t="0" r="0" b="0"/>
            <wp:docPr id="229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 l="-57" t="-91" r="-5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43865" cy="231140"/>
            <wp:effectExtent l="0" t="0" r="0" b="0"/>
            <wp:docPr id="230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 l="-81" t="-158" r="-81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90575" cy="304165"/>
            <wp:effectExtent l="0" t="0" r="0" b="0"/>
            <wp:docPr id="231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 l="-46" t="-118" r="-46" b="-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在碰撞过程中，以鸟蛤为研究对象，取速度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的方向为正方向，由动量定理得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942340" cy="180340"/>
            <wp:effectExtent l="0" t="0" r="0" b="0"/>
            <wp:docPr id="232" name="图片 2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 l="-38" t="-203" r="-38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34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90245" cy="172720"/>
            <wp:effectExtent l="0" t="0" r="0" b="0"/>
            <wp:docPr id="233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 l="-52" t="-203" r="-52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）若释放鸟蛤的初速度为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56590" cy="227965"/>
            <wp:effectExtent l="0" t="0" r="0" b="0"/>
            <wp:docPr id="234" name="图片 2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 l="-55" t="-157" r="-55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，设击中岩石左端时，释放点的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，击中右端时，释放点的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1925" cy="228600"/>
            <wp:effectExtent l="0" t="0" r="0" b="0"/>
            <wp:docPr id="235" name="图片 2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 l="-218" t="-158" r="-218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66090" cy="227965"/>
            <wp:effectExtent l="0" t="0" r="0" b="0"/>
            <wp:docPr id="236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 l="-77" t="-157" r="-7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85800" cy="227965"/>
            <wp:effectExtent l="0" t="0" r="0" b="0"/>
            <wp:docPr id="237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 l="-52" t="-157" r="-5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>
      <w:pPr>
        <w:pStyle w:val="Normal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23240" cy="199390"/>
            <wp:effectExtent l="0" t="0" r="0" b="0"/>
            <wp:docPr id="238" name="图片 2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 l="-69" t="-177" r="-69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85775" cy="227965"/>
            <wp:effectExtent l="0" t="0" r="0" b="0"/>
            <wp:docPr id="239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 l="-75" t="-157" r="-75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color w:val="000000"/>
          <w:szCs w:val="24"/>
        </w:rPr>
        <w:t>m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若释放鸟蛤时的初速度为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85800" cy="227965"/>
            <wp:effectExtent l="0" t="0" r="0" b="0"/>
            <wp:docPr id="240" name="图片 2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 l="-52" t="-157" r="-5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，设击中岩石左端时，释放点的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0340" cy="276225"/>
            <wp:effectExtent l="0" t="0" r="0" b="0"/>
            <wp:docPr id="241" name="图片 2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 l="-203" t="-129" r="-203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，击中右端时，释放点的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9390" cy="275590"/>
            <wp:effectExtent l="0" t="0" r="0" b="0"/>
            <wp:docPr id="242" name="图片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 descr="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 l="-177" t="-129" r="-17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23240" cy="276225"/>
            <wp:effectExtent l="0" t="0" r="0" b="0"/>
            <wp:docPr id="243" name="图片 2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 l="-69" t="-129" r="-69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62000" cy="276225"/>
            <wp:effectExtent l="0" t="0" r="0" b="0"/>
            <wp:docPr id="244" name="图片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 l="-47" t="-129" r="-47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19125" cy="276225"/>
            <wp:effectExtent l="0" t="0" r="0" b="0"/>
            <wp:docPr id="245" name="图片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 descr="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 l="-58" t="-129" r="-58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47700" cy="275590"/>
            <wp:effectExtent l="0" t="0" r="0" b="0"/>
            <wp:docPr id="246" name="图片 2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 descr="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 l="-56" t="-129" r="-56" b="-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综上得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坐标区间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33425" cy="199390"/>
            <wp:effectExtent l="0" t="0" r="0" b="0"/>
            <wp:docPr id="247" name="图片 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 descr="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 l="-49" t="-177" r="-49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62000" cy="199390"/>
            <wp:effectExtent l="0" t="0" r="0" b="0"/>
            <wp:docPr id="248" name="图片 2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 l="-47" t="-177" r="-47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17. </w:t>
      </w:r>
      <w:r>
        <w:rPr>
          <w:rFonts w:ascii="宋体" w:hAnsi="宋体" w:cs="宋体"/>
          <w:color w:val="000000"/>
          <w:szCs w:val="24"/>
        </w:rPr>
        <w:t>某离子实验装置的基本原理如图甲所示。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区宽度为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，左边界与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轴垂直交于坐标面点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，其内充满垂直于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04165" cy="199390"/>
            <wp:effectExtent l="0" t="0" r="0" b="0"/>
            <wp:docPr id="249" name="图片 2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 descr="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 l="-118" t="-177" r="-118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平面向里的匀强磁场，磁感应强度大小为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65100" cy="203200"/>
            <wp:effectExtent l="0" t="0" r="0" b="0"/>
            <wp:docPr id="250" name="图片 2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 descr="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 l="-218" t="-178" r="-218" b="-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区宽度为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，左边界与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9865" cy="227965"/>
            <wp:effectExtent l="0" t="0" r="0" b="0"/>
            <wp:docPr id="251" name="图片 2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 descr="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点，右边界与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9390" cy="227965"/>
            <wp:effectExtent l="0" t="0" r="0" b="0"/>
            <wp:docPr id="252" name="图片 2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 descr="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 l="-177" t="-157" r="-17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点，其内充满沿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轴负方向的匀强电场。测试板垂直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轴置于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区右边界，其中心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99390" cy="227965"/>
            <wp:effectExtent l="0" t="0" r="0" b="0"/>
            <wp:docPr id="253" name="图片 2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 descr="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 l="-177" t="-157" r="-177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点重合。从离子源不断飘出电荷量为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q</w:t>
      </w:r>
      <w:r>
        <w:rPr>
          <w:rFonts w:ascii="宋体" w:hAnsi="宋体" w:cs="宋体"/>
          <w:color w:val="000000"/>
          <w:szCs w:val="24"/>
        </w:rPr>
        <w:t>、质量为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的正离子，如速后沿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轴正方向过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Q</w:t>
      </w:r>
      <w:r>
        <w:rPr>
          <w:rFonts w:ascii="宋体" w:hAnsi="宋体" w:cs="宋体"/>
          <w:color w:val="000000"/>
          <w:szCs w:val="24"/>
        </w:rPr>
        <w:t>点，依次经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区、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区，恰好到达测试板中心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。已知离子刚进入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区时速度方向与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轴正方向的夹角为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84150"/>
            <wp:effectExtent l="0" t="0" r="0" b="0"/>
            <wp:docPr id="254" name="图片 2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 descr="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 l="-284" t="-202" r="-284" b="-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。忽略离子间的相互作用，不计重力。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）求离子在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区中运动时速度的大小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）求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区内电场强度的大小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）保持上述条件不变，将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区分为左右两部分，分别填充磁感应强度大小均为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（数值未知）方向相反且平行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轴的匀强磁场，如图乙所示。为使离子的运动轨迹与测试板相切于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点，需沿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轴移动测试板，求移动后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到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9865" cy="227965"/>
            <wp:effectExtent l="0" t="0" r="0" b="0"/>
            <wp:docPr id="255" name="图片 2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 descr="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的距离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宋体" w:hAnsi="宋体"/>
          <w:color w:val="000000"/>
          <w:szCs w:val="24"/>
        </w:rPr>
        <w:drawing>
          <wp:inline distT="0" distB="0" distL="0" distR="0">
            <wp:extent cx="6200775" cy="2037715"/>
            <wp:effectExtent l="0" t="0" r="0" b="0"/>
            <wp:docPr id="256" name="图片 2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 descr="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br/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713740" cy="400050"/>
            <wp:effectExtent l="0" t="0" r="0" b="0"/>
            <wp:docPr id="257" name="图片 2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 l="-51" t="-91" r="-5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456815" cy="447040"/>
            <wp:effectExtent l="0" t="0" r="0" b="0"/>
            <wp:docPr id="258" name="图片 2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 l="-15" t="-81" r="-15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962025" cy="427990"/>
            <wp:effectExtent l="0" t="0" r="0" b="0"/>
            <wp:docPr id="259" name="图片 2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 l="-37" t="-83" r="-3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）设离子在</w:t>
      </w:r>
      <w:r>
        <w:rPr>
          <w:rFonts w:ascii="宋体" w:hAnsi="宋体" w:cs="宋体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区内做匀速圆周运动的半径为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，由牛顿第二定律得</w:t>
      </w:r>
    </w:p>
    <w:p>
      <w:pPr>
        <w:pStyle w:val="Normal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91845" cy="418465"/>
            <wp:effectExtent l="0" t="0" r="0" b="0"/>
            <wp:docPr id="260" name="图片 2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 l="-46" t="-86" r="-46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84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①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根据几何关系得</w:t>
      </w:r>
    </w:p>
    <w:p>
      <w:pPr>
        <w:pStyle w:val="Normal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602615" cy="387350"/>
            <wp:effectExtent l="0" t="0" r="0" b="0"/>
            <wp:docPr id="261" name="图片 2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 l="-60" t="-91" r="-60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  <w:szCs w:val="24"/>
        </w:rPr>
        <w:t>②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</w:t>
      </w:r>
      <w:r>
        <w:rPr>
          <w:rFonts w:ascii="宋体" w:hAnsi="宋体" w:cs="宋体"/>
          <w:color w:val="000000"/>
          <w:szCs w:val="24"/>
        </w:rPr>
        <w:t>①②</w:t>
      </w:r>
      <w:r>
        <w:rPr>
          <w:rFonts w:ascii="宋体" w:hAnsi="宋体" w:cs="宋体"/>
          <w:color w:val="000000"/>
          <w:szCs w:val="24"/>
        </w:rPr>
        <w:t>式得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13740" cy="400050"/>
            <wp:effectExtent l="0" t="0" r="0" b="0"/>
            <wp:docPr id="262" name="图片 2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 l="-51" t="-91" r="-5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）离子在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区内只受电场力，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方向做匀速直线运动，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方向做匀变速直线运动，设从进入电场到击中测试板中心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的时间为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方向的位移为地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74625" cy="228600"/>
            <wp:effectExtent l="0" t="0" r="0" b="0"/>
            <wp:docPr id="263" name="图片 2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，加速度大小为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，由牛顿第二定律得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81025" cy="208915"/>
            <wp:effectExtent l="0" t="0" r="0" b="0"/>
            <wp:docPr id="264" name="图片 2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 l="-63" t="-177" r="-6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由运动的合成与分解得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33425" cy="180340"/>
            <wp:effectExtent l="0" t="0" r="0" b="0"/>
            <wp:docPr id="265" name="图片 2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 l="-49" t="-203" r="-49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13790" cy="227965"/>
            <wp:effectExtent l="0" t="0" r="0" b="0"/>
            <wp:docPr id="266" name="图片 2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 descr="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 l="-32" t="-157" r="-3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7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09040" cy="399415"/>
            <wp:effectExtent l="0" t="0" r="0" b="0"/>
            <wp:docPr id="267" name="图片 2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 descr="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 l="-30" t="-91" r="-30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2456815" cy="447040"/>
            <wp:effectExtent l="0" t="0" r="0" b="0"/>
            <wp:docPr id="268" name="图片 2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 descr="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 l="-15" t="-81" r="-15" b="-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区内填充磁场后，离子在垂直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轴的方向做匀速圆周运动，如图所示。设左侧部分的圆心角为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137795"/>
            <wp:effectExtent l="0" t="0" r="0" b="0"/>
            <wp:docPr id="269" name="图片 2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 descr="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 l="-236" t="-258" r="-236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，圆周运动半径为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1765" cy="161290"/>
            <wp:effectExtent l="0" t="0" r="0" b="0"/>
            <wp:docPr id="270" name="图片 2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70" descr="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 l="-236" t="-218" r="-236" b="-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，运动轨迹长度为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7000" cy="174625"/>
            <wp:effectExtent l="0" t="0" r="0" b="0"/>
            <wp:docPr id="271" name="图片 2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 l="-284" t="-203" r="-284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，由几何关系得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18465" cy="393700"/>
            <wp:effectExtent l="0" t="0" r="0" b="0"/>
            <wp:docPr id="272" name="图片 2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 descr="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 l="-86" t="-91" r="-8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723390" cy="561975"/>
            <wp:effectExtent l="0" t="0" r="0" b="0"/>
            <wp:docPr id="273" name="图片 2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 descr="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 l="-21" t="-64" r="-21" b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离子在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区内的运动时间不变，故有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56640" cy="389890"/>
            <wp:effectExtent l="0" t="0" r="0" b="0"/>
            <wp:docPr id="274" name="图片 2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 descr="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 l="-34" t="-91" r="-3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eastAsia="Times New Roman" w:cs="Times New Roman" w:ascii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到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9865" cy="227965"/>
            <wp:effectExtent l="0" t="0" r="0" b="0"/>
            <wp:docPr id="275" name="图片 2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 descr="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的距离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028700" cy="180340"/>
            <wp:effectExtent l="0" t="0" r="0" b="0"/>
            <wp:docPr id="276" name="图片 2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 descr="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 l="-35" t="-203" r="-35" b="-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962025" cy="427990"/>
            <wp:effectExtent l="0" t="0" r="0" b="0"/>
            <wp:docPr id="277" name="图片 2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 descr="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 l="-37" t="-83" r="-37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1932940" cy="1323340"/>
            <wp:effectExtent l="0" t="0" r="0" b="0"/>
            <wp:docPr id="278" name="图片 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 descr="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br/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t xml:space="preserve">18. </w:t>
      </w:r>
      <w:r>
        <w:rPr>
          <w:rFonts w:ascii="宋体" w:hAnsi="宋体" w:cs="宋体"/>
          <w:color w:val="000000"/>
          <w:szCs w:val="24"/>
        </w:rPr>
        <w:t>如图所示，三个质量均为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的小物块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，放置在水平地面上，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紧靠竖直墙壁，一劲度系数为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的轻弹簧将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连接，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紧靠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，开始时弹簧处于原长，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均静止。现给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施加一水平向左、大小为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的恒力，使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一起向左运动，当速度为零时，立即撤去恒力，一段时间后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离开墙壁，最终三物块都停止运动。已知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与地面间的滑动摩擦力大小均为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，最大静摩擦力等于滑动摩擦力，弹簧始终在弹性限度内。（弹簧的弹性势能可表示为：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676275" cy="389890"/>
            <wp:effectExtent l="0" t="0" r="0" b="0"/>
            <wp:docPr id="279" name="图片 2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 descr="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 l="-54" t="-91" r="-5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为弹簧的劲度系数，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为弹簧的形变量）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）求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向左移动的最大距离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50495" cy="206375"/>
            <wp:effectExtent l="0" t="0" r="0" b="0"/>
            <wp:docPr id="280" name="图片 2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 descr="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 l="-236" t="-177" r="-236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分离时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的动能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9865" cy="227965"/>
            <wp:effectExtent l="0" t="0" r="0" b="0"/>
            <wp:docPr id="281" name="图片 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 descr="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 l="-189" t="-157" r="-18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）为保证</w:t>
      </w:r>
      <w:r>
        <w:rPr>
          <w:rFonts w:eastAsia="Times New Roman" w:cs="Times New Roman" w:ascii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能离开墙壁，求恒力的最小值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75590" cy="232410"/>
            <wp:effectExtent l="0" t="0" r="0" b="0"/>
            <wp:docPr id="282" name="图片 2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 descr="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 l="-129" t="-157" r="-12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）若三物块都停止时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间的距离为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37490" cy="227965"/>
            <wp:effectExtent l="0" t="0" r="0" b="0"/>
            <wp:docPr id="283" name="图片 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 descr="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 l="-149" t="-157" r="-14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，从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分离到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停止运动的整个过程，</w:t>
      </w:r>
      <w:r>
        <w:rPr>
          <w:rFonts w:eastAsia="Times New Roman" w:cs="Times New Roman" w:ascii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克服弹簧弹力做的功为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，通过推导比较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305435" cy="229870"/>
            <wp:effectExtent l="0" t="0" r="0" b="0"/>
            <wp:docPr id="284" name="图片 2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 descr="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 l="-118" t="-157" r="-118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的大小；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）若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494665" cy="200025"/>
            <wp:effectExtent l="0" t="0" r="0" b="0"/>
            <wp:docPr id="285" name="图片 2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 descr="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 l="-73" t="-178" r="-73" b="-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，请在所给坐标系中，画出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向右运动过程中加速度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随位移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变化的图像，并在坐标轴上标出开始运动和停止运动时的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值（用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表示），不要求推导过程。以撤去</w:t>
      </w:r>
      <w:r>
        <w:rPr>
          <w:rFonts w:eastAsia="Times New Roman" w:cs="Times New Roman" w:ascii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eastAsia="Times New Roman" w:cs="Times New Roman" w:ascii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的位置为坐标原点，水平向右为正方向。</w:t>
      </w:r>
    </w:p>
    <w:p>
      <w:pPr>
        <w:pStyle w:val="Normal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4029075" cy="1257300"/>
            <wp:effectExtent l="0" t="0" r="0" b="0"/>
            <wp:docPr id="286" name="图片 2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86" descr="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 l="-2" t="-5" r="-2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Time New Romans;Times New Roman" w:hAnsi="Time New Romans;Times New Roman"/>
          <w:color w:val="000000"/>
          <w:szCs w:val="24"/>
        </w:rPr>
        <w:br/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s New Roman" w:cs="Times New Roman" w:ascii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876300" cy="399415"/>
            <wp:effectExtent l="0" t="0" r="0" b="0"/>
            <wp:docPr id="287" name="图片 2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 descr="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 l="-41" t="-91" r="-4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330960" cy="417195"/>
            <wp:effectExtent l="0" t="0" r="0" b="0"/>
            <wp:docPr id="288" name="图片 2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 descr="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 l="-27" t="-86" r="-27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eastAsia="Times New Roman" w:cs="Times New Roman" w:ascii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44270" cy="432435"/>
            <wp:effectExtent l="0" t="0" r="0" b="0"/>
            <wp:docPr id="289" name="图片 2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 descr="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 l="-31" t="-83" r="-3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eastAsia="Times New Roman" w:cs="Times New Roman" w:ascii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583565" cy="229870"/>
            <wp:effectExtent l="0" t="0" r="0" b="0"/>
            <wp:docPr id="290" name="图片 2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 descr="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 l="-62" t="-157" r="-6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eastAsia="Times New Roman" w:cs="Times New Roman" w:ascii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drawing>
          <wp:inline distT="0" distB="0" distL="0" distR="0">
            <wp:extent cx="2513965" cy="1466850"/>
            <wp:effectExtent l="0" t="0" r="0" b="0"/>
            <wp:docPr id="291" name="图片 2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 descr="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2E75B6"/>
          <w:szCs w:val="24"/>
        </w:rPr>
        <w:t>【解析】</w:t>
      </w:r>
    </w:p>
    <w:p>
      <w:pPr>
        <w:pStyle w:val="Normal"/>
        <w:spacing w:lineRule="auto" w:line="360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【分析】</w:t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;Times New Roman" w:hAnsi="Time New Romans;Times New Roman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）从开始到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向左移动到最大距离的过程中，以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和弹簧为研究对象，由功能关系得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61415" cy="399415"/>
            <wp:effectExtent l="0" t="0" r="0" b="0"/>
            <wp:docPr id="292" name="图片 2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 descr="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 l="-31" t="-91" r="-3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1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弹簧恢复原长时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分离，从弹簧最短到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和弹簧为研究对象，由能量守恒得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68400" cy="393700"/>
            <wp:effectExtent l="0" t="0" r="0" b="0"/>
            <wp:docPr id="293" name="图片 2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 descr="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 l="-31" t="-91" r="-3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联立方程解得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76300" cy="399415"/>
            <wp:effectExtent l="0" t="0" r="0" b="0"/>
            <wp:docPr id="294" name="图片 2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 descr="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 l="-41" t="-91" r="-4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330960" cy="417195"/>
            <wp:effectExtent l="0" t="0" r="0" b="0"/>
            <wp:docPr id="295" name="图片 2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 descr="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 l="-27" t="-86" r="-27" b="-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）当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刚要离开墙时，设弹簧得伸长量为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43510"/>
            <wp:effectExtent l="0" t="0" r="0" b="0"/>
            <wp:docPr id="296" name="图片 2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 descr="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rcRect l="-284" t="-258" r="-284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为研究对象，由平衡条件得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447675" cy="199390"/>
            <wp:effectExtent l="0" t="0" r="0" b="0"/>
            <wp:docPr id="297" name="图片 2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 descr="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 l="-81" t="-177" r="-81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刚要离开墙壁时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得速度恰好等于零，这种情况下恒力为最小值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275590" cy="232410"/>
            <wp:effectExtent l="0" t="0" r="0" b="0"/>
            <wp:docPr id="298" name="图片 2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 descr="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rcRect l="-129" t="-157" r="-129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，从弹簧恢复原长到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刚要离开墙得过程中，以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和弹簧为研究对象，由能量守恒得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965200" cy="393065"/>
            <wp:effectExtent l="0" t="0" r="0" b="0"/>
            <wp:docPr id="299" name="图片 2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 descr="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 l="-37" t="-91" r="-3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结合第（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）问结果可知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4270" cy="432435"/>
            <wp:effectExtent l="0" t="0" r="0" b="0"/>
            <wp:docPr id="300" name="图片 3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 descr="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 l="-31" t="-83" r="-3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根据题意舍去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29030" cy="432435"/>
            <wp:effectExtent l="0" t="0" r="0" b="0"/>
            <wp:docPr id="301" name="图片 3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 descr="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 l="-32" t="-83" r="-32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，所以恒力得最小值为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44270" cy="432435"/>
            <wp:effectExtent l="0" t="0" r="0" b="0"/>
            <wp:docPr id="302" name="图片 3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 descr="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 l="-31" t="-83" r="-31" b="-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）从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分离到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停止运动，设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的路程为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0340" cy="228600"/>
            <wp:effectExtent l="0" t="0" r="0" b="0"/>
            <wp:docPr id="303" name="图片 3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 descr="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的位移为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80340" cy="228600"/>
            <wp:effectExtent l="0" t="0" r="0" b="0"/>
            <wp:docPr id="304" name="图片 3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 l="-203" t="-158" r="-203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129030" cy="229870"/>
            <wp:effectExtent l="0" t="0" r="0" b="0"/>
            <wp:docPr id="305" name="图片 3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 descr="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 l="-32" t="-157" r="-3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62965" cy="229870"/>
            <wp:effectExtent l="0" t="0" r="0" b="0"/>
            <wp:docPr id="306" name="图片 3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 descr="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 l="-42" t="-158" r="-42" b="-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得运动关系得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826135" cy="229870"/>
            <wp:effectExtent l="0" t="0" r="0" b="0"/>
            <wp:docPr id="307" name="图片 3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 descr="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 l="-44" t="-157" r="-44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13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联立可知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83565" cy="229870"/>
            <wp:effectExtent l="0" t="0" r="0" b="0"/>
            <wp:docPr id="308" name="图片 3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 descr="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 l="-62" t="-157" r="-62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）小物块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向左运动过程中，由动能定理得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371600" cy="393065"/>
            <wp:effectExtent l="0" t="0" r="0" b="0"/>
            <wp:docPr id="309" name="图片 3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 descr="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 l="-26" t="-91" r="-2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解得撤去恒力瞬间弹簧弹力为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60070" cy="229870"/>
            <wp:effectExtent l="0" t="0" r="0" b="0"/>
            <wp:docPr id="310" name="图片 3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10" descr="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 l="-64" t="-157" r="-64" b="-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则坐标原点的加速度为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880235" cy="393065"/>
            <wp:effectExtent l="0" t="0" r="0" b="0"/>
            <wp:docPr id="311" name="图片 3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 descr="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 l="-19" t="-91" r="-19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之后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开始向右运动过程（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系统未脱离弹簧）加速度为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63270" cy="393700"/>
            <wp:effectExtent l="0" t="0" r="0" b="0"/>
            <wp:docPr id="312" name="图片 3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 descr="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 l="-47" t="-91" r="-47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可知加速度随位移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43510"/>
            <wp:effectExtent l="0" t="0" r="0" b="0"/>
            <wp:docPr id="313" name="图片 3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 l="-284" t="-258" r="-284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为线性关系，随着弹簧逐渐恢复原长，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2555" cy="143510"/>
            <wp:effectExtent l="0" t="0" r="0" b="0"/>
            <wp:docPr id="314" name="图片 3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 descr="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 l="-284" t="-258" r="-284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减小，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26365" cy="135255"/>
            <wp:effectExtent l="0" t="0" r="0" b="0"/>
            <wp:docPr id="315" name="图片 3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 descr="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 l="-284" t="-258" r="-284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减小，弹簧恢复原长时，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分离，之后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只受地面的滑动摩擦力，加速度为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72135" cy="393700"/>
            <wp:effectExtent l="0" t="0" r="0" b="0"/>
            <wp:docPr id="316" name="图片 3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 descr="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 l="-63" t="-91" r="-63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负号表示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的加速度方向水平向左；从撤去恒力之后到弹簧恢复原长，以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395730" cy="393065"/>
            <wp:effectExtent l="0" t="0" r="0" b="0"/>
            <wp:docPr id="317" name="图片 3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 descr="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 l="-26" t="-91" r="-26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7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脱离弹簧瞬间后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速度为</w:t>
      </w:r>
      <w:r>
        <w:rPr>
          <w:rFonts w:ascii="Time New Romans;Times New Roman" w:hAnsi="Time New Romans;Times New Roman" w:cs="宋体"/>
          <w:szCs w:val="24"/>
        </w:rPr>
        <w:drawing>
          <wp:inline distT="0" distB="0" distL="0" distR="0">
            <wp:extent cx="112395" cy="142240"/>
            <wp:effectExtent l="0" t="0" r="0" b="0"/>
            <wp:docPr id="318" name="图片 3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 descr="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 l="-315" t="-258" r="-315" b="-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szCs w:val="24"/>
        </w:rPr>
        <w:t>，之后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受到滑动摩擦力减速至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，由能量守恒得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746760" cy="393065"/>
            <wp:effectExtent l="0" t="0" r="0" b="0"/>
            <wp:docPr id="319" name="图片 3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 descr="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 l="-48" t="-91" r="-48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解得脱离弹簧后，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运动的距离为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561975" cy="389890"/>
            <wp:effectExtent l="0" t="0" r="0" b="0"/>
            <wp:docPr id="320" name="图片 3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 descr="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 l="-64" t="-91" r="-64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最后停止的位移为</w:t>
      </w:r>
    </w:p>
    <w:p>
      <w:pPr>
        <w:pStyle w:val="Normal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szCs w:val="24"/>
        </w:rPr>
        <w:drawing>
          <wp:inline distT="0" distB="0" distL="0" distR="0">
            <wp:extent cx="1713230" cy="393065"/>
            <wp:effectExtent l="0" t="0" r="0" b="0"/>
            <wp:docPr id="321" name="图片 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 descr="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 l="-21" t="-91" r="-21" b="-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所以</w:t>
      </w:r>
      <w:r>
        <w:rPr>
          <w:rFonts w:eastAsia="Time New Romans;Times New Roman" w:cs="Time New Romans;Times New Roman" w:ascii="Time New Romans;Times New Roman" w:hAnsi="Time New Romans;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向右运动的图象为</w:t>
      </w:r>
    </w:p>
    <w:p>
      <w:pPr>
        <w:pStyle w:val="Normal"/>
        <w:tabs>
          <w:tab w:val="clear" w:pos="420"/>
          <w:tab w:val="left" w:pos="4536" w:leader="none"/>
        </w:tabs>
        <w:spacing w:lineRule="auto" w:line="360" w:before="120" w:after="120"/>
        <w:jc w:val="left"/>
        <w:textAlignment w:val="center"/>
        <w:rPr>
          <w:rFonts w:ascii="Time New Romans;Times New Roman" w:hAnsi="Time New Romans;Times New Roman" w:cs="宋体"/>
          <w:color w:val="000000"/>
          <w:szCs w:val="24"/>
        </w:rPr>
      </w:pPr>
      <w:r>
        <w:rPr>
          <w:rFonts w:cs="宋体" w:ascii="Time New Romans;Times New Roman" w:hAnsi="Time New Romans;Times New Roman"/>
          <w:color w:val="000000"/>
          <w:szCs w:val="24"/>
        </w:rPr>
        <w:drawing>
          <wp:inline distT="0" distB="0" distL="0" distR="0">
            <wp:extent cx="2485390" cy="1437640"/>
            <wp:effectExtent l="0" t="0" r="0" b="0"/>
            <wp:docPr id="322" name="图片 3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 descr="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 l="-2" t="-4" r="-2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324"/>
      <w:footerReference w:type="default" r:id="rId325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Liberation Sans">
    <w:altName w:val="Arial"/>
    <w:charset w:val="01"/>
    <w:family w:val="swiss"/>
    <w:pitch w:val="variable"/>
  </w:font>
  <w:font w:name="黑体">
    <w:charset w:val="86"/>
    <w:family w:val="auto"/>
    <w:pitch w:val="default"/>
  </w:font>
  <w:font w:name="宋体">
    <w:charset w:val="86"/>
    <w:family w:val="auto"/>
    <w:pitch w:val="default"/>
  </w:font>
  <w:font w:name="Times New Roman">
    <w:charset w:val="00"/>
    <w:family w:val="roman"/>
    <w:pitch w:val="default"/>
  </w:font>
  <w:font w:name="Time New Romans">
    <w:altName w:val="Times New Roman"/>
    <w:charset w:val="00"/>
    <w:family w:val="auto"/>
    <w:pitch w:val="default"/>
  </w:font>
  <w:font w:name="Cambria Math">
    <w:charset w:val="00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黑体" w:hAnsi="黑体" w:eastAsia="黑体" w:cs="黑体"/>
      </w:rPr>
    </w:pPr>
    <w:r>
      <w:rPr>
        <w:rFonts w:eastAsia="黑体" w:cs="黑体" w:ascii="黑体" w:hAnsi="黑体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both"/>
      <w:rPr/>
    </w:pPr>
    <w:r>
      <w:rPr/>
      <w:tab/>
      <w:t xml:space="preserve">                                                              </w:t>
    </w:r>
  </w:p>
</w:hdr>
</file>

<file path=word/settings.xml><?xml version="1.0" encoding="utf-8"?>
<w:settings xmlns:w="http://schemas.openxmlformats.org/wordprocessingml/2006/main">
  <w:zoom w:percent="9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页脚 Char"/>
    <w:qFormat/>
    <w:rPr>
      <w:sz w:val="18"/>
      <w:szCs w:val="18"/>
    </w:rPr>
  </w:style>
  <w:style w:type="character" w:styleId="Char1">
    <w:name w:val="页眉 Char"/>
    <w:qFormat/>
    <w:rPr>
      <w:sz w:val="18"/>
      <w:szCs w:val="18"/>
    </w:rPr>
  </w:style>
  <w:style w:type="character" w:styleId="InternetLink">
    <w:name w:val="Hyperlink"/>
    <w:rPr>
      <w:color w:val="0000FF"/>
      <w:u w:val="single"/>
    </w:rPr>
  </w:style>
  <w:style w:type="character" w:styleId="Style15">
    <w:name w:val="页眉 字符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6">
    <w:name w:val="列出段落"/>
    <w:basedOn w:val="Normal"/>
    <w:qFormat/>
    <w:pPr>
      <w:ind w:firstLine="420"/>
    </w:pPr>
    <w:rPr>
      <w:rFonts w:ascii="Calibri" w:hAnsi="Calibri" w:eastAsia="宋体" w:cs="Times New Roman"/>
    </w:rPr>
  </w:style>
  <w:style w:type="paragraph" w:styleId="Style17">
    <w:name w:val="无间隔"/>
    <w:qFormat/>
    <w:pPr>
      <w:widowControl/>
      <w:bidi w:val="0"/>
    </w:pPr>
    <w:rPr>
      <w:rFonts w:ascii="Calibri" w:hAnsi="Calibri" w:eastAsia="Microsoft YaHei UI" w:cs="Times New Roman"/>
      <w:color w:val="auto"/>
      <w:sz w:val="22"/>
      <w:szCs w:val="22"/>
      <w:lang w:val="en-US" w:eastAsia="zh-CN" w:bidi="ar-SA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image" Target="media/image1.wmf"/><Relationship Id="rId5" Type="http://schemas.openxmlformats.org/officeDocument/2006/relationships/image" Target="media/image1.wmf"/><Relationship Id="rId6" Type="http://schemas.openxmlformats.org/officeDocument/2006/relationships/image" Target="media/image3.wmf"/><Relationship Id="rId7" Type="http://schemas.openxmlformats.org/officeDocument/2006/relationships/image" Target="media/image1.wmf"/><Relationship Id="rId8" Type="http://schemas.openxmlformats.org/officeDocument/2006/relationships/image" Target="media/image4.wmf"/><Relationship Id="rId9" Type="http://schemas.openxmlformats.org/officeDocument/2006/relationships/image" Target="media/image5.wmf"/><Relationship Id="rId10" Type="http://schemas.openxmlformats.org/officeDocument/2006/relationships/image" Target="media/image4.wmf"/><Relationship Id="rId11" Type="http://schemas.openxmlformats.org/officeDocument/2006/relationships/image" Target="media/image6.png"/><Relationship Id="rId12" Type="http://schemas.openxmlformats.org/officeDocument/2006/relationships/image" Target="media/image7.wmf"/><Relationship Id="rId13" Type="http://schemas.openxmlformats.org/officeDocument/2006/relationships/image" Target="media/image8.wmf"/><Relationship Id="rId14" Type="http://schemas.openxmlformats.org/officeDocument/2006/relationships/image" Target="media/image9.wmf"/><Relationship Id="rId15" Type="http://schemas.openxmlformats.org/officeDocument/2006/relationships/image" Target="media/image10.png"/><Relationship Id="rId16" Type="http://schemas.openxmlformats.org/officeDocument/2006/relationships/image" Target="media/image11.wmf"/><Relationship Id="rId17" Type="http://schemas.openxmlformats.org/officeDocument/2006/relationships/image" Target="media/image12.wmf"/><Relationship Id="rId18" Type="http://schemas.openxmlformats.org/officeDocument/2006/relationships/image" Target="media/image13.wmf"/><Relationship Id="rId19" Type="http://schemas.openxmlformats.org/officeDocument/2006/relationships/image" Target="media/image14.wmf"/><Relationship Id="rId20" Type="http://schemas.openxmlformats.org/officeDocument/2006/relationships/image" Target="media/image15.wmf"/><Relationship Id="rId21" Type="http://schemas.openxmlformats.org/officeDocument/2006/relationships/image" Target="media/image16.wmf"/><Relationship Id="rId22" Type="http://schemas.openxmlformats.org/officeDocument/2006/relationships/image" Target="media/image17.wmf"/><Relationship Id="rId23" Type="http://schemas.openxmlformats.org/officeDocument/2006/relationships/image" Target="media/image18.wmf"/><Relationship Id="rId24" Type="http://schemas.openxmlformats.org/officeDocument/2006/relationships/image" Target="media/image19.wmf"/><Relationship Id="rId25" Type="http://schemas.openxmlformats.org/officeDocument/2006/relationships/image" Target="media/image20.wmf"/><Relationship Id="rId26" Type="http://schemas.openxmlformats.org/officeDocument/2006/relationships/image" Target="media/image21.png"/><Relationship Id="rId27" Type="http://schemas.openxmlformats.org/officeDocument/2006/relationships/image" Target="media/image22.wmf"/><Relationship Id="rId28" Type="http://schemas.openxmlformats.org/officeDocument/2006/relationships/image" Target="media/image23.wmf"/><Relationship Id="rId29" Type="http://schemas.openxmlformats.org/officeDocument/2006/relationships/image" Target="media/image24.wmf"/><Relationship Id="rId30" Type="http://schemas.openxmlformats.org/officeDocument/2006/relationships/image" Target="media/image25.wmf"/><Relationship Id="rId31" Type="http://schemas.openxmlformats.org/officeDocument/2006/relationships/image" Target="media/image26.wmf"/><Relationship Id="rId32" Type="http://schemas.openxmlformats.org/officeDocument/2006/relationships/image" Target="media/image27.wmf"/><Relationship Id="rId33" Type="http://schemas.openxmlformats.org/officeDocument/2006/relationships/image" Target="media/image28.wmf"/><Relationship Id="rId34" Type="http://schemas.openxmlformats.org/officeDocument/2006/relationships/image" Target="media/image29.wmf"/><Relationship Id="rId35" Type="http://schemas.openxmlformats.org/officeDocument/2006/relationships/image" Target="media/image30.wmf"/><Relationship Id="rId36" Type="http://schemas.openxmlformats.org/officeDocument/2006/relationships/image" Target="media/image31.png"/><Relationship Id="rId37" Type="http://schemas.openxmlformats.org/officeDocument/2006/relationships/image" Target="media/image32.wmf"/><Relationship Id="rId38" Type="http://schemas.openxmlformats.org/officeDocument/2006/relationships/image" Target="media/image33.wmf"/><Relationship Id="rId39" Type="http://schemas.openxmlformats.org/officeDocument/2006/relationships/image" Target="media/image34.wmf"/><Relationship Id="rId40" Type="http://schemas.openxmlformats.org/officeDocument/2006/relationships/image" Target="media/image35.wmf"/><Relationship Id="rId41" Type="http://schemas.openxmlformats.org/officeDocument/2006/relationships/image" Target="media/image36.wmf"/><Relationship Id="rId42" Type="http://schemas.openxmlformats.org/officeDocument/2006/relationships/image" Target="media/image37.wmf"/><Relationship Id="rId43" Type="http://schemas.openxmlformats.org/officeDocument/2006/relationships/image" Target="media/image38.png"/><Relationship Id="rId44" Type="http://schemas.openxmlformats.org/officeDocument/2006/relationships/image" Target="media/image39.wmf"/><Relationship Id="rId45" Type="http://schemas.openxmlformats.org/officeDocument/2006/relationships/image" Target="media/image39.wmf"/><Relationship Id="rId46" Type="http://schemas.openxmlformats.org/officeDocument/2006/relationships/image" Target="media/image40.wmf"/><Relationship Id="rId47" Type="http://schemas.openxmlformats.org/officeDocument/2006/relationships/image" Target="media/image40.wmf"/><Relationship Id="rId48" Type="http://schemas.openxmlformats.org/officeDocument/2006/relationships/image" Target="media/image41.wmf"/><Relationship Id="rId49" Type="http://schemas.openxmlformats.org/officeDocument/2006/relationships/image" Target="media/image42.wmf"/><Relationship Id="rId50" Type="http://schemas.openxmlformats.org/officeDocument/2006/relationships/image" Target="media/image35.wmf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wmf"/><Relationship Id="rId57" Type="http://schemas.openxmlformats.org/officeDocument/2006/relationships/image" Target="media/image49.wmf"/><Relationship Id="rId58" Type="http://schemas.openxmlformats.org/officeDocument/2006/relationships/image" Target="media/image50.png"/><Relationship Id="rId59" Type="http://schemas.openxmlformats.org/officeDocument/2006/relationships/image" Target="media/image51.wmf"/><Relationship Id="rId60" Type="http://schemas.openxmlformats.org/officeDocument/2006/relationships/image" Target="media/image52.wmf"/><Relationship Id="rId61" Type="http://schemas.openxmlformats.org/officeDocument/2006/relationships/image" Target="media/image53.wmf"/><Relationship Id="rId62" Type="http://schemas.openxmlformats.org/officeDocument/2006/relationships/image" Target="media/image54.wmf"/><Relationship Id="rId63" Type="http://schemas.openxmlformats.org/officeDocument/2006/relationships/image" Target="media/image55.wmf"/><Relationship Id="rId64" Type="http://schemas.openxmlformats.org/officeDocument/2006/relationships/image" Target="media/image56.wmf"/><Relationship Id="rId65" Type="http://schemas.openxmlformats.org/officeDocument/2006/relationships/image" Target="media/image57.wmf"/><Relationship Id="rId66" Type="http://schemas.openxmlformats.org/officeDocument/2006/relationships/image" Target="media/image58.wmf"/><Relationship Id="rId67" Type="http://schemas.openxmlformats.org/officeDocument/2006/relationships/image" Target="media/image59.wmf"/><Relationship Id="rId68" Type="http://schemas.openxmlformats.org/officeDocument/2006/relationships/image" Target="media/image60.wmf"/><Relationship Id="rId69" Type="http://schemas.openxmlformats.org/officeDocument/2006/relationships/image" Target="media/image61.wmf"/><Relationship Id="rId70" Type="http://schemas.openxmlformats.org/officeDocument/2006/relationships/image" Target="media/image62.wmf"/><Relationship Id="rId71" Type="http://schemas.openxmlformats.org/officeDocument/2006/relationships/image" Target="media/image63.png"/><Relationship Id="rId72" Type="http://schemas.openxmlformats.org/officeDocument/2006/relationships/image" Target="media/image64.wmf"/><Relationship Id="rId73" Type="http://schemas.openxmlformats.org/officeDocument/2006/relationships/image" Target="media/image65.wmf"/><Relationship Id="rId74" Type="http://schemas.openxmlformats.org/officeDocument/2006/relationships/image" Target="media/image66.wmf"/><Relationship Id="rId75" Type="http://schemas.openxmlformats.org/officeDocument/2006/relationships/image" Target="media/image67.wmf"/><Relationship Id="rId76" Type="http://schemas.openxmlformats.org/officeDocument/2006/relationships/image" Target="media/image68.wmf"/><Relationship Id="rId77" Type="http://schemas.openxmlformats.org/officeDocument/2006/relationships/image" Target="media/image69.wmf"/><Relationship Id="rId78" Type="http://schemas.openxmlformats.org/officeDocument/2006/relationships/image" Target="media/image70.wmf"/><Relationship Id="rId79" Type="http://schemas.openxmlformats.org/officeDocument/2006/relationships/image" Target="media/image71.wmf"/><Relationship Id="rId80" Type="http://schemas.openxmlformats.org/officeDocument/2006/relationships/image" Target="media/image72.wmf"/><Relationship Id="rId81" Type="http://schemas.openxmlformats.org/officeDocument/2006/relationships/image" Target="media/image73.wmf"/><Relationship Id="rId82" Type="http://schemas.openxmlformats.org/officeDocument/2006/relationships/image" Target="media/image74.wmf"/><Relationship Id="rId83" Type="http://schemas.openxmlformats.org/officeDocument/2006/relationships/image" Target="media/image75.wmf"/><Relationship Id="rId84" Type="http://schemas.openxmlformats.org/officeDocument/2006/relationships/image" Target="media/image76.wmf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wmf"/><Relationship Id="rId91" Type="http://schemas.openxmlformats.org/officeDocument/2006/relationships/image" Target="media/image75.wmf"/><Relationship Id="rId92" Type="http://schemas.openxmlformats.org/officeDocument/2006/relationships/image" Target="media/image83.wmf"/><Relationship Id="rId93" Type="http://schemas.openxmlformats.org/officeDocument/2006/relationships/image" Target="media/image84.wmf"/><Relationship Id="rId94" Type="http://schemas.openxmlformats.org/officeDocument/2006/relationships/image" Target="media/image85.wmf"/><Relationship Id="rId95" Type="http://schemas.openxmlformats.org/officeDocument/2006/relationships/image" Target="media/image86.wmf"/><Relationship Id="rId96" Type="http://schemas.openxmlformats.org/officeDocument/2006/relationships/image" Target="media/image87.wmf"/><Relationship Id="rId97" Type="http://schemas.openxmlformats.org/officeDocument/2006/relationships/image" Target="media/image88.wmf"/><Relationship Id="rId98" Type="http://schemas.openxmlformats.org/officeDocument/2006/relationships/image" Target="media/image82.wmf"/><Relationship Id="rId99" Type="http://schemas.openxmlformats.org/officeDocument/2006/relationships/image" Target="media/image76.wmf"/><Relationship Id="rId100" Type="http://schemas.openxmlformats.org/officeDocument/2006/relationships/image" Target="media/image83.wmf"/><Relationship Id="rId101" Type="http://schemas.openxmlformats.org/officeDocument/2006/relationships/image" Target="media/image89.wmf"/><Relationship Id="rId102" Type="http://schemas.openxmlformats.org/officeDocument/2006/relationships/image" Target="media/image90.wmf"/><Relationship Id="rId103" Type="http://schemas.openxmlformats.org/officeDocument/2006/relationships/image" Target="media/image87.wmf"/><Relationship Id="rId104" Type="http://schemas.openxmlformats.org/officeDocument/2006/relationships/image" Target="media/image91.wmf"/><Relationship Id="rId105" Type="http://schemas.openxmlformats.org/officeDocument/2006/relationships/image" Target="media/image9.wmf"/><Relationship Id="rId106" Type="http://schemas.openxmlformats.org/officeDocument/2006/relationships/image" Target="media/image92.png"/><Relationship Id="rId107" Type="http://schemas.openxmlformats.org/officeDocument/2006/relationships/image" Target="media/image93.wmf"/><Relationship Id="rId108" Type="http://schemas.openxmlformats.org/officeDocument/2006/relationships/image" Target="media/image94.wmf"/><Relationship Id="rId109" Type="http://schemas.openxmlformats.org/officeDocument/2006/relationships/image" Target="media/image95.wmf"/><Relationship Id="rId110" Type="http://schemas.openxmlformats.org/officeDocument/2006/relationships/image" Target="media/image93.wmf"/><Relationship Id="rId111" Type="http://schemas.openxmlformats.org/officeDocument/2006/relationships/image" Target="media/image96.wmf"/><Relationship Id="rId112" Type="http://schemas.openxmlformats.org/officeDocument/2006/relationships/image" Target="media/image97.wmf"/><Relationship Id="rId113" Type="http://schemas.openxmlformats.org/officeDocument/2006/relationships/image" Target="media/image93.wmf"/><Relationship Id="rId114" Type="http://schemas.openxmlformats.org/officeDocument/2006/relationships/image" Target="media/image98.png"/><Relationship Id="rId115" Type="http://schemas.openxmlformats.org/officeDocument/2006/relationships/image" Target="media/image93.wmf"/><Relationship Id="rId116" Type="http://schemas.openxmlformats.org/officeDocument/2006/relationships/image" Target="media/image99.wmf"/><Relationship Id="rId117" Type="http://schemas.openxmlformats.org/officeDocument/2006/relationships/image" Target="media/image100.wmf"/><Relationship Id="rId118" Type="http://schemas.openxmlformats.org/officeDocument/2006/relationships/image" Target="media/image101.wmf"/><Relationship Id="rId119" Type="http://schemas.openxmlformats.org/officeDocument/2006/relationships/image" Target="media/image102.wmf"/><Relationship Id="rId120" Type="http://schemas.openxmlformats.org/officeDocument/2006/relationships/image" Target="media/image103.wmf"/><Relationship Id="rId121" Type="http://schemas.openxmlformats.org/officeDocument/2006/relationships/image" Target="media/image104.wmf"/><Relationship Id="rId122" Type="http://schemas.openxmlformats.org/officeDocument/2006/relationships/image" Target="media/image105.wmf"/><Relationship Id="rId123" Type="http://schemas.openxmlformats.org/officeDocument/2006/relationships/image" Target="media/image106.wmf"/><Relationship Id="rId124" Type="http://schemas.openxmlformats.org/officeDocument/2006/relationships/image" Target="media/image107.wmf"/><Relationship Id="rId125" Type="http://schemas.openxmlformats.org/officeDocument/2006/relationships/image" Target="media/image108.wmf"/><Relationship Id="rId126" Type="http://schemas.openxmlformats.org/officeDocument/2006/relationships/image" Target="media/image109.wmf"/><Relationship Id="rId127" Type="http://schemas.openxmlformats.org/officeDocument/2006/relationships/image" Target="media/image110.png"/><Relationship Id="rId128" Type="http://schemas.openxmlformats.org/officeDocument/2006/relationships/image" Target="media/image111.wmf"/><Relationship Id="rId129" Type="http://schemas.openxmlformats.org/officeDocument/2006/relationships/image" Target="media/image112.wmf"/><Relationship Id="rId130" Type="http://schemas.openxmlformats.org/officeDocument/2006/relationships/image" Target="media/image113.wmf"/><Relationship Id="rId131" Type="http://schemas.openxmlformats.org/officeDocument/2006/relationships/image" Target="media/image114.wmf"/><Relationship Id="rId132" Type="http://schemas.openxmlformats.org/officeDocument/2006/relationships/image" Target="media/image115.wmf"/><Relationship Id="rId133" Type="http://schemas.openxmlformats.org/officeDocument/2006/relationships/image" Target="media/image116.wmf"/><Relationship Id="rId134" Type="http://schemas.openxmlformats.org/officeDocument/2006/relationships/image" Target="media/image117.wmf"/><Relationship Id="rId135" Type="http://schemas.openxmlformats.org/officeDocument/2006/relationships/image" Target="media/image118.wmf"/><Relationship Id="rId136" Type="http://schemas.openxmlformats.org/officeDocument/2006/relationships/image" Target="media/image119.png"/><Relationship Id="rId137" Type="http://schemas.openxmlformats.org/officeDocument/2006/relationships/image" Target="media/image120.wmf"/><Relationship Id="rId138" Type="http://schemas.openxmlformats.org/officeDocument/2006/relationships/image" Target="media/image121.wmf"/><Relationship Id="rId139" Type="http://schemas.openxmlformats.org/officeDocument/2006/relationships/image" Target="media/image122.wmf"/><Relationship Id="rId140" Type="http://schemas.openxmlformats.org/officeDocument/2006/relationships/image" Target="media/image123.wmf"/><Relationship Id="rId141" Type="http://schemas.openxmlformats.org/officeDocument/2006/relationships/image" Target="media/image118.wmf"/><Relationship Id="rId142" Type="http://schemas.openxmlformats.org/officeDocument/2006/relationships/image" Target="media/image118.wmf"/><Relationship Id="rId143" Type="http://schemas.openxmlformats.org/officeDocument/2006/relationships/image" Target="media/image124.wmf"/><Relationship Id="rId144" Type="http://schemas.openxmlformats.org/officeDocument/2006/relationships/image" Target="media/image125.png"/><Relationship Id="rId145" Type="http://schemas.openxmlformats.org/officeDocument/2006/relationships/image" Target="media/image126.wmf"/><Relationship Id="rId146" Type="http://schemas.openxmlformats.org/officeDocument/2006/relationships/image" Target="media/image127.wmf"/><Relationship Id="rId147" Type="http://schemas.openxmlformats.org/officeDocument/2006/relationships/image" Target="media/image128.wmf"/><Relationship Id="rId148" Type="http://schemas.openxmlformats.org/officeDocument/2006/relationships/image" Target="media/image129.wmf"/><Relationship Id="rId149" Type="http://schemas.openxmlformats.org/officeDocument/2006/relationships/image" Target="media/image130.wmf"/><Relationship Id="rId150" Type="http://schemas.openxmlformats.org/officeDocument/2006/relationships/image" Target="media/image114.wmf"/><Relationship Id="rId151" Type="http://schemas.openxmlformats.org/officeDocument/2006/relationships/image" Target="media/image131.wmf"/><Relationship Id="rId152" Type="http://schemas.openxmlformats.org/officeDocument/2006/relationships/image" Target="media/image132.wmf"/><Relationship Id="rId153" Type="http://schemas.openxmlformats.org/officeDocument/2006/relationships/image" Target="media/image133.wmf"/><Relationship Id="rId154" Type="http://schemas.openxmlformats.org/officeDocument/2006/relationships/image" Target="media/image134.wmf"/><Relationship Id="rId155" Type="http://schemas.openxmlformats.org/officeDocument/2006/relationships/image" Target="media/image135.wmf"/><Relationship Id="rId156" Type="http://schemas.openxmlformats.org/officeDocument/2006/relationships/image" Target="media/image136.wmf"/><Relationship Id="rId157" Type="http://schemas.openxmlformats.org/officeDocument/2006/relationships/image" Target="media/image137.wmf"/><Relationship Id="rId158" Type="http://schemas.openxmlformats.org/officeDocument/2006/relationships/image" Target="media/image138.png"/><Relationship Id="rId159" Type="http://schemas.openxmlformats.org/officeDocument/2006/relationships/image" Target="media/image139.wmf"/><Relationship Id="rId160" Type="http://schemas.openxmlformats.org/officeDocument/2006/relationships/image" Target="media/image140.wmf"/><Relationship Id="rId161" Type="http://schemas.openxmlformats.org/officeDocument/2006/relationships/image" Target="media/image114.wmf"/><Relationship Id="rId162" Type="http://schemas.openxmlformats.org/officeDocument/2006/relationships/image" Target="media/image141.wmf"/><Relationship Id="rId163" Type="http://schemas.openxmlformats.org/officeDocument/2006/relationships/image" Target="media/image142.wmf"/><Relationship Id="rId164" Type="http://schemas.openxmlformats.org/officeDocument/2006/relationships/image" Target="media/image143.wmf"/><Relationship Id="rId165" Type="http://schemas.openxmlformats.org/officeDocument/2006/relationships/image" Target="media/image144.wmf"/><Relationship Id="rId166" Type="http://schemas.openxmlformats.org/officeDocument/2006/relationships/image" Target="media/image145.wmf"/><Relationship Id="rId167" Type="http://schemas.openxmlformats.org/officeDocument/2006/relationships/image" Target="media/image146.wmf"/><Relationship Id="rId168" Type="http://schemas.openxmlformats.org/officeDocument/2006/relationships/image" Target="media/image147.wmf"/><Relationship Id="rId169" Type="http://schemas.openxmlformats.org/officeDocument/2006/relationships/image" Target="media/image148.wmf"/><Relationship Id="rId170" Type="http://schemas.openxmlformats.org/officeDocument/2006/relationships/image" Target="media/image149.wmf"/><Relationship Id="rId171" Type="http://schemas.openxmlformats.org/officeDocument/2006/relationships/image" Target="media/image150.wmf"/><Relationship Id="rId172" Type="http://schemas.openxmlformats.org/officeDocument/2006/relationships/image" Target="media/image151.wmf"/><Relationship Id="rId173" Type="http://schemas.openxmlformats.org/officeDocument/2006/relationships/image" Target="media/image143.wmf"/><Relationship Id="rId174" Type="http://schemas.openxmlformats.org/officeDocument/2006/relationships/image" Target="media/image145.wmf"/><Relationship Id="rId175" Type="http://schemas.openxmlformats.org/officeDocument/2006/relationships/image" Target="media/image152.wmf"/><Relationship Id="rId176" Type="http://schemas.openxmlformats.org/officeDocument/2006/relationships/image" Target="media/image153.wmf"/><Relationship Id="rId177" Type="http://schemas.openxmlformats.org/officeDocument/2006/relationships/image" Target="media/image154.png"/><Relationship Id="rId178" Type="http://schemas.openxmlformats.org/officeDocument/2006/relationships/image" Target="media/image143.wmf"/><Relationship Id="rId179" Type="http://schemas.openxmlformats.org/officeDocument/2006/relationships/image" Target="media/image155.png"/><Relationship Id="rId180" Type="http://schemas.openxmlformats.org/officeDocument/2006/relationships/image" Target="media/image155.png"/><Relationship Id="rId181" Type="http://schemas.openxmlformats.org/officeDocument/2006/relationships/image" Target="media/image156.wmf"/><Relationship Id="rId182" Type="http://schemas.openxmlformats.org/officeDocument/2006/relationships/image" Target="media/image157.wmf"/><Relationship Id="rId183" Type="http://schemas.openxmlformats.org/officeDocument/2006/relationships/image" Target="media/image158.wmf"/><Relationship Id="rId184" Type="http://schemas.openxmlformats.org/officeDocument/2006/relationships/image" Target="media/image159.wmf"/><Relationship Id="rId185" Type="http://schemas.openxmlformats.org/officeDocument/2006/relationships/image" Target="media/image160.wmf"/><Relationship Id="rId186" Type="http://schemas.openxmlformats.org/officeDocument/2006/relationships/image" Target="media/image161.wmf"/><Relationship Id="rId187" Type="http://schemas.openxmlformats.org/officeDocument/2006/relationships/image" Target="media/image162.wmf"/><Relationship Id="rId188" Type="http://schemas.openxmlformats.org/officeDocument/2006/relationships/image" Target="media/image163.wmf"/><Relationship Id="rId189" Type="http://schemas.openxmlformats.org/officeDocument/2006/relationships/image" Target="media/image164.wmf"/><Relationship Id="rId190" Type="http://schemas.openxmlformats.org/officeDocument/2006/relationships/image" Target="media/image165.wmf"/><Relationship Id="rId191" Type="http://schemas.openxmlformats.org/officeDocument/2006/relationships/image" Target="media/image166.wmf"/><Relationship Id="rId192" Type="http://schemas.openxmlformats.org/officeDocument/2006/relationships/image" Target="media/image167.wmf"/><Relationship Id="rId193" Type="http://schemas.openxmlformats.org/officeDocument/2006/relationships/image" Target="media/image168.wmf"/><Relationship Id="rId194" Type="http://schemas.openxmlformats.org/officeDocument/2006/relationships/image" Target="media/image162.wmf"/><Relationship Id="rId195" Type="http://schemas.openxmlformats.org/officeDocument/2006/relationships/image" Target="media/image169.wmf"/><Relationship Id="rId196" Type="http://schemas.openxmlformats.org/officeDocument/2006/relationships/image" Target="media/image170.wmf"/><Relationship Id="rId197" Type="http://schemas.openxmlformats.org/officeDocument/2006/relationships/image" Target="media/image171.png"/><Relationship Id="rId198" Type="http://schemas.openxmlformats.org/officeDocument/2006/relationships/image" Target="media/image172.wmf"/><Relationship Id="rId199" Type="http://schemas.openxmlformats.org/officeDocument/2006/relationships/image" Target="media/image173.wmf"/><Relationship Id="rId200" Type="http://schemas.openxmlformats.org/officeDocument/2006/relationships/image" Target="media/image174.wmf"/><Relationship Id="rId201" Type="http://schemas.openxmlformats.org/officeDocument/2006/relationships/image" Target="media/image175.wmf"/><Relationship Id="rId202" Type="http://schemas.openxmlformats.org/officeDocument/2006/relationships/image" Target="media/image176.wmf"/><Relationship Id="rId203" Type="http://schemas.openxmlformats.org/officeDocument/2006/relationships/image" Target="media/image162.wmf"/><Relationship Id="rId204" Type="http://schemas.openxmlformats.org/officeDocument/2006/relationships/image" Target="media/image172.wmf"/><Relationship Id="rId205" Type="http://schemas.openxmlformats.org/officeDocument/2006/relationships/image" Target="media/image173.wmf"/><Relationship Id="rId206" Type="http://schemas.openxmlformats.org/officeDocument/2006/relationships/image" Target="media/image177.wmf"/><Relationship Id="rId207" Type="http://schemas.openxmlformats.org/officeDocument/2006/relationships/image" Target="media/image178.wmf"/><Relationship Id="rId208" Type="http://schemas.openxmlformats.org/officeDocument/2006/relationships/image" Target="media/image179.wmf"/><Relationship Id="rId209" Type="http://schemas.openxmlformats.org/officeDocument/2006/relationships/image" Target="media/image180.wmf"/><Relationship Id="rId210" Type="http://schemas.openxmlformats.org/officeDocument/2006/relationships/image" Target="media/image181.wmf"/><Relationship Id="rId211" Type="http://schemas.openxmlformats.org/officeDocument/2006/relationships/image" Target="media/image182.wmf"/><Relationship Id="rId212" Type="http://schemas.openxmlformats.org/officeDocument/2006/relationships/image" Target="media/image183.wmf"/><Relationship Id="rId213" Type="http://schemas.openxmlformats.org/officeDocument/2006/relationships/image" Target="media/image184.wmf"/><Relationship Id="rId214" Type="http://schemas.openxmlformats.org/officeDocument/2006/relationships/image" Target="media/image185.wmf"/><Relationship Id="rId215" Type="http://schemas.openxmlformats.org/officeDocument/2006/relationships/image" Target="media/image174.wmf"/><Relationship Id="rId216" Type="http://schemas.openxmlformats.org/officeDocument/2006/relationships/image" Target="media/image186.wmf"/><Relationship Id="rId217" Type="http://schemas.openxmlformats.org/officeDocument/2006/relationships/image" Target="media/image187.wmf"/><Relationship Id="rId218" Type="http://schemas.openxmlformats.org/officeDocument/2006/relationships/image" Target="media/image188.wmf"/><Relationship Id="rId219" Type="http://schemas.openxmlformats.org/officeDocument/2006/relationships/image" Target="media/image189.wmf"/><Relationship Id="rId220" Type="http://schemas.openxmlformats.org/officeDocument/2006/relationships/image" Target="media/image190.wmf"/><Relationship Id="rId221" Type="http://schemas.openxmlformats.org/officeDocument/2006/relationships/image" Target="media/image191.wmf"/><Relationship Id="rId222" Type="http://schemas.openxmlformats.org/officeDocument/2006/relationships/image" Target="media/image192.wmf"/><Relationship Id="rId223" Type="http://schemas.openxmlformats.org/officeDocument/2006/relationships/image" Target="media/image193.wmf"/><Relationship Id="rId224" Type="http://schemas.openxmlformats.org/officeDocument/2006/relationships/image" Target="media/image194.wmf"/><Relationship Id="rId225" Type="http://schemas.openxmlformats.org/officeDocument/2006/relationships/image" Target="media/image195.png"/><Relationship Id="rId226" Type="http://schemas.openxmlformats.org/officeDocument/2006/relationships/image" Target="media/image196.wmf"/><Relationship Id="rId227" Type="http://schemas.openxmlformats.org/officeDocument/2006/relationships/image" Target="media/image197.wmf"/><Relationship Id="rId228" Type="http://schemas.openxmlformats.org/officeDocument/2006/relationships/image" Target="media/image198.wmf"/><Relationship Id="rId229" Type="http://schemas.openxmlformats.org/officeDocument/2006/relationships/image" Target="media/image199.wmf"/><Relationship Id="rId230" Type="http://schemas.openxmlformats.org/officeDocument/2006/relationships/image" Target="media/image102.wmf"/><Relationship Id="rId231" Type="http://schemas.openxmlformats.org/officeDocument/2006/relationships/image" Target="media/image200.wmf"/><Relationship Id="rId232" Type="http://schemas.openxmlformats.org/officeDocument/2006/relationships/image" Target="media/image201.wmf"/><Relationship Id="rId233" Type="http://schemas.openxmlformats.org/officeDocument/2006/relationships/image" Target="media/image202.wmf"/><Relationship Id="rId234" Type="http://schemas.openxmlformats.org/officeDocument/2006/relationships/image" Target="media/image196.wmf"/><Relationship Id="rId235" Type="http://schemas.openxmlformats.org/officeDocument/2006/relationships/image" Target="media/image203.wmf"/><Relationship Id="rId236" Type="http://schemas.openxmlformats.org/officeDocument/2006/relationships/image" Target="media/image204.wmf"/><Relationship Id="rId237" Type="http://schemas.openxmlformats.org/officeDocument/2006/relationships/image" Target="media/image205.wmf"/><Relationship Id="rId238" Type="http://schemas.openxmlformats.org/officeDocument/2006/relationships/image" Target="media/image206.wmf"/><Relationship Id="rId239" Type="http://schemas.openxmlformats.org/officeDocument/2006/relationships/image" Target="media/image207.wmf"/><Relationship Id="rId240" Type="http://schemas.openxmlformats.org/officeDocument/2006/relationships/image" Target="media/image208.wmf"/><Relationship Id="rId241" Type="http://schemas.openxmlformats.org/officeDocument/2006/relationships/image" Target="media/image209.wmf"/><Relationship Id="rId242" Type="http://schemas.openxmlformats.org/officeDocument/2006/relationships/image" Target="media/image210.wmf"/><Relationship Id="rId243" Type="http://schemas.openxmlformats.org/officeDocument/2006/relationships/image" Target="media/image211.wmf"/><Relationship Id="rId244" Type="http://schemas.openxmlformats.org/officeDocument/2006/relationships/image" Target="media/image212.wmf"/><Relationship Id="rId245" Type="http://schemas.openxmlformats.org/officeDocument/2006/relationships/image" Target="media/image213.wmf"/><Relationship Id="rId246" Type="http://schemas.openxmlformats.org/officeDocument/2006/relationships/image" Target="media/image214.wmf"/><Relationship Id="rId247" Type="http://schemas.openxmlformats.org/officeDocument/2006/relationships/image" Target="media/image215.wmf"/><Relationship Id="rId248" Type="http://schemas.openxmlformats.org/officeDocument/2006/relationships/image" Target="media/image197.wmf"/><Relationship Id="rId249" Type="http://schemas.openxmlformats.org/officeDocument/2006/relationships/image" Target="media/image198.wmf"/><Relationship Id="rId250" Type="http://schemas.openxmlformats.org/officeDocument/2006/relationships/image" Target="media/image216.wmf"/><Relationship Id="rId251" Type="http://schemas.openxmlformats.org/officeDocument/2006/relationships/image" Target="media/image217.wmf"/><Relationship Id="rId252" Type="http://schemas.openxmlformats.org/officeDocument/2006/relationships/image" Target="media/image218.wmf"/><Relationship Id="rId253" Type="http://schemas.openxmlformats.org/officeDocument/2006/relationships/image" Target="media/image219.wmf"/><Relationship Id="rId254" Type="http://schemas.openxmlformats.org/officeDocument/2006/relationships/image" Target="media/image219.wmf"/><Relationship Id="rId255" Type="http://schemas.openxmlformats.org/officeDocument/2006/relationships/image" Target="media/image162.wmf"/><Relationship Id="rId256" Type="http://schemas.openxmlformats.org/officeDocument/2006/relationships/image" Target="media/image218.wmf"/><Relationship Id="rId257" Type="http://schemas.openxmlformats.org/officeDocument/2006/relationships/image" Target="media/image220.png"/><Relationship Id="rId258" Type="http://schemas.openxmlformats.org/officeDocument/2006/relationships/image" Target="media/image221.wmf"/><Relationship Id="rId259" Type="http://schemas.openxmlformats.org/officeDocument/2006/relationships/image" Target="media/image222.wmf"/><Relationship Id="rId260" Type="http://schemas.openxmlformats.org/officeDocument/2006/relationships/image" Target="media/image223.wmf"/><Relationship Id="rId261" Type="http://schemas.openxmlformats.org/officeDocument/2006/relationships/image" Target="media/image224.wmf"/><Relationship Id="rId262" Type="http://schemas.openxmlformats.org/officeDocument/2006/relationships/image" Target="media/image225.wmf"/><Relationship Id="rId263" Type="http://schemas.openxmlformats.org/officeDocument/2006/relationships/image" Target="media/image221.wmf"/><Relationship Id="rId264" Type="http://schemas.openxmlformats.org/officeDocument/2006/relationships/image" Target="media/image226.wmf"/><Relationship Id="rId265" Type="http://schemas.openxmlformats.org/officeDocument/2006/relationships/image" Target="media/image227.wmf"/><Relationship Id="rId266" Type="http://schemas.openxmlformats.org/officeDocument/2006/relationships/image" Target="media/image228.wmf"/><Relationship Id="rId267" Type="http://schemas.openxmlformats.org/officeDocument/2006/relationships/image" Target="media/image229.wmf"/><Relationship Id="rId268" Type="http://schemas.openxmlformats.org/officeDocument/2006/relationships/image" Target="media/image230.wmf"/><Relationship Id="rId269" Type="http://schemas.openxmlformats.org/officeDocument/2006/relationships/image" Target="media/image222.wmf"/><Relationship Id="rId270" Type="http://schemas.openxmlformats.org/officeDocument/2006/relationships/image" Target="media/image231.wmf"/><Relationship Id="rId271" Type="http://schemas.openxmlformats.org/officeDocument/2006/relationships/image" Target="media/image232.wmf"/><Relationship Id="rId272" Type="http://schemas.openxmlformats.org/officeDocument/2006/relationships/image" Target="media/image233.wmf"/><Relationship Id="rId273" Type="http://schemas.openxmlformats.org/officeDocument/2006/relationships/image" Target="media/image234.wmf"/><Relationship Id="rId274" Type="http://schemas.openxmlformats.org/officeDocument/2006/relationships/image" Target="media/image235.wmf"/><Relationship Id="rId275" Type="http://schemas.openxmlformats.org/officeDocument/2006/relationships/image" Target="media/image236.wmf"/><Relationship Id="rId276" Type="http://schemas.openxmlformats.org/officeDocument/2006/relationships/image" Target="media/image218.wmf"/><Relationship Id="rId277" Type="http://schemas.openxmlformats.org/officeDocument/2006/relationships/image" Target="media/image237.wmf"/><Relationship Id="rId278" Type="http://schemas.openxmlformats.org/officeDocument/2006/relationships/image" Target="media/image223.wmf"/><Relationship Id="rId279" Type="http://schemas.openxmlformats.org/officeDocument/2006/relationships/image" Target="media/image238.png"/><Relationship Id="rId280" Type="http://schemas.openxmlformats.org/officeDocument/2006/relationships/image" Target="media/image239.wmf"/><Relationship Id="rId281" Type="http://schemas.openxmlformats.org/officeDocument/2006/relationships/image" Target="media/image240.wmf"/><Relationship Id="rId282" Type="http://schemas.openxmlformats.org/officeDocument/2006/relationships/image" Target="media/image241.wmf"/><Relationship Id="rId283" Type="http://schemas.openxmlformats.org/officeDocument/2006/relationships/image" Target="media/image242.wmf"/><Relationship Id="rId284" Type="http://schemas.openxmlformats.org/officeDocument/2006/relationships/image" Target="media/image243.wmf"/><Relationship Id="rId285" Type="http://schemas.openxmlformats.org/officeDocument/2006/relationships/image" Target="media/image244.wmf"/><Relationship Id="rId286" Type="http://schemas.openxmlformats.org/officeDocument/2006/relationships/image" Target="media/image245.wmf"/><Relationship Id="rId287" Type="http://schemas.openxmlformats.org/officeDocument/2006/relationships/image" Target="media/image246.png"/><Relationship Id="rId288" Type="http://schemas.openxmlformats.org/officeDocument/2006/relationships/image" Target="media/image247.wmf"/><Relationship Id="rId289" Type="http://schemas.openxmlformats.org/officeDocument/2006/relationships/image" Target="media/image248.wmf"/><Relationship Id="rId290" Type="http://schemas.openxmlformats.org/officeDocument/2006/relationships/image" Target="media/image249.wmf"/><Relationship Id="rId291" Type="http://schemas.openxmlformats.org/officeDocument/2006/relationships/image" Target="media/image250.wmf"/><Relationship Id="rId292" Type="http://schemas.openxmlformats.org/officeDocument/2006/relationships/image" Target="media/image251.png"/><Relationship Id="rId293" Type="http://schemas.openxmlformats.org/officeDocument/2006/relationships/image" Target="media/image252.wmf"/><Relationship Id="rId294" Type="http://schemas.openxmlformats.org/officeDocument/2006/relationships/image" Target="media/image253.wmf"/><Relationship Id="rId295" Type="http://schemas.openxmlformats.org/officeDocument/2006/relationships/image" Target="media/image247.wmf"/><Relationship Id="rId296" Type="http://schemas.openxmlformats.org/officeDocument/2006/relationships/image" Target="media/image248.wmf"/><Relationship Id="rId297" Type="http://schemas.openxmlformats.org/officeDocument/2006/relationships/image" Target="media/image82.wmf"/><Relationship Id="rId298" Type="http://schemas.openxmlformats.org/officeDocument/2006/relationships/image" Target="media/image254.wmf"/><Relationship Id="rId299" Type="http://schemas.openxmlformats.org/officeDocument/2006/relationships/image" Target="media/image242.wmf"/><Relationship Id="rId300" Type="http://schemas.openxmlformats.org/officeDocument/2006/relationships/image" Target="media/image255.wmf"/><Relationship Id="rId301" Type="http://schemas.openxmlformats.org/officeDocument/2006/relationships/image" Target="media/image256.wmf"/><Relationship Id="rId302" Type="http://schemas.openxmlformats.org/officeDocument/2006/relationships/image" Target="media/image257.wmf"/><Relationship Id="rId303" Type="http://schemas.openxmlformats.org/officeDocument/2006/relationships/image" Target="media/image249.wmf"/><Relationship Id="rId304" Type="http://schemas.openxmlformats.org/officeDocument/2006/relationships/image" Target="media/image258.wmf"/><Relationship Id="rId305" Type="http://schemas.openxmlformats.org/officeDocument/2006/relationships/image" Target="media/image259.wmf"/><Relationship Id="rId306" Type="http://schemas.openxmlformats.org/officeDocument/2006/relationships/image" Target="media/image260.wmf"/><Relationship Id="rId307" Type="http://schemas.openxmlformats.org/officeDocument/2006/relationships/image" Target="media/image261.wmf"/><Relationship Id="rId308" Type="http://schemas.openxmlformats.org/officeDocument/2006/relationships/image" Target="media/image262.wmf"/><Relationship Id="rId309" Type="http://schemas.openxmlformats.org/officeDocument/2006/relationships/image" Target="media/image250.wmf"/><Relationship Id="rId310" Type="http://schemas.openxmlformats.org/officeDocument/2006/relationships/image" Target="media/image263.wmf"/><Relationship Id="rId311" Type="http://schemas.openxmlformats.org/officeDocument/2006/relationships/image" Target="media/image264.wmf"/><Relationship Id="rId312" Type="http://schemas.openxmlformats.org/officeDocument/2006/relationships/image" Target="media/image265.wmf"/><Relationship Id="rId313" Type="http://schemas.openxmlformats.org/officeDocument/2006/relationships/image" Target="media/image266.wmf"/><Relationship Id="rId314" Type="http://schemas.openxmlformats.org/officeDocument/2006/relationships/image" Target="media/image82.wmf"/><Relationship Id="rId315" Type="http://schemas.openxmlformats.org/officeDocument/2006/relationships/image" Target="media/image82.wmf"/><Relationship Id="rId316" Type="http://schemas.openxmlformats.org/officeDocument/2006/relationships/image" Target="media/image124.wmf"/><Relationship Id="rId317" Type="http://schemas.openxmlformats.org/officeDocument/2006/relationships/image" Target="media/image267.wmf"/><Relationship Id="rId318" Type="http://schemas.openxmlformats.org/officeDocument/2006/relationships/image" Target="media/image268.wmf"/><Relationship Id="rId319" Type="http://schemas.openxmlformats.org/officeDocument/2006/relationships/image" Target="media/image97.wmf"/><Relationship Id="rId320" Type="http://schemas.openxmlformats.org/officeDocument/2006/relationships/image" Target="media/image269.wmf"/><Relationship Id="rId321" Type="http://schemas.openxmlformats.org/officeDocument/2006/relationships/image" Target="media/image270.wmf"/><Relationship Id="rId322" Type="http://schemas.openxmlformats.org/officeDocument/2006/relationships/image" Target="media/image271.wmf"/><Relationship Id="rId323" Type="http://schemas.openxmlformats.org/officeDocument/2006/relationships/image" Target="media/image251.png"/><Relationship Id="rId324" Type="http://schemas.openxmlformats.org/officeDocument/2006/relationships/header" Target="header1.xml"/><Relationship Id="rId325" Type="http://schemas.openxmlformats.org/officeDocument/2006/relationships/footer" Target="footer1.xml"/><Relationship Id="rId326" Type="http://schemas.openxmlformats.org/officeDocument/2006/relationships/fontTable" Target="fontTable.xml"/><Relationship Id="rId327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2019-05-30T11:48:00Z</dcterms:created>
  <dc:creator>数字生物08</dc:creator>
  <dc:description/>
  <dc:language>en-US</dc:language>
  <cp:lastModifiedBy>永不言败19812011620</cp:lastModifiedBy>
  <dcterms:modified xsi:type="dcterms:W3CDTF">2021-07-09T11:42:59Z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0D8B88F63E2A4D96813FEC40D69F6BCF</vt:lpwstr>
  </property>
  <property fmtid="{D5CDD505-2E9C-101B-9397-08002B2CF9AE}" pid="3" name="KSOProductBuildVer">
    <vt:lpwstr>2052-11.1.0.10495</vt:lpwstr>
  </property>
</Properties>
</file>